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EAB51">
      <w:pPr>
        <w:spacing w:line="360" w:lineRule="auto"/>
        <w:rPr>
          <w:rFonts w:ascii="宋体" w:hAnsi="宋体" w:cs="宋体"/>
          <w:b/>
          <w:sz w:val="84"/>
          <w:szCs w:val="84"/>
        </w:rPr>
      </w:pPr>
    </w:p>
    <w:p w14:paraId="155F2928">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14:paraId="7EBA9821">
      <w:pPr>
        <w:spacing w:line="400" w:lineRule="exact"/>
        <w:ind w:firstLine="1885" w:firstLineChars="235"/>
        <w:rPr>
          <w:rFonts w:ascii="宋体" w:hAnsi="宋体" w:cs="宋体"/>
          <w:b/>
          <w:spacing w:val="140"/>
          <w:sz w:val="52"/>
          <w:szCs w:val="52"/>
        </w:rPr>
      </w:pPr>
    </w:p>
    <w:p w14:paraId="576B1775">
      <w:pPr>
        <w:spacing w:line="400" w:lineRule="exact"/>
        <w:ind w:firstLine="1885" w:firstLineChars="235"/>
        <w:rPr>
          <w:rFonts w:ascii="宋体" w:hAnsi="宋体" w:cs="宋体"/>
          <w:b/>
          <w:spacing w:val="140"/>
          <w:sz w:val="52"/>
          <w:szCs w:val="52"/>
        </w:rPr>
      </w:pPr>
    </w:p>
    <w:p w14:paraId="426FCBE1">
      <w:pPr>
        <w:spacing w:line="400" w:lineRule="exact"/>
        <w:ind w:firstLine="1885" w:firstLineChars="235"/>
        <w:rPr>
          <w:rFonts w:ascii="宋体" w:hAnsi="宋体" w:cs="宋体"/>
          <w:b/>
          <w:spacing w:val="140"/>
          <w:sz w:val="52"/>
          <w:szCs w:val="52"/>
        </w:rPr>
      </w:pPr>
    </w:p>
    <w:p w14:paraId="55ED518D">
      <w:pPr>
        <w:spacing w:line="400" w:lineRule="exact"/>
        <w:ind w:firstLine="1885" w:firstLineChars="235"/>
        <w:rPr>
          <w:rFonts w:ascii="宋体" w:hAnsi="宋体" w:cs="宋体"/>
          <w:b/>
          <w:spacing w:val="140"/>
          <w:sz w:val="52"/>
          <w:szCs w:val="52"/>
        </w:rPr>
      </w:pPr>
    </w:p>
    <w:p w14:paraId="0C5E6DC2">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14:paraId="1DA575A8">
      <w:pPr>
        <w:widowControl/>
        <w:spacing w:line="360" w:lineRule="auto"/>
        <w:ind w:right="-2"/>
        <w:jc w:val="center"/>
        <w:rPr>
          <w:rFonts w:ascii="宋体" w:hAnsi="宋体" w:cs="宋体"/>
          <w:b/>
          <w:sz w:val="36"/>
        </w:rPr>
      </w:pPr>
      <w:r>
        <w:rPr>
          <w:rFonts w:hint="eastAsia" w:ascii="宋体" w:hAnsi="宋体" w:cs="宋体"/>
          <w:b/>
          <w:sz w:val="36"/>
        </w:rPr>
        <w:t>（线上电子招投标）</w:t>
      </w:r>
    </w:p>
    <w:p w14:paraId="6F9F8120">
      <w:pPr>
        <w:spacing w:line="400" w:lineRule="exact"/>
        <w:rPr>
          <w:rFonts w:ascii="宋体" w:hAnsi="宋体" w:cs="宋体"/>
          <w:b/>
          <w:sz w:val="24"/>
        </w:rPr>
      </w:pPr>
    </w:p>
    <w:p w14:paraId="55299352">
      <w:pPr>
        <w:spacing w:line="400" w:lineRule="exact"/>
        <w:rPr>
          <w:rFonts w:ascii="宋体" w:hAnsi="宋体" w:cs="宋体"/>
          <w:b/>
          <w:sz w:val="24"/>
        </w:rPr>
      </w:pPr>
    </w:p>
    <w:p w14:paraId="3705A3CE">
      <w:pPr>
        <w:spacing w:line="360" w:lineRule="auto"/>
        <w:ind w:firstLine="2100" w:firstLineChars="700"/>
        <w:jc w:val="left"/>
        <w:rPr>
          <w:rFonts w:hint="eastAsia" w:ascii="宋体" w:hAnsi="宋体" w:eastAsia="宋体" w:cs="宋体"/>
          <w:color w:val="auto"/>
          <w:sz w:val="30"/>
          <w:lang w:eastAsia="zh-CN"/>
        </w:rPr>
      </w:pPr>
      <w:r>
        <w:rPr>
          <w:rFonts w:hint="eastAsia" w:ascii="宋体" w:hAnsi="宋体" w:cs="宋体"/>
          <w:sz w:val="30"/>
        </w:rPr>
        <w:t>项目编号：</w:t>
      </w:r>
      <w:r>
        <w:rPr>
          <w:rFonts w:hint="eastAsia" w:ascii="宋体" w:hAnsi="宋体" w:cs="宋体"/>
          <w:color w:val="auto"/>
          <w:sz w:val="30"/>
          <w:lang w:eastAsia="zh-CN"/>
        </w:rPr>
        <w:t>WMU-2024ZB966</w:t>
      </w:r>
    </w:p>
    <w:p w14:paraId="6E69E8B4">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bookmarkStart w:id="0" w:name="OLE_LINK8"/>
      <w:r>
        <w:rPr>
          <w:rFonts w:hint="eastAsia" w:ascii="宋体" w:hAnsi="宋体" w:cs="宋体"/>
          <w:sz w:val="30"/>
        </w:rPr>
        <w:t>液质联用仪</w:t>
      </w:r>
      <w:bookmarkEnd w:id="0"/>
      <w:r>
        <w:rPr>
          <w:rFonts w:hint="eastAsia" w:ascii="宋体" w:hAnsi="宋体" w:cs="宋体"/>
          <w:sz w:val="30"/>
        </w:rPr>
        <w:t xml:space="preserve">      </w:t>
      </w:r>
    </w:p>
    <w:p w14:paraId="70113D8B">
      <w:pPr>
        <w:spacing w:line="360" w:lineRule="auto"/>
        <w:ind w:firstLine="2100" w:firstLineChars="700"/>
        <w:jc w:val="left"/>
        <w:rPr>
          <w:sz w:val="22"/>
        </w:rPr>
      </w:pPr>
      <w:r>
        <w:rPr>
          <w:rFonts w:hint="eastAsia"/>
          <w:sz w:val="30"/>
        </w:rPr>
        <w:t>招标方式：公 开 招 标</w:t>
      </w:r>
    </w:p>
    <w:p w14:paraId="6072FCF3">
      <w:pPr>
        <w:spacing w:line="360" w:lineRule="auto"/>
        <w:ind w:firstLine="1080" w:firstLineChars="300"/>
        <w:jc w:val="center"/>
        <w:rPr>
          <w:rFonts w:ascii="宋体" w:hAnsi="宋体" w:cs="宋体"/>
          <w:spacing w:val="40"/>
          <w:sz w:val="28"/>
          <w:szCs w:val="28"/>
        </w:rPr>
      </w:pPr>
    </w:p>
    <w:p w14:paraId="365ECF11">
      <w:pPr>
        <w:spacing w:line="360" w:lineRule="auto"/>
        <w:jc w:val="center"/>
        <w:rPr>
          <w:rFonts w:ascii="宋体" w:hAnsi="宋体" w:cs="宋体"/>
          <w:kern w:val="0"/>
          <w:sz w:val="30"/>
        </w:rPr>
      </w:pPr>
      <w:r>
        <w:rPr>
          <w:rFonts w:hint="eastAsia" w:ascii="宋体" w:hAnsi="宋体" w:cs="宋体"/>
          <w:kern w:val="0"/>
          <w:sz w:val="30"/>
        </w:rPr>
        <w:t>采购人：温州医科大学</w:t>
      </w:r>
    </w:p>
    <w:p w14:paraId="6E3AA261">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14:paraId="5A744FF5">
      <w:pPr>
        <w:spacing w:line="360" w:lineRule="auto"/>
        <w:jc w:val="center"/>
        <w:rPr>
          <w:rFonts w:ascii="宋体" w:hAnsi="宋体" w:cs="宋体"/>
          <w:spacing w:val="40"/>
          <w:sz w:val="28"/>
        </w:rPr>
      </w:pPr>
    </w:p>
    <w:p w14:paraId="3B2C596C">
      <w:pPr>
        <w:spacing w:line="360" w:lineRule="auto"/>
        <w:jc w:val="center"/>
        <w:rPr>
          <w:rFonts w:ascii="宋体" w:hAnsi="宋体" w:cs="宋体"/>
          <w:kern w:val="0"/>
          <w:sz w:val="30"/>
        </w:rPr>
      </w:pPr>
    </w:p>
    <w:p w14:paraId="2F6F61E5">
      <w:pPr>
        <w:spacing w:line="360" w:lineRule="auto"/>
        <w:jc w:val="center"/>
        <w:rPr>
          <w:rFonts w:ascii="宋体" w:hAnsi="宋体" w:cs="宋体"/>
          <w:kern w:val="0"/>
          <w:sz w:val="30"/>
        </w:rPr>
      </w:pPr>
      <w:r>
        <w:rPr>
          <w:rFonts w:hint="eastAsia" w:ascii="宋体" w:hAnsi="宋体" w:cs="宋体"/>
          <w:kern w:val="0"/>
          <w:sz w:val="30"/>
        </w:rPr>
        <w:t>二0二四年</w:t>
      </w:r>
    </w:p>
    <w:p w14:paraId="5F0B69FA">
      <w:pPr>
        <w:spacing w:line="400" w:lineRule="exact"/>
        <w:jc w:val="center"/>
        <w:rPr>
          <w:rFonts w:ascii="宋体" w:hAnsi="宋体" w:cs="宋体"/>
          <w:b/>
          <w:sz w:val="32"/>
        </w:rPr>
      </w:pPr>
    </w:p>
    <w:p w14:paraId="53ED8937">
      <w:pPr>
        <w:spacing w:line="400" w:lineRule="exact"/>
        <w:jc w:val="center"/>
        <w:rPr>
          <w:rFonts w:ascii="宋体" w:hAnsi="宋体" w:cs="宋体"/>
          <w:b/>
          <w:sz w:val="32"/>
        </w:rPr>
      </w:pPr>
    </w:p>
    <w:p w14:paraId="5AB5E450">
      <w:pPr>
        <w:spacing w:line="400" w:lineRule="exact"/>
        <w:jc w:val="center"/>
        <w:rPr>
          <w:rFonts w:ascii="宋体" w:hAnsi="宋体" w:cs="宋体"/>
          <w:b/>
          <w:sz w:val="32"/>
        </w:rPr>
      </w:pPr>
    </w:p>
    <w:p w14:paraId="0F04A908">
      <w:pPr>
        <w:spacing w:line="400" w:lineRule="exact"/>
        <w:jc w:val="center"/>
        <w:rPr>
          <w:rFonts w:ascii="宋体" w:hAnsi="宋体" w:cs="宋体"/>
          <w:b/>
          <w:sz w:val="32"/>
        </w:rPr>
      </w:pPr>
      <w:r>
        <w:rPr>
          <w:rFonts w:hint="eastAsia" w:ascii="宋体" w:hAnsi="宋体" w:cs="宋体"/>
          <w:b/>
          <w:sz w:val="32"/>
        </w:rPr>
        <w:t>目 录</w:t>
      </w:r>
    </w:p>
    <w:p w14:paraId="40D554D3">
      <w:pPr>
        <w:spacing w:line="400" w:lineRule="exact"/>
        <w:rPr>
          <w:rFonts w:ascii="宋体" w:hAnsi="宋体" w:cs="宋体"/>
        </w:rPr>
      </w:pPr>
    </w:p>
    <w:p w14:paraId="5323EFFA">
      <w:pPr>
        <w:snapToGrid w:val="0"/>
        <w:spacing w:line="400" w:lineRule="exact"/>
        <w:rPr>
          <w:rFonts w:ascii="宋体" w:hAnsi="宋体" w:cs="宋体"/>
          <w:sz w:val="22"/>
        </w:rPr>
      </w:pPr>
      <w:r>
        <w:rPr>
          <w:rFonts w:hint="eastAsia" w:ascii="宋体" w:hAnsi="宋体" w:cs="宋体"/>
          <w:sz w:val="22"/>
        </w:rPr>
        <w:t>第一部分  投标邀请书           ………………………………………………………………3</w:t>
      </w:r>
    </w:p>
    <w:p w14:paraId="24BA350B">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14:paraId="1691BE11">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14:paraId="70354832">
      <w:pPr>
        <w:spacing w:line="400" w:lineRule="exact"/>
        <w:ind w:firstLine="1100" w:firstLineChars="500"/>
        <w:rPr>
          <w:rFonts w:ascii="宋体" w:hAnsi="宋体" w:cs="宋体"/>
          <w:sz w:val="22"/>
        </w:rPr>
      </w:pPr>
      <w:r>
        <w:rPr>
          <w:rFonts w:hint="eastAsia" w:ascii="宋体" w:hAnsi="宋体" w:cs="宋体"/>
          <w:sz w:val="22"/>
        </w:rPr>
        <w:t>一.说 明             ………………………………………………………………11</w:t>
      </w:r>
    </w:p>
    <w:p w14:paraId="471FA4F1">
      <w:pPr>
        <w:spacing w:line="400" w:lineRule="exact"/>
        <w:rPr>
          <w:rFonts w:ascii="宋体" w:hAnsi="宋体" w:cs="宋体"/>
          <w:sz w:val="22"/>
        </w:rPr>
      </w:pPr>
      <w:r>
        <w:rPr>
          <w:rFonts w:hint="eastAsia" w:ascii="宋体" w:hAnsi="宋体" w:cs="宋体"/>
          <w:sz w:val="22"/>
        </w:rPr>
        <w:t xml:space="preserve">          二.招标文件          ………………………………………………………………14</w:t>
      </w:r>
    </w:p>
    <w:p w14:paraId="24079848">
      <w:pPr>
        <w:spacing w:line="400" w:lineRule="exact"/>
        <w:rPr>
          <w:rFonts w:ascii="宋体" w:hAnsi="宋体" w:cs="宋体"/>
          <w:sz w:val="22"/>
        </w:rPr>
      </w:pPr>
      <w:r>
        <w:rPr>
          <w:rFonts w:hint="eastAsia" w:ascii="宋体" w:hAnsi="宋体" w:cs="宋体"/>
          <w:sz w:val="22"/>
        </w:rPr>
        <w:t xml:space="preserve">          三.投标文件的编制    ………………………………………………………………15</w:t>
      </w:r>
    </w:p>
    <w:p w14:paraId="5269B6C1">
      <w:pPr>
        <w:spacing w:line="400" w:lineRule="exact"/>
        <w:rPr>
          <w:rFonts w:ascii="宋体" w:hAnsi="宋体" w:cs="宋体"/>
          <w:sz w:val="22"/>
        </w:rPr>
      </w:pPr>
      <w:r>
        <w:rPr>
          <w:rFonts w:hint="eastAsia" w:ascii="宋体" w:hAnsi="宋体" w:cs="宋体"/>
          <w:sz w:val="22"/>
        </w:rPr>
        <w:t xml:space="preserve">          四.投标文件的递交    ………………………………………………………………17</w:t>
      </w:r>
    </w:p>
    <w:p w14:paraId="3C94F796">
      <w:pPr>
        <w:spacing w:line="400" w:lineRule="exact"/>
        <w:rPr>
          <w:rFonts w:ascii="宋体" w:hAnsi="宋体" w:cs="宋体"/>
          <w:sz w:val="22"/>
        </w:rPr>
      </w:pPr>
      <w:r>
        <w:rPr>
          <w:rFonts w:hint="eastAsia" w:ascii="宋体" w:hAnsi="宋体" w:cs="宋体"/>
          <w:sz w:val="22"/>
        </w:rPr>
        <w:t xml:space="preserve">          五.开标和评标        ………………………………………………………………18</w:t>
      </w:r>
    </w:p>
    <w:p w14:paraId="39EAF76E">
      <w:pPr>
        <w:spacing w:line="400" w:lineRule="exact"/>
        <w:jc w:val="left"/>
        <w:rPr>
          <w:rFonts w:ascii="宋体" w:hAnsi="宋体" w:cs="宋体"/>
          <w:sz w:val="22"/>
        </w:rPr>
      </w:pPr>
      <w:r>
        <w:rPr>
          <w:rFonts w:hint="eastAsia" w:ascii="宋体" w:hAnsi="宋体" w:cs="宋体"/>
          <w:sz w:val="22"/>
        </w:rPr>
        <w:t xml:space="preserve">          六.授予合同          ………………………………………………………………22</w:t>
      </w:r>
    </w:p>
    <w:p w14:paraId="06230ACF">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七.可中止电子交易活动的情形………………………………………………………23</w:t>
      </w:r>
    </w:p>
    <w:p w14:paraId="0962647F">
      <w:pPr>
        <w:spacing w:line="400" w:lineRule="exact"/>
        <w:rPr>
          <w:rFonts w:ascii="宋体" w:hAnsi="宋体" w:cs="宋体"/>
          <w:sz w:val="22"/>
        </w:rPr>
      </w:pPr>
      <w:r>
        <w:rPr>
          <w:rFonts w:hint="eastAsia" w:ascii="宋体" w:hAnsi="宋体" w:cs="宋体"/>
          <w:sz w:val="22"/>
        </w:rPr>
        <w:t>第三部分  拟签订的合同文本     ………………………………………………………………24</w:t>
      </w:r>
    </w:p>
    <w:p w14:paraId="1EB5FF95">
      <w:pPr>
        <w:spacing w:line="400" w:lineRule="exact"/>
        <w:rPr>
          <w:rFonts w:ascii="宋体" w:hAnsi="宋体" w:cs="宋体"/>
          <w:sz w:val="22"/>
        </w:rPr>
      </w:pPr>
      <w:r>
        <w:rPr>
          <w:rFonts w:hint="eastAsia" w:ascii="宋体" w:hAnsi="宋体" w:cs="宋体"/>
          <w:sz w:val="22"/>
        </w:rPr>
        <w:t>第四部分  附件                 ………………………………………………………………28</w:t>
      </w:r>
    </w:p>
    <w:p w14:paraId="471AA762">
      <w:pPr>
        <w:spacing w:line="400" w:lineRule="exact"/>
        <w:rPr>
          <w:rFonts w:ascii="宋体" w:hAnsi="宋体" w:cs="宋体"/>
          <w:sz w:val="22"/>
        </w:rPr>
      </w:pPr>
      <w:r>
        <w:rPr>
          <w:rFonts w:hint="eastAsia" w:ascii="宋体" w:hAnsi="宋体" w:cs="宋体"/>
          <w:sz w:val="22"/>
        </w:rPr>
        <w:t>第五部分  采购需求             ………………………………………………………………55</w:t>
      </w:r>
    </w:p>
    <w:p w14:paraId="6494338A">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61</w:t>
      </w:r>
    </w:p>
    <w:p w14:paraId="248A2647">
      <w:pPr>
        <w:pStyle w:val="11"/>
      </w:pPr>
    </w:p>
    <w:p w14:paraId="62EB2FE8">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7399C75F">
      <w:pPr>
        <w:spacing w:line="400" w:lineRule="exact"/>
        <w:rPr>
          <w:rFonts w:ascii="宋体" w:hAnsi="宋体" w:cs="宋体"/>
          <w:sz w:val="22"/>
        </w:rPr>
      </w:pPr>
    </w:p>
    <w:p w14:paraId="6D827D85">
      <w:pPr>
        <w:spacing w:line="400" w:lineRule="exact"/>
        <w:jc w:val="center"/>
        <w:rPr>
          <w:rFonts w:ascii="宋体" w:hAnsi="宋体" w:cs="宋体"/>
          <w:b/>
          <w:sz w:val="32"/>
        </w:rPr>
      </w:pPr>
    </w:p>
    <w:p w14:paraId="42165AD1">
      <w:pPr>
        <w:spacing w:line="400" w:lineRule="exact"/>
        <w:jc w:val="center"/>
        <w:rPr>
          <w:rFonts w:ascii="宋体" w:hAnsi="宋体" w:cs="宋体"/>
          <w:b/>
          <w:sz w:val="32"/>
        </w:rPr>
      </w:pPr>
    </w:p>
    <w:p w14:paraId="6EA6D55F">
      <w:pPr>
        <w:spacing w:line="400" w:lineRule="exact"/>
        <w:rPr>
          <w:rFonts w:ascii="宋体" w:hAnsi="宋体" w:cs="宋体"/>
        </w:rPr>
      </w:pPr>
      <w:r>
        <w:rPr>
          <w:rFonts w:hint="eastAsia" w:ascii="宋体" w:hAnsi="宋体" w:cs="宋体"/>
        </w:rPr>
        <w:tab/>
      </w:r>
    </w:p>
    <w:p w14:paraId="1154885D">
      <w:pPr>
        <w:spacing w:line="400" w:lineRule="exact"/>
        <w:rPr>
          <w:rFonts w:ascii="宋体" w:hAnsi="宋体" w:cs="宋体"/>
          <w:b/>
          <w:sz w:val="48"/>
        </w:rPr>
      </w:pPr>
    </w:p>
    <w:p w14:paraId="73000C28">
      <w:pPr>
        <w:spacing w:line="400" w:lineRule="exact"/>
        <w:rPr>
          <w:rFonts w:ascii="宋体" w:hAnsi="宋体" w:cs="宋体"/>
          <w:b/>
          <w:sz w:val="48"/>
        </w:rPr>
      </w:pPr>
    </w:p>
    <w:p w14:paraId="63DF5975">
      <w:pPr>
        <w:spacing w:line="400" w:lineRule="exact"/>
        <w:rPr>
          <w:rFonts w:ascii="宋体" w:hAnsi="宋体" w:cs="宋体"/>
          <w:b/>
          <w:sz w:val="48"/>
        </w:rPr>
      </w:pPr>
    </w:p>
    <w:p w14:paraId="0A77D252">
      <w:pPr>
        <w:spacing w:line="400" w:lineRule="exact"/>
        <w:rPr>
          <w:rFonts w:ascii="宋体" w:hAnsi="宋体" w:cs="宋体"/>
          <w:b/>
          <w:sz w:val="48"/>
        </w:rPr>
      </w:pPr>
    </w:p>
    <w:p w14:paraId="31CC4E16">
      <w:pPr>
        <w:pStyle w:val="13"/>
        <w:ind w:left="1470" w:right="1470"/>
        <w:rPr>
          <w:rFonts w:ascii="宋体" w:hAnsi="宋体" w:cs="宋体"/>
          <w:b/>
          <w:sz w:val="48"/>
        </w:rPr>
      </w:pPr>
    </w:p>
    <w:p w14:paraId="05DC619C">
      <w:pPr>
        <w:pStyle w:val="13"/>
        <w:ind w:left="1470" w:right="1470"/>
        <w:rPr>
          <w:rFonts w:ascii="宋体" w:hAnsi="宋体" w:cs="宋体"/>
          <w:b/>
          <w:sz w:val="48"/>
        </w:rPr>
      </w:pPr>
    </w:p>
    <w:p w14:paraId="72995950">
      <w:pPr>
        <w:spacing w:line="400" w:lineRule="exact"/>
        <w:rPr>
          <w:rFonts w:ascii="宋体" w:hAnsi="宋体" w:cs="宋体"/>
          <w:b/>
          <w:sz w:val="32"/>
        </w:rPr>
      </w:pPr>
    </w:p>
    <w:p w14:paraId="00044262">
      <w:pPr>
        <w:spacing w:line="400" w:lineRule="exact"/>
        <w:rPr>
          <w:rFonts w:ascii="宋体" w:hAnsi="宋体" w:cs="宋体"/>
          <w:b/>
          <w:sz w:val="32"/>
        </w:rPr>
      </w:pPr>
    </w:p>
    <w:p w14:paraId="3E7367DE">
      <w:pPr>
        <w:spacing w:line="400" w:lineRule="exact"/>
        <w:rPr>
          <w:rFonts w:ascii="宋体" w:hAnsi="宋体" w:cs="宋体"/>
          <w:b/>
          <w:sz w:val="32"/>
        </w:rPr>
      </w:pPr>
    </w:p>
    <w:p w14:paraId="6C648750">
      <w:pPr>
        <w:spacing w:line="400" w:lineRule="exact"/>
        <w:jc w:val="center"/>
        <w:rPr>
          <w:rFonts w:ascii="宋体" w:hAnsi="宋体" w:cs="宋体"/>
          <w:b/>
          <w:sz w:val="32"/>
        </w:rPr>
      </w:pPr>
      <w:r>
        <w:rPr>
          <w:rFonts w:hint="eastAsia" w:ascii="宋体" w:hAnsi="宋体" w:cs="宋体"/>
          <w:b/>
          <w:sz w:val="32"/>
        </w:rPr>
        <w:t>第一部分 投标邀请书</w:t>
      </w:r>
    </w:p>
    <w:p w14:paraId="67A803B1">
      <w:pPr>
        <w:pStyle w:val="27"/>
        <w:spacing w:before="0" w:beforeAutospacing="0" w:after="0" w:afterAutospacing="0" w:line="360" w:lineRule="exact"/>
        <w:rPr>
          <w:rFonts w:hint="eastAsia" w:ascii="宋体" w:hAnsi="宋体" w:eastAsia="宋体" w:cs="宋体"/>
          <w:color w:val="auto"/>
          <w:spacing w:val="-6"/>
          <w:kern w:val="2"/>
          <w:sz w:val="22"/>
          <w:szCs w:val="22"/>
          <w:lang w:val="zh-CN" w:eastAsia="zh-CN" w:bidi="ar-SA"/>
        </w:rPr>
      </w:pPr>
      <w:r>
        <w:rPr>
          <w:rFonts w:hint="eastAsia" w:ascii="宋体" w:hAnsi="宋体" w:eastAsia="宋体" w:cs="宋体"/>
          <w:color w:val="auto"/>
          <w:spacing w:val="-6"/>
          <w:kern w:val="2"/>
          <w:sz w:val="22"/>
          <w:szCs w:val="22"/>
          <w:lang w:val="zh-CN" w:eastAsia="zh-CN" w:bidi="ar-SA"/>
        </w:rPr>
        <w:t>项目概况                                              </w:t>
      </w:r>
    </w:p>
    <w:p w14:paraId="33A2926A">
      <w:pPr>
        <w:pStyle w:val="27"/>
        <w:spacing w:before="0" w:beforeAutospacing="0" w:after="0" w:afterAutospacing="0" w:line="360" w:lineRule="exact"/>
        <w:ind w:firstLine="416" w:firstLineChars="200"/>
        <w:rPr>
          <w:rFonts w:hint="eastAsia" w:ascii="宋体" w:hAnsi="宋体" w:eastAsia="宋体" w:cs="宋体"/>
          <w:color w:val="auto"/>
          <w:spacing w:val="-6"/>
          <w:kern w:val="2"/>
          <w:sz w:val="22"/>
          <w:szCs w:val="22"/>
          <w:lang w:val="zh-CN" w:eastAsia="zh-CN" w:bidi="ar-SA"/>
        </w:rPr>
      </w:pPr>
      <w:r>
        <w:rPr>
          <w:rFonts w:hint="eastAsia" w:ascii="宋体" w:hAnsi="宋体" w:eastAsia="宋体" w:cs="宋体"/>
          <w:color w:val="auto"/>
          <w:spacing w:val="-6"/>
          <w:kern w:val="2"/>
          <w:sz w:val="22"/>
          <w:szCs w:val="22"/>
          <w:lang w:val="zh-CN" w:eastAsia="zh-CN" w:bidi="ar-SA"/>
        </w:rPr>
        <w:t>液质联用仪招标项目的潜在投标人应在政采云平台线上获取（下载）招标文件，并于2024年</w:t>
      </w:r>
      <w:r>
        <w:rPr>
          <w:rFonts w:hint="eastAsia" w:ascii="宋体" w:hAnsi="宋体" w:eastAsia="宋体" w:cs="宋体"/>
          <w:color w:val="auto"/>
          <w:spacing w:val="-6"/>
          <w:kern w:val="2"/>
          <w:sz w:val="22"/>
          <w:szCs w:val="22"/>
          <w:lang w:val="en-US" w:eastAsia="zh-CN" w:bidi="ar-SA"/>
        </w:rPr>
        <w:t>10</w:t>
      </w:r>
      <w:r>
        <w:rPr>
          <w:rFonts w:hint="eastAsia" w:ascii="宋体" w:hAnsi="宋体" w:eastAsia="宋体" w:cs="宋体"/>
          <w:color w:val="auto"/>
          <w:spacing w:val="-6"/>
          <w:kern w:val="2"/>
          <w:sz w:val="22"/>
          <w:szCs w:val="22"/>
          <w:lang w:val="zh-CN" w:eastAsia="zh-CN" w:bidi="ar-SA"/>
        </w:rPr>
        <w:t>月</w:t>
      </w:r>
      <w:r>
        <w:rPr>
          <w:rFonts w:hint="eastAsia" w:ascii="宋体" w:hAnsi="宋体" w:eastAsia="宋体" w:cs="宋体"/>
          <w:color w:val="auto"/>
          <w:spacing w:val="-6"/>
          <w:kern w:val="2"/>
          <w:sz w:val="22"/>
          <w:szCs w:val="22"/>
          <w:lang w:val="en-US" w:eastAsia="zh-CN" w:bidi="ar-SA"/>
        </w:rPr>
        <w:t>25</w:t>
      </w:r>
      <w:r>
        <w:rPr>
          <w:rFonts w:hint="eastAsia" w:ascii="宋体" w:hAnsi="宋体" w:eastAsia="宋体" w:cs="宋体"/>
          <w:color w:val="auto"/>
          <w:spacing w:val="-6"/>
          <w:kern w:val="2"/>
          <w:sz w:val="22"/>
          <w:szCs w:val="22"/>
          <w:lang w:val="zh-CN" w:eastAsia="zh-CN" w:bidi="ar-SA"/>
        </w:rPr>
        <w:t>日</w:t>
      </w:r>
      <w:r>
        <w:rPr>
          <w:rFonts w:hint="eastAsia" w:ascii="宋体" w:hAnsi="宋体" w:eastAsia="宋体" w:cs="宋体"/>
          <w:color w:val="auto"/>
          <w:spacing w:val="-6"/>
          <w:kern w:val="2"/>
          <w:sz w:val="22"/>
          <w:szCs w:val="22"/>
          <w:lang w:val="en-US" w:eastAsia="zh-CN" w:bidi="ar-SA"/>
        </w:rPr>
        <w:t>09</w:t>
      </w:r>
      <w:r>
        <w:rPr>
          <w:rFonts w:hint="eastAsia" w:ascii="宋体" w:hAnsi="宋体" w:eastAsia="宋体" w:cs="宋体"/>
          <w:color w:val="auto"/>
          <w:spacing w:val="-6"/>
          <w:kern w:val="2"/>
          <w:sz w:val="22"/>
          <w:szCs w:val="22"/>
          <w:lang w:val="zh-CN" w:eastAsia="zh-CN" w:bidi="ar-SA"/>
        </w:rPr>
        <w:t>:</w:t>
      </w:r>
      <w:r>
        <w:rPr>
          <w:rFonts w:hint="eastAsia" w:ascii="宋体" w:hAnsi="宋体" w:eastAsia="宋体" w:cs="宋体"/>
          <w:color w:val="auto"/>
          <w:spacing w:val="-6"/>
          <w:kern w:val="2"/>
          <w:sz w:val="22"/>
          <w:szCs w:val="22"/>
          <w:lang w:val="en-US" w:eastAsia="zh-CN" w:bidi="ar-SA"/>
        </w:rPr>
        <w:t>30</w:t>
      </w:r>
      <w:r>
        <w:rPr>
          <w:rFonts w:hint="eastAsia" w:ascii="宋体" w:hAnsi="宋体" w:eastAsia="宋体" w:cs="宋体"/>
          <w:color w:val="auto"/>
          <w:spacing w:val="-6"/>
          <w:kern w:val="2"/>
          <w:sz w:val="22"/>
          <w:szCs w:val="22"/>
          <w:lang w:val="zh-CN" w:eastAsia="zh-CN" w:bidi="ar-SA"/>
        </w:rPr>
        <w:t>（北京时间）前递交（上传）投标文件。</w:t>
      </w:r>
    </w:p>
    <w:p w14:paraId="7ED7C2AC">
      <w:pPr>
        <w:pStyle w:val="27"/>
        <w:spacing w:before="0" w:beforeAutospacing="0" w:after="0" w:afterAutospacing="0" w:line="360" w:lineRule="exact"/>
        <w:rPr>
          <w:sz w:val="22"/>
        </w:rPr>
      </w:pPr>
      <w:r>
        <w:rPr>
          <w:rFonts w:hint="eastAsia" w:ascii="宋体" w:hAnsi="宋体" w:eastAsia="宋体" w:cs="宋体"/>
          <w:b/>
          <w:bCs/>
          <w:color w:val="auto"/>
          <w:spacing w:val="-6"/>
          <w:kern w:val="2"/>
          <w:sz w:val="22"/>
          <w:szCs w:val="22"/>
          <w:lang w:val="zh-CN" w:eastAsia="zh-CN" w:bidi="ar-SA"/>
        </w:rPr>
        <w:t>一、项目基本情况 </w:t>
      </w:r>
      <w:r>
        <w:rPr>
          <w:rFonts w:hint="eastAsia"/>
          <w:color w:val="000000"/>
          <w:sz w:val="22"/>
        </w:rPr>
        <w:t>                                           </w:t>
      </w:r>
    </w:p>
    <w:p w14:paraId="36543C57">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rPr>
        <w:t>项目编号：</w:t>
      </w:r>
      <w:bookmarkStart w:id="1" w:name="OLE_LINK3"/>
      <w:r>
        <w:rPr>
          <w:rFonts w:hint="eastAsia" w:ascii="宋体" w:hAnsi="宋体" w:eastAsia="宋体" w:cs="宋体"/>
          <w:color w:val="auto"/>
          <w:spacing w:val="-6"/>
          <w:sz w:val="22"/>
          <w:szCs w:val="22"/>
          <w:lang w:val="zh-CN" w:eastAsia="zh-CN"/>
        </w:rPr>
        <w:t>WMU-2024ZB966</w:t>
      </w:r>
      <w:bookmarkEnd w:id="1"/>
    </w:p>
    <w:p w14:paraId="589BB92F">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项目名称：液质联用仪</w:t>
      </w:r>
    </w:p>
    <w:p w14:paraId="691C2945">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预算金额（元）：3050000</w:t>
      </w:r>
    </w:p>
    <w:p w14:paraId="78683D2A">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最高限价（元）：/</w:t>
      </w:r>
    </w:p>
    <w:p w14:paraId="4FF2C6E3">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采购需求：</w:t>
      </w:r>
    </w:p>
    <w:p w14:paraId="0F73F4A0">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p>
    <w:p w14:paraId="2FC4D320">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标项名称: 液质联用仪</w:t>
      </w:r>
    </w:p>
    <w:p w14:paraId="2CE4323E">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数量: 1  </w:t>
      </w:r>
    </w:p>
    <w:p w14:paraId="4968302B">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预算金额（元）:3050000 </w:t>
      </w:r>
    </w:p>
    <w:p w14:paraId="3D0CAB93">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简要规格描述或项目基本概况介绍、用途：详见招标文件 </w:t>
      </w:r>
    </w:p>
    <w:p w14:paraId="2A1F0AF5">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备注：  </w:t>
      </w:r>
    </w:p>
    <w:p w14:paraId="03F429B5">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合同履约期限：标项 1，详见招标文件。</w:t>
      </w:r>
    </w:p>
    <w:p w14:paraId="48F0A9EB">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本项目（是）接受联合体投标。</w:t>
      </w:r>
    </w:p>
    <w:p w14:paraId="53B379CE">
      <w:pPr>
        <w:pStyle w:val="27"/>
        <w:spacing w:before="0" w:beforeAutospacing="0" w:after="0" w:afterAutospacing="0" w:line="360" w:lineRule="exact"/>
        <w:rPr>
          <w:rFonts w:hint="eastAsia" w:ascii="宋体" w:hAnsi="宋体" w:eastAsia="宋体" w:cs="宋体"/>
          <w:b/>
          <w:bCs/>
          <w:color w:val="auto"/>
          <w:spacing w:val="-6"/>
          <w:kern w:val="2"/>
          <w:sz w:val="22"/>
          <w:szCs w:val="22"/>
          <w:lang w:val="zh-CN" w:eastAsia="zh-CN" w:bidi="ar-SA"/>
        </w:rPr>
      </w:pPr>
      <w:r>
        <w:rPr>
          <w:rFonts w:hint="eastAsia" w:ascii="宋体" w:hAnsi="宋体" w:eastAsia="宋体" w:cs="宋体"/>
          <w:b/>
          <w:bCs/>
          <w:color w:val="auto"/>
          <w:spacing w:val="-6"/>
          <w:kern w:val="2"/>
          <w:sz w:val="22"/>
          <w:szCs w:val="22"/>
          <w:lang w:val="zh-CN" w:eastAsia="zh-CN" w:bidi="ar-SA"/>
        </w:rPr>
        <w:t>二、申请人的资格要求：</w:t>
      </w:r>
    </w:p>
    <w:p w14:paraId="2754C115">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1.满足《中华人民共和国政府采购法》第二十二条规定；未被“信用中国”（www.creditchina.gov.cn)、中国政府采购网（www.ccgp.gov.cn）列入失信被执行人、重大税收违法案件当事人名单、政府采购严重违法失信行为记录名单。</w:t>
      </w:r>
    </w:p>
    <w:p w14:paraId="79801605">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2.落实政府采购政策需满足的资格要求：无</w:t>
      </w:r>
    </w:p>
    <w:p w14:paraId="41D9C463">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3.本项目的特定资格要求：无 </w:t>
      </w:r>
    </w:p>
    <w:p w14:paraId="5A4FEC7F">
      <w:pPr>
        <w:pStyle w:val="27"/>
        <w:spacing w:before="0" w:beforeAutospacing="0" w:after="0" w:afterAutospacing="0" w:line="360" w:lineRule="exact"/>
        <w:rPr>
          <w:rFonts w:hint="eastAsia" w:ascii="宋体" w:hAnsi="宋体" w:eastAsia="宋体" w:cs="宋体"/>
          <w:b/>
          <w:bCs/>
          <w:color w:val="auto"/>
          <w:spacing w:val="-6"/>
          <w:kern w:val="2"/>
          <w:sz w:val="22"/>
          <w:szCs w:val="22"/>
          <w:lang w:val="zh-CN" w:eastAsia="zh-CN" w:bidi="ar-SA"/>
        </w:rPr>
      </w:pPr>
      <w:r>
        <w:rPr>
          <w:rFonts w:hint="eastAsia" w:ascii="宋体" w:hAnsi="宋体" w:eastAsia="宋体" w:cs="宋体"/>
          <w:b/>
          <w:bCs/>
          <w:color w:val="auto"/>
          <w:spacing w:val="-6"/>
          <w:kern w:val="2"/>
          <w:sz w:val="22"/>
          <w:szCs w:val="22"/>
          <w:lang w:val="zh-CN" w:eastAsia="zh-CN" w:bidi="ar-SA"/>
        </w:rPr>
        <w:t>三、获取招标文件 </w:t>
      </w:r>
    </w:p>
    <w:p w14:paraId="47309882">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时间：/至2024年</w:t>
      </w:r>
      <w:r>
        <w:rPr>
          <w:rFonts w:hint="eastAsia" w:ascii="宋体" w:hAnsi="宋体" w:eastAsia="宋体" w:cs="宋体"/>
          <w:color w:val="auto"/>
          <w:spacing w:val="-6"/>
          <w:sz w:val="22"/>
          <w:szCs w:val="22"/>
          <w:lang w:val="en-US" w:eastAsia="zh-CN"/>
        </w:rPr>
        <w:t>10</w:t>
      </w:r>
      <w:r>
        <w:rPr>
          <w:rFonts w:hint="eastAsia" w:ascii="宋体" w:hAnsi="宋体" w:eastAsia="宋体" w:cs="宋体"/>
          <w:color w:val="auto"/>
          <w:spacing w:val="-6"/>
          <w:sz w:val="22"/>
          <w:szCs w:val="22"/>
          <w:lang w:val="zh-CN"/>
        </w:rPr>
        <w:t>月</w:t>
      </w:r>
      <w:r>
        <w:rPr>
          <w:rFonts w:hint="eastAsia" w:ascii="宋体" w:hAnsi="宋体" w:eastAsia="宋体" w:cs="宋体"/>
          <w:color w:val="auto"/>
          <w:spacing w:val="-6"/>
          <w:sz w:val="22"/>
          <w:szCs w:val="22"/>
          <w:lang w:val="en-US" w:eastAsia="zh-CN"/>
        </w:rPr>
        <w:t>25</w:t>
      </w:r>
      <w:r>
        <w:rPr>
          <w:rFonts w:hint="eastAsia" w:ascii="宋体" w:hAnsi="宋体" w:eastAsia="宋体" w:cs="宋体"/>
          <w:color w:val="auto"/>
          <w:spacing w:val="-6"/>
          <w:sz w:val="22"/>
          <w:szCs w:val="22"/>
          <w:lang w:val="zh-CN"/>
        </w:rPr>
        <w:t>日，每天上午00:00至12:00，下午12:00至23:59（北京时间，线上获取法定节假日均可，线下获取文件法定节假日除外）</w:t>
      </w:r>
    </w:p>
    <w:p w14:paraId="2E577AEF">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地点（网址）：政采云平台线上获取</w:t>
      </w:r>
    </w:p>
    <w:p w14:paraId="6D13F624">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31D6C2AF">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售价（元）：0 </w:t>
      </w:r>
    </w:p>
    <w:p w14:paraId="16F773F1">
      <w:pPr>
        <w:pStyle w:val="27"/>
        <w:spacing w:before="0" w:beforeAutospacing="0" w:after="0" w:afterAutospacing="0" w:line="360" w:lineRule="exact"/>
        <w:rPr>
          <w:rFonts w:hint="eastAsia" w:ascii="宋体" w:hAnsi="宋体" w:eastAsia="宋体" w:cs="宋体"/>
          <w:b/>
          <w:bCs/>
          <w:color w:val="auto"/>
          <w:spacing w:val="-6"/>
          <w:kern w:val="2"/>
          <w:sz w:val="22"/>
          <w:szCs w:val="22"/>
          <w:lang w:val="zh-CN" w:eastAsia="zh-CN" w:bidi="ar-SA"/>
        </w:rPr>
      </w:pPr>
      <w:r>
        <w:rPr>
          <w:rFonts w:hint="eastAsia" w:ascii="宋体" w:hAnsi="宋体" w:eastAsia="宋体" w:cs="宋体"/>
          <w:b/>
          <w:bCs/>
          <w:color w:val="auto"/>
          <w:spacing w:val="-6"/>
          <w:kern w:val="2"/>
          <w:sz w:val="22"/>
          <w:szCs w:val="22"/>
          <w:lang w:val="zh-CN" w:eastAsia="zh-CN" w:bidi="ar-SA"/>
        </w:rPr>
        <w:t>四、提交投标文件截止时间、开标时间和地点</w:t>
      </w:r>
    </w:p>
    <w:p w14:paraId="2E279927">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提交投标文件截止时间：2024年</w:t>
      </w:r>
      <w:r>
        <w:rPr>
          <w:rFonts w:hint="eastAsia" w:ascii="宋体" w:hAnsi="宋体" w:eastAsia="宋体" w:cs="宋体"/>
          <w:color w:val="auto"/>
          <w:spacing w:val="-6"/>
          <w:sz w:val="22"/>
          <w:szCs w:val="22"/>
          <w:lang w:val="en-US" w:eastAsia="zh-CN"/>
        </w:rPr>
        <w:t>10</w:t>
      </w:r>
      <w:r>
        <w:rPr>
          <w:rFonts w:hint="eastAsia" w:ascii="宋体" w:hAnsi="宋体" w:eastAsia="宋体" w:cs="宋体"/>
          <w:color w:val="auto"/>
          <w:spacing w:val="-6"/>
          <w:sz w:val="22"/>
          <w:szCs w:val="22"/>
          <w:lang w:val="zh-CN"/>
        </w:rPr>
        <w:t>月</w:t>
      </w:r>
      <w:r>
        <w:rPr>
          <w:rFonts w:hint="eastAsia" w:ascii="宋体" w:hAnsi="宋体" w:eastAsia="宋体" w:cs="宋体"/>
          <w:color w:val="auto"/>
          <w:spacing w:val="-6"/>
          <w:sz w:val="22"/>
          <w:szCs w:val="22"/>
          <w:lang w:val="en-US" w:eastAsia="zh-CN"/>
        </w:rPr>
        <w:t>25</w:t>
      </w:r>
      <w:r>
        <w:rPr>
          <w:rFonts w:hint="eastAsia" w:ascii="宋体" w:hAnsi="宋体" w:eastAsia="宋体" w:cs="宋体"/>
          <w:color w:val="auto"/>
          <w:spacing w:val="-6"/>
          <w:sz w:val="22"/>
          <w:szCs w:val="22"/>
          <w:lang w:val="zh-CN"/>
        </w:rPr>
        <w:t>日</w:t>
      </w:r>
      <w:r>
        <w:rPr>
          <w:rFonts w:hint="eastAsia" w:ascii="宋体" w:hAnsi="宋体" w:eastAsia="宋体" w:cs="宋体"/>
          <w:color w:val="auto"/>
          <w:spacing w:val="-6"/>
          <w:sz w:val="22"/>
          <w:szCs w:val="22"/>
          <w:lang w:val="en-US" w:eastAsia="zh-CN"/>
        </w:rPr>
        <w:t>09</w:t>
      </w:r>
      <w:r>
        <w:rPr>
          <w:rFonts w:hint="eastAsia" w:ascii="宋体" w:hAnsi="宋体" w:eastAsia="宋体" w:cs="宋体"/>
          <w:color w:val="auto"/>
          <w:spacing w:val="-6"/>
          <w:sz w:val="22"/>
          <w:szCs w:val="22"/>
          <w:lang w:val="zh-CN"/>
        </w:rPr>
        <w:t>:</w:t>
      </w:r>
      <w:r>
        <w:rPr>
          <w:rFonts w:hint="eastAsia" w:ascii="宋体" w:hAnsi="宋体" w:eastAsia="宋体" w:cs="宋体"/>
          <w:color w:val="auto"/>
          <w:spacing w:val="-6"/>
          <w:sz w:val="22"/>
          <w:szCs w:val="22"/>
          <w:lang w:val="en-US" w:eastAsia="zh-CN"/>
        </w:rPr>
        <w:t>30</w:t>
      </w:r>
      <w:r>
        <w:rPr>
          <w:rFonts w:hint="eastAsia" w:ascii="宋体" w:hAnsi="宋体" w:eastAsia="宋体" w:cs="宋体"/>
          <w:color w:val="auto"/>
          <w:spacing w:val="-6"/>
          <w:sz w:val="22"/>
          <w:szCs w:val="22"/>
          <w:lang w:val="zh-CN"/>
        </w:rPr>
        <w:t>（北京时间）</w:t>
      </w:r>
    </w:p>
    <w:p w14:paraId="402B3446">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投标地点（网址）：请登录政采云投标客户端投标</w:t>
      </w:r>
    </w:p>
    <w:p w14:paraId="548149BB">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default"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zh-CN"/>
        </w:rPr>
        <w:t>开标时间：2024年</w:t>
      </w:r>
      <w:r>
        <w:rPr>
          <w:rFonts w:hint="eastAsia" w:ascii="宋体" w:hAnsi="宋体" w:eastAsia="宋体" w:cs="宋体"/>
          <w:color w:val="auto"/>
          <w:spacing w:val="-6"/>
          <w:sz w:val="22"/>
          <w:szCs w:val="22"/>
          <w:lang w:val="en-US" w:eastAsia="zh-CN"/>
        </w:rPr>
        <w:t>10</w:t>
      </w:r>
      <w:r>
        <w:rPr>
          <w:rFonts w:hint="eastAsia" w:ascii="宋体" w:hAnsi="宋体" w:eastAsia="宋体" w:cs="宋体"/>
          <w:color w:val="auto"/>
          <w:spacing w:val="-6"/>
          <w:sz w:val="22"/>
          <w:szCs w:val="22"/>
          <w:lang w:val="zh-CN"/>
        </w:rPr>
        <w:t>月</w:t>
      </w:r>
      <w:r>
        <w:rPr>
          <w:rFonts w:hint="eastAsia" w:ascii="宋体" w:hAnsi="宋体" w:eastAsia="宋体" w:cs="宋体"/>
          <w:color w:val="auto"/>
          <w:spacing w:val="-6"/>
          <w:sz w:val="22"/>
          <w:szCs w:val="22"/>
          <w:lang w:val="en-US" w:eastAsia="zh-CN"/>
        </w:rPr>
        <w:t>25</w:t>
      </w:r>
      <w:r>
        <w:rPr>
          <w:rFonts w:hint="eastAsia" w:ascii="宋体" w:hAnsi="宋体" w:eastAsia="宋体" w:cs="宋体"/>
          <w:color w:val="auto"/>
          <w:spacing w:val="-6"/>
          <w:sz w:val="22"/>
          <w:szCs w:val="22"/>
          <w:lang w:val="zh-CN"/>
        </w:rPr>
        <w:t>日</w:t>
      </w:r>
      <w:r>
        <w:rPr>
          <w:rFonts w:hint="eastAsia" w:ascii="宋体" w:hAnsi="宋体" w:eastAsia="宋体" w:cs="宋体"/>
          <w:color w:val="auto"/>
          <w:spacing w:val="-6"/>
          <w:sz w:val="22"/>
          <w:szCs w:val="22"/>
          <w:lang w:val="en-US" w:eastAsia="zh-CN"/>
        </w:rPr>
        <w:t>09</w:t>
      </w:r>
      <w:r>
        <w:rPr>
          <w:rFonts w:hint="eastAsia" w:ascii="宋体" w:hAnsi="宋体" w:eastAsia="宋体" w:cs="宋体"/>
          <w:color w:val="auto"/>
          <w:spacing w:val="-6"/>
          <w:sz w:val="22"/>
          <w:szCs w:val="22"/>
          <w:lang w:val="zh-CN"/>
        </w:rPr>
        <w:t>:</w:t>
      </w:r>
      <w:r>
        <w:rPr>
          <w:rFonts w:hint="eastAsia" w:ascii="宋体" w:hAnsi="宋体" w:eastAsia="宋体" w:cs="宋体"/>
          <w:color w:val="auto"/>
          <w:spacing w:val="-6"/>
          <w:sz w:val="22"/>
          <w:szCs w:val="22"/>
          <w:lang w:val="en-US" w:eastAsia="zh-CN"/>
        </w:rPr>
        <w:t>30</w:t>
      </w:r>
    </w:p>
    <w:p w14:paraId="7EF65EC6">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sz w:val="22"/>
        </w:rPr>
      </w:pPr>
      <w:r>
        <w:rPr>
          <w:rFonts w:hint="eastAsia" w:ascii="宋体" w:hAnsi="宋体" w:eastAsia="宋体" w:cs="宋体"/>
          <w:color w:val="auto"/>
          <w:spacing w:val="-6"/>
          <w:sz w:val="22"/>
          <w:szCs w:val="22"/>
          <w:lang w:val="zh-CN"/>
        </w:rPr>
        <w:t>开标地点（网址）：浙江乐诚工程咨询有限公司评审室（温州市瓯海区三垟街道桥头河大桥温州生命健康小镇B03）（政府采购云平台（https://www.zcygov.cn/）） </w:t>
      </w:r>
      <w:r>
        <w:rPr>
          <w:rFonts w:hint="eastAsia"/>
          <w:color w:val="000000"/>
          <w:sz w:val="22"/>
        </w:rPr>
        <w:t> </w:t>
      </w:r>
    </w:p>
    <w:p w14:paraId="4C9EDBF2">
      <w:pPr>
        <w:pStyle w:val="27"/>
        <w:spacing w:before="0" w:beforeAutospacing="0" w:after="0" w:afterAutospacing="0" w:line="360" w:lineRule="exact"/>
        <w:rPr>
          <w:rFonts w:hint="eastAsia" w:ascii="宋体" w:hAnsi="宋体" w:eastAsia="宋体" w:cs="宋体"/>
          <w:b/>
          <w:bCs/>
          <w:color w:val="auto"/>
          <w:spacing w:val="-6"/>
          <w:kern w:val="2"/>
          <w:sz w:val="22"/>
          <w:szCs w:val="22"/>
          <w:lang w:val="zh-CN" w:eastAsia="zh-CN" w:bidi="ar-SA"/>
        </w:rPr>
      </w:pPr>
      <w:r>
        <w:rPr>
          <w:rFonts w:hint="eastAsia" w:ascii="宋体" w:hAnsi="宋体" w:eastAsia="宋体" w:cs="宋体"/>
          <w:b/>
          <w:bCs/>
          <w:color w:val="auto"/>
          <w:spacing w:val="-6"/>
          <w:kern w:val="2"/>
          <w:sz w:val="22"/>
          <w:szCs w:val="22"/>
          <w:lang w:val="zh-CN" w:eastAsia="zh-CN" w:bidi="ar-SA"/>
        </w:rPr>
        <w:t>五、公告期限 </w:t>
      </w:r>
    </w:p>
    <w:p w14:paraId="0568C33C">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自本公告发布之日起5个工作日。</w:t>
      </w:r>
    </w:p>
    <w:p w14:paraId="1F1692FD">
      <w:pPr>
        <w:pStyle w:val="27"/>
        <w:spacing w:before="0" w:beforeAutospacing="0" w:after="0" w:afterAutospacing="0" w:line="360" w:lineRule="exact"/>
        <w:rPr>
          <w:rFonts w:hint="eastAsia" w:ascii="宋体" w:hAnsi="宋体" w:eastAsia="宋体" w:cs="宋体"/>
          <w:b/>
          <w:bCs/>
          <w:color w:val="auto"/>
          <w:spacing w:val="-6"/>
          <w:kern w:val="2"/>
          <w:sz w:val="22"/>
          <w:szCs w:val="22"/>
          <w:lang w:val="zh-CN" w:eastAsia="zh-CN" w:bidi="ar-SA"/>
        </w:rPr>
      </w:pPr>
      <w:r>
        <w:rPr>
          <w:rFonts w:hint="eastAsia" w:ascii="宋体" w:hAnsi="宋体" w:eastAsia="宋体" w:cs="宋体"/>
          <w:b/>
          <w:bCs/>
          <w:color w:val="auto"/>
          <w:spacing w:val="-6"/>
          <w:kern w:val="2"/>
          <w:sz w:val="22"/>
          <w:szCs w:val="22"/>
          <w:lang w:val="zh-CN" w:eastAsia="zh-CN" w:bidi="ar-SA"/>
        </w:rPr>
        <w:t>六、其他补充事宜</w:t>
      </w:r>
    </w:p>
    <w:p w14:paraId="71B5A5DE">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10E9FE9">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F3EB2">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977397">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4.其他事项：无</w:t>
      </w:r>
    </w:p>
    <w:p w14:paraId="07FEE595">
      <w:pPr>
        <w:pStyle w:val="27"/>
        <w:spacing w:before="0" w:beforeAutospacing="0" w:after="0" w:afterAutospacing="0" w:line="360" w:lineRule="exact"/>
        <w:rPr>
          <w:rFonts w:hint="eastAsia" w:ascii="宋体" w:hAnsi="宋体" w:eastAsia="宋体" w:cs="宋体"/>
          <w:b/>
          <w:bCs/>
          <w:color w:val="auto"/>
          <w:spacing w:val="-6"/>
          <w:kern w:val="2"/>
          <w:sz w:val="22"/>
          <w:szCs w:val="22"/>
          <w:lang w:val="zh-CN" w:eastAsia="zh-CN" w:bidi="ar-SA"/>
        </w:rPr>
      </w:pPr>
      <w:r>
        <w:rPr>
          <w:rFonts w:hint="eastAsia" w:ascii="宋体" w:hAnsi="宋体" w:eastAsia="宋体" w:cs="宋体"/>
          <w:b/>
          <w:bCs/>
          <w:color w:val="auto"/>
          <w:spacing w:val="-6"/>
          <w:kern w:val="2"/>
          <w:sz w:val="22"/>
          <w:szCs w:val="22"/>
          <w:lang w:val="zh-CN" w:eastAsia="zh-CN" w:bidi="ar-SA"/>
        </w:rPr>
        <w:t>七、对本次采购提出询问、质疑、投诉，请按以下方式联系</w:t>
      </w:r>
    </w:p>
    <w:p w14:paraId="58BA4CE9">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1.采购人信息</w:t>
      </w:r>
    </w:p>
    <w:p w14:paraId="7E2577EC">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名   称：温州医科大学 </w:t>
      </w:r>
    </w:p>
    <w:p w14:paraId="7E76A239">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地   址：</w:t>
      </w:r>
      <w:bookmarkStart w:id="2" w:name="OLE_LINK4"/>
      <w:r>
        <w:rPr>
          <w:rFonts w:hint="eastAsia" w:ascii="宋体" w:hAnsi="宋体" w:eastAsia="宋体" w:cs="宋体"/>
          <w:color w:val="auto"/>
          <w:spacing w:val="-6"/>
          <w:sz w:val="22"/>
          <w:szCs w:val="22"/>
          <w:lang w:val="zh-CN"/>
        </w:rPr>
        <w:t>温州医科大学茶山校区</w:t>
      </w:r>
      <w:bookmarkEnd w:id="2"/>
      <w:r>
        <w:rPr>
          <w:rFonts w:hint="eastAsia" w:ascii="宋体" w:hAnsi="宋体" w:eastAsia="宋体" w:cs="宋体"/>
          <w:color w:val="auto"/>
          <w:spacing w:val="-6"/>
          <w:sz w:val="22"/>
          <w:szCs w:val="22"/>
          <w:lang w:val="zh-CN"/>
        </w:rPr>
        <w:t> </w:t>
      </w:r>
    </w:p>
    <w:p w14:paraId="283A70E6">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传    真：  </w:t>
      </w:r>
    </w:p>
    <w:p w14:paraId="6509FBB2">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项目联系人（询问）：朱老师  </w:t>
      </w:r>
    </w:p>
    <w:p w14:paraId="4B09DB31">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项目联系方式（询问）：0577-86689729 </w:t>
      </w:r>
    </w:p>
    <w:p w14:paraId="542AC67C">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质疑联系人：郑老师    </w:t>
      </w:r>
    </w:p>
    <w:p w14:paraId="080D5B2B">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质疑联系方式：0577-86699623 </w:t>
      </w:r>
    </w:p>
    <w:p w14:paraId="036F251D">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   </w:t>
      </w:r>
    </w:p>
    <w:p w14:paraId="59EF8E9E">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2.采购代理机构信息            </w:t>
      </w:r>
    </w:p>
    <w:p w14:paraId="563F2F5E">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名   称：浙江乐诚工程咨询有限公司             </w:t>
      </w:r>
    </w:p>
    <w:p w14:paraId="51091F89">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地   址：温州市瓯海区三垟街道桥头河大桥温州生命健康小镇B03  </w:t>
      </w:r>
    </w:p>
    <w:p w14:paraId="660BA44F">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传    真：             </w:t>
      </w:r>
    </w:p>
    <w:p w14:paraId="67AB46DC">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项目联系人（询问）：计盈、陈素芳              </w:t>
      </w:r>
    </w:p>
    <w:p w14:paraId="30CA4FCC">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项目联系方式（询问）：</w:t>
      </w:r>
      <w:bookmarkStart w:id="3" w:name="OLE_LINK5"/>
      <w:r>
        <w:rPr>
          <w:rFonts w:hint="eastAsia" w:ascii="宋体" w:hAnsi="宋体" w:eastAsia="宋体" w:cs="宋体"/>
          <w:color w:val="auto"/>
          <w:spacing w:val="-6"/>
          <w:sz w:val="22"/>
          <w:szCs w:val="22"/>
          <w:lang w:val="zh-CN"/>
        </w:rPr>
        <w:t>0577-86077722、15372888780</w:t>
      </w:r>
      <w:bookmarkEnd w:id="3"/>
      <w:r>
        <w:rPr>
          <w:rFonts w:hint="eastAsia" w:ascii="宋体" w:hAnsi="宋体" w:eastAsia="宋体" w:cs="宋体"/>
          <w:color w:val="auto"/>
          <w:spacing w:val="-6"/>
          <w:sz w:val="22"/>
          <w:szCs w:val="22"/>
          <w:lang w:val="zh-CN"/>
        </w:rPr>
        <w:t>  </w:t>
      </w:r>
    </w:p>
    <w:p w14:paraId="5C6411D6">
      <w:pPr>
        <w:pStyle w:val="27"/>
        <w:spacing w:before="0" w:beforeAutospacing="0" w:after="0" w:afterAutospacing="0" w:line="360" w:lineRule="exact"/>
        <w:ind w:firstLine="440" w:firstLineChars="200"/>
        <w:rPr>
          <w:sz w:val="22"/>
        </w:rPr>
      </w:pPr>
      <w:r>
        <w:rPr>
          <w:rFonts w:hint="eastAsia"/>
          <w:sz w:val="22"/>
        </w:rPr>
        <w:t>质疑联系人： 王纪凤            </w:t>
      </w:r>
    </w:p>
    <w:p w14:paraId="060D1896">
      <w:pPr>
        <w:pStyle w:val="27"/>
        <w:spacing w:before="0" w:beforeAutospacing="0" w:after="0" w:afterAutospacing="0" w:line="360" w:lineRule="exact"/>
        <w:ind w:firstLine="440" w:firstLineChars="200"/>
        <w:rPr>
          <w:sz w:val="22"/>
        </w:rPr>
      </w:pPr>
      <w:r>
        <w:rPr>
          <w:rFonts w:hint="eastAsia"/>
          <w:sz w:val="22"/>
        </w:rPr>
        <w:t>质疑联系方式：15805779720 　　　　　　     </w:t>
      </w:r>
    </w:p>
    <w:p w14:paraId="3F74DDCD">
      <w:pPr>
        <w:pStyle w:val="27"/>
        <w:spacing w:before="0" w:beforeAutospacing="0" w:after="0" w:afterAutospacing="0" w:line="360" w:lineRule="exact"/>
        <w:ind w:left="437" w:leftChars="208"/>
        <w:rPr>
          <w:sz w:val="22"/>
        </w:rPr>
      </w:pPr>
      <w:r>
        <w:rPr>
          <w:rFonts w:hint="eastAsia"/>
          <w:sz w:val="22"/>
        </w:rPr>
        <w:t>   </w:t>
      </w:r>
    </w:p>
    <w:p w14:paraId="680B3A8A">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3.同级政府采购监督管理部门</w:t>
      </w:r>
    </w:p>
    <w:p w14:paraId="7527EBD7">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名   称：浙江省政府采购行政裁决服务中心（杭州市上城区清泰街549号城建综合大楼11楼）</w:t>
      </w:r>
    </w:p>
    <w:p w14:paraId="51D50A55">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地   址：杭州市上城区清泰街549号城建综合大楼11楼</w:t>
      </w:r>
    </w:p>
    <w:p w14:paraId="32EE31E4">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传   真：</w:t>
      </w:r>
    </w:p>
    <w:p w14:paraId="54EC43D6">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联 系 人：朱老师、王老师、匡老师</w:t>
      </w:r>
    </w:p>
    <w:p w14:paraId="445511BF">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监督投诉电话：057187800218、87227671、87227986</w:t>
      </w:r>
    </w:p>
    <w:p w14:paraId="6A6D4B8A">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政策咨询：何一平、冯华，0571-87058424、87055741</w:t>
      </w:r>
    </w:p>
    <w:p w14:paraId="71EB6314">
      <w:pPr>
        <w:pStyle w:val="27"/>
        <w:spacing w:before="0" w:beforeAutospacing="0" w:after="0" w:afterAutospacing="0" w:line="360" w:lineRule="exact"/>
        <w:ind w:firstLine="416" w:firstLineChars="200"/>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预算金额未达100万元的采购项目，由采购人处理采购争议。</w:t>
      </w:r>
    </w:p>
    <w:p w14:paraId="1FCF2E90">
      <w:pPr>
        <w:pStyle w:val="27"/>
        <w:spacing w:before="0" w:beforeAutospacing="0" w:after="0" w:afterAutospacing="0" w:line="360" w:lineRule="exact"/>
        <w:ind w:firstLine="440" w:firstLineChars="200"/>
        <w:rPr>
          <w:sz w:val="22"/>
        </w:rPr>
      </w:pPr>
      <w:r>
        <w:rPr>
          <w:rFonts w:hint="eastAsia"/>
          <w:sz w:val="22"/>
        </w:rPr>
        <w:t>     </w:t>
      </w:r>
    </w:p>
    <w:p w14:paraId="13D56E65">
      <w:pPr>
        <w:widowControl/>
        <w:spacing w:line="360" w:lineRule="exact"/>
        <w:ind w:firstLine="440" w:firstLineChars="200"/>
        <w:jc w:val="left"/>
        <w:rPr>
          <w:rFonts w:hint="eastAsia" w:ascii="宋体" w:hAnsi="宋体" w:cs="宋体"/>
          <w:color w:val="000000"/>
          <w:kern w:val="0"/>
          <w:sz w:val="22"/>
          <w:lang w:val="zh-CN" w:bidi="ar"/>
        </w:rPr>
      </w:pPr>
      <w:r>
        <w:rPr>
          <w:rFonts w:hint="eastAsia" w:ascii="宋体" w:hAnsi="宋体" w:cs="宋体"/>
          <w:color w:val="000000"/>
          <w:kern w:val="0"/>
          <w:sz w:val="22"/>
          <w:lang w:val="zh-CN"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5F06818F">
      <w:pPr>
        <w:widowControl/>
        <w:spacing w:line="360" w:lineRule="exact"/>
        <w:jc w:val="left"/>
      </w:pPr>
      <w:r>
        <w:rPr>
          <w:rFonts w:hint="eastAsia" w:ascii="宋体" w:hAnsi="宋体" w:cs="宋体"/>
          <w:color w:val="000000"/>
          <w:kern w:val="0"/>
          <w:sz w:val="22"/>
          <w:lang w:bidi="ar"/>
        </w:rPr>
        <w:t>       </w:t>
      </w:r>
    </w:p>
    <w:p w14:paraId="17A533A0">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spacing w:val="-6"/>
          <w:sz w:val="22"/>
          <w:lang w:val="zh-CN"/>
        </w:rPr>
      </w:pPr>
      <w:r>
        <w:rPr>
          <w:rFonts w:hint="eastAsia" w:ascii="宋体" w:hAnsi="宋体" w:cs="宋体"/>
          <w:spacing w:val="-6"/>
          <w:sz w:val="22"/>
          <w:lang w:val="zh-CN"/>
        </w:rPr>
        <w:t>温州医科大学</w:t>
      </w:r>
    </w:p>
    <w:p w14:paraId="37BA5173">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spacing w:val="-6"/>
          <w:sz w:val="22"/>
          <w:lang w:val="zh-CN"/>
        </w:rPr>
      </w:pPr>
      <w:r>
        <w:rPr>
          <w:rFonts w:hint="eastAsia" w:ascii="宋体" w:hAnsi="宋体" w:cs="宋体"/>
          <w:kern w:val="0"/>
          <w:sz w:val="22"/>
        </w:rPr>
        <w:t>浙江乐</w:t>
      </w:r>
      <w:r>
        <w:rPr>
          <w:rFonts w:hint="eastAsia" w:ascii="宋体" w:hAnsi="宋体" w:cs="宋体"/>
          <w:spacing w:val="-6"/>
          <w:sz w:val="22"/>
          <w:lang w:val="zh-CN"/>
        </w:rPr>
        <w:t>诚工程咨询有限公司</w:t>
      </w:r>
    </w:p>
    <w:p w14:paraId="01D377D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b/>
          <w:color w:val="auto"/>
          <w:sz w:val="32"/>
        </w:rPr>
      </w:pPr>
      <w:r>
        <w:rPr>
          <w:rFonts w:hint="eastAsia" w:ascii="宋体" w:hAnsi="宋体" w:cs="宋体"/>
          <w:color w:val="auto"/>
          <w:spacing w:val="-6"/>
          <w:sz w:val="22"/>
          <w:lang w:val="zh-CN"/>
        </w:rPr>
        <w:t>2024年</w:t>
      </w:r>
      <w:r>
        <w:rPr>
          <w:rFonts w:hint="eastAsia" w:ascii="宋体" w:hAnsi="宋体" w:cs="宋体"/>
          <w:color w:val="auto"/>
          <w:spacing w:val="-6"/>
          <w:sz w:val="22"/>
          <w:lang w:val="en-US" w:eastAsia="zh-CN"/>
        </w:rPr>
        <w:t>10</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04</w:t>
      </w:r>
      <w:r>
        <w:rPr>
          <w:rFonts w:hint="eastAsia" w:ascii="宋体" w:hAnsi="宋体" w:cs="宋体"/>
          <w:color w:val="auto"/>
          <w:spacing w:val="-6"/>
          <w:sz w:val="22"/>
          <w:lang w:val="zh-CN"/>
        </w:rPr>
        <w:t>日</w:t>
      </w:r>
    </w:p>
    <w:p w14:paraId="28A8CBB2">
      <w:pPr>
        <w:spacing w:line="400" w:lineRule="exact"/>
        <w:jc w:val="center"/>
        <w:rPr>
          <w:rFonts w:ascii="宋体" w:hAnsi="宋体" w:cs="宋体"/>
          <w:b/>
          <w:sz w:val="32"/>
        </w:rPr>
      </w:pPr>
    </w:p>
    <w:p w14:paraId="6E9B30AC">
      <w:pPr>
        <w:spacing w:line="400" w:lineRule="exact"/>
        <w:jc w:val="center"/>
        <w:rPr>
          <w:rFonts w:ascii="宋体" w:hAnsi="宋体" w:cs="宋体"/>
          <w:b/>
          <w:sz w:val="32"/>
        </w:rPr>
      </w:pPr>
    </w:p>
    <w:p w14:paraId="52A7327D">
      <w:pPr>
        <w:spacing w:line="400" w:lineRule="exact"/>
        <w:jc w:val="center"/>
        <w:rPr>
          <w:rFonts w:ascii="宋体" w:hAnsi="宋体" w:cs="宋体"/>
          <w:b/>
          <w:sz w:val="32"/>
        </w:rPr>
      </w:pPr>
    </w:p>
    <w:p w14:paraId="7348D6EC">
      <w:pPr>
        <w:spacing w:line="400" w:lineRule="exact"/>
        <w:jc w:val="center"/>
        <w:rPr>
          <w:rFonts w:ascii="宋体" w:hAnsi="宋体" w:cs="宋体"/>
          <w:b/>
          <w:sz w:val="32"/>
        </w:rPr>
      </w:pPr>
    </w:p>
    <w:p w14:paraId="4C6A230E">
      <w:pPr>
        <w:spacing w:line="400" w:lineRule="exact"/>
        <w:jc w:val="center"/>
        <w:rPr>
          <w:rFonts w:ascii="宋体" w:hAnsi="宋体" w:cs="宋体"/>
          <w:b/>
          <w:sz w:val="32"/>
        </w:rPr>
      </w:pPr>
    </w:p>
    <w:p w14:paraId="1ECFABBA">
      <w:pPr>
        <w:spacing w:line="400" w:lineRule="exact"/>
        <w:jc w:val="center"/>
        <w:rPr>
          <w:rFonts w:ascii="宋体" w:hAnsi="宋体" w:cs="宋体"/>
          <w:b/>
          <w:sz w:val="32"/>
        </w:rPr>
      </w:pPr>
    </w:p>
    <w:p w14:paraId="1FFBB7AB">
      <w:pPr>
        <w:spacing w:line="400" w:lineRule="exact"/>
        <w:jc w:val="center"/>
        <w:rPr>
          <w:rFonts w:ascii="宋体" w:hAnsi="宋体" w:cs="宋体"/>
          <w:b/>
          <w:sz w:val="32"/>
        </w:rPr>
      </w:pPr>
    </w:p>
    <w:p w14:paraId="16C1DE56">
      <w:pPr>
        <w:spacing w:line="400" w:lineRule="exact"/>
        <w:jc w:val="center"/>
        <w:rPr>
          <w:rFonts w:ascii="宋体" w:hAnsi="宋体" w:cs="宋体"/>
          <w:b/>
          <w:sz w:val="32"/>
        </w:rPr>
      </w:pPr>
    </w:p>
    <w:p w14:paraId="267B3A19">
      <w:pPr>
        <w:spacing w:line="400" w:lineRule="exact"/>
        <w:jc w:val="center"/>
        <w:rPr>
          <w:rFonts w:ascii="宋体" w:hAnsi="宋体" w:cs="宋体"/>
          <w:b/>
          <w:sz w:val="32"/>
        </w:rPr>
      </w:pPr>
    </w:p>
    <w:p w14:paraId="6070950A">
      <w:pPr>
        <w:spacing w:line="400" w:lineRule="exact"/>
        <w:jc w:val="center"/>
        <w:rPr>
          <w:rFonts w:ascii="宋体" w:hAnsi="宋体" w:cs="宋体"/>
          <w:b/>
          <w:sz w:val="32"/>
        </w:rPr>
      </w:pPr>
    </w:p>
    <w:p w14:paraId="5A12972B">
      <w:pPr>
        <w:spacing w:line="400" w:lineRule="exact"/>
        <w:jc w:val="center"/>
        <w:rPr>
          <w:rFonts w:ascii="宋体" w:hAnsi="宋体" w:cs="宋体"/>
          <w:b/>
          <w:sz w:val="32"/>
        </w:rPr>
      </w:pPr>
    </w:p>
    <w:p w14:paraId="163E341A">
      <w:pPr>
        <w:spacing w:line="400" w:lineRule="exact"/>
        <w:jc w:val="center"/>
        <w:rPr>
          <w:rFonts w:ascii="宋体" w:hAnsi="宋体" w:cs="宋体"/>
          <w:b/>
          <w:sz w:val="32"/>
        </w:rPr>
      </w:pPr>
    </w:p>
    <w:p w14:paraId="6B617700">
      <w:pPr>
        <w:spacing w:line="400" w:lineRule="exact"/>
        <w:jc w:val="center"/>
        <w:rPr>
          <w:rFonts w:ascii="宋体" w:hAnsi="宋体" w:cs="宋体"/>
          <w:b/>
          <w:sz w:val="32"/>
        </w:rPr>
      </w:pPr>
    </w:p>
    <w:p w14:paraId="151F25A0">
      <w:pPr>
        <w:spacing w:line="400" w:lineRule="exact"/>
        <w:jc w:val="center"/>
        <w:rPr>
          <w:rFonts w:ascii="宋体" w:hAnsi="宋体" w:cs="宋体"/>
          <w:b/>
          <w:sz w:val="32"/>
        </w:rPr>
      </w:pPr>
    </w:p>
    <w:p w14:paraId="66F330E2">
      <w:pPr>
        <w:pStyle w:val="2"/>
        <w:ind w:left="643" w:hanging="643"/>
        <w:rPr>
          <w:rFonts w:ascii="宋体" w:hAnsi="宋体" w:cs="宋体"/>
          <w:b/>
          <w:sz w:val="32"/>
        </w:rPr>
      </w:pPr>
    </w:p>
    <w:p w14:paraId="1AA72C10">
      <w:pPr>
        <w:rPr>
          <w:rFonts w:ascii="宋体" w:hAnsi="宋体" w:cs="宋体"/>
          <w:b/>
          <w:sz w:val="32"/>
        </w:rPr>
      </w:pPr>
    </w:p>
    <w:p w14:paraId="1F0C26C0">
      <w:pPr>
        <w:spacing w:line="400" w:lineRule="exact"/>
        <w:rPr>
          <w:rFonts w:ascii="宋体" w:hAnsi="宋体" w:cs="宋体"/>
          <w:b/>
          <w:sz w:val="32"/>
        </w:rPr>
      </w:pPr>
    </w:p>
    <w:p w14:paraId="6BABED54">
      <w:pPr>
        <w:spacing w:line="400" w:lineRule="exact"/>
        <w:jc w:val="center"/>
        <w:rPr>
          <w:rFonts w:hint="eastAsia" w:ascii="宋体" w:hAnsi="宋体" w:cs="宋体"/>
          <w:b/>
          <w:sz w:val="32"/>
        </w:rPr>
      </w:pPr>
    </w:p>
    <w:p w14:paraId="23B72501">
      <w:pPr>
        <w:spacing w:line="400" w:lineRule="exact"/>
        <w:jc w:val="center"/>
        <w:rPr>
          <w:rFonts w:hint="eastAsia" w:ascii="宋体" w:hAnsi="宋体" w:cs="宋体"/>
          <w:b/>
          <w:sz w:val="32"/>
        </w:rPr>
      </w:pPr>
    </w:p>
    <w:p w14:paraId="30374AF9">
      <w:pPr>
        <w:spacing w:line="400" w:lineRule="exact"/>
        <w:jc w:val="center"/>
        <w:rPr>
          <w:rFonts w:ascii="宋体" w:hAnsi="宋体" w:cs="宋体"/>
          <w:b/>
          <w:sz w:val="32"/>
        </w:rPr>
      </w:pPr>
      <w:r>
        <w:rPr>
          <w:rFonts w:hint="eastAsia" w:ascii="宋体" w:hAnsi="宋体" w:cs="宋体"/>
          <w:b/>
          <w:sz w:val="32"/>
        </w:rPr>
        <w:t>第二部分  投标人须知</w:t>
      </w:r>
    </w:p>
    <w:p w14:paraId="54440746">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14:paraId="603C8F0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0D7F9F2">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089C99E0">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7AC7DB7F">
            <w:pPr>
              <w:spacing w:line="360" w:lineRule="exact"/>
              <w:jc w:val="center"/>
              <w:rPr>
                <w:rFonts w:ascii="宋体" w:hAnsi="宋体" w:cs="宋体"/>
                <w:kern w:val="0"/>
                <w:sz w:val="22"/>
              </w:rPr>
            </w:pPr>
            <w:r>
              <w:rPr>
                <w:rFonts w:hint="eastAsia" w:ascii="宋体" w:hAnsi="宋体" w:cs="宋体"/>
                <w:kern w:val="0"/>
                <w:sz w:val="22"/>
              </w:rPr>
              <w:t>编列内容</w:t>
            </w:r>
          </w:p>
        </w:tc>
      </w:tr>
      <w:tr w14:paraId="71527BD7">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E47A4A3">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14:paraId="6D83B151">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703661CA">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14:paraId="2202480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65D1E2">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14:paraId="5131786F">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71E6100A">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14:paraId="42AAAF3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92A3F0">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14:paraId="30A81524">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3B3FCF95">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液质联用仪</w:t>
            </w:r>
          </w:p>
          <w:p w14:paraId="1A0B683D">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color w:val="auto"/>
                <w:kern w:val="0"/>
                <w:sz w:val="22"/>
                <w:lang w:eastAsia="zh-CN"/>
              </w:rPr>
              <w:t>WMU-2024ZB966</w:t>
            </w:r>
          </w:p>
        </w:tc>
      </w:tr>
      <w:tr w14:paraId="196DCF73">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910E6FD">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14:paraId="087A441E">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5593DBF5">
            <w:pPr>
              <w:spacing w:line="360" w:lineRule="exact"/>
              <w:rPr>
                <w:rFonts w:ascii="宋体" w:hAnsi="宋体" w:cs="宋体"/>
                <w:bCs/>
                <w:sz w:val="22"/>
                <w:u w:val="single"/>
              </w:rPr>
            </w:pPr>
            <w:r>
              <w:rPr>
                <w:rFonts w:hint="eastAsia" w:ascii="宋体" w:hAnsi="宋体" w:cs="宋体"/>
                <w:bCs/>
                <w:sz w:val="22"/>
                <w:u w:val="single"/>
              </w:rPr>
              <w:t>▲预算金额：3050000.00元，报价超过</w:t>
            </w:r>
            <w:r>
              <w:rPr>
                <w:rFonts w:hint="eastAsia" w:ascii="宋体" w:hAnsi="宋体" w:cs="宋体"/>
                <w:kern w:val="0"/>
                <w:sz w:val="22"/>
                <w:u w:val="single"/>
                <w:lang w:val="zh-CN"/>
              </w:rPr>
              <w:t>预算金额</w:t>
            </w:r>
            <w:r>
              <w:rPr>
                <w:rFonts w:hint="eastAsia" w:ascii="宋体" w:hAnsi="宋体" w:cs="宋体"/>
                <w:bCs/>
                <w:sz w:val="22"/>
                <w:u w:val="single"/>
              </w:rPr>
              <w:t>的投标无效。</w:t>
            </w:r>
          </w:p>
          <w:p w14:paraId="246A3486">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14:paraId="0E0E322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4BC2F4B">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14:paraId="626F12C8">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5A3067E2">
            <w:pPr>
              <w:spacing w:line="360" w:lineRule="exact"/>
              <w:rPr>
                <w:rFonts w:ascii="宋体" w:hAnsi="宋体" w:cs="宋体"/>
                <w:kern w:val="0"/>
                <w:sz w:val="22"/>
                <w:lang w:val="zh-CN"/>
              </w:rPr>
            </w:pPr>
            <w:r>
              <w:rPr>
                <w:rFonts w:hint="eastAsia" w:ascii="宋体" w:hAnsi="宋体" w:cs="宋体"/>
                <w:kern w:val="0"/>
                <w:sz w:val="22"/>
              </w:rPr>
              <w:t>详见第五部分</w:t>
            </w:r>
          </w:p>
        </w:tc>
      </w:tr>
      <w:tr w14:paraId="0F47F7C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A6CEF8">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14:paraId="075EE0E8">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5DE6CB78">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14:paraId="7A18945B">
            <w:pPr>
              <w:adjustRightInd w:val="0"/>
              <w:snapToGrid w:val="0"/>
              <w:spacing w:line="360" w:lineRule="exact"/>
              <w:jc w:val="left"/>
              <w:rPr>
                <w:rFonts w:ascii="宋体" w:hAnsi="宋体" w:cs="宋体"/>
                <w:b/>
                <w:sz w:val="22"/>
              </w:rPr>
            </w:pPr>
            <w:r>
              <w:rPr>
                <w:rFonts w:hint="eastAsia" w:ascii="宋体" w:hAnsi="宋体" w:cs="宋体"/>
                <w:kern w:val="0"/>
                <w:sz w:val="22"/>
                <w:lang w:val="zh-CN"/>
              </w:rPr>
              <w:t>2.</w:t>
            </w:r>
            <w:r>
              <w:rPr>
                <w:rFonts w:hint="eastAsia" w:ascii="宋体" w:hAnsi="宋体" w:cs="宋体"/>
                <w:b/>
                <w:sz w:val="22"/>
              </w:rPr>
              <w:t>采用人民币报价。</w:t>
            </w:r>
          </w:p>
          <w:p w14:paraId="1C005821">
            <w:pPr>
              <w:adjustRightInd w:val="0"/>
              <w:snapToGrid w:val="0"/>
              <w:spacing w:line="360" w:lineRule="exact"/>
              <w:jc w:val="left"/>
              <w:rPr>
                <w:rFonts w:ascii="宋体" w:hAnsi="宋体" w:cs="宋体"/>
                <w:b/>
                <w:bCs/>
                <w:sz w:val="22"/>
              </w:rPr>
            </w:pPr>
            <w:r>
              <w:rPr>
                <w:rFonts w:hint="eastAsia" w:ascii="宋体" w:hAnsi="宋体" w:cs="宋体"/>
                <w:b/>
                <w:bCs/>
                <w:snapToGrid w:val="0"/>
                <w:sz w:val="22"/>
              </w:rPr>
              <w:t>本项目</w:t>
            </w:r>
            <w:r>
              <w:rPr>
                <w:rFonts w:hint="eastAsia" w:ascii="宋体" w:hAnsi="宋体" w:cs="宋体"/>
                <w:b/>
                <w:bCs/>
                <w:sz w:val="22"/>
              </w:rPr>
              <w:t>为免税项目，投标进口产品时，投标人在报价时还应知悉以下因素：</w:t>
            </w:r>
          </w:p>
          <w:p w14:paraId="5441A136">
            <w:pPr>
              <w:adjustRightInd w:val="0"/>
              <w:snapToGrid w:val="0"/>
              <w:spacing w:line="360" w:lineRule="exact"/>
              <w:jc w:val="left"/>
              <w:rPr>
                <w:rFonts w:ascii="宋体" w:hAnsi="宋体" w:cs="宋体"/>
                <w:snapToGrid w:val="0"/>
                <w:sz w:val="22"/>
              </w:rPr>
            </w:pPr>
            <w:r>
              <w:rPr>
                <w:rFonts w:hint="eastAsia" w:ascii="宋体" w:hAnsi="宋体" w:cs="宋体"/>
                <w:snapToGrid w:val="0"/>
                <w:sz w:val="22"/>
              </w:rPr>
              <w:t>（1）根据</w:t>
            </w:r>
            <w:r>
              <w:rPr>
                <w:rFonts w:hint="eastAsia" w:ascii="宋体" w:hAnsi="宋体" w:cs="宋体"/>
                <w:snapToGrid w:val="0"/>
                <w:sz w:val="22"/>
                <w:lang w:bidi="ar"/>
              </w:rPr>
              <w:t>《财政部 海关总署 国家税务总局关于</w:t>
            </w:r>
            <w:r>
              <w:rPr>
                <w:rFonts w:hint="eastAsia" w:ascii="宋体" w:hAnsi="宋体" w:cs="宋体"/>
                <w:sz w:val="22"/>
                <w:lang w:bidi="ar"/>
              </w:rPr>
              <w:t>“</w:t>
            </w:r>
            <w:r>
              <w:rPr>
                <w:rFonts w:hint="eastAsia" w:ascii="宋体" w:hAnsi="宋体" w:cs="宋体"/>
                <w:snapToGrid w:val="0"/>
                <w:sz w:val="22"/>
                <w:lang w:bidi="ar"/>
              </w:rPr>
              <w:t>十四五”期间进口科学研究、科技开发和教学用品免税清单（第一批）的通知 》（财关税〔</w:t>
            </w:r>
            <w:r>
              <w:rPr>
                <w:rFonts w:hint="eastAsia" w:ascii="宋体" w:hAnsi="宋体" w:cs="宋体"/>
                <w:sz w:val="22"/>
                <w:lang w:bidi="ar"/>
              </w:rPr>
              <w:t>2021</w:t>
            </w:r>
            <w:r>
              <w:rPr>
                <w:rFonts w:hint="eastAsia" w:ascii="宋体" w:hAnsi="宋体" w:cs="宋体"/>
                <w:snapToGrid w:val="0"/>
                <w:sz w:val="22"/>
                <w:lang w:bidi="ar"/>
              </w:rPr>
              <w:t>〕</w:t>
            </w:r>
            <w:r>
              <w:rPr>
                <w:rFonts w:hint="eastAsia" w:ascii="宋体" w:hAnsi="宋体" w:cs="宋体"/>
                <w:sz w:val="22"/>
                <w:lang w:bidi="ar"/>
              </w:rPr>
              <w:t>44</w:t>
            </w:r>
            <w:r>
              <w:rPr>
                <w:rFonts w:hint="eastAsia" w:ascii="宋体" w:hAnsi="宋体" w:cs="宋体"/>
                <w:snapToGrid w:val="0"/>
                <w:sz w:val="22"/>
                <w:lang w:bidi="ar"/>
              </w:rPr>
              <w:t>号）</w:t>
            </w:r>
            <w:r>
              <w:rPr>
                <w:rFonts w:ascii="宋体" w:hAnsi="宋体" w:cs="宋体"/>
                <w:sz w:val="22"/>
              </w:rPr>
              <w:t xml:space="preserve"> 文件</w:t>
            </w:r>
            <w:r>
              <w:rPr>
                <w:rFonts w:hint="eastAsia" w:ascii="宋体" w:hAnsi="宋体" w:cs="宋体"/>
                <w:snapToGrid w:val="0"/>
                <w:sz w:val="22"/>
              </w:rPr>
              <w:t>的规定，采购人温州医科大学进口该文件附件“进口科学研究、科技开发和教学用品免税清单”所列产品均可予免征进口关税和进口环节增值税、消费税，投标供应商的投标报价不得包含进口关税及进口环节增值税、消费税。</w:t>
            </w:r>
          </w:p>
          <w:p w14:paraId="74D2696F">
            <w:pPr>
              <w:adjustRightInd w:val="0"/>
              <w:snapToGrid w:val="0"/>
              <w:spacing w:line="360" w:lineRule="exact"/>
              <w:jc w:val="left"/>
              <w:rPr>
                <w:rFonts w:ascii="宋体" w:hAnsi="宋体" w:cs="宋体"/>
                <w:snapToGrid w:val="0"/>
                <w:sz w:val="22"/>
                <w:u w:val="single"/>
              </w:rPr>
            </w:pPr>
            <w:r>
              <w:rPr>
                <w:rFonts w:hint="eastAsia" w:ascii="宋体" w:hAnsi="宋体" w:cs="宋体"/>
                <w:snapToGrid w:val="0"/>
                <w:sz w:val="22"/>
                <w:u w:val="single"/>
              </w:rPr>
              <w:t>▲（2）</w:t>
            </w:r>
            <w:r>
              <w:rPr>
                <w:rFonts w:hint="eastAsia" w:ascii="宋体" w:hAnsi="宋体" w:cs="宋体"/>
                <w:kern w:val="0"/>
                <w:sz w:val="22"/>
                <w:u w:val="single"/>
              </w:rPr>
              <w:t>本项目</w:t>
            </w:r>
            <w:r>
              <w:rPr>
                <w:rFonts w:hint="eastAsia" w:ascii="宋体" w:hAnsi="宋体" w:cs="宋体"/>
                <w:snapToGrid w:val="0"/>
                <w:sz w:val="22"/>
                <w:u w:val="single"/>
              </w:rPr>
              <w:t>进口产品外贸代理公司由采购人指定，外贸代理费由投标人支付。代理费按以下标准计收，投标人应在投标一览表中分别列出进口产品金额和外贸代理费金额（每票代理费若低于2</w:t>
            </w:r>
            <w:r>
              <w:rPr>
                <w:rFonts w:ascii="宋体" w:hAnsi="宋体" w:cs="宋体"/>
                <w:snapToGrid w:val="0"/>
                <w:sz w:val="22"/>
                <w:u w:val="single"/>
              </w:rPr>
              <w:t>8</w:t>
            </w:r>
            <w:r>
              <w:rPr>
                <w:rFonts w:hint="eastAsia" w:ascii="宋体" w:hAnsi="宋体" w:cs="宋体"/>
                <w:snapToGrid w:val="0"/>
                <w:sz w:val="22"/>
                <w:u w:val="single"/>
              </w:rPr>
              <w:t>00元人民币则按</w:t>
            </w:r>
            <w:r>
              <w:rPr>
                <w:rFonts w:ascii="宋体" w:hAnsi="宋体" w:cs="宋体"/>
                <w:snapToGrid w:val="0"/>
                <w:sz w:val="22"/>
                <w:u w:val="single"/>
              </w:rPr>
              <w:t>2800</w:t>
            </w:r>
            <w:r>
              <w:rPr>
                <w:rFonts w:hint="eastAsia" w:ascii="宋体" w:hAnsi="宋体" w:cs="宋体"/>
                <w:snapToGrid w:val="0"/>
                <w:sz w:val="22"/>
                <w:u w:val="single"/>
              </w:rPr>
              <w:t>元人民币计收）。</w:t>
            </w:r>
          </w:p>
          <w:tbl>
            <w:tblPr>
              <w:tblStyle w:val="30"/>
              <w:tblW w:w="6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7"/>
              <w:gridCol w:w="2198"/>
            </w:tblGrid>
            <w:tr w14:paraId="2E0D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dxa"/>
                  <w:tcBorders>
                    <w:top w:val="single" w:color="auto" w:sz="4" w:space="0"/>
                    <w:left w:val="single" w:color="auto" w:sz="4" w:space="0"/>
                    <w:bottom w:val="single" w:color="auto" w:sz="4" w:space="0"/>
                    <w:right w:val="single" w:color="auto" w:sz="4" w:space="0"/>
                  </w:tcBorders>
                  <w:vAlign w:val="center"/>
                </w:tcPr>
                <w:p w14:paraId="4723B8D7">
                  <w:pPr>
                    <w:spacing w:line="360" w:lineRule="exact"/>
                    <w:ind w:left="220" w:hanging="220" w:hangingChars="100"/>
                    <w:jc w:val="center"/>
                    <w:rPr>
                      <w:rFonts w:ascii="宋体" w:hAnsi="宋体" w:cs="宋体"/>
                      <w:sz w:val="22"/>
                    </w:rPr>
                  </w:pPr>
                  <w:r>
                    <w:rPr>
                      <w:rFonts w:hint="eastAsia" w:ascii="宋体" w:hAnsi="宋体" w:cs="宋体"/>
                      <w:sz w:val="22"/>
                    </w:rPr>
                    <w:t>进口货物金额(单票，人民币)</w:t>
                  </w:r>
                </w:p>
              </w:tc>
              <w:tc>
                <w:tcPr>
                  <w:tcW w:w="2198" w:type="dxa"/>
                  <w:tcBorders>
                    <w:top w:val="single" w:color="auto" w:sz="4" w:space="0"/>
                    <w:left w:val="single" w:color="auto" w:sz="4" w:space="0"/>
                    <w:bottom w:val="single" w:color="auto" w:sz="4" w:space="0"/>
                    <w:right w:val="single" w:color="auto" w:sz="4" w:space="0"/>
                  </w:tcBorders>
                  <w:vAlign w:val="center"/>
                </w:tcPr>
                <w:p w14:paraId="4076F123">
                  <w:pPr>
                    <w:spacing w:line="360" w:lineRule="exact"/>
                    <w:ind w:left="220" w:hanging="220" w:hangingChars="100"/>
                    <w:jc w:val="center"/>
                    <w:rPr>
                      <w:rFonts w:ascii="宋体" w:hAnsi="宋体" w:cs="宋体"/>
                      <w:sz w:val="22"/>
                    </w:rPr>
                  </w:pPr>
                  <w:r>
                    <w:rPr>
                      <w:rFonts w:hint="eastAsia" w:ascii="宋体" w:hAnsi="宋体" w:cs="宋体"/>
                      <w:sz w:val="22"/>
                    </w:rPr>
                    <w:t>代理收费率</w:t>
                  </w:r>
                </w:p>
              </w:tc>
            </w:tr>
            <w:tr w14:paraId="7D1A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dxa"/>
                  <w:tcBorders>
                    <w:top w:val="single" w:color="auto" w:sz="4" w:space="0"/>
                    <w:left w:val="single" w:color="auto" w:sz="4" w:space="0"/>
                    <w:bottom w:val="single" w:color="auto" w:sz="4" w:space="0"/>
                    <w:right w:val="single" w:color="auto" w:sz="4" w:space="0"/>
                  </w:tcBorders>
                  <w:vAlign w:val="center"/>
                </w:tcPr>
                <w:p w14:paraId="5DDF9B62">
                  <w:pPr>
                    <w:spacing w:line="360" w:lineRule="exact"/>
                    <w:ind w:left="220" w:hanging="220" w:hangingChars="100"/>
                    <w:jc w:val="center"/>
                    <w:rPr>
                      <w:rFonts w:ascii="宋体" w:hAnsi="宋体" w:cs="宋体"/>
                      <w:sz w:val="22"/>
                    </w:rPr>
                  </w:pPr>
                  <w:r>
                    <w:rPr>
                      <w:rFonts w:hint="eastAsia" w:ascii="宋体" w:hAnsi="宋体" w:cs="宋体"/>
                      <w:sz w:val="22"/>
                    </w:rPr>
                    <w:t>0-100万元（不含100万）</w:t>
                  </w:r>
                </w:p>
              </w:tc>
              <w:tc>
                <w:tcPr>
                  <w:tcW w:w="2198" w:type="dxa"/>
                  <w:tcBorders>
                    <w:top w:val="single" w:color="auto" w:sz="4" w:space="0"/>
                    <w:left w:val="single" w:color="auto" w:sz="4" w:space="0"/>
                    <w:bottom w:val="single" w:color="auto" w:sz="4" w:space="0"/>
                    <w:right w:val="single" w:color="auto" w:sz="4" w:space="0"/>
                  </w:tcBorders>
                  <w:vAlign w:val="center"/>
                </w:tcPr>
                <w:p w14:paraId="6658F0CA">
                  <w:pPr>
                    <w:spacing w:line="360" w:lineRule="exact"/>
                    <w:ind w:left="220" w:hanging="220" w:hangingChars="100"/>
                    <w:jc w:val="center"/>
                    <w:rPr>
                      <w:rFonts w:ascii="宋体" w:hAnsi="宋体" w:cs="宋体"/>
                      <w:sz w:val="22"/>
                    </w:rPr>
                  </w:pPr>
                  <w:r>
                    <w:rPr>
                      <w:rFonts w:hint="eastAsia" w:ascii="宋体" w:hAnsi="宋体" w:cs="宋体"/>
                      <w:sz w:val="22"/>
                    </w:rPr>
                    <w:t>1.2%</w:t>
                  </w:r>
                </w:p>
              </w:tc>
            </w:tr>
            <w:tr w14:paraId="36C9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14:paraId="7A15590F">
                  <w:pPr>
                    <w:spacing w:line="360" w:lineRule="exact"/>
                    <w:ind w:left="220" w:hanging="220" w:hangingChars="100"/>
                    <w:jc w:val="center"/>
                    <w:rPr>
                      <w:rFonts w:ascii="宋体" w:hAnsi="宋体" w:cs="宋体"/>
                      <w:sz w:val="22"/>
                    </w:rPr>
                  </w:pPr>
                  <w:r>
                    <w:rPr>
                      <w:rFonts w:hint="eastAsia" w:ascii="宋体" w:hAnsi="宋体" w:cs="宋体"/>
                      <w:sz w:val="22"/>
                    </w:rPr>
                    <w:t>100-500万元（不含500万）</w:t>
                  </w:r>
                </w:p>
              </w:tc>
              <w:tc>
                <w:tcPr>
                  <w:tcW w:w="2198" w:type="dxa"/>
                  <w:tcBorders>
                    <w:top w:val="single" w:color="auto" w:sz="4" w:space="0"/>
                    <w:left w:val="single" w:color="auto" w:sz="4" w:space="0"/>
                    <w:bottom w:val="single" w:color="auto" w:sz="4" w:space="0"/>
                    <w:right w:val="single" w:color="auto" w:sz="4" w:space="0"/>
                  </w:tcBorders>
                  <w:vAlign w:val="center"/>
                </w:tcPr>
                <w:p w14:paraId="20068FDC">
                  <w:pPr>
                    <w:spacing w:line="360" w:lineRule="exact"/>
                    <w:ind w:left="220" w:hanging="220" w:hangingChars="100"/>
                    <w:jc w:val="center"/>
                    <w:rPr>
                      <w:rFonts w:ascii="宋体" w:hAnsi="宋体" w:cs="宋体"/>
                      <w:sz w:val="22"/>
                    </w:rPr>
                  </w:pPr>
                  <w:r>
                    <w:rPr>
                      <w:rFonts w:hint="eastAsia" w:ascii="宋体" w:hAnsi="宋体" w:cs="宋体"/>
                      <w:sz w:val="22"/>
                    </w:rPr>
                    <w:t>0.7%</w:t>
                  </w:r>
                </w:p>
              </w:tc>
            </w:tr>
          </w:tbl>
          <w:p w14:paraId="70BFF5DC">
            <w:pPr>
              <w:autoSpaceDE w:val="0"/>
              <w:autoSpaceDN w:val="0"/>
              <w:adjustRightInd w:val="0"/>
              <w:spacing w:line="360" w:lineRule="exact"/>
              <w:rPr>
                <w:rFonts w:ascii="宋体" w:hAnsi="宋体" w:cs="宋体"/>
                <w:kern w:val="0"/>
                <w:sz w:val="22"/>
                <w:lang w:val="zh-CN"/>
              </w:rPr>
            </w:pPr>
            <w:r>
              <w:rPr>
                <w:rFonts w:hint="eastAsia" w:ascii="宋体" w:hAnsi="宋体" w:cs="宋体"/>
                <w:snapToGrid w:val="0"/>
                <w:sz w:val="22"/>
              </w:rPr>
              <w:t>（3）因贸易战产生的额外关税由投标人承担。</w:t>
            </w:r>
          </w:p>
        </w:tc>
      </w:tr>
      <w:tr w14:paraId="4F4FBD6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F954B3">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14:paraId="363334D7">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657EDF77">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14:paraId="5528F61C">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213AAF">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14:paraId="32D51C7F">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14:paraId="34B31492">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14:paraId="2975290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F767E8B">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14:paraId="1FE16354">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24AC5646">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接受，但必须满足以下条件：</w:t>
            </w:r>
          </w:p>
          <w:p w14:paraId="02767D39">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14:paraId="16AE9341">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253EA26">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14:paraId="284A93DD">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14:paraId="501759E1">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14:paraId="2ADFE95A">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14:paraId="6B07E8A6">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14:paraId="528532D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EB3F425">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14:paraId="28A9F9EC">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1BE59B58">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14:paraId="6EC290A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AFB7070">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14:paraId="7B1563D5">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7EA3D8D6">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14:paraId="56CAB493">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9358F06">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14:paraId="56BC9FFC">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1D527957">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14:paraId="0005BC93">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14:paraId="77200F31">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23F3C90F">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5A750842">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14:paraId="58E2810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97E5B1F">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14:paraId="3F7A876F">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5AAA78A0">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338B3B0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7C7011">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14:paraId="34E3E816">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264B5867">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14:paraId="0F660FB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F64BD61">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14:paraId="56C22EC5">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72891135">
            <w:pPr>
              <w:widowControl/>
              <w:spacing w:line="360" w:lineRule="exact"/>
              <w:rPr>
                <w:rFonts w:ascii="宋体" w:hAnsi="宋体" w:cs="宋体"/>
                <w:sz w:val="22"/>
              </w:rPr>
            </w:pPr>
            <w:r>
              <w:rPr>
                <w:rFonts w:hint="eastAsia" w:ascii="宋体" w:hAnsi="宋体" w:cs="宋体"/>
                <w:sz w:val="22"/>
              </w:rPr>
              <w:t>无</w:t>
            </w:r>
          </w:p>
        </w:tc>
      </w:tr>
      <w:tr w14:paraId="69D9206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974F9CD">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14:paraId="77A01B04">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543957B9">
            <w:pPr>
              <w:pStyle w:val="14"/>
              <w:keepNext w:val="0"/>
              <w:keepLines w:val="0"/>
              <w:pageBreakBefore w:val="0"/>
              <w:kinsoku/>
              <w:wordWrap/>
              <w:topLinePunct w:val="0"/>
              <w:bidi w:val="0"/>
              <w:snapToGrid w:val="0"/>
              <w:spacing w:line="360" w:lineRule="exact"/>
              <w:ind w:firstLine="0" w:firstLineChars="0"/>
              <w:jc w:val="left"/>
              <w:rPr>
                <w:rFonts w:hAnsi="宋体" w:cs="宋体"/>
                <w:b/>
                <w:bCs/>
                <w:sz w:val="22"/>
              </w:rPr>
            </w:pPr>
            <w:r>
              <w:rPr>
                <w:rFonts w:hint="eastAsia" w:hAnsi="宋体" w:cs="宋体"/>
                <w:b/>
                <w:bCs/>
                <w:sz w:val="22"/>
              </w:rPr>
              <w:t>本项目实行网上电子投标。</w:t>
            </w:r>
          </w:p>
          <w:p w14:paraId="36E72402">
            <w:pPr>
              <w:pStyle w:val="14"/>
              <w:keepNext w:val="0"/>
              <w:keepLines w:val="0"/>
              <w:pageBreakBefore w:val="0"/>
              <w:kinsoku/>
              <w:wordWrap/>
              <w:topLinePunct w:val="0"/>
              <w:bidi w:val="0"/>
              <w:snapToGrid w:val="0"/>
              <w:spacing w:line="360" w:lineRule="exact"/>
              <w:ind w:firstLine="0" w:firstLineChars="0"/>
              <w:jc w:val="left"/>
              <w:rPr>
                <w:rFonts w:hAnsi="宋体" w:cs="宋体"/>
                <w:b/>
                <w:bCs/>
                <w:sz w:val="22"/>
              </w:rPr>
            </w:pPr>
            <w:r>
              <w:rPr>
                <w:rFonts w:hint="eastAsia" w:hAnsi="宋体" w:cs="宋体"/>
                <w:b/>
                <w:bCs/>
                <w:sz w:val="22"/>
              </w:rPr>
              <w:t>投标人应准备电子投标文件、以介质存储的数据电文形式的备份投标文件二类：</w:t>
            </w:r>
          </w:p>
          <w:p w14:paraId="5C5D255C">
            <w:pPr>
              <w:pStyle w:val="14"/>
              <w:keepNext w:val="0"/>
              <w:keepLines w:val="0"/>
              <w:pageBreakBefore w:val="0"/>
              <w:kinsoku/>
              <w:wordWrap/>
              <w:topLinePunct w:val="0"/>
              <w:bidi w:val="0"/>
              <w:snapToGrid w:val="0"/>
              <w:spacing w:line="360" w:lineRule="exact"/>
              <w:ind w:firstLine="0" w:firstLineChars="0"/>
              <w:jc w:val="left"/>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14:paraId="7C6F22F2">
            <w:pPr>
              <w:keepNext w:val="0"/>
              <w:keepLines w:val="0"/>
              <w:pageBreakBefore w:val="0"/>
              <w:kinsoku/>
              <w:wordWrap/>
              <w:topLinePunct w:val="0"/>
              <w:bidi w:val="0"/>
              <w:spacing w:line="360" w:lineRule="exact"/>
              <w:ind w:firstLine="0" w:firstLineChars="0"/>
              <w:jc w:val="left"/>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4E9C86AA">
            <w:pPr>
              <w:pStyle w:val="14"/>
              <w:keepNext w:val="0"/>
              <w:keepLines w:val="0"/>
              <w:pageBreakBefore w:val="0"/>
              <w:kinsoku/>
              <w:wordWrap/>
              <w:topLinePunct w:val="0"/>
              <w:bidi w:val="0"/>
              <w:snapToGrid w:val="0"/>
              <w:spacing w:line="360" w:lineRule="exact"/>
              <w:ind w:firstLine="0" w:firstLineChars="0"/>
              <w:jc w:val="left"/>
              <w:rPr>
                <w:rFonts w:hAnsi="宋体" w:cs="宋体"/>
                <w:b/>
                <w:bCs/>
                <w:sz w:val="22"/>
              </w:rPr>
            </w:pPr>
            <w:r>
              <w:rPr>
                <w:rFonts w:hint="eastAsia" w:hAnsi="宋体" w:cs="宋体"/>
                <w:b/>
                <w:bCs/>
                <w:sz w:val="22"/>
              </w:rPr>
              <w:t>投标文件由报价文件、资格文件、商务和技术文件三部分组成。</w:t>
            </w:r>
          </w:p>
          <w:p w14:paraId="65E6FF32">
            <w:pPr>
              <w:pStyle w:val="14"/>
              <w:keepNext w:val="0"/>
              <w:keepLines w:val="0"/>
              <w:pageBreakBefore w:val="0"/>
              <w:kinsoku/>
              <w:wordWrap/>
              <w:topLinePunct w:val="0"/>
              <w:bidi w:val="0"/>
              <w:snapToGrid w:val="0"/>
              <w:spacing w:line="360" w:lineRule="exact"/>
              <w:ind w:firstLine="0" w:firstLineChars="0"/>
              <w:jc w:val="left"/>
              <w:rPr>
                <w:rFonts w:hAnsi="宋体" w:cs="宋体"/>
                <w:b/>
                <w:bCs/>
                <w:sz w:val="22"/>
                <w:lang w:val="zh-CN"/>
              </w:rPr>
            </w:pPr>
            <w:r>
              <w:rPr>
                <w:rFonts w:hint="eastAsia" w:hAnsi="宋体" w:cs="宋体"/>
                <w:b/>
                <w:bCs/>
                <w:sz w:val="22"/>
              </w:rPr>
              <w:t>注：中标人在领取中标通知书时按采购人要求提供全套纸质投标文件贰份。</w:t>
            </w:r>
          </w:p>
        </w:tc>
      </w:tr>
      <w:tr w14:paraId="2E937B3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9BC8680">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14:paraId="6080C519">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47163F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14:paraId="3B9A6E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5A56ED5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AEBE86A">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14:paraId="7740241D">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72B6653E">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14:paraId="2F8A70E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DBF926">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14:paraId="38F1F8C7">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35E1B932">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14:paraId="323717E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D1A4188">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14:paraId="2350E2AA">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711448BB">
            <w:pPr>
              <w:autoSpaceDE w:val="0"/>
              <w:autoSpaceDN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w:t>
            </w:r>
            <w:r>
              <w:rPr>
                <w:rFonts w:hint="eastAsia" w:ascii="宋体" w:hAnsi="宋体" w:cs="宋体"/>
                <w:sz w:val="22"/>
                <w:lang w:val="zh-CN"/>
              </w:rPr>
              <w:t>液质联用仪</w:t>
            </w:r>
          </w:p>
        </w:tc>
      </w:tr>
      <w:tr w14:paraId="46CFD21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9C0CF3">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14:paraId="2BA98392">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212941D8">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rPr>
              <w:t>不</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14:paraId="0CFDC65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DBB6EEF">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14:paraId="0A9B919B">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0D2DA56D">
            <w:pPr>
              <w:adjustRightInd w:val="0"/>
              <w:snapToGrid w:val="0"/>
              <w:spacing w:line="360" w:lineRule="exact"/>
              <w:jc w:val="left"/>
              <w:rPr>
                <w:rFonts w:ascii="宋体" w:hAnsi="宋体" w:cs="宋体"/>
                <w:b/>
                <w:bCs/>
                <w:sz w:val="22"/>
              </w:rPr>
            </w:pPr>
            <w:r>
              <w:rPr>
                <w:rFonts w:hint="eastAsia" w:ascii="宋体" w:hAnsi="宋体" w:cs="宋体"/>
                <w:b/>
                <w:bCs/>
              </w:rPr>
              <w:t>1</w:t>
            </w:r>
            <w:r>
              <w:rPr>
                <w:rFonts w:hint="eastAsia" w:ascii="宋体" w:hAnsi="宋体" w:cs="宋体"/>
                <w:b/>
                <w:bCs/>
                <w:sz w:val="22"/>
              </w:rPr>
              <w:t>.标的名称：</w:t>
            </w:r>
            <w:r>
              <w:rPr>
                <w:rFonts w:hint="eastAsia" w:ascii="宋体" w:hAnsi="宋体" w:cs="宋体"/>
                <w:sz w:val="22"/>
                <w:lang w:val="zh-CN"/>
              </w:rPr>
              <w:t>液质联用仪</w:t>
            </w:r>
          </w:p>
          <w:p w14:paraId="2B301054">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w:t>
            </w:r>
            <w:bookmarkStart w:id="10" w:name="_GoBack"/>
            <w:bookmarkEnd w:id="10"/>
            <w:r>
              <w:rPr>
                <w:rFonts w:hint="eastAsia" w:ascii="宋体" w:hAnsi="宋体" w:cs="宋体"/>
                <w:b/>
                <w:bCs/>
                <w:sz w:val="22"/>
              </w:rPr>
              <w:t>具体根据《中小企业划型标准规定》执行）</w:t>
            </w:r>
          </w:p>
          <w:p w14:paraId="6DEF3629">
            <w:pPr>
              <w:pStyle w:val="3"/>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68C8E84">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EAE0257">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14:paraId="749CB98A">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3B86DFBD">
            <w:pPr>
              <w:spacing w:line="400" w:lineRule="exact"/>
              <w:rPr>
                <w:rFonts w:ascii="宋体" w:hAnsi="宋体" w:cs="宋体"/>
                <w:bCs/>
                <w:kern w:val="0"/>
                <w:sz w:val="22"/>
              </w:rPr>
            </w:pPr>
            <w:r>
              <w:rPr>
                <w:rFonts w:hint="eastAsia" w:ascii="宋体" w:hAnsi="宋体" w:cs="宋体"/>
                <w:bCs/>
                <w:kern w:val="0"/>
                <w:sz w:val="22"/>
              </w:rPr>
              <w:sym w:font="Wingdings" w:char="00A8"/>
            </w:r>
            <w:r>
              <w:rPr>
                <w:rFonts w:hint="eastAsia" w:ascii="宋体" w:hAnsi="宋体" w:cs="宋体"/>
                <w:bCs/>
                <w:kern w:val="0"/>
                <w:sz w:val="22"/>
              </w:rPr>
              <w:t>本项目不允许采购进口产品。</w:t>
            </w:r>
          </w:p>
          <w:p w14:paraId="40423232">
            <w:pPr>
              <w:adjustRightInd w:val="0"/>
              <w:snapToGrid w:val="0"/>
              <w:spacing w:line="360" w:lineRule="exact"/>
              <w:jc w:val="left"/>
            </w:pPr>
            <w:r>
              <w:rPr>
                <w:rFonts w:hint="eastAsia" w:ascii="宋体" w:hAnsi="宋体" w:cs="宋体"/>
                <w:bCs/>
                <w:kern w:val="0"/>
                <w:sz w:val="22"/>
              </w:rPr>
              <w:sym w:font="Wingdings" w:char="00FE"/>
            </w:r>
            <w:r>
              <w:rPr>
                <w:rFonts w:hint="eastAsia" w:ascii="宋体" w:hAnsi="宋体" w:cs="宋体"/>
                <w:bCs/>
                <w:kern w:val="0"/>
                <w:sz w:val="22"/>
              </w:rPr>
              <w:t>可以采购进口产品。</w:t>
            </w:r>
          </w:p>
        </w:tc>
      </w:tr>
      <w:tr w14:paraId="6CE5572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443C71">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14:paraId="69CF7066">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5617DF7B">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14:paraId="7E52B12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54CB14F">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14:paraId="5A3AE436">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2051D485">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14:paraId="756F0A4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641AC3">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14:paraId="2C6377CB">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7EF76F20">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14:paraId="335FFCC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EAE033">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14:paraId="30A7CF3B">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30C5E7F2">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7E33473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70BA7B">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14:paraId="73AEBAE6">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14:paraId="11450EEE">
            <w:pPr>
              <w:numPr>
                <w:ilvl w:val="0"/>
                <w:numId w:val="2"/>
              </w:numPr>
              <w:spacing w:line="360" w:lineRule="exact"/>
              <w:rPr>
                <w:rFonts w:ascii="宋体" w:hAnsi="宋体" w:cs="宋体"/>
                <w:b/>
                <w:bCs/>
                <w:sz w:val="22"/>
              </w:rPr>
            </w:pPr>
            <w:r>
              <w:rPr>
                <w:rFonts w:hint="eastAsia" w:ascii="宋体" w:hAnsi="宋体" w:cs="宋体"/>
                <w:b/>
                <w:bCs/>
                <w:sz w:val="22"/>
              </w:rPr>
              <w:t>公开招标公告属于本招标文件的一部分</w:t>
            </w:r>
          </w:p>
          <w:p w14:paraId="215A803A">
            <w:pPr>
              <w:numPr>
                <w:ilvl w:val="0"/>
                <w:numId w:val="2"/>
              </w:numPr>
              <w:spacing w:line="360" w:lineRule="exact"/>
              <w:rPr>
                <w:rFonts w:ascii="宋体" w:hAnsi="宋体" w:cs="宋体"/>
                <w:b/>
                <w:bCs/>
                <w:sz w:val="22"/>
              </w:rPr>
            </w:pPr>
            <w:r>
              <w:rPr>
                <w:rFonts w:hint="eastAsia" w:ascii="宋体" w:hAnsi="宋体" w:cs="宋体"/>
                <w:b/>
                <w:bCs/>
                <w:sz w:val="22"/>
              </w:rPr>
              <w:t>电子评标注意事项：</w:t>
            </w:r>
          </w:p>
          <w:p w14:paraId="27F5FAA7">
            <w:pPr>
              <w:pStyle w:val="27"/>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14:paraId="229D9A62">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14:paraId="1338608B">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14:paraId="74DC7E26">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14:paraId="49E066D9">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14:paraId="40D6742A">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14:paraId="104038FE"/>
    <w:p w14:paraId="0AD70F51">
      <w:pPr>
        <w:spacing w:line="400" w:lineRule="exact"/>
        <w:jc w:val="center"/>
        <w:outlineLvl w:val="0"/>
        <w:rPr>
          <w:rFonts w:ascii="宋体" w:hAnsi="宋体" w:cs="宋体"/>
          <w:b/>
          <w:sz w:val="28"/>
          <w:szCs w:val="28"/>
        </w:rPr>
      </w:pPr>
    </w:p>
    <w:p w14:paraId="77733BE3">
      <w:pPr>
        <w:spacing w:line="400" w:lineRule="exact"/>
        <w:jc w:val="center"/>
        <w:outlineLvl w:val="0"/>
        <w:rPr>
          <w:rFonts w:ascii="宋体" w:hAnsi="宋体" w:cs="宋体"/>
          <w:b/>
          <w:sz w:val="28"/>
          <w:szCs w:val="28"/>
        </w:rPr>
      </w:pPr>
    </w:p>
    <w:p w14:paraId="1ACD6CC7">
      <w:pPr>
        <w:spacing w:line="400" w:lineRule="exact"/>
        <w:outlineLvl w:val="0"/>
        <w:rPr>
          <w:rFonts w:ascii="宋体" w:hAnsi="宋体" w:cs="宋体"/>
          <w:b/>
          <w:sz w:val="28"/>
          <w:szCs w:val="28"/>
        </w:rPr>
      </w:pPr>
    </w:p>
    <w:p w14:paraId="55D2C4C4">
      <w:pPr>
        <w:spacing w:line="400" w:lineRule="exact"/>
        <w:jc w:val="center"/>
        <w:outlineLvl w:val="0"/>
        <w:rPr>
          <w:rFonts w:ascii="宋体" w:hAnsi="宋体" w:cs="宋体"/>
          <w:b/>
          <w:sz w:val="28"/>
          <w:szCs w:val="28"/>
        </w:rPr>
      </w:pPr>
    </w:p>
    <w:p w14:paraId="11D36F11">
      <w:pPr>
        <w:spacing w:line="400" w:lineRule="exact"/>
        <w:jc w:val="center"/>
        <w:outlineLvl w:val="0"/>
        <w:rPr>
          <w:rFonts w:ascii="宋体" w:hAnsi="宋体" w:cs="宋体"/>
          <w:b/>
          <w:sz w:val="28"/>
          <w:szCs w:val="28"/>
        </w:rPr>
      </w:pPr>
    </w:p>
    <w:p w14:paraId="7758AD2C">
      <w:pPr>
        <w:spacing w:line="400" w:lineRule="exact"/>
        <w:jc w:val="center"/>
        <w:outlineLvl w:val="0"/>
        <w:rPr>
          <w:rFonts w:ascii="宋体" w:hAnsi="宋体" w:cs="宋体"/>
          <w:b/>
          <w:sz w:val="28"/>
          <w:szCs w:val="28"/>
        </w:rPr>
      </w:pPr>
    </w:p>
    <w:p w14:paraId="1FF87490">
      <w:pPr>
        <w:spacing w:line="400" w:lineRule="exact"/>
        <w:jc w:val="center"/>
        <w:outlineLvl w:val="0"/>
        <w:rPr>
          <w:rFonts w:ascii="宋体" w:hAnsi="宋体" w:cs="宋体"/>
          <w:b/>
          <w:sz w:val="28"/>
          <w:szCs w:val="28"/>
        </w:rPr>
      </w:pPr>
    </w:p>
    <w:p w14:paraId="199C6A4B">
      <w:pPr>
        <w:spacing w:line="400" w:lineRule="exact"/>
        <w:jc w:val="center"/>
        <w:outlineLvl w:val="0"/>
        <w:rPr>
          <w:rFonts w:ascii="宋体" w:hAnsi="宋体" w:cs="宋体"/>
          <w:b/>
          <w:sz w:val="28"/>
          <w:szCs w:val="28"/>
        </w:rPr>
      </w:pPr>
    </w:p>
    <w:p w14:paraId="20A678A5">
      <w:pPr>
        <w:pStyle w:val="29"/>
        <w:ind w:firstLine="0" w:firstLineChars="0"/>
      </w:pPr>
    </w:p>
    <w:p w14:paraId="2D6F0AAA">
      <w:pPr>
        <w:spacing w:line="400" w:lineRule="exact"/>
        <w:jc w:val="center"/>
        <w:outlineLvl w:val="0"/>
        <w:rPr>
          <w:rFonts w:ascii="宋体" w:hAnsi="宋体" w:cs="宋体"/>
          <w:b/>
          <w:sz w:val="28"/>
          <w:szCs w:val="28"/>
        </w:rPr>
      </w:pPr>
    </w:p>
    <w:p w14:paraId="17F8E27E">
      <w:pPr>
        <w:spacing w:line="400" w:lineRule="exact"/>
        <w:jc w:val="center"/>
        <w:outlineLvl w:val="0"/>
        <w:rPr>
          <w:rFonts w:ascii="宋体" w:hAnsi="宋体" w:cs="宋体"/>
          <w:b/>
          <w:sz w:val="28"/>
          <w:szCs w:val="28"/>
        </w:rPr>
      </w:pPr>
    </w:p>
    <w:p w14:paraId="4215C13B">
      <w:pPr>
        <w:spacing w:line="400" w:lineRule="exact"/>
        <w:jc w:val="center"/>
        <w:outlineLvl w:val="0"/>
        <w:rPr>
          <w:rFonts w:ascii="宋体" w:hAnsi="宋体" w:cs="宋体"/>
          <w:b/>
          <w:sz w:val="28"/>
          <w:szCs w:val="28"/>
        </w:rPr>
      </w:pPr>
    </w:p>
    <w:p w14:paraId="57A2DCE2">
      <w:pPr>
        <w:spacing w:line="400" w:lineRule="exact"/>
        <w:outlineLvl w:val="0"/>
        <w:rPr>
          <w:rFonts w:ascii="宋体" w:hAnsi="宋体" w:cs="宋体"/>
          <w:b/>
          <w:sz w:val="28"/>
          <w:szCs w:val="28"/>
        </w:rPr>
      </w:pPr>
    </w:p>
    <w:p w14:paraId="1E00ABE3">
      <w:pPr>
        <w:pStyle w:val="2"/>
        <w:ind w:hanging="480"/>
      </w:pPr>
    </w:p>
    <w:p w14:paraId="1ACED884">
      <w:pPr>
        <w:spacing w:line="400" w:lineRule="exact"/>
        <w:jc w:val="center"/>
        <w:outlineLvl w:val="0"/>
        <w:rPr>
          <w:rFonts w:ascii="宋体" w:hAnsi="宋体" w:cs="宋体"/>
          <w:b/>
          <w:sz w:val="28"/>
          <w:szCs w:val="28"/>
        </w:rPr>
      </w:pPr>
    </w:p>
    <w:p w14:paraId="0C550A83">
      <w:pPr>
        <w:spacing w:line="400" w:lineRule="exact"/>
        <w:jc w:val="center"/>
        <w:outlineLvl w:val="0"/>
        <w:rPr>
          <w:rFonts w:ascii="宋体" w:hAnsi="宋体" w:cs="宋体"/>
          <w:b/>
          <w:sz w:val="28"/>
          <w:szCs w:val="28"/>
        </w:rPr>
      </w:pPr>
    </w:p>
    <w:p w14:paraId="3580ECCD">
      <w:pPr>
        <w:spacing w:line="400" w:lineRule="exact"/>
        <w:jc w:val="center"/>
        <w:outlineLvl w:val="0"/>
        <w:rPr>
          <w:rFonts w:ascii="宋体" w:hAnsi="宋体" w:cs="宋体"/>
          <w:b/>
          <w:sz w:val="28"/>
          <w:szCs w:val="28"/>
        </w:rPr>
      </w:pPr>
    </w:p>
    <w:p w14:paraId="2E094A91">
      <w:pPr>
        <w:spacing w:line="400" w:lineRule="exact"/>
        <w:outlineLvl w:val="0"/>
        <w:rPr>
          <w:rFonts w:ascii="宋体" w:hAnsi="宋体" w:cs="宋体"/>
          <w:b/>
          <w:sz w:val="28"/>
          <w:szCs w:val="28"/>
        </w:rPr>
      </w:pPr>
    </w:p>
    <w:p w14:paraId="357E6B34">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14:paraId="4DE36B27">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14:paraId="28929907">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14:paraId="1B055D90">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14:paraId="37E323BF">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14:paraId="1FDF2656">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14:paraId="4ECE83D0">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14:paraId="63A3A2D8">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17AB21F8">
      <w:pPr>
        <w:numPr>
          <w:ilvl w:val="0"/>
          <w:numId w:val="3"/>
        </w:numPr>
        <w:tabs>
          <w:tab w:val="left" w:pos="360"/>
        </w:tabs>
        <w:spacing w:line="360" w:lineRule="exact"/>
        <w:ind w:left="0" w:firstLine="440" w:firstLineChars="200"/>
        <w:rPr>
          <w:rFonts w:ascii="宋体" w:hAnsi="宋体" w:cs="宋体"/>
          <w:sz w:val="22"/>
        </w:rPr>
      </w:pPr>
      <w:bookmarkStart w:id="4"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14:paraId="1B42F758">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招标文件对投标文件签署、盖章的要求适用于公章或电子签章。</w:t>
      </w:r>
    </w:p>
    <w:bookmarkEnd w:id="4"/>
    <w:p w14:paraId="7317B30C">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14:paraId="6F3CC985">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14:paraId="0A0BDE64">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14:paraId="045F6B89">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14:paraId="5BAD2C00">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14:paraId="1D7DF5E9">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14:paraId="107D7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044FB36E">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14:paraId="00A336E4">
            <w:pPr>
              <w:spacing w:line="360" w:lineRule="exact"/>
              <w:jc w:val="center"/>
              <w:rPr>
                <w:rFonts w:ascii="宋体" w:hAnsi="宋体" w:cs="宋体"/>
                <w:b/>
                <w:bCs/>
                <w:sz w:val="22"/>
              </w:rPr>
            </w:pPr>
            <w:r>
              <w:rPr>
                <w:rFonts w:hint="eastAsia" w:ascii="宋体" w:hAnsi="宋体" w:cs="宋体"/>
                <w:b/>
                <w:bCs/>
                <w:sz w:val="22"/>
              </w:rPr>
              <w:t>收费标准（费率，%）</w:t>
            </w:r>
          </w:p>
        </w:tc>
      </w:tr>
      <w:tr w14:paraId="7FF91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38617628">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14:paraId="0DFEB882">
            <w:pPr>
              <w:spacing w:line="360" w:lineRule="exact"/>
              <w:jc w:val="center"/>
              <w:rPr>
                <w:rFonts w:ascii="宋体" w:hAnsi="宋体" w:cs="宋体"/>
                <w:sz w:val="22"/>
              </w:rPr>
            </w:pPr>
            <w:r>
              <w:rPr>
                <w:rFonts w:hint="eastAsia" w:ascii="宋体" w:hAnsi="宋体" w:cs="宋体"/>
                <w:sz w:val="22"/>
              </w:rPr>
              <w:t>1.05</w:t>
            </w:r>
          </w:p>
        </w:tc>
      </w:tr>
      <w:tr w14:paraId="674C1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122C3A6A">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14:paraId="45C9BC5D">
            <w:pPr>
              <w:spacing w:line="360" w:lineRule="exact"/>
              <w:jc w:val="center"/>
              <w:rPr>
                <w:rFonts w:ascii="宋体" w:hAnsi="宋体" w:cs="宋体"/>
                <w:sz w:val="22"/>
              </w:rPr>
            </w:pPr>
            <w:r>
              <w:rPr>
                <w:rFonts w:hint="eastAsia" w:ascii="宋体" w:hAnsi="宋体" w:cs="宋体"/>
                <w:sz w:val="22"/>
              </w:rPr>
              <w:t>0.77</w:t>
            </w:r>
          </w:p>
        </w:tc>
      </w:tr>
    </w:tbl>
    <w:p w14:paraId="6E02FFFE">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14:paraId="04239AAE">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14:paraId="64F1ABCC">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14:paraId="26589FDB">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14:paraId="30F959DE">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14:paraId="68F97429">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14:paraId="44EA32EB">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14:paraId="67B03C08">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14:paraId="6EFBF6DD">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14:paraId="533A7512">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14:paraId="04AA05E4">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14:paraId="09B0A0D9">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58174DF7">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14:paraId="1116F239">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85720FE">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0199712A">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14:paraId="76971745">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D64A90E">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14:paraId="39B64E2F">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u w:val="single"/>
        </w:rPr>
        <w:t>▲采购人拟采购的产品属于政府强制采购的节能产品品目清单范围的，投标人相应的投标产品未获得国家确定的认证机构出具的、处于有效期之内的节能产品认证证书的，投标无效。</w:t>
      </w:r>
    </w:p>
    <w:p w14:paraId="21E24196">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FAC92B">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14:paraId="530460DE">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6A05145D">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14:paraId="5FEB2D51">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14:paraId="5C366E17">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14:paraId="2F2A5740">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14:paraId="06620580">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14:paraId="7979AB68">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14:paraId="4BB19F8E">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14:paraId="7842DE47">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14:paraId="385645E0">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14:paraId="60C3746B">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56291A">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73AA6E">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14:paraId="115E0B97">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14:paraId="5FEF5A39">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14:paraId="7C6529A6">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14:paraId="4FFBC98D">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14:paraId="097016FE">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14:paraId="2C2ECFEA">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14:paraId="1AEAFBFB">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14:paraId="43D199F6">
      <w:pPr>
        <w:spacing w:line="360" w:lineRule="exact"/>
        <w:ind w:firstLine="440" w:firstLineChars="200"/>
        <w:outlineLvl w:val="0"/>
        <w:rPr>
          <w:rFonts w:ascii="宋体" w:hAnsi="宋体" w:cs="宋体"/>
          <w:sz w:val="22"/>
        </w:rPr>
      </w:pPr>
      <w:r>
        <w:rPr>
          <w:rFonts w:hint="eastAsia" w:ascii="宋体" w:hAnsi="宋体" w:cs="宋体"/>
          <w:sz w:val="22"/>
        </w:rPr>
        <w:t>2.质疑</w:t>
      </w:r>
    </w:p>
    <w:p w14:paraId="5B0C3AAC">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F33BD2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14:paraId="7EEDB912">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14:paraId="00E1D14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14:paraId="7225DC91">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14:paraId="318B8FBA">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14:paraId="5215AAE9">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14:paraId="244A8C68">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14:paraId="5AF92A80">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投标人为自然人的，应当由本人签字；投标人为法人或者其他组织的，应当由法定代表人、主要负责人，或者其授权代表签字或者盖章，并加盖电子签章/公章。</w:t>
      </w:r>
    </w:p>
    <w:p w14:paraId="23E05D99">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14:paraId="71737C0A">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14:paraId="766A741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14:paraId="6CF42B8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14:paraId="6E37F65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14:paraId="73F38A3A">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14:paraId="610ACCA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14:paraId="765B018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1C579654">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14:paraId="672EE42A">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14:paraId="0CF3FC52">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14:paraId="0723A032">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14:paraId="7CC55FCC">
      <w:pPr>
        <w:spacing w:line="400" w:lineRule="exact"/>
        <w:ind w:firstLine="522" w:firstLineChars="200"/>
        <w:jc w:val="center"/>
        <w:rPr>
          <w:rFonts w:ascii="宋体" w:hAnsi="宋体" w:cs="宋体"/>
          <w:b/>
          <w:sz w:val="26"/>
        </w:rPr>
      </w:pPr>
    </w:p>
    <w:p w14:paraId="3AF919CF">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14:paraId="015FE80E">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14:paraId="575609FF">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14:paraId="1ACA5C39">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14:paraId="6040BAD1">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2E4BC20A">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14:paraId="2B5FB281">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14:paraId="114FD389">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14:paraId="3E72EBFD">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14:paraId="59D40BBF">
      <w:pPr>
        <w:spacing w:line="360" w:lineRule="exact"/>
        <w:ind w:firstLine="440" w:firstLineChars="200"/>
        <w:rPr>
          <w:rFonts w:ascii="宋体" w:hAnsi="宋体" w:cs="宋体"/>
          <w:b/>
          <w:sz w:val="22"/>
        </w:rPr>
      </w:pPr>
      <w:r>
        <w:rPr>
          <w:rFonts w:hint="eastAsia" w:ascii="宋体" w:hAnsi="宋体" w:cs="宋体"/>
          <w:sz w:val="22"/>
        </w:rPr>
        <w:t>4.投标文件的构成：</w:t>
      </w:r>
    </w:p>
    <w:p w14:paraId="36D37920">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附件中的表格，其中电子投标文件中所须加盖CA电子签章/公章。</w:t>
      </w:r>
    </w:p>
    <w:p w14:paraId="69DA9930">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14:paraId="0233BB1B">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14:paraId="159DA72B">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14:paraId="5C22E47A">
      <w:pPr>
        <w:tabs>
          <w:tab w:val="left" w:pos="5355"/>
        </w:tabs>
        <w:spacing w:line="360" w:lineRule="exact"/>
        <w:ind w:firstLine="440" w:firstLineChars="200"/>
        <w:rPr>
          <w:rFonts w:ascii="宋体" w:hAnsi="宋体" w:cs="宋体"/>
          <w:sz w:val="22"/>
        </w:rPr>
      </w:pPr>
      <w:r>
        <w:rPr>
          <w:rFonts w:hint="eastAsia" w:ascii="宋体" w:hAnsi="宋体" w:cs="宋体"/>
          <w:sz w:val="22"/>
        </w:rPr>
        <w:t>3）中小企业声明函；（见附件3）</w:t>
      </w:r>
    </w:p>
    <w:p w14:paraId="41A41495">
      <w:pPr>
        <w:tabs>
          <w:tab w:val="left" w:pos="5355"/>
        </w:tabs>
        <w:spacing w:line="360" w:lineRule="exact"/>
        <w:ind w:firstLine="440" w:firstLineChars="200"/>
        <w:rPr>
          <w:rFonts w:ascii="宋体" w:hAnsi="宋体" w:cs="宋体"/>
          <w:sz w:val="22"/>
        </w:rPr>
      </w:pPr>
      <w:r>
        <w:rPr>
          <w:rFonts w:hint="eastAsia" w:ascii="宋体" w:hAnsi="宋体" w:cs="宋体"/>
          <w:sz w:val="22"/>
        </w:rPr>
        <w:t>4）投标报价部分其他内容（如有，格式自拟）。</w:t>
      </w:r>
    </w:p>
    <w:p w14:paraId="4EB6600F">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（2）资格文件：（见附件4）</w:t>
      </w:r>
    </w:p>
    <w:p w14:paraId="459007AD">
      <w:pPr>
        <w:autoSpaceDE w:val="0"/>
        <w:autoSpaceDN w:val="0"/>
        <w:adjustRightInd w:val="0"/>
        <w:snapToGrid w:val="0"/>
        <w:spacing w:line="360" w:lineRule="exact"/>
        <w:ind w:left="400"/>
        <w:textAlignment w:val="bottom"/>
        <w:rPr>
          <w:rFonts w:ascii="宋体" w:hAnsi="宋体" w:cs="宋体"/>
          <w:b/>
          <w:bCs/>
          <w:snapToGrid w:val="0"/>
          <w:sz w:val="22"/>
        </w:rPr>
      </w:pPr>
      <w:r>
        <w:rPr>
          <w:rFonts w:hint="eastAsia" w:ascii="宋体" w:hAnsi="宋体" w:cs="宋体"/>
          <w:b/>
          <w:bCs/>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（见附件4-1）</w:t>
      </w:r>
      <w:r>
        <w:rPr>
          <w:rFonts w:hint="eastAsia" w:ascii="宋体" w:hAnsi="宋体" w:cs="宋体"/>
          <w:b/>
          <w:bCs/>
          <w:sz w:val="22"/>
          <w:u w:val="single"/>
        </w:rPr>
        <w:t>（如为联合体投标，则联合体各方均须提供）</w:t>
      </w:r>
    </w:p>
    <w:p w14:paraId="418344B9">
      <w:pPr>
        <w:tabs>
          <w:tab w:val="left" w:pos="0"/>
        </w:tabs>
        <w:adjustRightInd w:val="0"/>
        <w:snapToGrid w:val="0"/>
        <w:spacing w:line="360" w:lineRule="exact"/>
        <w:ind w:firstLine="416" w:firstLineChars="200"/>
        <w:rPr>
          <w:rFonts w:ascii="宋体" w:hAnsi="宋体" w:cs="宋体"/>
          <w:sz w:val="22"/>
        </w:rPr>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（见附件4-2）</w:t>
      </w:r>
      <w:r>
        <w:rPr>
          <w:rFonts w:hint="eastAsia" w:ascii="宋体" w:hAnsi="宋体" w:cs="宋体"/>
          <w:b/>
          <w:bCs/>
          <w:sz w:val="22"/>
          <w:u w:val="single"/>
        </w:rPr>
        <w:t>（如为联合体投标，则联合体各方均须提供，并各自加盖公章）</w:t>
      </w:r>
    </w:p>
    <w:p w14:paraId="63F054FB">
      <w:pPr>
        <w:tabs>
          <w:tab w:val="left" w:pos="0"/>
        </w:tabs>
        <w:adjustRightInd w:val="0"/>
        <w:snapToGrid w:val="0"/>
        <w:spacing w:line="360" w:lineRule="exact"/>
        <w:ind w:firstLine="440" w:firstLineChars="200"/>
        <w:rPr>
          <w:rFonts w:ascii="宋体" w:hAnsi="宋体" w:cs="宋体"/>
          <w:b/>
          <w:bCs/>
          <w:sz w:val="22"/>
          <w:u w:val="single"/>
        </w:rPr>
      </w:pPr>
      <w:r>
        <w:rPr>
          <w:rFonts w:hint="eastAsia" w:ascii="宋体" w:hAnsi="宋体" w:cs="宋体"/>
          <w:sz w:val="22"/>
        </w:rPr>
        <w:t>3）联合体投标协议书</w:t>
      </w:r>
      <w:r>
        <w:rPr>
          <w:rFonts w:hint="eastAsia" w:ascii="宋体" w:hAnsi="宋体" w:cs="宋体"/>
          <w:snapToGrid w:val="0"/>
          <w:sz w:val="22"/>
        </w:rPr>
        <w:t>（见附件4-3）</w:t>
      </w:r>
      <w:bookmarkStart w:id="5" w:name="OLE_LINK6"/>
      <w:r>
        <w:rPr>
          <w:rFonts w:hint="eastAsia" w:ascii="宋体" w:hAnsi="宋体" w:cs="宋体"/>
          <w:b/>
          <w:bCs/>
          <w:sz w:val="22"/>
          <w:u w:val="single"/>
        </w:rPr>
        <w:t>(以联合体形式投标的提供联合投标协议，项目不接受联合体投标或投标人不以联合体形式投标的则不需要提供）</w:t>
      </w:r>
      <w:bookmarkEnd w:id="5"/>
    </w:p>
    <w:p w14:paraId="15F910FB">
      <w:pPr>
        <w:autoSpaceDE w:val="0"/>
        <w:autoSpaceDN w:val="0"/>
        <w:adjustRightInd w:val="0"/>
        <w:snapToGrid w:val="0"/>
        <w:spacing w:line="360" w:lineRule="exact"/>
        <w:ind w:firstLine="440" w:firstLineChars="200"/>
        <w:textAlignment w:val="bottom"/>
        <w:rPr>
          <w:sz w:val="22"/>
        </w:rPr>
      </w:pPr>
      <w:r>
        <w:rPr>
          <w:rFonts w:hint="eastAsia" w:ascii="宋体" w:hAnsi="宋体" w:cs="宋体"/>
          <w:sz w:val="22"/>
        </w:rPr>
        <w:t>4）分包意向协议（见附件4-4）</w:t>
      </w:r>
      <w:r>
        <w:rPr>
          <w:rFonts w:hint="eastAsia" w:ascii="宋体" w:hAnsi="宋体" w:cs="宋体"/>
          <w:b/>
          <w:bCs/>
          <w:sz w:val="22"/>
          <w:u w:val="single"/>
        </w:rPr>
        <w:t>(中标后以分包方式履行合同的提供分包意向协议，采购人不同意分包或中标后不以分包方式履行合同的则不需要提供）</w:t>
      </w:r>
    </w:p>
    <w:p w14:paraId="0F0D20F6">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14:paraId="05B6448E">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1）评分索引表（见附件5）</w:t>
      </w:r>
    </w:p>
    <w:p w14:paraId="3C709E21">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2）法定代表人资格证明书/法定代表人授权委托书；（见附件6）</w:t>
      </w:r>
    </w:p>
    <w:p w14:paraId="476F27B6">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3）投标函（见附件7）</w:t>
      </w:r>
    </w:p>
    <w:p w14:paraId="0E535526">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4）投标声明书（见附件8）  </w:t>
      </w:r>
    </w:p>
    <w:p w14:paraId="2DF65917">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5）投标人基本情况表（见附件9）                </w:t>
      </w:r>
    </w:p>
    <w:p w14:paraId="5EC4895E">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6）节能、环保产品证明材料（如有）（见附件10）；</w:t>
      </w:r>
    </w:p>
    <w:p w14:paraId="34D6B5F6">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7）投标人同类项目业绩一览表（如有）（见附件11）；</w:t>
      </w:r>
    </w:p>
    <w:p w14:paraId="2C0F7DE7">
      <w:pPr>
        <w:spacing w:line="360" w:lineRule="exact"/>
        <w:ind w:firstLine="440" w:firstLineChars="200"/>
        <w:rPr>
          <w:rFonts w:ascii="宋体" w:hAnsi="宋体" w:cs="宋体"/>
          <w:sz w:val="22"/>
        </w:rPr>
      </w:pPr>
      <w:r>
        <w:rPr>
          <w:rFonts w:hint="eastAsia" w:ascii="宋体" w:hAnsi="宋体" w:cs="宋体"/>
          <w:sz w:val="22"/>
        </w:rPr>
        <w:t>8）采购需求偏离表（见附件12）；</w:t>
      </w:r>
    </w:p>
    <w:p w14:paraId="695DD118">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9）配置清单（见附件13）；</w:t>
      </w:r>
    </w:p>
    <w:p w14:paraId="4F2B7F2D">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10）常用材料、零配件及备品备件报价清单（见附件14）；</w:t>
      </w:r>
    </w:p>
    <w:p w14:paraId="52BACC0B">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11）投标产品技术支持材料；</w:t>
      </w:r>
    </w:p>
    <w:p w14:paraId="6332B502">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12）政府采购活动现场确认声明书（见附件15）；</w:t>
      </w:r>
    </w:p>
    <w:p w14:paraId="2B5706F6">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13）预付款保函示范文本（见附件16）；</w:t>
      </w:r>
    </w:p>
    <w:p w14:paraId="44B2E129">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14）投标人需要说明的其他文件和说明（格式自拟）。</w:t>
      </w:r>
    </w:p>
    <w:p w14:paraId="1D74BAE9">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14:paraId="22334E65">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14:paraId="255332B0">
      <w:pPr>
        <w:pStyle w:val="14"/>
        <w:spacing w:line="360" w:lineRule="exact"/>
        <w:ind w:firstLine="442" w:firstLineChars="200"/>
        <w:rPr>
          <w:rFonts w:hAnsi="宋体" w:cs="宋体"/>
          <w:b/>
          <w:sz w:val="22"/>
        </w:rPr>
      </w:pPr>
      <w:r>
        <w:rPr>
          <w:rFonts w:hint="eastAsia" w:hAnsi="宋体" w:cs="宋体"/>
          <w:b/>
          <w:sz w:val="22"/>
        </w:rPr>
        <w:t>5.投标文件格式</w:t>
      </w:r>
    </w:p>
    <w:p w14:paraId="03CC540C">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14:paraId="50C0F61F">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15AEF215">
      <w:pPr>
        <w:pStyle w:val="14"/>
        <w:spacing w:line="360" w:lineRule="exact"/>
        <w:ind w:firstLine="442" w:firstLineChars="200"/>
        <w:rPr>
          <w:rFonts w:hAnsi="宋体" w:cs="宋体"/>
          <w:b/>
          <w:sz w:val="22"/>
        </w:rPr>
      </w:pPr>
      <w:r>
        <w:rPr>
          <w:rFonts w:hint="eastAsia" w:hAnsi="宋体" w:cs="宋体"/>
          <w:b/>
          <w:sz w:val="22"/>
        </w:rPr>
        <w:t>6.投标文件编制要求</w:t>
      </w:r>
    </w:p>
    <w:p w14:paraId="7389DBE7">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14:paraId="0AC629AD">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14:paraId="6F3995F4">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14:paraId="0F3AB61E">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包装、运输、装卸、安装调试、验收（含第三方验收）、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14:paraId="5A6955C5">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14:paraId="160C3B3D">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14:paraId="6E495060">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14:paraId="0D9D5C14">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68E21FA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14:paraId="45E4AF25">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14:paraId="711FECBD">
      <w:pPr>
        <w:spacing w:line="360" w:lineRule="exact"/>
        <w:ind w:firstLine="440" w:firstLineChars="200"/>
        <w:rPr>
          <w:rFonts w:ascii="宋体" w:hAnsi="宋体" w:cs="宋体"/>
          <w:sz w:val="22"/>
        </w:rPr>
      </w:pPr>
      <w:r>
        <w:rPr>
          <w:rFonts w:hint="eastAsia" w:ascii="宋体" w:hAnsi="宋体" w:cs="宋体"/>
          <w:sz w:val="22"/>
        </w:rPr>
        <w:t>9.投标有效期</w:t>
      </w:r>
    </w:p>
    <w:p w14:paraId="70CA07BE">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14:paraId="1197F23F">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14:paraId="0D3515DC">
      <w:pPr>
        <w:spacing w:line="360" w:lineRule="exact"/>
        <w:ind w:firstLine="440" w:firstLineChars="200"/>
        <w:rPr>
          <w:rFonts w:ascii="宋体" w:hAnsi="宋体" w:cs="宋体"/>
          <w:sz w:val="22"/>
        </w:rPr>
      </w:pPr>
      <w:r>
        <w:rPr>
          <w:rFonts w:hint="eastAsia" w:ascii="宋体" w:hAnsi="宋体" w:cs="宋体"/>
          <w:sz w:val="22"/>
        </w:rPr>
        <w:t>10.投标文件的签署和规定</w:t>
      </w:r>
    </w:p>
    <w:p w14:paraId="48944A86">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14:paraId="7BFBD9F5">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14:paraId="07E57FB2">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14:paraId="0A609487">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14:paraId="362EAFBF">
      <w:pPr>
        <w:spacing w:line="360" w:lineRule="exact"/>
        <w:ind w:firstLine="522" w:firstLineChars="200"/>
        <w:jc w:val="center"/>
        <w:rPr>
          <w:rFonts w:ascii="宋体" w:hAnsi="宋体" w:cs="宋体"/>
          <w:b/>
          <w:sz w:val="26"/>
        </w:rPr>
      </w:pPr>
    </w:p>
    <w:p w14:paraId="38190EC6">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14:paraId="34589A59">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14:paraId="462608B2">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14:paraId="3C286FA1">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14:paraId="764F3A98">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14:paraId="5887C185">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14:paraId="6B17DF29">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14:paraId="0DD90B8D">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14:paraId="5A9CEA2D">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14:paraId="50D0A4E7">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14:paraId="6F53029D">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5E9832ED">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14:paraId="0FE68B89">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14:paraId="1A83CDA8">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14:paraId="4D755310">
      <w:pPr>
        <w:tabs>
          <w:tab w:val="left" w:pos="360"/>
          <w:tab w:val="left" w:pos="540"/>
          <w:tab w:val="left" w:pos="1260"/>
        </w:tabs>
        <w:spacing w:line="400" w:lineRule="exact"/>
        <w:ind w:left="919" w:hanging="919" w:hangingChars="352"/>
        <w:jc w:val="center"/>
        <w:outlineLvl w:val="0"/>
        <w:rPr>
          <w:rFonts w:ascii="宋体" w:hAnsi="宋体" w:cs="宋体"/>
          <w:b/>
          <w:sz w:val="26"/>
        </w:rPr>
      </w:pPr>
    </w:p>
    <w:p w14:paraId="29006D06">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14:paraId="10633B5A">
      <w:pPr>
        <w:spacing w:line="360" w:lineRule="exact"/>
        <w:ind w:firstLine="440" w:firstLineChars="200"/>
        <w:rPr>
          <w:rFonts w:ascii="宋体" w:hAnsi="宋体" w:cs="宋体"/>
          <w:sz w:val="22"/>
        </w:rPr>
      </w:pPr>
      <w:r>
        <w:rPr>
          <w:rFonts w:hint="eastAsia" w:ascii="宋体" w:hAnsi="宋体" w:cs="宋体"/>
          <w:sz w:val="22"/>
        </w:rPr>
        <w:t>1.评审小组</w:t>
      </w:r>
    </w:p>
    <w:p w14:paraId="49E899B3">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14:paraId="7B5D5618">
      <w:pPr>
        <w:spacing w:line="360" w:lineRule="exact"/>
        <w:ind w:firstLine="440" w:firstLineChars="200"/>
        <w:rPr>
          <w:rFonts w:ascii="宋体" w:hAnsi="宋体" w:cs="宋体"/>
          <w:sz w:val="22"/>
        </w:rPr>
      </w:pPr>
      <w:r>
        <w:rPr>
          <w:rFonts w:hint="eastAsia" w:ascii="宋体" w:hAnsi="宋体" w:cs="宋体"/>
          <w:sz w:val="22"/>
        </w:rPr>
        <w:t>2.评标过程的保密性</w:t>
      </w:r>
    </w:p>
    <w:p w14:paraId="46BCD067">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14:paraId="5493D8A8">
      <w:pPr>
        <w:spacing w:line="360" w:lineRule="exact"/>
        <w:rPr>
          <w:rFonts w:ascii="宋体" w:hAnsi="宋体" w:cs="宋体"/>
          <w:sz w:val="22"/>
        </w:rPr>
      </w:pPr>
      <w:r>
        <w:rPr>
          <w:rFonts w:hint="eastAsia" w:ascii="宋体" w:hAnsi="宋体" w:cs="宋体"/>
          <w:sz w:val="22"/>
        </w:rPr>
        <w:t>3.开标</w:t>
      </w:r>
    </w:p>
    <w:p w14:paraId="46EB8BAF">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14:paraId="555A8C91">
      <w:pPr>
        <w:pStyle w:val="45"/>
        <w:snapToGrid w:val="0"/>
        <w:spacing w:line="360" w:lineRule="exact"/>
        <w:ind w:firstLine="440" w:firstLineChars="200"/>
        <w:rPr>
          <w:sz w:val="22"/>
        </w:rPr>
      </w:pPr>
      <w:r>
        <w:rPr>
          <w:rFonts w:hint="eastAsia"/>
          <w:sz w:val="22"/>
        </w:rPr>
        <w:t>3.1开标准备</w:t>
      </w:r>
    </w:p>
    <w:p w14:paraId="0DCF8845">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14:paraId="6DAB80A0">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14:paraId="677277DA">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14:paraId="2D6CDE9B">
      <w:pPr>
        <w:pStyle w:val="45"/>
        <w:snapToGrid w:val="0"/>
        <w:spacing w:line="360" w:lineRule="exact"/>
        <w:ind w:firstLine="440" w:firstLineChars="200"/>
        <w:rPr>
          <w:sz w:val="22"/>
        </w:rPr>
      </w:pPr>
      <w:r>
        <w:rPr>
          <w:rFonts w:hint="eastAsia"/>
          <w:sz w:val="22"/>
        </w:rPr>
        <w:t>④其他应准备的事项。</w:t>
      </w:r>
    </w:p>
    <w:p w14:paraId="44A4B62D">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14:paraId="7DEDBC54">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14:paraId="245ED682">
      <w:pPr>
        <w:pStyle w:val="27"/>
        <w:spacing w:before="0" w:beforeAutospacing="0" w:after="0" w:afterAutospacing="0" w:line="360" w:lineRule="exact"/>
        <w:ind w:firstLine="440" w:firstLineChars="200"/>
        <w:jc w:val="both"/>
        <w:rPr>
          <w:sz w:val="22"/>
        </w:rPr>
      </w:pPr>
      <w:r>
        <w:rPr>
          <w:rFonts w:hint="eastAsia"/>
          <w:sz w:val="22"/>
        </w:rPr>
        <w:t>②解密</w:t>
      </w:r>
    </w:p>
    <w:p w14:paraId="6557F398">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14:paraId="7A28FB29">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14:paraId="11385825">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399A4DD9">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6FA93F77">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14:paraId="4AF4BCEE">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14:paraId="2A00C450">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14:paraId="7A780055">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14:paraId="68B1C3D3">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14:paraId="06B254BD">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14:paraId="02699D66">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14:paraId="28C7F127">
      <w:pPr>
        <w:spacing w:line="360" w:lineRule="exact"/>
        <w:ind w:firstLine="440" w:firstLineChars="200"/>
        <w:rPr>
          <w:rFonts w:ascii="宋体" w:hAnsi="宋体" w:cs="宋体"/>
          <w:bCs/>
          <w:sz w:val="22"/>
          <w:lang w:val="zh-CN"/>
        </w:rPr>
      </w:pPr>
      <w:r>
        <w:rPr>
          <w:rFonts w:hint="eastAsia" w:ascii="宋体" w:hAnsi="宋体" w:cs="宋体"/>
          <w:sz w:val="22"/>
        </w:rPr>
        <w:t>4.评标</w:t>
      </w:r>
    </w:p>
    <w:p w14:paraId="197B2742">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14:paraId="249DE166">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14:paraId="57DCD866">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14:paraId="4E66B2CC">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14:paraId="54E60B9B">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14:paraId="18582ECD">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14:paraId="0A081AC2">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73F7455D">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14:paraId="702CE629">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14:paraId="0586A9F6">
      <w:pPr>
        <w:spacing w:line="360" w:lineRule="exact"/>
        <w:rPr>
          <w:rFonts w:ascii="宋体" w:hAnsi="宋体" w:cs="宋体"/>
          <w:sz w:val="22"/>
        </w:rPr>
      </w:pPr>
      <w:r>
        <w:rPr>
          <w:rFonts w:hint="eastAsia" w:ascii="宋体" w:hAnsi="宋体" w:cs="宋体"/>
          <w:b/>
          <w:bCs/>
          <w:sz w:val="22"/>
        </w:rPr>
        <w:t>5.投标无效的情形</w:t>
      </w:r>
    </w:p>
    <w:p w14:paraId="1A32E79C">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14:paraId="2DEC09B7">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14:paraId="533D743E">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14:paraId="77A1424A">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14:paraId="007913F0">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14:paraId="3FFE85D3">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14:paraId="2260CCDE">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14:paraId="76A01E16">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14:paraId="77AF3018">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14:paraId="16D4FD89">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14:paraId="040F2B25">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14:paraId="54F6CAA9">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14:paraId="1AC99348">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14:paraId="4223FB7C">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14:paraId="7973A513">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14:paraId="6490D2B8">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14:paraId="22F0D0C3">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14:paraId="0B857C3F">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14:paraId="1AFC213B">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14:paraId="55938B94">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14:paraId="185EA0FB">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14:paraId="01528C76">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14:paraId="56E34516">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14:paraId="67DE3C00">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14:paraId="53B0BD97">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14:paraId="3E6631C8">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14:paraId="71909D05">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14:paraId="53E4C113">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09CFE446">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14:paraId="07751A44">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14:paraId="327D4519">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14:paraId="0AD091DF">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14:paraId="7E78DDE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14:paraId="7DE66C44">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14:paraId="0BD45C20">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14:paraId="6CDEEEFF">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14:paraId="3F838F64">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14:paraId="3520D8C1">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14:paraId="48282D65">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14:paraId="486247E5">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14:paraId="7D6CEB9D">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14:paraId="5697D48E">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14:paraId="19C2226E">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14:paraId="47AF9D71">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14:paraId="3737DCD5">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14:paraId="751F969E">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14:paraId="57E210ED">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14:paraId="16B032BC">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14:paraId="00971996">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3FBD4750">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14:paraId="5B65AE44">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14:paraId="66DB42B7">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14:paraId="049B426C">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14:paraId="534FD7D7">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14:paraId="39182C32">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14:paraId="6F6452E0">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14:paraId="76CC5DF9">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14:paraId="193E0A60">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14:paraId="7C20D485">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14:paraId="1285F5BE">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14:paraId="38314494">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5520B157">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62402CB2">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14:paraId="52FF9D8D">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14:paraId="334C11D9">
      <w:pPr>
        <w:pStyle w:val="14"/>
        <w:snapToGrid w:val="0"/>
        <w:spacing w:line="360" w:lineRule="exact"/>
        <w:ind w:firstLine="433" w:firstLineChars="196"/>
        <w:rPr>
          <w:rFonts w:hAnsi="宋体" w:cs="宋体"/>
          <w:b/>
          <w:bCs/>
          <w:sz w:val="22"/>
        </w:rPr>
      </w:pPr>
      <w:r>
        <w:rPr>
          <w:rFonts w:hint="eastAsia" w:hAnsi="宋体" w:cs="宋体"/>
          <w:b/>
          <w:bCs/>
          <w:sz w:val="22"/>
        </w:rPr>
        <w:t>10.定标</w:t>
      </w:r>
    </w:p>
    <w:p w14:paraId="085593B1">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14:paraId="560FA951">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14:paraId="31DF7539">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14:paraId="64A0DBA7">
      <w:pPr>
        <w:spacing w:line="400" w:lineRule="exact"/>
        <w:jc w:val="center"/>
        <w:outlineLvl w:val="0"/>
        <w:rPr>
          <w:rFonts w:ascii="宋体" w:hAnsi="宋体" w:cs="宋体"/>
          <w:b/>
          <w:sz w:val="26"/>
        </w:rPr>
      </w:pPr>
    </w:p>
    <w:p w14:paraId="0A178E9B">
      <w:pPr>
        <w:spacing w:line="400" w:lineRule="exact"/>
        <w:jc w:val="center"/>
        <w:outlineLvl w:val="0"/>
        <w:rPr>
          <w:rFonts w:ascii="宋体" w:hAnsi="宋体" w:cs="宋体"/>
          <w:b/>
          <w:sz w:val="26"/>
        </w:rPr>
      </w:pPr>
      <w:r>
        <w:rPr>
          <w:rFonts w:hint="eastAsia" w:ascii="宋体" w:hAnsi="宋体" w:cs="宋体"/>
          <w:b/>
          <w:sz w:val="26"/>
        </w:rPr>
        <w:t>六、 授予合同</w:t>
      </w:r>
    </w:p>
    <w:p w14:paraId="44C68A3A">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FB1BC93">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309BFD4A">
      <w:pPr>
        <w:spacing w:line="360" w:lineRule="exact"/>
        <w:jc w:val="center"/>
        <w:rPr>
          <w:rFonts w:ascii="宋体" w:hAnsi="宋体" w:cs="宋体"/>
          <w:b/>
          <w:sz w:val="26"/>
        </w:rPr>
      </w:pPr>
    </w:p>
    <w:p w14:paraId="6B50C7F6">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14:paraId="15141E88">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14:paraId="3FE40C1E">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1</w:t>
      </w:r>
      <w:r>
        <w:rPr>
          <w:rFonts w:hint="eastAsia" w:ascii="宋体" w:hAnsi="宋体" w:cs="宋体"/>
          <w:sz w:val="22"/>
          <w:lang w:val="zh-CN"/>
        </w:rPr>
        <w:t>）电子交易平台发生故障而无法登录访问的； </w:t>
      </w:r>
    </w:p>
    <w:p w14:paraId="2AB1A408">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2</w:t>
      </w:r>
      <w:r>
        <w:rPr>
          <w:rFonts w:hint="eastAsia" w:ascii="宋体" w:hAnsi="宋体" w:cs="宋体"/>
          <w:sz w:val="22"/>
          <w:lang w:val="zh-CN"/>
        </w:rPr>
        <w:t>）电子交易平台应用或数据库出现错误，不能进行正常操作的；</w:t>
      </w:r>
    </w:p>
    <w:p w14:paraId="7BEE852B">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3</w:t>
      </w:r>
      <w:r>
        <w:rPr>
          <w:rFonts w:hint="eastAsia" w:ascii="宋体" w:hAnsi="宋体" w:cs="宋体"/>
          <w:sz w:val="22"/>
          <w:lang w:val="zh-CN"/>
        </w:rPr>
        <w:t>）电子交易平台发现严重安全漏洞，有潜在泄密危险的；</w:t>
      </w:r>
    </w:p>
    <w:p w14:paraId="0877C0A7">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4</w:t>
      </w:r>
      <w:r>
        <w:rPr>
          <w:rFonts w:hint="eastAsia" w:ascii="宋体" w:hAnsi="宋体" w:cs="宋体"/>
          <w:sz w:val="22"/>
          <w:lang w:val="zh-CN"/>
        </w:rPr>
        <w:t>）病毒发作导致不能进行正常操作的； </w:t>
      </w:r>
    </w:p>
    <w:p w14:paraId="75268E39">
      <w:pPr>
        <w:spacing w:line="360" w:lineRule="exact"/>
        <w:ind w:firstLine="440" w:firstLineChars="200"/>
        <w:rPr>
          <w:rFonts w:ascii="宋体" w:hAnsi="宋体" w:cs="宋体"/>
          <w:sz w:val="22"/>
        </w:rPr>
      </w:pPr>
      <w:r>
        <w:rPr>
          <w:rFonts w:hint="eastAsia" w:ascii="宋体" w:hAnsi="宋体" w:cs="宋体"/>
          <w:sz w:val="22"/>
        </w:rPr>
        <w:t>（5）其他无法保证电子交易的公平、公正和安全的情况。</w:t>
      </w:r>
    </w:p>
    <w:p w14:paraId="632B0C74">
      <w:pPr>
        <w:spacing w:line="360" w:lineRule="exact"/>
        <w:ind w:firstLine="440" w:firstLineChars="200"/>
        <w:jc w:val="left"/>
        <w:rPr>
          <w:rFonts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14:paraId="05899FC7">
      <w:pPr>
        <w:spacing w:line="360" w:lineRule="exact"/>
        <w:ind w:firstLine="440" w:firstLineChars="200"/>
        <w:jc w:val="left"/>
        <w:rPr>
          <w:rFonts w:ascii="宋体" w:hAnsi="宋体" w:cs="宋体"/>
          <w:sz w:val="22"/>
        </w:rPr>
      </w:pPr>
    </w:p>
    <w:p w14:paraId="0BC33C69">
      <w:pPr>
        <w:spacing w:line="360" w:lineRule="exact"/>
        <w:jc w:val="center"/>
        <w:rPr>
          <w:rFonts w:ascii="宋体" w:hAnsi="宋体" w:cs="宋体"/>
          <w:b/>
          <w:sz w:val="26"/>
        </w:rPr>
      </w:pPr>
      <w:r>
        <w:rPr>
          <w:rFonts w:hint="eastAsia" w:ascii="宋体" w:hAnsi="宋体" w:cs="宋体"/>
          <w:b/>
          <w:sz w:val="26"/>
        </w:rPr>
        <w:t>八、验收</w:t>
      </w:r>
    </w:p>
    <w:p w14:paraId="5BF13493">
      <w:pPr>
        <w:pStyle w:val="3"/>
        <w:snapToGrid w:val="0"/>
        <w:spacing w:line="360" w:lineRule="exact"/>
        <w:ind w:left="440" w:hanging="440"/>
        <w:jc w:val="left"/>
        <w:rPr>
          <w:rFonts w:ascii="宋体" w:hAnsi="宋体" w:cs="宋体"/>
          <w:sz w:val="22"/>
        </w:rPr>
      </w:pPr>
      <w:r>
        <w:rPr>
          <w:rFonts w:hint="eastAsia" w:ascii="宋体" w:hAnsi="宋体" w:cs="宋体"/>
          <w:sz w:val="22"/>
        </w:rPr>
        <w:t>1.验收</w:t>
      </w:r>
    </w:p>
    <w:p w14:paraId="4F7AE097">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06DDFE">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（2）采购人可以邀请参加本项目的其他投标人或者第三方机构参与验收。参与验收的投标人或者第三方机构的意见作为验收书的参考资料一并存档。</w:t>
      </w:r>
    </w:p>
    <w:p w14:paraId="7A7F2AA4">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93DFD1">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FE5A12">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14:paraId="22D25C34">
      <w:pPr>
        <w:spacing w:line="360" w:lineRule="exact"/>
        <w:jc w:val="center"/>
        <w:rPr>
          <w:rFonts w:ascii="宋体" w:hAnsi="宋体" w:cs="宋体"/>
          <w:b/>
          <w:bCs/>
          <w:sz w:val="22"/>
        </w:rPr>
      </w:pPr>
      <w:r>
        <w:rPr>
          <w:rFonts w:hint="eastAsia" w:ascii="宋体" w:hAnsi="宋体" w:cs="宋体"/>
          <w:sz w:val="22"/>
        </w:rPr>
        <w:t>（本合同为样稿，最终稿由甲乙双方协商后确定）</w:t>
      </w:r>
    </w:p>
    <w:p w14:paraId="7B27ED83">
      <w:pPr>
        <w:spacing w:line="360" w:lineRule="exact"/>
        <w:ind w:firstLine="437" w:firstLineChars="198"/>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14:paraId="45CFA463">
      <w:pPr>
        <w:pStyle w:val="14"/>
        <w:snapToGrid w:val="0"/>
        <w:spacing w:line="36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14:paraId="49E25616">
      <w:pPr>
        <w:pStyle w:val="14"/>
        <w:snapToGrid w:val="0"/>
        <w:spacing w:line="36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14:paraId="0B0D67F5">
      <w:pPr>
        <w:spacing w:line="360" w:lineRule="exact"/>
        <w:ind w:firstLine="440" w:firstLineChars="200"/>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14:paraId="1C59CCF1">
      <w:pPr>
        <w:pStyle w:val="14"/>
        <w:spacing w:line="36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14:paraId="7053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14:paraId="3C17F019">
            <w:pPr>
              <w:tabs>
                <w:tab w:val="left" w:pos="180"/>
              </w:tabs>
              <w:spacing w:line="360" w:lineRule="exact"/>
              <w:jc w:val="center"/>
              <w:rPr>
                <w:rFonts w:ascii="宋体" w:hAnsi="宋体" w:cs="宋体"/>
                <w:sz w:val="22"/>
              </w:rPr>
            </w:pPr>
            <w:r>
              <w:rPr>
                <w:rFonts w:hint="eastAsia" w:ascii="宋体" w:hAnsi="宋体" w:cs="宋体"/>
                <w:sz w:val="22"/>
              </w:rPr>
              <w:t>项  目</w:t>
            </w:r>
          </w:p>
        </w:tc>
        <w:tc>
          <w:tcPr>
            <w:tcW w:w="1416" w:type="dxa"/>
            <w:vAlign w:val="center"/>
          </w:tcPr>
          <w:p w14:paraId="7D62D1E9">
            <w:pPr>
              <w:tabs>
                <w:tab w:val="left" w:pos="180"/>
              </w:tabs>
              <w:spacing w:line="360" w:lineRule="exact"/>
              <w:jc w:val="center"/>
              <w:rPr>
                <w:rFonts w:ascii="宋体" w:hAnsi="宋体" w:cs="宋体"/>
                <w:sz w:val="22"/>
              </w:rPr>
            </w:pPr>
            <w:r>
              <w:rPr>
                <w:rFonts w:hint="eastAsia" w:ascii="宋体" w:hAnsi="宋体" w:cs="宋体"/>
                <w:sz w:val="22"/>
              </w:rPr>
              <w:t>品名型号</w:t>
            </w:r>
          </w:p>
        </w:tc>
        <w:tc>
          <w:tcPr>
            <w:tcW w:w="1634" w:type="dxa"/>
            <w:vAlign w:val="center"/>
          </w:tcPr>
          <w:p w14:paraId="531BC7E3">
            <w:pPr>
              <w:tabs>
                <w:tab w:val="left" w:pos="180"/>
              </w:tabs>
              <w:spacing w:line="360" w:lineRule="exact"/>
              <w:jc w:val="center"/>
              <w:rPr>
                <w:rFonts w:ascii="宋体" w:hAnsi="宋体" w:cs="宋体"/>
                <w:sz w:val="22"/>
              </w:rPr>
            </w:pPr>
            <w:r>
              <w:rPr>
                <w:rFonts w:hint="eastAsia" w:ascii="宋体" w:hAnsi="宋体" w:cs="宋体"/>
                <w:sz w:val="22"/>
              </w:rPr>
              <w:t>规格及指标</w:t>
            </w:r>
          </w:p>
        </w:tc>
        <w:tc>
          <w:tcPr>
            <w:tcW w:w="1066" w:type="dxa"/>
            <w:vAlign w:val="center"/>
          </w:tcPr>
          <w:p w14:paraId="6BD02D33">
            <w:pPr>
              <w:tabs>
                <w:tab w:val="left" w:pos="180"/>
              </w:tabs>
              <w:spacing w:line="360" w:lineRule="exact"/>
              <w:jc w:val="center"/>
              <w:rPr>
                <w:rFonts w:ascii="宋体" w:hAnsi="宋体" w:cs="宋体"/>
                <w:sz w:val="22"/>
              </w:rPr>
            </w:pPr>
            <w:r>
              <w:rPr>
                <w:rFonts w:hint="eastAsia" w:ascii="宋体" w:hAnsi="宋体" w:cs="宋体"/>
                <w:sz w:val="22"/>
              </w:rPr>
              <w:t>数量</w:t>
            </w:r>
          </w:p>
        </w:tc>
        <w:tc>
          <w:tcPr>
            <w:tcW w:w="1747" w:type="dxa"/>
            <w:vAlign w:val="center"/>
          </w:tcPr>
          <w:p w14:paraId="2C62E049">
            <w:pPr>
              <w:tabs>
                <w:tab w:val="left" w:pos="180"/>
              </w:tabs>
              <w:spacing w:line="360" w:lineRule="exact"/>
              <w:jc w:val="center"/>
              <w:rPr>
                <w:rFonts w:ascii="宋体" w:hAnsi="宋体" w:cs="宋体"/>
                <w:sz w:val="22"/>
              </w:rPr>
            </w:pPr>
            <w:r>
              <w:rPr>
                <w:rFonts w:hint="eastAsia" w:ascii="宋体" w:hAnsi="宋体" w:cs="宋体"/>
                <w:sz w:val="22"/>
              </w:rPr>
              <w:t>单价</w:t>
            </w:r>
          </w:p>
        </w:tc>
        <w:tc>
          <w:tcPr>
            <w:tcW w:w="1703" w:type="dxa"/>
            <w:vAlign w:val="center"/>
          </w:tcPr>
          <w:p w14:paraId="68431394">
            <w:pPr>
              <w:tabs>
                <w:tab w:val="left" w:pos="180"/>
              </w:tabs>
              <w:spacing w:line="360" w:lineRule="exact"/>
              <w:jc w:val="center"/>
              <w:rPr>
                <w:rFonts w:ascii="宋体" w:hAnsi="宋体" w:cs="宋体"/>
                <w:sz w:val="22"/>
              </w:rPr>
            </w:pPr>
            <w:r>
              <w:rPr>
                <w:rFonts w:hint="eastAsia" w:ascii="宋体" w:hAnsi="宋体" w:cs="宋体"/>
                <w:sz w:val="22"/>
              </w:rPr>
              <w:t>总价</w:t>
            </w:r>
          </w:p>
        </w:tc>
      </w:tr>
      <w:tr w14:paraId="6F8B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14:paraId="3BDCFC59">
            <w:pPr>
              <w:tabs>
                <w:tab w:val="left" w:pos="180"/>
              </w:tabs>
              <w:spacing w:line="360" w:lineRule="exact"/>
              <w:jc w:val="center"/>
              <w:rPr>
                <w:rFonts w:ascii="宋体" w:hAnsi="宋体" w:cs="宋体"/>
                <w:sz w:val="22"/>
              </w:rPr>
            </w:pPr>
          </w:p>
        </w:tc>
        <w:tc>
          <w:tcPr>
            <w:tcW w:w="3050" w:type="dxa"/>
            <w:gridSpan w:val="2"/>
            <w:vAlign w:val="center"/>
          </w:tcPr>
          <w:p w14:paraId="27C9B1D5">
            <w:pPr>
              <w:tabs>
                <w:tab w:val="left" w:pos="180"/>
              </w:tabs>
              <w:spacing w:line="360" w:lineRule="exact"/>
              <w:jc w:val="center"/>
              <w:rPr>
                <w:rFonts w:ascii="宋体" w:hAnsi="宋体" w:cs="宋体"/>
                <w:sz w:val="22"/>
              </w:rPr>
            </w:pPr>
          </w:p>
        </w:tc>
        <w:tc>
          <w:tcPr>
            <w:tcW w:w="1066" w:type="dxa"/>
            <w:vAlign w:val="center"/>
          </w:tcPr>
          <w:p w14:paraId="7FB80780">
            <w:pPr>
              <w:tabs>
                <w:tab w:val="left" w:pos="180"/>
              </w:tabs>
              <w:spacing w:line="360" w:lineRule="exact"/>
              <w:jc w:val="center"/>
              <w:rPr>
                <w:rFonts w:ascii="宋体" w:hAnsi="宋体" w:cs="宋体"/>
                <w:sz w:val="22"/>
              </w:rPr>
            </w:pPr>
          </w:p>
        </w:tc>
        <w:tc>
          <w:tcPr>
            <w:tcW w:w="1747" w:type="dxa"/>
            <w:vAlign w:val="center"/>
          </w:tcPr>
          <w:p w14:paraId="5204B282">
            <w:pPr>
              <w:tabs>
                <w:tab w:val="left" w:pos="180"/>
              </w:tabs>
              <w:spacing w:line="360" w:lineRule="exact"/>
              <w:jc w:val="center"/>
              <w:rPr>
                <w:rFonts w:ascii="宋体" w:hAnsi="宋体" w:cs="宋体"/>
                <w:sz w:val="22"/>
              </w:rPr>
            </w:pPr>
          </w:p>
        </w:tc>
        <w:tc>
          <w:tcPr>
            <w:tcW w:w="1703" w:type="dxa"/>
            <w:tcBorders>
              <w:bottom w:val="single" w:color="auto" w:sz="4" w:space="0"/>
            </w:tcBorders>
            <w:vAlign w:val="center"/>
          </w:tcPr>
          <w:p w14:paraId="19410C8E">
            <w:pPr>
              <w:tabs>
                <w:tab w:val="left" w:pos="180"/>
              </w:tabs>
              <w:spacing w:line="360" w:lineRule="exact"/>
              <w:jc w:val="center"/>
              <w:rPr>
                <w:rFonts w:ascii="宋体" w:hAnsi="宋体" w:cs="宋体"/>
                <w:sz w:val="22"/>
              </w:rPr>
            </w:pPr>
          </w:p>
        </w:tc>
      </w:tr>
      <w:tr w14:paraId="7462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14:paraId="525DD28A">
            <w:pPr>
              <w:tabs>
                <w:tab w:val="left" w:pos="180"/>
              </w:tabs>
              <w:spacing w:line="360" w:lineRule="exact"/>
              <w:jc w:val="left"/>
              <w:rPr>
                <w:rFonts w:ascii="宋体" w:hAnsi="宋体" w:cs="宋体"/>
                <w:sz w:val="22"/>
              </w:rPr>
            </w:pPr>
            <w:r>
              <w:rPr>
                <w:rFonts w:hint="eastAsia" w:ascii="宋体" w:hAnsi="宋体" w:cs="宋体"/>
                <w:sz w:val="22"/>
              </w:rPr>
              <w:t>合计：￥</w:t>
            </w:r>
          </w:p>
        </w:tc>
      </w:tr>
      <w:tr w14:paraId="7E94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14:paraId="10BEB0DF">
            <w:pPr>
              <w:tabs>
                <w:tab w:val="left" w:pos="180"/>
              </w:tabs>
              <w:spacing w:line="360" w:lineRule="exact"/>
              <w:rPr>
                <w:rFonts w:ascii="宋体" w:hAnsi="宋体" w:cs="宋体"/>
                <w:sz w:val="22"/>
              </w:rPr>
            </w:pPr>
            <w:r>
              <w:rPr>
                <w:rFonts w:hint="eastAsia" w:ascii="宋体" w:hAnsi="宋体" w:cs="宋体"/>
                <w:sz w:val="22"/>
              </w:rPr>
              <w:t>合同总价（大写）：</w:t>
            </w:r>
          </w:p>
        </w:tc>
      </w:tr>
    </w:tbl>
    <w:p w14:paraId="10222CEA">
      <w:pPr>
        <w:pStyle w:val="3"/>
        <w:tabs>
          <w:tab w:val="left" w:pos="180"/>
        </w:tabs>
        <w:snapToGrid w:val="0"/>
        <w:spacing w:line="360" w:lineRule="exact"/>
        <w:ind w:left="440" w:hanging="440"/>
        <w:rPr>
          <w:rFonts w:ascii="宋体" w:hAnsi="宋体" w:cs="宋体"/>
          <w:sz w:val="22"/>
        </w:rPr>
      </w:pPr>
      <w:r>
        <w:rPr>
          <w:rFonts w:hint="eastAsia" w:ascii="宋体" w:hAnsi="宋体" w:cs="宋体"/>
          <w:sz w:val="22"/>
        </w:rPr>
        <w:t>注：1.货物型号、数量、配置要求等详见附件清单；</w:t>
      </w:r>
    </w:p>
    <w:p w14:paraId="0A21C67B">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14:paraId="4CC81C5F">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二、技术资料</w:t>
      </w:r>
    </w:p>
    <w:p w14:paraId="33F5517D">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1.乙方应按招标文件规定的时间向甲方提供使用货物的有关技术资料。</w:t>
      </w:r>
    </w:p>
    <w:p w14:paraId="6543EE3E">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14:paraId="7A17A573">
      <w:pPr>
        <w:spacing w:line="360" w:lineRule="exact"/>
        <w:ind w:firstLine="330" w:firstLineChars="150"/>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14:paraId="78332050">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三、知识产权</w:t>
      </w:r>
    </w:p>
    <w:p w14:paraId="5C6BA0DC">
      <w:pPr>
        <w:snapToGrid w:val="0"/>
        <w:spacing w:line="360" w:lineRule="exact"/>
        <w:ind w:firstLine="440" w:firstLineChars="200"/>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14:paraId="2807053E">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四、产权担保</w:t>
      </w:r>
    </w:p>
    <w:p w14:paraId="3060F5E3">
      <w:pPr>
        <w:pStyle w:val="3"/>
        <w:tabs>
          <w:tab w:val="left" w:pos="180"/>
        </w:tabs>
        <w:snapToGrid w:val="0"/>
        <w:spacing w:line="360" w:lineRule="exact"/>
        <w:ind w:left="437" w:leftChars="208" w:firstLine="0" w:firstLineChars="0"/>
        <w:rPr>
          <w:rFonts w:ascii="宋体" w:hAnsi="宋体" w:cs="宋体"/>
          <w:sz w:val="22"/>
        </w:rPr>
      </w:pPr>
      <w:r>
        <w:rPr>
          <w:rFonts w:hint="eastAsia" w:ascii="宋体" w:hAnsi="宋体" w:cs="宋体"/>
          <w:sz w:val="22"/>
        </w:rPr>
        <w:t>乙方保证所交付的货物的所有权完全属于乙方且无任何抵押、查封等产权瑕疵。</w:t>
      </w:r>
    </w:p>
    <w:p w14:paraId="12C5E18E">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五、转包或分包</w:t>
      </w:r>
    </w:p>
    <w:p w14:paraId="4C6AC121">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14:paraId="367FDFD6">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六、质保期</w:t>
      </w:r>
    </w:p>
    <w:p w14:paraId="62BAEE34">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14:paraId="38513C73">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七、交货期、交货方式及交货地点</w:t>
      </w:r>
    </w:p>
    <w:p w14:paraId="1F88CF69">
      <w:pPr>
        <w:widowControl/>
        <w:spacing w:line="360" w:lineRule="exact"/>
        <w:ind w:firstLine="440" w:firstLineChars="200"/>
        <w:jc w:val="left"/>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14:paraId="5E89BB7F">
      <w:pPr>
        <w:pStyle w:val="3"/>
        <w:tabs>
          <w:tab w:val="left" w:pos="180"/>
        </w:tabs>
        <w:snapToGrid w:val="0"/>
        <w:spacing w:line="360" w:lineRule="exact"/>
        <w:ind w:left="437" w:leftChars="208" w:firstLine="0" w:firstLineChars="0"/>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14:paraId="64EAD47F">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八、货款支付</w:t>
      </w:r>
    </w:p>
    <w:p w14:paraId="1FE6F26B">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（1）进口免税货物付款方式：</w:t>
      </w:r>
    </w:p>
    <w:p w14:paraId="79EEA405">
      <w:pPr>
        <w:spacing w:line="360" w:lineRule="exact"/>
        <w:ind w:firstLine="440" w:firstLineChars="200"/>
        <w:jc w:val="left"/>
        <w:rPr>
          <w:rFonts w:ascii="宋体" w:hAnsi="宋体" w:cs="宋体"/>
          <w:sz w:val="22"/>
        </w:rPr>
      </w:pPr>
      <w:r>
        <w:rPr>
          <w:rFonts w:hint="eastAsia" w:ascii="宋体" w:hAnsi="宋体" w:cs="宋体"/>
          <w:sz w:val="22"/>
        </w:rPr>
        <w:t>乙方在合同签订后5个工作日内交纳合同金额的1%作为履约保证金，履约保证金在货到安装验收合格后并收到乙方开具的收据15个工作日内无息退还。甲方委托外贸代理公司开出合同总金额100%的即期不可撤销信用证（L/C），其中90%金额在进口货物送达到货口岸（港口）并递交相关单据后议付, 剩余10%在货到安装验收合格后付清；</w:t>
      </w:r>
      <w:r>
        <w:rPr>
          <w:rFonts w:ascii="宋体" w:hAnsi="宋体" w:cs="宋体"/>
          <w:sz w:val="22"/>
        </w:rPr>
        <w:t>或者进口货物送达到货口岸（港口）后凭报关单以电汇方式支付合同金额90%，验收合格后以电汇方式支付剩余10%</w:t>
      </w:r>
      <w:r>
        <w:rPr>
          <w:rFonts w:hint="eastAsia" w:ascii="宋体" w:hAnsi="宋体" w:cs="宋体"/>
          <w:sz w:val="22"/>
        </w:rPr>
        <w:t>。</w:t>
      </w:r>
    </w:p>
    <w:p w14:paraId="53175A03">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（2）国产货物或进口含税货物付款方式：</w:t>
      </w:r>
    </w:p>
    <w:p w14:paraId="41E50B38">
      <w:pPr>
        <w:widowControl/>
        <w:spacing w:line="360" w:lineRule="exact"/>
        <w:ind w:firstLine="440" w:firstLineChars="200"/>
        <w:jc w:val="left"/>
        <w:rPr>
          <w:rFonts w:ascii="宋体" w:hAnsi="宋体" w:cs="宋体"/>
          <w:sz w:val="22"/>
        </w:rPr>
      </w:pPr>
      <w:r>
        <w:rPr>
          <w:rFonts w:hint="eastAsia" w:ascii="宋体" w:hAnsi="宋体" w:cs="宋体"/>
          <w:sz w:val="22"/>
        </w:rPr>
        <w:t>1)普通付款：合同签订时乙方向甲方缴纳合同总价的1%作为履约保证金；货到安装验收合格后甲方向乙方支付合同总价的100%，乙方开履约保证金收据，甲方无息退还履约保证金。</w:t>
      </w:r>
    </w:p>
    <w:p w14:paraId="0AEC2CED">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2)中小企业付款：合同签订时乙方向甲方缴纳合同总价的</w:t>
      </w:r>
      <w:r>
        <w:rPr>
          <w:rFonts w:ascii="宋体" w:hAnsi="宋体" w:cs="宋体"/>
          <w:sz w:val="22"/>
        </w:rPr>
        <w:t>1</w:t>
      </w:r>
      <w:r>
        <w:rPr>
          <w:rFonts w:hint="eastAsia" w:ascii="宋体" w:hAnsi="宋体" w:cs="宋体"/>
          <w:sz w:val="22"/>
        </w:rPr>
        <w:t>%作为履约保证金，预付款金额为合同款金额的40%。在合同签订后、验收前，乙方须向甲方提交与预付款等额的“预付款保函”。甲方在收到“预付款保函”并具备实施条件后7个工作日内支付预付款；其余合同款在货到安装验收合格后，自收到增值税专用发票后一次性付清，乙方开履约保证金收据，甲方无息退还履约保证金。乙方声明不需要预付款的，付款方式等同于普通付款。</w:t>
      </w:r>
    </w:p>
    <w:p w14:paraId="218441D0">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九、税费</w:t>
      </w:r>
    </w:p>
    <w:p w14:paraId="69DD8780">
      <w:pPr>
        <w:pStyle w:val="3"/>
        <w:tabs>
          <w:tab w:val="left" w:pos="180"/>
        </w:tabs>
        <w:snapToGrid w:val="0"/>
        <w:spacing w:line="360" w:lineRule="exact"/>
        <w:ind w:left="437" w:leftChars="208" w:firstLine="0" w:firstLineChars="0"/>
        <w:rPr>
          <w:rFonts w:ascii="宋体" w:hAnsi="宋体" w:cs="宋体"/>
          <w:sz w:val="22"/>
        </w:rPr>
      </w:pPr>
      <w:r>
        <w:rPr>
          <w:rFonts w:hint="eastAsia" w:ascii="宋体" w:hAnsi="宋体" w:cs="宋体"/>
          <w:sz w:val="22"/>
        </w:rPr>
        <w:t>本合同执行中相关的一切税费均由乙方负担。</w:t>
      </w:r>
    </w:p>
    <w:p w14:paraId="72A42984">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十、质量保证及售后服务</w:t>
      </w:r>
    </w:p>
    <w:p w14:paraId="1ED99C00">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14:paraId="1D4266F9">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14:paraId="17751010">
      <w:pPr>
        <w:pStyle w:val="3"/>
        <w:tabs>
          <w:tab w:val="left" w:pos="180"/>
        </w:tabs>
        <w:snapToGrid w:val="0"/>
        <w:spacing w:line="360" w:lineRule="exact"/>
        <w:ind w:left="438" w:leftChars="104" w:hanging="220" w:hangingChars="100"/>
        <w:rPr>
          <w:rFonts w:ascii="宋体" w:hAnsi="宋体" w:cs="宋体"/>
          <w:sz w:val="22"/>
        </w:rPr>
      </w:pPr>
      <w:r>
        <w:rPr>
          <w:rFonts w:hint="eastAsia" w:ascii="宋体" w:hAnsi="宋体" w:cs="宋体"/>
          <w:sz w:val="22"/>
        </w:rPr>
        <w:t>⑴更换：由乙方承担所发生的全部费用。</w:t>
      </w:r>
    </w:p>
    <w:p w14:paraId="00F5F2BC">
      <w:pPr>
        <w:pStyle w:val="3"/>
        <w:tabs>
          <w:tab w:val="left" w:pos="180"/>
        </w:tabs>
        <w:snapToGrid w:val="0"/>
        <w:spacing w:line="360" w:lineRule="exact"/>
        <w:ind w:left="438" w:leftChars="104" w:hanging="220" w:hangingChars="100"/>
        <w:rPr>
          <w:rFonts w:ascii="宋体" w:hAnsi="宋体" w:cs="宋体"/>
          <w:sz w:val="22"/>
        </w:rPr>
      </w:pPr>
      <w:r>
        <w:rPr>
          <w:rFonts w:hint="eastAsia" w:ascii="宋体" w:hAnsi="宋体" w:cs="宋体"/>
          <w:sz w:val="22"/>
        </w:rPr>
        <w:t>⑵贬值处理：由甲乙双方合议定价。</w:t>
      </w:r>
    </w:p>
    <w:p w14:paraId="766DBD42">
      <w:pPr>
        <w:pStyle w:val="3"/>
        <w:tabs>
          <w:tab w:val="left" w:pos="180"/>
        </w:tabs>
        <w:snapToGrid w:val="0"/>
        <w:spacing w:line="360" w:lineRule="exact"/>
        <w:ind w:left="0" w:firstLine="220" w:firstLineChars="100"/>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14:paraId="6B027833">
      <w:pPr>
        <w:pStyle w:val="3"/>
        <w:tabs>
          <w:tab w:val="left" w:pos="180"/>
        </w:tabs>
        <w:snapToGrid w:val="0"/>
        <w:spacing w:line="360" w:lineRule="exact"/>
        <w:ind w:left="437" w:leftChars="208" w:firstLine="0" w:firstLineChars="0"/>
        <w:rPr>
          <w:rFonts w:ascii="宋体" w:hAnsi="宋体" w:cs="宋体"/>
          <w:sz w:val="22"/>
        </w:rPr>
      </w:pPr>
      <w:r>
        <w:rPr>
          <w:rFonts w:hint="eastAsia" w:ascii="宋体" w:hAnsi="宋体" w:cs="宋体"/>
          <w:sz w:val="22"/>
        </w:rPr>
        <w:t>3.在质保期内，乙方应对货物出现的质量及安全问题负责处理解决并承担一切费用。</w:t>
      </w:r>
    </w:p>
    <w:p w14:paraId="58CA1F35">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14:paraId="5D1C16A2">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十一、调试和验收</w:t>
      </w:r>
    </w:p>
    <w:p w14:paraId="199D31A6">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14:paraId="3E867D41">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487FF92F">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14:paraId="7087605B">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14:paraId="14886C90">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14:paraId="50B97A32">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十二、货物包装、发运及运输</w:t>
      </w:r>
    </w:p>
    <w:p w14:paraId="7691BE9B">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14:paraId="504A3678">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2.使用说明书、质量检验证明书、随配附件和工具以及清单一并附于货物内。</w:t>
      </w:r>
    </w:p>
    <w:p w14:paraId="4A1884AA">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3.乙方在货物发运手续办理完毕后24小时内或货到甲方48小时前通知甲方，以准备接货。</w:t>
      </w:r>
    </w:p>
    <w:p w14:paraId="29A65D41">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4.货物在交付甲方前发生的风险均由乙方负责。</w:t>
      </w:r>
    </w:p>
    <w:p w14:paraId="6E5444E0">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14:paraId="31E34368">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十三、违约责任</w:t>
      </w:r>
    </w:p>
    <w:p w14:paraId="769DB456">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14:paraId="1B1C32FE">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14:paraId="23DCF58B">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十四、不可抗力事件处理</w:t>
      </w:r>
    </w:p>
    <w:p w14:paraId="6EC4A2F8">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14:paraId="08ACFD42">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2.不可抗力事件发生后，应立即通知对方，并寄送有关权威机构出具的证明。</w:t>
      </w:r>
    </w:p>
    <w:p w14:paraId="6F7C7583">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3.不可抗力事件延续120日以上，双方应通过友好协商，确定是否继续履行合同。</w:t>
      </w:r>
    </w:p>
    <w:p w14:paraId="14B506B2">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十五、诉讼</w:t>
      </w:r>
    </w:p>
    <w:p w14:paraId="7FCEA7E9">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14:paraId="360CA043">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十六、合同生效及其它</w:t>
      </w:r>
    </w:p>
    <w:p w14:paraId="1D6D05AE">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1.合同经甲、乙双方签名（或签章）并加盖单位公章（或单位合同专用章）后生效。</w:t>
      </w:r>
    </w:p>
    <w:p w14:paraId="7A7FA7CB">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2.招标文件、投标文件与本合同具有同等法律效力，如有冲突之处，以本合同内容为准。</w:t>
      </w:r>
    </w:p>
    <w:p w14:paraId="0E5510CF">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3.本合同未尽事宜，遵照《中华人民共和国民法典》有关条文执行。</w:t>
      </w:r>
    </w:p>
    <w:p w14:paraId="707284A0">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4.本合同一式伍份，具有同等法律效力，甲方三份、乙方二份。</w:t>
      </w:r>
    </w:p>
    <w:p w14:paraId="7456ED80">
      <w:pPr>
        <w:spacing w:line="360" w:lineRule="exact"/>
        <w:rPr>
          <w:rFonts w:ascii="宋体" w:hAnsi="宋体" w:cs="宋体"/>
          <w:sz w:val="22"/>
        </w:rPr>
      </w:pPr>
    </w:p>
    <w:p w14:paraId="45E23F9C">
      <w:pPr>
        <w:spacing w:line="360" w:lineRule="exact"/>
        <w:ind w:firstLine="220" w:firstLineChars="100"/>
        <w:rPr>
          <w:rFonts w:ascii="宋体" w:hAnsi="宋体" w:cs="宋体"/>
          <w:sz w:val="22"/>
        </w:rPr>
      </w:pPr>
      <w:r>
        <w:rPr>
          <w:rFonts w:hint="eastAsia" w:ascii="宋体" w:hAnsi="宋体" w:cs="宋体"/>
          <w:sz w:val="22"/>
        </w:rPr>
        <w:t>甲方（盖章）：温州医科大学                   乙方（盖章）：</w:t>
      </w:r>
    </w:p>
    <w:p w14:paraId="13AF241C">
      <w:pPr>
        <w:spacing w:line="360" w:lineRule="exact"/>
        <w:ind w:firstLine="220" w:firstLineChars="100"/>
        <w:rPr>
          <w:rFonts w:ascii="宋体" w:hAnsi="宋体" w:cs="宋体"/>
          <w:sz w:val="22"/>
        </w:rPr>
      </w:pPr>
      <w:r>
        <w:rPr>
          <w:rFonts w:hint="eastAsia" w:ascii="宋体" w:hAnsi="宋体" w:cs="宋体"/>
          <w:sz w:val="22"/>
        </w:rPr>
        <w:t xml:space="preserve">法人代表：                                   法人代表：               </w:t>
      </w:r>
    </w:p>
    <w:p w14:paraId="4108F0E2">
      <w:pPr>
        <w:spacing w:line="360" w:lineRule="exact"/>
        <w:ind w:firstLine="220" w:firstLineChars="100"/>
        <w:rPr>
          <w:rFonts w:ascii="宋体" w:hAnsi="宋体" w:cs="宋体"/>
          <w:sz w:val="22"/>
        </w:rPr>
      </w:pPr>
      <w:r>
        <w:rPr>
          <w:rFonts w:hint="eastAsia" w:ascii="宋体" w:hAnsi="宋体" w:cs="宋体"/>
          <w:sz w:val="22"/>
        </w:rPr>
        <w:t>委托代理人（签字）：                         委托代理人：</w:t>
      </w:r>
    </w:p>
    <w:p w14:paraId="0F0DD61C">
      <w:pPr>
        <w:spacing w:line="360" w:lineRule="exact"/>
        <w:ind w:firstLine="220" w:firstLineChars="100"/>
        <w:rPr>
          <w:rFonts w:ascii="宋体" w:hAnsi="宋体" w:cs="宋体"/>
          <w:sz w:val="22"/>
        </w:rPr>
      </w:pPr>
      <w:r>
        <w:rPr>
          <w:rFonts w:hint="eastAsia" w:ascii="宋体" w:hAnsi="宋体" w:cs="宋体"/>
          <w:sz w:val="22"/>
        </w:rPr>
        <w:t xml:space="preserve">联系方式：                                   联系方式：    </w:t>
      </w:r>
    </w:p>
    <w:p w14:paraId="20DBB901">
      <w:pPr>
        <w:spacing w:line="360" w:lineRule="exact"/>
        <w:ind w:firstLine="220" w:firstLineChars="100"/>
        <w:rPr>
          <w:rFonts w:ascii="宋体" w:hAnsi="宋体" w:cs="宋体"/>
          <w:sz w:val="22"/>
        </w:rPr>
      </w:pPr>
      <w:r>
        <w:rPr>
          <w:rFonts w:hint="eastAsia" w:ascii="宋体" w:hAnsi="宋体" w:cs="宋体"/>
          <w:sz w:val="22"/>
        </w:rPr>
        <w:t xml:space="preserve">地    址：                                   传    真： </w:t>
      </w:r>
    </w:p>
    <w:p w14:paraId="2855241F">
      <w:pPr>
        <w:spacing w:line="360" w:lineRule="exact"/>
        <w:ind w:firstLine="220" w:firstLineChars="100"/>
        <w:rPr>
          <w:rFonts w:ascii="宋体" w:hAnsi="宋体" w:cs="宋体"/>
          <w:sz w:val="22"/>
        </w:rPr>
      </w:pPr>
      <w:r>
        <w:rPr>
          <w:rFonts w:hint="eastAsia" w:ascii="宋体" w:hAnsi="宋体" w:cs="宋体"/>
          <w:sz w:val="22"/>
        </w:rPr>
        <w:t xml:space="preserve">开户银行：                                   手    机：   </w:t>
      </w:r>
    </w:p>
    <w:p w14:paraId="65577B0C">
      <w:pPr>
        <w:spacing w:line="360" w:lineRule="exact"/>
        <w:ind w:firstLine="220" w:firstLineChars="100"/>
        <w:rPr>
          <w:rFonts w:ascii="宋体" w:hAnsi="宋体" w:cs="宋体"/>
          <w:sz w:val="22"/>
        </w:rPr>
      </w:pPr>
      <w:r>
        <w:rPr>
          <w:rFonts w:hint="eastAsia" w:ascii="宋体" w:hAnsi="宋体" w:cs="宋体"/>
          <w:sz w:val="22"/>
        </w:rPr>
        <w:t xml:space="preserve">开户名称：                                   地    址：                     </w:t>
      </w:r>
    </w:p>
    <w:p w14:paraId="681867A1">
      <w:pPr>
        <w:spacing w:line="360" w:lineRule="exact"/>
        <w:ind w:firstLine="220" w:firstLineChars="100"/>
        <w:rPr>
          <w:rFonts w:ascii="宋体" w:hAnsi="宋体" w:cs="宋体"/>
          <w:sz w:val="22"/>
        </w:rPr>
      </w:pPr>
      <w:r>
        <w:rPr>
          <w:rFonts w:hint="eastAsia" w:ascii="宋体" w:hAnsi="宋体" w:cs="宋体"/>
          <w:sz w:val="22"/>
        </w:rPr>
        <w:t xml:space="preserve">账号：                                       开户银行：               </w:t>
      </w:r>
    </w:p>
    <w:p w14:paraId="0B4C7763">
      <w:pPr>
        <w:spacing w:line="360" w:lineRule="exact"/>
        <w:ind w:firstLine="220" w:firstLineChars="100"/>
        <w:rPr>
          <w:rFonts w:ascii="宋体" w:hAnsi="宋体" w:cs="宋体"/>
          <w:sz w:val="22"/>
        </w:rPr>
      </w:pPr>
      <w:r>
        <w:rPr>
          <w:rFonts w:hint="eastAsia" w:ascii="宋体" w:hAnsi="宋体" w:cs="宋体"/>
          <w:sz w:val="22"/>
        </w:rPr>
        <w:t xml:space="preserve">税号：                                       开户名称：                </w:t>
      </w:r>
    </w:p>
    <w:p w14:paraId="0F8CDA06">
      <w:pPr>
        <w:spacing w:line="360" w:lineRule="exact"/>
        <w:ind w:left="270"/>
        <w:rPr>
          <w:rFonts w:ascii="宋体" w:hAnsi="宋体" w:cs="宋体"/>
          <w:b/>
          <w:sz w:val="22"/>
        </w:rPr>
      </w:pPr>
      <w:r>
        <w:rPr>
          <w:rFonts w:hint="eastAsia" w:ascii="宋体" w:hAnsi="宋体" w:cs="宋体"/>
          <w:sz w:val="22"/>
        </w:rPr>
        <w:t xml:space="preserve">                                             账号：  </w:t>
      </w:r>
    </w:p>
    <w:p w14:paraId="2994CF7A">
      <w:pPr>
        <w:tabs>
          <w:tab w:val="left" w:pos="4286"/>
        </w:tabs>
        <w:spacing w:line="400" w:lineRule="exact"/>
        <w:jc w:val="center"/>
        <w:rPr>
          <w:rFonts w:ascii="宋体" w:hAnsi="宋体" w:cs="宋体"/>
          <w:b/>
          <w:sz w:val="32"/>
        </w:rPr>
      </w:pPr>
    </w:p>
    <w:p w14:paraId="4CE8571B">
      <w:pPr>
        <w:tabs>
          <w:tab w:val="left" w:pos="4286"/>
        </w:tabs>
        <w:spacing w:line="400" w:lineRule="exact"/>
        <w:jc w:val="center"/>
        <w:rPr>
          <w:rFonts w:ascii="宋体" w:hAnsi="宋体" w:cs="宋体"/>
          <w:b/>
          <w:sz w:val="32"/>
        </w:rPr>
      </w:pPr>
    </w:p>
    <w:p w14:paraId="08629435">
      <w:pPr>
        <w:tabs>
          <w:tab w:val="left" w:pos="4286"/>
        </w:tabs>
        <w:spacing w:line="400" w:lineRule="exact"/>
        <w:jc w:val="center"/>
        <w:rPr>
          <w:rFonts w:ascii="宋体" w:hAnsi="宋体" w:cs="宋体"/>
          <w:b/>
          <w:sz w:val="32"/>
        </w:rPr>
      </w:pPr>
    </w:p>
    <w:p w14:paraId="48DC7039">
      <w:pPr>
        <w:tabs>
          <w:tab w:val="left" w:pos="4286"/>
        </w:tabs>
        <w:spacing w:line="400" w:lineRule="exact"/>
        <w:jc w:val="center"/>
        <w:rPr>
          <w:rFonts w:ascii="宋体" w:hAnsi="宋体" w:cs="宋体"/>
          <w:b/>
          <w:sz w:val="32"/>
        </w:rPr>
      </w:pPr>
    </w:p>
    <w:p w14:paraId="4BCA12AC">
      <w:pPr>
        <w:tabs>
          <w:tab w:val="left" w:pos="4286"/>
        </w:tabs>
        <w:spacing w:line="400" w:lineRule="exact"/>
        <w:jc w:val="center"/>
        <w:rPr>
          <w:rFonts w:ascii="宋体" w:hAnsi="宋体" w:cs="宋体"/>
          <w:b/>
          <w:sz w:val="32"/>
        </w:rPr>
      </w:pPr>
    </w:p>
    <w:p w14:paraId="223B33C4">
      <w:pPr>
        <w:tabs>
          <w:tab w:val="left" w:pos="4286"/>
        </w:tabs>
        <w:spacing w:line="400" w:lineRule="exact"/>
        <w:jc w:val="center"/>
        <w:rPr>
          <w:rFonts w:ascii="宋体" w:hAnsi="宋体" w:cs="宋体"/>
          <w:b/>
          <w:sz w:val="32"/>
        </w:rPr>
      </w:pPr>
    </w:p>
    <w:p w14:paraId="543DB387">
      <w:pPr>
        <w:tabs>
          <w:tab w:val="left" w:pos="4286"/>
        </w:tabs>
        <w:spacing w:line="400" w:lineRule="exact"/>
        <w:jc w:val="center"/>
        <w:rPr>
          <w:rFonts w:ascii="宋体" w:hAnsi="宋体" w:cs="宋体"/>
          <w:b/>
          <w:sz w:val="32"/>
        </w:rPr>
      </w:pPr>
    </w:p>
    <w:p w14:paraId="5E1D2D44">
      <w:pPr>
        <w:tabs>
          <w:tab w:val="left" w:pos="4286"/>
        </w:tabs>
        <w:spacing w:line="400" w:lineRule="exact"/>
        <w:jc w:val="center"/>
        <w:rPr>
          <w:rFonts w:ascii="宋体" w:hAnsi="宋体" w:cs="宋体"/>
          <w:b/>
          <w:sz w:val="32"/>
        </w:rPr>
      </w:pPr>
    </w:p>
    <w:p w14:paraId="205E60C6">
      <w:pPr>
        <w:tabs>
          <w:tab w:val="left" w:pos="4286"/>
        </w:tabs>
        <w:spacing w:line="400" w:lineRule="exact"/>
        <w:jc w:val="center"/>
        <w:rPr>
          <w:rFonts w:ascii="宋体" w:hAnsi="宋体" w:cs="宋体"/>
          <w:b/>
          <w:sz w:val="32"/>
        </w:rPr>
      </w:pPr>
    </w:p>
    <w:p w14:paraId="5FB341F4">
      <w:pPr>
        <w:tabs>
          <w:tab w:val="left" w:pos="4286"/>
        </w:tabs>
        <w:spacing w:line="400" w:lineRule="exact"/>
        <w:jc w:val="center"/>
        <w:rPr>
          <w:rFonts w:ascii="宋体" w:hAnsi="宋体" w:cs="宋体"/>
          <w:b/>
          <w:sz w:val="32"/>
        </w:rPr>
      </w:pPr>
    </w:p>
    <w:p w14:paraId="7AF6060E">
      <w:pPr>
        <w:tabs>
          <w:tab w:val="left" w:pos="4286"/>
        </w:tabs>
        <w:spacing w:line="400" w:lineRule="exact"/>
        <w:jc w:val="center"/>
        <w:rPr>
          <w:rFonts w:ascii="宋体" w:hAnsi="宋体" w:cs="宋体"/>
          <w:b/>
          <w:sz w:val="32"/>
        </w:rPr>
      </w:pPr>
    </w:p>
    <w:p w14:paraId="4B532DD0">
      <w:pPr>
        <w:tabs>
          <w:tab w:val="left" w:pos="4286"/>
        </w:tabs>
        <w:spacing w:line="400" w:lineRule="exact"/>
        <w:jc w:val="center"/>
        <w:rPr>
          <w:rFonts w:ascii="宋体" w:hAnsi="宋体" w:cs="宋体"/>
          <w:b/>
          <w:sz w:val="32"/>
        </w:rPr>
      </w:pPr>
    </w:p>
    <w:p w14:paraId="51115F9A">
      <w:pPr>
        <w:tabs>
          <w:tab w:val="left" w:pos="4286"/>
        </w:tabs>
        <w:spacing w:line="400" w:lineRule="exact"/>
        <w:jc w:val="center"/>
        <w:rPr>
          <w:rFonts w:ascii="宋体" w:hAnsi="宋体" w:cs="宋体"/>
          <w:b/>
          <w:sz w:val="32"/>
        </w:rPr>
      </w:pPr>
    </w:p>
    <w:p w14:paraId="228D6506">
      <w:pPr>
        <w:tabs>
          <w:tab w:val="left" w:pos="4286"/>
        </w:tabs>
        <w:spacing w:line="400" w:lineRule="exact"/>
        <w:jc w:val="center"/>
        <w:rPr>
          <w:rFonts w:ascii="宋体" w:hAnsi="宋体" w:cs="宋体"/>
          <w:b/>
          <w:sz w:val="32"/>
        </w:rPr>
      </w:pPr>
    </w:p>
    <w:p w14:paraId="256954FF">
      <w:pPr>
        <w:tabs>
          <w:tab w:val="left" w:pos="4286"/>
        </w:tabs>
        <w:spacing w:line="400" w:lineRule="exact"/>
        <w:jc w:val="center"/>
        <w:rPr>
          <w:rFonts w:ascii="宋体" w:hAnsi="宋体" w:cs="宋体"/>
          <w:b/>
          <w:sz w:val="32"/>
        </w:rPr>
      </w:pPr>
    </w:p>
    <w:p w14:paraId="54EE8EDB">
      <w:pPr>
        <w:tabs>
          <w:tab w:val="left" w:pos="4286"/>
        </w:tabs>
        <w:spacing w:line="400" w:lineRule="exact"/>
        <w:jc w:val="center"/>
        <w:rPr>
          <w:rFonts w:ascii="宋体" w:hAnsi="宋体" w:cs="宋体"/>
          <w:b/>
          <w:sz w:val="32"/>
        </w:rPr>
      </w:pPr>
    </w:p>
    <w:p w14:paraId="5EEB47B1">
      <w:pPr>
        <w:tabs>
          <w:tab w:val="left" w:pos="4286"/>
        </w:tabs>
        <w:spacing w:line="400" w:lineRule="exact"/>
        <w:jc w:val="center"/>
        <w:rPr>
          <w:rFonts w:ascii="宋体" w:hAnsi="宋体" w:cs="宋体"/>
          <w:b/>
          <w:sz w:val="32"/>
        </w:rPr>
      </w:pPr>
    </w:p>
    <w:p w14:paraId="032A2CDE">
      <w:pPr>
        <w:tabs>
          <w:tab w:val="left" w:pos="4286"/>
        </w:tabs>
        <w:spacing w:line="400" w:lineRule="exact"/>
        <w:jc w:val="center"/>
        <w:rPr>
          <w:rFonts w:ascii="宋体" w:hAnsi="宋体" w:cs="宋体"/>
          <w:b/>
          <w:sz w:val="32"/>
        </w:rPr>
      </w:pPr>
    </w:p>
    <w:p w14:paraId="0407F2C8">
      <w:pPr>
        <w:tabs>
          <w:tab w:val="left" w:pos="4286"/>
        </w:tabs>
        <w:spacing w:line="400" w:lineRule="exact"/>
        <w:jc w:val="center"/>
        <w:rPr>
          <w:rFonts w:ascii="宋体" w:hAnsi="宋体" w:cs="宋体"/>
          <w:b/>
          <w:sz w:val="32"/>
        </w:rPr>
      </w:pPr>
    </w:p>
    <w:p w14:paraId="3FF983A1">
      <w:pPr>
        <w:tabs>
          <w:tab w:val="left" w:pos="4286"/>
        </w:tabs>
        <w:spacing w:line="400" w:lineRule="exact"/>
        <w:rPr>
          <w:rFonts w:ascii="宋体" w:hAnsi="宋体" w:cs="宋体"/>
          <w:b/>
          <w:sz w:val="32"/>
        </w:rPr>
      </w:pPr>
    </w:p>
    <w:p w14:paraId="623B7EF5">
      <w:pPr>
        <w:tabs>
          <w:tab w:val="left" w:pos="4286"/>
        </w:tabs>
        <w:spacing w:line="400" w:lineRule="exact"/>
        <w:jc w:val="center"/>
        <w:rPr>
          <w:rFonts w:ascii="宋体" w:hAnsi="宋体" w:cs="宋体"/>
          <w:b/>
          <w:sz w:val="32"/>
        </w:rPr>
      </w:pPr>
    </w:p>
    <w:p w14:paraId="1F8278DD">
      <w:pPr>
        <w:pStyle w:val="2"/>
        <w:ind w:left="0" w:firstLine="0" w:firstLineChars="0"/>
      </w:pPr>
    </w:p>
    <w:p w14:paraId="6B63736D">
      <w:pPr>
        <w:tabs>
          <w:tab w:val="left" w:pos="4286"/>
        </w:tabs>
        <w:spacing w:line="400" w:lineRule="exact"/>
        <w:jc w:val="center"/>
        <w:rPr>
          <w:rFonts w:ascii="宋体" w:hAnsi="宋体" w:cs="宋体"/>
          <w:b/>
          <w:sz w:val="32"/>
        </w:rPr>
      </w:pPr>
    </w:p>
    <w:p w14:paraId="614FFED4">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14:paraId="54EFE9F3">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14:paraId="12EEEE70">
      <w:pPr>
        <w:snapToGrid w:val="0"/>
        <w:spacing w:before="50" w:after="120" w:afterLines="50"/>
        <w:jc w:val="left"/>
        <w:rPr>
          <w:rFonts w:ascii="宋体" w:hAnsi="宋体" w:cs="宋体"/>
          <w:b/>
          <w:sz w:val="24"/>
        </w:rPr>
      </w:pPr>
    </w:p>
    <w:p w14:paraId="733E0C63">
      <w:pPr>
        <w:snapToGrid w:val="0"/>
        <w:spacing w:before="50" w:after="120" w:afterLines="50"/>
        <w:jc w:val="left"/>
        <w:rPr>
          <w:rFonts w:ascii="宋体" w:hAnsi="宋体" w:cs="宋体"/>
          <w:b/>
          <w:sz w:val="24"/>
        </w:rPr>
      </w:pPr>
    </w:p>
    <w:p w14:paraId="2E6E19AB">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14:paraId="50DB7795">
      <w:pPr>
        <w:pStyle w:val="13"/>
        <w:ind w:left="0" w:leftChars="0" w:right="1470"/>
        <w:rPr>
          <w:rFonts w:ascii="宋体" w:hAnsi="宋体" w:cs="宋体"/>
          <w:b/>
          <w:sz w:val="24"/>
          <w:szCs w:val="24"/>
        </w:rPr>
      </w:pPr>
    </w:p>
    <w:p w14:paraId="0E876D64">
      <w:pPr>
        <w:snapToGrid w:val="0"/>
        <w:spacing w:line="400" w:lineRule="exact"/>
        <w:jc w:val="center"/>
        <w:outlineLvl w:val="1"/>
        <w:rPr>
          <w:rFonts w:ascii="宋体" w:hAnsi="宋体" w:cs="宋体"/>
          <w:b/>
          <w:bCs/>
          <w:sz w:val="24"/>
          <w:szCs w:val="20"/>
        </w:rPr>
      </w:pPr>
    </w:p>
    <w:p w14:paraId="7C7C5C22">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18478F">
                            <w:pPr>
                              <w:snapToGrid w:val="0"/>
                              <w:spacing w:before="120" w:beforeLines="50" w:after="50"/>
                              <w:ind w:left="-850" w:leftChars="-405"/>
                              <w:rPr>
                                <w:rFonts w:ascii="宋体" w:hAnsi="宋体"/>
                                <w:sz w:val="24"/>
                                <w:szCs w:val="20"/>
                              </w:rPr>
                            </w:pPr>
                          </w:p>
                          <w:p w14:paraId="037DFA97">
                            <w:pPr>
                              <w:pStyle w:val="2"/>
                              <w:ind w:hanging="480"/>
                            </w:pPr>
                          </w:p>
                          <w:p w14:paraId="13032AD4">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7B8ED4CA">
                            <w:pPr>
                              <w:snapToGrid w:val="0"/>
                              <w:spacing w:before="120" w:beforeLines="50" w:after="50"/>
                              <w:rPr>
                                <w:rFonts w:ascii="宋体" w:hAnsi="宋体"/>
                                <w:bCs/>
                                <w:sz w:val="24"/>
                                <w:szCs w:val="20"/>
                              </w:rPr>
                            </w:pPr>
                          </w:p>
                          <w:p w14:paraId="3186380E">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5212F8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6528271A">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5070F5F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8993005">
                            <w:pPr>
                              <w:snapToGrid w:val="0"/>
                              <w:spacing w:before="120" w:beforeLines="50" w:after="50"/>
                              <w:ind w:firstLine="1068" w:firstLineChars="445"/>
                              <w:rPr>
                                <w:rFonts w:ascii="宋体" w:hAnsi="宋体"/>
                                <w:bCs/>
                                <w:sz w:val="24"/>
                              </w:rPr>
                            </w:pPr>
                          </w:p>
                          <w:p w14:paraId="47D3EC22">
                            <w:pPr>
                              <w:snapToGrid w:val="0"/>
                              <w:spacing w:before="120" w:beforeLines="50" w:after="50"/>
                              <w:ind w:firstLine="4080" w:firstLineChars="1700"/>
                              <w:rPr>
                                <w:rFonts w:ascii="宋体" w:hAnsi="宋体"/>
                                <w:sz w:val="24"/>
                                <w:szCs w:val="20"/>
                              </w:rPr>
                            </w:pPr>
                          </w:p>
                          <w:p w14:paraId="2816B6A9">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14:paraId="0918478F">
                      <w:pPr>
                        <w:snapToGrid w:val="0"/>
                        <w:spacing w:before="120" w:beforeLines="50" w:after="50"/>
                        <w:ind w:left="-850" w:leftChars="-405"/>
                        <w:rPr>
                          <w:rFonts w:ascii="宋体" w:hAnsi="宋体"/>
                          <w:sz w:val="24"/>
                          <w:szCs w:val="20"/>
                        </w:rPr>
                      </w:pPr>
                    </w:p>
                    <w:p w14:paraId="037DFA97">
                      <w:pPr>
                        <w:pStyle w:val="2"/>
                        <w:ind w:hanging="480"/>
                      </w:pPr>
                    </w:p>
                    <w:p w14:paraId="13032AD4">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7B8ED4CA">
                      <w:pPr>
                        <w:snapToGrid w:val="0"/>
                        <w:spacing w:before="120" w:beforeLines="50" w:after="50"/>
                        <w:rPr>
                          <w:rFonts w:ascii="宋体" w:hAnsi="宋体"/>
                          <w:bCs/>
                          <w:sz w:val="24"/>
                          <w:szCs w:val="20"/>
                        </w:rPr>
                      </w:pPr>
                    </w:p>
                    <w:p w14:paraId="3186380E">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5212F8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6528271A">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5070F5F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8993005">
                      <w:pPr>
                        <w:snapToGrid w:val="0"/>
                        <w:spacing w:before="120" w:beforeLines="50" w:after="50"/>
                        <w:ind w:firstLine="1068" w:firstLineChars="445"/>
                        <w:rPr>
                          <w:rFonts w:ascii="宋体" w:hAnsi="宋体"/>
                          <w:bCs/>
                          <w:sz w:val="24"/>
                        </w:rPr>
                      </w:pPr>
                    </w:p>
                    <w:p w14:paraId="47D3EC22">
                      <w:pPr>
                        <w:snapToGrid w:val="0"/>
                        <w:spacing w:before="120" w:beforeLines="50" w:after="50"/>
                        <w:ind w:firstLine="4080" w:firstLineChars="1700"/>
                        <w:rPr>
                          <w:rFonts w:ascii="宋体" w:hAnsi="宋体"/>
                          <w:sz w:val="24"/>
                          <w:szCs w:val="20"/>
                        </w:rPr>
                      </w:pPr>
                    </w:p>
                    <w:p w14:paraId="2816B6A9">
                      <w:pPr>
                        <w:jc w:val="center"/>
                      </w:pPr>
                      <w:r>
                        <w:rPr>
                          <w:rFonts w:hint="eastAsia"/>
                          <w:sz w:val="24"/>
                        </w:rPr>
                        <w:t>年     月     日</w:t>
                      </w:r>
                    </w:p>
                  </w:txbxContent>
                </v:textbox>
                <w10:wrap type="topAndBottom"/>
              </v:shape>
            </w:pict>
          </mc:Fallback>
        </mc:AlternateContent>
      </w:r>
    </w:p>
    <w:p w14:paraId="49E77724">
      <w:pPr>
        <w:snapToGrid w:val="0"/>
        <w:spacing w:line="400" w:lineRule="exact"/>
        <w:jc w:val="center"/>
        <w:outlineLvl w:val="1"/>
        <w:rPr>
          <w:rFonts w:ascii="宋体" w:hAnsi="宋体" w:cs="宋体"/>
        </w:rPr>
      </w:pPr>
    </w:p>
    <w:p w14:paraId="4FD28468">
      <w:pPr>
        <w:snapToGrid w:val="0"/>
        <w:spacing w:line="400" w:lineRule="exact"/>
        <w:jc w:val="center"/>
        <w:outlineLvl w:val="1"/>
        <w:rPr>
          <w:rFonts w:ascii="宋体" w:hAnsi="宋体" w:cs="宋体"/>
        </w:rPr>
      </w:pPr>
    </w:p>
    <w:p w14:paraId="5A2E6BF0">
      <w:pPr>
        <w:snapToGrid w:val="0"/>
        <w:spacing w:line="400" w:lineRule="exact"/>
        <w:jc w:val="center"/>
        <w:outlineLvl w:val="1"/>
        <w:rPr>
          <w:rFonts w:ascii="宋体" w:hAnsi="宋体" w:cs="宋体"/>
          <w:bCs/>
          <w:sz w:val="24"/>
          <w:szCs w:val="20"/>
        </w:rPr>
      </w:pPr>
    </w:p>
    <w:p w14:paraId="41EFAE14">
      <w:pPr>
        <w:snapToGrid w:val="0"/>
        <w:spacing w:line="400" w:lineRule="exact"/>
        <w:rPr>
          <w:rFonts w:ascii="宋体" w:hAnsi="宋体" w:cs="宋体"/>
          <w:b/>
          <w:sz w:val="24"/>
        </w:rPr>
      </w:pPr>
    </w:p>
    <w:p w14:paraId="22F61194">
      <w:pPr>
        <w:pStyle w:val="41"/>
        <w:rPr>
          <w:rFonts w:hAnsi="宋体"/>
          <w:b/>
        </w:rPr>
      </w:pPr>
    </w:p>
    <w:p w14:paraId="550D2C36">
      <w:pPr>
        <w:pStyle w:val="41"/>
        <w:rPr>
          <w:rFonts w:hAnsi="宋体"/>
          <w:b/>
        </w:rPr>
      </w:pPr>
    </w:p>
    <w:p w14:paraId="7565FE76">
      <w:pPr>
        <w:pStyle w:val="41"/>
        <w:rPr>
          <w:rFonts w:hAnsi="宋体"/>
          <w:b/>
        </w:rPr>
      </w:pPr>
    </w:p>
    <w:p w14:paraId="64DFF5D1">
      <w:pPr>
        <w:pStyle w:val="41"/>
        <w:rPr>
          <w:rFonts w:hAnsi="宋体"/>
          <w:b/>
        </w:rPr>
      </w:pPr>
    </w:p>
    <w:p w14:paraId="7EE643FD">
      <w:pPr>
        <w:pStyle w:val="41"/>
        <w:rPr>
          <w:rFonts w:hAnsi="宋体"/>
          <w:b/>
        </w:rPr>
      </w:pPr>
    </w:p>
    <w:p w14:paraId="62CB44C8">
      <w:pPr>
        <w:pStyle w:val="41"/>
        <w:rPr>
          <w:rFonts w:hAnsi="宋体"/>
          <w:b/>
        </w:rPr>
      </w:pPr>
    </w:p>
    <w:p w14:paraId="2B1AA0DF">
      <w:pPr>
        <w:pStyle w:val="41"/>
        <w:rPr>
          <w:rFonts w:hAnsi="宋体"/>
          <w:b/>
        </w:rPr>
      </w:pPr>
    </w:p>
    <w:p w14:paraId="379A5A49">
      <w:pPr>
        <w:spacing w:line="400" w:lineRule="exact"/>
        <w:rPr>
          <w:rFonts w:ascii="宋体" w:hAnsi="宋体" w:cs="宋体"/>
          <w:b/>
          <w:sz w:val="24"/>
          <w:szCs w:val="24"/>
        </w:rPr>
      </w:pPr>
    </w:p>
    <w:p w14:paraId="3786831A">
      <w:pPr>
        <w:spacing w:line="400" w:lineRule="exact"/>
        <w:rPr>
          <w:rFonts w:ascii="宋体" w:hAnsi="宋体" w:cs="宋体"/>
          <w:b/>
          <w:sz w:val="24"/>
          <w:szCs w:val="24"/>
        </w:rPr>
      </w:pPr>
      <w:r>
        <w:rPr>
          <w:rFonts w:hint="eastAsia" w:ascii="宋体" w:hAnsi="宋体" w:cs="宋体"/>
          <w:b/>
          <w:sz w:val="24"/>
          <w:szCs w:val="24"/>
        </w:rPr>
        <w:t>附件1</w:t>
      </w:r>
    </w:p>
    <w:p w14:paraId="3E605B74">
      <w:pPr>
        <w:spacing w:line="400" w:lineRule="exact"/>
        <w:jc w:val="center"/>
        <w:rPr>
          <w:rFonts w:ascii="宋体" w:hAnsi="宋体" w:cs="宋体"/>
          <w:b/>
          <w:sz w:val="28"/>
          <w:szCs w:val="28"/>
        </w:rPr>
      </w:pPr>
      <w:r>
        <w:rPr>
          <w:rFonts w:hint="eastAsia" w:ascii="宋体" w:hAnsi="宋体" w:cs="宋体"/>
          <w:b/>
          <w:sz w:val="28"/>
          <w:szCs w:val="28"/>
        </w:rPr>
        <w:t>开标一览表</w:t>
      </w:r>
    </w:p>
    <w:p w14:paraId="11A15745">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14:paraId="759DBBA5">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65"/>
        <w:gridCol w:w="1350"/>
        <w:gridCol w:w="1005"/>
        <w:gridCol w:w="1850"/>
        <w:gridCol w:w="1364"/>
      </w:tblGrid>
      <w:tr w14:paraId="75EB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dxa"/>
            <w:vAlign w:val="center"/>
          </w:tcPr>
          <w:p w14:paraId="3F349104">
            <w:pPr>
              <w:pStyle w:val="14"/>
              <w:spacing w:line="400" w:lineRule="exact"/>
              <w:jc w:val="center"/>
              <w:rPr>
                <w:rFonts w:hAnsi="宋体" w:cs="宋体"/>
                <w:sz w:val="22"/>
              </w:rPr>
            </w:pPr>
            <w:r>
              <w:rPr>
                <w:rFonts w:hint="eastAsia" w:hAnsi="宋体" w:cs="宋体"/>
                <w:sz w:val="22"/>
              </w:rPr>
              <w:t>序号</w:t>
            </w:r>
          </w:p>
        </w:tc>
        <w:tc>
          <w:tcPr>
            <w:tcW w:w="1965" w:type="dxa"/>
            <w:vAlign w:val="center"/>
          </w:tcPr>
          <w:p w14:paraId="5EAC2BD4">
            <w:pPr>
              <w:pStyle w:val="14"/>
              <w:spacing w:line="400" w:lineRule="exact"/>
              <w:jc w:val="center"/>
              <w:rPr>
                <w:rFonts w:hAnsi="宋体" w:cs="宋体"/>
                <w:sz w:val="22"/>
              </w:rPr>
            </w:pPr>
            <w:r>
              <w:rPr>
                <w:rFonts w:hint="eastAsia" w:hAnsi="宋体" w:cs="宋体"/>
                <w:sz w:val="22"/>
              </w:rPr>
              <w:t>报价内容</w:t>
            </w:r>
          </w:p>
        </w:tc>
        <w:tc>
          <w:tcPr>
            <w:tcW w:w="1350" w:type="dxa"/>
            <w:vAlign w:val="center"/>
          </w:tcPr>
          <w:p w14:paraId="0E1A5B01">
            <w:pPr>
              <w:pStyle w:val="14"/>
              <w:spacing w:line="400" w:lineRule="exact"/>
              <w:jc w:val="center"/>
              <w:rPr>
                <w:rFonts w:hAnsi="宋体" w:cs="宋体"/>
                <w:sz w:val="22"/>
              </w:rPr>
            </w:pPr>
            <w:r>
              <w:rPr>
                <w:rFonts w:hint="eastAsia" w:hAnsi="宋体" w:cs="宋体"/>
                <w:sz w:val="22"/>
              </w:rPr>
              <w:t>单位</w:t>
            </w:r>
          </w:p>
        </w:tc>
        <w:tc>
          <w:tcPr>
            <w:tcW w:w="1005" w:type="dxa"/>
            <w:vAlign w:val="center"/>
          </w:tcPr>
          <w:p w14:paraId="2421F9ED">
            <w:pPr>
              <w:pStyle w:val="14"/>
              <w:spacing w:line="400" w:lineRule="exact"/>
              <w:jc w:val="center"/>
              <w:rPr>
                <w:rFonts w:hAnsi="宋体" w:cs="宋体"/>
                <w:sz w:val="22"/>
              </w:rPr>
            </w:pPr>
            <w:r>
              <w:rPr>
                <w:rFonts w:hint="eastAsia" w:hAnsi="宋体" w:cs="宋体"/>
                <w:sz w:val="22"/>
              </w:rPr>
              <w:t>数量</w:t>
            </w:r>
          </w:p>
        </w:tc>
        <w:tc>
          <w:tcPr>
            <w:tcW w:w="1850" w:type="dxa"/>
            <w:vAlign w:val="center"/>
          </w:tcPr>
          <w:p w14:paraId="467DB44A">
            <w:pPr>
              <w:pStyle w:val="14"/>
              <w:spacing w:line="400" w:lineRule="exact"/>
              <w:jc w:val="center"/>
              <w:rPr>
                <w:rFonts w:hAnsi="宋体" w:cs="宋体"/>
                <w:sz w:val="22"/>
              </w:rPr>
            </w:pPr>
            <w:r>
              <w:rPr>
                <w:rFonts w:hint="eastAsia" w:hAnsi="宋体" w:cs="宋体"/>
                <w:sz w:val="22"/>
              </w:rPr>
              <w:t>投标报价</w:t>
            </w:r>
          </w:p>
        </w:tc>
        <w:tc>
          <w:tcPr>
            <w:tcW w:w="1364" w:type="dxa"/>
            <w:vAlign w:val="center"/>
          </w:tcPr>
          <w:p w14:paraId="5F7A67C1">
            <w:pPr>
              <w:pStyle w:val="14"/>
              <w:spacing w:line="400" w:lineRule="exact"/>
              <w:jc w:val="center"/>
              <w:rPr>
                <w:rFonts w:hAnsi="宋体" w:cs="宋体"/>
                <w:sz w:val="22"/>
              </w:rPr>
            </w:pPr>
            <w:r>
              <w:rPr>
                <w:rFonts w:hint="eastAsia" w:hAnsi="宋体" w:cs="宋体"/>
                <w:sz w:val="22"/>
              </w:rPr>
              <w:t>备注</w:t>
            </w:r>
          </w:p>
        </w:tc>
      </w:tr>
      <w:tr w14:paraId="0159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dxa"/>
            <w:vAlign w:val="center"/>
          </w:tcPr>
          <w:p w14:paraId="5A51B75B">
            <w:pPr>
              <w:spacing w:line="340" w:lineRule="exact"/>
              <w:jc w:val="center"/>
              <w:rPr>
                <w:rFonts w:ascii="宋体" w:hAnsi="宋体" w:cs="宋体"/>
                <w:sz w:val="22"/>
              </w:rPr>
            </w:pPr>
            <w:r>
              <w:rPr>
                <w:rFonts w:hint="eastAsia" w:ascii="宋体" w:hAnsi="宋体" w:cs="宋体"/>
                <w:sz w:val="22"/>
              </w:rPr>
              <w:t>1</w:t>
            </w:r>
          </w:p>
        </w:tc>
        <w:tc>
          <w:tcPr>
            <w:tcW w:w="1965" w:type="dxa"/>
            <w:vAlign w:val="center"/>
          </w:tcPr>
          <w:p w14:paraId="0BF3FECB">
            <w:pPr>
              <w:spacing w:line="400" w:lineRule="exact"/>
              <w:jc w:val="center"/>
              <w:rPr>
                <w:rFonts w:ascii="宋体" w:hAnsi="宋体" w:cs="宋体"/>
                <w:sz w:val="22"/>
              </w:rPr>
            </w:pPr>
            <w:r>
              <w:rPr>
                <w:rFonts w:hint="eastAsia" w:ascii="宋体" w:hAnsi="宋体" w:cs="宋体"/>
                <w:sz w:val="22"/>
                <w:lang w:val="zh-CN"/>
              </w:rPr>
              <w:t>液质联用仪</w:t>
            </w:r>
          </w:p>
        </w:tc>
        <w:tc>
          <w:tcPr>
            <w:tcW w:w="1350" w:type="dxa"/>
            <w:vAlign w:val="center"/>
          </w:tcPr>
          <w:p w14:paraId="2A827855">
            <w:pPr>
              <w:spacing w:line="400" w:lineRule="exact"/>
              <w:jc w:val="center"/>
              <w:rPr>
                <w:rFonts w:ascii="宋体" w:hAnsi="宋体" w:cs="宋体"/>
                <w:sz w:val="22"/>
              </w:rPr>
            </w:pPr>
            <w:r>
              <w:rPr>
                <w:rFonts w:hint="eastAsia" w:ascii="宋体" w:hAnsi="宋体" w:cs="宋体"/>
                <w:sz w:val="22"/>
              </w:rPr>
              <w:t>台</w:t>
            </w:r>
          </w:p>
        </w:tc>
        <w:tc>
          <w:tcPr>
            <w:tcW w:w="1005" w:type="dxa"/>
            <w:vAlign w:val="center"/>
          </w:tcPr>
          <w:p w14:paraId="6A4F0C66">
            <w:pPr>
              <w:spacing w:line="400" w:lineRule="exact"/>
              <w:jc w:val="center"/>
              <w:rPr>
                <w:rFonts w:ascii="宋体" w:hAnsi="宋体" w:cs="宋体"/>
                <w:sz w:val="22"/>
              </w:rPr>
            </w:pPr>
            <w:r>
              <w:rPr>
                <w:rFonts w:hint="eastAsia" w:ascii="宋体" w:hAnsi="宋体" w:cs="宋体"/>
                <w:sz w:val="22"/>
              </w:rPr>
              <w:t>1</w:t>
            </w:r>
          </w:p>
        </w:tc>
        <w:tc>
          <w:tcPr>
            <w:tcW w:w="1850" w:type="dxa"/>
            <w:vAlign w:val="center"/>
          </w:tcPr>
          <w:p w14:paraId="759B95BE">
            <w:pPr>
              <w:pStyle w:val="14"/>
              <w:spacing w:line="400" w:lineRule="exact"/>
              <w:jc w:val="center"/>
              <w:rPr>
                <w:rFonts w:hAnsi="宋体" w:cs="宋体"/>
                <w:sz w:val="22"/>
              </w:rPr>
            </w:pPr>
          </w:p>
        </w:tc>
        <w:tc>
          <w:tcPr>
            <w:tcW w:w="1364" w:type="dxa"/>
            <w:vAlign w:val="center"/>
          </w:tcPr>
          <w:p w14:paraId="6CCCA16B">
            <w:pPr>
              <w:pStyle w:val="14"/>
              <w:spacing w:line="400" w:lineRule="exact"/>
              <w:jc w:val="center"/>
              <w:rPr>
                <w:rFonts w:hAnsi="宋体" w:cs="宋体"/>
                <w:sz w:val="22"/>
              </w:rPr>
            </w:pPr>
          </w:p>
        </w:tc>
      </w:tr>
      <w:tr w14:paraId="001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dxa"/>
            <w:vAlign w:val="center"/>
          </w:tcPr>
          <w:p w14:paraId="5E070BDC">
            <w:pPr>
              <w:spacing w:line="340" w:lineRule="exact"/>
              <w:jc w:val="center"/>
              <w:rPr>
                <w:rFonts w:ascii="宋体" w:hAnsi="宋体" w:cs="宋体"/>
                <w:sz w:val="22"/>
              </w:rPr>
            </w:pPr>
          </w:p>
        </w:tc>
        <w:tc>
          <w:tcPr>
            <w:tcW w:w="1965" w:type="dxa"/>
            <w:vAlign w:val="center"/>
          </w:tcPr>
          <w:p w14:paraId="4F5EEBF6">
            <w:pPr>
              <w:spacing w:line="340" w:lineRule="exact"/>
              <w:jc w:val="center"/>
              <w:rPr>
                <w:rFonts w:ascii="宋体" w:hAnsi="宋体" w:cs="宋体"/>
                <w:sz w:val="22"/>
              </w:rPr>
            </w:pPr>
          </w:p>
        </w:tc>
        <w:tc>
          <w:tcPr>
            <w:tcW w:w="1350" w:type="dxa"/>
            <w:vAlign w:val="center"/>
          </w:tcPr>
          <w:p w14:paraId="078F1709">
            <w:pPr>
              <w:spacing w:line="400" w:lineRule="exact"/>
              <w:jc w:val="center"/>
              <w:rPr>
                <w:rFonts w:ascii="宋体" w:hAnsi="宋体" w:cs="宋体"/>
                <w:sz w:val="22"/>
              </w:rPr>
            </w:pPr>
          </w:p>
        </w:tc>
        <w:tc>
          <w:tcPr>
            <w:tcW w:w="1005" w:type="dxa"/>
            <w:vAlign w:val="center"/>
          </w:tcPr>
          <w:p w14:paraId="17735F82">
            <w:pPr>
              <w:spacing w:line="400" w:lineRule="exact"/>
              <w:jc w:val="center"/>
              <w:rPr>
                <w:rFonts w:ascii="宋体" w:hAnsi="宋体" w:cs="宋体"/>
                <w:sz w:val="22"/>
              </w:rPr>
            </w:pPr>
          </w:p>
        </w:tc>
        <w:tc>
          <w:tcPr>
            <w:tcW w:w="1850" w:type="dxa"/>
            <w:vAlign w:val="center"/>
          </w:tcPr>
          <w:p w14:paraId="4023AA49">
            <w:pPr>
              <w:pStyle w:val="14"/>
              <w:spacing w:line="400" w:lineRule="exact"/>
              <w:jc w:val="center"/>
              <w:rPr>
                <w:rFonts w:hAnsi="宋体" w:cs="宋体"/>
                <w:sz w:val="22"/>
              </w:rPr>
            </w:pPr>
          </w:p>
        </w:tc>
        <w:tc>
          <w:tcPr>
            <w:tcW w:w="1364" w:type="dxa"/>
            <w:vAlign w:val="center"/>
          </w:tcPr>
          <w:p w14:paraId="334884DE">
            <w:pPr>
              <w:pStyle w:val="14"/>
              <w:spacing w:line="400" w:lineRule="exact"/>
              <w:jc w:val="center"/>
              <w:rPr>
                <w:rFonts w:hAnsi="宋体" w:cs="宋体"/>
                <w:sz w:val="22"/>
              </w:rPr>
            </w:pPr>
          </w:p>
        </w:tc>
      </w:tr>
      <w:tr w14:paraId="71B3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3" w:type="dxa"/>
            <w:gridSpan w:val="2"/>
            <w:vAlign w:val="center"/>
          </w:tcPr>
          <w:p w14:paraId="1A8D500B">
            <w:pPr>
              <w:spacing w:line="340" w:lineRule="exact"/>
              <w:jc w:val="center"/>
              <w:rPr>
                <w:rFonts w:ascii="宋体" w:hAnsi="宋体" w:cs="宋体"/>
                <w:sz w:val="22"/>
              </w:rPr>
            </w:pPr>
            <w:r>
              <w:rPr>
                <w:rFonts w:hint="eastAsia" w:ascii="宋体" w:hAnsi="宋体" w:cs="宋体"/>
                <w:bCs/>
                <w:sz w:val="22"/>
              </w:rPr>
              <w:t>其中： 货物总金额</w:t>
            </w:r>
          </w:p>
        </w:tc>
        <w:tc>
          <w:tcPr>
            <w:tcW w:w="5569" w:type="dxa"/>
            <w:gridSpan w:val="4"/>
            <w:vAlign w:val="center"/>
          </w:tcPr>
          <w:p w14:paraId="3A44851F">
            <w:pPr>
              <w:pStyle w:val="14"/>
              <w:spacing w:line="400" w:lineRule="exact"/>
              <w:rPr>
                <w:rFonts w:hAnsi="宋体" w:cs="宋体"/>
                <w:bCs/>
                <w:sz w:val="22"/>
              </w:rPr>
            </w:pPr>
            <w:r>
              <w:rPr>
                <w:rFonts w:hint="eastAsia" w:hAnsi="宋体" w:cs="宋体"/>
                <w:bCs/>
                <w:sz w:val="22"/>
              </w:rPr>
              <w:t>小写：       元</w:t>
            </w:r>
          </w:p>
        </w:tc>
      </w:tr>
      <w:tr w14:paraId="7E12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3" w:type="dxa"/>
            <w:gridSpan w:val="2"/>
            <w:vAlign w:val="center"/>
          </w:tcPr>
          <w:p w14:paraId="1B5682C1">
            <w:pPr>
              <w:spacing w:line="340" w:lineRule="exact"/>
              <w:jc w:val="center"/>
              <w:rPr>
                <w:rFonts w:ascii="宋体" w:hAnsi="宋体" w:cs="宋体"/>
                <w:sz w:val="22"/>
              </w:rPr>
            </w:pPr>
            <w:r>
              <w:rPr>
                <w:rFonts w:hint="eastAsia" w:ascii="宋体" w:hAnsi="宋体" w:cs="宋体"/>
                <w:sz w:val="22"/>
              </w:rPr>
              <w:t>外贸代理费</w:t>
            </w:r>
          </w:p>
        </w:tc>
        <w:tc>
          <w:tcPr>
            <w:tcW w:w="5569" w:type="dxa"/>
            <w:gridSpan w:val="4"/>
            <w:vAlign w:val="center"/>
          </w:tcPr>
          <w:p w14:paraId="60E2F65C">
            <w:pPr>
              <w:pStyle w:val="14"/>
              <w:spacing w:line="400" w:lineRule="exact"/>
              <w:rPr>
                <w:rFonts w:hAnsi="宋体" w:cs="宋体"/>
                <w:bCs/>
                <w:sz w:val="22"/>
              </w:rPr>
            </w:pPr>
            <w:r>
              <w:rPr>
                <w:rFonts w:hint="eastAsia" w:hAnsi="宋体" w:cs="宋体"/>
                <w:bCs/>
                <w:sz w:val="22"/>
              </w:rPr>
              <w:t>小写：       元（国内或含税供货填“免”）</w:t>
            </w:r>
          </w:p>
        </w:tc>
      </w:tr>
      <w:tr w14:paraId="16B9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8" w:type="dxa"/>
            <w:vAlign w:val="center"/>
          </w:tcPr>
          <w:p w14:paraId="16DDB573">
            <w:pPr>
              <w:pStyle w:val="14"/>
              <w:spacing w:line="400" w:lineRule="exact"/>
              <w:jc w:val="center"/>
              <w:rPr>
                <w:rFonts w:hAnsi="宋体" w:cs="宋体"/>
                <w:sz w:val="22"/>
              </w:rPr>
            </w:pPr>
            <w:r>
              <w:rPr>
                <w:rFonts w:hint="eastAsia" w:hAnsi="宋体" w:cs="宋体"/>
                <w:b/>
                <w:sz w:val="22"/>
              </w:rPr>
              <w:t>投标总报价（元）</w:t>
            </w:r>
          </w:p>
        </w:tc>
        <w:tc>
          <w:tcPr>
            <w:tcW w:w="7534" w:type="dxa"/>
            <w:gridSpan w:val="5"/>
            <w:vAlign w:val="center"/>
          </w:tcPr>
          <w:p w14:paraId="5286C17C">
            <w:pPr>
              <w:pStyle w:val="14"/>
              <w:spacing w:line="400" w:lineRule="exact"/>
              <w:rPr>
                <w:rFonts w:hAnsi="宋体" w:cs="宋体"/>
                <w:b/>
                <w:sz w:val="22"/>
              </w:rPr>
            </w:pPr>
            <w:r>
              <w:rPr>
                <w:rFonts w:hint="eastAsia" w:hAnsi="宋体" w:cs="宋体"/>
                <w:bCs/>
                <w:sz w:val="22"/>
              </w:rPr>
              <w:t>大写：</w:t>
            </w:r>
          </w:p>
        </w:tc>
      </w:tr>
    </w:tbl>
    <w:p w14:paraId="6A770FC2">
      <w:pPr>
        <w:spacing w:line="400" w:lineRule="exact"/>
        <w:rPr>
          <w:rFonts w:ascii="宋体" w:hAnsi="宋体" w:cs="宋体"/>
          <w:sz w:val="22"/>
        </w:rPr>
      </w:pPr>
    </w:p>
    <w:p w14:paraId="74A48381">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即货物的供货、包装、运输、装卸、安装调试、验收（含第三方验收）、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14:paraId="6655D9A2">
      <w:pPr>
        <w:spacing w:line="360" w:lineRule="auto"/>
        <w:ind w:firstLine="550" w:firstLineChars="250"/>
        <w:rPr>
          <w:rFonts w:ascii="宋体" w:hAnsi="宋体" w:cs="宋体"/>
          <w:sz w:val="22"/>
        </w:rPr>
      </w:pPr>
      <w:r>
        <w:rPr>
          <w:rFonts w:hint="eastAsia" w:ascii="宋体" w:hAnsi="宋体" w:cs="宋体"/>
          <w:sz w:val="22"/>
        </w:rPr>
        <w:t>2、此栏内投标报价应与“投标报价明细表”中投标总价相一致。</w:t>
      </w:r>
    </w:p>
    <w:p w14:paraId="068AF9BE">
      <w:pPr>
        <w:spacing w:line="400" w:lineRule="exact"/>
        <w:rPr>
          <w:rFonts w:ascii="宋体" w:hAnsi="宋体" w:cs="宋体"/>
          <w:sz w:val="24"/>
        </w:rPr>
      </w:pPr>
    </w:p>
    <w:p w14:paraId="1C9B91FE">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173C77F2">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05D23B03">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D2E8920">
      <w:pPr>
        <w:spacing w:line="400" w:lineRule="exact"/>
        <w:rPr>
          <w:rFonts w:ascii="宋体" w:hAnsi="宋体" w:cs="宋体"/>
          <w:b/>
          <w:sz w:val="24"/>
          <w:szCs w:val="24"/>
        </w:rPr>
      </w:pPr>
    </w:p>
    <w:p w14:paraId="2D4F82D1">
      <w:pPr>
        <w:spacing w:line="400" w:lineRule="exact"/>
        <w:rPr>
          <w:rFonts w:ascii="宋体" w:hAnsi="宋体" w:cs="宋体"/>
          <w:b/>
          <w:sz w:val="24"/>
          <w:szCs w:val="24"/>
        </w:rPr>
      </w:pPr>
    </w:p>
    <w:p w14:paraId="5E5A5EDF">
      <w:pPr>
        <w:spacing w:line="400" w:lineRule="exact"/>
        <w:rPr>
          <w:rFonts w:ascii="宋体" w:hAnsi="宋体" w:cs="宋体"/>
          <w:b/>
          <w:sz w:val="24"/>
          <w:szCs w:val="24"/>
        </w:rPr>
      </w:pPr>
    </w:p>
    <w:p w14:paraId="4BF66DC6">
      <w:pPr>
        <w:pStyle w:val="29"/>
        <w:ind w:firstLine="321"/>
        <w:rPr>
          <w:rFonts w:ascii="宋体" w:hAnsi="宋体" w:cs="宋体"/>
        </w:rPr>
      </w:pPr>
    </w:p>
    <w:p w14:paraId="47DE19D3">
      <w:pPr>
        <w:spacing w:line="400" w:lineRule="exact"/>
        <w:rPr>
          <w:rFonts w:ascii="宋体" w:hAnsi="宋体" w:cs="宋体"/>
          <w:b/>
          <w:sz w:val="24"/>
          <w:szCs w:val="24"/>
        </w:rPr>
      </w:pPr>
    </w:p>
    <w:p w14:paraId="2E9185C6">
      <w:pPr>
        <w:spacing w:line="400" w:lineRule="exact"/>
        <w:rPr>
          <w:rFonts w:ascii="宋体" w:hAnsi="宋体" w:cs="宋体"/>
          <w:b/>
          <w:sz w:val="24"/>
          <w:szCs w:val="24"/>
        </w:rPr>
      </w:pPr>
    </w:p>
    <w:p w14:paraId="1FC5D9C5">
      <w:pPr>
        <w:pStyle w:val="2"/>
        <w:ind w:left="482" w:hanging="482"/>
        <w:rPr>
          <w:rFonts w:ascii="宋体" w:hAnsi="宋体" w:cs="宋体"/>
          <w:b/>
          <w:szCs w:val="24"/>
        </w:rPr>
      </w:pPr>
    </w:p>
    <w:p w14:paraId="04401012">
      <w:pPr>
        <w:pStyle w:val="2"/>
        <w:ind w:left="482" w:hanging="482"/>
        <w:rPr>
          <w:rFonts w:ascii="宋体" w:hAnsi="宋体" w:cs="宋体"/>
          <w:b/>
          <w:szCs w:val="24"/>
        </w:rPr>
      </w:pPr>
    </w:p>
    <w:p w14:paraId="28B52A2E">
      <w:pPr>
        <w:pStyle w:val="2"/>
        <w:ind w:left="482" w:hanging="482"/>
        <w:rPr>
          <w:rFonts w:ascii="宋体" w:hAnsi="宋体" w:cs="宋体"/>
          <w:b/>
          <w:szCs w:val="24"/>
        </w:rPr>
      </w:pPr>
    </w:p>
    <w:p w14:paraId="491FDD8F">
      <w:pPr>
        <w:spacing w:line="400" w:lineRule="exact"/>
        <w:rPr>
          <w:rFonts w:ascii="宋体" w:hAnsi="宋体" w:cs="宋体"/>
          <w:b/>
          <w:sz w:val="24"/>
          <w:szCs w:val="24"/>
        </w:rPr>
      </w:pPr>
    </w:p>
    <w:p w14:paraId="66838F4A">
      <w:pPr>
        <w:spacing w:line="400" w:lineRule="exact"/>
        <w:rPr>
          <w:rFonts w:ascii="宋体" w:hAnsi="宋体" w:cs="宋体"/>
          <w:b/>
          <w:sz w:val="24"/>
          <w:szCs w:val="24"/>
        </w:rPr>
      </w:pPr>
      <w:r>
        <w:rPr>
          <w:rFonts w:hint="eastAsia" w:ascii="宋体" w:hAnsi="宋体" w:cs="宋体"/>
          <w:b/>
          <w:sz w:val="24"/>
          <w:szCs w:val="24"/>
        </w:rPr>
        <w:t>附件2</w:t>
      </w:r>
    </w:p>
    <w:p w14:paraId="601CE9A4">
      <w:pPr>
        <w:pStyle w:val="14"/>
        <w:snapToGrid w:val="0"/>
        <w:spacing w:line="400" w:lineRule="exact"/>
        <w:jc w:val="center"/>
        <w:rPr>
          <w:rFonts w:hAnsi="宋体" w:cs="宋体"/>
          <w:b/>
        </w:rPr>
      </w:pPr>
      <w:r>
        <w:rPr>
          <w:rFonts w:hint="eastAsia" w:hAnsi="宋体" w:cs="宋体"/>
          <w:b/>
          <w:sz w:val="28"/>
          <w:szCs w:val="28"/>
        </w:rPr>
        <w:t>投标报价明细表</w:t>
      </w:r>
    </w:p>
    <w:p w14:paraId="503C17A9">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14:paraId="1C713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2C649B7E">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2AADF63C">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14:paraId="6ECC1DE2">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14:paraId="27A348E3">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3E2FE197">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4DEE2F60">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459C67B1">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1C42C7C5">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14:paraId="48F69B92">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14:paraId="37BB030F">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14:paraId="78857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3ED1C77C">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10DEB28C">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4A7457CF">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C598DD1">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2A2812A">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F41F402">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03AE311">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E25E434">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0EB0A7B7">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2A1EBEAB">
            <w:pPr>
              <w:tabs>
                <w:tab w:val="left" w:pos="1418"/>
              </w:tabs>
              <w:snapToGrid w:val="0"/>
              <w:spacing w:line="400" w:lineRule="exact"/>
              <w:jc w:val="center"/>
              <w:rPr>
                <w:rFonts w:ascii="宋体" w:hAnsi="宋体" w:cs="宋体"/>
                <w:spacing w:val="20"/>
                <w:sz w:val="22"/>
              </w:rPr>
            </w:pPr>
          </w:p>
        </w:tc>
      </w:tr>
      <w:tr w14:paraId="3DB1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3487F22B">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5E623934">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79397B12">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D33530F">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506211F">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7315E5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BFD9676">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A81F8C6">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3731777B">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7FC18252">
            <w:pPr>
              <w:tabs>
                <w:tab w:val="left" w:pos="1418"/>
              </w:tabs>
              <w:snapToGrid w:val="0"/>
              <w:spacing w:line="400" w:lineRule="exact"/>
              <w:jc w:val="center"/>
              <w:rPr>
                <w:rFonts w:ascii="宋体" w:hAnsi="宋体" w:cs="宋体"/>
                <w:spacing w:val="20"/>
                <w:sz w:val="22"/>
              </w:rPr>
            </w:pPr>
          </w:p>
        </w:tc>
      </w:tr>
      <w:tr w14:paraId="6D0D3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D7220FC">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E6839B6">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7F7AF6F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B61920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92C4C8B">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13815235">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33B6955">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944D6EA">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60F5C492">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F82EEBA">
            <w:pPr>
              <w:tabs>
                <w:tab w:val="left" w:pos="1418"/>
              </w:tabs>
              <w:snapToGrid w:val="0"/>
              <w:spacing w:line="400" w:lineRule="exact"/>
              <w:jc w:val="center"/>
              <w:rPr>
                <w:rFonts w:ascii="宋体" w:hAnsi="宋体" w:cs="宋体"/>
                <w:spacing w:val="20"/>
                <w:sz w:val="22"/>
              </w:rPr>
            </w:pPr>
          </w:p>
        </w:tc>
      </w:tr>
      <w:tr w14:paraId="129EE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305064C1">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17360DAB">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0FB70C86">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C683B61">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5BAFC1D">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166B263">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4BD64F3D">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7AAB7BD">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6B57D308">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2347C009">
            <w:pPr>
              <w:tabs>
                <w:tab w:val="left" w:pos="1418"/>
              </w:tabs>
              <w:snapToGrid w:val="0"/>
              <w:spacing w:line="400" w:lineRule="exact"/>
              <w:jc w:val="center"/>
              <w:rPr>
                <w:rFonts w:ascii="宋体" w:hAnsi="宋体" w:cs="宋体"/>
                <w:spacing w:val="20"/>
                <w:sz w:val="22"/>
              </w:rPr>
            </w:pPr>
          </w:p>
        </w:tc>
      </w:tr>
      <w:tr w14:paraId="7C2F9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747466C6">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3097C17A">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48E62F6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1B634B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6118C08">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A35B4D1">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2966B2AF">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3E1A79B">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62E7E2D0">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74F528EA">
            <w:pPr>
              <w:tabs>
                <w:tab w:val="left" w:pos="1418"/>
              </w:tabs>
              <w:snapToGrid w:val="0"/>
              <w:spacing w:line="400" w:lineRule="exact"/>
              <w:jc w:val="center"/>
              <w:rPr>
                <w:rFonts w:ascii="宋体" w:hAnsi="宋体" w:cs="宋体"/>
                <w:spacing w:val="20"/>
                <w:sz w:val="22"/>
              </w:rPr>
            </w:pPr>
          </w:p>
        </w:tc>
      </w:tr>
      <w:tr w14:paraId="72990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840C7EF">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842FA4E">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3C898469">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2A99693">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F02447E">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550A6D5E">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C128698">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3DC227B9">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5C7AA804">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688C8A0D">
            <w:pPr>
              <w:tabs>
                <w:tab w:val="left" w:pos="1418"/>
              </w:tabs>
              <w:snapToGrid w:val="0"/>
              <w:spacing w:line="400" w:lineRule="exact"/>
              <w:jc w:val="center"/>
              <w:rPr>
                <w:rFonts w:ascii="宋体" w:hAnsi="宋体" w:cs="宋体"/>
                <w:spacing w:val="20"/>
                <w:sz w:val="22"/>
              </w:rPr>
            </w:pPr>
          </w:p>
        </w:tc>
      </w:tr>
      <w:tr w14:paraId="43DEF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734C3638">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4DC8F429">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314B9F70">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D305DA9">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385EB4C">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43A0805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F68C9F1">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2182D2A">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2489A5F6">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FB09207">
            <w:pPr>
              <w:tabs>
                <w:tab w:val="left" w:pos="1418"/>
              </w:tabs>
              <w:snapToGrid w:val="0"/>
              <w:spacing w:line="400" w:lineRule="exact"/>
              <w:jc w:val="center"/>
              <w:rPr>
                <w:rFonts w:ascii="宋体" w:hAnsi="宋体" w:cs="宋体"/>
                <w:spacing w:val="20"/>
                <w:sz w:val="22"/>
              </w:rPr>
            </w:pPr>
          </w:p>
        </w:tc>
      </w:tr>
      <w:tr w14:paraId="6194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AD84FD9">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377C309E">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3261EFBF">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2373DC3">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C4957B4">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4B66397">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4177178">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2268EBBA">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2E27FDF6">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F469378">
            <w:pPr>
              <w:tabs>
                <w:tab w:val="left" w:pos="1418"/>
              </w:tabs>
              <w:snapToGrid w:val="0"/>
              <w:spacing w:line="400" w:lineRule="exact"/>
              <w:jc w:val="center"/>
              <w:rPr>
                <w:rFonts w:ascii="宋体" w:hAnsi="宋体" w:cs="宋体"/>
                <w:spacing w:val="20"/>
                <w:sz w:val="22"/>
              </w:rPr>
            </w:pPr>
          </w:p>
        </w:tc>
      </w:tr>
      <w:tr w14:paraId="091D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0E582614">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66B9822A">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75C3683C">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482C3F9">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7A5232B">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542D7D3">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05EA420">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59CB3DBC">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650C3487">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20481A14">
            <w:pPr>
              <w:tabs>
                <w:tab w:val="left" w:pos="1418"/>
              </w:tabs>
              <w:snapToGrid w:val="0"/>
              <w:spacing w:line="400" w:lineRule="exact"/>
              <w:jc w:val="center"/>
              <w:rPr>
                <w:rFonts w:ascii="宋体" w:hAnsi="宋体" w:cs="宋体"/>
                <w:spacing w:val="20"/>
                <w:sz w:val="22"/>
              </w:rPr>
            </w:pPr>
          </w:p>
        </w:tc>
      </w:tr>
      <w:tr w14:paraId="1431A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3F8D0DE2">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215A71D8">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25CE1DAC">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F551DC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F647ABE">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CC592E1">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2A0A300">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799E1A2">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1571EB42">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E5B0091">
            <w:pPr>
              <w:tabs>
                <w:tab w:val="left" w:pos="1418"/>
              </w:tabs>
              <w:snapToGrid w:val="0"/>
              <w:spacing w:line="400" w:lineRule="exact"/>
              <w:jc w:val="center"/>
              <w:rPr>
                <w:rFonts w:ascii="宋体" w:hAnsi="宋体" w:cs="宋体"/>
                <w:spacing w:val="20"/>
                <w:sz w:val="22"/>
              </w:rPr>
            </w:pPr>
          </w:p>
        </w:tc>
      </w:tr>
      <w:tr w14:paraId="2BEA8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EE18931">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3D58F73D">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1911C23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95496C3">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D28AE6E">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CB8618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882D217">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DC25F80">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44D66C3E">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71036FF2">
            <w:pPr>
              <w:tabs>
                <w:tab w:val="left" w:pos="1418"/>
              </w:tabs>
              <w:snapToGrid w:val="0"/>
              <w:spacing w:line="400" w:lineRule="exact"/>
              <w:jc w:val="center"/>
              <w:rPr>
                <w:rFonts w:ascii="宋体" w:hAnsi="宋体" w:cs="宋体"/>
                <w:spacing w:val="20"/>
                <w:sz w:val="22"/>
              </w:rPr>
            </w:pPr>
          </w:p>
        </w:tc>
      </w:tr>
      <w:tr w14:paraId="0A8A8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F38E84D">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2534AF56">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71373627">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E25740C">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DE1D032">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4AFCCDED">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F74ED0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23B680B6">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2B74850F">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30215A1B">
            <w:pPr>
              <w:tabs>
                <w:tab w:val="left" w:pos="1418"/>
              </w:tabs>
              <w:snapToGrid w:val="0"/>
              <w:spacing w:line="400" w:lineRule="exact"/>
              <w:jc w:val="center"/>
              <w:rPr>
                <w:rFonts w:ascii="宋体" w:hAnsi="宋体" w:cs="宋体"/>
                <w:spacing w:val="20"/>
                <w:sz w:val="22"/>
              </w:rPr>
            </w:pPr>
          </w:p>
        </w:tc>
      </w:tr>
      <w:tr w14:paraId="23EA2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14:paraId="7F564A97">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14:paraId="2C787340">
            <w:pPr>
              <w:tabs>
                <w:tab w:val="left" w:pos="1418"/>
              </w:tabs>
              <w:snapToGrid w:val="0"/>
              <w:spacing w:line="400" w:lineRule="exact"/>
              <w:jc w:val="left"/>
              <w:rPr>
                <w:rFonts w:ascii="宋体" w:hAnsi="宋体" w:cs="宋体"/>
                <w:sz w:val="22"/>
              </w:rPr>
            </w:pPr>
          </w:p>
        </w:tc>
      </w:tr>
    </w:tbl>
    <w:p w14:paraId="685D3FB8">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14:paraId="5C62681C">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14:paraId="4640D416">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14:paraId="401528A2">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14:paraId="06C4A420">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40D907DD">
      <w:pPr>
        <w:spacing w:line="400" w:lineRule="exact"/>
        <w:ind w:firstLine="440" w:firstLineChars="200"/>
        <w:rPr>
          <w:rFonts w:ascii="宋体" w:hAnsi="宋体" w:cs="宋体"/>
          <w:sz w:val="22"/>
        </w:rPr>
      </w:pPr>
    </w:p>
    <w:p w14:paraId="610F7184">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2882B2B1">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390DECB2">
      <w:pPr>
        <w:snapToGrid w:val="0"/>
        <w:spacing w:line="400" w:lineRule="exact"/>
        <w:jc w:val="left"/>
        <w:rPr>
          <w:rFonts w:ascii="宋体" w:hAnsi="宋体" w:cs="宋体"/>
          <w:b/>
          <w:sz w:val="22"/>
        </w:rPr>
      </w:pPr>
      <w:r>
        <w:rPr>
          <w:rFonts w:hint="eastAsia" w:ascii="宋体" w:hAnsi="宋体" w:cs="宋体"/>
          <w:kern w:val="0"/>
          <w:sz w:val="22"/>
        </w:rPr>
        <w:t>日期：    年    月    日</w:t>
      </w:r>
    </w:p>
    <w:p w14:paraId="663E2B93">
      <w:pPr>
        <w:spacing w:line="400" w:lineRule="exact"/>
        <w:rPr>
          <w:rFonts w:ascii="宋体" w:hAnsi="宋体" w:cs="宋体"/>
          <w:b/>
          <w:sz w:val="24"/>
          <w:szCs w:val="24"/>
        </w:rPr>
      </w:pPr>
    </w:p>
    <w:p w14:paraId="7A1A881B">
      <w:pPr>
        <w:spacing w:line="400" w:lineRule="exact"/>
      </w:pPr>
      <w:r>
        <w:rPr>
          <w:rFonts w:hint="eastAsia" w:ascii="宋体" w:hAnsi="宋体" w:cs="宋体"/>
          <w:b/>
          <w:sz w:val="24"/>
          <w:szCs w:val="24"/>
        </w:rPr>
        <w:t>附件3</w:t>
      </w:r>
    </w:p>
    <w:p w14:paraId="66E46E9D">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14:paraId="64747225">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14:paraId="624BF1F8">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14:paraId="168EB2F4">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14:paraId="7B73F7C7">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14:paraId="2AF595E4">
      <w:pPr>
        <w:pStyle w:val="3"/>
        <w:ind w:left="-420" w:leftChars="-200" w:firstLine="0" w:firstLineChars="0"/>
      </w:pPr>
    </w:p>
    <w:p w14:paraId="2A840467">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14:paraId="25A99C37">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14:paraId="76DAB7AE">
      <w:pPr>
        <w:pStyle w:val="68"/>
        <w:spacing w:line="372" w:lineRule="exact"/>
        <w:ind w:firstLine="0"/>
        <w:jc w:val="left"/>
        <w:rPr>
          <w:color w:val="000000"/>
          <w:sz w:val="24"/>
          <w:szCs w:val="24"/>
        </w:rPr>
      </w:pPr>
    </w:p>
    <w:p w14:paraId="3FC575E9">
      <w:pPr>
        <w:pStyle w:val="68"/>
        <w:spacing w:line="372" w:lineRule="exact"/>
        <w:ind w:firstLine="4468" w:firstLineChars="1862"/>
        <w:jc w:val="left"/>
        <w:rPr>
          <w:color w:val="000000"/>
          <w:sz w:val="24"/>
          <w:szCs w:val="24"/>
        </w:rPr>
      </w:pPr>
      <w:r>
        <w:rPr>
          <w:color w:val="000000"/>
          <w:sz w:val="24"/>
          <w:szCs w:val="24"/>
        </w:rPr>
        <w:t>企业名称（盖章）：</w:t>
      </w:r>
    </w:p>
    <w:p w14:paraId="15495479">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14:paraId="393A5DDB">
      <w:pPr>
        <w:pStyle w:val="27"/>
        <w:spacing w:before="0" w:beforeAutospacing="0" w:after="0" w:afterAutospacing="0" w:line="360" w:lineRule="auto"/>
        <w:ind w:firstLine="440" w:firstLineChars="200"/>
        <w:jc w:val="center"/>
        <w:rPr>
          <w:sz w:val="22"/>
          <w:shd w:val="clear" w:color="auto" w:fill="FFFFFF"/>
        </w:rPr>
      </w:pPr>
    </w:p>
    <w:p w14:paraId="0F2F615E">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14:paraId="27B71F94">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14:paraId="37432EBB">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14:paraId="27649E17">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14:paraId="5A11B03F">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14:paraId="73A33D32">
      <w:pPr>
        <w:jc w:val="center"/>
        <w:rPr>
          <w:rFonts w:ascii="宋体" w:hAnsi="宋体" w:cs="宋体"/>
          <w:b/>
          <w:bCs/>
          <w:sz w:val="24"/>
        </w:rPr>
      </w:pPr>
    </w:p>
    <w:p w14:paraId="586F9EF9">
      <w:pPr>
        <w:jc w:val="center"/>
        <w:rPr>
          <w:rFonts w:ascii="宋体" w:hAnsi="宋体" w:cs="宋体"/>
          <w:b/>
          <w:bCs/>
          <w:sz w:val="24"/>
        </w:rPr>
      </w:pPr>
      <w:r>
        <w:rPr>
          <w:rFonts w:hint="eastAsia" w:ascii="宋体" w:hAnsi="宋体" w:cs="宋体"/>
          <w:b/>
          <w:bCs/>
          <w:sz w:val="24"/>
        </w:rPr>
        <w:t>监狱企业资格证明材料</w:t>
      </w:r>
    </w:p>
    <w:p w14:paraId="4D32A161">
      <w:pPr>
        <w:jc w:val="center"/>
        <w:rPr>
          <w:rFonts w:ascii="宋体" w:hAnsi="宋体" w:cs="宋体"/>
          <w:sz w:val="24"/>
        </w:rPr>
      </w:pPr>
      <w:r>
        <w:rPr>
          <w:rFonts w:hint="eastAsia" w:ascii="宋体" w:hAnsi="宋体" w:cs="宋体"/>
          <w:sz w:val="24"/>
        </w:rPr>
        <w:t>（注：符合条件的监狱企业请提供本函，不符合的不提供本函）</w:t>
      </w:r>
    </w:p>
    <w:p w14:paraId="2A65E7CC">
      <w:pPr>
        <w:pStyle w:val="13"/>
        <w:spacing w:after="0" w:line="400" w:lineRule="exact"/>
        <w:ind w:left="0" w:leftChars="0" w:right="1470"/>
        <w:jc w:val="center"/>
        <w:rPr>
          <w:rFonts w:ascii="宋体" w:hAnsi="宋体" w:cs="宋体"/>
          <w:b/>
          <w:bCs/>
          <w:sz w:val="24"/>
        </w:rPr>
      </w:pPr>
    </w:p>
    <w:p w14:paraId="227A439E">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14:paraId="4780DB51">
      <w:pPr>
        <w:pStyle w:val="13"/>
        <w:spacing w:after="0" w:line="400" w:lineRule="exact"/>
        <w:ind w:left="0" w:leftChars="0" w:right="1470"/>
        <w:rPr>
          <w:rFonts w:ascii="宋体" w:hAnsi="宋体" w:cs="宋体"/>
          <w:sz w:val="22"/>
        </w:rPr>
      </w:pPr>
    </w:p>
    <w:p w14:paraId="356A80E0">
      <w:pPr>
        <w:pStyle w:val="13"/>
        <w:spacing w:after="0" w:line="400" w:lineRule="exact"/>
        <w:ind w:left="0" w:leftChars="0" w:right="1470"/>
        <w:rPr>
          <w:rFonts w:ascii="宋体" w:hAnsi="宋体" w:cs="宋体"/>
          <w:sz w:val="22"/>
        </w:rPr>
      </w:pPr>
    </w:p>
    <w:p w14:paraId="51DEF208">
      <w:pPr>
        <w:pStyle w:val="13"/>
        <w:spacing w:after="0" w:line="400" w:lineRule="exact"/>
        <w:ind w:left="0" w:leftChars="0" w:right="1470"/>
        <w:rPr>
          <w:rFonts w:ascii="宋体" w:hAnsi="宋体" w:cs="宋体"/>
          <w:sz w:val="22"/>
        </w:rPr>
      </w:pPr>
    </w:p>
    <w:p w14:paraId="70F802E2">
      <w:pPr>
        <w:pStyle w:val="13"/>
        <w:spacing w:after="0" w:line="400" w:lineRule="exact"/>
        <w:ind w:left="0" w:leftChars="0" w:right="1470"/>
        <w:rPr>
          <w:rFonts w:ascii="宋体" w:hAnsi="宋体" w:cs="宋体"/>
          <w:sz w:val="22"/>
        </w:rPr>
      </w:pPr>
    </w:p>
    <w:p w14:paraId="75937A1B">
      <w:pPr>
        <w:pStyle w:val="13"/>
        <w:spacing w:after="0" w:line="400" w:lineRule="exact"/>
        <w:ind w:left="0" w:leftChars="0" w:right="1470"/>
        <w:rPr>
          <w:rFonts w:ascii="宋体" w:hAnsi="宋体" w:cs="宋体"/>
        </w:rPr>
      </w:pPr>
    </w:p>
    <w:p w14:paraId="35C04E21">
      <w:pPr>
        <w:pStyle w:val="13"/>
        <w:spacing w:after="0" w:line="400" w:lineRule="exact"/>
        <w:ind w:left="0" w:leftChars="0" w:right="1470"/>
        <w:rPr>
          <w:rFonts w:ascii="宋体" w:hAnsi="宋体" w:cs="宋体"/>
        </w:rPr>
      </w:pPr>
    </w:p>
    <w:p w14:paraId="2D820641">
      <w:pPr>
        <w:pStyle w:val="13"/>
        <w:spacing w:after="0" w:line="400" w:lineRule="exact"/>
        <w:ind w:left="0" w:leftChars="0" w:right="1470"/>
        <w:rPr>
          <w:rFonts w:ascii="宋体" w:hAnsi="宋体" w:cs="宋体"/>
        </w:rPr>
      </w:pPr>
    </w:p>
    <w:p w14:paraId="7036C347">
      <w:pPr>
        <w:pStyle w:val="13"/>
        <w:spacing w:after="0" w:line="400" w:lineRule="exact"/>
        <w:ind w:left="0" w:leftChars="0" w:right="1470"/>
        <w:rPr>
          <w:rFonts w:ascii="宋体" w:hAnsi="宋体" w:cs="宋体"/>
        </w:rPr>
      </w:pPr>
    </w:p>
    <w:p w14:paraId="7FEE688F">
      <w:pPr>
        <w:pStyle w:val="13"/>
        <w:spacing w:after="0" w:line="400" w:lineRule="exact"/>
        <w:ind w:left="0" w:leftChars="0" w:right="1470"/>
        <w:rPr>
          <w:rFonts w:ascii="宋体" w:hAnsi="宋体" w:cs="宋体"/>
        </w:rPr>
      </w:pPr>
    </w:p>
    <w:p w14:paraId="782E3A32">
      <w:pPr>
        <w:pStyle w:val="13"/>
        <w:spacing w:after="0" w:line="400" w:lineRule="exact"/>
        <w:ind w:left="0" w:leftChars="0" w:right="1470"/>
        <w:rPr>
          <w:rFonts w:ascii="宋体" w:hAnsi="宋体" w:cs="宋体"/>
        </w:rPr>
      </w:pPr>
    </w:p>
    <w:p w14:paraId="207B80EF">
      <w:pPr>
        <w:spacing w:line="400" w:lineRule="exact"/>
        <w:jc w:val="center"/>
        <w:rPr>
          <w:rFonts w:ascii="宋体" w:hAnsi="宋体" w:cs="宋体"/>
          <w:b/>
          <w:bCs/>
          <w:sz w:val="24"/>
        </w:rPr>
      </w:pPr>
      <w:r>
        <w:rPr>
          <w:rFonts w:hint="eastAsia" w:ascii="宋体" w:hAnsi="宋体" w:cs="宋体"/>
          <w:b/>
          <w:bCs/>
          <w:sz w:val="24"/>
        </w:rPr>
        <w:t>残疾人福利性单位声明函</w:t>
      </w:r>
    </w:p>
    <w:p w14:paraId="3D0E1289">
      <w:pPr>
        <w:jc w:val="center"/>
        <w:rPr>
          <w:rFonts w:ascii="宋体" w:hAnsi="宋体" w:cs="宋体"/>
          <w:sz w:val="24"/>
        </w:rPr>
      </w:pPr>
      <w:r>
        <w:rPr>
          <w:rFonts w:hint="eastAsia" w:ascii="宋体" w:hAnsi="宋体" w:cs="宋体"/>
          <w:sz w:val="24"/>
        </w:rPr>
        <w:t>（注：符合条件的残疾人福利性单位请提供本函，不符合的不提供本函）</w:t>
      </w:r>
    </w:p>
    <w:p w14:paraId="5FE9F712">
      <w:pPr>
        <w:spacing w:line="400" w:lineRule="exact"/>
        <w:rPr>
          <w:rFonts w:ascii="宋体" w:hAnsi="宋体" w:cs="宋体"/>
          <w:b/>
          <w:spacing w:val="6"/>
          <w:sz w:val="30"/>
          <w:szCs w:val="30"/>
        </w:rPr>
      </w:pPr>
    </w:p>
    <w:p w14:paraId="2DB85D8F">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E9FFA2">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7000A4AB">
      <w:pPr>
        <w:spacing w:line="400" w:lineRule="exact"/>
        <w:ind w:firstLine="504" w:firstLineChars="200"/>
        <w:rPr>
          <w:rFonts w:ascii="宋体" w:hAnsi="宋体" w:cs="宋体"/>
          <w:spacing w:val="6"/>
          <w:sz w:val="24"/>
          <w:szCs w:val="24"/>
        </w:rPr>
      </w:pPr>
    </w:p>
    <w:p w14:paraId="63BA2483">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单位名称（公章或电子签章）：</w:t>
      </w:r>
    </w:p>
    <w:p w14:paraId="7717A11C">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14:paraId="608CA21C">
      <w:pPr>
        <w:spacing w:line="400" w:lineRule="exact"/>
        <w:rPr>
          <w:rFonts w:ascii="宋体" w:hAnsi="宋体" w:cs="宋体"/>
          <w:b/>
          <w:sz w:val="24"/>
          <w:szCs w:val="24"/>
        </w:rPr>
      </w:pPr>
    </w:p>
    <w:p w14:paraId="0E33FE97">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14:paraId="7BBAA857">
      <w:pPr>
        <w:spacing w:line="400" w:lineRule="exact"/>
        <w:rPr>
          <w:rFonts w:ascii="宋体" w:hAnsi="宋体" w:cs="宋体"/>
          <w:b/>
          <w:sz w:val="24"/>
          <w:szCs w:val="24"/>
        </w:rPr>
      </w:pPr>
    </w:p>
    <w:p w14:paraId="42D9085E">
      <w:pPr>
        <w:jc w:val="center"/>
        <w:rPr>
          <w:rFonts w:ascii="宋体" w:hAnsi="宋体" w:cs="宋体"/>
          <w:b/>
          <w:bCs/>
          <w:sz w:val="24"/>
        </w:rPr>
      </w:pPr>
    </w:p>
    <w:p w14:paraId="1B22D43E">
      <w:pPr>
        <w:snapToGrid w:val="0"/>
        <w:spacing w:before="120" w:beforeLines="50" w:after="50"/>
        <w:outlineLvl w:val="1"/>
        <w:rPr>
          <w:rFonts w:ascii="宋体" w:hAnsi="宋体" w:cs="宋体"/>
          <w:b/>
          <w:bCs/>
          <w:sz w:val="28"/>
          <w:szCs w:val="28"/>
        </w:rPr>
      </w:pPr>
    </w:p>
    <w:p w14:paraId="22351D0D">
      <w:pPr>
        <w:pStyle w:val="2"/>
        <w:ind w:hanging="480"/>
      </w:pPr>
    </w:p>
    <w:p w14:paraId="6AA83CFC">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14:paraId="53387167">
      <w:pPr>
        <w:snapToGrid w:val="0"/>
        <w:spacing w:before="120" w:beforeLines="50" w:after="50"/>
        <w:jc w:val="center"/>
        <w:outlineLvl w:val="1"/>
        <w:rPr>
          <w:rFonts w:ascii="宋体" w:hAnsi="宋体" w:cs="宋体"/>
          <w:b/>
          <w:bCs/>
          <w:sz w:val="24"/>
        </w:rPr>
      </w:pPr>
    </w:p>
    <w:p w14:paraId="37635ECD">
      <w:pPr>
        <w:snapToGrid w:val="0"/>
        <w:spacing w:line="400" w:lineRule="exact"/>
        <w:outlineLvl w:val="1"/>
        <w:rPr>
          <w:rFonts w:ascii="宋体" w:hAnsi="宋体" w:cs="宋体"/>
          <w:b/>
          <w:bCs/>
          <w:sz w:val="24"/>
          <w:szCs w:val="20"/>
        </w:rPr>
      </w:pPr>
    </w:p>
    <w:p w14:paraId="7A38A4E7">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E13BFE">
                            <w:pPr>
                              <w:snapToGrid w:val="0"/>
                              <w:spacing w:before="120" w:beforeLines="50" w:after="50"/>
                              <w:jc w:val="right"/>
                              <w:rPr>
                                <w:rFonts w:ascii="宋体" w:hAnsi="宋体"/>
                                <w:b/>
                                <w:bCs/>
                                <w:sz w:val="32"/>
                                <w:szCs w:val="20"/>
                              </w:rPr>
                            </w:pPr>
                          </w:p>
                          <w:p w14:paraId="29C75179">
                            <w:pPr>
                              <w:snapToGrid w:val="0"/>
                              <w:spacing w:before="120" w:beforeLines="50" w:after="50"/>
                              <w:ind w:left="-850" w:leftChars="-405"/>
                              <w:rPr>
                                <w:rFonts w:ascii="宋体" w:hAnsi="宋体"/>
                                <w:sz w:val="24"/>
                                <w:szCs w:val="20"/>
                              </w:rPr>
                            </w:pPr>
                          </w:p>
                          <w:p w14:paraId="5E8D4C66">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6DB8BCCB">
                            <w:pPr>
                              <w:snapToGrid w:val="0"/>
                              <w:spacing w:before="120" w:beforeLines="50" w:after="50"/>
                              <w:rPr>
                                <w:rFonts w:ascii="宋体" w:hAnsi="宋体"/>
                                <w:bCs/>
                                <w:sz w:val="24"/>
                                <w:szCs w:val="20"/>
                              </w:rPr>
                            </w:pPr>
                          </w:p>
                          <w:p w14:paraId="632FAC7C">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6F8EAE3">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0657D824">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730B901A">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DA42A09">
                            <w:pPr>
                              <w:snapToGrid w:val="0"/>
                              <w:spacing w:before="120" w:beforeLines="50" w:after="50"/>
                              <w:ind w:firstLine="1068" w:firstLineChars="445"/>
                              <w:rPr>
                                <w:rFonts w:ascii="宋体" w:hAnsi="宋体"/>
                                <w:bCs/>
                                <w:sz w:val="24"/>
                              </w:rPr>
                            </w:pPr>
                          </w:p>
                          <w:p w14:paraId="3DED6706">
                            <w:pPr>
                              <w:snapToGrid w:val="0"/>
                              <w:spacing w:before="120" w:beforeLines="50" w:after="50"/>
                              <w:ind w:firstLine="4080" w:firstLineChars="1700"/>
                              <w:rPr>
                                <w:rFonts w:ascii="宋体" w:hAnsi="宋体"/>
                                <w:sz w:val="24"/>
                                <w:szCs w:val="20"/>
                              </w:rPr>
                            </w:pPr>
                          </w:p>
                          <w:p w14:paraId="57961D28">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14:paraId="26E13BFE">
                      <w:pPr>
                        <w:snapToGrid w:val="0"/>
                        <w:spacing w:before="120" w:beforeLines="50" w:after="50"/>
                        <w:jc w:val="right"/>
                        <w:rPr>
                          <w:rFonts w:ascii="宋体" w:hAnsi="宋体"/>
                          <w:b/>
                          <w:bCs/>
                          <w:sz w:val="32"/>
                          <w:szCs w:val="20"/>
                        </w:rPr>
                      </w:pPr>
                    </w:p>
                    <w:p w14:paraId="29C75179">
                      <w:pPr>
                        <w:snapToGrid w:val="0"/>
                        <w:spacing w:before="120" w:beforeLines="50" w:after="50"/>
                        <w:ind w:left="-850" w:leftChars="-405"/>
                        <w:rPr>
                          <w:rFonts w:ascii="宋体" w:hAnsi="宋体"/>
                          <w:sz w:val="24"/>
                          <w:szCs w:val="20"/>
                        </w:rPr>
                      </w:pPr>
                    </w:p>
                    <w:p w14:paraId="5E8D4C66">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6DB8BCCB">
                      <w:pPr>
                        <w:snapToGrid w:val="0"/>
                        <w:spacing w:before="120" w:beforeLines="50" w:after="50"/>
                        <w:rPr>
                          <w:rFonts w:ascii="宋体" w:hAnsi="宋体"/>
                          <w:bCs/>
                          <w:sz w:val="24"/>
                          <w:szCs w:val="20"/>
                        </w:rPr>
                      </w:pPr>
                    </w:p>
                    <w:p w14:paraId="632FAC7C">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6F8EAE3">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0657D824">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730B901A">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DA42A09">
                      <w:pPr>
                        <w:snapToGrid w:val="0"/>
                        <w:spacing w:before="120" w:beforeLines="50" w:after="50"/>
                        <w:ind w:firstLine="1068" w:firstLineChars="445"/>
                        <w:rPr>
                          <w:rFonts w:ascii="宋体" w:hAnsi="宋体"/>
                          <w:bCs/>
                          <w:sz w:val="24"/>
                        </w:rPr>
                      </w:pPr>
                    </w:p>
                    <w:p w14:paraId="3DED6706">
                      <w:pPr>
                        <w:snapToGrid w:val="0"/>
                        <w:spacing w:before="120" w:beforeLines="50" w:after="50"/>
                        <w:ind w:firstLine="4080" w:firstLineChars="1700"/>
                        <w:rPr>
                          <w:rFonts w:ascii="宋体" w:hAnsi="宋体"/>
                          <w:sz w:val="24"/>
                          <w:szCs w:val="20"/>
                        </w:rPr>
                      </w:pPr>
                    </w:p>
                    <w:p w14:paraId="57961D28">
                      <w:pPr>
                        <w:jc w:val="center"/>
                      </w:pPr>
                      <w:r>
                        <w:rPr>
                          <w:rFonts w:hint="eastAsia"/>
                          <w:sz w:val="24"/>
                        </w:rPr>
                        <w:t>年  月  日</w:t>
                      </w:r>
                    </w:p>
                  </w:txbxContent>
                </v:textbox>
                <w10:wrap type="topAndBottom"/>
              </v:shape>
            </w:pict>
          </mc:Fallback>
        </mc:AlternateContent>
      </w:r>
    </w:p>
    <w:p w14:paraId="6A1B283A">
      <w:pPr>
        <w:snapToGrid w:val="0"/>
        <w:spacing w:before="120" w:beforeLines="50" w:after="50"/>
        <w:jc w:val="center"/>
        <w:outlineLvl w:val="1"/>
        <w:rPr>
          <w:rFonts w:ascii="宋体" w:hAnsi="宋体" w:cs="宋体"/>
          <w:b/>
          <w:bCs/>
          <w:sz w:val="24"/>
        </w:rPr>
      </w:pPr>
    </w:p>
    <w:p w14:paraId="2EE33215">
      <w:pPr>
        <w:pStyle w:val="13"/>
        <w:ind w:left="1470" w:right="1470"/>
        <w:rPr>
          <w:rFonts w:ascii="宋体" w:hAnsi="宋体" w:cs="宋体"/>
          <w:b/>
          <w:bCs/>
          <w:sz w:val="24"/>
        </w:rPr>
      </w:pPr>
    </w:p>
    <w:p w14:paraId="5D051084">
      <w:pPr>
        <w:pStyle w:val="13"/>
        <w:ind w:left="1470" w:right="1470"/>
        <w:rPr>
          <w:rFonts w:ascii="宋体" w:hAnsi="宋体" w:cs="宋体"/>
          <w:b/>
          <w:bCs/>
          <w:sz w:val="24"/>
        </w:rPr>
      </w:pPr>
    </w:p>
    <w:p w14:paraId="26577D55">
      <w:pPr>
        <w:pStyle w:val="13"/>
        <w:ind w:left="1470" w:right="1470"/>
        <w:rPr>
          <w:rFonts w:ascii="宋体" w:hAnsi="宋体" w:cs="宋体"/>
          <w:b/>
          <w:bCs/>
          <w:sz w:val="24"/>
        </w:rPr>
      </w:pPr>
    </w:p>
    <w:p w14:paraId="056FF681">
      <w:pPr>
        <w:pStyle w:val="13"/>
        <w:ind w:left="1470" w:right="1470"/>
        <w:rPr>
          <w:rFonts w:ascii="宋体" w:hAnsi="宋体" w:cs="宋体"/>
          <w:b/>
          <w:bCs/>
          <w:sz w:val="24"/>
        </w:rPr>
      </w:pPr>
    </w:p>
    <w:p w14:paraId="3350776C">
      <w:pPr>
        <w:pStyle w:val="13"/>
        <w:ind w:left="1470" w:right="1470"/>
        <w:rPr>
          <w:rFonts w:ascii="宋体" w:hAnsi="宋体" w:cs="宋体"/>
          <w:b/>
          <w:bCs/>
          <w:sz w:val="24"/>
        </w:rPr>
      </w:pPr>
    </w:p>
    <w:p w14:paraId="31024BCB">
      <w:pPr>
        <w:pStyle w:val="13"/>
        <w:ind w:left="1470" w:right="1470"/>
        <w:rPr>
          <w:rFonts w:ascii="宋体" w:hAnsi="宋体" w:cs="宋体"/>
          <w:b/>
          <w:bCs/>
          <w:sz w:val="24"/>
        </w:rPr>
      </w:pPr>
    </w:p>
    <w:p w14:paraId="40227141">
      <w:pPr>
        <w:pStyle w:val="13"/>
        <w:ind w:left="1470" w:right="1470"/>
        <w:rPr>
          <w:rFonts w:ascii="宋体" w:hAnsi="宋体" w:cs="宋体"/>
          <w:b/>
          <w:bCs/>
          <w:sz w:val="24"/>
        </w:rPr>
      </w:pPr>
    </w:p>
    <w:p w14:paraId="045FA189">
      <w:pPr>
        <w:pStyle w:val="13"/>
        <w:ind w:left="1470" w:right="1470"/>
        <w:rPr>
          <w:rFonts w:ascii="宋体" w:hAnsi="宋体" w:cs="宋体"/>
          <w:b/>
          <w:bCs/>
          <w:sz w:val="24"/>
        </w:rPr>
      </w:pPr>
    </w:p>
    <w:p w14:paraId="63C4ACDB">
      <w:pPr>
        <w:pStyle w:val="13"/>
        <w:ind w:left="1470" w:right="1470"/>
        <w:rPr>
          <w:rFonts w:ascii="宋体" w:hAnsi="宋体" w:cs="宋体"/>
          <w:b/>
          <w:bCs/>
          <w:sz w:val="24"/>
        </w:rPr>
      </w:pPr>
    </w:p>
    <w:p w14:paraId="0B282E38">
      <w:pPr>
        <w:pStyle w:val="13"/>
        <w:ind w:left="1470" w:right="1470"/>
        <w:rPr>
          <w:rFonts w:ascii="宋体" w:hAnsi="宋体" w:cs="宋体"/>
          <w:b/>
          <w:bCs/>
          <w:sz w:val="24"/>
        </w:rPr>
      </w:pPr>
    </w:p>
    <w:p w14:paraId="1F81D9F6">
      <w:pPr>
        <w:pStyle w:val="13"/>
        <w:ind w:left="1470" w:right="1470"/>
        <w:rPr>
          <w:rFonts w:ascii="宋体" w:hAnsi="宋体" w:cs="宋体"/>
          <w:b/>
          <w:bCs/>
          <w:sz w:val="24"/>
        </w:rPr>
      </w:pPr>
    </w:p>
    <w:p w14:paraId="53936E02">
      <w:pPr>
        <w:spacing w:line="400" w:lineRule="exact"/>
        <w:rPr>
          <w:rFonts w:ascii="宋体" w:hAnsi="宋体" w:cs="宋体"/>
          <w:b/>
          <w:sz w:val="24"/>
          <w:szCs w:val="24"/>
        </w:rPr>
      </w:pPr>
    </w:p>
    <w:p w14:paraId="59F0330B">
      <w:pPr>
        <w:spacing w:line="400" w:lineRule="exact"/>
        <w:rPr>
          <w:rFonts w:ascii="宋体" w:hAnsi="宋体" w:cs="宋体"/>
          <w:b/>
          <w:sz w:val="24"/>
          <w:szCs w:val="24"/>
        </w:rPr>
      </w:pPr>
    </w:p>
    <w:p w14:paraId="6EE3118C">
      <w:pPr>
        <w:spacing w:line="400" w:lineRule="exact"/>
        <w:rPr>
          <w:rFonts w:ascii="宋体" w:hAnsi="宋体" w:cs="宋体"/>
          <w:b/>
          <w:sz w:val="24"/>
          <w:szCs w:val="24"/>
        </w:rPr>
      </w:pPr>
    </w:p>
    <w:p w14:paraId="18251EEC">
      <w:pPr>
        <w:spacing w:line="400" w:lineRule="exact"/>
        <w:rPr>
          <w:rFonts w:ascii="宋体" w:hAnsi="宋体" w:cs="宋体"/>
          <w:b/>
          <w:sz w:val="24"/>
          <w:szCs w:val="24"/>
        </w:rPr>
      </w:pPr>
      <w:r>
        <w:rPr>
          <w:rFonts w:hint="eastAsia" w:ascii="宋体" w:hAnsi="宋体" w:cs="宋体"/>
          <w:b/>
          <w:sz w:val="24"/>
          <w:szCs w:val="24"/>
        </w:rPr>
        <w:t xml:space="preserve">附件4 </w:t>
      </w:r>
    </w:p>
    <w:p w14:paraId="63200F56">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14:paraId="5FF93AA5">
      <w:pPr>
        <w:pStyle w:val="13"/>
        <w:spacing w:after="0" w:line="400" w:lineRule="exact"/>
        <w:ind w:left="0" w:leftChars="0" w:right="1470"/>
        <w:rPr>
          <w:rFonts w:ascii="宋体" w:hAnsi="宋体" w:cs="宋体"/>
        </w:rPr>
      </w:pPr>
    </w:p>
    <w:p w14:paraId="774BB510">
      <w:pPr>
        <w:snapToGrid w:val="0"/>
        <w:spacing w:line="400" w:lineRule="exact"/>
        <w:jc w:val="center"/>
        <w:rPr>
          <w:rFonts w:ascii="宋体" w:hAnsi="宋体" w:cs="宋体"/>
          <w:b/>
          <w:spacing w:val="-6"/>
          <w:sz w:val="24"/>
          <w:szCs w:val="24"/>
        </w:rPr>
      </w:pPr>
    </w:p>
    <w:p w14:paraId="2E6E20F2">
      <w:pPr>
        <w:spacing w:line="400" w:lineRule="exact"/>
        <w:rPr>
          <w:rFonts w:ascii="宋体" w:hAnsi="宋体" w:cs="宋体"/>
          <w:b/>
          <w:sz w:val="22"/>
        </w:rPr>
      </w:pPr>
      <w:r>
        <w:rPr>
          <w:rFonts w:hint="eastAsia" w:ascii="宋体" w:hAnsi="宋体" w:cs="宋体"/>
          <w:b/>
          <w:sz w:val="22"/>
        </w:rPr>
        <w:t>附件4-1</w:t>
      </w:r>
    </w:p>
    <w:p w14:paraId="51F2C0C0">
      <w:pPr>
        <w:spacing w:line="360" w:lineRule="auto"/>
        <w:jc w:val="center"/>
        <w:rPr>
          <w:rFonts w:ascii="宋体" w:hAnsi="宋体" w:cs="宋体"/>
          <w:b/>
          <w:sz w:val="22"/>
        </w:rPr>
      </w:pPr>
    </w:p>
    <w:p w14:paraId="68D9619C">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14:paraId="76829208">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14:paraId="0A29407C">
      <w:pPr>
        <w:spacing w:line="360" w:lineRule="auto"/>
        <w:rPr>
          <w:rFonts w:ascii="宋体" w:hAnsi="宋体" w:cs="宋体"/>
          <w:b/>
          <w:sz w:val="22"/>
        </w:rPr>
      </w:pPr>
    </w:p>
    <w:p w14:paraId="6B9B8706">
      <w:pPr>
        <w:spacing w:line="360" w:lineRule="auto"/>
        <w:rPr>
          <w:rFonts w:ascii="宋体" w:hAnsi="宋体" w:cs="宋体"/>
          <w:b/>
          <w:spacing w:val="-6"/>
          <w:sz w:val="22"/>
        </w:rPr>
      </w:pPr>
      <w:r>
        <w:rPr>
          <w:rFonts w:hint="eastAsia" w:ascii="宋体" w:hAnsi="宋体" w:cs="宋体"/>
          <w:b/>
          <w:spacing w:val="-6"/>
          <w:sz w:val="22"/>
        </w:rPr>
        <w:t>说明：</w:t>
      </w:r>
    </w:p>
    <w:p w14:paraId="4897D0F0">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14:paraId="0337666D">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14:paraId="7F6111E6">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14:paraId="49F8AE80">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14:paraId="644B3E56">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14:paraId="35A36147">
      <w:pPr>
        <w:snapToGrid w:val="0"/>
        <w:spacing w:line="400" w:lineRule="exact"/>
        <w:jc w:val="center"/>
        <w:rPr>
          <w:rFonts w:ascii="宋体" w:hAnsi="宋体" w:cs="宋体"/>
          <w:b/>
          <w:spacing w:val="-6"/>
          <w:sz w:val="24"/>
          <w:szCs w:val="24"/>
        </w:rPr>
      </w:pPr>
    </w:p>
    <w:p w14:paraId="57D7BA2E">
      <w:pPr>
        <w:pStyle w:val="3"/>
      </w:pPr>
    </w:p>
    <w:p w14:paraId="0A0E6B4E">
      <w:pPr>
        <w:pStyle w:val="3"/>
      </w:pPr>
    </w:p>
    <w:p w14:paraId="663734B9">
      <w:pPr>
        <w:pStyle w:val="3"/>
      </w:pPr>
    </w:p>
    <w:p w14:paraId="6EEE8F8C">
      <w:pPr>
        <w:pStyle w:val="3"/>
      </w:pPr>
    </w:p>
    <w:p w14:paraId="5105CEBE">
      <w:pPr>
        <w:pStyle w:val="3"/>
      </w:pPr>
    </w:p>
    <w:p w14:paraId="66D9239E">
      <w:pPr>
        <w:pStyle w:val="3"/>
      </w:pPr>
    </w:p>
    <w:p w14:paraId="33384103">
      <w:pPr>
        <w:pStyle w:val="3"/>
      </w:pPr>
    </w:p>
    <w:p w14:paraId="1022D70D">
      <w:pPr>
        <w:pStyle w:val="3"/>
      </w:pPr>
    </w:p>
    <w:p w14:paraId="23A0C1BA">
      <w:pPr>
        <w:pStyle w:val="3"/>
      </w:pPr>
    </w:p>
    <w:p w14:paraId="6934B24B">
      <w:pPr>
        <w:pStyle w:val="3"/>
      </w:pPr>
    </w:p>
    <w:p w14:paraId="25A8CA27">
      <w:pPr>
        <w:pStyle w:val="3"/>
      </w:pPr>
    </w:p>
    <w:p w14:paraId="57600B04">
      <w:pPr>
        <w:pStyle w:val="3"/>
      </w:pPr>
    </w:p>
    <w:p w14:paraId="1A9371EC">
      <w:pPr>
        <w:pStyle w:val="3"/>
      </w:pPr>
    </w:p>
    <w:p w14:paraId="25861991">
      <w:pPr>
        <w:pStyle w:val="3"/>
      </w:pPr>
    </w:p>
    <w:p w14:paraId="248F974F">
      <w:pPr>
        <w:pStyle w:val="3"/>
      </w:pPr>
    </w:p>
    <w:p w14:paraId="33AC7E0D">
      <w:pPr>
        <w:pStyle w:val="3"/>
      </w:pPr>
    </w:p>
    <w:p w14:paraId="7B6C9614">
      <w:pPr>
        <w:pStyle w:val="3"/>
      </w:pPr>
    </w:p>
    <w:p w14:paraId="0FC689E9">
      <w:pPr>
        <w:pStyle w:val="3"/>
      </w:pPr>
    </w:p>
    <w:p w14:paraId="4EA560DF">
      <w:pPr>
        <w:pStyle w:val="3"/>
      </w:pPr>
    </w:p>
    <w:p w14:paraId="398231D0">
      <w:pPr>
        <w:pStyle w:val="3"/>
      </w:pPr>
    </w:p>
    <w:p w14:paraId="52BDDA7E">
      <w:pPr>
        <w:pStyle w:val="3"/>
      </w:pPr>
    </w:p>
    <w:p w14:paraId="5873FD1F">
      <w:pPr>
        <w:spacing w:line="400" w:lineRule="exact"/>
        <w:rPr>
          <w:rFonts w:ascii="宋体" w:hAnsi="宋体" w:cs="宋体"/>
          <w:b/>
          <w:sz w:val="24"/>
          <w:szCs w:val="24"/>
        </w:rPr>
      </w:pPr>
    </w:p>
    <w:p w14:paraId="74C276EF">
      <w:pPr>
        <w:spacing w:line="400" w:lineRule="exact"/>
        <w:rPr>
          <w:rFonts w:ascii="宋体" w:hAnsi="宋体" w:cs="宋体"/>
          <w:b/>
          <w:sz w:val="24"/>
          <w:szCs w:val="24"/>
        </w:rPr>
      </w:pPr>
      <w:r>
        <w:rPr>
          <w:rFonts w:hint="eastAsia" w:ascii="宋体" w:hAnsi="宋体" w:cs="宋体"/>
          <w:b/>
          <w:sz w:val="24"/>
          <w:szCs w:val="24"/>
        </w:rPr>
        <w:t>附件4-2</w:t>
      </w:r>
    </w:p>
    <w:p w14:paraId="6359A582">
      <w:pPr>
        <w:pStyle w:val="29"/>
        <w:ind w:firstLine="321"/>
      </w:pPr>
    </w:p>
    <w:p w14:paraId="012F61A5">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14:paraId="11C19C42">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14:paraId="4B9454FC">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14:paraId="148D380E">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14:paraId="08AC2D7B">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14:paraId="50598A98">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14:paraId="1626CAEE">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14:paraId="6943BA8A">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14:paraId="6658352B">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60FCA82F">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57CCECB0">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14:paraId="6BA0FF11">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14:paraId="1A6614EE">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14:paraId="593DBBB6">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3057195F">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14:paraId="18752CB4">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14:paraId="6240AB0A">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14:paraId="65EE7A91">
      <w:pPr>
        <w:spacing w:line="360" w:lineRule="auto"/>
        <w:ind w:left="4620" w:leftChars="2200"/>
        <w:rPr>
          <w:rFonts w:ascii="宋体" w:hAnsi="宋体" w:cs="宋体"/>
          <w:szCs w:val="21"/>
        </w:rPr>
      </w:pPr>
    </w:p>
    <w:p w14:paraId="08E10803">
      <w:pPr>
        <w:widowControl/>
        <w:spacing w:line="360" w:lineRule="auto"/>
        <w:jc w:val="left"/>
        <w:rPr>
          <w:rFonts w:ascii="宋体" w:hAnsi="宋体" w:cs="宋体"/>
          <w:kern w:val="0"/>
          <w:sz w:val="22"/>
          <w:u w:val="single"/>
        </w:rPr>
      </w:pPr>
      <w:r>
        <w:rPr>
          <w:rFonts w:hint="eastAsia" w:ascii="宋体" w:hAnsi="宋体" w:cs="宋体"/>
          <w:kern w:val="0"/>
          <w:sz w:val="22"/>
        </w:rPr>
        <w:t>投标人全称(公章或电子签章)：</w:t>
      </w:r>
    </w:p>
    <w:p w14:paraId="3BFD0DD1">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14:paraId="7607E3A3">
      <w:pPr>
        <w:spacing w:line="400" w:lineRule="exact"/>
        <w:rPr>
          <w:rFonts w:ascii="宋体" w:hAnsi="宋体" w:cs="宋体"/>
          <w:kern w:val="0"/>
          <w:sz w:val="22"/>
        </w:rPr>
      </w:pPr>
      <w:r>
        <w:rPr>
          <w:rFonts w:hint="eastAsia" w:ascii="宋体" w:hAnsi="宋体" w:cs="宋体"/>
          <w:kern w:val="0"/>
          <w:sz w:val="22"/>
        </w:rPr>
        <w:t>日期：    年    月    日</w:t>
      </w:r>
    </w:p>
    <w:p w14:paraId="27B4E6D1">
      <w:pPr>
        <w:spacing w:line="360" w:lineRule="exact"/>
        <w:jc w:val="left"/>
        <w:rPr>
          <w:rFonts w:ascii="宋体" w:hAnsi="宋体" w:cs="宋体"/>
          <w:b/>
          <w:sz w:val="24"/>
          <w:szCs w:val="24"/>
        </w:rPr>
      </w:pPr>
    </w:p>
    <w:p w14:paraId="6207AA7A">
      <w:pPr>
        <w:spacing w:line="360" w:lineRule="exact"/>
        <w:jc w:val="left"/>
        <w:rPr>
          <w:sz w:val="22"/>
        </w:rPr>
      </w:pPr>
      <w:r>
        <w:rPr>
          <w:rFonts w:hint="eastAsia" w:ascii="宋体" w:hAnsi="宋体" w:cs="宋体"/>
          <w:b/>
          <w:sz w:val="24"/>
          <w:szCs w:val="24"/>
        </w:rPr>
        <w:t>附件4-3</w:t>
      </w:r>
    </w:p>
    <w:p w14:paraId="5B240042">
      <w:pPr>
        <w:spacing w:line="360" w:lineRule="exact"/>
        <w:jc w:val="left"/>
        <w:rPr>
          <w:rFonts w:ascii="宋体" w:hAnsi="宋体" w:cs="宋体"/>
          <w:sz w:val="22"/>
        </w:rPr>
      </w:pPr>
    </w:p>
    <w:p w14:paraId="0F2ABA13">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14:paraId="75311310">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14:paraId="76B5346F">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14:paraId="20A98E9F">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14:paraId="23D12CD3">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14:paraId="2AB163EF">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14:paraId="72539406">
      <w:pPr>
        <w:pStyle w:val="3"/>
        <w:spacing w:line="360" w:lineRule="exact"/>
        <w:ind w:left="440" w:hanging="440"/>
        <w:jc w:val="left"/>
        <w:rPr>
          <w:rFonts w:ascii="宋体" w:hAnsi="宋体" w:cs="宋体"/>
          <w:sz w:val="22"/>
        </w:rPr>
      </w:pPr>
      <w:r>
        <w:rPr>
          <w:rFonts w:hint="eastAsia" w:ascii="宋体" w:hAnsi="宋体" w:cs="宋体"/>
          <w:sz w:val="22"/>
        </w:rPr>
        <w:t>......</w:t>
      </w:r>
    </w:p>
    <w:p w14:paraId="0B629FF8">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14:paraId="619FB53F">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14:paraId="46F92F04">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608D9354">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3259E66B">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14:paraId="3DE955BD">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14:paraId="3B8AF659">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14:paraId="5D198122">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14:paraId="367BD629">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47D3B072">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14:paraId="1F24DF2E">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6492B26A">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14:paraId="6AD36A04">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14:paraId="4B970FAB">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14:paraId="7D40E277">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14:paraId="3D3CFD25">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14:paraId="67C84F7A">
      <w:pPr>
        <w:pStyle w:val="3"/>
        <w:spacing w:line="360" w:lineRule="exact"/>
        <w:ind w:left="440" w:hanging="440"/>
        <w:jc w:val="left"/>
        <w:rPr>
          <w:rFonts w:ascii="宋体" w:hAnsi="宋体" w:cs="宋体"/>
        </w:rPr>
      </w:pPr>
      <w:r>
        <w:rPr>
          <w:rFonts w:hint="eastAsia" w:ascii="宋体" w:hAnsi="宋体" w:cs="宋体"/>
          <w:sz w:val="22"/>
        </w:rPr>
        <w:t>......</w:t>
      </w:r>
    </w:p>
    <w:p w14:paraId="0A9DEFC3">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14:paraId="6803C9A7">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14:paraId="745C063F">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14:paraId="0968A563">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14:paraId="0E9D7C3E">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14:paraId="4AB40F9E">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14:paraId="78C809F8">
      <w:pPr>
        <w:widowControl/>
        <w:spacing w:line="360" w:lineRule="exact"/>
        <w:jc w:val="left"/>
        <w:rPr>
          <w:rFonts w:ascii="宋体" w:hAnsi="宋体" w:cs="宋体"/>
          <w:kern w:val="0"/>
          <w:sz w:val="22"/>
        </w:rPr>
      </w:pPr>
    </w:p>
    <w:p w14:paraId="2D336CAD">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14:paraId="28DCECCF">
      <w:pPr>
        <w:widowControl/>
        <w:spacing w:line="360" w:lineRule="exact"/>
        <w:jc w:val="left"/>
        <w:rPr>
          <w:rFonts w:ascii="宋体" w:hAnsi="宋体" w:cs="宋体"/>
          <w:sz w:val="22"/>
        </w:rPr>
      </w:pPr>
      <w:r>
        <w:rPr>
          <w:rFonts w:hint="eastAsia" w:ascii="宋体" w:hAnsi="宋体" w:cs="宋体"/>
          <w:kern w:val="0"/>
          <w:sz w:val="22"/>
        </w:rPr>
        <w:t xml:space="preserve">地址：                                               地址： </w:t>
      </w:r>
    </w:p>
    <w:p w14:paraId="3E75915F">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14:paraId="3F56D0FD">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14:paraId="009C4DD6">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14:paraId="0762A8A4">
      <w:pPr>
        <w:spacing w:line="360" w:lineRule="auto"/>
        <w:rPr>
          <w:rFonts w:ascii="宋体" w:hAnsi="宋体" w:cs="宋体"/>
          <w:spacing w:val="-6"/>
          <w:sz w:val="24"/>
        </w:rPr>
      </w:pPr>
    </w:p>
    <w:p w14:paraId="6EEC6143">
      <w:pPr>
        <w:spacing w:line="360" w:lineRule="auto"/>
        <w:rPr>
          <w:rFonts w:ascii="宋体" w:hAnsi="宋体" w:cs="宋体"/>
          <w:spacing w:val="-6"/>
          <w:sz w:val="24"/>
        </w:rPr>
      </w:pPr>
    </w:p>
    <w:p w14:paraId="7D5C29D4">
      <w:pPr>
        <w:snapToGrid w:val="0"/>
        <w:spacing w:line="360" w:lineRule="auto"/>
        <w:jc w:val="left"/>
        <w:rPr>
          <w:rFonts w:ascii="宋体" w:hAnsi="宋体" w:cs="宋体"/>
          <w:kern w:val="0"/>
          <w:sz w:val="22"/>
        </w:rPr>
      </w:pPr>
    </w:p>
    <w:p w14:paraId="53BDB48F">
      <w:pPr>
        <w:pStyle w:val="15"/>
        <w:ind w:left="420"/>
        <w:rPr>
          <w:rFonts w:ascii="宋体" w:hAnsi="宋体" w:cs="宋体"/>
          <w:kern w:val="0"/>
          <w:sz w:val="22"/>
        </w:rPr>
      </w:pPr>
    </w:p>
    <w:p w14:paraId="2FC4A63F">
      <w:pPr>
        <w:pStyle w:val="27"/>
        <w:spacing w:before="0" w:beforeAutospacing="0" w:after="0" w:afterAutospacing="0" w:line="400" w:lineRule="exact"/>
        <w:jc w:val="both"/>
        <w:rPr>
          <w:b/>
          <w:bCs/>
        </w:rPr>
      </w:pPr>
    </w:p>
    <w:p w14:paraId="262A7FA0">
      <w:pPr>
        <w:snapToGrid w:val="0"/>
        <w:spacing w:before="120" w:beforeLines="50" w:after="50"/>
        <w:outlineLvl w:val="1"/>
        <w:rPr>
          <w:rFonts w:ascii="宋体" w:hAnsi="宋体" w:cs="宋体"/>
          <w:b/>
          <w:bCs/>
          <w:sz w:val="28"/>
          <w:szCs w:val="28"/>
        </w:rPr>
      </w:pPr>
    </w:p>
    <w:p w14:paraId="476EF491">
      <w:pPr>
        <w:snapToGrid w:val="0"/>
        <w:spacing w:before="120" w:beforeLines="50" w:after="50"/>
        <w:jc w:val="center"/>
        <w:outlineLvl w:val="1"/>
        <w:rPr>
          <w:rFonts w:ascii="宋体" w:hAnsi="宋体" w:cs="宋体"/>
          <w:b/>
          <w:bCs/>
          <w:sz w:val="28"/>
          <w:szCs w:val="28"/>
        </w:rPr>
      </w:pPr>
    </w:p>
    <w:p w14:paraId="06A9378B">
      <w:pPr>
        <w:snapToGrid w:val="0"/>
        <w:spacing w:before="120" w:beforeLines="50" w:after="50"/>
        <w:jc w:val="center"/>
        <w:outlineLvl w:val="1"/>
        <w:rPr>
          <w:rFonts w:ascii="宋体" w:hAnsi="宋体" w:cs="宋体"/>
          <w:b/>
          <w:bCs/>
          <w:sz w:val="28"/>
          <w:szCs w:val="28"/>
        </w:rPr>
      </w:pPr>
    </w:p>
    <w:p w14:paraId="24C4934F">
      <w:pPr>
        <w:snapToGrid w:val="0"/>
        <w:spacing w:before="120" w:beforeLines="50" w:after="50"/>
        <w:jc w:val="center"/>
        <w:outlineLvl w:val="1"/>
        <w:rPr>
          <w:rFonts w:ascii="宋体" w:hAnsi="宋体" w:cs="宋体"/>
          <w:b/>
          <w:bCs/>
          <w:sz w:val="28"/>
          <w:szCs w:val="28"/>
        </w:rPr>
      </w:pPr>
    </w:p>
    <w:p w14:paraId="2453FFF0">
      <w:pPr>
        <w:snapToGrid w:val="0"/>
        <w:spacing w:before="120" w:beforeLines="50" w:after="50"/>
        <w:jc w:val="center"/>
        <w:outlineLvl w:val="1"/>
        <w:rPr>
          <w:rFonts w:ascii="宋体" w:hAnsi="宋体" w:cs="宋体"/>
          <w:b/>
          <w:bCs/>
          <w:sz w:val="28"/>
          <w:szCs w:val="28"/>
        </w:rPr>
      </w:pPr>
    </w:p>
    <w:p w14:paraId="458E638B">
      <w:pPr>
        <w:snapToGrid w:val="0"/>
        <w:spacing w:before="120" w:beforeLines="50" w:after="50"/>
        <w:jc w:val="center"/>
        <w:outlineLvl w:val="1"/>
        <w:rPr>
          <w:rFonts w:ascii="宋体" w:hAnsi="宋体" w:cs="宋体"/>
          <w:b/>
          <w:bCs/>
          <w:sz w:val="28"/>
          <w:szCs w:val="28"/>
        </w:rPr>
      </w:pPr>
    </w:p>
    <w:p w14:paraId="028D9EAC">
      <w:pPr>
        <w:snapToGrid w:val="0"/>
        <w:spacing w:before="120" w:beforeLines="50" w:after="50"/>
        <w:jc w:val="center"/>
        <w:outlineLvl w:val="1"/>
        <w:rPr>
          <w:rFonts w:ascii="宋体" w:hAnsi="宋体" w:cs="宋体"/>
          <w:b/>
          <w:bCs/>
          <w:sz w:val="28"/>
          <w:szCs w:val="28"/>
        </w:rPr>
      </w:pPr>
    </w:p>
    <w:p w14:paraId="0E0CD16D">
      <w:pPr>
        <w:snapToGrid w:val="0"/>
        <w:spacing w:before="120" w:beforeLines="50" w:after="50"/>
        <w:jc w:val="center"/>
        <w:outlineLvl w:val="1"/>
        <w:rPr>
          <w:rFonts w:ascii="宋体" w:hAnsi="宋体" w:cs="宋体"/>
          <w:b/>
          <w:bCs/>
          <w:sz w:val="28"/>
          <w:szCs w:val="28"/>
        </w:rPr>
      </w:pPr>
    </w:p>
    <w:p w14:paraId="1CCB0B22">
      <w:pPr>
        <w:snapToGrid w:val="0"/>
        <w:spacing w:before="120" w:beforeLines="50" w:after="50"/>
        <w:jc w:val="center"/>
        <w:outlineLvl w:val="1"/>
        <w:rPr>
          <w:rFonts w:ascii="宋体" w:hAnsi="宋体" w:cs="宋体"/>
          <w:b/>
          <w:bCs/>
          <w:sz w:val="28"/>
          <w:szCs w:val="28"/>
        </w:rPr>
      </w:pPr>
    </w:p>
    <w:p w14:paraId="3476DB3D">
      <w:pPr>
        <w:snapToGrid w:val="0"/>
        <w:spacing w:before="120" w:beforeLines="50" w:after="50"/>
        <w:jc w:val="center"/>
        <w:outlineLvl w:val="1"/>
        <w:rPr>
          <w:rFonts w:ascii="宋体" w:hAnsi="宋体" w:cs="宋体"/>
          <w:b/>
          <w:bCs/>
          <w:sz w:val="28"/>
          <w:szCs w:val="28"/>
        </w:rPr>
      </w:pPr>
    </w:p>
    <w:p w14:paraId="4EC57C5D">
      <w:pPr>
        <w:snapToGrid w:val="0"/>
        <w:spacing w:before="120" w:beforeLines="50" w:after="50"/>
        <w:jc w:val="center"/>
        <w:outlineLvl w:val="1"/>
        <w:rPr>
          <w:rFonts w:ascii="宋体" w:hAnsi="宋体" w:cs="宋体"/>
          <w:b/>
          <w:bCs/>
          <w:sz w:val="28"/>
          <w:szCs w:val="28"/>
        </w:rPr>
      </w:pPr>
    </w:p>
    <w:p w14:paraId="0940E763">
      <w:pPr>
        <w:snapToGrid w:val="0"/>
        <w:spacing w:before="120" w:beforeLines="50" w:after="50"/>
        <w:jc w:val="center"/>
        <w:outlineLvl w:val="1"/>
        <w:rPr>
          <w:rFonts w:ascii="宋体" w:hAnsi="宋体" w:cs="宋体"/>
          <w:b/>
          <w:bCs/>
          <w:sz w:val="28"/>
          <w:szCs w:val="28"/>
        </w:rPr>
      </w:pPr>
    </w:p>
    <w:p w14:paraId="19F96E26">
      <w:pPr>
        <w:snapToGrid w:val="0"/>
        <w:spacing w:before="120" w:beforeLines="50" w:after="50"/>
        <w:jc w:val="center"/>
        <w:outlineLvl w:val="1"/>
        <w:rPr>
          <w:rFonts w:ascii="宋体" w:hAnsi="宋体" w:cs="宋体"/>
          <w:b/>
          <w:bCs/>
          <w:sz w:val="28"/>
          <w:szCs w:val="28"/>
        </w:rPr>
      </w:pPr>
    </w:p>
    <w:p w14:paraId="11036F97">
      <w:pPr>
        <w:snapToGrid w:val="0"/>
        <w:spacing w:before="120" w:beforeLines="50" w:after="50"/>
        <w:outlineLvl w:val="1"/>
        <w:rPr>
          <w:rFonts w:ascii="宋体" w:hAnsi="宋体" w:cs="宋体"/>
          <w:b/>
          <w:bCs/>
          <w:sz w:val="28"/>
          <w:szCs w:val="28"/>
        </w:rPr>
      </w:pPr>
    </w:p>
    <w:p w14:paraId="4BDCA7C8">
      <w:pPr>
        <w:spacing w:line="400" w:lineRule="exact"/>
        <w:rPr>
          <w:rFonts w:ascii="宋体" w:hAnsi="宋体" w:cs="宋体"/>
          <w:b/>
          <w:sz w:val="24"/>
          <w:szCs w:val="24"/>
        </w:rPr>
      </w:pPr>
    </w:p>
    <w:p w14:paraId="6B1D78C6">
      <w:pPr>
        <w:spacing w:line="400" w:lineRule="exact"/>
        <w:rPr>
          <w:rFonts w:ascii="宋体" w:hAnsi="宋体" w:cs="宋体"/>
          <w:b/>
          <w:spacing w:val="-6"/>
          <w:sz w:val="24"/>
        </w:rPr>
      </w:pPr>
      <w:r>
        <w:rPr>
          <w:rFonts w:hint="eastAsia" w:ascii="宋体" w:hAnsi="宋体" w:cs="宋体"/>
          <w:b/>
          <w:sz w:val="24"/>
          <w:szCs w:val="24"/>
        </w:rPr>
        <w:t>附件4-4</w:t>
      </w:r>
    </w:p>
    <w:p w14:paraId="64AF2AF4">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14:paraId="2F0FC98E">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14:paraId="0BB40A2E">
      <w:pPr>
        <w:snapToGrid w:val="0"/>
        <w:spacing w:line="360" w:lineRule="exact"/>
        <w:ind w:firstLine="440" w:firstLineChars="200"/>
        <w:jc w:val="left"/>
        <w:rPr>
          <w:rFonts w:ascii="宋体" w:hAnsi="宋体" w:cs="宋体"/>
          <w:kern w:val="0"/>
          <w:sz w:val="22"/>
          <w:u w:val="single"/>
        </w:rPr>
      </w:pPr>
    </w:p>
    <w:p w14:paraId="14F74607">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14:paraId="6D4640AC">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3B2C0749">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14:paraId="23205EA7">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14:paraId="2BDBEC0F">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2EFBC88D">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14:paraId="0C499F8B">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14:paraId="7F7A548F">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14:paraId="130AF394">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262F3189">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14:paraId="7B8C1428">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14:paraId="47EE35FF">
      <w:pPr>
        <w:snapToGrid w:val="0"/>
        <w:spacing w:line="360" w:lineRule="auto"/>
        <w:ind w:firstLine="480" w:firstLineChars="200"/>
        <w:rPr>
          <w:rFonts w:ascii="宋体" w:hAnsi="宋体" w:cs="宋体"/>
          <w:kern w:val="0"/>
          <w:sz w:val="24"/>
          <w:szCs w:val="24"/>
          <w:lang w:val="zh-CN"/>
        </w:rPr>
      </w:pPr>
    </w:p>
    <w:p w14:paraId="189A4E08">
      <w:pPr>
        <w:snapToGrid w:val="0"/>
        <w:spacing w:line="360" w:lineRule="auto"/>
        <w:ind w:firstLine="482" w:firstLineChars="200"/>
        <w:rPr>
          <w:rFonts w:ascii="宋体" w:hAnsi="宋体" w:cs="宋体"/>
          <w:b/>
          <w:bCs/>
          <w:kern w:val="0"/>
          <w:sz w:val="24"/>
          <w:szCs w:val="24"/>
          <w:lang w:val="zh-CN"/>
        </w:rPr>
      </w:pPr>
    </w:p>
    <w:p w14:paraId="72B04CF0">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708490B1">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14:paraId="28AFB9BB">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14:paraId="78751645">
      <w:pPr>
        <w:snapToGrid w:val="0"/>
        <w:spacing w:before="120" w:beforeLines="50" w:after="50"/>
        <w:outlineLvl w:val="1"/>
        <w:rPr>
          <w:rFonts w:ascii="宋体" w:hAnsi="宋体" w:cs="宋体"/>
          <w:b/>
          <w:bCs/>
          <w:sz w:val="28"/>
          <w:szCs w:val="28"/>
        </w:rPr>
      </w:pPr>
    </w:p>
    <w:p w14:paraId="3EE43F04">
      <w:pPr>
        <w:snapToGrid w:val="0"/>
        <w:spacing w:before="120" w:beforeLines="50" w:after="50"/>
        <w:jc w:val="center"/>
        <w:outlineLvl w:val="1"/>
        <w:rPr>
          <w:rFonts w:ascii="宋体" w:hAnsi="宋体" w:cs="宋体"/>
          <w:b/>
          <w:bCs/>
          <w:sz w:val="28"/>
          <w:szCs w:val="28"/>
        </w:rPr>
      </w:pPr>
    </w:p>
    <w:p w14:paraId="5552504C">
      <w:pPr>
        <w:snapToGrid w:val="0"/>
        <w:spacing w:before="120" w:beforeLines="50" w:after="50"/>
        <w:jc w:val="center"/>
        <w:outlineLvl w:val="1"/>
        <w:rPr>
          <w:rFonts w:ascii="宋体" w:hAnsi="宋体" w:cs="宋体"/>
          <w:b/>
          <w:bCs/>
          <w:sz w:val="28"/>
          <w:szCs w:val="28"/>
        </w:rPr>
      </w:pPr>
    </w:p>
    <w:p w14:paraId="51DF5743">
      <w:pPr>
        <w:snapToGrid w:val="0"/>
        <w:spacing w:before="120" w:beforeLines="50" w:after="50"/>
        <w:jc w:val="center"/>
        <w:outlineLvl w:val="1"/>
        <w:rPr>
          <w:rFonts w:ascii="宋体" w:hAnsi="宋体" w:cs="宋体"/>
          <w:b/>
          <w:bCs/>
          <w:sz w:val="28"/>
          <w:szCs w:val="28"/>
        </w:rPr>
      </w:pPr>
    </w:p>
    <w:p w14:paraId="00239583">
      <w:pPr>
        <w:snapToGrid w:val="0"/>
        <w:spacing w:before="120" w:beforeLines="50" w:after="50"/>
        <w:jc w:val="center"/>
        <w:outlineLvl w:val="1"/>
        <w:rPr>
          <w:rFonts w:ascii="宋体" w:hAnsi="宋体" w:cs="宋体"/>
          <w:b/>
          <w:bCs/>
          <w:sz w:val="28"/>
          <w:szCs w:val="28"/>
        </w:rPr>
      </w:pPr>
    </w:p>
    <w:p w14:paraId="702B72D7">
      <w:pPr>
        <w:snapToGrid w:val="0"/>
        <w:spacing w:before="120" w:beforeLines="50" w:after="50"/>
        <w:jc w:val="center"/>
        <w:outlineLvl w:val="1"/>
        <w:rPr>
          <w:rFonts w:ascii="宋体" w:hAnsi="宋体" w:cs="宋体"/>
          <w:b/>
          <w:bCs/>
          <w:sz w:val="28"/>
          <w:szCs w:val="28"/>
        </w:rPr>
      </w:pPr>
    </w:p>
    <w:p w14:paraId="4DE1A169">
      <w:pPr>
        <w:snapToGrid w:val="0"/>
        <w:spacing w:before="120" w:beforeLines="50" w:after="50"/>
        <w:jc w:val="center"/>
        <w:outlineLvl w:val="1"/>
        <w:rPr>
          <w:rFonts w:ascii="宋体" w:hAnsi="宋体" w:cs="宋体"/>
          <w:b/>
          <w:bCs/>
          <w:sz w:val="28"/>
          <w:szCs w:val="28"/>
        </w:rPr>
      </w:pPr>
    </w:p>
    <w:p w14:paraId="63FA1262">
      <w:pPr>
        <w:snapToGrid w:val="0"/>
        <w:spacing w:before="120" w:beforeLines="50" w:after="50"/>
        <w:jc w:val="center"/>
        <w:outlineLvl w:val="1"/>
        <w:rPr>
          <w:rFonts w:ascii="宋体" w:hAnsi="宋体" w:cs="宋体"/>
          <w:b/>
          <w:bCs/>
          <w:sz w:val="28"/>
          <w:szCs w:val="28"/>
        </w:rPr>
      </w:pPr>
    </w:p>
    <w:p w14:paraId="0BA02042">
      <w:pPr>
        <w:snapToGrid w:val="0"/>
        <w:spacing w:before="120" w:beforeLines="50" w:after="50"/>
        <w:jc w:val="center"/>
        <w:outlineLvl w:val="1"/>
        <w:rPr>
          <w:rFonts w:ascii="宋体" w:hAnsi="宋体" w:cs="宋体"/>
          <w:b/>
          <w:bCs/>
          <w:sz w:val="28"/>
          <w:szCs w:val="28"/>
        </w:rPr>
      </w:pPr>
    </w:p>
    <w:p w14:paraId="1902319C">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14:paraId="0435F8E7">
      <w:pPr>
        <w:snapToGrid w:val="0"/>
        <w:spacing w:before="120" w:beforeLines="50" w:after="50"/>
        <w:outlineLvl w:val="1"/>
        <w:rPr>
          <w:rFonts w:ascii="宋体" w:hAnsi="宋体" w:cs="宋体"/>
          <w:b/>
          <w:bCs/>
          <w:sz w:val="24"/>
        </w:rPr>
      </w:pPr>
    </w:p>
    <w:p w14:paraId="259A777B">
      <w:pPr>
        <w:pStyle w:val="13"/>
        <w:ind w:left="0" w:leftChars="0" w:right="1470"/>
        <w:rPr>
          <w:rFonts w:ascii="宋体" w:hAnsi="宋体" w:cs="宋体"/>
          <w:b/>
          <w:sz w:val="24"/>
          <w:szCs w:val="24"/>
        </w:rPr>
      </w:pPr>
    </w:p>
    <w:p w14:paraId="31E6810D">
      <w:pPr>
        <w:snapToGrid w:val="0"/>
        <w:spacing w:line="400" w:lineRule="exact"/>
        <w:jc w:val="center"/>
        <w:outlineLvl w:val="1"/>
        <w:rPr>
          <w:rFonts w:ascii="宋体" w:hAnsi="宋体" w:cs="宋体"/>
          <w:b/>
          <w:bCs/>
          <w:sz w:val="24"/>
          <w:szCs w:val="20"/>
        </w:rPr>
      </w:pPr>
    </w:p>
    <w:p w14:paraId="72F1A19E">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577F06">
                            <w:pPr>
                              <w:snapToGrid w:val="0"/>
                              <w:spacing w:before="120" w:beforeLines="50" w:after="50"/>
                              <w:jc w:val="right"/>
                              <w:rPr>
                                <w:rFonts w:ascii="宋体" w:hAnsi="宋体"/>
                                <w:b/>
                                <w:bCs/>
                                <w:sz w:val="32"/>
                                <w:szCs w:val="20"/>
                              </w:rPr>
                            </w:pPr>
                          </w:p>
                          <w:p w14:paraId="2CB10530">
                            <w:pPr>
                              <w:snapToGrid w:val="0"/>
                              <w:spacing w:before="120" w:beforeLines="50" w:after="50"/>
                              <w:ind w:left="-850" w:leftChars="-405"/>
                              <w:rPr>
                                <w:rFonts w:ascii="宋体" w:hAnsi="宋体"/>
                                <w:sz w:val="24"/>
                                <w:szCs w:val="20"/>
                              </w:rPr>
                            </w:pPr>
                          </w:p>
                          <w:p w14:paraId="1E20CD98">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6B7BFACF">
                            <w:pPr>
                              <w:snapToGrid w:val="0"/>
                              <w:spacing w:before="120" w:beforeLines="50" w:after="50"/>
                              <w:rPr>
                                <w:rFonts w:ascii="宋体" w:hAnsi="宋体"/>
                                <w:bCs/>
                                <w:sz w:val="24"/>
                                <w:szCs w:val="20"/>
                              </w:rPr>
                            </w:pPr>
                          </w:p>
                          <w:p w14:paraId="0E51D90E">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7500995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306B136">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rPr>
                              <w:t>公章或电子签章</w:t>
                            </w:r>
                            <w:r>
                              <w:rPr>
                                <w:rFonts w:hint="eastAsia" w:ascii="宋体" w:hAnsi="宋体" w:cs="宋体"/>
                                <w:sz w:val="24"/>
                                <w:szCs w:val="24"/>
                              </w:rPr>
                              <w:t>）</w:t>
                            </w:r>
                            <w:r>
                              <w:rPr>
                                <w:rFonts w:hint="eastAsia" w:ascii="宋体" w:hAnsi="宋体"/>
                                <w:bCs/>
                                <w:sz w:val="24"/>
                              </w:rPr>
                              <w:t>：</w:t>
                            </w:r>
                          </w:p>
                          <w:p w14:paraId="22C936F7">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C4E6D1C">
                            <w:pPr>
                              <w:snapToGrid w:val="0"/>
                              <w:spacing w:before="120" w:beforeLines="50" w:after="50"/>
                              <w:ind w:firstLine="1068" w:firstLineChars="445"/>
                              <w:rPr>
                                <w:rFonts w:ascii="宋体" w:hAnsi="宋体"/>
                                <w:bCs/>
                                <w:sz w:val="24"/>
                              </w:rPr>
                            </w:pPr>
                          </w:p>
                          <w:p w14:paraId="07BC9AAD">
                            <w:pPr>
                              <w:snapToGrid w:val="0"/>
                              <w:spacing w:before="120" w:beforeLines="50" w:after="50"/>
                              <w:ind w:firstLine="4080" w:firstLineChars="1700"/>
                              <w:rPr>
                                <w:rFonts w:ascii="宋体" w:hAnsi="宋体"/>
                                <w:sz w:val="24"/>
                                <w:szCs w:val="20"/>
                              </w:rPr>
                            </w:pPr>
                          </w:p>
                          <w:p w14:paraId="6986879B">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14:paraId="79577F06">
                      <w:pPr>
                        <w:snapToGrid w:val="0"/>
                        <w:spacing w:before="120" w:beforeLines="50" w:after="50"/>
                        <w:jc w:val="right"/>
                        <w:rPr>
                          <w:rFonts w:ascii="宋体" w:hAnsi="宋体"/>
                          <w:b/>
                          <w:bCs/>
                          <w:sz w:val="32"/>
                          <w:szCs w:val="20"/>
                        </w:rPr>
                      </w:pPr>
                    </w:p>
                    <w:p w14:paraId="2CB10530">
                      <w:pPr>
                        <w:snapToGrid w:val="0"/>
                        <w:spacing w:before="120" w:beforeLines="50" w:after="50"/>
                        <w:ind w:left="-850" w:leftChars="-405"/>
                        <w:rPr>
                          <w:rFonts w:ascii="宋体" w:hAnsi="宋体"/>
                          <w:sz w:val="24"/>
                          <w:szCs w:val="20"/>
                        </w:rPr>
                      </w:pPr>
                    </w:p>
                    <w:p w14:paraId="1E20CD98">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6B7BFACF">
                      <w:pPr>
                        <w:snapToGrid w:val="0"/>
                        <w:spacing w:before="120" w:beforeLines="50" w:after="50"/>
                        <w:rPr>
                          <w:rFonts w:ascii="宋体" w:hAnsi="宋体"/>
                          <w:bCs/>
                          <w:sz w:val="24"/>
                          <w:szCs w:val="20"/>
                        </w:rPr>
                      </w:pPr>
                    </w:p>
                    <w:p w14:paraId="0E51D90E">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7500995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306B136">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rPr>
                        <w:t>公章或电子签章</w:t>
                      </w:r>
                      <w:r>
                        <w:rPr>
                          <w:rFonts w:hint="eastAsia" w:ascii="宋体" w:hAnsi="宋体" w:cs="宋体"/>
                          <w:sz w:val="24"/>
                          <w:szCs w:val="24"/>
                        </w:rPr>
                        <w:t>）</w:t>
                      </w:r>
                      <w:r>
                        <w:rPr>
                          <w:rFonts w:hint="eastAsia" w:ascii="宋体" w:hAnsi="宋体"/>
                          <w:bCs/>
                          <w:sz w:val="24"/>
                        </w:rPr>
                        <w:t>：</w:t>
                      </w:r>
                    </w:p>
                    <w:p w14:paraId="22C936F7">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C4E6D1C">
                      <w:pPr>
                        <w:snapToGrid w:val="0"/>
                        <w:spacing w:before="120" w:beforeLines="50" w:after="50"/>
                        <w:ind w:firstLine="1068" w:firstLineChars="445"/>
                        <w:rPr>
                          <w:rFonts w:ascii="宋体" w:hAnsi="宋体"/>
                          <w:bCs/>
                          <w:sz w:val="24"/>
                        </w:rPr>
                      </w:pPr>
                    </w:p>
                    <w:p w14:paraId="07BC9AAD">
                      <w:pPr>
                        <w:snapToGrid w:val="0"/>
                        <w:spacing w:before="120" w:beforeLines="50" w:after="50"/>
                        <w:ind w:firstLine="4080" w:firstLineChars="1700"/>
                        <w:rPr>
                          <w:rFonts w:ascii="宋体" w:hAnsi="宋体"/>
                          <w:sz w:val="24"/>
                          <w:szCs w:val="20"/>
                        </w:rPr>
                      </w:pPr>
                    </w:p>
                    <w:p w14:paraId="6986879B">
                      <w:pPr>
                        <w:jc w:val="center"/>
                      </w:pPr>
                      <w:r>
                        <w:rPr>
                          <w:rFonts w:hint="eastAsia"/>
                          <w:sz w:val="24"/>
                        </w:rPr>
                        <w:t>年  月  日</w:t>
                      </w:r>
                    </w:p>
                  </w:txbxContent>
                </v:textbox>
                <w10:wrap type="topAndBottom"/>
              </v:shape>
            </w:pict>
          </mc:Fallback>
        </mc:AlternateContent>
      </w:r>
    </w:p>
    <w:p w14:paraId="3AD218B2">
      <w:pPr>
        <w:snapToGrid w:val="0"/>
        <w:spacing w:before="120" w:beforeLines="50" w:after="50"/>
        <w:jc w:val="center"/>
        <w:outlineLvl w:val="1"/>
        <w:rPr>
          <w:rFonts w:ascii="宋体" w:hAnsi="宋体" w:cs="宋体"/>
          <w:b/>
          <w:bCs/>
          <w:sz w:val="24"/>
        </w:rPr>
      </w:pPr>
    </w:p>
    <w:p w14:paraId="290A2687">
      <w:pPr>
        <w:pStyle w:val="13"/>
        <w:ind w:left="1470" w:right="1470"/>
        <w:rPr>
          <w:rFonts w:ascii="宋体" w:hAnsi="宋体" w:cs="宋体"/>
          <w:b/>
          <w:bCs/>
          <w:sz w:val="24"/>
        </w:rPr>
      </w:pPr>
    </w:p>
    <w:p w14:paraId="0574D5EC">
      <w:pPr>
        <w:pStyle w:val="13"/>
        <w:ind w:left="1470" w:right="1470"/>
        <w:rPr>
          <w:rFonts w:ascii="宋体" w:hAnsi="宋体" w:cs="宋体"/>
          <w:b/>
          <w:bCs/>
          <w:sz w:val="24"/>
        </w:rPr>
      </w:pPr>
    </w:p>
    <w:p w14:paraId="6E3F8025">
      <w:pPr>
        <w:pStyle w:val="13"/>
        <w:ind w:left="1470" w:right="1470"/>
        <w:rPr>
          <w:rFonts w:ascii="宋体" w:hAnsi="宋体" w:cs="宋体"/>
          <w:b/>
          <w:bCs/>
          <w:sz w:val="24"/>
        </w:rPr>
      </w:pPr>
    </w:p>
    <w:p w14:paraId="1523FB3D">
      <w:pPr>
        <w:pStyle w:val="13"/>
        <w:ind w:left="1470" w:right="1470"/>
        <w:rPr>
          <w:rFonts w:ascii="宋体" w:hAnsi="宋体" w:cs="宋体"/>
          <w:b/>
          <w:bCs/>
          <w:sz w:val="24"/>
        </w:rPr>
      </w:pPr>
    </w:p>
    <w:p w14:paraId="206A06F0">
      <w:pPr>
        <w:pStyle w:val="13"/>
        <w:ind w:left="1470" w:right="1470"/>
        <w:rPr>
          <w:rFonts w:ascii="宋体" w:hAnsi="宋体" w:cs="宋体"/>
          <w:b/>
          <w:bCs/>
          <w:sz w:val="24"/>
        </w:rPr>
      </w:pPr>
    </w:p>
    <w:p w14:paraId="1E98EC5F">
      <w:pPr>
        <w:pStyle w:val="13"/>
        <w:ind w:left="1470" w:right="1470"/>
        <w:rPr>
          <w:rFonts w:ascii="宋体" w:hAnsi="宋体" w:cs="宋体"/>
          <w:b/>
          <w:bCs/>
          <w:sz w:val="24"/>
        </w:rPr>
      </w:pPr>
    </w:p>
    <w:p w14:paraId="6BB0C16A">
      <w:pPr>
        <w:pStyle w:val="13"/>
        <w:ind w:left="1470" w:right="1470"/>
        <w:rPr>
          <w:rFonts w:ascii="宋体" w:hAnsi="宋体" w:cs="宋体"/>
          <w:b/>
          <w:bCs/>
          <w:sz w:val="24"/>
        </w:rPr>
      </w:pPr>
    </w:p>
    <w:p w14:paraId="76F8F597">
      <w:pPr>
        <w:pStyle w:val="13"/>
        <w:ind w:left="1470" w:right="1470"/>
        <w:rPr>
          <w:rFonts w:ascii="宋体" w:hAnsi="宋体" w:cs="宋体"/>
          <w:b/>
          <w:bCs/>
          <w:sz w:val="24"/>
        </w:rPr>
      </w:pPr>
    </w:p>
    <w:p w14:paraId="47F2AC3F">
      <w:pPr>
        <w:pStyle w:val="13"/>
        <w:ind w:left="0" w:leftChars="0" w:right="1470"/>
        <w:rPr>
          <w:rFonts w:ascii="宋体" w:hAnsi="宋体" w:cs="宋体"/>
          <w:b/>
          <w:bCs/>
          <w:sz w:val="24"/>
        </w:rPr>
      </w:pPr>
    </w:p>
    <w:p w14:paraId="43C6D99C">
      <w:pPr>
        <w:pStyle w:val="13"/>
        <w:ind w:left="0" w:leftChars="0" w:right="1470"/>
        <w:rPr>
          <w:rFonts w:ascii="宋体" w:hAnsi="宋体" w:cs="宋体"/>
          <w:b/>
          <w:bCs/>
          <w:sz w:val="24"/>
        </w:rPr>
      </w:pPr>
    </w:p>
    <w:p w14:paraId="3E96FEA7">
      <w:pPr>
        <w:pStyle w:val="13"/>
        <w:ind w:left="0" w:leftChars="0" w:right="1470"/>
        <w:rPr>
          <w:rFonts w:ascii="宋体" w:hAnsi="宋体" w:cs="宋体"/>
          <w:b/>
          <w:bCs/>
          <w:sz w:val="24"/>
        </w:rPr>
      </w:pPr>
    </w:p>
    <w:p w14:paraId="41B4235C">
      <w:pPr>
        <w:spacing w:line="400" w:lineRule="exact"/>
        <w:jc w:val="center"/>
        <w:rPr>
          <w:rFonts w:ascii="宋体" w:hAnsi="宋体" w:cs="宋体"/>
          <w:b/>
          <w:sz w:val="28"/>
        </w:rPr>
      </w:pPr>
    </w:p>
    <w:p w14:paraId="36BD6055">
      <w:pPr>
        <w:spacing w:line="400" w:lineRule="exact"/>
        <w:jc w:val="center"/>
        <w:rPr>
          <w:rFonts w:ascii="宋体" w:hAnsi="宋体" w:cs="宋体"/>
          <w:b/>
          <w:sz w:val="28"/>
        </w:rPr>
      </w:pPr>
    </w:p>
    <w:p w14:paraId="1A25638A">
      <w:pPr>
        <w:spacing w:line="400" w:lineRule="exact"/>
        <w:jc w:val="center"/>
        <w:rPr>
          <w:rFonts w:ascii="宋体" w:hAnsi="宋体" w:cs="宋体"/>
          <w:b/>
          <w:sz w:val="24"/>
          <w:szCs w:val="24"/>
        </w:rPr>
      </w:pPr>
      <w:r>
        <w:rPr>
          <w:rFonts w:hint="eastAsia" w:ascii="宋体" w:hAnsi="宋体" w:cs="宋体"/>
          <w:b/>
          <w:sz w:val="28"/>
        </w:rPr>
        <w:t>商务和技术文件</w:t>
      </w:r>
    </w:p>
    <w:p w14:paraId="276863A0">
      <w:pPr>
        <w:spacing w:line="400" w:lineRule="exact"/>
        <w:rPr>
          <w:rFonts w:ascii="宋体" w:hAnsi="宋体" w:cs="宋体"/>
          <w:b/>
          <w:sz w:val="24"/>
          <w:szCs w:val="24"/>
        </w:rPr>
      </w:pPr>
      <w:r>
        <w:rPr>
          <w:rFonts w:hint="eastAsia" w:ascii="宋体" w:hAnsi="宋体" w:cs="宋体"/>
          <w:b/>
          <w:sz w:val="24"/>
          <w:szCs w:val="24"/>
        </w:rPr>
        <w:t>附件5</w:t>
      </w:r>
    </w:p>
    <w:p w14:paraId="6AC2B755">
      <w:pPr>
        <w:spacing w:line="400" w:lineRule="exact"/>
        <w:jc w:val="center"/>
        <w:rPr>
          <w:rFonts w:ascii="宋体" w:hAnsi="宋体" w:cs="宋体"/>
          <w:b/>
          <w:sz w:val="28"/>
        </w:rPr>
      </w:pPr>
      <w:r>
        <w:rPr>
          <w:rFonts w:hint="eastAsia" w:ascii="宋体" w:hAnsi="宋体" w:cs="宋体"/>
          <w:b/>
          <w:sz w:val="28"/>
        </w:rPr>
        <w:t>商务和技术文件投标文件</w:t>
      </w:r>
    </w:p>
    <w:p w14:paraId="4B001949">
      <w:pPr>
        <w:spacing w:line="400" w:lineRule="exact"/>
        <w:jc w:val="center"/>
        <w:rPr>
          <w:rFonts w:ascii="宋体" w:hAnsi="宋体" w:cs="宋体"/>
          <w:b/>
          <w:sz w:val="28"/>
        </w:rPr>
      </w:pPr>
      <w:r>
        <w:rPr>
          <w:rFonts w:hint="eastAsia" w:ascii="宋体" w:hAnsi="宋体" w:cs="宋体"/>
          <w:b/>
          <w:sz w:val="28"/>
        </w:rPr>
        <w:t>评分索引表</w:t>
      </w:r>
    </w:p>
    <w:p w14:paraId="5DD6E474">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2CD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807154D">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14:paraId="62C8F8AC">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14:paraId="52F8C62F">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14:paraId="2347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10212D0">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14:paraId="7798A2BB">
            <w:pPr>
              <w:spacing w:line="400" w:lineRule="exact"/>
              <w:jc w:val="left"/>
              <w:rPr>
                <w:rFonts w:ascii="宋体" w:hAnsi="宋体" w:cs="宋体"/>
                <w:kern w:val="0"/>
                <w:sz w:val="24"/>
                <w:szCs w:val="24"/>
              </w:rPr>
            </w:pPr>
          </w:p>
          <w:p w14:paraId="35A7D2CD">
            <w:pPr>
              <w:spacing w:line="400" w:lineRule="exact"/>
              <w:jc w:val="left"/>
              <w:rPr>
                <w:rFonts w:ascii="宋体" w:hAnsi="宋体" w:cs="宋体"/>
                <w:kern w:val="0"/>
                <w:sz w:val="24"/>
                <w:szCs w:val="24"/>
              </w:rPr>
            </w:pPr>
          </w:p>
        </w:tc>
        <w:tc>
          <w:tcPr>
            <w:tcW w:w="1313" w:type="dxa"/>
            <w:vAlign w:val="center"/>
          </w:tcPr>
          <w:p w14:paraId="024EC77C">
            <w:pPr>
              <w:pStyle w:val="3"/>
              <w:spacing w:line="400" w:lineRule="exact"/>
              <w:ind w:left="456" w:hanging="456"/>
              <w:rPr>
                <w:rFonts w:ascii="宋体" w:hAnsi="宋体" w:cs="宋体"/>
                <w:spacing w:val="-6"/>
                <w:szCs w:val="24"/>
              </w:rPr>
            </w:pPr>
          </w:p>
        </w:tc>
      </w:tr>
      <w:tr w14:paraId="17EC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D9F9A16">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14:paraId="3EE707CC">
            <w:pPr>
              <w:spacing w:line="400" w:lineRule="exact"/>
              <w:jc w:val="left"/>
              <w:rPr>
                <w:rFonts w:ascii="宋体" w:hAnsi="宋体" w:cs="宋体"/>
                <w:kern w:val="0"/>
                <w:sz w:val="24"/>
                <w:szCs w:val="24"/>
              </w:rPr>
            </w:pPr>
          </w:p>
        </w:tc>
        <w:tc>
          <w:tcPr>
            <w:tcW w:w="1313" w:type="dxa"/>
            <w:vAlign w:val="center"/>
          </w:tcPr>
          <w:p w14:paraId="4022F3BA">
            <w:pPr>
              <w:pStyle w:val="3"/>
              <w:spacing w:line="400" w:lineRule="exact"/>
              <w:rPr>
                <w:rFonts w:ascii="宋体" w:hAnsi="宋体" w:cs="宋体"/>
                <w:szCs w:val="24"/>
              </w:rPr>
            </w:pPr>
          </w:p>
        </w:tc>
      </w:tr>
      <w:tr w14:paraId="4E1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A130F5D">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14:paraId="48416DA1">
            <w:pPr>
              <w:spacing w:line="400" w:lineRule="exact"/>
              <w:rPr>
                <w:rFonts w:ascii="宋体" w:hAnsi="宋体" w:cs="宋体"/>
                <w:sz w:val="24"/>
                <w:szCs w:val="24"/>
              </w:rPr>
            </w:pPr>
          </w:p>
        </w:tc>
        <w:tc>
          <w:tcPr>
            <w:tcW w:w="1313" w:type="dxa"/>
          </w:tcPr>
          <w:p w14:paraId="1117834C">
            <w:pPr>
              <w:spacing w:line="400" w:lineRule="exact"/>
              <w:rPr>
                <w:rFonts w:ascii="宋体" w:hAnsi="宋体" w:cs="宋体"/>
                <w:bCs/>
                <w:sz w:val="24"/>
                <w:szCs w:val="24"/>
              </w:rPr>
            </w:pPr>
          </w:p>
        </w:tc>
      </w:tr>
      <w:tr w14:paraId="71FD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9EBB93B">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14:paraId="332DB0DA">
            <w:pPr>
              <w:spacing w:line="400" w:lineRule="exact"/>
              <w:rPr>
                <w:rFonts w:ascii="宋体" w:hAnsi="宋体" w:cs="宋体"/>
                <w:sz w:val="24"/>
                <w:szCs w:val="24"/>
              </w:rPr>
            </w:pPr>
          </w:p>
        </w:tc>
        <w:tc>
          <w:tcPr>
            <w:tcW w:w="1313" w:type="dxa"/>
          </w:tcPr>
          <w:p w14:paraId="7AE6594F">
            <w:pPr>
              <w:spacing w:line="400" w:lineRule="exact"/>
              <w:rPr>
                <w:rFonts w:ascii="宋体" w:hAnsi="宋体" w:cs="宋体"/>
                <w:bCs/>
                <w:sz w:val="24"/>
                <w:szCs w:val="24"/>
              </w:rPr>
            </w:pPr>
          </w:p>
        </w:tc>
      </w:tr>
      <w:tr w14:paraId="0240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6200A66">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14:paraId="663BA1D3">
            <w:pPr>
              <w:spacing w:line="400" w:lineRule="exact"/>
              <w:jc w:val="left"/>
              <w:rPr>
                <w:rFonts w:ascii="宋体" w:hAnsi="宋体" w:cs="宋体"/>
                <w:sz w:val="24"/>
                <w:szCs w:val="24"/>
              </w:rPr>
            </w:pPr>
          </w:p>
        </w:tc>
        <w:tc>
          <w:tcPr>
            <w:tcW w:w="1313" w:type="dxa"/>
          </w:tcPr>
          <w:p w14:paraId="18BC1364">
            <w:pPr>
              <w:spacing w:line="400" w:lineRule="exact"/>
              <w:rPr>
                <w:rFonts w:ascii="宋体" w:hAnsi="宋体" w:cs="宋体"/>
                <w:bCs/>
                <w:sz w:val="24"/>
                <w:szCs w:val="24"/>
              </w:rPr>
            </w:pPr>
          </w:p>
        </w:tc>
      </w:tr>
      <w:tr w14:paraId="001F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4675D2F">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14:paraId="0C6E77F8">
            <w:pPr>
              <w:spacing w:line="400" w:lineRule="exact"/>
              <w:jc w:val="left"/>
              <w:rPr>
                <w:rFonts w:ascii="宋体" w:hAnsi="宋体" w:cs="宋体"/>
                <w:sz w:val="24"/>
                <w:szCs w:val="24"/>
              </w:rPr>
            </w:pPr>
          </w:p>
        </w:tc>
        <w:tc>
          <w:tcPr>
            <w:tcW w:w="1313" w:type="dxa"/>
          </w:tcPr>
          <w:p w14:paraId="04FD2FCB">
            <w:pPr>
              <w:spacing w:line="400" w:lineRule="exact"/>
              <w:rPr>
                <w:rFonts w:ascii="宋体" w:hAnsi="宋体" w:cs="宋体"/>
                <w:bCs/>
                <w:sz w:val="24"/>
                <w:szCs w:val="24"/>
              </w:rPr>
            </w:pPr>
          </w:p>
        </w:tc>
      </w:tr>
      <w:tr w14:paraId="23E3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61A0E60">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14:paraId="70A65B48">
            <w:pPr>
              <w:spacing w:line="400" w:lineRule="exact"/>
              <w:jc w:val="left"/>
              <w:rPr>
                <w:rFonts w:ascii="宋体" w:hAnsi="宋体" w:cs="宋体"/>
                <w:sz w:val="24"/>
                <w:szCs w:val="24"/>
              </w:rPr>
            </w:pPr>
          </w:p>
        </w:tc>
        <w:tc>
          <w:tcPr>
            <w:tcW w:w="1313" w:type="dxa"/>
          </w:tcPr>
          <w:p w14:paraId="3908DBC2">
            <w:pPr>
              <w:spacing w:line="400" w:lineRule="exact"/>
              <w:rPr>
                <w:rFonts w:ascii="宋体" w:hAnsi="宋体" w:cs="宋体"/>
                <w:bCs/>
                <w:sz w:val="24"/>
                <w:szCs w:val="24"/>
              </w:rPr>
            </w:pPr>
          </w:p>
        </w:tc>
      </w:tr>
      <w:tr w14:paraId="561D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6B43E7A">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14:paraId="2BCDCAC7">
            <w:pPr>
              <w:spacing w:line="400" w:lineRule="exact"/>
              <w:rPr>
                <w:rFonts w:ascii="宋体" w:hAnsi="宋体" w:cs="宋体"/>
                <w:sz w:val="24"/>
                <w:szCs w:val="24"/>
              </w:rPr>
            </w:pPr>
          </w:p>
        </w:tc>
        <w:tc>
          <w:tcPr>
            <w:tcW w:w="1313" w:type="dxa"/>
          </w:tcPr>
          <w:p w14:paraId="10E902D2">
            <w:pPr>
              <w:spacing w:line="400" w:lineRule="exact"/>
              <w:rPr>
                <w:rFonts w:ascii="宋体" w:hAnsi="宋体" w:cs="宋体"/>
                <w:bCs/>
                <w:sz w:val="24"/>
                <w:szCs w:val="24"/>
              </w:rPr>
            </w:pPr>
          </w:p>
        </w:tc>
      </w:tr>
      <w:tr w14:paraId="3449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6154A14">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14:paraId="09C7C3A6">
            <w:pPr>
              <w:spacing w:line="400" w:lineRule="exact"/>
              <w:jc w:val="left"/>
              <w:rPr>
                <w:rFonts w:ascii="宋体" w:hAnsi="宋体" w:cs="宋体"/>
                <w:sz w:val="24"/>
                <w:szCs w:val="24"/>
              </w:rPr>
            </w:pPr>
          </w:p>
        </w:tc>
        <w:tc>
          <w:tcPr>
            <w:tcW w:w="1313" w:type="dxa"/>
          </w:tcPr>
          <w:p w14:paraId="4FA97DBD">
            <w:pPr>
              <w:spacing w:line="400" w:lineRule="exact"/>
              <w:rPr>
                <w:rFonts w:ascii="宋体" w:hAnsi="宋体" w:cs="宋体"/>
                <w:bCs/>
                <w:sz w:val="24"/>
                <w:szCs w:val="24"/>
              </w:rPr>
            </w:pPr>
          </w:p>
        </w:tc>
      </w:tr>
    </w:tbl>
    <w:p w14:paraId="047DB23F">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14:paraId="652BD4CE">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14:paraId="5D8FCC55">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14:paraId="709ECF7D">
      <w:pPr>
        <w:spacing w:line="400" w:lineRule="exact"/>
        <w:rPr>
          <w:rFonts w:ascii="宋体" w:hAnsi="宋体" w:cs="宋体"/>
          <w:b/>
          <w:sz w:val="24"/>
          <w:szCs w:val="24"/>
        </w:rPr>
      </w:pPr>
    </w:p>
    <w:p w14:paraId="178ADCDB">
      <w:pPr>
        <w:spacing w:line="400" w:lineRule="exact"/>
        <w:rPr>
          <w:rFonts w:ascii="宋体" w:hAnsi="宋体" w:cs="宋体"/>
          <w:b/>
          <w:sz w:val="24"/>
          <w:szCs w:val="24"/>
        </w:rPr>
      </w:pPr>
    </w:p>
    <w:p w14:paraId="45478D82">
      <w:pPr>
        <w:spacing w:line="400" w:lineRule="exact"/>
        <w:rPr>
          <w:rFonts w:ascii="宋体" w:hAnsi="宋体" w:cs="宋体"/>
          <w:b/>
          <w:sz w:val="24"/>
          <w:szCs w:val="24"/>
        </w:rPr>
      </w:pPr>
      <w:r>
        <w:rPr>
          <w:rFonts w:hint="eastAsia" w:ascii="宋体" w:hAnsi="宋体" w:cs="宋体"/>
          <w:b/>
          <w:sz w:val="24"/>
          <w:szCs w:val="24"/>
        </w:rPr>
        <w:t>附件6</w:t>
      </w:r>
    </w:p>
    <w:p w14:paraId="650C86CC">
      <w:pPr>
        <w:pStyle w:val="3"/>
        <w:ind w:left="0" w:firstLine="0" w:firstLineChars="0"/>
        <w:rPr>
          <w:szCs w:val="24"/>
        </w:rPr>
      </w:pPr>
    </w:p>
    <w:p w14:paraId="2C9C2065">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14:paraId="7C9385D3">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14:paraId="4281E644">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14:paraId="0C6B86DD">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14:paraId="14217CB1">
      <w:pPr>
        <w:spacing w:line="400" w:lineRule="exact"/>
        <w:jc w:val="left"/>
        <w:rPr>
          <w:rFonts w:ascii="宋体" w:hAnsi="宋体" w:cs="宋体"/>
          <w:b/>
          <w:bCs/>
          <w:sz w:val="24"/>
          <w:szCs w:val="24"/>
        </w:rPr>
      </w:pPr>
    </w:p>
    <w:p w14:paraId="63B952D0">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14:paraId="57AADE76">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14:paraId="51253A18">
      <w:pPr>
        <w:spacing w:line="400" w:lineRule="exact"/>
        <w:jc w:val="left"/>
        <w:rPr>
          <w:rFonts w:ascii="宋体" w:hAnsi="宋体" w:cs="宋体"/>
          <w:b/>
          <w:bCs/>
          <w:sz w:val="24"/>
          <w:szCs w:val="24"/>
          <w:u w:val="single"/>
        </w:rPr>
      </w:pPr>
      <w:r>
        <w:rPr>
          <w:rFonts w:hint="eastAsia" w:ascii="宋体" w:hAnsi="宋体" w:cs="宋体"/>
          <w:b/>
          <w:bCs/>
          <w:sz w:val="24"/>
          <w:szCs w:val="24"/>
        </w:rPr>
        <w:t>投标人全称（公章或电子签章）</w:t>
      </w:r>
    </w:p>
    <w:p w14:paraId="1C3293C5">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14:paraId="5B5BB95E">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1C90AD">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14:paraId="3C1C90AD">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68E32BF4">
      <w:pPr>
        <w:spacing w:line="400" w:lineRule="exact"/>
        <w:rPr>
          <w:rFonts w:ascii="宋体" w:hAnsi="宋体" w:cs="宋体"/>
          <w:b/>
          <w:bCs/>
          <w:sz w:val="24"/>
          <w:szCs w:val="24"/>
        </w:rPr>
      </w:pPr>
    </w:p>
    <w:p w14:paraId="6E1A238D">
      <w:pPr>
        <w:spacing w:line="400" w:lineRule="exact"/>
        <w:rPr>
          <w:rFonts w:ascii="宋体" w:hAnsi="宋体" w:cs="宋体"/>
          <w:b/>
          <w:bCs/>
          <w:sz w:val="24"/>
          <w:szCs w:val="24"/>
        </w:rPr>
      </w:pPr>
    </w:p>
    <w:p w14:paraId="7BD2D859">
      <w:pPr>
        <w:spacing w:line="400" w:lineRule="exact"/>
        <w:rPr>
          <w:rFonts w:ascii="宋体" w:hAnsi="宋体" w:cs="宋体"/>
          <w:b/>
          <w:bCs/>
          <w:sz w:val="24"/>
          <w:szCs w:val="24"/>
        </w:rPr>
      </w:pPr>
    </w:p>
    <w:p w14:paraId="62C2BF8C">
      <w:pPr>
        <w:spacing w:line="400" w:lineRule="exact"/>
        <w:rPr>
          <w:rFonts w:ascii="宋体" w:hAnsi="宋体" w:cs="宋体"/>
          <w:b/>
          <w:bCs/>
          <w:sz w:val="24"/>
          <w:szCs w:val="24"/>
        </w:rPr>
      </w:pPr>
    </w:p>
    <w:p w14:paraId="643B4961">
      <w:pPr>
        <w:spacing w:line="400" w:lineRule="exact"/>
        <w:rPr>
          <w:rFonts w:ascii="宋体" w:hAnsi="宋体" w:cs="宋体"/>
          <w:b/>
          <w:bCs/>
          <w:sz w:val="24"/>
          <w:szCs w:val="24"/>
        </w:rPr>
      </w:pPr>
    </w:p>
    <w:p w14:paraId="517B012D">
      <w:pPr>
        <w:spacing w:line="400" w:lineRule="exact"/>
        <w:rPr>
          <w:rFonts w:ascii="宋体" w:hAnsi="宋体" w:cs="宋体"/>
          <w:b/>
          <w:bCs/>
          <w:sz w:val="24"/>
          <w:szCs w:val="24"/>
        </w:rPr>
      </w:pPr>
    </w:p>
    <w:p w14:paraId="76E90D9C">
      <w:pPr>
        <w:spacing w:line="400" w:lineRule="exact"/>
        <w:rPr>
          <w:rFonts w:ascii="宋体" w:hAnsi="宋体" w:cs="宋体"/>
          <w:b/>
          <w:bCs/>
          <w:sz w:val="24"/>
          <w:szCs w:val="24"/>
        </w:rPr>
      </w:pPr>
    </w:p>
    <w:p w14:paraId="65BC19F2">
      <w:pPr>
        <w:spacing w:line="400" w:lineRule="exact"/>
        <w:rPr>
          <w:rFonts w:ascii="宋体" w:hAnsi="宋体" w:cs="宋体"/>
          <w:b/>
          <w:bCs/>
          <w:sz w:val="24"/>
          <w:szCs w:val="24"/>
        </w:rPr>
      </w:pPr>
    </w:p>
    <w:p w14:paraId="7C3C57EA">
      <w:pPr>
        <w:spacing w:line="400" w:lineRule="exact"/>
        <w:rPr>
          <w:rFonts w:ascii="宋体" w:hAnsi="宋体" w:cs="宋体"/>
          <w:b/>
          <w:bCs/>
          <w:sz w:val="24"/>
          <w:szCs w:val="24"/>
        </w:rPr>
      </w:pPr>
    </w:p>
    <w:p w14:paraId="3205A7A4">
      <w:pPr>
        <w:spacing w:line="400" w:lineRule="exact"/>
        <w:rPr>
          <w:rFonts w:ascii="宋体" w:hAnsi="宋体" w:cs="宋体"/>
          <w:b/>
          <w:bCs/>
          <w:sz w:val="24"/>
          <w:szCs w:val="24"/>
        </w:rPr>
      </w:pPr>
    </w:p>
    <w:p w14:paraId="1DFD0D55">
      <w:pPr>
        <w:spacing w:line="400" w:lineRule="exact"/>
        <w:rPr>
          <w:rFonts w:ascii="宋体" w:hAnsi="宋体" w:cs="宋体"/>
          <w:b/>
          <w:bCs/>
          <w:sz w:val="24"/>
          <w:szCs w:val="24"/>
        </w:rPr>
      </w:pPr>
    </w:p>
    <w:p w14:paraId="0FF525B0">
      <w:pPr>
        <w:snapToGrid w:val="0"/>
        <w:spacing w:line="400" w:lineRule="exact"/>
        <w:rPr>
          <w:rFonts w:ascii="宋体" w:hAnsi="宋体" w:cs="宋体"/>
          <w:sz w:val="24"/>
          <w:szCs w:val="24"/>
        </w:rPr>
      </w:pPr>
    </w:p>
    <w:p w14:paraId="4AB38011">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14:paraId="6344EFAE">
      <w:pPr>
        <w:pStyle w:val="3"/>
      </w:pPr>
    </w:p>
    <w:p w14:paraId="66ABC871">
      <w:pPr>
        <w:pStyle w:val="3"/>
      </w:pPr>
    </w:p>
    <w:p w14:paraId="673575E8">
      <w:pPr>
        <w:pStyle w:val="3"/>
      </w:pPr>
    </w:p>
    <w:p w14:paraId="08F943D7">
      <w:pPr>
        <w:pStyle w:val="3"/>
      </w:pPr>
    </w:p>
    <w:p w14:paraId="5DAC3A90">
      <w:pPr>
        <w:pStyle w:val="3"/>
        <w:ind w:left="0" w:firstLine="0" w:firstLineChars="0"/>
        <w:rPr>
          <w:sz w:val="28"/>
          <w:szCs w:val="28"/>
        </w:rPr>
      </w:pPr>
    </w:p>
    <w:p w14:paraId="334F8DA4">
      <w:pPr>
        <w:snapToGrid w:val="0"/>
        <w:spacing w:line="360" w:lineRule="auto"/>
        <w:jc w:val="center"/>
        <w:rPr>
          <w:rFonts w:ascii="宋体" w:hAnsi="宋体" w:cs="宋体"/>
          <w:b/>
          <w:spacing w:val="-6"/>
          <w:sz w:val="28"/>
          <w:szCs w:val="28"/>
        </w:rPr>
      </w:pPr>
    </w:p>
    <w:p w14:paraId="0DF99291">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14:paraId="3A786AD1">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14:paraId="38A698DC">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14:paraId="6A430DF4">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14:paraId="297B4845">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14:paraId="799057DA">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14:paraId="31874FC4">
      <w:pPr>
        <w:snapToGrid w:val="0"/>
        <w:spacing w:line="288" w:lineRule="auto"/>
        <w:rPr>
          <w:rFonts w:ascii="宋体" w:cs="宋体"/>
          <w:spacing w:val="-6"/>
          <w:sz w:val="24"/>
          <w:szCs w:val="24"/>
        </w:rPr>
      </w:pPr>
    </w:p>
    <w:p w14:paraId="2F0BD890">
      <w:pPr>
        <w:snapToGrid w:val="0"/>
        <w:spacing w:line="288" w:lineRule="auto"/>
        <w:rPr>
          <w:rFonts w:ascii="宋体" w:cs="宋体"/>
          <w:spacing w:val="-6"/>
          <w:sz w:val="24"/>
          <w:szCs w:val="24"/>
        </w:rPr>
      </w:pPr>
    </w:p>
    <w:p w14:paraId="747FD54A">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14:paraId="672674F0">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14:paraId="4960FB2C">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14:paraId="2890949D">
      <w:pPr>
        <w:pStyle w:val="2"/>
        <w:ind w:left="456" w:hanging="456"/>
        <w:rPr>
          <w:u w:val="single"/>
        </w:rPr>
      </w:pPr>
      <w:r>
        <w:rPr>
          <w:rFonts w:hint="eastAsia" w:ascii="宋体" w:hAnsi="宋体" w:cs="宋体"/>
          <w:spacing w:val="-6"/>
          <w:szCs w:val="24"/>
        </w:rPr>
        <w:t>被授权人手机号码：</w:t>
      </w:r>
    </w:p>
    <w:p w14:paraId="4DA20567">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供应商名称（公章或电子签章）：</w:t>
      </w:r>
    </w:p>
    <w:p w14:paraId="5BB62D5D">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14:paraId="76F726AB">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18DBB1">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78B10038">
                            <w:pPr>
                              <w:rPr>
                                <w:rFonts w:ascii="宋体"/>
                                <w:sz w:val="24"/>
                              </w:rPr>
                            </w:pPr>
                          </w:p>
                          <w:p w14:paraId="39626C57">
                            <w:pPr>
                              <w:rPr>
                                <w:rFonts w:ascii="宋体"/>
                                <w:sz w:val="24"/>
                              </w:rPr>
                            </w:pPr>
                          </w:p>
                          <w:p w14:paraId="0FE31329">
                            <w:pPr>
                              <w:rPr>
                                <w:rFonts w:ascii="宋体"/>
                                <w:sz w:val="24"/>
                              </w:rPr>
                            </w:pPr>
                          </w:p>
                          <w:p w14:paraId="1562BF4C">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14:paraId="7418DBB1">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78B10038">
                      <w:pPr>
                        <w:rPr>
                          <w:rFonts w:ascii="宋体"/>
                          <w:sz w:val="24"/>
                        </w:rPr>
                      </w:pPr>
                    </w:p>
                    <w:p w14:paraId="39626C57">
                      <w:pPr>
                        <w:rPr>
                          <w:rFonts w:ascii="宋体"/>
                          <w:sz w:val="24"/>
                        </w:rPr>
                      </w:pPr>
                    </w:p>
                    <w:p w14:paraId="0FE31329">
                      <w:pPr>
                        <w:rPr>
                          <w:rFonts w:ascii="宋体"/>
                          <w:sz w:val="24"/>
                        </w:rPr>
                      </w:pPr>
                    </w:p>
                    <w:p w14:paraId="1562BF4C">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14:paraId="02935ED1">
      <w:pPr>
        <w:spacing w:line="288" w:lineRule="auto"/>
        <w:rPr>
          <w:rFonts w:ascii="宋体" w:cs="宋体"/>
          <w:spacing w:val="-6"/>
          <w:sz w:val="24"/>
          <w:szCs w:val="24"/>
        </w:rPr>
      </w:pPr>
    </w:p>
    <w:p w14:paraId="6AA93298">
      <w:pPr>
        <w:spacing w:line="288" w:lineRule="auto"/>
        <w:rPr>
          <w:rFonts w:ascii="宋体" w:cs="宋体"/>
          <w:spacing w:val="-6"/>
          <w:sz w:val="24"/>
          <w:szCs w:val="24"/>
        </w:rPr>
      </w:pPr>
    </w:p>
    <w:p w14:paraId="7806D3AC">
      <w:pPr>
        <w:spacing w:line="288" w:lineRule="auto"/>
        <w:rPr>
          <w:rFonts w:ascii="宋体" w:cs="宋体"/>
          <w:spacing w:val="-6"/>
          <w:sz w:val="24"/>
          <w:szCs w:val="24"/>
        </w:rPr>
      </w:pPr>
    </w:p>
    <w:p w14:paraId="38F37841">
      <w:pPr>
        <w:spacing w:line="288" w:lineRule="auto"/>
        <w:rPr>
          <w:rFonts w:ascii="宋体" w:cs="宋体"/>
          <w:spacing w:val="-6"/>
          <w:sz w:val="24"/>
          <w:szCs w:val="24"/>
        </w:rPr>
      </w:pPr>
    </w:p>
    <w:p w14:paraId="6F59185F">
      <w:pPr>
        <w:spacing w:line="288" w:lineRule="auto"/>
        <w:rPr>
          <w:rFonts w:ascii="宋体" w:cs="宋体"/>
          <w:spacing w:val="-6"/>
          <w:sz w:val="24"/>
          <w:szCs w:val="24"/>
        </w:rPr>
      </w:pPr>
    </w:p>
    <w:p w14:paraId="4808EEA5">
      <w:pPr>
        <w:spacing w:line="288" w:lineRule="auto"/>
        <w:rPr>
          <w:rFonts w:ascii="宋体" w:cs="宋体"/>
          <w:spacing w:val="-6"/>
          <w:sz w:val="24"/>
          <w:szCs w:val="24"/>
        </w:rPr>
      </w:pPr>
    </w:p>
    <w:p w14:paraId="19B80CC8">
      <w:pPr>
        <w:spacing w:line="288" w:lineRule="auto"/>
        <w:rPr>
          <w:rFonts w:ascii="宋体" w:cs="宋体"/>
          <w:spacing w:val="-6"/>
          <w:sz w:val="24"/>
          <w:szCs w:val="24"/>
        </w:rPr>
      </w:pPr>
    </w:p>
    <w:p w14:paraId="44CF0A28">
      <w:pPr>
        <w:spacing w:line="288" w:lineRule="auto"/>
        <w:rPr>
          <w:rFonts w:ascii="宋体" w:cs="宋体"/>
          <w:spacing w:val="-6"/>
          <w:sz w:val="24"/>
          <w:szCs w:val="24"/>
        </w:rPr>
      </w:pPr>
    </w:p>
    <w:p w14:paraId="55C56E88">
      <w:pPr>
        <w:spacing w:line="360" w:lineRule="auto"/>
        <w:jc w:val="center"/>
        <w:rPr>
          <w:rFonts w:ascii="宋体" w:cs="宋体"/>
          <w:sz w:val="24"/>
          <w:szCs w:val="24"/>
          <w:u w:val="single"/>
        </w:rPr>
      </w:pPr>
      <w:r>
        <w:rPr>
          <w:rFonts w:hint="eastAsia" w:ascii="宋体" w:hAnsi="宋体" w:cs="宋体"/>
          <w:sz w:val="24"/>
          <w:szCs w:val="24"/>
        </w:rPr>
        <w:t>法定代表人授权书</w:t>
      </w:r>
    </w:p>
    <w:p w14:paraId="122E349F">
      <w:pPr>
        <w:spacing w:line="360" w:lineRule="auto"/>
        <w:ind w:firstLine="240" w:firstLineChars="100"/>
        <w:rPr>
          <w:rFonts w:ascii="宋体" w:cs="宋体"/>
          <w:sz w:val="24"/>
          <w:szCs w:val="24"/>
        </w:rPr>
      </w:pPr>
    </w:p>
    <w:p w14:paraId="11A569BE">
      <w:pPr>
        <w:pStyle w:val="13"/>
        <w:spacing w:after="0"/>
        <w:ind w:left="1470" w:right="1470"/>
        <w:rPr>
          <w:rFonts w:cs="宋体"/>
        </w:rPr>
      </w:pPr>
    </w:p>
    <w:p w14:paraId="11D6576C">
      <w:pPr>
        <w:adjustRightInd w:val="0"/>
        <w:snapToGrid w:val="0"/>
        <w:spacing w:line="288" w:lineRule="auto"/>
        <w:jc w:val="center"/>
        <w:outlineLvl w:val="2"/>
        <w:rPr>
          <w:rFonts w:ascii="宋体" w:hAnsi="宋体" w:cs="宋体"/>
          <w:b/>
          <w:spacing w:val="-6"/>
          <w:szCs w:val="21"/>
        </w:rPr>
      </w:pPr>
    </w:p>
    <w:p w14:paraId="66E482F4">
      <w:pPr>
        <w:adjustRightInd w:val="0"/>
        <w:snapToGrid w:val="0"/>
        <w:spacing w:line="288" w:lineRule="auto"/>
        <w:jc w:val="center"/>
        <w:outlineLvl w:val="2"/>
        <w:rPr>
          <w:rFonts w:ascii="宋体" w:hAnsi="宋体" w:cs="宋体"/>
          <w:b/>
          <w:spacing w:val="-6"/>
          <w:szCs w:val="21"/>
        </w:rPr>
      </w:pPr>
    </w:p>
    <w:p w14:paraId="6780B7BC">
      <w:pPr>
        <w:adjustRightInd w:val="0"/>
        <w:snapToGrid w:val="0"/>
        <w:spacing w:line="288" w:lineRule="auto"/>
        <w:jc w:val="center"/>
        <w:outlineLvl w:val="2"/>
        <w:rPr>
          <w:rFonts w:ascii="宋体" w:hAnsi="宋体" w:cs="宋体"/>
          <w:b/>
          <w:spacing w:val="-6"/>
          <w:szCs w:val="21"/>
        </w:rPr>
      </w:pPr>
    </w:p>
    <w:p w14:paraId="5015931E">
      <w:pPr>
        <w:adjustRightInd w:val="0"/>
        <w:snapToGrid w:val="0"/>
        <w:spacing w:line="288" w:lineRule="auto"/>
        <w:outlineLvl w:val="2"/>
        <w:rPr>
          <w:rFonts w:ascii="宋体" w:hAnsi="宋体" w:cs="宋体"/>
          <w:b/>
          <w:spacing w:val="-6"/>
          <w:sz w:val="28"/>
          <w:szCs w:val="28"/>
        </w:rPr>
      </w:pPr>
    </w:p>
    <w:p w14:paraId="66B9CE59">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14:paraId="012E0E1E">
      <w:pPr>
        <w:pStyle w:val="9"/>
        <w:overflowPunct w:val="0"/>
        <w:spacing w:line="360" w:lineRule="auto"/>
        <w:ind w:firstLine="0"/>
        <w:rPr>
          <w:rFonts w:hAnsi="宋体"/>
          <w:sz w:val="24"/>
          <w:szCs w:val="24"/>
        </w:rPr>
      </w:pPr>
    </w:p>
    <w:p w14:paraId="5EE049F2">
      <w:pPr>
        <w:snapToGrid w:val="0"/>
        <w:spacing w:line="360" w:lineRule="auto"/>
        <w:ind w:firstLine="456" w:firstLineChars="200"/>
        <w:rPr>
          <w:rFonts w:ascii="宋体" w:hAnsi="宋体" w:cs="宋体"/>
          <w:spacing w:val="-6"/>
          <w:sz w:val="24"/>
          <w:szCs w:val="24"/>
        </w:rPr>
      </w:pPr>
      <w:bookmarkStart w:id="6" w:name="_Hlk112340065"/>
      <w:r>
        <w:rPr>
          <w:rFonts w:hint="eastAsia" w:ascii="宋体" w:hAnsi="宋体" w:cs="宋体"/>
          <w:spacing w:val="-6"/>
          <w:sz w:val="24"/>
          <w:szCs w:val="24"/>
        </w:rPr>
        <w:t>本授权委托书声明：</w:t>
      </w:r>
    </w:p>
    <w:p w14:paraId="5D81B9D5">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14:paraId="54C2FB6A">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14:paraId="573405F2">
      <w:pPr>
        <w:snapToGrid w:val="0"/>
        <w:spacing w:line="360" w:lineRule="auto"/>
        <w:ind w:firstLine="456" w:firstLineChars="200"/>
        <w:rPr>
          <w:rFonts w:ascii="宋体" w:hAnsi="宋体" w:cs="宋体"/>
          <w:spacing w:val="-6"/>
          <w:sz w:val="24"/>
          <w:szCs w:val="24"/>
        </w:rPr>
      </w:pPr>
    </w:p>
    <w:p w14:paraId="01D4F919">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14:paraId="6264E1F0">
      <w:pPr>
        <w:snapToGrid w:val="0"/>
        <w:spacing w:line="360" w:lineRule="auto"/>
        <w:ind w:firstLine="456" w:firstLineChars="200"/>
        <w:rPr>
          <w:rFonts w:ascii="宋体" w:hAnsi="宋体" w:cs="宋体"/>
          <w:spacing w:val="-6"/>
          <w:sz w:val="24"/>
          <w:szCs w:val="24"/>
        </w:rPr>
      </w:pPr>
    </w:p>
    <w:p w14:paraId="533C9452">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6"/>
    <w:p w14:paraId="5613005A">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14:paraId="3201727C">
      <w:pPr>
        <w:pStyle w:val="3"/>
        <w:spacing w:line="360" w:lineRule="auto"/>
        <w:ind w:left="0" w:firstLine="0" w:firstLineChars="0"/>
        <w:rPr>
          <w:rFonts w:ascii="宋体" w:hAnsi="宋体" w:cs="宋体"/>
          <w:spacing w:val="-6"/>
          <w:szCs w:val="24"/>
        </w:rPr>
      </w:pPr>
    </w:p>
    <w:p w14:paraId="7C91C733">
      <w:pPr>
        <w:snapToGrid w:val="0"/>
        <w:spacing w:line="360" w:lineRule="auto"/>
        <w:ind w:firstLine="460" w:firstLineChars="202"/>
        <w:rPr>
          <w:rFonts w:ascii="宋体" w:hAnsi="宋体" w:cs="宋体"/>
          <w:spacing w:val="-6"/>
          <w:sz w:val="24"/>
          <w:szCs w:val="24"/>
          <w:lang w:val="zh-CN"/>
        </w:rPr>
      </w:pPr>
    </w:p>
    <w:p w14:paraId="7F93ECA7">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68EAD00E">
      <w:pPr>
        <w:snapToGrid w:val="0"/>
        <w:spacing w:line="360" w:lineRule="auto"/>
        <w:ind w:firstLine="460" w:firstLineChars="202"/>
        <w:rPr>
          <w:rFonts w:ascii="宋体" w:hAnsi="宋体" w:cs="宋体"/>
          <w:spacing w:val="-6"/>
          <w:sz w:val="24"/>
          <w:szCs w:val="24"/>
          <w:lang w:val="zh-CN"/>
        </w:rPr>
      </w:pPr>
    </w:p>
    <w:p w14:paraId="133CA000">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17D2DD98">
      <w:pPr>
        <w:pStyle w:val="3"/>
      </w:pPr>
    </w:p>
    <w:p w14:paraId="0F8BCF89">
      <w:pPr>
        <w:pStyle w:val="20"/>
      </w:pPr>
    </w:p>
    <w:p w14:paraId="01A580E8">
      <w:pPr>
        <w:pStyle w:val="20"/>
      </w:pPr>
    </w:p>
    <w:p w14:paraId="454EF85B">
      <w:pPr>
        <w:pStyle w:val="20"/>
      </w:pPr>
    </w:p>
    <w:p w14:paraId="019A9E1E">
      <w:pPr>
        <w:pStyle w:val="20"/>
      </w:pPr>
    </w:p>
    <w:p w14:paraId="23B0A8C9">
      <w:pPr>
        <w:pStyle w:val="20"/>
      </w:pPr>
    </w:p>
    <w:p w14:paraId="4B47F03A">
      <w:pPr>
        <w:pStyle w:val="20"/>
      </w:pPr>
    </w:p>
    <w:p w14:paraId="21D7B1CF">
      <w:pPr>
        <w:pStyle w:val="20"/>
      </w:pPr>
    </w:p>
    <w:p w14:paraId="6ACD0DFD">
      <w:pPr>
        <w:pStyle w:val="20"/>
      </w:pPr>
    </w:p>
    <w:p w14:paraId="579EA12A">
      <w:pPr>
        <w:pStyle w:val="20"/>
      </w:pPr>
    </w:p>
    <w:p w14:paraId="7B99A4A4">
      <w:pPr>
        <w:pStyle w:val="20"/>
      </w:pPr>
    </w:p>
    <w:p w14:paraId="504E265B">
      <w:pPr>
        <w:pStyle w:val="20"/>
      </w:pPr>
    </w:p>
    <w:p w14:paraId="612257C9">
      <w:pPr>
        <w:pStyle w:val="20"/>
      </w:pPr>
    </w:p>
    <w:p w14:paraId="7D8E94FB">
      <w:pPr>
        <w:pStyle w:val="20"/>
      </w:pPr>
    </w:p>
    <w:p w14:paraId="61F64EA7">
      <w:pPr>
        <w:pStyle w:val="20"/>
      </w:pPr>
    </w:p>
    <w:p w14:paraId="4134450B">
      <w:pPr>
        <w:pStyle w:val="20"/>
      </w:pPr>
    </w:p>
    <w:p w14:paraId="0D4991D0">
      <w:pPr>
        <w:pStyle w:val="20"/>
      </w:pPr>
    </w:p>
    <w:p w14:paraId="5A6B91BB">
      <w:pPr>
        <w:pStyle w:val="20"/>
      </w:pPr>
    </w:p>
    <w:p w14:paraId="6BC2A379">
      <w:pPr>
        <w:spacing w:line="400" w:lineRule="exact"/>
        <w:rPr>
          <w:rFonts w:ascii="宋体" w:hAnsi="宋体" w:cs="宋体"/>
          <w:b/>
          <w:sz w:val="24"/>
          <w:szCs w:val="24"/>
        </w:rPr>
      </w:pPr>
    </w:p>
    <w:p w14:paraId="2506526B">
      <w:pPr>
        <w:pStyle w:val="29"/>
        <w:ind w:firstLine="241"/>
        <w:rPr>
          <w:rFonts w:ascii="宋体" w:hAnsi="宋体" w:cs="宋体"/>
          <w:sz w:val="24"/>
          <w:szCs w:val="24"/>
        </w:rPr>
      </w:pPr>
    </w:p>
    <w:p w14:paraId="7E949747">
      <w:pPr>
        <w:pStyle w:val="26"/>
        <w:ind w:firstLine="360"/>
      </w:pPr>
    </w:p>
    <w:p w14:paraId="257C78C7">
      <w:pPr>
        <w:spacing w:line="400" w:lineRule="exact"/>
        <w:rPr>
          <w:rFonts w:ascii="宋体" w:hAnsi="宋体" w:cs="宋体"/>
          <w:b/>
          <w:sz w:val="24"/>
          <w:szCs w:val="24"/>
        </w:rPr>
      </w:pPr>
      <w:r>
        <w:rPr>
          <w:rFonts w:hint="eastAsia" w:ascii="宋体" w:hAnsi="宋体" w:cs="宋体"/>
          <w:b/>
          <w:sz w:val="24"/>
          <w:szCs w:val="24"/>
        </w:rPr>
        <w:t>附件7</w:t>
      </w:r>
    </w:p>
    <w:p w14:paraId="3332390B">
      <w:pPr>
        <w:spacing w:line="400" w:lineRule="exact"/>
        <w:jc w:val="center"/>
        <w:rPr>
          <w:rFonts w:ascii="宋体" w:hAnsi="宋体" w:cs="宋体"/>
          <w:b/>
          <w:sz w:val="28"/>
          <w:szCs w:val="28"/>
        </w:rPr>
      </w:pPr>
      <w:r>
        <w:rPr>
          <w:rFonts w:hint="eastAsia" w:ascii="宋体" w:hAnsi="宋体" w:cs="宋体"/>
          <w:b/>
          <w:sz w:val="28"/>
          <w:szCs w:val="28"/>
        </w:rPr>
        <w:t>投 标 函</w:t>
      </w:r>
    </w:p>
    <w:p w14:paraId="28C3312A">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14:paraId="6341EDC0">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14:paraId="734AC241">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14:paraId="160B19D9">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14:paraId="42EB5267">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14:paraId="58C51893">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14:paraId="1C4CB378">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14:paraId="458DC3EE">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14:paraId="6AA26A49">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14:paraId="73D450C7">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14:paraId="332BCF77">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14:paraId="32C2D4BC">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14:paraId="7767F53A">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14:paraId="6A37B677">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14:paraId="765FF1EE">
      <w:pPr>
        <w:spacing w:line="400" w:lineRule="exact"/>
        <w:rPr>
          <w:rFonts w:ascii="宋体" w:hAnsi="宋体" w:cs="宋体"/>
          <w:sz w:val="24"/>
          <w:szCs w:val="24"/>
        </w:rPr>
      </w:pPr>
    </w:p>
    <w:p w14:paraId="59D13D95">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4B345C5D">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32C83075">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44F7B5B8">
      <w:pPr>
        <w:snapToGrid w:val="0"/>
        <w:spacing w:line="400" w:lineRule="exact"/>
        <w:jc w:val="center"/>
        <w:rPr>
          <w:rFonts w:ascii="宋体" w:hAnsi="宋体" w:cs="宋体"/>
          <w:b/>
          <w:bCs/>
          <w:sz w:val="28"/>
          <w:szCs w:val="28"/>
        </w:rPr>
      </w:pPr>
    </w:p>
    <w:p w14:paraId="6E033D0A">
      <w:pPr>
        <w:snapToGrid w:val="0"/>
        <w:spacing w:line="400" w:lineRule="exact"/>
        <w:jc w:val="center"/>
        <w:rPr>
          <w:rFonts w:ascii="宋体" w:hAnsi="宋体" w:cs="宋体"/>
          <w:b/>
          <w:bCs/>
          <w:sz w:val="28"/>
          <w:szCs w:val="28"/>
        </w:rPr>
      </w:pPr>
    </w:p>
    <w:p w14:paraId="0D49A9BD">
      <w:pPr>
        <w:snapToGrid w:val="0"/>
        <w:spacing w:line="400" w:lineRule="exact"/>
        <w:jc w:val="center"/>
        <w:rPr>
          <w:rFonts w:ascii="宋体" w:hAnsi="宋体" w:cs="宋体"/>
          <w:b/>
          <w:bCs/>
          <w:sz w:val="28"/>
          <w:szCs w:val="28"/>
        </w:rPr>
      </w:pPr>
    </w:p>
    <w:p w14:paraId="5E0169EF">
      <w:pPr>
        <w:snapToGrid w:val="0"/>
        <w:spacing w:line="400" w:lineRule="exact"/>
        <w:jc w:val="center"/>
        <w:rPr>
          <w:rFonts w:ascii="宋体" w:hAnsi="宋体" w:cs="宋体"/>
          <w:b/>
          <w:bCs/>
          <w:sz w:val="28"/>
          <w:szCs w:val="28"/>
        </w:rPr>
      </w:pPr>
    </w:p>
    <w:p w14:paraId="7749F174">
      <w:pPr>
        <w:pStyle w:val="13"/>
        <w:ind w:left="1470" w:right="1470"/>
        <w:rPr>
          <w:rFonts w:ascii="宋体" w:hAnsi="宋体" w:cs="宋体"/>
        </w:rPr>
      </w:pPr>
    </w:p>
    <w:p w14:paraId="6AC0E41A">
      <w:pPr>
        <w:pStyle w:val="29"/>
        <w:ind w:firstLine="321"/>
        <w:rPr>
          <w:rFonts w:ascii="宋体" w:hAnsi="宋体" w:cs="宋体"/>
        </w:rPr>
      </w:pPr>
    </w:p>
    <w:p w14:paraId="04FBA81E">
      <w:pPr>
        <w:pStyle w:val="29"/>
        <w:ind w:firstLine="0" w:firstLineChars="0"/>
        <w:rPr>
          <w:rFonts w:ascii="宋体" w:hAnsi="宋体" w:cs="宋体"/>
        </w:rPr>
      </w:pPr>
    </w:p>
    <w:p w14:paraId="456D453D">
      <w:pPr>
        <w:spacing w:line="400" w:lineRule="exact"/>
        <w:rPr>
          <w:rFonts w:ascii="宋体" w:hAnsi="宋体" w:cs="宋体"/>
          <w:b/>
          <w:sz w:val="24"/>
          <w:szCs w:val="24"/>
        </w:rPr>
      </w:pPr>
    </w:p>
    <w:p w14:paraId="0C0613CC">
      <w:pPr>
        <w:spacing w:line="400" w:lineRule="exact"/>
        <w:rPr>
          <w:rFonts w:ascii="宋体" w:hAnsi="宋体" w:cs="宋体"/>
          <w:b/>
          <w:bCs/>
          <w:sz w:val="28"/>
          <w:szCs w:val="28"/>
        </w:rPr>
      </w:pPr>
      <w:r>
        <w:rPr>
          <w:rFonts w:hint="eastAsia" w:ascii="宋体" w:hAnsi="宋体" w:cs="宋体"/>
          <w:b/>
          <w:sz w:val="24"/>
          <w:szCs w:val="24"/>
        </w:rPr>
        <w:t>附件8</w:t>
      </w:r>
    </w:p>
    <w:p w14:paraId="60323C65">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14:paraId="0243CCE1">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14:paraId="7E179393">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14:paraId="69856550">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14:paraId="3D8CA905">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14:paraId="583D016D">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376C9FEB">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14:paraId="5D3FD4BC">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14:paraId="74D10C61">
      <w:pPr>
        <w:pStyle w:val="12"/>
        <w:tabs>
          <w:tab w:val="left" w:pos="939"/>
        </w:tabs>
        <w:snapToGrid w:val="0"/>
        <w:spacing w:line="400" w:lineRule="exact"/>
        <w:ind w:left="458" w:leftChars="0" w:hanging="458" w:hangingChars="191"/>
        <w:rPr>
          <w:rFonts w:ascii="宋体" w:hAnsi="宋体" w:cs="宋体"/>
          <w:sz w:val="24"/>
          <w:szCs w:val="24"/>
        </w:rPr>
      </w:pPr>
    </w:p>
    <w:p w14:paraId="12D4EE83">
      <w:pPr>
        <w:pStyle w:val="56"/>
        <w:snapToGrid w:val="0"/>
        <w:spacing w:line="400" w:lineRule="exact"/>
        <w:ind w:firstLine="200"/>
        <w:rPr>
          <w:rFonts w:ascii="宋体" w:hAnsi="宋体" w:cs="宋体"/>
        </w:rPr>
      </w:pPr>
    </w:p>
    <w:p w14:paraId="0DCEC214">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4FF82C5E">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7ECAE757">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4919E29A">
      <w:pPr>
        <w:spacing w:line="400" w:lineRule="exact"/>
        <w:ind w:firstLine="435"/>
        <w:jc w:val="center"/>
        <w:rPr>
          <w:rFonts w:ascii="宋体" w:hAnsi="宋体" w:cs="宋体"/>
          <w:b/>
          <w:spacing w:val="-6"/>
          <w:sz w:val="24"/>
        </w:rPr>
      </w:pPr>
    </w:p>
    <w:p w14:paraId="0116FA4D">
      <w:pPr>
        <w:pStyle w:val="13"/>
        <w:spacing w:after="0" w:line="400" w:lineRule="exact"/>
        <w:ind w:left="0" w:leftChars="0" w:right="1470"/>
        <w:rPr>
          <w:rFonts w:ascii="宋体" w:hAnsi="宋体" w:cs="宋体"/>
        </w:rPr>
      </w:pPr>
    </w:p>
    <w:p w14:paraId="698D12F8">
      <w:pPr>
        <w:spacing w:line="400" w:lineRule="exact"/>
        <w:ind w:firstLine="435"/>
        <w:jc w:val="center"/>
        <w:rPr>
          <w:rFonts w:ascii="宋体" w:hAnsi="宋体" w:cs="宋体"/>
          <w:b/>
          <w:spacing w:val="-6"/>
          <w:sz w:val="24"/>
        </w:rPr>
      </w:pPr>
    </w:p>
    <w:p w14:paraId="641D9A5F">
      <w:pPr>
        <w:spacing w:line="400" w:lineRule="exact"/>
        <w:ind w:firstLine="435"/>
        <w:jc w:val="center"/>
        <w:rPr>
          <w:rFonts w:ascii="宋体" w:hAnsi="宋体" w:cs="宋体"/>
          <w:b/>
          <w:spacing w:val="-6"/>
          <w:sz w:val="24"/>
        </w:rPr>
      </w:pPr>
    </w:p>
    <w:p w14:paraId="5EB8117E">
      <w:pPr>
        <w:spacing w:line="400" w:lineRule="exact"/>
        <w:ind w:firstLine="435"/>
        <w:jc w:val="center"/>
        <w:rPr>
          <w:rFonts w:ascii="宋体" w:hAnsi="宋体" w:cs="宋体"/>
          <w:b/>
          <w:spacing w:val="-6"/>
          <w:sz w:val="24"/>
        </w:rPr>
      </w:pPr>
    </w:p>
    <w:p w14:paraId="5683E697">
      <w:pPr>
        <w:spacing w:line="400" w:lineRule="exact"/>
        <w:ind w:firstLine="435"/>
        <w:jc w:val="center"/>
        <w:rPr>
          <w:rFonts w:ascii="宋体" w:hAnsi="宋体" w:cs="宋体"/>
          <w:b/>
          <w:spacing w:val="-6"/>
          <w:sz w:val="24"/>
        </w:rPr>
      </w:pPr>
    </w:p>
    <w:p w14:paraId="1D320434">
      <w:pPr>
        <w:spacing w:line="400" w:lineRule="exact"/>
        <w:ind w:firstLine="435"/>
        <w:jc w:val="center"/>
        <w:rPr>
          <w:rFonts w:ascii="宋体" w:hAnsi="宋体" w:cs="宋体"/>
          <w:b/>
          <w:spacing w:val="-6"/>
          <w:sz w:val="24"/>
        </w:rPr>
      </w:pPr>
    </w:p>
    <w:p w14:paraId="22D7EE19">
      <w:pPr>
        <w:spacing w:line="400" w:lineRule="exact"/>
        <w:ind w:firstLine="435"/>
        <w:jc w:val="center"/>
        <w:rPr>
          <w:rFonts w:ascii="宋体" w:hAnsi="宋体" w:cs="宋体"/>
          <w:b/>
          <w:spacing w:val="-6"/>
          <w:sz w:val="24"/>
        </w:rPr>
      </w:pPr>
    </w:p>
    <w:p w14:paraId="50D5F931">
      <w:pPr>
        <w:spacing w:line="400" w:lineRule="exact"/>
        <w:ind w:firstLine="435"/>
        <w:jc w:val="center"/>
        <w:rPr>
          <w:rFonts w:ascii="宋体" w:hAnsi="宋体" w:cs="宋体"/>
          <w:b/>
          <w:spacing w:val="-6"/>
          <w:sz w:val="24"/>
        </w:rPr>
      </w:pPr>
    </w:p>
    <w:p w14:paraId="3BC5AAE9">
      <w:pPr>
        <w:spacing w:line="400" w:lineRule="exact"/>
        <w:ind w:firstLine="435"/>
        <w:jc w:val="center"/>
        <w:rPr>
          <w:rFonts w:ascii="宋体" w:hAnsi="宋体" w:cs="宋体"/>
          <w:b/>
          <w:spacing w:val="-6"/>
          <w:sz w:val="24"/>
        </w:rPr>
      </w:pPr>
    </w:p>
    <w:p w14:paraId="293A8BE1">
      <w:pPr>
        <w:spacing w:line="400" w:lineRule="exact"/>
        <w:ind w:firstLine="435"/>
        <w:jc w:val="center"/>
        <w:rPr>
          <w:rFonts w:ascii="宋体" w:hAnsi="宋体" w:cs="宋体"/>
          <w:b/>
          <w:spacing w:val="-6"/>
          <w:sz w:val="24"/>
        </w:rPr>
      </w:pPr>
    </w:p>
    <w:p w14:paraId="46150B68">
      <w:pPr>
        <w:pStyle w:val="13"/>
        <w:ind w:left="1470" w:right="1470"/>
        <w:rPr>
          <w:rFonts w:ascii="宋体" w:hAnsi="宋体" w:cs="宋体"/>
          <w:b/>
          <w:spacing w:val="-6"/>
          <w:sz w:val="24"/>
        </w:rPr>
      </w:pPr>
    </w:p>
    <w:p w14:paraId="3063785D">
      <w:pPr>
        <w:pStyle w:val="13"/>
        <w:ind w:left="1470" w:right="1470"/>
        <w:rPr>
          <w:rFonts w:ascii="宋体" w:hAnsi="宋体" w:cs="宋体"/>
          <w:b/>
          <w:spacing w:val="-6"/>
          <w:sz w:val="24"/>
        </w:rPr>
      </w:pPr>
    </w:p>
    <w:p w14:paraId="730D4A9E">
      <w:pPr>
        <w:spacing w:line="400" w:lineRule="exact"/>
        <w:rPr>
          <w:rFonts w:ascii="宋体" w:hAnsi="宋体" w:cs="宋体"/>
          <w:b/>
          <w:sz w:val="32"/>
        </w:rPr>
      </w:pPr>
    </w:p>
    <w:p w14:paraId="5FF49080">
      <w:pPr>
        <w:spacing w:line="400" w:lineRule="exact"/>
        <w:rPr>
          <w:rFonts w:ascii="宋体" w:hAnsi="宋体" w:cs="宋体"/>
          <w:b/>
          <w:spacing w:val="-6"/>
          <w:sz w:val="24"/>
        </w:rPr>
      </w:pPr>
      <w:r>
        <w:rPr>
          <w:rFonts w:hint="eastAsia" w:ascii="宋体" w:hAnsi="宋体" w:cs="宋体"/>
          <w:b/>
          <w:sz w:val="24"/>
          <w:szCs w:val="24"/>
        </w:rPr>
        <w:t>附件9</w:t>
      </w:r>
    </w:p>
    <w:p w14:paraId="44585724">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5FDA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C13D55A">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14:paraId="6FEC85EE">
            <w:pPr>
              <w:spacing w:line="400" w:lineRule="exact"/>
              <w:rPr>
                <w:rFonts w:ascii="宋体" w:hAnsi="宋体" w:cs="宋体"/>
                <w:spacing w:val="-6"/>
                <w:sz w:val="24"/>
              </w:rPr>
            </w:pPr>
            <w:r>
              <w:rPr>
                <w:rFonts w:hint="eastAsia" w:ascii="宋体" w:hAnsi="宋体" w:cs="宋体"/>
                <w:spacing w:val="-6"/>
                <w:sz w:val="24"/>
              </w:rPr>
              <w:t>企业名称：</w:t>
            </w:r>
          </w:p>
        </w:tc>
      </w:tr>
      <w:tr w14:paraId="2821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C51F8D2">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14:paraId="1FC3730C">
            <w:pPr>
              <w:spacing w:line="400" w:lineRule="exact"/>
              <w:rPr>
                <w:rFonts w:ascii="宋体" w:hAnsi="宋体" w:cs="宋体"/>
                <w:spacing w:val="-6"/>
                <w:sz w:val="24"/>
              </w:rPr>
            </w:pPr>
            <w:r>
              <w:rPr>
                <w:rFonts w:hint="eastAsia" w:ascii="宋体" w:hAnsi="宋体" w:cs="宋体"/>
                <w:spacing w:val="-6"/>
                <w:sz w:val="24"/>
              </w:rPr>
              <w:t>总部地址：</w:t>
            </w:r>
          </w:p>
        </w:tc>
      </w:tr>
      <w:tr w14:paraId="368D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1FD3684">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14:paraId="0A213229">
            <w:pPr>
              <w:spacing w:line="400" w:lineRule="exact"/>
              <w:rPr>
                <w:rFonts w:ascii="宋体" w:hAnsi="宋体" w:cs="宋体"/>
                <w:spacing w:val="-6"/>
                <w:sz w:val="24"/>
              </w:rPr>
            </w:pPr>
            <w:r>
              <w:rPr>
                <w:rFonts w:hint="eastAsia" w:ascii="宋体" w:hAnsi="宋体" w:cs="宋体"/>
                <w:spacing w:val="-6"/>
                <w:sz w:val="24"/>
              </w:rPr>
              <w:t>当地代表处地址：</w:t>
            </w:r>
          </w:p>
        </w:tc>
      </w:tr>
      <w:tr w14:paraId="1749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F6E3A28">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14:paraId="42BA0DA9">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14:paraId="76AAF36B">
            <w:pPr>
              <w:spacing w:line="400" w:lineRule="exact"/>
              <w:rPr>
                <w:rFonts w:ascii="宋体" w:hAnsi="宋体" w:cs="宋体"/>
                <w:spacing w:val="-6"/>
                <w:sz w:val="24"/>
              </w:rPr>
            </w:pPr>
            <w:r>
              <w:rPr>
                <w:rFonts w:hint="eastAsia" w:ascii="宋体" w:hAnsi="宋体" w:cs="宋体"/>
                <w:spacing w:val="-6"/>
                <w:sz w:val="24"/>
              </w:rPr>
              <w:t>联系人：</w:t>
            </w:r>
          </w:p>
        </w:tc>
      </w:tr>
      <w:tr w14:paraId="405B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12A6AE3">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14:paraId="03537E34">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14:paraId="351D4E8F">
            <w:pPr>
              <w:spacing w:line="400" w:lineRule="exact"/>
              <w:rPr>
                <w:rFonts w:ascii="宋体" w:hAnsi="宋体" w:cs="宋体"/>
                <w:spacing w:val="-6"/>
                <w:sz w:val="24"/>
              </w:rPr>
            </w:pPr>
            <w:r>
              <w:rPr>
                <w:rFonts w:hint="eastAsia" w:ascii="宋体" w:hAnsi="宋体" w:cs="宋体"/>
                <w:spacing w:val="-6"/>
                <w:sz w:val="24"/>
              </w:rPr>
              <w:t>电子信箱：</w:t>
            </w:r>
          </w:p>
        </w:tc>
      </w:tr>
      <w:tr w14:paraId="4865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2D2F8D1">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14:paraId="42A0154F">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14:paraId="125E580F">
            <w:pPr>
              <w:spacing w:line="400" w:lineRule="exact"/>
              <w:rPr>
                <w:rFonts w:ascii="宋体" w:hAnsi="宋体" w:cs="宋体"/>
                <w:spacing w:val="-6"/>
                <w:sz w:val="24"/>
              </w:rPr>
            </w:pPr>
            <w:r>
              <w:rPr>
                <w:rFonts w:hint="eastAsia" w:ascii="宋体" w:hAnsi="宋体" w:cs="宋体"/>
                <w:spacing w:val="-6"/>
                <w:sz w:val="24"/>
              </w:rPr>
              <w:t>注册年份：</w:t>
            </w:r>
          </w:p>
        </w:tc>
      </w:tr>
      <w:tr w14:paraId="390C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5F970B6">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14:paraId="2D65E4F0">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14:paraId="582A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31B86A0">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14:paraId="42086C29">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14:paraId="7F51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6B4949F">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14:paraId="38B6926C">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14:paraId="4F1BF9F9">
            <w:pPr>
              <w:spacing w:line="400" w:lineRule="exact"/>
              <w:rPr>
                <w:rFonts w:ascii="宋体" w:hAnsi="宋体" w:cs="宋体"/>
                <w:spacing w:val="-6"/>
                <w:sz w:val="24"/>
              </w:rPr>
            </w:pPr>
          </w:p>
        </w:tc>
      </w:tr>
      <w:tr w14:paraId="2103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8FCFC6B">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14:paraId="1C6C7F32">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14:paraId="0958716A">
            <w:pPr>
              <w:spacing w:line="400" w:lineRule="exact"/>
              <w:rPr>
                <w:rFonts w:ascii="宋体" w:hAnsi="宋体" w:cs="宋体"/>
                <w:spacing w:val="-6"/>
                <w:sz w:val="24"/>
              </w:rPr>
            </w:pPr>
          </w:p>
        </w:tc>
      </w:tr>
    </w:tbl>
    <w:p w14:paraId="26A6EBA8">
      <w:pPr>
        <w:spacing w:line="400" w:lineRule="exact"/>
        <w:rPr>
          <w:rFonts w:ascii="宋体" w:hAnsi="宋体" w:cs="宋体"/>
          <w:spacing w:val="-6"/>
          <w:sz w:val="24"/>
        </w:rPr>
      </w:pPr>
    </w:p>
    <w:p w14:paraId="6CAB50AA">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14:paraId="03427249">
      <w:pPr>
        <w:spacing w:line="400" w:lineRule="exact"/>
        <w:rPr>
          <w:rFonts w:ascii="宋体" w:hAnsi="宋体" w:cs="宋体"/>
          <w:spacing w:val="-6"/>
          <w:sz w:val="24"/>
        </w:rPr>
      </w:pPr>
    </w:p>
    <w:p w14:paraId="27271CFC">
      <w:pPr>
        <w:spacing w:line="400" w:lineRule="exact"/>
        <w:rPr>
          <w:rFonts w:ascii="宋体" w:hAnsi="宋体" w:cs="宋体"/>
          <w:spacing w:val="-6"/>
          <w:sz w:val="24"/>
        </w:rPr>
      </w:pPr>
    </w:p>
    <w:p w14:paraId="228FA773">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7C179E39">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311DDA6F">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61519330">
      <w:pPr>
        <w:spacing w:line="400" w:lineRule="exact"/>
        <w:jc w:val="center"/>
        <w:rPr>
          <w:rFonts w:ascii="宋体" w:hAnsi="宋体" w:cs="宋体"/>
          <w:sz w:val="24"/>
          <w:szCs w:val="24"/>
        </w:rPr>
      </w:pPr>
    </w:p>
    <w:p w14:paraId="1188817D">
      <w:pPr>
        <w:spacing w:line="400" w:lineRule="exact"/>
        <w:jc w:val="center"/>
        <w:rPr>
          <w:rFonts w:ascii="宋体" w:hAnsi="宋体" w:cs="宋体"/>
          <w:sz w:val="24"/>
          <w:szCs w:val="24"/>
        </w:rPr>
      </w:pPr>
    </w:p>
    <w:p w14:paraId="3CDC6536">
      <w:pPr>
        <w:spacing w:line="400" w:lineRule="exact"/>
        <w:jc w:val="center"/>
        <w:rPr>
          <w:rFonts w:ascii="宋体" w:hAnsi="宋体" w:cs="宋体"/>
          <w:sz w:val="24"/>
          <w:szCs w:val="24"/>
        </w:rPr>
      </w:pPr>
    </w:p>
    <w:p w14:paraId="6E23A96C">
      <w:pPr>
        <w:spacing w:line="400" w:lineRule="exact"/>
        <w:jc w:val="center"/>
        <w:rPr>
          <w:rFonts w:ascii="宋体" w:hAnsi="宋体" w:cs="宋体"/>
          <w:sz w:val="24"/>
          <w:szCs w:val="24"/>
        </w:rPr>
      </w:pPr>
    </w:p>
    <w:p w14:paraId="69278825">
      <w:pPr>
        <w:spacing w:line="400" w:lineRule="exact"/>
        <w:jc w:val="center"/>
        <w:rPr>
          <w:rFonts w:ascii="宋体" w:hAnsi="宋体" w:cs="宋体"/>
          <w:sz w:val="24"/>
          <w:szCs w:val="24"/>
        </w:rPr>
      </w:pPr>
    </w:p>
    <w:p w14:paraId="2C9EF3A5">
      <w:pPr>
        <w:spacing w:line="400" w:lineRule="exact"/>
        <w:jc w:val="center"/>
        <w:rPr>
          <w:rFonts w:ascii="宋体" w:hAnsi="宋体" w:cs="宋体"/>
          <w:sz w:val="24"/>
          <w:szCs w:val="24"/>
        </w:rPr>
      </w:pPr>
    </w:p>
    <w:p w14:paraId="68F5D29C">
      <w:pPr>
        <w:spacing w:line="400" w:lineRule="exact"/>
        <w:jc w:val="center"/>
        <w:rPr>
          <w:rFonts w:ascii="宋体" w:hAnsi="宋体" w:cs="宋体"/>
          <w:sz w:val="24"/>
          <w:szCs w:val="24"/>
        </w:rPr>
      </w:pPr>
    </w:p>
    <w:p w14:paraId="399DAA6D">
      <w:pPr>
        <w:spacing w:line="400" w:lineRule="exact"/>
        <w:jc w:val="center"/>
        <w:rPr>
          <w:rFonts w:ascii="宋体" w:hAnsi="宋体" w:cs="宋体"/>
          <w:sz w:val="24"/>
          <w:szCs w:val="24"/>
        </w:rPr>
      </w:pPr>
    </w:p>
    <w:p w14:paraId="709FE5D2">
      <w:pPr>
        <w:spacing w:line="400" w:lineRule="exact"/>
        <w:rPr>
          <w:rFonts w:ascii="宋体" w:hAnsi="宋体" w:cs="宋体"/>
          <w:sz w:val="24"/>
          <w:szCs w:val="24"/>
        </w:rPr>
      </w:pPr>
    </w:p>
    <w:p w14:paraId="41409B68">
      <w:pPr>
        <w:spacing w:line="400" w:lineRule="exact"/>
        <w:rPr>
          <w:rFonts w:ascii="宋体" w:hAnsi="宋体" w:cs="宋体"/>
          <w:b/>
          <w:sz w:val="24"/>
          <w:szCs w:val="24"/>
        </w:rPr>
      </w:pPr>
    </w:p>
    <w:p w14:paraId="6696B0D5">
      <w:pPr>
        <w:spacing w:line="400" w:lineRule="exact"/>
        <w:rPr>
          <w:rFonts w:ascii="宋体" w:hAnsi="宋体" w:cs="宋体"/>
          <w:b/>
          <w:sz w:val="24"/>
          <w:szCs w:val="24"/>
        </w:rPr>
      </w:pPr>
      <w:r>
        <w:rPr>
          <w:rFonts w:hint="eastAsia" w:ascii="宋体" w:hAnsi="宋体" w:cs="宋体"/>
          <w:b/>
          <w:sz w:val="24"/>
          <w:szCs w:val="24"/>
        </w:rPr>
        <w:t>附件10</w:t>
      </w:r>
    </w:p>
    <w:p w14:paraId="3E0AC33B">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14:paraId="3DF07ED5">
      <w:pPr>
        <w:spacing w:line="360" w:lineRule="exact"/>
        <w:jc w:val="left"/>
        <w:rPr>
          <w:rFonts w:ascii="宋体" w:hAnsi="宋体" w:cs="宋体"/>
          <w:b/>
          <w:sz w:val="22"/>
        </w:rPr>
      </w:pPr>
      <w:r>
        <w:rPr>
          <w:rFonts w:hint="eastAsia" w:ascii="宋体" w:hAnsi="宋体" w:cs="宋体"/>
          <w:b/>
          <w:sz w:val="22"/>
        </w:rPr>
        <w:t>说明：</w:t>
      </w:r>
    </w:p>
    <w:p w14:paraId="4E3E8765">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rPr>
        <w:fldChar w:fldCharType="begin"/>
      </w:r>
      <w:r>
        <w:instrText xml:space="preserve"> HYPERLINK "http://www.ccgp.gov.cn/zcfg/mof/201903/t20190330_11833800.htm" \t "http://www.ccgp.gov.cn/jnhb/jnhbqd/_blank" \o "关于印发环境标志产品政府采购品目清单的通知（财库〔2019〕18号）" </w:instrText>
      </w:r>
      <w:r>
        <w:rPr>
          <w:rFonts w:hint="eastAsia"/>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rPr>
        <w:fldChar w:fldCharType="begin"/>
      </w:r>
      <w:r>
        <w:instrText xml:space="preserve"> HYPERLINK "http://www.ccgp.gov.cn/zcfg/mof/201904/t20190403_11849836.htm" \t "http://www.ccgp.gov.cn/jnhb/jnhbqd/_blank" \o "关于印发节能产品政府采购品目清单的通知（财库〔2019〕19号）" </w:instrText>
      </w:r>
      <w:r>
        <w:rPr>
          <w:rFonts w:hint="eastAsia"/>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4FDD1B9C">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14:paraId="70791B6B">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14:paraId="711DB95A">
      <w:pPr>
        <w:spacing w:line="400" w:lineRule="exact"/>
        <w:jc w:val="center"/>
        <w:rPr>
          <w:rFonts w:ascii="宋体" w:hAnsi="宋体" w:cs="宋体"/>
          <w:b/>
          <w:sz w:val="24"/>
          <w:szCs w:val="24"/>
        </w:rPr>
      </w:pPr>
    </w:p>
    <w:p w14:paraId="1C5C97AD">
      <w:pPr>
        <w:spacing w:line="400" w:lineRule="exact"/>
        <w:jc w:val="center"/>
        <w:rPr>
          <w:rFonts w:ascii="宋体" w:hAnsi="宋体" w:cs="宋体"/>
          <w:b/>
          <w:sz w:val="24"/>
          <w:szCs w:val="24"/>
        </w:rPr>
      </w:pPr>
      <w:r>
        <w:rPr>
          <w:rFonts w:hint="eastAsia" w:ascii="宋体" w:hAnsi="宋体" w:cs="宋体"/>
          <w:b/>
          <w:sz w:val="24"/>
          <w:szCs w:val="24"/>
        </w:rPr>
        <w:t>附表</w:t>
      </w:r>
    </w:p>
    <w:p w14:paraId="27338391">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0CD5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E4B2298">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237B2804">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46BAF29A">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0CF9CCEC">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66373E71">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7063648B">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30150D20">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32A55C5E">
            <w:pPr>
              <w:jc w:val="center"/>
              <w:rPr>
                <w:rFonts w:ascii="宋体" w:hAnsi="宋体" w:cs="宋体"/>
                <w:sz w:val="22"/>
              </w:rPr>
            </w:pPr>
            <w:r>
              <w:rPr>
                <w:rFonts w:hint="eastAsia" w:ascii="宋体" w:hAnsi="宋体" w:cs="宋体"/>
                <w:sz w:val="22"/>
              </w:rPr>
              <w:t>数量</w:t>
            </w:r>
          </w:p>
        </w:tc>
      </w:tr>
      <w:tr w14:paraId="62FA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E7EFE5E">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18F14640">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7B20C084">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32867BCB">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6C47EDB0">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1E767C10">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428246DB">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1AE51F9F">
            <w:pPr>
              <w:rPr>
                <w:rFonts w:ascii="宋体" w:hAnsi="宋体" w:cs="宋体"/>
                <w:sz w:val="22"/>
              </w:rPr>
            </w:pPr>
          </w:p>
        </w:tc>
      </w:tr>
      <w:tr w14:paraId="0FE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96420E2">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214E6B6D">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87BE899">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249711AC">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28DB007">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20A6CD65">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3A224ECB">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513596F0">
            <w:pPr>
              <w:rPr>
                <w:rFonts w:ascii="宋体" w:hAnsi="宋体" w:cs="宋体"/>
                <w:sz w:val="22"/>
              </w:rPr>
            </w:pPr>
          </w:p>
        </w:tc>
      </w:tr>
    </w:tbl>
    <w:p w14:paraId="7AA5CE6C">
      <w:pPr>
        <w:rPr>
          <w:rFonts w:ascii="宋体" w:hAnsi="宋体" w:cs="宋体"/>
          <w:sz w:val="22"/>
        </w:rPr>
      </w:pPr>
    </w:p>
    <w:p w14:paraId="45ED08F5">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13F8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17D856F">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3774B26A">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12ED641A">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3825F9E2">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23F03509">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512F5D41">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21196F4A">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67CF3A34">
            <w:pPr>
              <w:jc w:val="center"/>
              <w:rPr>
                <w:rFonts w:ascii="宋体" w:hAnsi="宋体" w:cs="宋体"/>
                <w:sz w:val="22"/>
              </w:rPr>
            </w:pPr>
            <w:r>
              <w:rPr>
                <w:rFonts w:hint="eastAsia" w:ascii="宋体" w:hAnsi="宋体" w:cs="宋体"/>
                <w:sz w:val="22"/>
              </w:rPr>
              <w:t>数量</w:t>
            </w:r>
          </w:p>
        </w:tc>
      </w:tr>
      <w:tr w14:paraId="304D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BA8C603">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24C14C77">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269F2FDF">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43FC5228">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41E8A1B2">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1490095A">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74C37372">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0930CDA2">
            <w:pPr>
              <w:rPr>
                <w:rFonts w:ascii="宋体" w:hAnsi="宋体" w:cs="宋体"/>
                <w:sz w:val="22"/>
              </w:rPr>
            </w:pPr>
          </w:p>
        </w:tc>
      </w:tr>
      <w:tr w14:paraId="64EC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8F490AB">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495EBC06">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52600C18">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49BCCD5C">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6B1F17B0">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22DCAFE7">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0754F93A">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61E9E469">
            <w:pPr>
              <w:rPr>
                <w:rFonts w:ascii="宋体" w:hAnsi="宋体" w:cs="宋体"/>
                <w:sz w:val="22"/>
              </w:rPr>
            </w:pPr>
          </w:p>
        </w:tc>
      </w:tr>
    </w:tbl>
    <w:p w14:paraId="5D62B1F1">
      <w:pPr>
        <w:rPr>
          <w:rFonts w:ascii="宋体" w:hAnsi="宋体" w:cs="宋体"/>
          <w:sz w:val="22"/>
        </w:rPr>
      </w:pPr>
    </w:p>
    <w:p w14:paraId="2E5148BD">
      <w:pPr>
        <w:rPr>
          <w:rFonts w:ascii="宋体" w:hAnsi="宋体" w:cs="宋体"/>
          <w:b/>
          <w:sz w:val="22"/>
        </w:rPr>
      </w:pPr>
      <w:r>
        <w:rPr>
          <w:rFonts w:hint="eastAsia" w:ascii="宋体" w:hAnsi="宋体" w:cs="宋体"/>
          <w:sz w:val="22"/>
        </w:rPr>
        <w:t>备注：节能产品、环境标志产品认证证书附后</w:t>
      </w:r>
    </w:p>
    <w:p w14:paraId="7F603A7F">
      <w:pPr>
        <w:pStyle w:val="42"/>
        <w:rPr>
          <w:rFonts w:cs="宋体"/>
          <w:b/>
          <w:szCs w:val="24"/>
        </w:rPr>
      </w:pPr>
    </w:p>
    <w:p w14:paraId="29B1110D">
      <w:pPr>
        <w:pStyle w:val="42"/>
        <w:rPr>
          <w:rFonts w:cs="宋体"/>
          <w:b/>
          <w:szCs w:val="24"/>
        </w:rPr>
      </w:pPr>
    </w:p>
    <w:p w14:paraId="08E7DD64">
      <w:pPr>
        <w:pStyle w:val="42"/>
        <w:rPr>
          <w:rFonts w:cs="宋体"/>
          <w:b/>
          <w:szCs w:val="24"/>
        </w:rPr>
      </w:pPr>
    </w:p>
    <w:p w14:paraId="42250B9C">
      <w:pPr>
        <w:spacing w:line="400" w:lineRule="exact"/>
        <w:rPr>
          <w:rFonts w:ascii="宋体" w:hAnsi="宋体" w:cs="宋体"/>
          <w:b/>
          <w:sz w:val="24"/>
          <w:szCs w:val="24"/>
        </w:rPr>
      </w:pPr>
    </w:p>
    <w:p w14:paraId="223B480D">
      <w:pPr>
        <w:spacing w:line="400" w:lineRule="exact"/>
        <w:rPr>
          <w:rFonts w:ascii="宋体" w:hAnsi="宋体" w:cs="宋体"/>
          <w:b/>
          <w:sz w:val="24"/>
          <w:szCs w:val="24"/>
        </w:rPr>
      </w:pPr>
      <w:r>
        <w:rPr>
          <w:rFonts w:hint="eastAsia" w:ascii="宋体" w:hAnsi="宋体" w:cs="宋体"/>
          <w:b/>
          <w:sz w:val="24"/>
          <w:szCs w:val="24"/>
        </w:rPr>
        <w:t>附件11</w:t>
      </w:r>
    </w:p>
    <w:p w14:paraId="5747CF2C">
      <w:pPr>
        <w:spacing w:line="400" w:lineRule="exact"/>
        <w:rPr>
          <w:rFonts w:ascii="宋体" w:hAnsi="宋体" w:cs="宋体"/>
          <w:b/>
          <w:sz w:val="24"/>
          <w:szCs w:val="24"/>
        </w:rPr>
      </w:pPr>
    </w:p>
    <w:p w14:paraId="78E3AA84">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14:paraId="51117A7F">
      <w:pPr>
        <w:spacing w:line="400" w:lineRule="exact"/>
        <w:rPr>
          <w:rFonts w:ascii="宋体" w:hAnsi="宋体" w:cs="宋体"/>
          <w:b/>
          <w:bCs/>
          <w:sz w:val="24"/>
          <w:szCs w:val="24"/>
        </w:rPr>
      </w:pPr>
    </w:p>
    <w:p w14:paraId="26952D62">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14:paraId="0DB666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43FADADF">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14:paraId="09AB87CA">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14:paraId="1484FDA4">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14:paraId="4D034B54">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14:paraId="126DABB0">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14:paraId="14602E12">
            <w:pPr>
              <w:spacing w:line="400" w:lineRule="exact"/>
              <w:jc w:val="center"/>
              <w:rPr>
                <w:rFonts w:ascii="宋体" w:hAnsi="宋体" w:cs="宋体"/>
                <w:b/>
                <w:bCs/>
                <w:sz w:val="22"/>
              </w:rPr>
            </w:pPr>
            <w:r>
              <w:rPr>
                <w:rFonts w:hint="eastAsia" w:ascii="宋体" w:hAnsi="宋体" w:cs="宋体"/>
                <w:b/>
                <w:bCs/>
                <w:sz w:val="22"/>
              </w:rPr>
              <w:t>采购单位联系人及</w:t>
            </w:r>
          </w:p>
          <w:p w14:paraId="48D425AE">
            <w:pPr>
              <w:spacing w:line="400" w:lineRule="exact"/>
              <w:jc w:val="center"/>
              <w:rPr>
                <w:rFonts w:ascii="宋体" w:hAnsi="宋体" w:cs="宋体"/>
                <w:b/>
                <w:bCs/>
                <w:sz w:val="22"/>
              </w:rPr>
            </w:pPr>
            <w:r>
              <w:rPr>
                <w:rFonts w:hint="eastAsia" w:ascii="宋体" w:hAnsi="宋体" w:cs="宋体"/>
                <w:b/>
                <w:bCs/>
                <w:sz w:val="22"/>
              </w:rPr>
              <w:t>联系电话</w:t>
            </w:r>
          </w:p>
        </w:tc>
      </w:tr>
      <w:tr w14:paraId="33478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2984DBE9">
            <w:pPr>
              <w:spacing w:line="400" w:lineRule="exact"/>
              <w:jc w:val="center"/>
              <w:rPr>
                <w:rFonts w:ascii="宋体" w:hAnsi="宋体" w:cs="宋体"/>
                <w:b/>
                <w:bCs/>
                <w:sz w:val="24"/>
                <w:szCs w:val="24"/>
              </w:rPr>
            </w:pPr>
          </w:p>
        </w:tc>
        <w:tc>
          <w:tcPr>
            <w:tcW w:w="1833" w:type="dxa"/>
            <w:vAlign w:val="center"/>
          </w:tcPr>
          <w:p w14:paraId="68F551D5">
            <w:pPr>
              <w:spacing w:line="400" w:lineRule="exact"/>
              <w:jc w:val="center"/>
              <w:rPr>
                <w:rFonts w:ascii="宋体" w:hAnsi="宋体" w:cs="宋体"/>
                <w:b/>
                <w:bCs/>
                <w:sz w:val="24"/>
                <w:szCs w:val="24"/>
              </w:rPr>
            </w:pPr>
          </w:p>
        </w:tc>
        <w:tc>
          <w:tcPr>
            <w:tcW w:w="1614" w:type="dxa"/>
            <w:vAlign w:val="center"/>
          </w:tcPr>
          <w:p w14:paraId="26515091">
            <w:pPr>
              <w:spacing w:line="400" w:lineRule="exact"/>
              <w:jc w:val="center"/>
              <w:rPr>
                <w:rFonts w:ascii="宋体" w:hAnsi="宋体" w:cs="宋体"/>
                <w:b/>
                <w:bCs/>
                <w:sz w:val="24"/>
                <w:szCs w:val="24"/>
              </w:rPr>
            </w:pPr>
          </w:p>
        </w:tc>
        <w:tc>
          <w:tcPr>
            <w:tcW w:w="1464" w:type="dxa"/>
            <w:vAlign w:val="center"/>
          </w:tcPr>
          <w:p w14:paraId="188C8BA4">
            <w:pPr>
              <w:spacing w:line="400" w:lineRule="exact"/>
              <w:jc w:val="center"/>
              <w:rPr>
                <w:rFonts w:ascii="宋体" w:hAnsi="宋体" w:cs="宋体"/>
                <w:b/>
                <w:bCs/>
                <w:sz w:val="24"/>
                <w:szCs w:val="24"/>
              </w:rPr>
            </w:pPr>
          </w:p>
        </w:tc>
        <w:tc>
          <w:tcPr>
            <w:tcW w:w="1728" w:type="dxa"/>
          </w:tcPr>
          <w:p w14:paraId="62D5D88F">
            <w:pPr>
              <w:spacing w:line="400" w:lineRule="exact"/>
              <w:jc w:val="center"/>
              <w:rPr>
                <w:rFonts w:ascii="宋体" w:hAnsi="宋体" w:cs="宋体"/>
                <w:b/>
                <w:bCs/>
                <w:sz w:val="24"/>
                <w:szCs w:val="24"/>
              </w:rPr>
            </w:pPr>
          </w:p>
        </w:tc>
        <w:tc>
          <w:tcPr>
            <w:tcW w:w="1993" w:type="dxa"/>
          </w:tcPr>
          <w:p w14:paraId="40E1D8D1">
            <w:pPr>
              <w:spacing w:line="400" w:lineRule="exact"/>
              <w:jc w:val="center"/>
              <w:rPr>
                <w:rFonts w:ascii="宋体" w:hAnsi="宋体" w:cs="宋体"/>
                <w:b/>
                <w:bCs/>
                <w:sz w:val="24"/>
                <w:szCs w:val="24"/>
              </w:rPr>
            </w:pPr>
          </w:p>
        </w:tc>
      </w:tr>
      <w:tr w14:paraId="2244A2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5B406BF5">
            <w:pPr>
              <w:spacing w:line="400" w:lineRule="exact"/>
              <w:jc w:val="center"/>
              <w:rPr>
                <w:rFonts w:ascii="宋体" w:hAnsi="宋体" w:cs="宋体"/>
                <w:b/>
                <w:bCs/>
                <w:sz w:val="24"/>
                <w:szCs w:val="24"/>
              </w:rPr>
            </w:pPr>
          </w:p>
        </w:tc>
        <w:tc>
          <w:tcPr>
            <w:tcW w:w="1833" w:type="dxa"/>
            <w:vAlign w:val="center"/>
          </w:tcPr>
          <w:p w14:paraId="517A6E45">
            <w:pPr>
              <w:spacing w:line="400" w:lineRule="exact"/>
              <w:jc w:val="center"/>
              <w:rPr>
                <w:rFonts w:ascii="宋体" w:hAnsi="宋体" w:cs="宋体"/>
                <w:b/>
                <w:bCs/>
                <w:sz w:val="24"/>
                <w:szCs w:val="24"/>
              </w:rPr>
            </w:pPr>
          </w:p>
        </w:tc>
        <w:tc>
          <w:tcPr>
            <w:tcW w:w="1614" w:type="dxa"/>
            <w:vAlign w:val="center"/>
          </w:tcPr>
          <w:p w14:paraId="60E525DB">
            <w:pPr>
              <w:spacing w:line="400" w:lineRule="exact"/>
              <w:jc w:val="center"/>
              <w:rPr>
                <w:rFonts w:ascii="宋体" w:hAnsi="宋体" w:cs="宋体"/>
                <w:b/>
                <w:bCs/>
                <w:sz w:val="24"/>
                <w:szCs w:val="24"/>
              </w:rPr>
            </w:pPr>
          </w:p>
        </w:tc>
        <w:tc>
          <w:tcPr>
            <w:tcW w:w="1464" w:type="dxa"/>
            <w:vAlign w:val="center"/>
          </w:tcPr>
          <w:p w14:paraId="51EA25C3">
            <w:pPr>
              <w:spacing w:line="400" w:lineRule="exact"/>
              <w:jc w:val="center"/>
              <w:rPr>
                <w:rFonts w:ascii="宋体" w:hAnsi="宋体" w:cs="宋体"/>
                <w:b/>
                <w:bCs/>
                <w:sz w:val="24"/>
                <w:szCs w:val="24"/>
              </w:rPr>
            </w:pPr>
          </w:p>
        </w:tc>
        <w:tc>
          <w:tcPr>
            <w:tcW w:w="1728" w:type="dxa"/>
          </w:tcPr>
          <w:p w14:paraId="1EB79690">
            <w:pPr>
              <w:spacing w:line="400" w:lineRule="exact"/>
              <w:jc w:val="center"/>
              <w:rPr>
                <w:rFonts w:ascii="宋体" w:hAnsi="宋体" w:cs="宋体"/>
                <w:b/>
                <w:bCs/>
                <w:sz w:val="24"/>
                <w:szCs w:val="24"/>
              </w:rPr>
            </w:pPr>
          </w:p>
        </w:tc>
        <w:tc>
          <w:tcPr>
            <w:tcW w:w="1993" w:type="dxa"/>
          </w:tcPr>
          <w:p w14:paraId="0417DB4C">
            <w:pPr>
              <w:spacing w:line="400" w:lineRule="exact"/>
              <w:jc w:val="center"/>
              <w:rPr>
                <w:rFonts w:ascii="宋体" w:hAnsi="宋体" w:cs="宋体"/>
                <w:b/>
                <w:bCs/>
                <w:sz w:val="24"/>
                <w:szCs w:val="24"/>
              </w:rPr>
            </w:pPr>
          </w:p>
        </w:tc>
      </w:tr>
      <w:tr w14:paraId="194043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3E2BB119">
            <w:pPr>
              <w:spacing w:line="400" w:lineRule="exact"/>
              <w:jc w:val="center"/>
              <w:rPr>
                <w:rFonts w:ascii="宋体" w:hAnsi="宋体" w:cs="宋体"/>
                <w:b/>
                <w:bCs/>
                <w:sz w:val="24"/>
                <w:szCs w:val="24"/>
              </w:rPr>
            </w:pPr>
          </w:p>
        </w:tc>
        <w:tc>
          <w:tcPr>
            <w:tcW w:w="1833" w:type="dxa"/>
            <w:vAlign w:val="center"/>
          </w:tcPr>
          <w:p w14:paraId="2D35D2BE">
            <w:pPr>
              <w:spacing w:line="400" w:lineRule="exact"/>
              <w:jc w:val="center"/>
              <w:rPr>
                <w:rFonts w:ascii="宋体" w:hAnsi="宋体" w:cs="宋体"/>
                <w:b/>
                <w:bCs/>
                <w:sz w:val="24"/>
                <w:szCs w:val="24"/>
              </w:rPr>
            </w:pPr>
          </w:p>
        </w:tc>
        <w:tc>
          <w:tcPr>
            <w:tcW w:w="1614" w:type="dxa"/>
            <w:vAlign w:val="center"/>
          </w:tcPr>
          <w:p w14:paraId="04E28184">
            <w:pPr>
              <w:spacing w:line="400" w:lineRule="exact"/>
              <w:jc w:val="center"/>
              <w:rPr>
                <w:rFonts w:ascii="宋体" w:hAnsi="宋体" w:cs="宋体"/>
                <w:b/>
                <w:bCs/>
                <w:sz w:val="24"/>
                <w:szCs w:val="24"/>
              </w:rPr>
            </w:pPr>
          </w:p>
        </w:tc>
        <w:tc>
          <w:tcPr>
            <w:tcW w:w="1464" w:type="dxa"/>
            <w:vAlign w:val="center"/>
          </w:tcPr>
          <w:p w14:paraId="008F6B2A">
            <w:pPr>
              <w:spacing w:line="400" w:lineRule="exact"/>
              <w:jc w:val="center"/>
              <w:rPr>
                <w:rFonts w:ascii="宋体" w:hAnsi="宋体" w:cs="宋体"/>
                <w:b/>
                <w:bCs/>
                <w:sz w:val="24"/>
                <w:szCs w:val="24"/>
              </w:rPr>
            </w:pPr>
          </w:p>
        </w:tc>
        <w:tc>
          <w:tcPr>
            <w:tcW w:w="1728" w:type="dxa"/>
          </w:tcPr>
          <w:p w14:paraId="190EE54E">
            <w:pPr>
              <w:spacing w:line="400" w:lineRule="exact"/>
              <w:jc w:val="center"/>
              <w:rPr>
                <w:rFonts w:ascii="宋体" w:hAnsi="宋体" w:cs="宋体"/>
                <w:b/>
                <w:bCs/>
                <w:sz w:val="24"/>
                <w:szCs w:val="24"/>
              </w:rPr>
            </w:pPr>
          </w:p>
        </w:tc>
        <w:tc>
          <w:tcPr>
            <w:tcW w:w="1993" w:type="dxa"/>
          </w:tcPr>
          <w:p w14:paraId="6B7F99E8">
            <w:pPr>
              <w:spacing w:line="400" w:lineRule="exact"/>
              <w:jc w:val="center"/>
              <w:rPr>
                <w:rFonts w:ascii="宋体" w:hAnsi="宋体" w:cs="宋体"/>
                <w:b/>
                <w:bCs/>
                <w:sz w:val="24"/>
                <w:szCs w:val="24"/>
              </w:rPr>
            </w:pPr>
          </w:p>
        </w:tc>
      </w:tr>
      <w:tr w14:paraId="3FFEB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517B50F0">
            <w:pPr>
              <w:spacing w:line="400" w:lineRule="exact"/>
              <w:jc w:val="center"/>
              <w:rPr>
                <w:rFonts w:ascii="宋体" w:hAnsi="宋体" w:cs="宋体"/>
                <w:b/>
                <w:bCs/>
                <w:sz w:val="24"/>
                <w:szCs w:val="24"/>
              </w:rPr>
            </w:pPr>
          </w:p>
        </w:tc>
        <w:tc>
          <w:tcPr>
            <w:tcW w:w="1833" w:type="dxa"/>
            <w:vAlign w:val="center"/>
          </w:tcPr>
          <w:p w14:paraId="02DCDF9B">
            <w:pPr>
              <w:spacing w:line="400" w:lineRule="exact"/>
              <w:jc w:val="center"/>
              <w:rPr>
                <w:rFonts w:ascii="宋体" w:hAnsi="宋体" w:cs="宋体"/>
                <w:b/>
                <w:bCs/>
                <w:sz w:val="24"/>
                <w:szCs w:val="24"/>
              </w:rPr>
            </w:pPr>
          </w:p>
        </w:tc>
        <w:tc>
          <w:tcPr>
            <w:tcW w:w="1614" w:type="dxa"/>
            <w:vAlign w:val="center"/>
          </w:tcPr>
          <w:p w14:paraId="6E7AFDAB">
            <w:pPr>
              <w:spacing w:line="400" w:lineRule="exact"/>
              <w:jc w:val="center"/>
              <w:rPr>
                <w:rFonts w:ascii="宋体" w:hAnsi="宋体" w:cs="宋体"/>
                <w:b/>
                <w:bCs/>
                <w:sz w:val="24"/>
                <w:szCs w:val="24"/>
              </w:rPr>
            </w:pPr>
          </w:p>
        </w:tc>
        <w:tc>
          <w:tcPr>
            <w:tcW w:w="1464" w:type="dxa"/>
            <w:vAlign w:val="center"/>
          </w:tcPr>
          <w:p w14:paraId="7F628A72">
            <w:pPr>
              <w:spacing w:line="400" w:lineRule="exact"/>
              <w:jc w:val="center"/>
              <w:rPr>
                <w:rFonts w:ascii="宋体" w:hAnsi="宋体" w:cs="宋体"/>
                <w:b/>
                <w:bCs/>
                <w:sz w:val="24"/>
                <w:szCs w:val="24"/>
              </w:rPr>
            </w:pPr>
          </w:p>
        </w:tc>
        <w:tc>
          <w:tcPr>
            <w:tcW w:w="1728" w:type="dxa"/>
          </w:tcPr>
          <w:p w14:paraId="02663BF7">
            <w:pPr>
              <w:spacing w:line="400" w:lineRule="exact"/>
              <w:jc w:val="center"/>
              <w:rPr>
                <w:rFonts w:ascii="宋体" w:hAnsi="宋体" w:cs="宋体"/>
                <w:b/>
                <w:bCs/>
                <w:sz w:val="24"/>
                <w:szCs w:val="24"/>
              </w:rPr>
            </w:pPr>
          </w:p>
        </w:tc>
        <w:tc>
          <w:tcPr>
            <w:tcW w:w="1993" w:type="dxa"/>
          </w:tcPr>
          <w:p w14:paraId="271732A5">
            <w:pPr>
              <w:spacing w:line="400" w:lineRule="exact"/>
              <w:jc w:val="center"/>
              <w:rPr>
                <w:rFonts w:ascii="宋体" w:hAnsi="宋体" w:cs="宋体"/>
                <w:b/>
                <w:bCs/>
                <w:sz w:val="24"/>
                <w:szCs w:val="24"/>
              </w:rPr>
            </w:pPr>
          </w:p>
        </w:tc>
      </w:tr>
      <w:tr w14:paraId="2562F5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2A6A6E58">
            <w:pPr>
              <w:spacing w:line="400" w:lineRule="exact"/>
              <w:jc w:val="center"/>
              <w:rPr>
                <w:rFonts w:ascii="宋体" w:hAnsi="宋体" w:cs="宋体"/>
                <w:b/>
                <w:bCs/>
                <w:sz w:val="24"/>
                <w:szCs w:val="24"/>
              </w:rPr>
            </w:pPr>
          </w:p>
        </w:tc>
        <w:tc>
          <w:tcPr>
            <w:tcW w:w="1833" w:type="dxa"/>
            <w:vAlign w:val="center"/>
          </w:tcPr>
          <w:p w14:paraId="5017DC97">
            <w:pPr>
              <w:spacing w:line="400" w:lineRule="exact"/>
              <w:jc w:val="center"/>
              <w:rPr>
                <w:rFonts w:ascii="宋体" w:hAnsi="宋体" w:cs="宋体"/>
                <w:b/>
                <w:bCs/>
                <w:sz w:val="24"/>
                <w:szCs w:val="24"/>
              </w:rPr>
            </w:pPr>
          </w:p>
        </w:tc>
        <w:tc>
          <w:tcPr>
            <w:tcW w:w="1614" w:type="dxa"/>
            <w:vAlign w:val="center"/>
          </w:tcPr>
          <w:p w14:paraId="3E7676A8">
            <w:pPr>
              <w:spacing w:line="400" w:lineRule="exact"/>
              <w:jc w:val="center"/>
              <w:rPr>
                <w:rFonts w:ascii="宋体" w:hAnsi="宋体" w:cs="宋体"/>
                <w:b/>
                <w:bCs/>
                <w:sz w:val="24"/>
                <w:szCs w:val="24"/>
              </w:rPr>
            </w:pPr>
          </w:p>
        </w:tc>
        <w:tc>
          <w:tcPr>
            <w:tcW w:w="1464" w:type="dxa"/>
            <w:vAlign w:val="center"/>
          </w:tcPr>
          <w:p w14:paraId="61B2D0CA">
            <w:pPr>
              <w:spacing w:line="400" w:lineRule="exact"/>
              <w:jc w:val="center"/>
              <w:rPr>
                <w:rFonts w:ascii="宋体" w:hAnsi="宋体" w:cs="宋体"/>
                <w:b/>
                <w:bCs/>
                <w:sz w:val="24"/>
                <w:szCs w:val="24"/>
              </w:rPr>
            </w:pPr>
          </w:p>
        </w:tc>
        <w:tc>
          <w:tcPr>
            <w:tcW w:w="1728" w:type="dxa"/>
          </w:tcPr>
          <w:p w14:paraId="2400B358">
            <w:pPr>
              <w:spacing w:line="400" w:lineRule="exact"/>
              <w:jc w:val="center"/>
              <w:rPr>
                <w:rFonts w:ascii="宋体" w:hAnsi="宋体" w:cs="宋体"/>
                <w:b/>
                <w:bCs/>
                <w:sz w:val="24"/>
                <w:szCs w:val="24"/>
              </w:rPr>
            </w:pPr>
          </w:p>
        </w:tc>
        <w:tc>
          <w:tcPr>
            <w:tcW w:w="1993" w:type="dxa"/>
          </w:tcPr>
          <w:p w14:paraId="49ED0844">
            <w:pPr>
              <w:spacing w:line="400" w:lineRule="exact"/>
              <w:jc w:val="center"/>
              <w:rPr>
                <w:rFonts w:ascii="宋体" w:hAnsi="宋体" w:cs="宋体"/>
                <w:b/>
                <w:bCs/>
                <w:sz w:val="24"/>
                <w:szCs w:val="24"/>
              </w:rPr>
            </w:pPr>
          </w:p>
        </w:tc>
      </w:tr>
      <w:tr w14:paraId="01E9A9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60756ADD">
            <w:pPr>
              <w:spacing w:line="400" w:lineRule="exact"/>
              <w:jc w:val="center"/>
              <w:rPr>
                <w:rFonts w:ascii="宋体" w:hAnsi="宋体" w:cs="宋体"/>
                <w:b/>
                <w:bCs/>
                <w:sz w:val="24"/>
                <w:szCs w:val="24"/>
              </w:rPr>
            </w:pPr>
          </w:p>
        </w:tc>
        <w:tc>
          <w:tcPr>
            <w:tcW w:w="1833" w:type="dxa"/>
            <w:vAlign w:val="center"/>
          </w:tcPr>
          <w:p w14:paraId="13919088">
            <w:pPr>
              <w:spacing w:line="400" w:lineRule="exact"/>
              <w:jc w:val="center"/>
              <w:rPr>
                <w:rFonts w:ascii="宋体" w:hAnsi="宋体" w:cs="宋体"/>
                <w:b/>
                <w:bCs/>
                <w:sz w:val="24"/>
                <w:szCs w:val="24"/>
              </w:rPr>
            </w:pPr>
          </w:p>
        </w:tc>
        <w:tc>
          <w:tcPr>
            <w:tcW w:w="1614" w:type="dxa"/>
            <w:vAlign w:val="center"/>
          </w:tcPr>
          <w:p w14:paraId="526268A1">
            <w:pPr>
              <w:spacing w:line="400" w:lineRule="exact"/>
              <w:jc w:val="center"/>
              <w:rPr>
                <w:rFonts w:ascii="宋体" w:hAnsi="宋体" w:cs="宋体"/>
                <w:b/>
                <w:bCs/>
                <w:sz w:val="24"/>
                <w:szCs w:val="24"/>
              </w:rPr>
            </w:pPr>
          </w:p>
        </w:tc>
        <w:tc>
          <w:tcPr>
            <w:tcW w:w="1464" w:type="dxa"/>
            <w:vAlign w:val="center"/>
          </w:tcPr>
          <w:p w14:paraId="2454BD4F">
            <w:pPr>
              <w:spacing w:line="400" w:lineRule="exact"/>
              <w:jc w:val="center"/>
              <w:rPr>
                <w:rFonts w:ascii="宋体" w:hAnsi="宋体" w:cs="宋体"/>
                <w:b/>
                <w:bCs/>
                <w:sz w:val="24"/>
                <w:szCs w:val="24"/>
              </w:rPr>
            </w:pPr>
          </w:p>
        </w:tc>
        <w:tc>
          <w:tcPr>
            <w:tcW w:w="1728" w:type="dxa"/>
          </w:tcPr>
          <w:p w14:paraId="61EF4ADA">
            <w:pPr>
              <w:spacing w:line="400" w:lineRule="exact"/>
              <w:jc w:val="center"/>
              <w:rPr>
                <w:rFonts w:ascii="宋体" w:hAnsi="宋体" w:cs="宋体"/>
                <w:b/>
                <w:bCs/>
                <w:sz w:val="24"/>
                <w:szCs w:val="24"/>
              </w:rPr>
            </w:pPr>
          </w:p>
        </w:tc>
        <w:tc>
          <w:tcPr>
            <w:tcW w:w="1993" w:type="dxa"/>
          </w:tcPr>
          <w:p w14:paraId="34176E27">
            <w:pPr>
              <w:spacing w:line="400" w:lineRule="exact"/>
              <w:jc w:val="center"/>
              <w:rPr>
                <w:rFonts w:ascii="宋体" w:hAnsi="宋体" w:cs="宋体"/>
                <w:b/>
                <w:bCs/>
                <w:sz w:val="24"/>
                <w:szCs w:val="24"/>
              </w:rPr>
            </w:pPr>
          </w:p>
        </w:tc>
      </w:tr>
      <w:tr w14:paraId="563196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7C1E638D">
            <w:pPr>
              <w:spacing w:line="400" w:lineRule="exact"/>
              <w:jc w:val="center"/>
              <w:rPr>
                <w:rFonts w:ascii="宋体" w:hAnsi="宋体" w:cs="宋体"/>
                <w:b/>
                <w:bCs/>
                <w:sz w:val="24"/>
                <w:szCs w:val="24"/>
              </w:rPr>
            </w:pPr>
          </w:p>
        </w:tc>
        <w:tc>
          <w:tcPr>
            <w:tcW w:w="1833" w:type="dxa"/>
            <w:vAlign w:val="center"/>
          </w:tcPr>
          <w:p w14:paraId="34DE0A0B">
            <w:pPr>
              <w:spacing w:line="400" w:lineRule="exact"/>
              <w:jc w:val="center"/>
              <w:rPr>
                <w:rFonts w:ascii="宋体" w:hAnsi="宋体" w:cs="宋体"/>
                <w:b/>
                <w:bCs/>
                <w:sz w:val="24"/>
                <w:szCs w:val="24"/>
              </w:rPr>
            </w:pPr>
          </w:p>
        </w:tc>
        <w:tc>
          <w:tcPr>
            <w:tcW w:w="1614" w:type="dxa"/>
            <w:vAlign w:val="center"/>
          </w:tcPr>
          <w:p w14:paraId="45340F1A">
            <w:pPr>
              <w:spacing w:line="400" w:lineRule="exact"/>
              <w:jc w:val="center"/>
              <w:rPr>
                <w:rFonts w:ascii="宋体" w:hAnsi="宋体" w:cs="宋体"/>
                <w:b/>
                <w:bCs/>
                <w:sz w:val="24"/>
                <w:szCs w:val="24"/>
              </w:rPr>
            </w:pPr>
          </w:p>
        </w:tc>
        <w:tc>
          <w:tcPr>
            <w:tcW w:w="1464" w:type="dxa"/>
            <w:vAlign w:val="center"/>
          </w:tcPr>
          <w:p w14:paraId="793440BE">
            <w:pPr>
              <w:spacing w:line="400" w:lineRule="exact"/>
              <w:jc w:val="center"/>
              <w:rPr>
                <w:rFonts w:ascii="宋体" w:hAnsi="宋体" w:cs="宋体"/>
                <w:b/>
                <w:bCs/>
                <w:sz w:val="24"/>
                <w:szCs w:val="24"/>
              </w:rPr>
            </w:pPr>
          </w:p>
        </w:tc>
        <w:tc>
          <w:tcPr>
            <w:tcW w:w="1728" w:type="dxa"/>
          </w:tcPr>
          <w:p w14:paraId="64A4B33B">
            <w:pPr>
              <w:spacing w:line="400" w:lineRule="exact"/>
              <w:jc w:val="center"/>
              <w:rPr>
                <w:rFonts w:ascii="宋体" w:hAnsi="宋体" w:cs="宋体"/>
                <w:b/>
                <w:bCs/>
                <w:sz w:val="24"/>
                <w:szCs w:val="24"/>
              </w:rPr>
            </w:pPr>
          </w:p>
        </w:tc>
        <w:tc>
          <w:tcPr>
            <w:tcW w:w="1993" w:type="dxa"/>
          </w:tcPr>
          <w:p w14:paraId="1D7CC22A">
            <w:pPr>
              <w:spacing w:line="400" w:lineRule="exact"/>
              <w:jc w:val="center"/>
              <w:rPr>
                <w:rFonts w:ascii="宋体" w:hAnsi="宋体" w:cs="宋体"/>
                <w:b/>
                <w:bCs/>
                <w:sz w:val="24"/>
                <w:szCs w:val="24"/>
              </w:rPr>
            </w:pPr>
          </w:p>
        </w:tc>
      </w:tr>
      <w:tr w14:paraId="4F3235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47558367">
            <w:pPr>
              <w:spacing w:line="400" w:lineRule="exact"/>
              <w:jc w:val="center"/>
              <w:rPr>
                <w:rFonts w:ascii="宋体" w:hAnsi="宋体" w:cs="宋体"/>
                <w:b/>
                <w:bCs/>
                <w:sz w:val="24"/>
                <w:szCs w:val="24"/>
              </w:rPr>
            </w:pPr>
          </w:p>
        </w:tc>
        <w:tc>
          <w:tcPr>
            <w:tcW w:w="1833" w:type="dxa"/>
            <w:vAlign w:val="center"/>
          </w:tcPr>
          <w:p w14:paraId="369EDFBC">
            <w:pPr>
              <w:spacing w:line="400" w:lineRule="exact"/>
              <w:jc w:val="center"/>
              <w:rPr>
                <w:rFonts w:ascii="宋体" w:hAnsi="宋体" w:cs="宋体"/>
                <w:b/>
                <w:bCs/>
                <w:sz w:val="24"/>
                <w:szCs w:val="24"/>
              </w:rPr>
            </w:pPr>
          </w:p>
        </w:tc>
        <w:tc>
          <w:tcPr>
            <w:tcW w:w="1614" w:type="dxa"/>
            <w:vAlign w:val="center"/>
          </w:tcPr>
          <w:p w14:paraId="07F9F68F">
            <w:pPr>
              <w:spacing w:line="400" w:lineRule="exact"/>
              <w:jc w:val="center"/>
              <w:rPr>
                <w:rFonts w:ascii="宋体" w:hAnsi="宋体" w:cs="宋体"/>
                <w:b/>
                <w:bCs/>
                <w:sz w:val="24"/>
                <w:szCs w:val="24"/>
              </w:rPr>
            </w:pPr>
          </w:p>
        </w:tc>
        <w:tc>
          <w:tcPr>
            <w:tcW w:w="1464" w:type="dxa"/>
            <w:vAlign w:val="center"/>
          </w:tcPr>
          <w:p w14:paraId="1B747576">
            <w:pPr>
              <w:spacing w:line="400" w:lineRule="exact"/>
              <w:jc w:val="center"/>
              <w:rPr>
                <w:rFonts w:ascii="宋体" w:hAnsi="宋体" w:cs="宋体"/>
                <w:b/>
                <w:bCs/>
                <w:sz w:val="24"/>
                <w:szCs w:val="24"/>
              </w:rPr>
            </w:pPr>
          </w:p>
        </w:tc>
        <w:tc>
          <w:tcPr>
            <w:tcW w:w="1728" w:type="dxa"/>
          </w:tcPr>
          <w:p w14:paraId="5DCAFB78">
            <w:pPr>
              <w:spacing w:line="400" w:lineRule="exact"/>
              <w:jc w:val="center"/>
              <w:rPr>
                <w:rFonts w:ascii="宋体" w:hAnsi="宋体" w:cs="宋体"/>
                <w:b/>
                <w:bCs/>
                <w:sz w:val="24"/>
                <w:szCs w:val="24"/>
              </w:rPr>
            </w:pPr>
          </w:p>
        </w:tc>
        <w:tc>
          <w:tcPr>
            <w:tcW w:w="1993" w:type="dxa"/>
          </w:tcPr>
          <w:p w14:paraId="4F1E0EFF">
            <w:pPr>
              <w:spacing w:line="400" w:lineRule="exact"/>
              <w:jc w:val="center"/>
              <w:rPr>
                <w:rFonts w:ascii="宋体" w:hAnsi="宋体" w:cs="宋体"/>
                <w:b/>
                <w:bCs/>
                <w:sz w:val="24"/>
                <w:szCs w:val="24"/>
              </w:rPr>
            </w:pPr>
          </w:p>
        </w:tc>
      </w:tr>
      <w:tr w14:paraId="28DBC4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54454D9C">
            <w:pPr>
              <w:spacing w:line="400" w:lineRule="exact"/>
              <w:jc w:val="center"/>
              <w:rPr>
                <w:rFonts w:ascii="宋体" w:hAnsi="宋体" w:cs="宋体"/>
                <w:b/>
                <w:bCs/>
                <w:sz w:val="24"/>
                <w:szCs w:val="24"/>
              </w:rPr>
            </w:pPr>
          </w:p>
        </w:tc>
        <w:tc>
          <w:tcPr>
            <w:tcW w:w="1833" w:type="dxa"/>
            <w:vAlign w:val="center"/>
          </w:tcPr>
          <w:p w14:paraId="01BF365D">
            <w:pPr>
              <w:spacing w:line="400" w:lineRule="exact"/>
              <w:jc w:val="center"/>
              <w:rPr>
                <w:rFonts w:ascii="宋体" w:hAnsi="宋体" w:cs="宋体"/>
                <w:b/>
                <w:bCs/>
                <w:sz w:val="24"/>
                <w:szCs w:val="24"/>
              </w:rPr>
            </w:pPr>
          </w:p>
        </w:tc>
        <w:tc>
          <w:tcPr>
            <w:tcW w:w="1614" w:type="dxa"/>
            <w:vAlign w:val="center"/>
          </w:tcPr>
          <w:p w14:paraId="1F953559">
            <w:pPr>
              <w:spacing w:line="400" w:lineRule="exact"/>
              <w:jc w:val="center"/>
              <w:rPr>
                <w:rFonts w:ascii="宋体" w:hAnsi="宋体" w:cs="宋体"/>
                <w:b/>
                <w:bCs/>
                <w:sz w:val="24"/>
                <w:szCs w:val="24"/>
              </w:rPr>
            </w:pPr>
          </w:p>
        </w:tc>
        <w:tc>
          <w:tcPr>
            <w:tcW w:w="1464" w:type="dxa"/>
            <w:vAlign w:val="center"/>
          </w:tcPr>
          <w:p w14:paraId="3A2C6D94">
            <w:pPr>
              <w:spacing w:line="400" w:lineRule="exact"/>
              <w:jc w:val="center"/>
              <w:rPr>
                <w:rFonts w:ascii="宋体" w:hAnsi="宋体" w:cs="宋体"/>
                <w:b/>
                <w:bCs/>
                <w:sz w:val="24"/>
                <w:szCs w:val="24"/>
              </w:rPr>
            </w:pPr>
          </w:p>
        </w:tc>
        <w:tc>
          <w:tcPr>
            <w:tcW w:w="1728" w:type="dxa"/>
          </w:tcPr>
          <w:p w14:paraId="557493DE">
            <w:pPr>
              <w:spacing w:line="400" w:lineRule="exact"/>
              <w:jc w:val="center"/>
              <w:rPr>
                <w:rFonts w:ascii="宋体" w:hAnsi="宋体" w:cs="宋体"/>
                <w:b/>
                <w:bCs/>
                <w:sz w:val="24"/>
                <w:szCs w:val="24"/>
              </w:rPr>
            </w:pPr>
          </w:p>
        </w:tc>
        <w:tc>
          <w:tcPr>
            <w:tcW w:w="1993" w:type="dxa"/>
          </w:tcPr>
          <w:p w14:paraId="745981F7">
            <w:pPr>
              <w:spacing w:line="400" w:lineRule="exact"/>
              <w:jc w:val="center"/>
              <w:rPr>
                <w:rFonts w:ascii="宋体" w:hAnsi="宋体" w:cs="宋体"/>
                <w:b/>
                <w:bCs/>
                <w:sz w:val="24"/>
                <w:szCs w:val="24"/>
              </w:rPr>
            </w:pPr>
          </w:p>
        </w:tc>
      </w:tr>
      <w:tr w14:paraId="3074D6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1201343C">
            <w:pPr>
              <w:spacing w:line="400" w:lineRule="exact"/>
              <w:jc w:val="center"/>
              <w:rPr>
                <w:rFonts w:ascii="宋体" w:hAnsi="宋体" w:cs="宋体"/>
                <w:b/>
                <w:bCs/>
                <w:sz w:val="24"/>
                <w:szCs w:val="24"/>
              </w:rPr>
            </w:pPr>
          </w:p>
        </w:tc>
        <w:tc>
          <w:tcPr>
            <w:tcW w:w="1833" w:type="dxa"/>
            <w:vAlign w:val="center"/>
          </w:tcPr>
          <w:p w14:paraId="533DA562">
            <w:pPr>
              <w:spacing w:line="400" w:lineRule="exact"/>
              <w:jc w:val="center"/>
              <w:rPr>
                <w:rFonts w:ascii="宋体" w:hAnsi="宋体" w:cs="宋体"/>
                <w:b/>
                <w:bCs/>
                <w:sz w:val="24"/>
                <w:szCs w:val="24"/>
              </w:rPr>
            </w:pPr>
          </w:p>
        </w:tc>
        <w:tc>
          <w:tcPr>
            <w:tcW w:w="1614" w:type="dxa"/>
            <w:vAlign w:val="center"/>
          </w:tcPr>
          <w:p w14:paraId="7EFE744B">
            <w:pPr>
              <w:spacing w:line="400" w:lineRule="exact"/>
              <w:jc w:val="center"/>
              <w:rPr>
                <w:rFonts w:ascii="宋体" w:hAnsi="宋体" w:cs="宋体"/>
                <w:b/>
                <w:bCs/>
                <w:sz w:val="24"/>
                <w:szCs w:val="24"/>
              </w:rPr>
            </w:pPr>
          </w:p>
        </w:tc>
        <w:tc>
          <w:tcPr>
            <w:tcW w:w="1464" w:type="dxa"/>
            <w:vAlign w:val="center"/>
          </w:tcPr>
          <w:p w14:paraId="02C05D55">
            <w:pPr>
              <w:spacing w:line="400" w:lineRule="exact"/>
              <w:jc w:val="center"/>
              <w:rPr>
                <w:rFonts w:ascii="宋体" w:hAnsi="宋体" w:cs="宋体"/>
                <w:b/>
                <w:bCs/>
                <w:sz w:val="24"/>
                <w:szCs w:val="24"/>
              </w:rPr>
            </w:pPr>
          </w:p>
        </w:tc>
        <w:tc>
          <w:tcPr>
            <w:tcW w:w="1728" w:type="dxa"/>
          </w:tcPr>
          <w:p w14:paraId="28C93190">
            <w:pPr>
              <w:spacing w:line="400" w:lineRule="exact"/>
              <w:jc w:val="center"/>
              <w:rPr>
                <w:rFonts w:ascii="宋体" w:hAnsi="宋体" w:cs="宋体"/>
                <w:b/>
                <w:bCs/>
                <w:sz w:val="24"/>
                <w:szCs w:val="24"/>
              </w:rPr>
            </w:pPr>
          </w:p>
        </w:tc>
        <w:tc>
          <w:tcPr>
            <w:tcW w:w="1993" w:type="dxa"/>
          </w:tcPr>
          <w:p w14:paraId="497F372F">
            <w:pPr>
              <w:spacing w:line="400" w:lineRule="exact"/>
              <w:jc w:val="center"/>
              <w:rPr>
                <w:rFonts w:ascii="宋体" w:hAnsi="宋体" w:cs="宋体"/>
                <w:b/>
                <w:bCs/>
                <w:sz w:val="24"/>
                <w:szCs w:val="24"/>
              </w:rPr>
            </w:pPr>
          </w:p>
        </w:tc>
      </w:tr>
      <w:tr w14:paraId="4317A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0D5D5597">
            <w:pPr>
              <w:spacing w:line="400" w:lineRule="exact"/>
              <w:jc w:val="center"/>
              <w:rPr>
                <w:rFonts w:ascii="宋体" w:hAnsi="宋体" w:cs="宋体"/>
                <w:b/>
                <w:bCs/>
                <w:sz w:val="24"/>
                <w:szCs w:val="24"/>
              </w:rPr>
            </w:pPr>
          </w:p>
        </w:tc>
        <w:tc>
          <w:tcPr>
            <w:tcW w:w="1833" w:type="dxa"/>
            <w:vAlign w:val="center"/>
          </w:tcPr>
          <w:p w14:paraId="50A93D0C">
            <w:pPr>
              <w:spacing w:line="400" w:lineRule="exact"/>
              <w:jc w:val="center"/>
              <w:rPr>
                <w:rFonts w:ascii="宋体" w:hAnsi="宋体" w:cs="宋体"/>
                <w:b/>
                <w:bCs/>
                <w:sz w:val="24"/>
                <w:szCs w:val="24"/>
              </w:rPr>
            </w:pPr>
          </w:p>
        </w:tc>
        <w:tc>
          <w:tcPr>
            <w:tcW w:w="1614" w:type="dxa"/>
            <w:vAlign w:val="center"/>
          </w:tcPr>
          <w:p w14:paraId="0797E23C">
            <w:pPr>
              <w:spacing w:line="400" w:lineRule="exact"/>
              <w:jc w:val="center"/>
              <w:rPr>
                <w:rFonts w:ascii="宋体" w:hAnsi="宋体" w:cs="宋体"/>
                <w:b/>
                <w:bCs/>
                <w:sz w:val="24"/>
                <w:szCs w:val="24"/>
              </w:rPr>
            </w:pPr>
          </w:p>
        </w:tc>
        <w:tc>
          <w:tcPr>
            <w:tcW w:w="1464" w:type="dxa"/>
            <w:vAlign w:val="center"/>
          </w:tcPr>
          <w:p w14:paraId="68CEC859">
            <w:pPr>
              <w:spacing w:line="400" w:lineRule="exact"/>
              <w:jc w:val="center"/>
              <w:rPr>
                <w:rFonts w:ascii="宋体" w:hAnsi="宋体" w:cs="宋体"/>
                <w:b/>
                <w:bCs/>
                <w:sz w:val="24"/>
                <w:szCs w:val="24"/>
              </w:rPr>
            </w:pPr>
          </w:p>
        </w:tc>
        <w:tc>
          <w:tcPr>
            <w:tcW w:w="1728" w:type="dxa"/>
          </w:tcPr>
          <w:p w14:paraId="5FE8F325">
            <w:pPr>
              <w:spacing w:line="400" w:lineRule="exact"/>
              <w:jc w:val="center"/>
              <w:rPr>
                <w:rFonts w:ascii="宋体" w:hAnsi="宋体" w:cs="宋体"/>
                <w:b/>
                <w:bCs/>
                <w:sz w:val="24"/>
                <w:szCs w:val="24"/>
              </w:rPr>
            </w:pPr>
          </w:p>
        </w:tc>
        <w:tc>
          <w:tcPr>
            <w:tcW w:w="1993" w:type="dxa"/>
          </w:tcPr>
          <w:p w14:paraId="06C4B31A">
            <w:pPr>
              <w:spacing w:line="400" w:lineRule="exact"/>
              <w:jc w:val="center"/>
              <w:rPr>
                <w:rFonts w:ascii="宋体" w:hAnsi="宋体" w:cs="宋体"/>
                <w:b/>
                <w:bCs/>
                <w:sz w:val="24"/>
                <w:szCs w:val="24"/>
              </w:rPr>
            </w:pPr>
          </w:p>
        </w:tc>
      </w:tr>
    </w:tbl>
    <w:p w14:paraId="7E309D74">
      <w:pPr>
        <w:spacing w:line="400" w:lineRule="exact"/>
        <w:ind w:left="647" w:hanging="646" w:hangingChars="294"/>
        <w:rPr>
          <w:rFonts w:ascii="宋体" w:hAnsi="宋体" w:cs="宋体"/>
          <w:sz w:val="22"/>
        </w:rPr>
      </w:pPr>
      <w:r>
        <w:rPr>
          <w:rFonts w:hint="eastAsia" w:ascii="宋体" w:hAnsi="宋体" w:cs="宋体"/>
          <w:sz w:val="22"/>
        </w:rPr>
        <w:t>备注：证明材料附后</w:t>
      </w:r>
    </w:p>
    <w:p w14:paraId="2A155B76">
      <w:pPr>
        <w:widowControl/>
        <w:spacing w:line="400" w:lineRule="exact"/>
        <w:rPr>
          <w:rFonts w:ascii="宋体" w:hAnsi="宋体" w:cs="宋体"/>
          <w:kern w:val="0"/>
          <w:sz w:val="22"/>
        </w:rPr>
      </w:pPr>
    </w:p>
    <w:p w14:paraId="10627C23">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2D40FC05">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31111339">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771B4F84">
      <w:pPr>
        <w:spacing w:line="400" w:lineRule="exact"/>
        <w:rPr>
          <w:rFonts w:ascii="宋体" w:hAnsi="宋体" w:cs="宋体"/>
          <w:b/>
          <w:sz w:val="24"/>
          <w:szCs w:val="24"/>
        </w:rPr>
      </w:pPr>
    </w:p>
    <w:p w14:paraId="6DC664AD">
      <w:pPr>
        <w:spacing w:line="400" w:lineRule="exact"/>
        <w:rPr>
          <w:rFonts w:ascii="宋体" w:hAnsi="宋体" w:cs="宋体"/>
          <w:b/>
          <w:sz w:val="24"/>
          <w:szCs w:val="24"/>
        </w:rPr>
      </w:pPr>
    </w:p>
    <w:p w14:paraId="6F112613">
      <w:pPr>
        <w:spacing w:line="400" w:lineRule="exact"/>
        <w:rPr>
          <w:rFonts w:ascii="宋体" w:hAnsi="宋体" w:cs="宋体"/>
          <w:b/>
          <w:sz w:val="24"/>
          <w:szCs w:val="24"/>
        </w:rPr>
      </w:pPr>
    </w:p>
    <w:p w14:paraId="7FEE9006">
      <w:pPr>
        <w:spacing w:line="400" w:lineRule="exact"/>
        <w:rPr>
          <w:rFonts w:hAnsi="宋体" w:cs="宋体"/>
          <w:b/>
          <w:szCs w:val="24"/>
        </w:rPr>
      </w:pPr>
      <w:r>
        <w:rPr>
          <w:rFonts w:hint="eastAsia" w:ascii="宋体" w:hAnsi="宋体" w:cs="宋体"/>
          <w:b/>
          <w:sz w:val="24"/>
          <w:szCs w:val="24"/>
        </w:rPr>
        <w:t>附件12</w:t>
      </w:r>
    </w:p>
    <w:p w14:paraId="7E183062">
      <w:pPr>
        <w:spacing w:line="400" w:lineRule="exact"/>
        <w:jc w:val="center"/>
        <w:rPr>
          <w:rFonts w:ascii="宋体" w:hAnsi="宋体" w:cs="宋体"/>
          <w:b/>
          <w:sz w:val="28"/>
          <w:szCs w:val="28"/>
        </w:rPr>
      </w:pPr>
      <w:r>
        <w:rPr>
          <w:rFonts w:hint="eastAsia" w:ascii="宋体" w:hAnsi="宋体" w:cs="宋体"/>
          <w:b/>
          <w:sz w:val="28"/>
          <w:szCs w:val="28"/>
        </w:rPr>
        <w:t>采购需求偏离表</w:t>
      </w:r>
    </w:p>
    <w:p w14:paraId="010529B3">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849"/>
      </w:tblGrid>
      <w:tr w14:paraId="0E76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3E1D6283">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14:paraId="0859150F">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14:paraId="5C899ABE">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14:paraId="26025101">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14:paraId="41EA4F02">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49" w:type="dxa"/>
            <w:vAlign w:val="center"/>
          </w:tcPr>
          <w:p w14:paraId="54E5C9AE">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14:paraId="73F4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5"/>
            <w:vAlign w:val="center"/>
          </w:tcPr>
          <w:p w14:paraId="05CBBBE8">
            <w:pPr>
              <w:snapToGrid w:val="0"/>
              <w:spacing w:line="400" w:lineRule="exact"/>
              <w:rPr>
                <w:rFonts w:ascii="宋体" w:hAnsi="宋体" w:cs="宋体"/>
                <w:spacing w:val="-6"/>
                <w:sz w:val="22"/>
              </w:rPr>
            </w:pPr>
            <w:r>
              <w:rPr>
                <w:rFonts w:hint="eastAsia" w:ascii="宋体" w:hAnsi="宋体" w:cs="宋体"/>
                <w:spacing w:val="-6"/>
                <w:sz w:val="22"/>
              </w:rPr>
              <w:t>商务要求</w:t>
            </w:r>
          </w:p>
        </w:tc>
      </w:tr>
      <w:tr w14:paraId="30B0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7FF1EAD9">
            <w:pPr>
              <w:snapToGrid w:val="0"/>
              <w:spacing w:line="400" w:lineRule="exact"/>
              <w:jc w:val="center"/>
              <w:rPr>
                <w:rFonts w:ascii="宋体" w:hAnsi="宋体" w:cs="宋体"/>
                <w:spacing w:val="-6"/>
                <w:sz w:val="24"/>
              </w:rPr>
            </w:pPr>
          </w:p>
        </w:tc>
        <w:tc>
          <w:tcPr>
            <w:tcW w:w="1656" w:type="dxa"/>
            <w:vAlign w:val="center"/>
          </w:tcPr>
          <w:p w14:paraId="7ECB7426">
            <w:pPr>
              <w:snapToGrid w:val="0"/>
              <w:spacing w:line="400" w:lineRule="exact"/>
              <w:jc w:val="center"/>
              <w:rPr>
                <w:rFonts w:ascii="宋体" w:hAnsi="宋体" w:cs="宋体"/>
                <w:spacing w:val="-6"/>
                <w:sz w:val="24"/>
              </w:rPr>
            </w:pPr>
          </w:p>
        </w:tc>
        <w:tc>
          <w:tcPr>
            <w:tcW w:w="3219" w:type="dxa"/>
            <w:vAlign w:val="center"/>
          </w:tcPr>
          <w:p w14:paraId="5E33D69B">
            <w:pPr>
              <w:snapToGrid w:val="0"/>
              <w:spacing w:line="400" w:lineRule="exact"/>
              <w:jc w:val="center"/>
              <w:rPr>
                <w:rFonts w:ascii="宋体" w:hAnsi="宋体" w:cs="宋体"/>
                <w:spacing w:val="-6"/>
                <w:sz w:val="24"/>
              </w:rPr>
            </w:pPr>
          </w:p>
        </w:tc>
        <w:tc>
          <w:tcPr>
            <w:tcW w:w="1822" w:type="dxa"/>
            <w:vAlign w:val="center"/>
          </w:tcPr>
          <w:p w14:paraId="05BCDB71">
            <w:pPr>
              <w:snapToGrid w:val="0"/>
              <w:spacing w:line="400" w:lineRule="exact"/>
              <w:jc w:val="center"/>
              <w:rPr>
                <w:rFonts w:ascii="宋体" w:hAnsi="宋体" w:cs="宋体"/>
                <w:spacing w:val="-6"/>
                <w:sz w:val="24"/>
              </w:rPr>
            </w:pPr>
          </w:p>
        </w:tc>
        <w:tc>
          <w:tcPr>
            <w:tcW w:w="1849" w:type="dxa"/>
            <w:vAlign w:val="center"/>
          </w:tcPr>
          <w:p w14:paraId="393B3D71">
            <w:pPr>
              <w:snapToGrid w:val="0"/>
              <w:spacing w:line="400" w:lineRule="exact"/>
              <w:jc w:val="center"/>
              <w:rPr>
                <w:rFonts w:ascii="宋体" w:hAnsi="宋体" w:cs="宋体"/>
                <w:spacing w:val="-6"/>
                <w:sz w:val="24"/>
              </w:rPr>
            </w:pPr>
          </w:p>
        </w:tc>
      </w:tr>
      <w:tr w14:paraId="5150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0D53DF7D">
            <w:pPr>
              <w:snapToGrid w:val="0"/>
              <w:spacing w:line="400" w:lineRule="exact"/>
              <w:jc w:val="center"/>
              <w:rPr>
                <w:rFonts w:ascii="宋体" w:hAnsi="宋体" w:cs="宋体"/>
                <w:spacing w:val="-6"/>
                <w:sz w:val="24"/>
              </w:rPr>
            </w:pPr>
          </w:p>
        </w:tc>
        <w:tc>
          <w:tcPr>
            <w:tcW w:w="1656" w:type="dxa"/>
            <w:vAlign w:val="center"/>
          </w:tcPr>
          <w:p w14:paraId="65B17B7A">
            <w:pPr>
              <w:snapToGrid w:val="0"/>
              <w:spacing w:line="400" w:lineRule="exact"/>
              <w:jc w:val="center"/>
              <w:rPr>
                <w:rFonts w:ascii="宋体" w:hAnsi="宋体" w:cs="宋体"/>
                <w:spacing w:val="-6"/>
                <w:sz w:val="24"/>
              </w:rPr>
            </w:pPr>
          </w:p>
        </w:tc>
        <w:tc>
          <w:tcPr>
            <w:tcW w:w="3219" w:type="dxa"/>
            <w:vAlign w:val="center"/>
          </w:tcPr>
          <w:p w14:paraId="64DAD295">
            <w:pPr>
              <w:snapToGrid w:val="0"/>
              <w:spacing w:line="400" w:lineRule="exact"/>
              <w:jc w:val="center"/>
              <w:rPr>
                <w:rFonts w:ascii="宋体" w:hAnsi="宋体" w:cs="宋体"/>
                <w:spacing w:val="-6"/>
                <w:sz w:val="24"/>
              </w:rPr>
            </w:pPr>
          </w:p>
        </w:tc>
        <w:tc>
          <w:tcPr>
            <w:tcW w:w="1822" w:type="dxa"/>
            <w:vAlign w:val="center"/>
          </w:tcPr>
          <w:p w14:paraId="39CD811C">
            <w:pPr>
              <w:snapToGrid w:val="0"/>
              <w:spacing w:line="400" w:lineRule="exact"/>
              <w:jc w:val="center"/>
              <w:rPr>
                <w:rFonts w:ascii="宋体" w:hAnsi="宋体" w:cs="宋体"/>
                <w:spacing w:val="-6"/>
                <w:sz w:val="24"/>
              </w:rPr>
            </w:pPr>
          </w:p>
        </w:tc>
        <w:tc>
          <w:tcPr>
            <w:tcW w:w="1849" w:type="dxa"/>
            <w:vAlign w:val="center"/>
          </w:tcPr>
          <w:p w14:paraId="1BDEE6FE">
            <w:pPr>
              <w:snapToGrid w:val="0"/>
              <w:spacing w:line="400" w:lineRule="exact"/>
              <w:jc w:val="center"/>
              <w:rPr>
                <w:rFonts w:ascii="宋体" w:hAnsi="宋体" w:cs="宋体"/>
                <w:spacing w:val="-6"/>
                <w:sz w:val="24"/>
              </w:rPr>
            </w:pPr>
          </w:p>
        </w:tc>
      </w:tr>
      <w:tr w14:paraId="7EF9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10B08C2F">
            <w:pPr>
              <w:snapToGrid w:val="0"/>
              <w:spacing w:line="400" w:lineRule="exact"/>
              <w:jc w:val="center"/>
              <w:rPr>
                <w:rFonts w:ascii="宋体" w:hAnsi="宋体" w:cs="宋体"/>
                <w:spacing w:val="-6"/>
                <w:sz w:val="24"/>
              </w:rPr>
            </w:pPr>
          </w:p>
        </w:tc>
        <w:tc>
          <w:tcPr>
            <w:tcW w:w="1656" w:type="dxa"/>
            <w:vAlign w:val="center"/>
          </w:tcPr>
          <w:p w14:paraId="5FFEAB2F">
            <w:pPr>
              <w:snapToGrid w:val="0"/>
              <w:spacing w:line="400" w:lineRule="exact"/>
              <w:jc w:val="center"/>
              <w:rPr>
                <w:rFonts w:ascii="宋体" w:hAnsi="宋体" w:cs="宋体"/>
                <w:spacing w:val="-6"/>
                <w:sz w:val="24"/>
              </w:rPr>
            </w:pPr>
          </w:p>
        </w:tc>
        <w:tc>
          <w:tcPr>
            <w:tcW w:w="3219" w:type="dxa"/>
            <w:vAlign w:val="center"/>
          </w:tcPr>
          <w:p w14:paraId="47FA082F">
            <w:pPr>
              <w:snapToGrid w:val="0"/>
              <w:spacing w:line="400" w:lineRule="exact"/>
              <w:jc w:val="center"/>
              <w:rPr>
                <w:rFonts w:ascii="宋体" w:hAnsi="宋体" w:cs="宋体"/>
                <w:spacing w:val="-6"/>
                <w:sz w:val="24"/>
              </w:rPr>
            </w:pPr>
          </w:p>
        </w:tc>
        <w:tc>
          <w:tcPr>
            <w:tcW w:w="1822" w:type="dxa"/>
            <w:vAlign w:val="center"/>
          </w:tcPr>
          <w:p w14:paraId="5E18D24E">
            <w:pPr>
              <w:snapToGrid w:val="0"/>
              <w:spacing w:line="400" w:lineRule="exact"/>
              <w:jc w:val="center"/>
              <w:rPr>
                <w:rFonts w:ascii="宋体" w:hAnsi="宋体" w:cs="宋体"/>
                <w:spacing w:val="-6"/>
                <w:sz w:val="24"/>
              </w:rPr>
            </w:pPr>
          </w:p>
        </w:tc>
        <w:tc>
          <w:tcPr>
            <w:tcW w:w="1849" w:type="dxa"/>
            <w:vAlign w:val="center"/>
          </w:tcPr>
          <w:p w14:paraId="7948F55D">
            <w:pPr>
              <w:snapToGrid w:val="0"/>
              <w:spacing w:line="400" w:lineRule="exact"/>
              <w:jc w:val="center"/>
              <w:rPr>
                <w:rFonts w:ascii="宋体" w:hAnsi="宋体" w:cs="宋体"/>
                <w:spacing w:val="-6"/>
                <w:sz w:val="24"/>
              </w:rPr>
            </w:pPr>
          </w:p>
        </w:tc>
      </w:tr>
      <w:tr w14:paraId="450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57149AD8">
            <w:pPr>
              <w:snapToGrid w:val="0"/>
              <w:spacing w:line="400" w:lineRule="exact"/>
              <w:jc w:val="center"/>
              <w:rPr>
                <w:rFonts w:ascii="宋体" w:hAnsi="宋体" w:cs="宋体"/>
                <w:spacing w:val="-6"/>
                <w:sz w:val="24"/>
              </w:rPr>
            </w:pPr>
          </w:p>
        </w:tc>
        <w:tc>
          <w:tcPr>
            <w:tcW w:w="1656" w:type="dxa"/>
            <w:vAlign w:val="center"/>
          </w:tcPr>
          <w:p w14:paraId="4C853240">
            <w:pPr>
              <w:snapToGrid w:val="0"/>
              <w:spacing w:line="400" w:lineRule="exact"/>
              <w:jc w:val="center"/>
              <w:rPr>
                <w:rFonts w:ascii="宋体" w:hAnsi="宋体" w:cs="宋体"/>
                <w:spacing w:val="-6"/>
                <w:sz w:val="24"/>
              </w:rPr>
            </w:pPr>
          </w:p>
        </w:tc>
        <w:tc>
          <w:tcPr>
            <w:tcW w:w="3219" w:type="dxa"/>
            <w:vAlign w:val="center"/>
          </w:tcPr>
          <w:p w14:paraId="2CE59CAA">
            <w:pPr>
              <w:snapToGrid w:val="0"/>
              <w:spacing w:line="400" w:lineRule="exact"/>
              <w:jc w:val="center"/>
              <w:rPr>
                <w:rFonts w:ascii="宋体" w:hAnsi="宋体" w:cs="宋体"/>
                <w:spacing w:val="-6"/>
                <w:sz w:val="24"/>
              </w:rPr>
            </w:pPr>
          </w:p>
        </w:tc>
        <w:tc>
          <w:tcPr>
            <w:tcW w:w="1822" w:type="dxa"/>
            <w:vAlign w:val="center"/>
          </w:tcPr>
          <w:p w14:paraId="7FB7F04F">
            <w:pPr>
              <w:snapToGrid w:val="0"/>
              <w:spacing w:line="400" w:lineRule="exact"/>
              <w:jc w:val="center"/>
              <w:rPr>
                <w:rFonts w:ascii="宋体" w:hAnsi="宋体" w:cs="宋体"/>
                <w:spacing w:val="-6"/>
                <w:sz w:val="24"/>
              </w:rPr>
            </w:pPr>
          </w:p>
        </w:tc>
        <w:tc>
          <w:tcPr>
            <w:tcW w:w="1849" w:type="dxa"/>
            <w:vAlign w:val="center"/>
          </w:tcPr>
          <w:p w14:paraId="4E8AFCA3">
            <w:pPr>
              <w:snapToGrid w:val="0"/>
              <w:spacing w:line="400" w:lineRule="exact"/>
              <w:jc w:val="center"/>
              <w:rPr>
                <w:rFonts w:ascii="宋体" w:hAnsi="宋体" w:cs="宋体"/>
                <w:spacing w:val="-6"/>
                <w:sz w:val="24"/>
              </w:rPr>
            </w:pPr>
          </w:p>
        </w:tc>
      </w:tr>
      <w:tr w14:paraId="1963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5"/>
            <w:vAlign w:val="center"/>
          </w:tcPr>
          <w:p w14:paraId="4AC597F7">
            <w:pPr>
              <w:snapToGrid w:val="0"/>
              <w:spacing w:line="400" w:lineRule="exact"/>
              <w:rPr>
                <w:rFonts w:ascii="宋体" w:hAnsi="宋体" w:cs="宋体"/>
                <w:spacing w:val="-6"/>
                <w:sz w:val="22"/>
              </w:rPr>
            </w:pPr>
            <w:r>
              <w:rPr>
                <w:rFonts w:hint="eastAsia" w:ascii="宋体" w:hAnsi="宋体" w:cs="宋体"/>
                <w:spacing w:val="-6"/>
                <w:sz w:val="22"/>
              </w:rPr>
              <w:t>技术要求</w:t>
            </w:r>
          </w:p>
        </w:tc>
      </w:tr>
      <w:tr w14:paraId="7C6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22814125">
            <w:pPr>
              <w:snapToGrid w:val="0"/>
              <w:spacing w:line="400" w:lineRule="exact"/>
              <w:rPr>
                <w:rFonts w:ascii="宋体" w:hAnsi="宋体" w:cs="宋体"/>
                <w:spacing w:val="-6"/>
                <w:sz w:val="24"/>
              </w:rPr>
            </w:pPr>
          </w:p>
        </w:tc>
        <w:tc>
          <w:tcPr>
            <w:tcW w:w="1656" w:type="dxa"/>
            <w:vAlign w:val="center"/>
          </w:tcPr>
          <w:p w14:paraId="53ACDD6A">
            <w:pPr>
              <w:snapToGrid w:val="0"/>
              <w:spacing w:line="400" w:lineRule="exact"/>
              <w:rPr>
                <w:rFonts w:ascii="宋体" w:hAnsi="宋体" w:cs="宋体"/>
                <w:spacing w:val="-6"/>
                <w:sz w:val="24"/>
              </w:rPr>
            </w:pPr>
          </w:p>
        </w:tc>
        <w:tc>
          <w:tcPr>
            <w:tcW w:w="3219" w:type="dxa"/>
            <w:vAlign w:val="center"/>
          </w:tcPr>
          <w:p w14:paraId="29B71575">
            <w:pPr>
              <w:snapToGrid w:val="0"/>
              <w:spacing w:line="400" w:lineRule="exact"/>
              <w:jc w:val="center"/>
              <w:rPr>
                <w:rFonts w:ascii="宋体" w:hAnsi="宋体" w:cs="宋体"/>
                <w:spacing w:val="-6"/>
                <w:sz w:val="24"/>
              </w:rPr>
            </w:pPr>
          </w:p>
        </w:tc>
        <w:tc>
          <w:tcPr>
            <w:tcW w:w="1822" w:type="dxa"/>
            <w:vAlign w:val="center"/>
          </w:tcPr>
          <w:p w14:paraId="6FBEFD32">
            <w:pPr>
              <w:snapToGrid w:val="0"/>
              <w:spacing w:line="400" w:lineRule="exact"/>
              <w:jc w:val="center"/>
              <w:rPr>
                <w:rFonts w:ascii="宋体" w:hAnsi="宋体" w:cs="宋体"/>
                <w:spacing w:val="-6"/>
                <w:sz w:val="24"/>
              </w:rPr>
            </w:pPr>
          </w:p>
        </w:tc>
        <w:tc>
          <w:tcPr>
            <w:tcW w:w="1849" w:type="dxa"/>
            <w:vAlign w:val="center"/>
          </w:tcPr>
          <w:p w14:paraId="0D046340">
            <w:pPr>
              <w:snapToGrid w:val="0"/>
              <w:spacing w:line="400" w:lineRule="exact"/>
              <w:jc w:val="center"/>
              <w:rPr>
                <w:rFonts w:ascii="宋体" w:hAnsi="宋体" w:cs="宋体"/>
                <w:spacing w:val="-6"/>
                <w:sz w:val="24"/>
              </w:rPr>
            </w:pPr>
          </w:p>
        </w:tc>
      </w:tr>
      <w:tr w14:paraId="4DA3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129B5BB2">
            <w:pPr>
              <w:snapToGrid w:val="0"/>
              <w:spacing w:line="400" w:lineRule="exact"/>
              <w:jc w:val="center"/>
              <w:rPr>
                <w:rFonts w:ascii="宋体" w:hAnsi="宋体" w:cs="宋体"/>
                <w:spacing w:val="-6"/>
                <w:sz w:val="24"/>
              </w:rPr>
            </w:pPr>
          </w:p>
        </w:tc>
        <w:tc>
          <w:tcPr>
            <w:tcW w:w="1656" w:type="dxa"/>
            <w:vAlign w:val="center"/>
          </w:tcPr>
          <w:p w14:paraId="6D19756E">
            <w:pPr>
              <w:snapToGrid w:val="0"/>
              <w:spacing w:line="400" w:lineRule="exact"/>
              <w:jc w:val="center"/>
              <w:rPr>
                <w:rFonts w:ascii="宋体" w:hAnsi="宋体" w:cs="宋体"/>
                <w:spacing w:val="-6"/>
                <w:sz w:val="24"/>
              </w:rPr>
            </w:pPr>
          </w:p>
        </w:tc>
        <w:tc>
          <w:tcPr>
            <w:tcW w:w="3219" w:type="dxa"/>
            <w:vAlign w:val="center"/>
          </w:tcPr>
          <w:p w14:paraId="04BAFEE4">
            <w:pPr>
              <w:snapToGrid w:val="0"/>
              <w:spacing w:line="400" w:lineRule="exact"/>
              <w:jc w:val="center"/>
              <w:rPr>
                <w:rFonts w:ascii="宋体" w:hAnsi="宋体" w:cs="宋体"/>
                <w:spacing w:val="-6"/>
                <w:sz w:val="24"/>
              </w:rPr>
            </w:pPr>
          </w:p>
        </w:tc>
        <w:tc>
          <w:tcPr>
            <w:tcW w:w="1822" w:type="dxa"/>
            <w:vAlign w:val="center"/>
          </w:tcPr>
          <w:p w14:paraId="14D1231C">
            <w:pPr>
              <w:snapToGrid w:val="0"/>
              <w:spacing w:line="400" w:lineRule="exact"/>
              <w:jc w:val="center"/>
              <w:rPr>
                <w:rFonts w:ascii="宋体" w:hAnsi="宋体" w:cs="宋体"/>
                <w:spacing w:val="-6"/>
                <w:sz w:val="24"/>
              </w:rPr>
            </w:pPr>
          </w:p>
        </w:tc>
        <w:tc>
          <w:tcPr>
            <w:tcW w:w="1849" w:type="dxa"/>
            <w:vAlign w:val="center"/>
          </w:tcPr>
          <w:p w14:paraId="363C9814">
            <w:pPr>
              <w:snapToGrid w:val="0"/>
              <w:spacing w:line="400" w:lineRule="exact"/>
              <w:jc w:val="center"/>
              <w:rPr>
                <w:rFonts w:ascii="宋体" w:hAnsi="宋体" w:cs="宋体"/>
                <w:spacing w:val="-6"/>
                <w:sz w:val="24"/>
              </w:rPr>
            </w:pPr>
          </w:p>
        </w:tc>
      </w:tr>
      <w:tr w14:paraId="45F5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0224DDE2">
            <w:pPr>
              <w:snapToGrid w:val="0"/>
              <w:spacing w:line="400" w:lineRule="exact"/>
              <w:jc w:val="center"/>
              <w:rPr>
                <w:rFonts w:ascii="宋体" w:hAnsi="宋体" w:cs="宋体"/>
                <w:spacing w:val="-6"/>
                <w:sz w:val="24"/>
              </w:rPr>
            </w:pPr>
          </w:p>
        </w:tc>
        <w:tc>
          <w:tcPr>
            <w:tcW w:w="1656" w:type="dxa"/>
            <w:vAlign w:val="center"/>
          </w:tcPr>
          <w:p w14:paraId="5B60DE79">
            <w:pPr>
              <w:snapToGrid w:val="0"/>
              <w:spacing w:line="400" w:lineRule="exact"/>
              <w:jc w:val="center"/>
              <w:rPr>
                <w:rFonts w:ascii="宋体" w:hAnsi="宋体" w:cs="宋体"/>
                <w:spacing w:val="-6"/>
                <w:sz w:val="24"/>
              </w:rPr>
            </w:pPr>
          </w:p>
        </w:tc>
        <w:tc>
          <w:tcPr>
            <w:tcW w:w="3219" w:type="dxa"/>
            <w:vAlign w:val="center"/>
          </w:tcPr>
          <w:p w14:paraId="2E43AAB7">
            <w:pPr>
              <w:snapToGrid w:val="0"/>
              <w:spacing w:line="400" w:lineRule="exact"/>
              <w:jc w:val="center"/>
              <w:rPr>
                <w:rFonts w:ascii="宋体" w:hAnsi="宋体" w:cs="宋体"/>
                <w:spacing w:val="-6"/>
                <w:sz w:val="24"/>
              </w:rPr>
            </w:pPr>
          </w:p>
        </w:tc>
        <w:tc>
          <w:tcPr>
            <w:tcW w:w="1822" w:type="dxa"/>
            <w:vAlign w:val="center"/>
          </w:tcPr>
          <w:p w14:paraId="74F90864">
            <w:pPr>
              <w:snapToGrid w:val="0"/>
              <w:spacing w:line="400" w:lineRule="exact"/>
              <w:jc w:val="center"/>
              <w:rPr>
                <w:rFonts w:ascii="宋体" w:hAnsi="宋体" w:cs="宋体"/>
                <w:spacing w:val="-6"/>
                <w:sz w:val="24"/>
              </w:rPr>
            </w:pPr>
          </w:p>
        </w:tc>
        <w:tc>
          <w:tcPr>
            <w:tcW w:w="1849" w:type="dxa"/>
            <w:vAlign w:val="center"/>
          </w:tcPr>
          <w:p w14:paraId="10C3E356">
            <w:pPr>
              <w:snapToGrid w:val="0"/>
              <w:spacing w:line="400" w:lineRule="exact"/>
              <w:jc w:val="center"/>
              <w:rPr>
                <w:rFonts w:ascii="宋体" w:hAnsi="宋体" w:cs="宋体"/>
                <w:spacing w:val="-6"/>
                <w:sz w:val="24"/>
              </w:rPr>
            </w:pPr>
          </w:p>
        </w:tc>
      </w:tr>
      <w:tr w14:paraId="03A1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646FA546">
            <w:pPr>
              <w:snapToGrid w:val="0"/>
              <w:spacing w:line="400" w:lineRule="exact"/>
              <w:jc w:val="center"/>
              <w:rPr>
                <w:rFonts w:ascii="宋体" w:hAnsi="宋体" w:cs="宋体"/>
                <w:spacing w:val="-6"/>
                <w:sz w:val="24"/>
              </w:rPr>
            </w:pPr>
          </w:p>
        </w:tc>
        <w:tc>
          <w:tcPr>
            <w:tcW w:w="1656" w:type="dxa"/>
            <w:vAlign w:val="center"/>
          </w:tcPr>
          <w:p w14:paraId="2A2458E8">
            <w:pPr>
              <w:snapToGrid w:val="0"/>
              <w:spacing w:line="400" w:lineRule="exact"/>
              <w:jc w:val="center"/>
              <w:rPr>
                <w:rFonts w:ascii="宋体" w:hAnsi="宋体" w:cs="宋体"/>
                <w:spacing w:val="-6"/>
                <w:sz w:val="24"/>
              </w:rPr>
            </w:pPr>
          </w:p>
        </w:tc>
        <w:tc>
          <w:tcPr>
            <w:tcW w:w="3219" w:type="dxa"/>
            <w:vAlign w:val="center"/>
          </w:tcPr>
          <w:p w14:paraId="4F737407">
            <w:pPr>
              <w:snapToGrid w:val="0"/>
              <w:spacing w:line="400" w:lineRule="exact"/>
              <w:jc w:val="center"/>
              <w:rPr>
                <w:rFonts w:ascii="宋体" w:hAnsi="宋体" w:cs="宋体"/>
                <w:spacing w:val="-6"/>
                <w:sz w:val="24"/>
              </w:rPr>
            </w:pPr>
          </w:p>
        </w:tc>
        <w:tc>
          <w:tcPr>
            <w:tcW w:w="1822" w:type="dxa"/>
            <w:vAlign w:val="center"/>
          </w:tcPr>
          <w:p w14:paraId="1B370FC8">
            <w:pPr>
              <w:snapToGrid w:val="0"/>
              <w:spacing w:line="400" w:lineRule="exact"/>
              <w:jc w:val="center"/>
              <w:rPr>
                <w:rFonts w:ascii="宋体" w:hAnsi="宋体" w:cs="宋体"/>
                <w:spacing w:val="-6"/>
                <w:sz w:val="24"/>
              </w:rPr>
            </w:pPr>
          </w:p>
        </w:tc>
        <w:tc>
          <w:tcPr>
            <w:tcW w:w="1849" w:type="dxa"/>
            <w:vAlign w:val="center"/>
          </w:tcPr>
          <w:p w14:paraId="2A6519F7">
            <w:pPr>
              <w:snapToGrid w:val="0"/>
              <w:spacing w:line="400" w:lineRule="exact"/>
              <w:jc w:val="center"/>
              <w:rPr>
                <w:rFonts w:ascii="宋体" w:hAnsi="宋体" w:cs="宋体"/>
                <w:spacing w:val="-6"/>
                <w:sz w:val="24"/>
              </w:rPr>
            </w:pPr>
          </w:p>
        </w:tc>
      </w:tr>
      <w:tr w14:paraId="53E9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72998E1C">
            <w:pPr>
              <w:snapToGrid w:val="0"/>
              <w:spacing w:line="400" w:lineRule="exact"/>
              <w:jc w:val="center"/>
              <w:rPr>
                <w:rFonts w:ascii="宋体" w:hAnsi="宋体" w:cs="宋体"/>
                <w:spacing w:val="-6"/>
                <w:sz w:val="24"/>
              </w:rPr>
            </w:pPr>
          </w:p>
        </w:tc>
        <w:tc>
          <w:tcPr>
            <w:tcW w:w="1656" w:type="dxa"/>
            <w:vAlign w:val="center"/>
          </w:tcPr>
          <w:p w14:paraId="07EDC947">
            <w:pPr>
              <w:snapToGrid w:val="0"/>
              <w:spacing w:line="400" w:lineRule="exact"/>
              <w:jc w:val="center"/>
              <w:rPr>
                <w:rFonts w:ascii="宋体" w:hAnsi="宋体" w:cs="宋体"/>
                <w:spacing w:val="-6"/>
                <w:sz w:val="24"/>
              </w:rPr>
            </w:pPr>
          </w:p>
        </w:tc>
        <w:tc>
          <w:tcPr>
            <w:tcW w:w="3219" w:type="dxa"/>
            <w:vAlign w:val="center"/>
          </w:tcPr>
          <w:p w14:paraId="484F5B12">
            <w:pPr>
              <w:snapToGrid w:val="0"/>
              <w:spacing w:line="400" w:lineRule="exact"/>
              <w:jc w:val="center"/>
              <w:rPr>
                <w:rFonts w:ascii="宋体" w:hAnsi="宋体" w:cs="宋体"/>
                <w:spacing w:val="-6"/>
                <w:sz w:val="24"/>
              </w:rPr>
            </w:pPr>
          </w:p>
        </w:tc>
        <w:tc>
          <w:tcPr>
            <w:tcW w:w="1822" w:type="dxa"/>
            <w:vAlign w:val="center"/>
          </w:tcPr>
          <w:p w14:paraId="276596CF">
            <w:pPr>
              <w:snapToGrid w:val="0"/>
              <w:spacing w:line="400" w:lineRule="exact"/>
              <w:jc w:val="center"/>
              <w:rPr>
                <w:rFonts w:ascii="宋体" w:hAnsi="宋体" w:cs="宋体"/>
                <w:spacing w:val="-6"/>
                <w:sz w:val="24"/>
              </w:rPr>
            </w:pPr>
          </w:p>
        </w:tc>
        <w:tc>
          <w:tcPr>
            <w:tcW w:w="1849" w:type="dxa"/>
            <w:vAlign w:val="center"/>
          </w:tcPr>
          <w:p w14:paraId="7F5751CC">
            <w:pPr>
              <w:snapToGrid w:val="0"/>
              <w:spacing w:line="400" w:lineRule="exact"/>
              <w:jc w:val="center"/>
              <w:rPr>
                <w:rFonts w:ascii="宋体" w:hAnsi="宋体" w:cs="宋体"/>
                <w:spacing w:val="-6"/>
                <w:sz w:val="24"/>
              </w:rPr>
            </w:pPr>
          </w:p>
        </w:tc>
      </w:tr>
    </w:tbl>
    <w:p w14:paraId="5050F020">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14:paraId="4C18DE61">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14:paraId="71181883">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14:paraId="44713B4C">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14:paraId="46FCA70E">
      <w:pPr>
        <w:widowControl/>
        <w:spacing w:line="400" w:lineRule="exact"/>
        <w:rPr>
          <w:rFonts w:ascii="宋体" w:hAnsi="宋体" w:cs="宋体"/>
          <w:kern w:val="0"/>
          <w:sz w:val="22"/>
        </w:rPr>
      </w:pPr>
    </w:p>
    <w:p w14:paraId="65A192C2">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0288120B">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3928E33F">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70A2CB04">
      <w:pPr>
        <w:spacing w:line="400" w:lineRule="exact"/>
        <w:rPr>
          <w:rFonts w:ascii="宋体" w:hAnsi="宋体" w:cs="宋体"/>
          <w:b/>
          <w:sz w:val="24"/>
          <w:szCs w:val="24"/>
        </w:rPr>
      </w:pPr>
    </w:p>
    <w:p w14:paraId="30535536">
      <w:pPr>
        <w:spacing w:line="400" w:lineRule="exact"/>
        <w:rPr>
          <w:rFonts w:ascii="宋体" w:hAnsi="宋体" w:cs="宋体"/>
          <w:b/>
          <w:sz w:val="24"/>
          <w:szCs w:val="24"/>
        </w:rPr>
      </w:pPr>
    </w:p>
    <w:p w14:paraId="07F8BCBB">
      <w:pPr>
        <w:spacing w:line="400" w:lineRule="exact"/>
        <w:rPr>
          <w:rFonts w:ascii="宋体" w:hAnsi="宋体" w:cs="宋体"/>
          <w:b/>
          <w:sz w:val="24"/>
          <w:szCs w:val="24"/>
        </w:rPr>
      </w:pPr>
    </w:p>
    <w:p w14:paraId="6C6D09AE">
      <w:pPr>
        <w:spacing w:line="360" w:lineRule="auto"/>
        <w:rPr>
          <w:rFonts w:ascii="宋体" w:cs="宋体"/>
          <w:b/>
          <w:sz w:val="24"/>
          <w:szCs w:val="24"/>
        </w:rPr>
      </w:pPr>
      <w:r>
        <w:rPr>
          <w:rFonts w:hint="eastAsia" w:ascii="宋体" w:hAnsi="宋体" w:cs="宋体"/>
          <w:b/>
          <w:sz w:val="24"/>
          <w:szCs w:val="24"/>
        </w:rPr>
        <w:t>附件13</w:t>
      </w:r>
    </w:p>
    <w:p w14:paraId="2E193772">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14:paraId="1870E529">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14:paraId="35436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3E141A14">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24395659">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46B24915">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40AA7FAC">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67F0C98A">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1B70AE18">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4CD384F7">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14:paraId="69A0E50C">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14:paraId="5C7FFE16">
            <w:pPr>
              <w:snapToGrid w:val="0"/>
              <w:spacing w:line="400" w:lineRule="exact"/>
              <w:jc w:val="center"/>
              <w:rPr>
                <w:rFonts w:ascii="宋体" w:hAnsi="宋体" w:cs="宋体"/>
                <w:sz w:val="22"/>
              </w:rPr>
            </w:pPr>
            <w:r>
              <w:rPr>
                <w:rFonts w:hint="eastAsia" w:ascii="宋体" w:hAnsi="宋体" w:cs="宋体"/>
                <w:sz w:val="22"/>
              </w:rPr>
              <w:t>备注</w:t>
            </w:r>
          </w:p>
        </w:tc>
      </w:tr>
      <w:tr w14:paraId="209B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76E2D82B">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778BE0D4">
            <w:pPr>
              <w:snapToGrid w:val="0"/>
              <w:spacing w:line="400" w:lineRule="exact"/>
              <w:jc w:val="center"/>
              <w:rPr>
                <w:rFonts w:ascii="宋体" w:hAnsi="宋体" w:cs="宋体"/>
                <w:sz w:val="22"/>
              </w:rPr>
            </w:pPr>
          </w:p>
          <w:p w14:paraId="4C3D24EB">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0BE279B">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7A025626">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46AFDEC6">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4022C37">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42673576">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0C7AD6E6">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5F92DFAA">
            <w:pPr>
              <w:snapToGrid w:val="0"/>
              <w:spacing w:line="400" w:lineRule="exact"/>
              <w:jc w:val="center"/>
              <w:rPr>
                <w:rFonts w:ascii="宋体" w:hAnsi="宋体" w:cs="宋体"/>
                <w:sz w:val="22"/>
              </w:rPr>
            </w:pPr>
          </w:p>
        </w:tc>
      </w:tr>
      <w:tr w14:paraId="01B41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02CEB7D4">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4F6EDF69">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B7D9D1B">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4D00FD1C">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39FAEF04">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AB0501B">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08FE0BFB">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151E4C71">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46673DA1">
            <w:pPr>
              <w:snapToGrid w:val="0"/>
              <w:spacing w:line="400" w:lineRule="exact"/>
              <w:jc w:val="center"/>
              <w:rPr>
                <w:rFonts w:ascii="宋体" w:hAnsi="宋体" w:cs="宋体"/>
                <w:sz w:val="22"/>
              </w:rPr>
            </w:pPr>
          </w:p>
        </w:tc>
      </w:tr>
      <w:tr w14:paraId="1A79A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747A592E">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14BC29CF">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119CAA91">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42483147">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669737E6">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2485ADB">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3CD25767">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6C6FEE12">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1D0D18B6">
            <w:pPr>
              <w:snapToGrid w:val="0"/>
              <w:spacing w:line="400" w:lineRule="exact"/>
              <w:jc w:val="center"/>
              <w:rPr>
                <w:rFonts w:ascii="宋体" w:hAnsi="宋体" w:cs="宋体"/>
                <w:sz w:val="22"/>
              </w:rPr>
            </w:pPr>
          </w:p>
        </w:tc>
      </w:tr>
      <w:tr w14:paraId="67F3C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49262B52">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5858D5CF">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30F4B0D">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5CBF1E4B">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2AFA04A8">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491599A">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6727481A">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14:paraId="69060182">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14:paraId="2674BFEE">
            <w:pPr>
              <w:snapToGrid w:val="0"/>
              <w:spacing w:line="400" w:lineRule="exact"/>
              <w:jc w:val="center"/>
              <w:rPr>
                <w:rFonts w:ascii="宋体" w:hAnsi="宋体" w:cs="宋体"/>
                <w:sz w:val="22"/>
              </w:rPr>
            </w:pPr>
          </w:p>
        </w:tc>
      </w:tr>
      <w:tr w14:paraId="1E5E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0F7C6EFF">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33BAF372">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261A28D8">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549DA46F">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3EBA187B">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0449FE94">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25B829B7">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252522EE">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1CB9C8F3">
            <w:pPr>
              <w:snapToGrid w:val="0"/>
              <w:spacing w:line="400" w:lineRule="exact"/>
              <w:jc w:val="center"/>
              <w:rPr>
                <w:rFonts w:ascii="宋体" w:hAnsi="宋体" w:cs="宋体"/>
                <w:sz w:val="22"/>
              </w:rPr>
            </w:pPr>
          </w:p>
        </w:tc>
      </w:tr>
    </w:tbl>
    <w:p w14:paraId="34F20D7E">
      <w:pPr>
        <w:adjustRightInd w:val="0"/>
        <w:spacing w:line="360" w:lineRule="auto"/>
        <w:ind w:firstLine="4042" w:firstLineChars="1925"/>
        <w:rPr>
          <w:rFonts w:ascii="宋体" w:cs="宋体"/>
          <w:szCs w:val="21"/>
        </w:rPr>
      </w:pPr>
    </w:p>
    <w:p w14:paraId="44FC7151">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23940266">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002CD1F5">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527F61BE">
      <w:pPr>
        <w:spacing w:line="400" w:lineRule="exact"/>
        <w:rPr>
          <w:rFonts w:ascii="宋体" w:hAnsi="宋体" w:cs="宋体"/>
          <w:b/>
          <w:sz w:val="24"/>
          <w:szCs w:val="24"/>
        </w:rPr>
      </w:pPr>
    </w:p>
    <w:p w14:paraId="7BD5A9A3">
      <w:pPr>
        <w:spacing w:line="400" w:lineRule="exact"/>
        <w:rPr>
          <w:rFonts w:ascii="宋体" w:hAnsi="宋体" w:cs="宋体"/>
          <w:b/>
          <w:sz w:val="24"/>
          <w:szCs w:val="24"/>
        </w:rPr>
      </w:pPr>
    </w:p>
    <w:p w14:paraId="4ED9C4DB">
      <w:pPr>
        <w:spacing w:line="400" w:lineRule="exact"/>
        <w:rPr>
          <w:rFonts w:ascii="宋体" w:hAnsi="宋体" w:cs="宋体"/>
          <w:b/>
          <w:sz w:val="24"/>
          <w:szCs w:val="24"/>
        </w:rPr>
      </w:pPr>
    </w:p>
    <w:p w14:paraId="1361DC1B">
      <w:pPr>
        <w:spacing w:line="400" w:lineRule="exact"/>
        <w:rPr>
          <w:rFonts w:ascii="宋体" w:hAnsi="宋体" w:cs="宋体"/>
          <w:b/>
          <w:sz w:val="24"/>
          <w:szCs w:val="24"/>
        </w:rPr>
      </w:pPr>
    </w:p>
    <w:p w14:paraId="2C45A36B">
      <w:pPr>
        <w:adjustRightInd w:val="0"/>
        <w:snapToGrid w:val="0"/>
        <w:spacing w:line="360" w:lineRule="auto"/>
        <w:rPr>
          <w:rFonts w:ascii="宋体" w:hAnsi="宋体" w:cs="宋体"/>
          <w:b/>
          <w:sz w:val="24"/>
          <w:szCs w:val="24"/>
        </w:rPr>
      </w:pPr>
    </w:p>
    <w:p w14:paraId="069B0EC6">
      <w:pPr>
        <w:adjustRightInd w:val="0"/>
        <w:snapToGrid w:val="0"/>
        <w:spacing w:line="360" w:lineRule="auto"/>
        <w:jc w:val="left"/>
        <w:rPr>
          <w:rFonts w:ascii="宋体" w:hAnsi="宋体" w:cs="宋体"/>
          <w:b/>
          <w:sz w:val="24"/>
          <w:szCs w:val="24"/>
        </w:rPr>
      </w:pPr>
    </w:p>
    <w:p w14:paraId="05927FAD">
      <w:pPr>
        <w:adjustRightInd w:val="0"/>
        <w:snapToGrid w:val="0"/>
        <w:spacing w:line="360" w:lineRule="auto"/>
        <w:jc w:val="left"/>
        <w:rPr>
          <w:rFonts w:ascii="宋体" w:hAnsi="宋体" w:cs="宋体"/>
          <w:b/>
          <w:sz w:val="24"/>
          <w:szCs w:val="24"/>
        </w:rPr>
      </w:pPr>
    </w:p>
    <w:p w14:paraId="6038B6BC">
      <w:pPr>
        <w:adjustRightInd w:val="0"/>
        <w:snapToGrid w:val="0"/>
        <w:spacing w:line="360" w:lineRule="auto"/>
        <w:jc w:val="left"/>
        <w:rPr>
          <w:rFonts w:ascii="宋体" w:hAnsi="宋体" w:cs="宋体"/>
          <w:b/>
          <w:sz w:val="24"/>
          <w:szCs w:val="24"/>
        </w:rPr>
      </w:pPr>
    </w:p>
    <w:p w14:paraId="7AC72E8C">
      <w:pPr>
        <w:adjustRightInd w:val="0"/>
        <w:snapToGrid w:val="0"/>
        <w:spacing w:line="360" w:lineRule="auto"/>
        <w:jc w:val="left"/>
        <w:rPr>
          <w:rFonts w:ascii="宋体" w:hAnsi="宋体" w:cs="宋体"/>
          <w:b/>
          <w:sz w:val="24"/>
          <w:szCs w:val="24"/>
        </w:rPr>
      </w:pPr>
    </w:p>
    <w:p w14:paraId="4651B269">
      <w:pPr>
        <w:adjustRightInd w:val="0"/>
        <w:snapToGrid w:val="0"/>
        <w:spacing w:line="360" w:lineRule="auto"/>
        <w:jc w:val="left"/>
        <w:rPr>
          <w:rFonts w:ascii="宋体" w:hAnsi="宋体" w:cs="宋体"/>
          <w:b/>
          <w:sz w:val="24"/>
          <w:szCs w:val="24"/>
        </w:rPr>
      </w:pPr>
    </w:p>
    <w:p w14:paraId="4736423B">
      <w:pPr>
        <w:adjustRightInd w:val="0"/>
        <w:snapToGrid w:val="0"/>
        <w:spacing w:line="360" w:lineRule="auto"/>
        <w:jc w:val="left"/>
        <w:rPr>
          <w:rFonts w:ascii="宋体" w:hAnsi="宋体" w:cs="宋体"/>
          <w:b/>
          <w:sz w:val="24"/>
          <w:szCs w:val="24"/>
        </w:rPr>
      </w:pPr>
    </w:p>
    <w:p w14:paraId="0797B458">
      <w:pPr>
        <w:adjustRightInd w:val="0"/>
        <w:snapToGrid w:val="0"/>
        <w:spacing w:line="360" w:lineRule="auto"/>
        <w:jc w:val="left"/>
        <w:rPr>
          <w:rFonts w:ascii="宋体" w:hAnsi="宋体" w:cs="宋体"/>
          <w:b/>
          <w:sz w:val="24"/>
          <w:szCs w:val="24"/>
        </w:rPr>
      </w:pPr>
    </w:p>
    <w:p w14:paraId="61EE3E74">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附件14</w:t>
      </w:r>
    </w:p>
    <w:p w14:paraId="0BDEC19C">
      <w:pPr>
        <w:adjustRightInd w:val="0"/>
        <w:snapToGrid w:val="0"/>
        <w:spacing w:line="360" w:lineRule="auto"/>
        <w:jc w:val="center"/>
        <w:rPr>
          <w:rFonts w:ascii="宋体" w:hAnsi="宋体" w:cs="宋体"/>
          <w:b/>
          <w:snapToGrid w:val="0"/>
          <w:sz w:val="28"/>
          <w:szCs w:val="28"/>
        </w:rPr>
      </w:pPr>
      <w:r>
        <w:rPr>
          <w:rFonts w:hint="eastAsia" w:ascii="宋体" w:hAnsi="宋体" w:cs="宋体"/>
          <w:b/>
          <w:sz w:val="28"/>
          <w:szCs w:val="28"/>
        </w:rPr>
        <w:t>常用材料、</w:t>
      </w:r>
      <w:r>
        <w:rPr>
          <w:rFonts w:hint="eastAsia" w:ascii="宋体" w:hAnsi="宋体" w:cs="宋体"/>
          <w:b/>
          <w:snapToGrid w:val="0"/>
          <w:sz w:val="28"/>
          <w:szCs w:val="28"/>
        </w:rPr>
        <w:t>零配件及备品备件报价清单</w:t>
      </w:r>
    </w:p>
    <w:p w14:paraId="7BB62C80">
      <w:pPr>
        <w:pStyle w:val="14"/>
        <w:snapToGrid w:val="0"/>
        <w:spacing w:line="288" w:lineRule="auto"/>
        <w:rPr>
          <w:rFonts w:hAnsi="宋体" w:cs="宋体"/>
          <w:kern w:val="0"/>
          <w:sz w:val="22"/>
        </w:rPr>
      </w:pPr>
      <w:r>
        <w:rPr>
          <w:rFonts w:hint="eastAsia" w:hAnsi="宋体" w:cs="宋体"/>
          <w:kern w:val="0"/>
          <w:sz w:val="22"/>
        </w:rPr>
        <w:t xml:space="preserve">项目名称：                           项目编号：                  </w:t>
      </w:r>
    </w:p>
    <w:p w14:paraId="16D6187F">
      <w:pPr>
        <w:pStyle w:val="14"/>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7DE9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E768C7D">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14:paraId="14F874C6">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14:paraId="1AA48FD9">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14:paraId="362F28FC">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14:paraId="4A442B61">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14:paraId="34410E4B">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14:paraId="3ECE15DC">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14:paraId="03295EC2">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14:paraId="6524F70A">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14:paraId="56262E2C">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14:paraId="11C64247">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14:paraId="00E9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A559BF1">
            <w:pPr>
              <w:adjustRightInd w:val="0"/>
              <w:snapToGrid w:val="0"/>
              <w:spacing w:line="360" w:lineRule="auto"/>
              <w:rPr>
                <w:rFonts w:ascii="宋体" w:hAnsi="宋体" w:cs="宋体"/>
                <w:snapToGrid w:val="0"/>
                <w:kern w:val="0"/>
                <w:sz w:val="22"/>
              </w:rPr>
            </w:pPr>
          </w:p>
        </w:tc>
        <w:tc>
          <w:tcPr>
            <w:tcW w:w="712" w:type="dxa"/>
            <w:vAlign w:val="center"/>
          </w:tcPr>
          <w:p w14:paraId="414C7273">
            <w:pPr>
              <w:adjustRightInd w:val="0"/>
              <w:snapToGrid w:val="0"/>
              <w:spacing w:line="360" w:lineRule="auto"/>
              <w:rPr>
                <w:rFonts w:ascii="宋体" w:hAnsi="宋体" w:cs="宋体"/>
                <w:snapToGrid w:val="0"/>
                <w:kern w:val="0"/>
                <w:sz w:val="22"/>
              </w:rPr>
            </w:pPr>
          </w:p>
        </w:tc>
        <w:tc>
          <w:tcPr>
            <w:tcW w:w="992" w:type="dxa"/>
            <w:vAlign w:val="center"/>
          </w:tcPr>
          <w:p w14:paraId="2CCF7008">
            <w:pPr>
              <w:adjustRightInd w:val="0"/>
              <w:snapToGrid w:val="0"/>
              <w:spacing w:line="360" w:lineRule="auto"/>
              <w:rPr>
                <w:rFonts w:ascii="宋体" w:hAnsi="宋体" w:cs="宋体"/>
                <w:snapToGrid w:val="0"/>
                <w:kern w:val="0"/>
                <w:sz w:val="22"/>
              </w:rPr>
            </w:pPr>
          </w:p>
        </w:tc>
        <w:tc>
          <w:tcPr>
            <w:tcW w:w="808" w:type="dxa"/>
            <w:vAlign w:val="center"/>
          </w:tcPr>
          <w:p w14:paraId="2D09BCF9">
            <w:pPr>
              <w:adjustRightInd w:val="0"/>
              <w:snapToGrid w:val="0"/>
              <w:spacing w:line="360" w:lineRule="auto"/>
              <w:rPr>
                <w:rFonts w:ascii="宋体" w:hAnsi="宋体" w:cs="宋体"/>
                <w:snapToGrid w:val="0"/>
                <w:kern w:val="0"/>
                <w:sz w:val="22"/>
              </w:rPr>
            </w:pPr>
          </w:p>
        </w:tc>
        <w:tc>
          <w:tcPr>
            <w:tcW w:w="656" w:type="dxa"/>
            <w:vAlign w:val="center"/>
          </w:tcPr>
          <w:p w14:paraId="69A35CAB">
            <w:pPr>
              <w:adjustRightInd w:val="0"/>
              <w:snapToGrid w:val="0"/>
              <w:spacing w:line="360" w:lineRule="auto"/>
              <w:rPr>
                <w:rFonts w:ascii="宋体" w:hAnsi="宋体" w:cs="宋体"/>
                <w:snapToGrid w:val="0"/>
                <w:kern w:val="0"/>
                <w:sz w:val="22"/>
              </w:rPr>
            </w:pPr>
          </w:p>
        </w:tc>
        <w:tc>
          <w:tcPr>
            <w:tcW w:w="1238" w:type="dxa"/>
            <w:vAlign w:val="center"/>
          </w:tcPr>
          <w:p w14:paraId="3B26FF83">
            <w:pPr>
              <w:adjustRightInd w:val="0"/>
              <w:snapToGrid w:val="0"/>
              <w:spacing w:line="360" w:lineRule="auto"/>
              <w:jc w:val="center"/>
              <w:rPr>
                <w:rFonts w:ascii="宋体" w:hAnsi="宋体" w:cs="宋体"/>
                <w:snapToGrid w:val="0"/>
                <w:kern w:val="0"/>
                <w:sz w:val="22"/>
              </w:rPr>
            </w:pPr>
          </w:p>
        </w:tc>
        <w:tc>
          <w:tcPr>
            <w:tcW w:w="675" w:type="dxa"/>
            <w:vAlign w:val="center"/>
          </w:tcPr>
          <w:p w14:paraId="622513F0">
            <w:pPr>
              <w:adjustRightInd w:val="0"/>
              <w:snapToGrid w:val="0"/>
              <w:spacing w:line="360" w:lineRule="auto"/>
              <w:jc w:val="center"/>
              <w:rPr>
                <w:rFonts w:ascii="宋体" w:hAnsi="宋体" w:cs="宋体"/>
                <w:snapToGrid w:val="0"/>
                <w:kern w:val="0"/>
                <w:sz w:val="22"/>
              </w:rPr>
            </w:pPr>
          </w:p>
        </w:tc>
        <w:tc>
          <w:tcPr>
            <w:tcW w:w="675" w:type="dxa"/>
            <w:vAlign w:val="center"/>
          </w:tcPr>
          <w:p w14:paraId="437AC5BD">
            <w:pPr>
              <w:pStyle w:val="21"/>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14:paraId="5800BE8C">
            <w:pPr>
              <w:adjustRightInd w:val="0"/>
              <w:snapToGrid w:val="0"/>
              <w:spacing w:line="360" w:lineRule="auto"/>
              <w:rPr>
                <w:rFonts w:ascii="宋体" w:hAnsi="宋体" w:cs="宋体"/>
                <w:snapToGrid w:val="0"/>
                <w:kern w:val="0"/>
                <w:sz w:val="22"/>
              </w:rPr>
            </w:pPr>
          </w:p>
        </w:tc>
        <w:tc>
          <w:tcPr>
            <w:tcW w:w="1350" w:type="dxa"/>
            <w:vAlign w:val="center"/>
          </w:tcPr>
          <w:p w14:paraId="2F9AE75D">
            <w:pPr>
              <w:adjustRightInd w:val="0"/>
              <w:snapToGrid w:val="0"/>
              <w:spacing w:line="360" w:lineRule="auto"/>
              <w:rPr>
                <w:rFonts w:ascii="宋体" w:hAnsi="宋体" w:cs="宋体"/>
                <w:snapToGrid w:val="0"/>
                <w:kern w:val="0"/>
                <w:sz w:val="22"/>
              </w:rPr>
            </w:pPr>
          </w:p>
        </w:tc>
        <w:tc>
          <w:tcPr>
            <w:tcW w:w="656" w:type="dxa"/>
            <w:vAlign w:val="center"/>
          </w:tcPr>
          <w:p w14:paraId="64AAA0D7">
            <w:pPr>
              <w:adjustRightInd w:val="0"/>
              <w:snapToGrid w:val="0"/>
              <w:spacing w:line="360" w:lineRule="auto"/>
              <w:rPr>
                <w:rFonts w:ascii="宋体" w:hAnsi="宋体" w:cs="宋体"/>
                <w:snapToGrid w:val="0"/>
                <w:kern w:val="0"/>
                <w:sz w:val="22"/>
              </w:rPr>
            </w:pPr>
          </w:p>
        </w:tc>
      </w:tr>
      <w:tr w14:paraId="79CF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1F94B5E">
            <w:pPr>
              <w:adjustRightInd w:val="0"/>
              <w:snapToGrid w:val="0"/>
              <w:spacing w:line="360" w:lineRule="auto"/>
              <w:rPr>
                <w:rFonts w:ascii="宋体" w:hAnsi="宋体" w:cs="宋体"/>
                <w:snapToGrid w:val="0"/>
                <w:kern w:val="0"/>
                <w:sz w:val="22"/>
              </w:rPr>
            </w:pPr>
          </w:p>
        </w:tc>
        <w:tc>
          <w:tcPr>
            <w:tcW w:w="712" w:type="dxa"/>
            <w:vAlign w:val="center"/>
          </w:tcPr>
          <w:p w14:paraId="23CD0D33">
            <w:pPr>
              <w:adjustRightInd w:val="0"/>
              <w:snapToGrid w:val="0"/>
              <w:spacing w:line="360" w:lineRule="auto"/>
              <w:rPr>
                <w:rFonts w:ascii="宋体" w:hAnsi="宋体" w:cs="宋体"/>
                <w:snapToGrid w:val="0"/>
                <w:kern w:val="0"/>
                <w:sz w:val="22"/>
              </w:rPr>
            </w:pPr>
          </w:p>
        </w:tc>
        <w:tc>
          <w:tcPr>
            <w:tcW w:w="992" w:type="dxa"/>
            <w:vAlign w:val="center"/>
          </w:tcPr>
          <w:p w14:paraId="0C80176A">
            <w:pPr>
              <w:adjustRightInd w:val="0"/>
              <w:snapToGrid w:val="0"/>
              <w:spacing w:line="360" w:lineRule="auto"/>
              <w:rPr>
                <w:rFonts w:ascii="宋体" w:hAnsi="宋体" w:cs="宋体"/>
                <w:snapToGrid w:val="0"/>
                <w:kern w:val="0"/>
                <w:sz w:val="22"/>
              </w:rPr>
            </w:pPr>
          </w:p>
        </w:tc>
        <w:tc>
          <w:tcPr>
            <w:tcW w:w="808" w:type="dxa"/>
            <w:vAlign w:val="center"/>
          </w:tcPr>
          <w:p w14:paraId="290EE9FB">
            <w:pPr>
              <w:adjustRightInd w:val="0"/>
              <w:snapToGrid w:val="0"/>
              <w:spacing w:line="360" w:lineRule="auto"/>
              <w:rPr>
                <w:rFonts w:ascii="宋体" w:hAnsi="宋体" w:cs="宋体"/>
                <w:snapToGrid w:val="0"/>
                <w:kern w:val="0"/>
                <w:sz w:val="22"/>
              </w:rPr>
            </w:pPr>
          </w:p>
        </w:tc>
        <w:tc>
          <w:tcPr>
            <w:tcW w:w="656" w:type="dxa"/>
            <w:vAlign w:val="center"/>
          </w:tcPr>
          <w:p w14:paraId="3C330150">
            <w:pPr>
              <w:adjustRightInd w:val="0"/>
              <w:snapToGrid w:val="0"/>
              <w:spacing w:line="360" w:lineRule="auto"/>
              <w:rPr>
                <w:rFonts w:ascii="宋体" w:hAnsi="宋体" w:cs="宋体"/>
                <w:snapToGrid w:val="0"/>
                <w:kern w:val="0"/>
                <w:sz w:val="22"/>
              </w:rPr>
            </w:pPr>
          </w:p>
        </w:tc>
        <w:tc>
          <w:tcPr>
            <w:tcW w:w="1238" w:type="dxa"/>
            <w:vAlign w:val="center"/>
          </w:tcPr>
          <w:p w14:paraId="0BC621F6">
            <w:pPr>
              <w:adjustRightInd w:val="0"/>
              <w:snapToGrid w:val="0"/>
              <w:spacing w:line="360" w:lineRule="auto"/>
              <w:jc w:val="center"/>
              <w:rPr>
                <w:rFonts w:ascii="宋体" w:hAnsi="宋体" w:cs="宋体"/>
                <w:snapToGrid w:val="0"/>
                <w:kern w:val="0"/>
                <w:sz w:val="22"/>
              </w:rPr>
            </w:pPr>
          </w:p>
        </w:tc>
        <w:tc>
          <w:tcPr>
            <w:tcW w:w="675" w:type="dxa"/>
            <w:vAlign w:val="center"/>
          </w:tcPr>
          <w:p w14:paraId="4B118587">
            <w:pPr>
              <w:adjustRightInd w:val="0"/>
              <w:snapToGrid w:val="0"/>
              <w:spacing w:line="360" w:lineRule="auto"/>
              <w:jc w:val="center"/>
              <w:rPr>
                <w:rFonts w:ascii="宋体" w:hAnsi="宋体" w:cs="宋体"/>
                <w:snapToGrid w:val="0"/>
                <w:kern w:val="0"/>
                <w:sz w:val="22"/>
              </w:rPr>
            </w:pPr>
          </w:p>
        </w:tc>
        <w:tc>
          <w:tcPr>
            <w:tcW w:w="675" w:type="dxa"/>
            <w:vAlign w:val="center"/>
          </w:tcPr>
          <w:p w14:paraId="7A3C577E">
            <w:pPr>
              <w:adjustRightInd w:val="0"/>
              <w:snapToGrid w:val="0"/>
              <w:spacing w:line="360" w:lineRule="auto"/>
              <w:jc w:val="center"/>
              <w:rPr>
                <w:rFonts w:ascii="宋体" w:hAnsi="宋体" w:cs="宋体"/>
                <w:snapToGrid w:val="0"/>
                <w:kern w:val="0"/>
                <w:sz w:val="22"/>
              </w:rPr>
            </w:pPr>
          </w:p>
        </w:tc>
        <w:tc>
          <w:tcPr>
            <w:tcW w:w="1237" w:type="dxa"/>
            <w:vAlign w:val="center"/>
          </w:tcPr>
          <w:p w14:paraId="77F5799A">
            <w:pPr>
              <w:adjustRightInd w:val="0"/>
              <w:snapToGrid w:val="0"/>
              <w:spacing w:line="360" w:lineRule="auto"/>
              <w:rPr>
                <w:rFonts w:ascii="宋体" w:hAnsi="宋体" w:cs="宋体"/>
                <w:snapToGrid w:val="0"/>
                <w:kern w:val="0"/>
                <w:sz w:val="22"/>
              </w:rPr>
            </w:pPr>
          </w:p>
        </w:tc>
        <w:tc>
          <w:tcPr>
            <w:tcW w:w="1350" w:type="dxa"/>
            <w:vAlign w:val="center"/>
          </w:tcPr>
          <w:p w14:paraId="1F46FA77">
            <w:pPr>
              <w:adjustRightInd w:val="0"/>
              <w:snapToGrid w:val="0"/>
              <w:spacing w:line="360" w:lineRule="auto"/>
              <w:rPr>
                <w:rFonts w:ascii="宋体" w:hAnsi="宋体" w:cs="宋体"/>
                <w:snapToGrid w:val="0"/>
                <w:kern w:val="0"/>
                <w:sz w:val="22"/>
              </w:rPr>
            </w:pPr>
          </w:p>
        </w:tc>
        <w:tc>
          <w:tcPr>
            <w:tcW w:w="656" w:type="dxa"/>
            <w:vAlign w:val="center"/>
          </w:tcPr>
          <w:p w14:paraId="010361E7">
            <w:pPr>
              <w:adjustRightInd w:val="0"/>
              <w:snapToGrid w:val="0"/>
              <w:spacing w:line="360" w:lineRule="auto"/>
              <w:rPr>
                <w:rFonts w:ascii="宋体" w:hAnsi="宋体" w:cs="宋体"/>
                <w:snapToGrid w:val="0"/>
                <w:kern w:val="0"/>
                <w:sz w:val="22"/>
              </w:rPr>
            </w:pPr>
          </w:p>
        </w:tc>
      </w:tr>
      <w:tr w14:paraId="619F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BE11B7E">
            <w:pPr>
              <w:adjustRightInd w:val="0"/>
              <w:snapToGrid w:val="0"/>
              <w:spacing w:line="360" w:lineRule="auto"/>
              <w:rPr>
                <w:rFonts w:ascii="宋体" w:hAnsi="宋体" w:cs="宋体"/>
                <w:snapToGrid w:val="0"/>
                <w:kern w:val="0"/>
                <w:sz w:val="22"/>
              </w:rPr>
            </w:pPr>
          </w:p>
        </w:tc>
        <w:tc>
          <w:tcPr>
            <w:tcW w:w="712" w:type="dxa"/>
            <w:vAlign w:val="center"/>
          </w:tcPr>
          <w:p w14:paraId="75E88836">
            <w:pPr>
              <w:adjustRightInd w:val="0"/>
              <w:snapToGrid w:val="0"/>
              <w:spacing w:line="360" w:lineRule="auto"/>
              <w:rPr>
                <w:rFonts w:ascii="宋体" w:hAnsi="宋体" w:cs="宋体"/>
                <w:snapToGrid w:val="0"/>
                <w:kern w:val="0"/>
                <w:sz w:val="22"/>
              </w:rPr>
            </w:pPr>
          </w:p>
        </w:tc>
        <w:tc>
          <w:tcPr>
            <w:tcW w:w="992" w:type="dxa"/>
            <w:vAlign w:val="center"/>
          </w:tcPr>
          <w:p w14:paraId="74BE7ED8">
            <w:pPr>
              <w:adjustRightInd w:val="0"/>
              <w:snapToGrid w:val="0"/>
              <w:spacing w:line="360" w:lineRule="auto"/>
              <w:rPr>
                <w:rFonts w:ascii="宋体" w:hAnsi="宋体" w:cs="宋体"/>
                <w:snapToGrid w:val="0"/>
                <w:kern w:val="0"/>
                <w:sz w:val="22"/>
              </w:rPr>
            </w:pPr>
          </w:p>
        </w:tc>
        <w:tc>
          <w:tcPr>
            <w:tcW w:w="808" w:type="dxa"/>
            <w:vAlign w:val="center"/>
          </w:tcPr>
          <w:p w14:paraId="4B150ECB">
            <w:pPr>
              <w:adjustRightInd w:val="0"/>
              <w:snapToGrid w:val="0"/>
              <w:spacing w:line="360" w:lineRule="auto"/>
              <w:rPr>
                <w:rFonts w:ascii="宋体" w:hAnsi="宋体" w:cs="宋体"/>
                <w:snapToGrid w:val="0"/>
                <w:kern w:val="0"/>
                <w:sz w:val="22"/>
              </w:rPr>
            </w:pPr>
          </w:p>
        </w:tc>
        <w:tc>
          <w:tcPr>
            <w:tcW w:w="656" w:type="dxa"/>
            <w:vAlign w:val="center"/>
          </w:tcPr>
          <w:p w14:paraId="01E55200">
            <w:pPr>
              <w:adjustRightInd w:val="0"/>
              <w:snapToGrid w:val="0"/>
              <w:spacing w:line="360" w:lineRule="auto"/>
              <w:rPr>
                <w:rFonts w:ascii="宋体" w:hAnsi="宋体" w:cs="宋体"/>
                <w:snapToGrid w:val="0"/>
                <w:kern w:val="0"/>
                <w:sz w:val="22"/>
              </w:rPr>
            </w:pPr>
          </w:p>
        </w:tc>
        <w:tc>
          <w:tcPr>
            <w:tcW w:w="1238" w:type="dxa"/>
            <w:vAlign w:val="center"/>
          </w:tcPr>
          <w:p w14:paraId="55876BB7">
            <w:pPr>
              <w:adjustRightInd w:val="0"/>
              <w:snapToGrid w:val="0"/>
              <w:spacing w:line="360" w:lineRule="auto"/>
              <w:jc w:val="center"/>
              <w:rPr>
                <w:rFonts w:ascii="宋体" w:hAnsi="宋体" w:cs="宋体"/>
                <w:snapToGrid w:val="0"/>
                <w:kern w:val="0"/>
                <w:sz w:val="22"/>
              </w:rPr>
            </w:pPr>
          </w:p>
        </w:tc>
        <w:tc>
          <w:tcPr>
            <w:tcW w:w="675" w:type="dxa"/>
            <w:vAlign w:val="center"/>
          </w:tcPr>
          <w:p w14:paraId="473C41A5">
            <w:pPr>
              <w:adjustRightInd w:val="0"/>
              <w:snapToGrid w:val="0"/>
              <w:spacing w:line="360" w:lineRule="auto"/>
              <w:jc w:val="center"/>
              <w:rPr>
                <w:rFonts w:ascii="宋体" w:hAnsi="宋体" w:cs="宋体"/>
                <w:snapToGrid w:val="0"/>
                <w:kern w:val="0"/>
                <w:sz w:val="22"/>
              </w:rPr>
            </w:pPr>
          </w:p>
        </w:tc>
        <w:tc>
          <w:tcPr>
            <w:tcW w:w="675" w:type="dxa"/>
            <w:vAlign w:val="center"/>
          </w:tcPr>
          <w:p w14:paraId="6DAF3294">
            <w:pPr>
              <w:adjustRightInd w:val="0"/>
              <w:snapToGrid w:val="0"/>
              <w:spacing w:line="360" w:lineRule="auto"/>
              <w:jc w:val="center"/>
              <w:rPr>
                <w:rFonts w:ascii="宋体" w:hAnsi="宋体" w:cs="宋体"/>
                <w:snapToGrid w:val="0"/>
                <w:kern w:val="0"/>
                <w:sz w:val="22"/>
              </w:rPr>
            </w:pPr>
          </w:p>
        </w:tc>
        <w:tc>
          <w:tcPr>
            <w:tcW w:w="1237" w:type="dxa"/>
            <w:vAlign w:val="center"/>
          </w:tcPr>
          <w:p w14:paraId="75343739">
            <w:pPr>
              <w:adjustRightInd w:val="0"/>
              <w:snapToGrid w:val="0"/>
              <w:spacing w:line="360" w:lineRule="auto"/>
              <w:rPr>
                <w:rFonts w:ascii="宋体" w:hAnsi="宋体" w:cs="宋体"/>
                <w:snapToGrid w:val="0"/>
                <w:kern w:val="0"/>
                <w:sz w:val="22"/>
              </w:rPr>
            </w:pPr>
          </w:p>
        </w:tc>
        <w:tc>
          <w:tcPr>
            <w:tcW w:w="1350" w:type="dxa"/>
            <w:vAlign w:val="center"/>
          </w:tcPr>
          <w:p w14:paraId="6F376F6E">
            <w:pPr>
              <w:adjustRightInd w:val="0"/>
              <w:snapToGrid w:val="0"/>
              <w:spacing w:line="360" w:lineRule="auto"/>
              <w:rPr>
                <w:rFonts w:ascii="宋体" w:hAnsi="宋体" w:cs="宋体"/>
                <w:snapToGrid w:val="0"/>
                <w:kern w:val="0"/>
                <w:sz w:val="22"/>
              </w:rPr>
            </w:pPr>
          </w:p>
        </w:tc>
        <w:tc>
          <w:tcPr>
            <w:tcW w:w="656" w:type="dxa"/>
            <w:vAlign w:val="center"/>
          </w:tcPr>
          <w:p w14:paraId="3CBAB431">
            <w:pPr>
              <w:adjustRightInd w:val="0"/>
              <w:snapToGrid w:val="0"/>
              <w:spacing w:line="360" w:lineRule="auto"/>
              <w:rPr>
                <w:rFonts w:ascii="宋体" w:hAnsi="宋体" w:cs="宋体"/>
                <w:snapToGrid w:val="0"/>
                <w:kern w:val="0"/>
                <w:sz w:val="22"/>
              </w:rPr>
            </w:pPr>
          </w:p>
        </w:tc>
      </w:tr>
      <w:tr w14:paraId="1909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EC72E15">
            <w:pPr>
              <w:pStyle w:val="16"/>
              <w:adjustRightInd w:val="0"/>
              <w:snapToGrid w:val="0"/>
              <w:spacing w:line="360" w:lineRule="auto"/>
              <w:ind w:left="5250" w:leftChars="0"/>
              <w:rPr>
                <w:rFonts w:ascii="宋体" w:hAnsi="宋体" w:cs="宋体"/>
                <w:snapToGrid w:val="0"/>
                <w:kern w:val="0"/>
                <w:sz w:val="22"/>
                <w:szCs w:val="22"/>
              </w:rPr>
            </w:pPr>
          </w:p>
        </w:tc>
        <w:tc>
          <w:tcPr>
            <w:tcW w:w="712" w:type="dxa"/>
            <w:vAlign w:val="center"/>
          </w:tcPr>
          <w:p w14:paraId="7A3FB850">
            <w:pPr>
              <w:adjustRightInd w:val="0"/>
              <w:snapToGrid w:val="0"/>
              <w:spacing w:line="360" w:lineRule="auto"/>
              <w:rPr>
                <w:rFonts w:ascii="宋体" w:hAnsi="宋体" w:cs="宋体"/>
                <w:snapToGrid w:val="0"/>
                <w:kern w:val="0"/>
                <w:sz w:val="22"/>
              </w:rPr>
            </w:pPr>
          </w:p>
        </w:tc>
        <w:tc>
          <w:tcPr>
            <w:tcW w:w="992" w:type="dxa"/>
            <w:vAlign w:val="center"/>
          </w:tcPr>
          <w:p w14:paraId="798EC959">
            <w:pPr>
              <w:adjustRightInd w:val="0"/>
              <w:snapToGrid w:val="0"/>
              <w:spacing w:line="360" w:lineRule="auto"/>
              <w:rPr>
                <w:rFonts w:ascii="宋体" w:hAnsi="宋体" w:cs="宋体"/>
                <w:snapToGrid w:val="0"/>
                <w:kern w:val="0"/>
                <w:sz w:val="22"/>
              </w:rPr>
            </w:pPr>
          </w:p>
        </w:tc>
        <w:tc>
          <w:tcPr>
            <w:tcW w:w="808" w:type="dxa"/>
            <w:vAlign w:val="center"/>
          </w:tcPr>
          <w:p w14:paraId="75CF57EF">
            <w:pPr>
              <w:adjustRightInd w:val="0"/>
              <w:snapToGrid w:val="0"/>
              <w:spacing w:line="360" w:lineRule="auto"/>
              <w:rPr>
                <w:rFonts w:ascii="宋体" w:hAnsi="宋体" w:cs="宋体"/>
                <w:snapToGrid w:val="0"/>
                <w:kern w:val="0"/>
                <w:sz w:val="22"/>
              </w:rPr>
            </w:pPr>
          </w:p>
        </w:tc>
        <w:tc>
          <w:tcPr>
            <w:tcW w:w="656" w:type="dxa"/>
            <w:vAlign w:val="center"/>
          </w:tcPr>
          <w:p w14:paraId="2E6D6EBA">
            <w:pPr>
              <w:adjustRightInd w:val="0"/>
              <w:snapToGrid w:val="0"/>
              <w:spacing w:line="360" w:lineRule="auto"/>
              <w:rPr>
                <w:rFonts w:ascii="宋体" w:hAnsi="宋体" w:cs="宋体"/>
                <w:snapToGrid w:val="0"/>
                <w:kern w:val="0"/>
                <w:sz w:val="22"/>
              </w:rPr>
            </w:pPr>
          </w:p>
        </w:tc>
        <w:tc>
          <w:tcPr>
            <w:tcW w:w="1238" w:type="dxa"/>
            <w:vAlign w:val="center"/>
          </w:tcPr>
          <w:p w14:paraId="373D95A3">
            <w:pPr>
              <w:adjustRightInd w:val="0"/>
              <w:snapToGrid w:val="0"/>
              <w:spacing w:line="360" w:lineRule="auto"/>
              <w:jc w:val="center"/>
              <w:rPr>
                <w:rFonts w:ascii="宋体" w:hAnsi="宋体" w:cs="宋体"/>
                <w:snapToGrid w:val="0"/>
                <w:kern w:val="0"/>
                <w:sz w:val="22"/>
              </w:rPr>
            </w:pPr>
          </w:p>
        </w:tc>
        <w:tc>
          <w:tcPr>
            <w:tcW w:w="675" w:type="dxa"/>
            <w:vAlign w:val="center"/>
          </w:tcPr>
          <w:p w14:paraId="50A24D4E">
            <w:pPr>
              <w:adjustRightInd w:val="0"/>
              <w:snapToGrid w:val="0"/>
              <w:spacing w:line="360" w:lineRule="auto"/>
              <w:jc w:val="center"/>
              <w:rPr>
                <w:rFonts w:ascii="宋体" w:hAnsi="宋体" w:cs="宋体"/>
                <w:snapToGrid w:val="0"/>
                <w:kern w:val="0"/>
                <w:sz w:val="22"/>
              </w:rPr>
            </w:pPr>
          </w:p>
        </w:tc>
        <w:tc>
          <w:tcPr>
            <w:tcW w:w="675" w:type="dxa"/>
            <w:vAlign w:val="center"/>
          </w:tcPr>
          <w:p w14:paraId="7D7C80EC">
            <w:pPr>
              <w:adjustRightInd w:val="0"/>
              <w:snapToGrid w:val="0"/>
              <w:spacing w:line="360" w:lineRule="auto"/>
              <w:jc w:val="center"/>
              <w:rPr>
                <w:rFonts w:ascii="宋体" w:hAnsi="宋体" w:cs="宋体"/>
                <w:snapToGrid w:val="0"/>
                <w:kern w:val="0"/>
                <w:sz w:val="22"/>
              </w:rPr>
            </w:pPr>
          </w:p>
        </w:tc>
        <w:tc>
          <w:tcPr>
            <w:tcW w:w="1237" w:type="dxa"/>
            <w:vAlign w:val="center"/>
          </w:tcPr>
          <w:p w14:paraId="2C6AEAE7">
            <w:pPr>
              <w:adjustRightInd w:val="0"/>
              <w:snapToGrid w:val="0"/>
              <w:spacing w:line="360" w:lineRule="auto"/>
              <w:rPr>
                <w:rFonts w:ascii="宋体" w:hAnsi="宋体" w:cs="宋体"/>
                <w:snapToGrid w:val="0"/>
                <w:kern w:val="0"/>
                <w:sz w:val="22"/>
              </w:rPr>
            </w:pPr>
          </w:p>
        </w:tc>
        <w:tc>
          <w:tcPr>
            <w:tcW w:w="1350" w:type="dxa"/>
            <w:vAlign w:val="center"/>
          </w:tcPr>
          <w:p w14:paraId="1CC25B7D">
            <w:pPr>
              <w:adjustRightInd w:val="0"/>
              <w:snapToGrid w:val="0"/>
              <w:spacing w:line="360" w:lineRule="auto"/>
              <w:rPr>
                <w:rFonts w:ascii="宋体" w:hAnsi="宋体" w:cs="宋体"/>
                <w:snapToGrid w:val="0"/>
                <w:kern w:val="0"/>
                <w:sz w:val="22"/>
              </w:rPr>
            </w:pPr>
          </w:p>
        </w:tc>
        <w:tc>
          <w:tcPr>
            <w:tcW w:w="656" w:type="dxa"/>
            <w:vAlign w:val="center"/>
          </w:tcPr>
          <w:p w14:paraId="673C8D65">
            <w:pPr>
              <w:adjustRightInd w:val="0"/>
              <w:snapToGrid w:val="0"/>
              <w:spacing w:line="360" w:lineRule="auto"/>
              <w:rPr>
                <w:rFonts w:ascii="宋体" w:hAnsi="宋体" w:cs="宋体"/>
                <w:snapToGrid w:val="0"/>
                <w:kern w:val="0"/>
                <w:sz w:val="22"/>
              </w:rPr>
            </w:pPr>
          </w:p>
        </w:tc>
      </w:tr>
      <w:tr w14:paraId="548F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3909A79">
            <w:pPr>
              <w:adjustRightInd w:val="0"/>
              <w:snapToGrid w:val="0"/>
              <w:spacing w:line="360" w:lineRule="auto"/>
              <w:rPr>
                <w:rFonts w:ascii="宋体" w:hAnsi="宋体" w:cs="宋体"/>
                <w:snapToGrid w:val="0"/>
                <w:kern w:val="0"/>
                <w:sz w:val="22"/>
              </w:rPr>
            </w:pPr>
          </w:p>
        </w:tc>
        <w:tc>
          <w:tcPr>
            <w:tcW w:w="712" w:type="dxa"/>
            <w:vAlign w:val="center"/>
          </w:tcPr>
          <w:p w14:paraId="2D82E302">
            <w:pPr>
              <w:adjustRightInd w:val="0"/>
              <w:snapToGrid w:val="0"/>
              <w:spacing w:line="360" w:lineRule="auto"/>
              <w:rPr>
                <w:rFonts w:ascii="宋体" w:hAnsi="宋体" w:cs="宋体"/>
                <w:snapToGrid w:val="0"/>
                <w:kern w:val="0"/>
                <w:sz w:val="22"/>
              </w:rPr>
            </w:pPr>
          </w:p>
        </w:tc>
        <w:tc>
          <w:tcPr>
            <w:tcW w:w="992" w:type="dxa"/>
            <w:vAlign w:val="center"/>
          </w:tcPr>
          <w:p w14:paraId="114B8F68">
            <w:pPr>
              <w:adjustRightInd w:val="0"/>
              <w:snapToGrid w:val="0"/>
              <w:spacing w:line="360" w:lineRule="auto"/>
              <w:rPr>
                <w:rFonts w:ascii="宋体" w:hAnsi="宋体" w:cs="宋体"/>
                <w:snapToGrid w:val="0"/>
                <w:kern w:val="0"/>
                <w:sz w:val="22"/>
              </w:rPr>
            </w:pPr>
          </w:p>
        </w:tc>
        <w:tc>
          <w:tcPr>
            <w:tcW w:w="808" w:type="dxa"/>
            <w:vAlign w:val="center"/>
          </w:tcPr>
          <w:p w14:paraId="1AC94DCB">
            <w:pPr>
              <w:adjustRightInd w:val="0"/>
              <w:snapToGrid w:val="0"/>
              <w:spacing w:line="360" w:lineRule="auto"/>
              <w:rPr>
                <w:rFonts w:ascii="宋体" w:hAnsi="宋体" w:cs="宋体"/>
                <w:snapToGrid w:val="0"/>
                <w:kern w:val="0"/>
                <w:sz w:val="22"/>
              </w:rPr>
            </w:pPr>
          </w:p>
        </w:tc>
        <w:tc>
          <w:tcPr>
            <w:tcW w:w="656" w:type="dxa"/>
            <w:vAlign w:val="center"/>
          </w:tcPr>
          <w:p w14:paraId="37BA2363">
            <w:pPr>
              <w:adjustRightInd w:val="0"/>
              <w:snapToGrid w:val="0"/>
              <w:spacing w:line="360" w:lineRule="auto"/>
              <w:rPr>
                <w:rFonts w:ascii="宋体" w:hAnsi="宋体" w:cs="宋体"/>
                <w:snapToGrid w:val="0"/>
                <w:kern w:val="0"/>
                <w:sz w:val="22"/>
              </w:rPr>
            </w:pPr>
          </w:p>
        </w:tc>
        <w:tc>
          <w:tcPr>
            <w:tcW w:w="1238" w:type="dxa"/>
            <w:vAlign w:val="center"/>
          </w:tcPr>
          <w:p w14:paraId="7AEC611B">
            <w:pPr>
              <w:adjustRightInd w:val="0"/>
              <w:snapToGrid w:val="0"/>
              <w:spacing w:line="360" w:lineRule="auto"/>
              <w:jc w:val="center"/>
              <w:rPr>
                <w:rFonts w:ascii="宋体" w:hAnsi="宋体" w:cs="宋体"/>
                <w:snapToGrid w:val="0"/>
                <w:kern w:val="0"/>
                <w:sz w:val="22"/>
              </w:rPr>
            </w:pPr>
          </w:p>
        </w:tc>
        <w:tc>
          <w:tcPr>
            <w:tcW w:w="675" w:type="dxa"/>
            <w:vAlign w:val="center"/>
          </w:tcPr>
          <w:p w14:paraId="59564856">
            <w:pPr>
              <w:adjustRightInd w:val="0"/>
              <w:snapToGrid w:val="0"/>
              <w:spacing w:line="360" w:lineRule="auto"/>
              <w:jc w:val="center"/>
              <w:rPr>
                <w:rFonts w:ascii="宋体" w:hAnsi="宋体" w:cs="宋体"/>
                <w:snapToGrid w:val="0"/>
                <w:kern w:val="0"/>
                <w:sz w:val="22"/>
              </w:rPr>
            </w:pPr>
          </w:p>
        </w:tc>
        <w:tc>
          <w:tcPr>
            <w:tcW w:w="675" w:type="dxa"/>
            <w:vAlign w:val="center"/>
          </w:tcPr>
          <w:p w14:paraId="5E21EB13">
            <w:pPr>
              <w:adjustRightInd w:val="0"/>
              <w:snapToGrid w:val="0"/>
              <w:spacing w:line="360" w:lineRule="auto"/>
              <w:jc w:val="center"/>
              <w:rPr>
                <w:rFonts w:ascii="宋体" w:hAnsi="宋体" w:cs="宋体"/>
                <w:snapToGrid w:val="0"/>
                <w:kern w:val="0"/>
                <w:sz w:val="22"/>
              </w:rPr>
            </w:pPr>
          </w:p>
        </w:tc>
        <w:tc>
          <w:tcPr>
            <w:tcW w:w="1237" w:type="dxa"/>
            <w:vAlign w:val="center"/>
          </w:tcPr>
          <w:p w14:paraId="56441DF4">
            <w:pPr>
              <w:adjustRightInd w:val="0"/>
              <w:snapToGrid w:val="0"/>
              <w:spacing w:line="360" w:lineRule="auto"/>
              <w:rPr>
                <w:rFonts w:ascii="宋体" w:hAnsi="宋体" w:cs="宋体"/>
                <w:snapToGrid w:val="0"/>
                <w:kern w:val="0"/>
                <w:sz w:val="22"/>
              </w:rPr>
            </w:pPr>
          </w:p>
        </w:tc>
        <w:tc>
          <w:tcPr>
            <w:tcW w:w="1350" w:type="dxa"/>
            <w:vAlign w:val="center"/>
          </w:tcPr>
          <w:p w14:paraId="0E3E029E">
            <w:pPr>
              <w:adjustRightInd w:val="0"/>
              <w:snapToGrid w:val="0"/>
              <w:spacing w:line="360" w:lineRule="auto"/>
              <w:rPr>
                <w:rFonts w:ascii="宋体" w:hAnsi="宋体" w:cs="宋体"/>
                <w:snapToGrid w:val="0"/>
                <w:kern w:val="0"/>
                <w:sz w:val="22"/>
              </w:rPr>
            </w:pPr>
          </w:p>
        </w:tc>
        <w:tc>
          <w:tcPr>
            <w:tcW w:w="656" w:type="dxa"/>
            <w:vAlign w:val="center"/>
          </w:tcPr>
          <w:p w14:paraId="7BF72D3A">
            <w:pPr>
              <w:adjustRightInd w:val="0"/>
              <w:snapToGrid w:val="0"/>
              <w:spacing w:line="360" w:lineRule="auto"/>
              <w:rPr>
                <w:rFonts w:ascii="宋体" w:hAnsi="宋体" w:cs="宋体"/>
                <w:snapToGrid w:val="0"/>
                <w:kern w:val="0"/>
                <w:sz w:val="22"/>
              </w:rPr>
            </w:pPr>
          </w:p>
        </w:tc>
      </w:tr>
      <w:tr w14:paraId="6307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0335E0A">
            <w:pPr>
              <w:adjustRightInd w:val="0"/>
              <w:snapToGrid w:val="0"/>
              <w:spacing w:line="360" w:lineRule="auto"/>
              <w:rPr>
                <w:rFonts w:ascii="宋体" w:hAnsi="宋体" w:cs="宋体"/>
                <w:snapToGrid w:val="0"/>
                <w:kern w:val="0"/>
                <w:sz w:val="22"/>
              </w:rPr>
            </w:pPr>
          </w:p>
        </w:tc>
        <w:tc>
          <w:tcPr>
            <w:tcW w:w="712" w:type="dxa"/>
            <w:vAlign w:val="center"/>
          </w:tcPr>
          <w:p w14:paraId="1DAB6387">
            <w:pPr>
              <w:adjustRightInd w:val="0"/>
              <w:snapToGrid w:val="0"/>
              <w:spacing w:line="360" w:lineRule="auto"/>
              <w:rPr>
                <w:rFonts w:ascii="宋体" w:hAnsi="宋体" w:cs="宋体"/>
                <w:snapToGrid w:val="0"/>
                <w:kern w:val="0"/>
                <w:sz w:val="22"/>
              </w:rPr>
            </w:pPr>
          </w:p>
        </w:tc>
        <w:tc>
          <w:tcPr>
            <w:tcW w:w="992" w:type="dxa"/>
            <w:vAlign w:val="center"/>
          </w:tcPr>
          <w:p w14:paraId="5315E6DE">
            <w:pPr>
              <w:adjustRightInd w:val="0"/>
              <w:snapToGrid w:val="0"/>
              <w:spacing w:line="360" w:lineRule="auto"/>
              <w:rPr>
                <w:rFonts w:ascii="宋体" w:hAnsi="宋体" w:cs="宋体"/>
                <w:snapToGrid w:val="0"/>
                <w:kern w:val="0"/>
                <w:sz w:val="22"/>
              </w:rPr>
            </w:pPr>
          </w:p>
        </w:tc>
        <w:tc>
          <w:tcPr>
            <w:tcW w:w="808" w:type="dxa"/>
            <w:vAlign w:val="center"/>
          </w:tcPr>
          <w:p w14:paraId="0A46AEAA">
            <w:pPr>
              <w:adjustRightInd w:val="0"/>
              <w:snapToGrid w:val="0"/>
              <w:spacing w:line="360" w:lineRule="auto"/>
              <w:rPr>
                <w:rFonts w:ascii="宋体" w:hAnsi="宋体" w:cs="宋体"/>
                <w:snapToGrid w:val="0"/>
                <w:kern w:val="0"/>
                <w:sz w:val="22"/>
              </w:rPr>
            </w:pPr>
          </w:p>
        </w:tc>
        <w:tc>
          <w:tcPr>
            <w:tcW w:w="656" w:type="dxa"/>
            <w:vAlign w:val="center"/>
          </w:tcPr>
          <w:p w14:paraId="54A76555">
            <w:pPr>
              <w:adjustRightInd w:val="0"/>
              <w:snapToGrid w:val="0"/>
              <w:spacing w:line="360" w:lineRule="auto"/>
              <w:rPr>
                <w:rFonts w:ascii="宋体" w:hAnsi="宋体" w:cs="宋体"/>
                <w:snapToGrid w:val="0"/>
                <w:kern w:val="0"/>
                <w:sz w:val="22"/>
              </w:rPr>
            </w:pPr>
          </w:p>
        </w:tc>
        <w:tc>
          <w:tcPr>
            <w:tcW w:w="1238" w:type="dxa"/>
            <w:vAlign w:val="center"/>
          </w:tcPr>
          <w:p w14:paraId="34E742D9">
            <w:pPr>
              <w:adjustRightInd w:val="0"/>
              <w:snapToGrid w:val="0"/>
              <w:spacing w:line="360" w:lineRule="auto"/>
              <w:jc w:val="center"/>
              <w:rPr>
                <w:rFonts w:ascii="宋体" w:hAnsi="宋体" w:cs="宋体"/>
                <w:snapToGrid w:val="0"/>
                <w:kern w:val="0"/>
                <w:sz w:val="22"/>
              </w:rPr>
            </w:pPr>
          </w:p>
        </w:tc>
        <w:tc>
          <w:tcPr>
            <w:tcW w:w="675" w:type="dxa"/>
            <w:vAlign w:val="center"/>
          </w:tcPr>
          <w:p w14:paraId="26FC57EC">
            <w:pPr>
              <w:adjustRightInd w:val="0"/>
              <w:snapToGrid w:val="0"/>
              <w:spacing w:line="360" w:lineRule="auto"/>
              <w:jc w:val="center"/>
              <w:rPr>
                <w:rFonts w:ascii="宋体" w:hAnsi="宋体" w:cs="宋体"/>
                <w:snapToGrid w:val="0"/>
                <w:kern w:val="0"/>
                <w:sz w:val="22"/>
              </w:rPr>
            </w:pPr>
          </w:p>
        </w:tc>
        <w:tc>
          <w:tcPr>
            <w:tcW w:w="675" w:type="dxa"/>
            <w:vAlign w:val="center"/>
          </w:tcPr>
          <w:p w14:paraId="39C5D173">
            <w:pPr>
              <w:adjustRightInd w:val="0"/>
              <w:snapToGrid w:val="0"/>
              <w:spacing w:line="360" w:lineRule="auto"/>
              <w:jc w:val="center"/>
              <w:rPr>
                <w:rFonts w:ascii="宋体" w:hAnsi="宋体" w:cs="宋体"/>
                <w:snapToGrid w:val="0"/>
                <w:kern w:val="0"/>
                <w:sz w:val="22"/>
              </w:rPr>
            </w:pPr>
          </w:p>
        </w:tc>
        <w:tc>
          <w:tcPr>
            <w:tcW w:w="1237" w:type="dxa"/>
            <w:vAlign w:val="center"/>
          </w:tcPr>
          <w:p w14:paraId="75010503">
            <w:pPr>
              <w:adjustRightInd w:val="0"/>
              <w:snapToGrid w:val="0"/>
              <w:spacing w:line="360" w:lineRule="auto"/>
              <w:rPr>
                <w:rFonts w:ascii="宋体" w:hAnsi="宋体" w:cs="宋体"/>
                <w:snapToGrid w:val="0"/>
                <w:kern w:val="0"/>
                <w:sz w:val="22"/>
              </w:rPr>
            </w:pPr>
          </w:p>
        </w:tc>
        <w:tc>
          <w:tcPr>
            <w:tcW w:w="1350" w:type="dxa"/>
            <w:vAlign w:val="center"/>
          </w:tcPr>
          <w:p w14:paraId="432A34EF">
            <w:pPr>
              <w:adjustRightInd w:val="0"/>
              <w:snapToGrid w:val="0"/>
              <w:spacing w:line="360" w:lineRule="auto"/>
              <w:rPr>
                <w:rFonts w:ascii="宋体" w:hAnsi="宋体" w:cs="宋体"/>
                <w:snapToGrid w:val="0"/>
                <w:kern w:val="0"/>
                <w:sz w:val="22"/>
              </w:rPr>
            </w:pPr>
          </w:p>
        </w:tc>
        <w:tc>
          <w:tcPr>
            <w:tcW w:w="656" w:type="dxa"/>
            <w:vAlign w:val="center"/>
          </w:tcPr>
          <w:p w14:paraId="453D7D94">
            <w:pPr>
              <w:adjustRightInd w:val="0"/>
              <w:snapToGrid w:val="0"/>
              <w:spacing w:line="360" w:lineRule="auto"/>
              <w:rPr>
                <w:rFonts w:ascii="宋体" w:hAnsi="宋体" w:cs="宋体"/>
                <w:snapToGrid w:val="0"/>
                <w:kern w:val="0"/>
                <w:sz w:val="22"/>
              </w:rPr>
            </w:pPr>
          </w:p>
        </w:tc>
      </w:tr>
      <w:tr w14:paraId="2AFE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19CC348">
            <w:pPr>
              <w:adjustRightInd w:val="0"/>
              <w:snapToGrid w:val="0"/>
              <w:spacing w:line="360" w:lineRule="auto"/>
              <w:rPr>
                <w:rFonts w:ascii="宋体" w:hAnsi="宋体" w:cs="宋体"/>
                <w:snapToGrid w:val="0"/>
                <w:kern w:val="0"/>
                <w:sz w:val="22"/>
              </w:rPr>
            </w:pPr>
          </w:p>
        </w:tc>
        <w:tc>
          <w:tcPr>
            <w:tcW w:w="712" w:type="dxa"/>
            <w:vAlign w:val="center"/>
          </w:tcPr>
          <w:p w14:paraId="65FC66B0">
            <w:pPr>
              <w:adjustRightInd w:val="0"/>
              <w:snapToGrid w:val="0"/>
              <w:spacing w:line="360" w:lineRule="auto"/>
              <w:rPr>
                <w:rFonts w:ascii="宋体" w:hAnsi="宋体" w:cs="宋体"/>
                <w:snapToGrid w:val="0"/>
                <w:kern w:val="0"/>
                <w:sz w:val="22"/>
              </w:rPr>
            </w:pPr>
          </w:p>
        </w:tc>
        <w:tc>
          <w:tcPr>
            <w:tcW w:w="992" w:type="dxa"/>
            <w:vAlign w:val="center"/>
          </w:tcPr>
          <w:p w14:paraId="1EFC5D5C">
            <w:pPr>
              <w:adjustRightInd w:val="0"/>
              <w:snapToGrid w:val="0"/>
              <w:spacing w:line="360" w:lineRule="auto"/>
              <w:rPr>
                <w:rFonts w:ascii="宋体" w:hAnsi="宋体" w:cs="宋体"/>
                <w:snapToGrid w:val="0"/>
                <w:kern w:val="0"/>
                <w:sz w:val="22"/>
              </w:rPr>
            </w:pPr>
          </w:p>
        </w:tc>
        <w:tc>
          <w:tcPr>
            <w:tcW w:w="808" w:type="dxa"/>
            <w:vAlign w:val="center"/>
          </w:tcPr>
          <w:p w14:paraId="529649B8">
            <w:pPr>
              <w:adjustRightInd w:val="0"/>
              <w:snapToGrid w:val="0"/>
              <w:spacing w:line="360" w:lineRule="auto"/>
              <w:rPr>
                <w:rFonts w:ascii="宋体" w:hAnsi="宋体" w:cs="宋体"/>
                <w:snapToGrid w:val="0"/>
                <w:kern w:val="0"/>
                <w:sz w:val="22"/>
              </w:rPr>
            </w:pPr>
          </w:p>
        </w:tc>
        <w:tc>
          <w:tcPr>
            <w:tcW w:w="656" w:type="dxa"/>
            <w:vAlign w:val="center"/>
          </w:tcPr>
          <w:p w14:paraId="6A96F3A1">
            <w:pPr>
              <w:adjustRightInd w:val="0"/>
              <w:snapToGrid w:val="0"/>
              <w:spacing w:line="360" w:lineRule="auto"/>
              <w:rPr>
                <w:rFonts w:ascii="宋体" w:hAnsi="宋体" w:cs="宋体"/>
                <w:snapToGrid w:val="0"/>
                <w:kern w:val="0"/>
                <w:sz w:val="22"/>
              </w:rPr>
            </w:pPr>
          </w:p>
        </w:tc>
        <w:tc>
          <w:tcPr>
            <w:tcW w:w="1238" w:type="dxa"/>
            <w:vAlign w:val="center"/>
          </w:tcPr>
          <w:p w14:paraId="3C0D54E2">
            <w:pPr>
              <w:adjustRightInd w:val="0"/>
              <w:snapToGrid w:val="0"/>
              <w:spacing w:line="360" w:lineRule="auto"/>
              <w:jc w:val="center"/>
              <w:rPr>
                <w:rFonts w:ascii="宋体" w:hAnsi="宋体" w:cs="宋体"/>
                <w:snapToGrid w:val="0"/>
                <w:kern w:val="0"/>
                <w:sz w:val="22"/>
              </w:rPr>
            </w:pPr>
          </w:p>
        </w:tc>
        <w:tc>
          <w:tcPr>
            <w:tcW w:w="675" w:type="dxa"/>
            <w:vAlign w:val="center"/>
          </w:tcPr>
          <w:p w14:paraId="667E436E">
            <w:pPr>
              <w:adjustRightInd w:val="0"/>
              <w:snapToGrid w:val="0"/>
              <w:spacing w:line="360" w:lineRule="auto"/>
              <w:jc w:val="center"/>
              <w:rPr>
                <w:rFonts w:ascii="宋体" w:hAnsi="宋体" w:cs="宋体"/>
                <w:snapToGrid w:val="0"/>
                <w:kern w:val="0"/>
                <w:sz w:val="22"/>
              </w:rPr>
            </w:pPr>
          </w:p>
        </w:tc>
        <w:tc>
          <w:tcPr>
            <w:tcW w:w="675" w:type="dxa"/>
            <w:vAlign w:val="center"/>
          </w:tcPr>
          <w:p w14:paraId="14EDD14B">
            <w:pPr>
              <w:adjustRightInd w:val="0"/>
              <w:snapToGrid w:val="0"/>
              <w:spacing w:line="360" w:lineRule="auto"/>
              <w:jc w:val="center"/>
              <w:rPr>
                <w:rFonts w:ascii="宋体" w:hAnsi="宋体" w:cs="宋体"/>
                <w:snapToGrid w:val="0"/>
                <w:kern w:val="0"/>
                <w:sz w:val="22"/>
              </w:rPr>
            </w:pPr>
          </w:p>
        </w:tc>
        <w:tc>
          <w:tcPr>
            <w:tcW w:w="1237" w:type="dxa"/>
            <w:vAlign w:val="center"/>
          </w:tcPr>
          <w:p w14:paraId="0282E72B">
            <w:pPr>
              <w:adjustRightInd w:val="0"/>
              <w:snapToGrid w:val="0"/>
              <w:spacing w:line="360" w:lineRule="auto"/>
              <w:rPr>
                <w:rFonts w:ascii="宋体" w:hAnsi="宋体" w:cs="宋体"/>
                <w:snapToGrid w:val="0"/>
                <w:kern w:val="0"/>
                <w:sz w:val="22"/>
              </w:rPr>
            </w:pPr>
          </w:p>
        </w:tc>
        <w:tc>
          <w:tcPr>
            <w:tcW w:w="1350" w:type="dxa"/>
            <w:vAlign w:val="center"/>
          </w:tcPr>
          <w:p w14:paraId="72EB0395">
            <w:pPr>
              <w:adjustRightInd w:val="0"/>
              <w:snapToGrid w:val="0"/>
              <w:spacing w:line="360" w:lineRule="auto"/>
              <w:rPr>
                <w:rFonts w:ascii="宋体" w:hAnsi="宋体" w:cs="宋体"/>
                <w:snapToGrid w:val="0"/>
                <w:kern w:val="0"/>
                <w:sz w:val="22"/>
              </w:rPr>
            </w:pPr>
          </w:p>
        </w:tc>
        <w:tc>
          <w:tcPr>
            <w:tcW w:w="656" w:type="dxa"/>
            <w:vAlign w:val="center"/>
          </w:tcPr>
          <w:p w14:paraId="3CF5565B">
            <w:pPr>
              <w:adjustRightInd w:val="0"/>
              <w:snapToGrid w:val="0"/>
              <w:spacing w:line="360" w:lineRule="auto"/>
              <w:rPr>
                <w:rFonts w:ascii="宋体" w:hAnsi="宋体" w:cs="宋体"/>
                <w:snapToGrid w:val="0"/>
                <w:kern w:val="0"/>
                <w:sz w:val="22"/>
              </w:rPr>
            </w:pPr>
          </w:p>
        </w:tc>
      </w:tr>
      <w:tr w14:paraId="5854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69D3A87">
            <w:pPr>
              <w:adjustRightInd w:val="0"/>
              <w:snapToGrid w:val="0"/>
              <w:spacing w:line="360" w:lineRule="auto"/>
              <w:rPr>
                <w:rFonts w:ascii="宋体" w:hAnsi="宋体" w:cs="宋体"/>
                <w:snapToGrid w:val="0"/>
                <w:kern w:val="0"/>
                <w:sz w:val="22"/>
              </w:rPr>
            </w:pPr>
          </w:p>
        </w:tc>
        <w:tc>
          <w:tcPr>
            <w:tcW w:w="712" w:type="dxa"/>
            <w:vAlign w:val="center"/>
          </w:tcPr>
          <w:p w14:paraId="58DAFFEB">
            <w:pPr>
              <w:adjustRightInd w:val="0"/>
              <w:snapToGrid w:val="0"/>
              <w:spacing w:line="360" w:lineRule="auto"/>
              <w:jc w:val="center"/>
              <w:rPr>
                <w:rFonts w:ascii="宋体" w:hAnsi="宋体" w:cs="宋体"/>
                <w:b/>
                <w:bCs/>
                <w:snapToGrid w:val="0"/>
                <w:kern w:val="0"/>
                <w:sz w:val="22"/>
              </w:rPr>
            </w:pPr>
          </w:p>
        </w:tc>
        <w:tc>
          <w:tcPr>
            <w:tcW w:w="992" w:type="dxa"/>
            <w:vAlign w:val="center"/>
          </w:tcPr>
          <w:p w14:paraId="6498C105">
            <w:pPr>
              <w:adjustRightInd w:val="0"/>
              <w:snapToGrid w:val="0"/>
              <w:spacing w:line="360" w:lineRule="auto"/>
              <w:rPr>
                <w:rFonts w:ascii="宋体" w:hAnsi="宋体" w:cs="宋体"/>
                <w:snapToGrid w:val="0"/>
                <w:kern w:val="0"/>
                <w:sz w:val="22"/>
              </w:rPr>
            </w:pPr>
          </w:p>
        </w:tc>
        <w:tc>
          <w:tcPr>
            <w:tcW w:w="808" w:type="dxa"/>
            <w:vAlign w:val="center"/>
          </w:tcPr>
          <w:p w14:paraId="5331D72C">
            <w:pPr>
              <w:adjustRightInd w:val="0"/>
              <w:snapToGrid w:val="0"/>
              <w:spacing w:line="360" w:lineRule="auto"/>
              <w:rPr>
                <w:rFonts w:ascii="宋体" w:hAnsi="宋体" w:cs="宋体"/>
                <w:snapToGrid w:val="0"/>
                <w:kern w:val="0"/>
                <w:sz w:val="22"/>
              </w:rPr>
            </w:pPr>
          </w:p>
        </w:tc>
        <w:tc>
          <w:tcPr>
            <w:tcW w:w="656" w:type="dxa"/>
            <w:vAlign w:val="center"/>
          </w:tcPr>
          <w:p w14:paraId="3A18A494">
            <w:pPr>
              <w:adjustRightInd w:val="0"/>
              <w:snapToGrid w:val="0"/>
              <w:spacing w:line="360" w:lineRule="auto"/>
              <w:rPr>
                <w:rFonts w:ascii="宋体" w:hAnsi="宋体" w:cs="宋体"/>
                <w:snapToGrid w:val="0"/>
                <w:kern w:val="0"/>
                <w:sz w:val="22"/>
              </w:rPr>
            </w:pPr>
          </w:p>
        </w:tc>
        <w:tc>
          <w:tcPr>
            <w:tcW w:w="1238" w:type="dxa"/>
            <w:vAlign w:val="center"/>
          </w:tcPr>
          <w:p w14:paraId="5E6E8354">
            <w:pPr>
              <w:adjustRightInd w:val="0"/>
              <w:snapToGrid w:val="0"/>
              <w:spacing w:line="360" w:lineRule="auto"/>
              <w:jc w:val="center"/>
              <w:rPr>
                <w:rFonts w:ascii="宋体" w:hAnsi="宋体" w:cs="宋体"/>
                <w:snapToGrid w:val="0"/>
                <w:kern w:val="0"/>
                <w:sz w:val="22"/>
              </w:rPr>
            </w:pPr>
          </w:p>
        </w:tc>
        <w:tc>
          <w:tcPr>
            <w:tcW w:w="675" w:type="dxa"/>
            <w:vAlign w:val="center"/>
          </w:tcPr>
          <w:p w14:paraId="50B104E2">
            <w:pPr>
              <w:adjustRightInd w:val="0"/>
              <w:snapToGrid w:val="0"/>
              <w:spacing w:line="360" w:lineRule="auto"/>
              <w:jc w:val="center"/>
              <w:rPr>
                <w:rFonts w:ascii="宋体" w:hAnsi="宋体" w:cs="宋体"/>
                <w:snapToGrid w:val="0"/>
                <w:kern w:val="0"/>
                <w:sz w:val="22"/>
              </w:rPr>
            </w:pPr>
          </w:p>
        </w:tc>
        <w:tc>
          <w:tcPr>
            <w:tcW w:w="675" w:type="dxa"/>
            <w:vAlign w:val="center"/>
          </w:tcPr>
          <w:p w14:paraId="32152400">
            <w:pPr>
              <w:adjustRightInd w:val="0"/>
              <w:snapToGrid w:val="0"/>
              <w:spacing w:line="360" w:lineRule="auto"/>
              <w:jc w:val="center"/>
              <w:rPr>
                <w:rFonts w:ascii="宋体" w:hAnsi="宋体" w:cs="宋体"/>
                <w:snapToGrid w:val="0"/>
                <w:kern w:val="0"/>
                <w:sz w:val="22"/>
              </w:rPr>
            </w:pPr>
          </w:p>
        </w:tc>
        <w:tc>
          <w:tcPr>
            <w:tcW w:w="1237" w:type="dxa"/>
            <w:vAlign w:val="center"/>
          </w:tcPr>
          <w:p w14:paraId="7012DBEE">
            <w:pPr>
              <w:adjustRightInd w:val="0"/>
              <w:snapToGrid w:val="0"/>
              <w:spacing w:line="360" w:lineRule="auto"/>
              <w:rPr>
                <w:rFonts w:ascii="宋体" w:hAnsi="宋体" w:cs="宋体"/>
                <w:snapToGrid w:val="0"/>
                <w:kern w:val="0"/>
                <w:sz w:val="22"/>
              </w:rPr>
            </w:pPr>
          </w:p>
        </w:tc>
        <w:tc>
          <w:tcPr>
            <w:tcW w:w="1350" w:type="dxa"/>
            <w:vAlign w:val="center"/>
          </w:tcPr>
          <w:p w14:paraId="1E8C21B0">
            <w:pPr>
              <w:adjustRightInd w:val="0"/>
              <w:snapToGrid w:val="0"/>
              <w:spacing w:line="360" w:lineRule="auto"/>
              <w:rPr>
                <w:rFonts w:ascii="宋体" w:hAnsi="宋体" w:cs="宋体"/>
                <w:snapToGrid w:val="0"/>
                <w:kern w:val="0"/>
                <w:sz w:val="22"/>
              </w:rPr>
            </w:pPr>
          </w:p>
        </w:tc>
        <w:tc>
          <w:tcPr>
            <w:tcW w:w="656" w:type="dxa"/>
            <w:vAlign w:val="center"/>
          </w:tcPr>
          <w:p w14:paraId="00F529E5">
            <w:pPr>
              <w:adjustRightInd w:val="0"/>
              <w:snapToGrid w:val="0"/>
              <w:spacing w:line="360" w:lineRule="auto"/>
              <w:rPr>
                <w:rFonts w:ascii="宋体" w:hAnsi="宋体" w:cs="宋体"/>
                <w:snapToGrid w:val="0"/>
                <w:kern w:val="0"/>
                <w:sz w:val="22"/>
              </w:rPr>
            </w:pPr>
          </w:p>
        </w:tc>
      </w:tr>
    </w:tbl>
    <w:p w14:paraId="49F754ED">
      <w:pPr>
        <w:pStyle w:val="14"/>
        <w:snapToGrid w:val="0"/>
        <w:spacing w:line="360" w:lineRule="auto"/>
        <w:rPr>
          <w:rFonts w:hAnsi="宋体" w:cs="宋体"/>
          <w:kern w:val="0"/>
          <w:sz w:val="22"/>
        </w:rPr>
      </w:pPr>
    </w:p>
    <w:p w14:paraId="3081EE14">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14:paraId="039730EA">
      <w:pPr>
        <w:widowControl/>
        <w:spacing w:line="400" w:lineRule="exact"/>
        <w:rPr>
          <w:rFonts w:ascii="宋体" w:hAnsi="宋体" w:cs="宋体"/>
          <w:kern w:val="0"/>
          <w:sz w:val="24"/>
          <w:szCs w:val="24"/>
        </w:rPr>
      </w:pPr>
    </w:p>
    <w:p w14:paraId="5A3C2499">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5054E623">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640D9D69">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795CB708">
      <w:pPr>
        <w:pStyle w:val="14"/>
        <w:snapToGrid w:val="0"/>
        <w:spacing w:line="360" w:lineRule="auto"/>
        <w:rPr>
          <w:rFonts w:hAnsi="宋体" w:cs="宋体"/>
          <w:kern w:val="0"/>
          <w:sz w:val="22"/>
        </w:rPr>
      </w:pPr>
    </w:p>
    <w:p w14:paraId="74E6B1B4">
      <w:pPr>
        <w:spacing w:line="400" w:lineRule="exact"/>
        <w:rPr>
          <w:rFonts w:ascii="宋体" w:hAnsi="宋体" w:cs="宋体"/>
          <w:b/>
          <w:sz w:val="24"/>
          <w:szCs w:val="24"/>
        </w:rPr>
      </w:pPr>
    </w:p>
    <w:p w14:paraId="513C33B6">
      <w:pPr>
        <w:spacing w:line="400" w:lineRule="exact"/>
        <w:rPr>
          <w:rFonts w:ascii="宋体" w:hAnsi="宋体" w:cs="宋体"/>
          <w:b/>
          <w:sz w:val="24"/>
          <w:szCs w:val="24"/>
        </w:rPr>
      </w:pPr>
    </w:p>
    <w:p w14:paraId="0D98A78F">
      <w:pPr>
        <w:spacing w:line="400" w:lineRule="exact"/>
        <w:rPr>
          <w:rFonts w:ascii="宋体" w:hAnsi="宋体" w:cs="宋体"/>
          <w:b/>
          <w:sz w:val="24"/>
          <w:szCs w:val="24"/>
        </w:rPr>
      </w:pPr>
    </w:p>
    <w:p w14:paraId="3460D5A4">
      <w:pPr>
        <w:spacing w:line="400" w:lineRule="exact"/>
        <w:rPr>
          <w:rFonts w:ascii="宋体" w:hAnsi="宋体" w:cs="宋体"/>
          <w:b/>
          <w:sz w:val="24"/>
          <w:szCs w:val="24"/>
        </w:rPr>
      </w:pPr>
    </w:p>
    <w:p w14:paraId="01F0D35E">
      <w:pPr>
        <w:spacing w:line="400" w:lineRule="exact"/>
        <w:rPr>
          <w:rFonts w:ascii="宋体" w:hAnsi="宋体" w:cs="宋体"/>
          <w:b/>
          <w:spacing w:val="-6"/>
          <w:sz w:val="24"/>
        </w:rPr>
      </w:pPr>
      <w:r>
        <w:rPr>
          <w:rFonts w:hint="eastAsia" w:ascii="宋体" w:hAnsi="宋体" w:cs="宋体"/>
          <w:b/>
          <w:sz w:val="24"/>
          <w:szCs w:val="24"/>
        </w:rPr>
        <w:t>附件15</w:t>
      </w:r>
    </w:p>
    <w:p w14:paraId="0EE96803">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14:paraId="2B47EAAC">
      <w:pPr>
        <w:spacing w:line="400" w:lineRule="exact"/>
        <w:rPr>
          <w:rFonts w:ascii="宋体" w:cs="宋体"/>
          <w:b/>
          <w:spacing w:val="-6"/>
          <w:sz w:val="24"/>
        </w:rPr>
      </w:pPr>
    </w:p>
    <w:p w14:paraId="0102A014">
      <w:pPr>
        <w:spacing w:line="400" w:lineRule="exact"/>
        <w:rPr>
          <w:rFonts w:ascii="宋体" w:cs="宋体"/>
          <w:b/>
          <w:spacing w:val="-6"/>
          <w:sz w:val="24"/>
        </w:rPr>
      </w:pPr>
    </w:p>
    <w:p w14:paraId="5CC3DFB4">
      <w:pPr>
        <w:spacing w:line="400" w:lineRule="exact"/>
        <w:rPr>
          <w:rFonts w:ascii="宋体" w:cs="宋体"/>
          <w:b/>
          <w:spacing w:val="-6"/>
          <w:sz w:val="24"/>
        </w:rPr>
      </w:pPr>
      <w:r>
        <w:rPr>
          <w:rFonts w:hint="eastAsia" w:ascii="宋体" w:hAnsi="宋体" w:cs="宋体"/>
          <w:b/>
          <w:spacing w:val="-6"/>
          <w:sz w:val="24"/>
        </w:rPr>
        <w:t>说明：</w:t>
      </w:r>
    </w:p>
    <w:p w14:paraId="6169DE52">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14:paraId="3582E49A">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14:paraId="7988C89A">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14:paraId="0F84A1ED">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14:paraId="6E44BCD0">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14:paraId="5E0C6ED9">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14:paraId="1E055B44">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4E8B10C6">
      <w:pPr>
        <w:rPr>
          <w:rFonts w:hAnsi="宋体" w:cs="宋体"/>
          <w:b/>
          <w:bCs/>
          <w:sz w:val="32"/>
          <w:szCs w:val="32"/>
        </w:rPr>
      </w:pPr>
      <w:r>
        <w:rPr>
          <w:rFonts w:hAnsi="宋体" w:cs="宋体"/>
          <w:b/>
          <w:bCs/>
          <w:sz w:val="32"/>
          <w:szCs w:val="32"/>
        </w:rPr>
        <w:br w:type="page"/>
      </w:r>
    </w:p>
    <w:p w14:paraId="480F6A4D">
      <w:pPr>
        <w:spacing w:line="400" w:lineRule="exact"/>
        <w:rPr>
          <w:rFonts w:ascii="宋体" w:hAnsi="宋体" w:cs="宋体"/>
          <w:b/>
          <w:spacing w:val="-6"/>
          <w:sz w:val="24"/>
        </w:rPr>
      </w:pPr>
      <w:r>
        <w:rPr>
          <w:rFonts w:hint="eastAsia" w:ascii="宋体" w:hAnsi="宋体" w:cs="宋体"/>
          <w:b/>
          <w:sz w:val="24"/>
          <w:szCs w:val="24"/>
        </w:rPr>
        <w:t>附件16</w:t>
      </w:r>
    </w:p>
    <w:p w14:paraId="126DD4CE">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14:paraId="1A89AB98">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14:paraId="2E88A802">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14:paraId="4BA21AA2">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14:paraId="24E4A4C0">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14:paraId="729122CD">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14:paraId="44F1167F">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14:paraId="6FF8E212">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14:paraId="3A05C7DF">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14:paraId="0AD18F41">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14:paraId="247170E7">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14:paraId="2F0521EA">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14:paraId="72F2D93C">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14:paraId="6984BAB8">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14:paraId="23FC22A6">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14:paraId="1ACA132C">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14:paraId="554E42CB">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36654E59">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14:paraId="677B75AF">
      <w:pPr>
        <w:pStyle w:val="62"/>
        <w:snapToGrid w:val="0"/>
        <w:spacing w:line="400" w:lineRule="exact"/>
        <w:ind w:firstLine="480" w:firstLineChars="200"/>
        <w:rPr>
          <w:rFonts w:hint="default" w:hAnsi="宋体" w:eastAsia="宋体" w:cs="宋体"/>
          <w:sz w:val="24"/>
          <w:szCs w:val="24"/>
        </w:rPr>
      </w:pPr>
    </w:p>
    <w:p w14:paraId="065EB41D">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14:paraId="7A306179">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14:paraId="2D184DDA">
      <w:pPr>
        <w:spacing w:line="400" w:lineRule="exact"/>
        <w:rPr>
          <w:rFonts w:ascii="宋体" w:hAnsi="宋体" w:cs="宋体"/>
          <w:b/>
          <w:sz w:val="24"/>
          <w:szCs w:val="24"/>
        </w:rPr>
      </w:pPr>
    </w:p>
    <w:p w14:paraId="186F7772">
      <w:pPr>
        <w:spacing w:line="400" w:lineRule="exact"/>
        <w:rPr>
          <w:rFonts w:ascii="宋体" w:hAnsi="宋体" w:cs="宋体"/>
          <w:b/>
          <w:sz w:val="24"/>
          <w:szCs w:val="24"/>
        </w:rPr>
      </w:pPr>
    </w:p>
    <w:p w14:paraId="0745FC53">
      <w:pPr>
        <w:spacing w:line="400" w:lineRule="exact"/>
        <w:rPr>
          <w:rFonts w:ascii="宋体" w:hAnsi="宋体" w:cs="宋体"/>
          <w:b/>
          <w:sz w:val="24"/>
          <w:szCs w:val="24"/>
        </w:rPr>
      </w:pPr>
    </w:p>
    <w:p w14:paraId="22EDC090">
      <w:pPr>
        <w:spacing w:line="400" w:lineRule="exact"/>
        <w:rPr>
          <w:rFonts w:ascii="宋体" w:hAnsi="宋体" w:cs="宋体"/>
          <w:b/>
          <w:sz w:val="24"/>
          <w:szCs w:val="24"/>
        </w:rPr>
      </w:pPr>
    </w:p>
    <w:p w14:paraId="160127EF">
      <w:pPr>
        <w:spacing w:line="400" w:lineRule="exact"/>
        <w:rPr>
          <w:rFonts w:ascii="宋体" w:hAnsi="宋体" w:cs="宋体"/>
          <w:b/>
          <w:sz w:val="24"/>
          <w:szCs w:val="24"/>
        </w:rPr>
      </w:pPr>
    </w:p>
    <w:p w14:paraId="4565CA93">
      <w:pPr>
        <w:spacing w:line="400" w:lineRule="exact"/>
        <w:rPr>
          <w:rFonts w:ascii="宋体" w:hAnsi="宋体" w:cs="宋体"/>
          <w:b/>
          <w:sz w:val="24"/>
          <w:szCs w:val="24"/>
        </w:rPr>
      </w:pPr>
    </w:p>
    <w:p w14:paraId="6D193F91">
      <w:pPr>
        <w:spacing w:line="400" w:lineRule="exact"/>
        <w:rPr>
          <w:rFonts w:ascii="宋体" w:hAnsi="宋体" w:cs="宋体"/>
          <w:b/>
          <w:spacing w:val="-6"/>
          <w:sz w:val="24"/>
        </w:rPr>
      </w:pPr>
      <w:r>
        <w:rPr>
          <w:rFonts w:hint="eastAsia" w:ascii="宋体" w:hAnsi="宋体" w:cs="宋体"/>
          <w:b/>
          <w:sz w:val="24"/>
          <w:szCs w:val="24"/>
        </w:rPr>
        <w:t>附件17</w:t>
      </w:r>
    </w:p>
    <w:p w14:paraId="7CA89987">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14:paraId="6B16D9FC">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14:paraId="66B581D2">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14:paraId="5C423712">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14:paraId="734788F3">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14:paraId="1A5DC332">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14:paraId="1A1624D1">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14:paraId="5E8F1C9F">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14:paraId="3349F088">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14:paraId="369D530B">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14:paraId="4C87AB55">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14:paraId="0BC4A9A8">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14:paraId="12AD5A57">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14:paraId="1F6F79F3">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14:paraId="12A6178D">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14:paraId="08E23F83">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14:paraId="6AAB3C69">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14:paraId="46396E59">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14:paraId="244B1CE2">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14:paraId="709FC7B1">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14:paraId="3CBCB6FB">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14:paraId="2EC48165">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14:paraId="43A4BABC">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14:paraId="219C9D3C">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14:paraId="1048BF99">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14:paraId="51EAF7EB">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14:paraId="3E35DA13">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14:paraId="32FBCD5D">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14:paraId="0102470D">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14:paraId="4F6C5E2A">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14:paraId="0B65640D">
      <w:pPr>
        <w:pStyle w:val="79"/>
        <w:ind w:left="0" w:leftChars="0" w:firstLine="0" w:firstLineChars="0"/>
      </w:pPr>
    </w:p>
    <w:p w14:paraId="4BBC1027">
      <w:pPr>
        <w:spacing w:line="360" w:lineRule="auto"/>
        <w:jc w:val="center"/>
        <w:rPr>
          <w:rFonts w:ascii="宋体" w:hAnsi="宋体" w:cs="宋体"/>
          <w:b/>
          <w:sz w:val="32"/>
        </w:rPr>
      </w:pPr>
      <w:r>
        <w:rPr>
          <w:rFonts w:hint="eastAsia" w:ascii="宋体" w:hAnsi="宋体" w:cs="宋体"/>
          <w:b/>
          <w:sz w:val="32"/>
        </w:rPr>
        <w:t>第五部分  采购需求</w:t>
      </w:r>
    </w:p>
    <w:p w14:paraId="08C4824F">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876"/>
        <w:gridCol w:w="1550"/>
        <w:gridCol w:w="1383"/>
        <w:gridCol w:w="2214"/>
      </w:tblGrid>
      <w:tr w14:paraId="434E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14:paraId="75C7D7E1">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876" w:type="dxa"/>
            <w:vAlign w:val="center"/>
          </w:tcPr>
          <w:p w14:paraId="0EB1C203">
            <w:pPr>
              <w:spacing w:line="360" w:lineRule="exact"/>
              <w:jc w:val="center"/>
              <w:rPr>
                <w:rFonts w:ascii="宋体" w:hAnsi="宋体" w:cs="宋体"/>
                <w:bCs/>
                <w:spacing w:val="-6"/>
                <w:sz w:val="22"/>
              </w:rPr>
            </w:pPr>
            <w:r>
              <w:rPr>
                <w:rFonts w:hint="eastAsia" w:ascii="宋体" w:hAnsi="宋体" w:cs="宋体"/>
                <w:bCs/>
                <w:spacing w:val="-6"/>
                <w:sz w:val="22"/>
              </w:rPr>
              <w:t>项目名称</w:t>
            </w:r>
          </w:p>
        </w:tc>
        <w:tc>
          <w:tcPr>
            <w:tcW w:w="1550" w:type="dxa"/>
            <w:vAlign w:val="center"/>
          </w:tcPr>
          <w:p w14:paraId="546C9686">
            <w:pPr>
              <w:spacing w:line="360" w:lineRule="exact"/>
              <w:jc w:val="center"/>
              <w:rPr>
                <w:rFonts w:ascii="宋体" w:hAnsi="宋体" w:cs="宋体"/>
                <w:bCs/>
                <w:spacing w:val="-6"/>
                <w:sz w:val="22"/>
              </w:rPr>
            </w:pPr>
            <w:r>
              <w:rPr>
                <w:rFonts w:hint="eastAsia" w:ascii="宋体" w:hAnsi="宋体" w:cs="宋体"/>
                <w:bCs/>
                <w:spacing w:val="-6"/>
                <w:sz w:val="22"/>
              </w:rPr>
              <w:t>是否允许进口</w:t>
            </w:r>
          </w:p>
        </w:tc>
        <w:tc>
          <w:tcPr>
            <w:tcW w:w="1383" w:type="dxa"/>
            <w:vAlign w:val="center"/>
          </w:tcPr>
          <w:p w14:paraId="64D77DAD">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2214" w:type="dxa"/>
            <w:vAlign w:val="center"/>
          </w:tcPr>
          <w:p w14:paraId="39FD3E60">
            <w:pPr>
              <w:spacing w:line="360" w:lineRule="exact"/>
              <w:jc w:val="center"/>
              <w:rPr>
                <w:rFonts w:ascii="宋体" w:hAnsi="宋体" w:cs="宋体"/>
                <w:bCs/>
                <w:spacing w:val="-6"/>
                <w:sz w:val="22"/>
              </w:rPr>
            </w:pPr>
            <w:r>
              <w:rPr>
                <w:rFonts w:hint="eastAsia" w:ascii="宋体" w:hAnsi="宋体" w:cs="宋体"/>
                <w:bCs/>
                <w:spacing w:val="-6"/>
                <w:sz w:val="22"/>
              </w:rPr>
              <w:t>备注</w:t>
            </w:r>
          </w:p>
        </w:tc>
      </w:tr>
      <w:tr w14:paraId="3D6C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14:paraId="3C0D00A2">
            <w:pPr>
              <w:spacing w:line="360" w:lineRule="exact"/>
              <w:jc w:val="center"/>
              <w:rPr>
                <w:rFonts w:ascii="宋体" w:hAnsi="宋体" w:cs="宋体"/>
                <w:bCs/>
                <w:spacing w:val="-6"/>
                <w:sz w:val="22"/>
              </w:rPr>
            </w:pPr>
            <w:r>
              <w:rPr>
                <w:rFonts w:hint="eastAsia" w:ascii="宋体" w:hAnsi="宋体" w:cs="宋体"/>
                <w:bCs/>
                <w:kern w:val="0"/>
                <w:sz w:val="22"/>
              </w:rPr>
              <w:t>1</w:t>
            </w:r>
          </w:p>
        </w:tc>
        <w:tc>
          <w:tcPr>
            <w:tcW w:w="2876" w:type="dxa"/>
            <w:vAlign w:val="center"/>
          </w:tcPr>
          <w:p w14:paraId="59DE11C7">
            <w:pPr>
              <w:spacing w:line="360" w:lineRule="exact"/>
              <w:jc w:val="center"/>
              <w:rPr>
                <w:rFonts w:ascii="宋体" w:hAnsi="宋体" w:cs="宋体"/>
                <w:bCs/>
                <w:spacing w:val="-6"/>
                <w:sz w:val="22"/>
              </w:rPr>
            </w:pPr>
            <w:bookmarkStart w:id="7" w:name="OLE_LINK2"/>
            <w:r>
              <w:rPr>
                <w:rFonts w:hint="eastAsia" w:ascii="宋体" w:hAnsi="宋体" w:cs="宋体"/>
                <w:bCs/>
                <w:spacing w:val="-6"/>
                <w:sz w:val="22"/>
                <w:lang w:val="zh-CN"/>
              </w:rPr>
              <w:t>液质联用仪</w:t>
            </w:r>
            <w:bookmarkEnd w:id="7"/>
          </w:p>
        </w:tc>
        <w:tc>
          <w:tcPr>
            <w:tcW w:w="1550" w:type="dxa"/>
            <w:vAlign w:val="center"/>
          </w:tcPr>
          <w:p w14:paraId="375CF1B6">
            <w:pPr>
              <w:spacing w:line="360" w:lineRule="exact"/>
              <w:jc w:val="center"/>
              <w:rPr>
                <w:rFonts w:ascii="宋体" w:hAnsi="宋体" w:cs="宋体"/>
                <w:bCs/>
                <w:spacing w:val="-6"/>
                <w:sz w:val="22"/>
              </w:rPr>
            </w:pPr>
            <w:r>
              <w:rPr>
                <w:rFonts w:hint="eastAsia" w:ascii="宋体" w:hAnsi="宋体" w:cs="宋体"/>
                <w:bCs/>
                <w:spacing w:val="-6"/>
                <w:sz w:val="22"/>
              </w:rPr>
              <w:t>是</w:t>
            </w:r>
          </w:p>
        </w:tc>
        <w:tc>
          <w:tcPr>
            <w:tcW w:w="1383" w:type="dxa"/>
            <w:vAlign w:val="center"/>
          </w:tcPr>
          <w:p w14:paraId="03B1949C">
            <w:pPr>
              <w:spacing w:line="360" w:lineRule="exact"/>
              <w:jc w:val="center"/>
              <w:rPr>
                <w:rFonts w:ascii="宋体" w:hAnsi="宋体" w:cs="宋体"/>
                <w:bCs/>
                <w:spacing w:val="-6"/>
                <w:sz w:val="22"/>
              </w:rPr>
            </w:pPr>
            <w:r>
              <w:rPr>
                <w:rFonts w:hint="eastAsia" w:ascii="宋体" w:hAnsi="宋体" w:cs="宋体"/>
                <w:bCs/>
                <w:spacing w:val="-6"/>
                <w:sz w:val="22"/>
              </w:rPr>
              <w:t>1台</w:t>
            </w:r>
          </w:p>
        </w:tc>
        <w:tc>
          <w:tcPr>
            <w:tcW w:w="2214" w:type="dxa"/>
            <w:vAlign w:val="center"/>
          </w:tcPr>
          <w:p w14:paraId="4E9ECEB5">
            <w:pPr>
              <w:spacing w:line="360" w:lineRule="exact"/>
              <w:jc w:val="center"/>
              <w:rPr>
                <w:rFonts w:ascii="宋体" w:hAnsi="宋体" w:cs="宋体"/>
                <w:bCs/>
                <w:spacing w:val="-6"/>
                <w:sz w:val="22"/>
              </w:rPr>
            </w:pPr>
          </w:p>
        </w:tc>
      </w:tr>
    </w:tbl>
    <w:p w14:paraId="11D2327D">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14:paraId="687C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47E7AACB">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14:paraId="1D900F3B">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14:paraId="3AA509F9">
            <w:pPr>
              <w:spacing w:line="360" w:lineRule="exact"/>
              <w:jc w:val="center"/>
              <w:rPr>
                <w:rFonts w:ascii="宋体" w:hAnsi="宋体" w:cs="宋体"/>
                <w:sz w:val="22"/>
              </w:rPr>
            </w:pPr>
            <w:r>
              <w:rPr>
                <w:rFonts w:hint="eastAsia" w:ascii="宋体" w:hAnsi="宋体" w:cs="宋体"/>
                <w:sz w:val="22"/>
              </w:rPr>
              <w:t>内容</w:t>
            </w:r>
          </w:p>
        </w:tc>
      </w:tr>
      <w:tr w14:paraId="1840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08F48637">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14:paraId="27CDA9CC">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14:paraId="17F7CB55">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14:paraId="0D72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7256FCDD">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14:paraId="0E2FA924">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14:paraId="5578917C">
            <w:pPr>
              <w:spacing w:line="360" w:lineRule="exact"/>
              <w:jc w:val="left"/>
              <w:rPr>
                <w:rFonts w:ascii="宋体" w:hAnsi="宋体" w:cs="宋体"/>
                <w:sz w:val="22"/>
              </w:rPr>
            </w:pPr>
            <w:r>
              <w:rPr>
                <w:rFonts w:hint="eastAsia" w:ascii="宋体" w:hAnsi="宋体" w:cs="宋体"/>
                <w:sz w:val="22"/>
              </w:rPr>
              <w:t>提供材料详见招标文件第四部分附件</w:t>
            </w:r>
          </w:p>
        </w:tc>
      </w:tr>
      <w:tr w14:paraId="18E7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E3CFE48">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14:paraId="34F3F54F">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14:paraId="0E16B9EF">
            <w:pPr>
              <w:spacing w:line="360" w:lineRule="exact"/>
              <w:rPr>
                <w:rFonts w:ascii="宋体" w:hAnsi="宋体" w:cs="宋体"/>
                <w:sz w:val="22"/>
              </w:rPr>
            </w:pPr>
            <w:r>
              <w:rPr>
                <w:rFonts w:hint="eastAsia" w:ascii="宋体" w:hAnsi="宋体" w:cs="宋体"/>
                <w:sz w:val="22"/>
              </w:rPr>
              <w:t>提供材料详见招标文件第四部分附件</w:t>
            </w:r>
          </w:p>
        </w:tc>
      </w:tr>
      <w:tr w14:paraId="0A10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0D7D27FC">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14:paraId="15739A02">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14:paraId="0EE7FFB1">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7548EF48">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14:paraId="682B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871FB30">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14:paraId="07BE4572">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14:paraId="297AD432">
            <w:pPr>
              <w:spacing w:line="360" w:lineRule="exact"/>
              <w:rPr>
                <w:rFonts w:ascii="宋体" w:hAnsi="宋体" w:cs="宋体"/>
                <w:sz w:val="22"/>
              </w:rPr>
            </w:pPr>
            <w:r>
              <w:rPr>
                <w:rFonts w:hint="eastAsia" w:ascii="宋体" w:hAnsi="宋体" w:cs="宋体"/>
                <w:sz w:val="22"/>
              </w:rPr>
              <w:t>允许</w:t>
            </w:r>
          </w:p>
        </w:tc>
      </w:tr>
    </w:tbl>
    <w:p w14:paraId="625B8533">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14:paraId="7A5DA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6C11CDA4">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14:paraId="020AFDCD">
            <w:pPr>
              <w:pStyle w:val="3"/>
              <w:tabs>
                <w:tab w:val="left" w:pos="180"/>
              </w:tabs>
              <w:snapToGrid w:val="0"/>
              <w:spacing w:line="360" w:lineRule="exact"/>
              <w:ind w:left="0" w:firstLine="0" w:firstLineChars="0"/>
              <w:jc w:val="left"/>
              <w:rPr>
                <w:rFonts w:ascii="宋体" w:hAnsi="宋体" w:cs="宋体"/>
                <w:sz w:val="22"/>
              </w:rPr>
            </w:pPr>
            <w:r>
              <w:rPr>
                <w:rFonts w:ascii="宋体" w:hAnsi="宋体" w:cs="宋体"/>
                <w:sz w:val="22"/>
              </w:rPr>
              <w:t>一、</w:t>
            </w:r>
            <w:r>
              <w:rPr>
                <w:rFonts w:hint="eastAsia" w:ascii="宋体" w:hAnsi="宋体" w:cs="宋体"/>
                <w:sz w:val="22"/>
              </w:rPr>
              <w:t>进口免税货物付款方式：</w:t>
            </w:r>
          </w:p>
          <w:p w14:paraId="7AB74044">
            <w:pPr>
              <w:spacing w:line="360" w:lineRule="exact"/>
              <w:jc w:val="left"/>
              <w:rPr>
                <w:rFonts w:ascii="宋体" w:hAnsi="宋体" w:cs="宋体"/>
                <w:sz w:val="22"/>
                <w:u w:val="single"/>
              </w:rPr>
            </w:pPr>
            <w:r>
              <w:rPr>
                <w:rFonts w:hint="eastAsia" w:ascii="宋体" w:hAnsi="宋体" w:cs="宋体"/>
                <w:b/>
                <w:bCs/>
                <w:spacing w:val="-6"/>
                <w:sz w:val="22"/>
                <w:u w:val="single"/>
              </w:rPr>
              <w:t>▲</w:t>
            </w:r>
            <w:r>
              <w:rPr>
                <w:rFonts w:ascii="宋体" w:hAnsi="宋体" w:cs="宋体"/>
                <w:sz w:val="22"/>
                <w:u w:val="single"/>
              </w:rPr>
              <w:t>供应商</w:t>
            </w:r>
            <w:r>
              <w:rPr>
                <w:rFonts w:hint="eastAsia" w:ascii="宋体" w:hAnsi="宋体" w:cs="宋体"/>
                <w:sz w:val="22"/>
                <w:u w:val="single"/>
              </w:rPr>
              <w:t>在合同签订后5个工作日内交纳合同金额的1%作为履约保证金，履约保证金在货到安装验收合格后并收到</w:t>
            </w:r>
            <w:r>
              <w:rPr>
                <w:rFonts w:ascii="宋体" w:hAnsi="宋体" w:cs="宋体"/>
                <w:sz w:val="22"/>
                <w:u w:val="single"/>
              </w:rPr>
              <w:t>供应商</w:t>
            </w:r>
            <w:r>
              <w:rPr>
                <w:rFonts w:hint="eastAsia" w:ascii="宋体" w:hAnsi="宋体" w:cs="宋体"/>
                <w:sz w:val="22"/>
                <w:u w:val="single"/>
              </w:rPr>
              <w:t>开具的收据15个工作日内无息退还。</w:t>
            </w:r>
            <w:r>
              <w:rPr>
                <w:rFonts w:ascii="宋体" w:hAnsi="宋体" w:cs="宋体"/>
                <w:sz w:val="22"/>
                <w:u w:val="single"/>
              </w:rPr>
              <w:t>采购人</w:t>
            </w:r>
            <w:r>
              <w:rPr>
                <w:rFonts w:hint="eastAsia" w:ascii="宋体" w:hAnsi="宋体" w:cs="宋体"/>
                <w:sz w:val="22"/>
                <w:u w:val="single"/>
              </w:rPr>
              <w:t>委托外贸代理公司开出合同总金额100%的即期不可撤销信用证（L/C），其中90%金额在进口货物送达到货口岸（港口）并递交相关单据后议付, 剩余10%在货到安装验收合格后付清；</w:t>
            </w:r>
            <w:r>
              <w:rPr>
                <w:rFonts w:ascii="宋体" w:hAnsi="宋体" w:cs="宋体"/>
                <w:sz w:val="22"/>
                <w:u w:val="single"/>
              </w:rPr>
              <w:t>或者进口货物送达到货口岸（港口）后凭报关单以电汇方式支付合同金额90%，验收合格后以电汇方式支付剩余10%</w:t>
            </w:r>
            <w:r>
              <w:rPr>
                <w:rFonts w:hint="eastAsia" w:ascii="宋体" w:hAnsi="宋体" w:cs="宋体"/>
                <w:sz w:val="22"/>
                <w:u w:val="single"/>
              </w:rPr>
              <w:t>。</w:t>
            </w:r>
          </w:p>
          <w:p w14:paraId="632963A5">
            <w:pPr>
              <w:pStyle w:val="3"/>
              <w:tabs>
                <w:tab w:val="left" w:pos="180"/>
              </w:tabs>
              <w:snapToGrid w:val="0"/>
              <w:spacing w:line="360" w:lineRule="exact"/>
              <w:ind w:left="0" w:firstLine="0" w:firstLineChars="0"/>
              <w:jc w:val="left"/>
              <w:rPr>
                <w:rFonts w:ascii="宋体" w:hAnsi="宋体" w:cs="宋体"/>
                <w:b/>
                <w:bCs/>
                <w:spacing w:val="-6"/>
                <w:sz w:val="22"/>
                <w:u w:val="single"/>
              </w:rPr>
            </w:pPr>
            <w:r>
              <w:rPr>
                <w:rFonts w:ascii="宋体" w:hAnsi="宋体" w:cs="宋体"/>
                <w:sz w:val="22"/>
              </w:rPr>
              <w:t>二、</w:t>
            </w:r>
            <w:r>
              <w:rPr>
                <w:rFonts w:hint="eastAsia" w:ascii="宋体" w:hAnsi="宋体" w:cs="宋体"/>
                <w:sz w:val="22"/>
              </w:rPr>
              <w:t>国产货物或进口含税货物付款方式：</w:t>
            </w:r>
          </w:p>
          <w:p w14:paraId="45E093EC">
            <w:pPr>
              <w:pStyle w:val="3"/>
              <w:tabs>
                <w:tab w:val="left" w:pos="180"/>
              </w:tabs>
              <w:snapToGrid w:val="0"/>
              <w:spacing w:line="360" w:lineRule="exact"/>
              <w:ind w:left="0" w:firstLine="0" w:firstLineChars="0"/>
              <w:rPr>
                <w:rFonts w:ascii="宋体" w:hAnsi="宋体" w:cs="宋体"/>
                <w:sz w:val="22"/>
                <w:u w:val="single"/>
              </w:rPr>
            </w:pPr>
            <w:r>
              <w:rPr>
                <w:rFonts w:hint="eastAsia" w:ascii="宋体" w:hAnsi="宋体" w:cs="宋体"/>
                <w:b/>
                <w:bCs/>
                <w:spacing w:val="-6"/>
                <w:sz w:val="22"/>
                <w:u w:val="single"/>
              </w:rPr>
              <w:t>▲</w:t>
            </w:r>
            <w:r>
              <w:rPr>
                <w:rFonts w:hint="eastAsia" w:ascii="宋体" w:hAnsi="宋体" w:cs="宋体"/>
                <w:sz w:val="22"/>
                <w:u w:val="single"/>
              </w:rPr>
              <w:t>1、普通付款：合同签订时供应商向采购人缴纳合同总价的1%作为履约保证金；货到安装验收合格后采购人向供应商支付合同总价的100%，供应商开履约保证金收据，采购人无息退还履约保证金。</w:t>
            </w:r>
          </w:p>
          <w:p w14:paraId="53979C8D">
            <w:pPr>
              <w:spacing w:line="360" w:lineRule="exact"/>
            </w:pPr>
            <w:r>
              <w:rPr>
                <w:rFonts w:hint="eastAsia" w:ascii="宋体" w:hAnsi="宋体" w:cs="宋体"/>
                <w:b/>
                <w:bCs/>
                <w:spacing w:val="-6"/>
                <w:sz w:val="22"/>
                <w:u w:val="single"/>
              </w:rPr>
              <w:t>▲</w:t>
            </w:r>
            <w:r>
              <w:rPr>
                <w:rFonts w:hint="eastAsia" w:ascii="宋体" w:hAnsi="宋体" w:cs="宋体"/>
                <w:sz w:val="22"/>
                <w:u w:val="single"/>
              </w:rPr>
              <w:t>2、中小企业付款：合同签订时供应商向采购人缴纳合同总价的1%作为履约保证金，预付款金额为合同款金额的40%。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供应商声明不需要预付款的，付款方式等同于普通付款。</w:t>
            </w:r>
          </w:p>
        </w:tc>
      </w:tr>
      <w:tr w14:paraId="10D8F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75326A3E">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14:paraId="2A22B726">
            <w:pPr>
              <w:pStyle w:val="10"/>
              <w:spacing w:line="360" w:lineRule="exact"/>
              <w:rPr>
                <w:rFonts w:ascii="宋体" w:hAnsi="宋体" w:cs="宋体"/>
                <w:color w:val="auto"/>
                <w:sz w:val="22"/>
              </w:rPr>
            </w:pPr>
            <w:r>
              <w:rPr>
                <w:rFonts w:hint="eastAsia" w:ascii="宋体" w:hAnsi="宋体" w:cs="宋体"/>
                <w:color w:val="auto"/>
                <w:sz w:val="22"/>
              </w:rPr>
              <w:t>所有产品从验收合格起质保2年,软件终身免费升级。</w:t>
            </w:r>
          </w:p>
        </w:tc>
      </w:tr>
      <w:tr w14:paraId="79B64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6DDE5C45">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14:paraId="0686BABB">
            <w:pPr>
              <w:pStyle w:val="10"/>
              <w:spacing w:line="360" w:lineRule="exact"/>
              <w:rPr>
                <w:color w:val="auto"/>
              </w:rPr>
            </w:pPr>
            <w:r>
              <w:rPr>
                <w:rFonts w:ascii="宋体" w:hAnsi="宋体" w:cs="宋体"/>
                <w:color w:val="auto"/>
                <w:sz w:val="22"/>
              </w:rPr>
              <w:t>进口免税产品在收到免税办妥通知后</w:t>
            </w:r>
            <w:r>
              <w:rPr>
                <w:rFonts w:hint="eastAsia" w:ascii="宋体" w:hAnsi="宋体" w:cs="宋体"/>
                <w:color w:val="auto"/>
                <w:sz w:val="22"/>
              </w:rPr>
              <w:t>80</w:t>
            </w:r>
            <w:r>
              <w:rPr>
                <w:rFonts w:ascii="宋体" w:hAnsi="宋体" w:cs="宋体"/>
                <w:color w:val="auto"/>
                <w:sz w:val="22"/>
              </w:rPr>
              <w:t>天内，进口含税产品在合同签订后</w:t>
            </w:r>
            <w:r>
              <w:rPr>
                <w:rFonts w:hint="eastAsia" w:ascii="宋体" w:hAnsi="宋体" w:cs="宋体"/>
                <w:color w:val="auto"/>
                <w:sz w:val="22"/>
              </w:rPr>
              <w:t>80</w:t>
            </w:r>
            <w:r>
              <w:rPr>
                <w:rFonts w:ascii="宋体" w:hAnsi="宋体" w:cs="宋体"/>
                <w:color w:val="auto"/>
                <w:sz w:val="22"/>
              </w:rPr>
              <w:t>天内，国产产品在合同签订后30天内交货并完成安装调试，交使用方验收。</w:t>
            </w:r>
          </w:p>
        </w:tc>
      </w:tr>
      <w:tr w14:paraId="3FB6E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61F08762">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14:paraId="6386A6B9">
            <w:pPr>
              <w:pStyle w:val="10"/>
              <w:spacing w:line="360" w:lineRule="exact"/>
              <w:rPr>
                <w:rFonts w:ascii="宋体" w:hAnsi="宋体" w:cs="宋体"/>
                <w:sz w:val="22"/>
              </w:rPr>
            </w:pPr>
            <w:r>
              <w:rPr>
                <w:rFonts w:hint="eastAsia" w:ascii="宋体" w:hAnsi="宋体" w:cs="宋体"/>
                <w:sz w:val="22"/>
              </w:rPr>
              <w:t>温州医科大学指定地点。</w:t>
            </w:r>
          </w:p>
        </w:tc>
      </w:tr>
      <w:tr w14:paraId="370F7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668273EB">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14:paraId="35A5DB48">
            <w:pPr>
              <w:pStyle w:val="10"/>
              <w:spacing w:line="360" w:lineRule="exact"/>
              <w:rPr>
                <w:rFonts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14:paraId="36DA3BFD">
            <w:pPr>
              <w:pStyle w:val="10"/>
              <w:spacing w:line="360" w:lineRule="exact"/>
              <w:rPr>
                <w:rFonts w:ascii="宋体" w:hAnsi="宋体" w:cs="宋体"/>
                <w:sz w:val="22"/>
              </w:rPr>
            </w:pPr>
            <w:r>
              <w:rPr>
                <w:rFonts w:hint="eastAsia" w:ascii="宋体" w:hAnsi="宋体" w:cs="宋体"/>
                <w:sz w:val="22"/>
              </w:rPr>
              <w:t>2.在质保期内，所有服务及软硬配件全部免费。质保期满后，提供免费技术支持、维护和维修服务，仅收配件或易损件成本费用，所涉及软件终身免费升级。</w:t>
            </w:r>
          </w:p>
          <w:p w14:paraId="6D3C22C9">
            <w:pPr>
              <w:pStyle w:val="10"/>
              <w:spacing w:line="360" w:lineRule="exact"/>
              <w:rPr>
                <w:rFonts w:ascii="宋体" w:hAnsi="宋体" w:cs="宋体"/>
                <w:sz w:val="22"/>
              </w:rPr>
            </w:pPr>
            <w:r>
              <w:rPr>
                <w:rFonts w:hint="eastAsia" w:ascii="宋体" w:hAnsi="宋体" w:cs="宋体"/>
                <w:sz w:val="22"/>
              </w:rPr>
              <w:t>3.中标人应确保设备正常使用，零配件在该设备停产后仍需保证至少5年的供应。</w:t>
            </w:r>
          </w:p>
        </w:tc>
      </w:tr>
      <w:tr w14:paraId="29583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683A0AFC">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14:paraId="15C45E09">
            <w:pPr>
              <w:pStyle w:val="10"/>
              <w:spacing w:line="360" w:lineRule="exact"/>
              <w:rPr>
                <w:rFonts w:ascii="宋体" w:hAnsi="宋体" w:cs="宋体"/>
                <w:sz w:val="22"/>
              </w:rPr>
            </w:pPr>
            <w:r>
              <w:rPr>
                <w:rFonts w:hint="eastAsia" w:ascii="宋体" w:hAnsi="宋体" w:cs="宋体"/>
                <w:sz w:val="22"/>
              </w:rPr>
              <w:t>合同货物出现故障后，8小时内做出明确答复，48小时内派维修人员到达用户现场维修，要求时限内不能修复的问题，无偿提供新备品、新备件或新备机，以保证用户的正常运行。</w:t>
            </w:r>
          </w:p>
        </w:tc>
      </w:tr>
      <w:tr w14:paraId="26C84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381295E3">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14:paraId="3C0CF377">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14:paraId="57E4F971">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14:paraId="06423C65">
            <w:pPr>
              <w:pStyle w:val="3"/>
              <w:tabs>
                <w:tab w:val="left" w:pos="180"/>
              </w:tabs>
              <w:snapToGrid w:val="0"/>
              <w:spacing w:line="360" w:lineRule="exact"/>
              <w:ind w:left="0" w:firstLine="0" w:firstLineChars="0"/>
              <w:jc w:val="left"/>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14:paraId="3613A816">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14:paraId="2B243314">
            <w:pPr>
              <w:pStyle w:val="3"/>
              <w:tabs>
                <w:tab w:val="left" w:pos="180"/>
              </w:tabs>
              <w:snapToGrid w:val="0"/>
              <w:spacing w:line="360" w:lineRule="exact"/>
              <w:ind w:left="0" w:firstLine="0" w:firstLineChars="0"/>
              <w:jc w:val="left"/>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14:paraId="6B505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14:paraId="6D3EBE75">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14:paraId="1B1D76F5">
            <w:pPr>
              <w:pStyle w:val="10"/>
              <w:spacing w:line="360" w:lineRule="exact"/>
              <w:rPr>
                <w:rFonts w:ascii="宋体" w:hAnsi="宋体" w:cs="宋体"/>
                <w:sz w:val="22"/>
              </w:rPr>
            </w:pPr>
            <w:r>
              <w:rPr>
                <w:rFonts w:hint="eastAsia" w:ascii="宋体" w:hAnsi="宋体" w:cs="宋体"/>
                <w:sz w:val="22"/>
              </w:rPr>
              <w:t>1.培训：</w:t>
            </w:r>
          </w:p>
          <w:p w14:paraId="54695092">
            <w:pPr>
              <w:pStyle w:val="10"/>
              <w:spacing w:line="360" w:lineRule="exact"/>
              <w:rPr>
                <w:rFonts w:ascii="宋体" w:hAnsi="宋体" w:cs="宋体"/>
                <w:sz w:val="22"/>
              </w:rPr>
            </w:pPr>
            <w:r>
              <w:rPr>
                <w:rFonts w:hint="eastAsia" w:ascii="宋体" w:hAnsi="宋体" w:cs="宋体"/>
                <w:sz w:val="22"/>
              </w:rPr>
              <w:t>1.1 对采购人的操作人员、维修人员提供免费培训服务。</w:t>
            </w:r>
          </w:p>
          <w:p w14:paraId="6744DA63">
            <w:pPr>
              <w:pStyle w:val="10"/>
              <w:spacing w:line="360" w:lineRule="exact"/>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14:paraId="577AF0A3">
            <w:pPr>
              <w:pStyle w:val="10"/>
              <w:spacing w:line="360" w:lineRule="exact"/>
              <w:rPr>
                <w:rFonts w:ascii="宋体" w:hAnsi="宋体" w:cs="宋体"/>
                <w:sz w:val="22"/>
              </w:rPr>
            </w:pPr>
            <w:r>
              <w:rPr>
                <w:rFonts w:hint="eastAsia" w:ascii="宋体" w:hAnsi="宋体" w:cs="宋体"/>
                <w:sz w:val="22"/>
              </w:rPr>
              <w:t>2.技术支持：</w:t>
            </w:r>
          </w:p>
          <w:p w14:paraId="226E93E7">
            <w:pPr>
              <w:pStyle w:val="10"/>
              <w:spacing w:line="360" w:lineRule="exact"/>
              <w:rPr>
                <w:rFonts w:ascii="宋体" w:hAnsi="宋体" w:cs="宋体"/>
                <w:sz w:val="22"/>
              </w:rPr>
            </w:pPr>
            <w:r>
              <w:rPr>
                <w:rFonts w:hint="eastAsia" w:ascii="宋体" w:hAnsi="宋体" w:cs="宋体"/>
                <w:sz w:val="22"/>
              </w:rPr>
              <w:t>中标人应及时免费提供合同货物软件的升级，免费提供合同货物新功能和应用的资料。</w:t>
            </w:r>
          </w:p>
          <w:p w14:paraId="072CD3F9">
            <w:pPr>
              <w:pStyle w:val="10"/>
              <w:spacing w:line="360" w:lineRule="exact"/>
              <w:rPr>
                <w:rFonts w:ascii="宋体" w:hAnsi="宋体" w:cs="宋体"/>
                <w:sz w:val="22"/>
              </w:rPr>
            </w:pPr>
            <w:r>
              <w:rPr>
                <w:rFonts w:hint="eastAsia" w:ascii="宋体" w:hAnsi="宋体" w:cs="宋体"/>
                <w:sz w:val="22"/>
              </w:rPr>
              <w:t>3.安装调试（若需要安装调试）：</w:t>
            </w:r>
          </w:p>
          <w:p w14:paraId="5DCC9CC5">
            <w:pPr>
              <w:pStyle w:val="10"/>
              <w:spacing w:line="360" w:lineRule="exact"/>
              <w:rPr>
                <w:rFonts w:ascii="宋体" w:hAnsi="宋体" w:cs="宋体"/>
                <w:sz w:val="22"/>
              </w:rPr>
            </w:pPr>
            <w:r>
              <w:rPr>
                <w:rFonts w:hint="eastAsia" w:ascii="宋体" w:hAnsi="宋体" w:cs="宋体"/>
                <w:sz w:val="22"/>
              </w:rPr>
              <w:t>3.1 安装地点：采购人指定地点。</w:t>
            </w:r>
          </w:p>
          <w:p w14:paraId="0DA71CF1">
            <w:pPr>
              <w:pStyle w:val="10"/>
              <w:spacing w:line="360" w:lineRule="exact"/>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14:paraId="5F0E0830">
            <w:pPr>
              <w:pStyle w:val="10"/>
              <w:spacing w:line="360" w:lineRule="exact"/>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14:paraId="385D13F2">
            <w:pPr>
              <w:pStyle w:val="10"/>
              <w:spacing w:line="360" w:lineRule="exact"/>
              <w:rPr>
                <w:rFonts w:ascii="宋体" w:hAnsi="宋体" w:cs="宋体"/>
                <w:sz w:val="22"/>
              </w:rPr>
            </w:pPr>
            <w:r>
              <w:rPr>
                <w:rFonts w:hint="eastAsia" w:ascii="宋体" w:hAnsi="宋体" w:cs="宋体"/>
                <w:sz w:val="22"/>
              </w:rPr>
              <w:t>3.4 中标人免费提供合同货物的安装服务。</w:t>
            </w:r>
          </w:p>
          <w:p w14:paraId="65D30414">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3.5 投标人在投标文件中应提供安装调试计划、对安装场地和环境的要求。</w:t>
            </w:r>
          </w:p>
        </w:tc>
      </w:tr>
    </w:tbl>
    <w:p w14:paraId="038B0C66">
      <w:pPr>
        <w:snapToGrid w:val="0"/>
        <w:spacing w:line="360" w:lineRule="exact"/>
        <w:rPr>
          <w:rFonts w:ascii="宋体" w:hAnsi="宋体" w:cs="宋体"/>
          <w:b/>
          <w:bCs/>
          <w:spacing w:val="-6"/>
          <w:sz w:val="22"/>
        </w:rPr>
      </w:pPr>
      <w:r>
        <w:rPr>
          <w:rFonts w:hint="eastAsia" w:ascii="宋体" w:hAnsi="宋体" w:cs="宋体"/>
          <w:b/>
          <w:bCs/>
          <w:spacing w:val="-6"/>
          <w:sz w:val="22"/>
        </w:rPr>
        <w:t>四、技术要求</w:t>
      </w:r>
    </w:p>
    <w:p w14:paraId="0867498C">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1.功能及用途</w:t>
      </w:r>
    </w:p>
    <w:p w14:paraId="7D7D44F1">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主要用于有机化合物定性及定量分析，广泛应用于蛋白分析、多肽分析、核酸分析等生物大分子药物研究。</w:t>
      </w:r>
    </w:p>
    <w:p w14:paraId="49CABD8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2.技术指标</w:t>
      </w:r>
    </w:p>
    <w:p w14:paraId="01D58DC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 质谱硬件部分 </w:t>
      </w:r>
    </w:p>
    <w:p w14:paraId="78ACEBCC">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2.1.1 大气压离子源双正交设计，防止大量复杂样品对仪器的污染。 </w:t>
      </w:r>
    </w:p>
    <w:p w14:paraId="1CDEEF85">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2.1.2离子源和质谱间有隔断阀，待机时及清洗离子源时均可真空隔断，清洗时不必放空真空系统。 </w:t>
      </w:r>
    </w:p>
    <w:p w14:paraId="2F9775D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2.1.3 待机过程时，离子源不消耗氮气。 </w:t>
      </w:r>
    </w:p>
    <w:p w14:paraId="60909F9B">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★2.1.4 离子源配置大气压多功能离子源，可同时实现电喷雾电离源(ESI)和大气压化学电离源(APCI)检测，</w:t>
      </w:r>
      <w:bookmarkStart w:id="8" w:name="OLE_LINK1"/>
      <w:r>
        <w:rPr>
          <w:rFonts w:hint="eastAsia" w:ascii="宋体" w:hAnsi="宋体" w:cs="宋体"/>
          <w:spacing w:val="-6"/>
          <w:sz w:val="22"/>
        </w:rPr>
        <w:t>ESI和APCI</w:t>
      </w:r>
      <w:bookmarkEnd w:id="8"/>
      <w:r>
        <w:rPr>
          <w:rFonts w:hint="eastAsia" w:ascii="宋体" w:hAnsi="宋体" w:cs="宋体"/>
          <w:spacing w:val="-6"/>
          <w:sz w:val="22"/>
        </w:rPr>
        <w:t>切换速度≤20 ms。</w:t>
      </w:r>
      <w:r>
        <w:rPr>
          <w:rFonts w:hint="eastAsia" w:ascii="宋体" w:hAnsi="宋体" w:cs="宋体"/>
          <w:b/>
          <w:bCs/>
          <w:spacing w:val="-6"/>
          <w:sz w:val="22"/>
        </w:rPr>
        <w:t>（需提供证明文件）</w:t>
      </w:r>
    </w:p>
    <w:p w14:paraId="2747E9BB">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2.1.5离子传输部分采用锥孔设计。离子传输任意部分均不得使用毛细管接口（包括金属或石英等各种材料），防止热裂解、冷凝而导致的样品分解和堵塞。</w:t>
      </w:r>
    </w:p>
    <w:p w14:paraId="0CDE7E6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2.1.6具有双控温区域，离子源可加热，ESI及APCI模式下均650度或以上（以工作站所设温度为准），提高脱溶剂化效果。 </w:t>
      </w:r>
    </w:p>
    <w:p w14:paraId="4EA41C9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2.1.7质量校正技术采用双进样口设计，一针进样进行实时采集校正，样品谱图与校正试剂谱图两个通道采集，即最终获取到的样品数据中不包含质量校正标准品的信息。双喷针之间有隔板切换，防止样品与校准液接触，避免样品与校准液之间相互干扰，提高校准准确性。软件能够自动根据同一样品数据中校正试剂的质量信息对样品数据进行校正。 </w:t>
      </w:r>
    </w:p>
    <w:p w14:paraId="08E9D1A2">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2.1.8 质量分析器：配备一个高分辨率、高稳定性的四极杆分析器(MS1)，还配备一个高性能质量分析器(MS2)，V行飞行路径。 </w:t>
      </w:r>
    </w:p>
    <w:p w14:paraId="0D1BE23C">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2.1.9碰撞室采用分段式四极杆设计，碰撞气采用氩气，不得使用氮气。</w:t>
      </w:r>
    </w:p>
    <w:p w14:paraId="01C2DBFC">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2.1.10检测器：复合式ADC，≥10位数字转换器，采样频率≥5G Hz，检测器能够提供出色的灵敏度及定量分析性能。  </w:t>
      </w:r>
    </w:p>
    <w:p w14:paraId="2B7E1143">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2.1.11质谱部分配备内置蠕动泵和阀，实现至少4个通道的直接进样装置，并可通过软件设置流速、进样和采集。 </w:t>
      </w:r>
    </w:p>
    <w:p w14:paraId="1E691275">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2.2工作站软件 </w:t>
      </w:r>
    </w:p>
    <w:p w14:paraId="3FF5D830">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2.2.1仪器控制软件：用于控制LC-MS/MS系统，包括LC-MS/MS仪器调节、数据采集、数据处理、分析和报告。</w:t>
      </w:r>
    </w:p>
    <w:p w14:paraId="5573806E">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2.2.2数据处理软件：数据采用Oracle关系型数据库进行管理，数据安全性必须基于Oracle数据库。批处理子离子通道数据同时进行结构确证。</w:t>
      </w:r>
    </w:p>
    <w:p w14:paraId="4B12D161">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2.3主要性能指标 </w:t>
      </w:r>
    </w:p>
    <w:p w14:paraId="2BF752C7">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★1.3.1 四极杆选择质量范围： m/z 20-4000，TOF质量范围：m/z 20-100000，并可实现至m/z16000的校正。 </w:t>
      </w:r>
    </w:p>
    <w:p w14:paraId="4A2F5C4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2.3.2分辨率：在仪器可实现的最大采样速率下，在V型管路下可以保证分辨率≥40,000 FWHM，即分辨率不受采样速率影响。 </w:t>
      </w:r>
    </w:p>
    <w:p w14:paraId="15F414A5">
      <w:pPr>
        <w:snapToGrid w:val="0"/>
        <w:spacing w:line="360" w:lineRule="exact"/>
        <w:ind w:firstLine="416" w:firstLineChars="200"/>
        <w:jc w:val="left"/>
        <w:rPr>
          <w:rFonts w:ascii="宋体" w:hAnsi="宋体" w:cs="宋体"/>
          <w:spacing w:val="-6"/>
          <w:sz w:val="22"/>
          <w:u w:val="single"/>
        </w:rPr>
      </w:pPr>
      <w:r>
        <w:rPr>
          <w:rFonts w:hint="eastAsia" w:ascii="宋体" w:hAnsi="宋体" w:cs="宋体"/>
          <w:spacing w:val="-6"/>
          <w:sz w:val="22"/>
          <w:u w:val="single"/>
        </w:rPr>
        <w:t xml:space="preserve">▲2.3.3质量精确度，外标法MS及MS/MS模式达到&lt;1 ppm。 </w:t>
      </w:r>
    </w:p>
    <w:p w14:paraId="4FC8B34A">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2.3.4 MS灵敏度（ESI+）：50/50乙腈/水 + 0.1%甲酸与50 pg/ _L亮氨酸脑啡肽混合所得的溶液在m/z 556处的峰强度将超过每秒120,000个离子。 </w:t>
      </w:r>
    </w:p>
    <w:p w14:paraId="6193044F">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2.3.5 MS/MS灵敏度（ESI+）：将浓度为100 fmol/_L的[Glu1]-血纤维蛋白肽B溶液注入的仪器，双电荷母离子(785.8 Da)的MS/MS质谱图中强度最大的y''列离子的强度将超过每秒7,500个离子。 </w:t>
      </w:r>
    </w:p>
    <w:p w14:paraId="60193027">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2.3.6谱图内动态范围及定量线性范围可至5个数量级。 </w:t>
      </w:r>
    </w:p>
    <w:p w14:paraId="41591FC2">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2.3.7采样速率：MS和MS/MS全质量扫描范围，</w:t>
      </w:r>
      <w:r>
        <w:rPr>
          <w:rFonts w:hint="eastAsia" w:ascii="宋体" w:hAnsi="宋体" w:cs="宋体"/>
          <w:color w:val="auto"/>
          <w:spacing w:val="-6"/>
          <w:sz w:val="22"/>
        </w:rPr>
        <w:t>每秒不少于30</w:t>
      </w:r>
      <w:r>
        <w:rPr>
          <w:rFonts w:hint="eastAsia" w:ascii="宋体" w:hAnsi="宋体" w:cs="宋体"/>
          <w:spacing w:val="-6"/>
          <w:sz w:val="22"/>
        </w:rPr>
        <w:t xml:space="preserve">张谱图。 </w:t>
      </w:r>
    </w:p>
    <w:p w14:paraId="13243C4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2.3.8具备多种数据采集模式 </w:t>
      </w:r>
    </w:p>
    <w:p w14:paraId="702951B9">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2.3.8.1样品分析一次进样中，对全质量数范围自动进行MS和MS/MS数据采集，MS和MS/MS操作为同时进行，无质量数分段切换过程，设定一个高能量以及一个低能量就可得到全质量范围MS及MS/MS谱图，MS及MS/MS谱图质量范围可高达16,000 m/z。 </w:t>
      </w:r>
    </w:p>
    <w:p w14:paraId="7C310F8E">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2.3.8.2 具备超快速数据非依赖扫描方式（DIA），一级MS及二级MS/MS均采用质量数分段数据采集，四极杆质量数分辨窗口可分段设置，扫描速度≥200谱图/次，最大限度提高选择性，减少谱图干扰，避免假阴性或假阳性。</w:t>
      </w:r>
    </w:p>
    <w:p w14:paraId="012EA36A">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2.3.8.3具有TOF-MRM靶向定量模式，特定质量目标离子利用率100%功能，提高对于痕量化合物的检测灵敏度。 </w:t>
      </w:r>
    </w:p>
    <w:p w14:paraId="753FD17A">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3.超高效生物惰性液相色谱仪 </w:t>
      </w:r>
    </w:p>
    <w:p w14:paraId="2C54297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3.1 生物惰性色谱泵</w:t>
      </w:r>
    </w:p>
    <w:p w14:paraId="33C767B7">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3.1.1 流速范围：0.010-2mL/min，以 0.001ml/min 为增量； </w:t>
      </w:r>
    </w:p>
    <w:p w14:paraId="03E294C7">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3.1.2 四元泵，最高操作压力：≥15000psi； </w:t>
      </w:r>
    </w:p>
    <w:p w14:paraId="267239BC">
      <w:pPr>
        <w:snapToGrid w:val="0"/>
        <w:spacing w:line="360" w:lineRule="exact"/>
        <w:ind w:firstLine="416" w:firstLineChars="200"/>
        <w:jc w:val="left"/>
        <w:rPr>
          <w:rFonts w:ascii="宋体" w:hAnsi="宋体" w:cs="宋体"/>
          <w:spacing w:val="-6"/>
          <w:sz w:val="22"/>
          <w:u w:val="single"/>
        </w:rPr>
      </w:pPr>
      <w:r>
        <w:rPr>
          <w:rFonts w:hint="eastAsia" w:ascii="宋体" w:hAnsi="宋体" w:cs="宋体"/>
          <w:spacing w:val="-6"/>
          <w:sz w:val="22"/>
          <w:u w:val="single"/>
        </w:rPr>
        <w:t xml:space="preserve">▲3.1.3 色谱泵需要使用生物惰性材料，具有生物惰性功能，系统耐金属非特异性吸附。 </w:t>
      </w:r>
    </w:p>
    <w:p w14:paraId="071DB7EB">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★3.1.4 梯度模式：软件内置大于10种梯度曲线(包含线性梯度,步进梯度,凹形梯度,凸形梯度)。</w:t>
      </w:r>
      <w:r>
        <w:rPr>
          <w:rFonts w:hint="eastAsia" w:ascii="宋体" w:hAnsi="宋体" w:cs="宋体"/>
          <w:b/>
          <w:bCs/>
          <w:spacing w:val="-6"/>
          <w:sz w:val="22"/>
        </w:rPr>
        <w:t xml:space="preserve">（需要提供证明文件） </w:t>
      </w:r>
    </w:p>
    <w:p w14:paraId="1A2564F3">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3.1.5 流量精度：＜0.075%RSD； </w:t>
      </w:r>
    </w:p>
    <w:p w14:paraId="279E890F">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3.2温控自动进样器 </w:t>
      </w:r>
    </w:p>
    <w:p w14:paraId="07FCC292">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3.2.1样品数量：可放置两块样品板，样品板类型包括48位2mL样品板、96孔板、384孔板等。 </w:t>
      </w:r>
    </w:p>
    <w:p w14:paraId="06C0FE69">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3.2.2进样范围：0.1-10µL；  </w:t>
      </w:r>
    </w:p>
    <w:p w14:paraId="34ECAB6E">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3.2.3 进样精度：≤0.5%RSD； </w:t>
      </w:r>
    </w:p>
    <w:p w14:paraId="76797805">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3.2.4 样品控制温度：4-40℃； </w:t>
      </w:r>
    </w:p>
    <w:p w14:paraId="2CFE489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3.3 柱温箱 </w:t>
      </w:r>
    </w:p>
    <w:p w14:paraId="32336435">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3.3.1控温范围：20-90℃； </w:t>
      </w:r>
    </w:p>
    <w:p w14:paraId="78980431">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 xml:space="preserve">3.3.2 控温精度：±0.3℃； </w:t>
      </w:r>
    </w:p>
    <w:p w14:paraId="7AE5BBD1">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3.3.3可利用色谱柱信息管理功能追踪并存档色谱柱的使用历史。信息类型不少于18项（内容包括色谱柱测试报告及填料特性、50个样品组、使用过程中最小最大柱压力、温度、操作者、进样次数等信息）；</w:t>
      </w:r>
    </w:p>
    <w:p w14:paraId="5A63300B">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 紫外检测器</w:t>
      </w:r>
    </w:p>
    <w:p w14:paraId="2A36FE39">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3.4.1波长范围 ：190-700 nm。</w:t>
      </w:r>
    </w:p>
    <w:p w14:paraId="1AC39D9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3.4.2带宽 ：≤5 nm。</w:t>
      </w:r>
    </w:p>
    <w:p w14:paraId="5D8144E7">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3.4.3波长准确度：±1 nm。</w:t>
      </w:r>
    </w:p>
    <w:p w14:paraId="433D41B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3.4.4测量范围：0.0001~4.0000 AU。</w:t>
      </w:r>
    </w:p>
    <w:p w14:paraId="200EBD42">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3.4.5检测通道：≥2个</w:t>
      </w:r>
      <w:r>
        <w:rPr>
          <w:rFonts w:hint="eastAsia"/>
        </w:rPr>
        <w:t>。</w:t>
      </w:r>
    </w:p>
    <w:p w14:paraId="707F5428">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3.4.6光源：氘灯，寿命≥2000小时。</w:t>
      </w:r>
    </w:p>
    <w:p w14:paraId="5FCC71CC">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3.5荧光检测器</w:t>
      </w:r>
    </w:p>
    <w:p w14:paraId="4136954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3.5.1激发波长：200-890 nm。</w:t>
      </w:r>
    </w:p>
    <w:p w14:paraId="66096310">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3.5.2发射波长：210-900 nm。</w:t>
      </w:r>
    </w:p>
    <w:p w14:paraId="112A4557">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3.5.3波长准确度：±3 nm。</w:t>
      </w:r>
    </w:p>
    <w:p w14:paraId="1DB2DCFF">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3.5.4灵敏度 ：S/N &gt; 1000 (水测量信号的拉曼光谱）。</w:t>
      </w:r>
    </w:p>
    <w:p w14:paraId="71D4D390">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3.5.5光源：汞/弧氙灯。</w:t>
      </w:r>
    </w:p>
    <w:p w14:paraId="0CC52C9C">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4.配置要求</w:t>
      </w:r>
    </w:p>
    <w:p w14:paraId="034D025D">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4.1 生物惰性色谱泵  1套</w:t>
      </w:r>
    </w:p>
    <w:p w14:paraId="3C606B46">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4.2 温控自动进样器  1套</w:t>
      </w:r>
    </w:p>
    <w:p w14:paraId="5A002CD4">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4.3 柱温箱 1套</w:t>
      </w:r>
    </w:p>
    <w:p w14:paraId="53C4AE09">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4.4紫外检测器 1套</w:t>
      </w:r>
    </w:p>
    <w:p w14:paraId="3B557420">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4.5荧光检测器 1套</w:t>
      </w:r>
    </w:p>
    <w:p w14:paraId="5854B5D5">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4.6 ESI、APCI离子源 1套</w:t>
      </w:r>
    </w:p>
    <w:p w14:paraId="44D08DC9">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4.7 无油机械泵 1套</w:t>
      </w:r>
    </w:p>
    <w:p w14:paraId="0FDC36F5">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4.8 四极杆飞行时间质谱仪 1套</w:t>
      </w:r>
    </w:p>
    <w:p w14:paraId="0E350DCE">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4.9 工作站软件 1套</w:t>
      </w:r>
    </w:p>
    <w:p w14:paraId="245F3F2D">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4.10 数据处理软件与硬件（P520同级或以上，处理器2x Intel Xeon Gold 5122 Processor-6 GHz &amp; 8.25 M Cache 4 C，内存64 G，RAM 2600 MHz. DDR4 ECC，Nvidia P-1000 Graphics Card，SSD SATA 512 GB，SSD M.2 PCIe OPAL 512 G，容量10 TB 7200 RPM STAT3，Integrated 2-port Gigabit10 Ethernet-i219LM and i210，1 Serial Port，1 DVD） 1套</w:t>
      </w:r>
    </w:p>
    <w:p w14:paraId="750762AF">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4.11 色谱柱3根</w:t>
      </w:r>
    </w:p>
    <w:p w14:paraId="3761BC66">
      <w:pPr>
        <w:snapToGrid w:val="0"/>
        <w:spacing w:line="360" w:lineRule="exact"/>
        <w:ind w:firstLine="416" w:firstLineChars="200"/>
        <w:jc w:val="left"/>
        <w:rPr>
          <w:rFonts w:ascii="宋体" w:hAnsi="宋体" w:cs="宋体"/>
          <w:b/>
          <w:bCs/>
          <w:spacing w:val="-6"/>
          <w:sz w:val="22"/>
        </w:rPr>
      </w:pPr>
      <w:r>
        <w:rPr>
          <w:rFonts w:hint="eastAsia" w:ascii="宋体" w:hAnsi="宋体" w:cs="宋体"/>
          <w:spacing w:val="-6"/>
          <w:sz w:val="22"/>
        </w:rPr>
        <w:t>4.12 进样瓶500个</w:t>
      </w:r>
    </w:p>
    <w:p w14:paraId="3B857364">
      <w:pPr>
        <w:snapToGrid w:val="0"/>
        <w:spacing w:line="360" w:lineRule="exact"/>
        <w:ind w:firstLine="418" w:firstLineChars="200"/>
        <w:rPr>
          <w:rFonts w:ascii="宋体" w:hAnsi="宋体" w:cs="宋体"/>
          <w:b/>
          <w:bCs/>
          <w:spacing w:val="-6"/>
          <w:sz w:val="22"/>
        </w:rPr>
      </w:pPr>
      <w:r>
        <w:rPr>
          <w:rFonts w:hint="eastAsia" w:ascii="宋体" w:hAnsi="宋体" w:cs="宋体"/>
          <w:b/>
          <w:bCs/>
          <w:spacing w:val="-6"/>
          <w:sz w:val="22"/>
        </w:rPr>
        <w:t>▲</w:t>
      </w:r>
      <w:r>
        <w:rPr>
          <w:rFonts w:hint="eastAsia" w:ascii="宋体" w:hAnsi="宋体" w:cs="宋体"/>
          <w:b/>
          <w:bCs/>
          <w:kern w:val="0"/>
          <w:sz w:val="22"/>
          <w:u w:val="single"/>
        </w:rPr>
        <w:t>本次采购产品中，计算机设备（台式计算机、便携式计算机、平板式微型计算机）属于政府强制性采购节能产品，其提供所投产品有效的节能产品认证证书（加盖投标人公章）为实质性要求，不满足的将作为无效投标处理（节能产品不满足采购人采购需求的情况除外）。</w:t>
      </w:r>
    </w:p>
    <w:p w14:paraId="09A8911B">
      <w:pPr>
        <w:snapToGrid w:val="0"/>
        <w:spacing w:line="360" w:lineRule="exact"/>
        <w:rPr>
          <w:rFonts w:ascii="宋体" w:hAnsi="宋体" w:cs="宋体"/>
          <w:b/>
          <w:bCs/>
          <w:spacing w:val="-6"/>
          <w:sz w:val="22"/>
        </w:rPr>
      </w:pPr>
      <w:r>
        <w:rPr>
          <w:rFonts w:hint="eastAsia" w:ascii="宋体" w:hAnsi="宋体" w:cs="宋体"/>
          <w:b/>
          <w:bCs/>
          <w:spacing w:val="-6"/>
          <w:sz w:val="22"/>
        </w:rPr>
        <w:t>五、其他</w:t>
      </w:r>
    </w:p>
    <w:p w14:paraId="22D3811E">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1.除招标文件中所明确的采购需求外，欢迎其他能满足本项目采购需求且性能相当或高于所明确采购需求的产品参加投标报价。同时在采购需求偏离表中作出详细对比说明。</w:t>
      </w:r>
    </w:p>
    <w:p w14:paraId="270D1A3E">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14:paraId="3CB474CC">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14:paraId="71F17964">
      <w:pPr>
        <w:snapToGrid w:val="0"/>
        <w:spacing w:line="360" w:lineRule="exact"/>
        <w:ind w:firstLine="418" w:firstLineChars="200"/>
        <w:jc w:val="left"/>
        <w:rPr>
          <w:rFonts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14:paraId="57CAF5E0">
      <w:pPr>
        <w:snapToGrid w:val="0"/>
        <w:spacing w:line="400" w:lineRule="exact"/>
        <w:jc w:val="center"/>
        <w:rPr>
          <w:rFonts w:ascii="宋体" w:hAnsi="宋体" w:cs="宋体"/>
          <w:b/>
          <w:sz w:val="32"/>
        </w:rPr>
      </w:pPr>
    </w:p>
    <w:p w14:paraId="204778A8">
      <w:pPr>
        <w:snapToGrid w:val="0"/>
        <w:spacing w:line="400" w:lineRule="exact"/>
        <w:jc w:val="center"/>
        <w:rPr>
          <w:rFonts w:ascii="宋体" w:hAnsi="宋体" w:cs="宋体"/>
          <w:b/>
          <w:sz w:val="32"/>
        </w:rPr>
      </w:pPr>
    </w:p>
    <w:p w14:paraId="70EC762E">
      <w:pPr>
        <w:snapToGrid w:val="0"/>
        <w:spacing w:line="400" w:lineRule="exact"/>
        <w:jc w:val="center"/>
        <w:rPr>
          <w:rFonts w:ascii="宋体" w:hAnsi="宋体" w:cs="宋体"/>
          <w:b/>
          <w:sz w:val="32"/>
        </w:rPr>
      </w:pPr>
    </w:p>
    <w:p w14:paraId="3A7EC8E8">
      <w:pPr>
        <w:snapToGrid w:val="0"/>
        <w:spacing w:line="400" w:lineRule="exact"/>
        <w:jc w:val="center"/>
        <w:rPr>
          <w:rFonts w:ascii="宋体" w:hAnsi="宋体" w:cs="宋体"/>
          <w:b/>
          <w:sz w:val="32"/>
        </w:rPr>
      </w:pPr>
    </w:p>
    <w:p w14:paraId="2CEE5269">
      <w:pPr>
        <w:snapToGrid w:val="0"/>
        <w:spacing w:line="400" w:lineRule="exact"/>
        <w:jc w:val="center"/>
        <w:rPr>
          <w:rFonts w:ascii="宋体" w:hAnsi="宋体" w:cs="宋体"/>
          <w:b/>
          <w:sz w:val="32"/>
        </w:rPr>
      </w:pPr>
    </w:p>
    <w:p w14:paraId="4DDC4FB9">
      <w:pPr>
        <w:snapToGrid w:val="0"/>
        <w:spacing w:line="400" w:lineRule="exact"/>
        <w:jc w:val="center"/>
        <w:rPr>
          <w:rFonts w:ascii="宋体" w:hAnsi="宋体" w:cs="宋体"/>
          <w:b/>
          <w:sz w:val="32"/>
        </w:rPr>
      </w:pPr>
    </w:p>
    <w:p w14:paraId="17EB5449">
      <w:pPr>
        <w:snapToGrid w:val="0"/>
        <w:spacing w:line="400" w:lineRule="exact"/>
        <w:jc w:val="center"/>
        <w:rPr>
          <w:rFonts w:ascii="宋体" w:hAnsi="宋体" w:cs="宋体"/>
          <w:b/>
          <w:sz w:val="32"/>
        </w:rPr>
      </w:pPr>
    </w:p>
    <w:p w14:paraId="3A0D3376">
      <w:pPr>
        <w:snapToGrid w:val="0"/>
        <w:spacing w:line="400" w:lineRule="exact"/>
        <w:jc w:val="center"/>
        <w:rPr>
          <w:rFonts w:ascii="宋体" w:hAnsi="宋体" w:cs="宋体"/>
          <w:b/>
          <w:sz w:val="32"/>
        </w:rPr>
      </w:pPr>
    </w:p>
    <w:p w14:paraId="277BFF86">
      <w:pPr>
        <w:pStyle w:val="29"/>
        <w:ind w:firstLine="321"/>
      </w:pPr>
    </w:p>
    <w:p w14:paraId="5B06805C">
      <w:pPr>
        <w:pStyle w:val="26"/>
        <w:ind w:firstLine="360"/>
      </w:pPr>
    </w:p>
    <w:p w14:paraId="23772A9B"/>
    <w:p w14:paraId="2DAA4657">
      <w:pPr>
        <w:pStyle w:val="29"/>
        <w:ind w:firstLine="321"/>
      </w:pPr>
    </w:p>
    <w:p w14:paraId="78593CC3">
      <w:pPr>
        <w:pStyle w:val="26"/>
        <w:ind w:firstLine="360"/>
      </w:pPr>
    </w:p>
    <w:p w14:paraId="127CF7C8"/>
    <w:p w14:paraId="5F3A7FB5">
      <w:pPr>
        <w:pStyle w:val="29"/>
        <w:ind w:firstLine="321"/>
      </w:pPr>
    </w:p>
    <w:p w14:paraId="62422A9A">
      <w:pPr>
        <w:pStyle w:val="26"/>
        <w:ind w:firstLine="360"/>
      </w:pPr>
    </w:p>
    <w:p w14:paraId="1F694CB5"/>
    <w:p w14:paraId="25B091C6">
      <w:pPr>
        <w:pStyle w:val="29"/>
        <w:ind w:firstLine="321"/>
      </w:pPr>
    </w:p>
    <w:p w14:paraId="01D5207E">
      <w:pPr>
        <w:pStyle w:val="26"/>
        <w:ind w:firstLine="360"/>
      </w:pPr>
    </w:p>
    <w:p w14:paraId="684C20CB"/>
    <w:p w14:paraId="4B92ED3B">
      <w:pPr>
        <w:pStyle w:val="29"/>
        <w:ind w:firstLine="321"/>
      </w:pPr>
    </w:p>
    <w:p w14:paraId="5EA3C6F9">
      <w:pPr>
        <w:pStyle w:val="26"/>
        <w:ind w:firstLine="360"/>
      </w:pPr>
    </w:p>
    <w:p w14:paraId="4C1536CB"/>
    <w:p w14:paraId="64E3D8A5">
      <w:pPr>
        <w:pStyle w:val="29"/>
        <w:ind w:firstLine="321"/>
      </w:pPr>
    </w:p>
    <w:p w14:paraId="13FB160C">
      <w:pPr>
        <w:pStyle w:val="26"/>
        <w:ind w:firstLine="360"/>
      </w:pPr>
    </w:p>
    <w:p w14:paraId="2289979D"/>
    <w:p w14:paraId="138A1FEE">
      <w:pPr>
        <w:pStyle w:val="2"/>
        <w:ind w:hanging="480"/>
      </w:pPr>
    </w:p>
    <w:p w14:paraId="34F7A249"/>
    <w:p w14:paraId="1B19A689">
      <w:pPr>
        <w:snapToGrid w:val="0"/>
        <w:spacing w:line="400" w:lineRule="exact"/>
        <w:jc w:val="center"/>
        <w:rPr>
          <w:rFonts w:ascii="宋体" w:hAnsi="宋体" w:cs="宋体"/>
          <w:b/>
          <w:sz w:val="32"/>
        </w:rPr>
      </w:pPr>
      <w:r>
        <w:rPr>
          <w:rFonts w:hint="eastAsia" w:ascii="宋体" w:hAnsi="宋体" w:cs="宋体"/>
          <w:b/>
          <w:sz w:val="32"/>
        </w:rPr>
        <w:t>第六部分   评标原则及方法</w:t>
      </w:r>
    </w:p>
    <w:p w14:paraId="42168B58">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14:paraId="75EC83EF">
      <w:pPr>
        <w:numPr>
          <w:ilvl w:val="0"/>
          <w:numId w:val="7"/>
        </w:numPr>
        <w:spacing w:line="360" w:lineRule="exact"/>
        <w:ind w:firstLine="440" w:firstLineChars="200"/>
        <w:rPr>
          <w:rFonts w:ascii="宋体" w:hAnsi="宋体" w:cs="宋体"/>
          <w:sz w:val="22"/>
        </w:rPr>
      </w:pPr>
      <w:r>
        <w:rPr>
          <w:rFonts w:hint="eastAsia" w:ascii="宋体" w:hAnsi="宋体" w:cs="宋体"/>
          <w:sz w:val="22"/>
        </w:rPr>
        <w:t>总  则</w:t>
      </w:r>
    </w:p>
    <w:p w14:paraId="0D8E6748">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2B1CE796">
      <w:pPr>
        <w:rPr>
          <w:rFonts w:ascii="宋体" w:hAnsi="宋体" w:cs="宋体"/>
          <w:sz w:val="22"/>
        </w:rPr>
      </w:pPr>
      <w:r>
        <w:rPr>
          <w:rFonts w:hint="eastAsia" w:ascii="宋体" w:hAnsi="宋体" w:cs="宋体"/>
          <w:sz w:val="22"/>
        </w:rPr>
        <w:t>二.评标组织</w:t>
      </w:r>
    </w:p>
    <w:p w14:paraId="0EED2256">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14:paraId="3A4B039A">
      <w:pPr>
        <w:spacing w:line="360" w:lineRule="exact"/>
        <w:ind w:firstLine="440" w:firstLineChars="200"/>
        <w:rPr>
          <w:rFonts w:ascii="宋体" w:hAnsi="宋体" w:cs="宋体"/>
          <w:sz w:val="22"/>
        </w:rPr>
      </w:pPr>
      <w:r>
        <w:rPr>
          <w:rFonts w:hint="eastAsia" w:ascii="宋体" w:hAnsi="宋体" w:cs="宋体"/>
          <w:sz w:val="22"/>
        </w:rPr>
        <w:t>三.评标程序</w:t>
      </w:r>
    </w:p>
    <w:p w14:paraId="6AD5F3EC">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2CFBA1CB">
      <w:pPr>
        <w:spacing w:line="360" w:lineRule="exact"/>
        <w:ind w:firstLine="440" w:firstLineChars="200"/>
        <w:rPr>
          <w:rFonts w:ascii="宋体" w:hAnsi="宋体" w:cs="宋体"/>
          <w:sz w:val="22"/>
        </w:rPr>
      </w:pPr>
      <w:r>
        <w:rPr>
          <w:rFonts w:hint="eastAsia" w:ascii="宋体" w:hAnsi="宋体" w:cs="宋体"/>
          <w:sz w:val="22"/>
        </w:rPr>
        <w:t>四.评标办法</w:t>
      </w:r>
    </w:p>
    <w:p w14:paraId="4C7AA25E">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本评标办法采用百分制综合评分法，商务和技术65分（商务和技术权值</w:t>
      </w:r>
      <w:r>
        <w:rPr>
          <w:rFonts w:ascii="宋体" w:hAnsi="宋体" w:cs="宋体"/>
          <w:sz w:val="22"/>
        </w:rPr>
        <w:t>6</w:t>
      </w:r>
      <w:r>
        <w:rPr>
          <w:rFonts w:hint="eastAsia" w:ascii="宋体" w:hAnsi="宋体" w:cs="宋体"/>
          <w:sz w:val="22"/>
        </w:rPr>
        <w:t>5%），报价35分（价格权值35%）。最大限度地满足招标文件中规定的各项综合评价标准且综合得分最高的投标人，将被推荐为中标候选人。</w:t>
      </w:r>
    </w:p>
    <w:p w14:paraId="17B3BDC7">
      <w:pPr>
        <w:spacing w:line="360" w:lineRule="exact"/>
        <w:ind w:firstLine="440" w:firstLineChars="200"/>
        <w:rPr>
          <w:rFonts w:ascii="宋体" w:hAnsi="宋体" w:cs="宋体"/>
          <w:sz w:val="22"/>
        </w:rPr>
      </w:pPr>
      <w:r>
        <w:rPr>
          <w:rFonts w:hint="eastAsia" w:ascii="宋体" w:hAnsi="宋体" w:cs="宋体"/>
          <w:sz w:val="22"/>
        </w:rPr>
        <w:t>评分细则</w:t>
      </w:r>
    </w:p>
    <w:p w14:paraId="658435A9">
      <w:pPr>
        <w:spacing w:line="360" w:lineRule="exact"/>
        <w:rPr>
          <w:rFonts w:ascii="宋体" w:hAnsi="宋体" w:cs="宋体"/>
          <w:sz w:val="22"/>
        </w:rPr>
      </w:pPr>
      <w:r>
        <w:rPr>
          <w:rFonts w:hint="eastAsia" w:ascii="宋体" w:hAnsi="宋体" w:cs="宋体"/>
          <w:sz w:val="22"/>
        </w:rPr>
        <w:t>1.商务和技术分的评定</w:t>
      </w:r>
    </w:p>
    <w:p w14:paraId="1C0B8158">
      <w:pPr>
        <w:pStyle w:val="57"/>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p w14:paraId="006DC47F">
      <w:pPr>
        <w:pStyle w:val="57"/>
        <w:spacing w:line="360" w:lineRule="exact"/>
        <w:ind w:firstLine="442"/>
        <w:jc w:val="center"/>
        <w:rPr>
          <w:rFonts w:ascii="宋体" w:hAnsi="宋体" w:cs="宋体"/>
          <w:b/>
          <w:bCs/>
          <w:sz w:val="22"/>
        </w:rPr>
      </w:pP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93"/>
        <w:gridCol w:w="817"/>
        <w:gridCol w:w="5501"/>
        <w:gridCol w:w="908"/>
      </w:tblGrid>
      <w:tr w14:paraId="2FA0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14:paraId="0E17E01B">
            <w:pPr>
              <w:spacing w:line="360" w:lineRule="exact"/>
              <w:jc w:val="center"/>
              <w:rPr>
                <w:rFonts w:ascii="宋体" w:hAnsi="宋体" w:cs="宋体"/>
                <w:b/>
                <w:sz w:val="22"/>
              </w:rPr>
            </w:pPr>
            <w:r>
              <w:rPr>
                <w:rFonts w:hint="eastAsia" w:ascii="宋体" w:hAnsi="宋体" w:cs="宋体"/>
                <w:b/>
                <w:sz w:val="22"/>
              </w:rPr>
              <w:t>序号</w:t>
            </w:r>
          </w:p>
        </w:tc>
        <w:tc>
          <w:tcPr>
            <w:tcW w:w="1293" w:type="dxa"/>
            <w:vAlign w:val="center"/>
          </w:tcPr>
          <w:p w14:paraId="44FD267B">
            <w:pPr>
              <w:spacing w:line="360" w:lineRule="exact"/>
              <w:jc w:val="center"/>
              <w:rPr>
                <w:rFonts w:ascii="宋体" w:hAnsi="宋体" w:cs="宋体"/>
                <w:b/>
                <w:sz w:val="22"/>
              </w:rPr>
            </w:pPr>
            <w:r>
              <w:rPr>
                <w:rFonts w:hint="eastAsia" w:ascii="宋体" w:hAnsi="宋体" w:cs="宋体"/>
                <w:b/>
                <w:sz w:val="22"/>
              </w:rPr>
              <w:t>评分因素</w:t>
            </w:r>
          </w:p>
        </w:tc>
        <w:tc>
          <w:tcPr>
            <w:tcW w:w="817" w:type="dxa"/>
            <w:vAlign w:val="center"/>
          </w:tcPr>
          <w:p w14:paraId="3EBA0447">
            <w:pPr>
              <w:spacing w:line="360" w:lineRule="exact"/>
              <w:jc w:val="center"/>
              <w:rPr>
                <w:rFonts w:ascii="宋体" w:hAnsi="宋体" w:cs="宋体"/>
                <w:b/>
                <w:sz w:val="22"/>
              </w:rPr>
            </w:pPr>
            <w:r>
              <w:rPr>
                <w:rFonts w:hint="eastAsia" w:ascii="宋体" w:hAnsi="宋体" w:cs="宋体"/>
                <w:b/>
                <w:sz w:val="22"/>
              </w:rPr>
              <w:t>分值</w:t>
            </w:r>
          </w:p>
        </w:tc>
        <w:tc>
          <w:tcPr>
            <w:tcW w:w="5501" w:type="dxa"/>
            <w:vAlign w:val="center"/>
          </w:tcPr>
          <w:p w14:paraId="0142F3CF">
            <w:pPr>
              <w:spacing w:line="360" w:lineRule="exact"/>
              <w:jc w:val="center"/>
              <w:rPr>
                <w:rFonts w:ascii="宋体" w:hAnsi="宋体" w:cs="宋体"/>
                <w:b/>
                <w:sz w:val="22"/>
              </w:rPr>
            </w:pPr>
            <w:r>
              <w:rPr>
                <w:rFonts w:hint="eastAsia" w:ascii="宋体" w:hAnsi="宋体" w:cs="宋体"/>
                <w:b/>
                <w:bCs/>
                <w:sz w:val="22"/>
              </w:rPr>
              <w:t>评分标准及细则</w:t>
            </w:r>
          </w:p>
        </w:tc>
        <w:tc>
          <w:tcPr>
            <w:tcW w:w="908" w:type="dxa"/>
            <w:vAlign w:val="center"/>
          </w:tcPr>
          <w:p w14:paraId="009001C7">
            <w:pPr>
              <w:spacing w:line="360" w:lineRule="exact"/>
              <w:jc w:val="center"/>
              <w:rPr>
                <w:rFonts w:ascii="宋体" w:hAnsi="宋体" w:cs="宋体"/>
                <w:b/>
                <w:sz w:val="22"/>
              </w:rPr>
            </w:pPr>
            <w:r>
              <w:rPr>
                <w:rFonts w:hint="eastAsia" w:ascii="宋体" w:hAnsi="宋体" w:cs="宋体"/>
                <w:b/>
                <w:bCs/>
                <w:sz w:val="22"/>
              </w:rPr>
              <w:t>备注</w:t>
            </w:r>
          </w:p>
        </w:tc>
      </w:tr>
      <w:tr w14:paraId="4642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0" w:type="dxa"/>
            <w:vAlign w:val="center"/>
          </w:tcPr>
          <w:p w14:paraId="496DA525">
            <w:pPr>
              <w:spacing w:line="360" w:lineRule="exact"/>
              <w:jc w:val="center"/>
              <w:rPr>
                <w:rFonts w:ascii="宋体" w:hAnsi="宋体" w:cs="宋体"/>
                <w:sz w:val="22"/>
                <w:lang w:val="zh-CN"/>
              </w:rPr>
            </w:pPr>
            <w:r>
              <w:rPr>
                <w:rFonts w:hint="eastAsia" w:ascii="宋体" w:hAnsi="宋体" w:cs="宋体"/>
                <w:sz w:val="22"/>
              </w:rPr>
              <w:t>1</w:t>
            </w:r>
          </w:p>
        </w:tc>
        <w:tc>
          <w:tcPr>
            <w:tcW w:w="1293" w:type="dxa"/>
            <w:vAlign w:val="center"/>
          </w:tcPr>
          <w:p w14:paraId="0E654CCE">
            <w:pPr>
              <w:widowControl/>
              <w:spacing w:line="360" w:lineRule="exact"/>
              <w:jc w:val="center"/>
              <w:rPr>
                <w:rFonts w:ascii="宋体" w:hAnsi="宋体" w:cs="宋体"/>
                <w:sz w:val="22"/>
                <w:lang w:val="zh-CN"/>
              </w:rPr>
            </w:pPr>
            <w:r>
              <w:rPr>
                <w:rFonts w:hint="eastAsia" w:ascii="宋体" w:hAnsi="宋体" w:cs="宋体"/>
                <w:sz w:val="22"/>
              </w:rPr>
              <w:t>政策功能</w:t>
            </w:r>
          </w:p>
        </w:tc>
        <w:tc>
          <w:tcPr>
            <w:tcW w:w="817" w:type="dxa"/>
            <w:vAlign w:val="center"/>
          </w:tcPr>
          <w:p w14:paraId="5F403A39">
            <w:pPr>
              <w:spacing w:line="360" w:lineRule="exact"/>
              <w:jc w:val="center"/>
              <w:rPr>
                <w:rFonts w:ascii="宋体" w:hAnsi="宋体" w:cs="宋体"/>
                <w:sz w:val="22"/>
                <w:lang w:val="zh-CN"/>
              </w:rPr>
            </w:pPr>
            <w:r>
              <w:rPr>
                <w:rFonts w:hint="eastAsia" w:ascii="宋体" w:hAnsi="宋体" w:cs="宋体"/>
                <w:sz w:val="22"/>
              </w:rPr>
              <w:t>0-1</w:t>
            </w:r>
          </w:p>
        </w:tc>
        <w:tc>
          <w:tcPr>
            <w:tcW w:w="5501" w:type="dxa"/>
            <w:vAlign w:val="center"/>
          </w:tcPr>
          <w:p w14:paraId="3E06902C">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1.投标产品属于政府采购品目清单范围且提供国家确定的认证机构出具的处于有效期之内的节能产品认证证书的得0.5分。（投标产品属于节能产品政府采购品目清单中强制采购的除外）。</w:t>
            </w:r>
          </w:p>
          <w:p w14:paraId="1CD5BE4E">
            <w:pPr>
              <w:autoSpaceDE w:val="0"/>
              <w:autoSpaceDN w:val="0"/>
              <w:adjustRightInd w:val="0"/>
              <w:spacing w:line="360" w:lineRule="exact"/>
              <w:jc w:val="left"/>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2.投标产品属于政府采购品目清单范围且提供国家确定的认证机构出具的处于有效期之内的环境标志产品认证证书的得0.5分。</w:t>
            </w:r>
          </w:p>
        </w:tc>
        <w:tc>
          <w:tcPr>
            <w:tcW w:w="908" w:type="dxa"/>
            <w:vAlign w:val="center"/>
          </w:tcPr>
          <w:p w14:paraId="4EF27367">
            <w:pPr>
              <w:spacing w:line="360" w:lineRule="exact"/>
              <w:jc w:val="center"/>
              <w:rPr>
                <w:rFonts w:ascii="宋体" w:hAnsi="宋体" w:cs="宋体"/>
                <w:spacing w:val="-6"/>
                <w:sz w:val="22"/>
              </w:rPr>
            </w:pPr>
            <w:r>
              <w:rPr>
                <w:rFonts w:hint="eastAsia" w:ascii="宋体" w:hAnsi="宋体" w:cs="宋体"/>
                <w:kern w:val="0"/>
                <w:sz w:val="22"/>
              </w:rPr>
              <w:t>客观分</w:t>
            </w:r>
          </w:p>
        </w:tc>
      </w:tr>
      <w:tr w14:paraId="4F2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0" w:type="dxa"/>
            <w:vAlign w:val="center"/>
          </w:tcPr>
          <w:p w14:paraId="6FAD2330">
            <w:pPr>
              <w:spacing w:line="360" w:lineRule="exact"/>
              <w:jc w:val="center"/>
              <w:rPr>
                <w:rFonts w:ascii="宋体" w:hAnsi="宋体" w:cs="宋体"/>
                <w:sz w:val="22"/>
                <w:lang w:val="zh-CN"/>
              </w:rPr>
            </w:pPr>
            <w:r>
              <w:rPr>
                <w:rFonts w:hint="eastAsia" w:ascii="宋体" w:hAnsi="宋体" w:cs="宋体"/>
                <w:sz w:val="22"/>
              </w:rPr>
              <w:t>2</w:t>
            </w:r>
          </w:p>
        </w:tc>
        <w:tc>
          <w:tcPr>
            <w:tcW w:w="1293" w:type="dxa"/>
            <w:vAlign w:val="center"/>
          </w:tcPr>
          <w:p w14:paraId="602BE69D">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817" w:type="dxa"/>
            <w:vAlign w:val="center"/>
          </w:tcPr>
          <w:p w14:paraId="0F3B10BF">
            <w:pPr>
              <w:spacing w:line="360" w:lineRule="exact"/>
              <w:jc w:val="center"/>
              <w:rPr>
                <w:rFonts w:ascii="宋体" w:hAnsi="宋体" w:cs="宋体"/>
                <w:sz w:val="22"/>
              </w:rPr>
            </w:pPr>
            <w:r>
              <w:rPr>
                <w:rFonts w:hint="eastAsia" w:ascii="宋体" w:hAnsi="宋体" w:cs="宋体"/>
                <w:sz w:val="22"/>
                <w:lang w:val="zh-CN"/>
              </w:rPr>
              <w:t>0-</w:t>
            </w:r>
            <w:r>
              <w:rPr>
                <w:rFonts w:hint="eastAsia" w:ascii="宋体" w:hAnsi="宋体" w:cs="宋体"/>
                <w:sz w:val="22"/>
              </w:rPr>
              <w:t>35</w:t>
            </w:r>
          </w:p>
        </w:tc>
        <w:tc>
          <w:tcPr>
            <w:tcW w:w="5501" w:type="dxa"/>
            <w:vAlign w:val="center"/>
          </w:tcPr>
          <w:p w14:paraId="67FE1E97">
            <w:pPr>
              <w:autoSpaceDE w:val="0"/>
              <w:autoSpaceDN w:val="0"/>
              <w:adjustRightInd w:val="0"/>
              <w:spacing w:line="360" w:lineRule="exact"/>
              <w:jc w:val="left"/>
              <w:rPr>
                <w:rFonts w:ascii="宋体" w:hAnsi="宋体" w:cs="宋体"/>
                <w:kern w:val="0"/>
                <w:sz w:val="22"/>
              </w:rPr>
            </w:pPr>
            <w:r>
              <w:rPr>
                <w:rFonts w:hint="eastAsia" w:ascii="宋体" w:hAnsi="宋体" w:cs="宋体"/>
                <w:kern w:val="0"/>
                <w:sz w:val="22"/>
              </w:rPr>
              <w:t>完全满足招标文件明确的全部技术条款要求的得满分；评审小组根据供应商的参数应答情况和提供参数中所要求的证明材料情况进行评分，评分要求如下：</w:t>
            </w:r>
          </w:p>
          <w:p w14:paraId="1AE87155">
            <w:pPr>
              <w:autoSpaceDE w:val="0"/>
              <w:autoSpaceDN w:val="0"/>
              <w:adjustRightInd w:val="0"/>
              <w:spacing w:line="360" w:lineRule="exact"/>
              <w:jc w:val="left"/>
              <w:rPr>
                <w:rFonts w:ascii="宋体" w:hAnsi="宋体" w:cs="宋体"/>
                <w:sz w:val="22"/>
              </w:rPr>
            </w:pPr>
            <w:r>
              <w:rPr>
                <w:rFonts w:hint="eastAsia" w:ascii="宋体" w:hAnsi="宋体" w:cs="宋体"/>
                <w:sz w:val="22"/>
              </w:rPr>
              <w:t>（1）带“★”的要求为重要技术指标，每负偏离一项扣3分，本项共计9分，9分扣完为止。</w:t>
            </w:r>
          </w:p>
          <w:p w14:paraId="625081A0">
            <w:pPr>
              <w:autoSpaceDE w:val="0"/>
              <w:autoSpaceDN w:val="0"/>
              <w:adjustRightInd w:val="0"/>
              <w:spacing w:line="360" w:lineRule="exact"/>
              <w:jc w:val="left"/>
              <w:rPr>
                <w:rFonts w:ascii="宋体" w:hAnsi="宋体" w:cs="宋体"/>
                <w:sz w:val="22"/>
              </w:rPr>
            </w:pPr>
            <w:r>
              <w:rPr>
                <w:rFonts w:hint="eastAsia" w:ascii="宋体" w:hAnsi="宋体" w:cs="宋体"/>
                <w:sz w:val="22"/>
              </w:rPr>
              <w:t>（2）非“★”的指标要求为一般性技术指标，</w:t>
            </w:r>
            <w:r>
              <w:rPr>
                <w:rFonts w:hint="eastAsia" w:ascii="宋体" w:hAnsi="宋体" w:cs="宋体"/>
                <w:kern w:val="0"/>
                <w:sz w:val="22"/>
              </w:rPr>
              <w:t>一般技术条款偏离在13项以内（含13项），每项扣2分，一般技术条款偏离超过13项的得0分。</w:t>
            </w:r>
          </w:p>
        </w:tc>
        <w:tc>
          <w:tcPr>
            <w:tcW w:w="908" w:type="dxa"/>
            <w:vAlign w:val="center"/>
          </w:tcPr>
          <w:p w14:paraId="4589B65C">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7C7F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60" w:type="dxa"/>
            <w:vAlign w:val="center"/>
          </w:tcPr>
          <w:p w14:paraId="75ADA1EF">
            <w:pPr>
              <w:spacing w:line="360" w:lineRule="exact"/>
              <w:jc w:val="center"/>
              <w:rPr>
                <w:rFonts w:ascii="宋体" w:hAnsi="宋体" w:cs="宋体"/>
                <w:sz w:val="22"/>
                <w:lang w:val="zh-CN"/>
              </w:rPr>
            </w:pPr>
            <w:r>
              <w:rPr>
                <w:rFonts w:hint="eastAsia" w:ascii="宋体" w:hAnsi="宋体" w:cs="宋体"/>
                <w:sz w:val="22"/>
              </w:rPr>
              <w:t>3</w:t>
            </w:r>
          </w:p>
        </w:tc>
        <w:tc>
          <w:tcPr>
            <w:tcW w:w="1293" w:type="dxa"/>
            <w:vAlign w:val="center"/>
          </w:tcPr>
          <w:p w14:paraId="212A3707">
            <w:pPr>
              <w:spacing w:line="360" w:lineRule="exact"/>
              <w:jc w:val="center"/>
              <w:rPr>
                <w:rFonts w:ascii="宋体" w:hAnsi="宋体" w:cs="宋体"/>
                <w:sz w:val="22"/>
                <w:lang w:val="zh-CN"/>
              </w:rPr>
            </w:pPr>
            <w:r>
              <w:rPr>
                <w:rFonts w:hint="eastAsia" w:ascii="宋体" w:hAnsi="宋体" w:cs="宋体"/>
                <w:sz w:val="22"/>
                <w:lang w:val="zh-CN"/>
              </w:rPr>
              <w:t>业绩</w:t>
            </w:r>
          </w:p>
        </w:tc>
        <w:tc>
          <w:tcPr>
            <w:tcW w:w="817" w:type="dxa"/>
            <w:vAlign w:val="center"/>
          </w:tcPr>
          <w:p w14:paraId="6B8DBBEA">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501" w:type="dxa"/>
            <w:vAlign w:val="center"/>
          </w:tcPr>
          <w:p w14:paraId="376EFEF0">
            <w:pPr>
              <w:spacing w:line="360" w:lineRule="exact"/>
              <w:rPr>
                <w:rFonts w:ascii="宋体" w:hAnsi="宋体" w:cs="宋体"/>
                <w:kern w:val="0"/>
                <w:sz w:val="22"/>
                <w:lang w:val="zh-CN"/>
              </w:rPr>
            </w:pPr>
            <w:r>
              <w:rPr>
                <w:rFonts w:hint="eastAsia" w:ascii="宋体" w:hAnsi="宋体" w:cs="宋体"/>
                <w:kern w:val="0"/>
                <w:sz w:val="22"/>
                <w:lang w:val="zh-CN"/>
              </w:rPr>
              <w:t>投标人自</w:t>
            </w:r>
            <w:r>
              <w:rPr>
                <w:rFonts w:hint="eastAsia" w:ascii="宋体" w:hAnsi="宋体" w:cs="宋体"/>
                <w:kern w:val="0"/>
                <w:sz w:val="22"/>
              </w:rPr>
              <w:t>2021</w:t>
            </w:r>
            <w:r>
              <w:rPr>
                <w:rFonts w:hint="eastAsia" w:ascii="宋体" w:hAnsi="宋体" w:cs="宋体"/>
                <w:kern w:val="0"/>
                <w:sz w:val="22"/>
                <w:lang w:val="zh-CN"/>
              </w:rPr>
              <w:t>年</w:t>
            </w:r>
            <w:r>
              <w:rPr>
                <w:rFonts w:hint="eastAsia" w:ascii="宋体" w:hAnsi="宋体" w:cs="宋体"/>
                <w:kern w:val="0"/>
                <w:sz w:val="22"/>
              </w:rPr>
              <w:t>09</w:t>
            </w:r>
            <w:r>
              <w:rPr>
                <w:rFonts w:hint="eastAsia" w:ascii="宋体" w:hAnsi="宋体" w:cs="宋体"/>
                <w:kern w:val="0"/>
                <w:sz w:val="22"/>
                <w:lang w:val="zh-CN"/>
              </w:rPr>
              <w:t>月</w:t>
            </w:r>
            <w:r>
              <w:rPr>
                <w:rFonts w:hint="eastAsia" w:ascii="宋体" w:hAnsi="宋体" w:cs="宋体"/>
                <w:kern w:val="0"/>
                <w:sz w:val="22"/>
              </w:rPr>
              <w:t>0</w:t>
            </w:r>
            <w:r>
              <w:rPr>
                <w:rFonts w:hint="eastAsia" w:ascii="宋体" w:hAnsi="宋体" w:cs="宋体"/>
                <w:kern w:val="0"/>
                <w:sz w:val="22"/>
                <w:lang w:val="zh-CN"/>
              </w:rPr>
              <w:t>1日（含）以来（以合同签订时间为准）在国内签订的同类项目的业绩，符合条件1分/个，最高得3分。</w:t>
            </w:r>
          </w:p>
          <w:p w14:paraId="38370BA3">
            <w:pPr>
              <w:spacing w:line="360" w:lineRule="exact"/>
              <w:rPr>
                <w:rFonts w:ascii="宋体" w:hAnsi="宋体" w:cs="宋体"/>
                <w:sz w:val="22"/>
                <w:lang w:val="zh-CN"/>
              </w:rPr>
            </w:pPr>
            <w:r>
              <w:rPr>
                <w:rFonts w:hint="eastAsia" w:ascii="宋体" w:hAnsi="宋体" w:cs="宋体"/>
                <w:kern w:val="0"/>
                <w:sz w:val="22"/>
                <w:lang w:val="zh-CN"/>
              </w:rPr>
              <w:t>注：提供完整的合同复印件并</w:t>
            </w:r>
            <w:r>
              <w:rPr>
                <w:rFonts w:hint="eastAsia" w:ascii="宋体" w:hAnsi="宋体" w:cs="宋体"/>
                <w:kern w:val="0"/>
                <w:sz w:val="22"/>
              </w:rPr>
              <w:t>加盖投标人公章</w:t>
            </w:r>
            <w:r>
              <w:rPr>
                <w:rFonts w:hint="eastAsia" w:ascii="宋体" w:hAnsi="宋体" w:cs="宋体"/>
                <w:kern w:val="0"/>
                <w:sz w:val="22"/>
                <w:lang w:val="zh-CN"/>
              </w:rPr>
              <w:t>，否则不得分。</w:t>
            </w:r>
          </w:p>
        </w:tc>
        <w:tc>
          <w:tcPr>
            <w:tcW w:w="908" w:type="dxa"/>
            <w:vAlign w:val="center"/>
          </w:tcPr>
          <w:p w14:paraId="32C64CE0">
            <w:pPr>
              <w:spacing w:line="360" w:lineRule="exact"/>
              <w:jc w:val="center"/>
              <w:rPr>
                <w:rFonts w:ascii="宋体" w:hAnsi="宋体" w:cs="宋体"/>
                <w:sz w:val="22"/>
                <w:lang w:val="zh-CN"/>
              </w:rPr>
            </w:pPr>
            <w:r>
              <w:rPr>
                <w:rFonts w:hint="eastAsia" w:ascii="宋体" w:hAnsi="宋体" w:cs="宋体"/>
                <w:kern w:val="0"/>
                <w:sz w:val="22"/>
              </w:rPr>
              <w:t>客观分</w:t>
            </w:r>
          </w:p>
        </w:tc>
      </w:tr>
      <w:tr w14:paraId="2764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14:paraId="52B387EA">
            <w:pPr>
              <w:spacing w:line="360" w:lineRule="exact"/>
              <w:jc w:val="center"/>
              <w:rPr>
                <w:rFonts w:ascii="宋体" w:hAnsi="宋体" w:cs="宋体"/>
                <w:sz w:val="22"/>
                <w:lang w:val="zh-CN"/>
              </w:rPr>
            </w:pPr>
            <w:r>
              <w:rPr>
                <w:rFonts w:hint="eastAsia" w:ascii="宋体" w:hAnsi="宋体" w:cs="宋体"/>
                <w:sz w:val="22"/>
              </w:rPr>
              <w:t>4</w:t>
            </w:r>
          </w:p>
        </w:tc>
        <w:tc>
          <w:tcPr>
            <w:tcW w:w="1293" w:type="dxa"/>
            <w:vAlign w:val="center"/>
          </w:tcPr>
          <w:p w14:paraId="4C720C53">
            <w:pPr>
              <w:widowControl/>
              <w:spacing w:line="360" w:lineRule="exact"/>
              <w:jc w:val="center"/>
              <w:rPr>
                <w:rFonts w:ascii="宋体" w:hAnsi="宋体" w:cs="宋体"/>
                <w:sz w:val="22"/>
                <w:lang w:val="zh-CN"/>
              </w:rPr>
            </w:pPr>
            <w:r>
              <w:rPr>
                <w:rFonts w:hint="eastAsia" w:ascii="宋体" w:hAnsi="宋体" w:cs="宋体"/>
                <w:sz w:val="22"/>
              </w:rPr>
              <w:t>质保期</w:t>
            </w:r>
          </w:p>
        </w:tc>
        <w:tc>
          <w:tcPr>
            <w:tcW w:w="817" w:type="dxa"/>
            <w:vAlign w:val="center"/>
          </w:tcPr>
          <w:p w14:paraId="4E4FB0B5">
            <w:pPr>
              <w:spacing w:line="360" w:lineRule="exact"/>
              <w:jc w:val="center"/>
              <w:rPr>
                <w:rFonts w:ascii="宋体" w:hAnsi="宋体" w:cs="宋体"/>
                <w:sz w:val="22"/>
                <w:lang w:val="zh-CN"/>
              </w:rPr>
            </w:pPr>
            <w:r>
              <w:rPr>
                <w:rFonts w:hint="eastAsia" w:ascii="宋体" w:hAnsi="宋体" w:cs="宋体"/>
                <w:sz w:val="22"/>
              </w:rPr>
              <w:t>0-2</w:t>
            </w:r>
          </w:p>
        </w:tc>
        <w:tc>
          <w:tcPr>
            <w:tcW w:w="5501" w:type="dxa"/>
            <w:vAlign w:val="center"/>
          </w:tcPr>
          <w:p w14:paraId="623AE073">
            <w:pPr>
              <w:spacing w:line="360" w:lineRule="exact"/>
              <w:rPr>
                <w:rFonts w:ascii="宋体" w:hAnsi="宋体" w:cs="宋体"/>
                <w:sz w:val="22"/>
                <w:lang w:val="zh-CN"/>
              </w:rPr>
            </w:pPr>
            <w:r>
              <w:rPr>
                <w:rFonts w:hint="eastAsia" w:ascii="宋体" w:hAnsi="宋体" w:cs="宋体"/>
                <w:kern w:val="0"/>
                <w:sz w:val="22"/>
              </w:rPr>
              <w:t>所有产品在满足招标文件要求的基础上每延长一年得1分，最多加2分，延长时间不足一年的不计入加分。</w:t>
            </w:r>
          </w:p>
        </w:tc>
        <w:tc>
          <w:tcPr>
            <w:tcW w:w="908" w:type="dxa"/>
            <w:vAlign w:val="center"/>
          </w:tcPr>
          <w:p w14:paraId="07C18DAC">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14:paraId="6BC5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Align w:val="center"/>
          </w:tcPr>
          <w:p w14:paraId="5DBC52D4">
            <w:pPr>
              <w:spacing w:line="360" w:lineRule="exact"/>
              <w:jc w:val="center"/>
              <w:rPr>
                <w:rFonts w:ascii="宋体" w:hAnsi="宋体" w:cs="宋体"/>
                <w:sz w:val="22"/>
              </w:rPr>
            </w:pPr>
            <w:r>
              <w:rPr>
                <w:rFonts w:hint="eastAsia" w:ascii="宋体" w:hAnsi="宋体" w:cs="宋体"/>
                <w:sz w:val="22"/>
              </w:rPr>
              <w:t>5</w:t>
            </w:r>
          </w:p>
        </w:tc>
        <w:tc>
          <w:tcPr>
            <w:tcW w:w="1293" w:type="dxa"/>
            <w:vAlign w:val="center"/>
          </w:tcPr>
          <w:p w14:paraId="1CC288C7">
            <w:pPr>
              <w:widowControl/>
              <w:spacing w:line="360" w:lineRule="exact"/>
              <w:jc w:val="center"/>
              <w:rPr>
                <w:rFonts w:ascii="宋体" w:hAnsi="宋体" w:cs="宋体"/>
                <w:sz w:val="22"/>
                <w:lang w:val="zh-CN"/>
              </w:rPr>
            </w:pPr>
            <w:r>
              <w:rPr>
                <w:rFonts w:hint="eastAsia" w:ascii="宋体" w:hAnsi="宋体" w:cs="宋体"/>
                <w:sz w:val="22"/>
              </w:rPr>
              <w:t>产品功能配置情况</w:t>
            </w:r>
          </w:p>
        </w:tc>
        <w:tc>
          <w:tcPr>
            <w:tcW w:w="817" w:type="dxa"/>
            <w:vAlign w:val="center"/>
          </w:tcPr>
          <w:p w14:paraId="6E05F423">
            <w:pPr>
              <w:spacing w:line="360" w:lineRule="exact"/>
              <w:jc w:val="center"/>
              <w:rPr>
                <w:rFonts w:ascii="宋体" w:hAnsi="宋体" w:cs="宋体"/>
                <w:sz w:val="22"/>
              </w:rPr>
            </w:pPr>
            <w:r>
              <w:rPr>
                <w:rFonts w:hint="eastAsia" w:ascii="宋体" w:hAnsi="宋体" w:cs="宋体"/>
                <w:sz w:val="22"/>
              </w:rPr>
              <w:t>0-5</w:t>
            </w:r>
          </w:p>
        </w:tc>
        <w:tc>
          <w:tcPr>
            <w:tcW w:w="5501" w:type="dxa"/>
            <w:vAlign w:val="center"/>
          </w:tcPr>
          <w:p w14:paraId="7573C53E">
            <w:pPr>
              <w:spacing w:line="360" w:lineRule="exact"/>
              <w:jc w:val="left"/>
            </w:pPr>
            <w:bookmarkStart w:id="9" w:name="OLE_LINK7"/>
            <w:r>
              <w:rPr>
                <w:rFonts w:hint="eastAsia" w:ascii="宋体" w:hAnsi="宋体" w:cs="宋体"/>
                <w:bCs/>
                <w:sz w:val="22"/>
                <w:lang w:val="zh-CN"/>
              </w:rPr>
              <w:t>投标产品的总体配置和功能的先进性、完整性</w:t>
            </w:r>
            <w:r>
              <w:rPr>
                <w:rFonts w:hint="eastAsia" w:ascii="宋体" w:hAnsi="宋体" w:cs="宋体"/>
                <w:bCs/>
                <w:sz w:val="22"/>
              </w:rPr>
              <w:t>及</w:t>
            </w:r>
            <w:r>
              <w:rPr>
                <w:rFonts w:hint="eastAsia" w:ascii="宋体" w:hAnsi="宋体" w:cs="宋体"/>
                <w:bCs/>
                <w:sz w:val="22"/>
                <w:lang w:val="zh-CN"/>
              </w:rPr>
              <w:t>性能</w:t>
            </w:r>
            <w:r>
              <w:rPr>
                <w:rFonts w:hint="eastAsia" w:ascii="宋体" w:hAnsi="宋体" w:cs="宋体"/>
                <w:bCs/>
                <w:sz w:val="22"/>
              </w:rPr>
              <w:t>的</w:t>
            </w:r>
            <w:r>
              <w:rPr>
                <w:rFonts w:hint="eastAsia" w:ascii="宋体" w:hAnsi="宋体" w:cs="宋体"/>
                <w:bCs/>
                <w:sz w:val="22"/>
                <w:lang w:val="zh-CN"/>
              </w:rPr>
              <w:t>稳定</w:t>
            </w:r>
            <w:r>
              <w:rPr>
                <w:rFonts w:hint="eastAsia" w:ascii="宋体" w:hAnsi="宋体" w:cs="宋体"/>
                <w:bCs/>
                <w:sz w:val="22"/>
              </w:rPr>
              <w:t>性</w:t>
            </w:r>
            <w:r>
              <w:rPr>
                <w:rFonts w:hint="eastAsia" w:ascii="宋体" w:hAnsi="宋体" w:cs="宋体"/>
                <w:bCs/>
                <w:sz w:val="22"/>
                <w:lang w:val="zh-CN"/>
              </w:rPr>
              <w:t>情况。（评分范围：</w:t>
            </w:r>
            <w:r>
              <w:rPr>
                <w:rFonts w:hint="eastAsia" w:ascii="宋体" w:hAnsi="宋体" w:cs="宋体"/>
                <w:bCs/>
                <w:sz w:val="22"/>
              </w:rPr>
              <w:t>5,4,3,1.5,0</w:t>
            </w:r>
            <w:r>
              <w:rPr>
                <w:rFonts w:hint="eastAsia" w:ascii="宋体" w:hAnsi="宋体" w:cs="宋体"/>
                <w:bCs/>
                <w:sz w:val="22"/>
                <w:lang w:val="zh-CN"/>
              </w:rPr>
              <w:t>）</w:t>
            </w:r>
            <w:bookmarkEnd w:id="9"/>
          </w:p>
        </w:tc>
        <w:tc>
          <w:tcPr>
            <w:tcW w:w="908" w:type="dxa"/>
            <w:vAlign w:val="center"/>
          </w:tcPr>
          <w:p w14:paraId="7562D654">
            <w:pPr>
              <w:widowControl/>
              <w:spacing w:line="360" w:lineRule="exact"/>
              <w:jc w:val="center"/>
              <w:rPr>
                <w:rFonts w:ascii="宋体" w:hAnsi="宋体" w:cs="宋体"/>
                <w:sz w:val="22"/>
              </w:rPr>
            </w:pPr>
            <w:r>
              <w:rPr>
                <w:rFonts w:hint="eastAsia" w:ascii="宋体" w:hAnsi="宋体" w:cs="宋体"/>
                <w:sz w:val="22"/>
              </w:rPr>
              <w:t>主观分</w:t>
            </w:r>
          </w:p>
        </w:tc>
      </w:tr>
      <w:tr w14:paraId="518D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0" w:type="dxa"/>
            <w:vAlign w:val="center"/>
          </w:tcPr>
          <w:p w14:paraId="0AA67BBC">
            <w:pPr>
              <w:spacing w:line="360" w:lineRule="exact"/>
              <w:jc w:val="center"/>
              <w:rPr>
                <w:rFonts w:ascii="宋体" w:hAnsi="宋体" w:cs="宋体"/>
                <w:sz w:val="22"/>
              </w:rPr>
            </w:pPr>
            <w:r>
              <w:rPr>
                <w:rFonts w:hint="eastAsia" w:ascii="宋体" w:hAnsi="宋体" w:cs="宋体"/>
                <w:sz w:val="22"/>
              </w:rPr>
              <w:t>6</w:t>
            </w:r>
          </w:p>
        </w:tc>
        <w:tc>
          <w:tcPr>
            <w:tcW w:w="1293" w:type="dxa"/>
            <w:vAlign w:val="center"/>
          </w:tcPr>
          <w:p w14:paraId="2FE59179">
            <w:pPr>
              <w:widowControl/>
              <w:spacing w:line="360" w:lineRule="exact"/>
              <w:jc w:val="center"/>
              <w:rPr>
                <w:rFonts w:ascii="宋体" w:hAnsi="宋体"/>
                <w:spacing w:val="-6"/>
                <w:sz w:val="22"/>
                <w:lang w:val="zh-CN"/>
              </w:rPr>
            </w:pPr>
            <w:r>
              <w:rPr>
                <w:rFonts w:hint="eastAsia" w:ascii="宋体" w:hAnsi="宋体" w:cs="宋体"/>
                <w:snapToGrid w:val="0"/>
                <w:kern w:val="0"/>
                <w:sz w:val="22"/>
                <w:lang w:val="zh-CN"/>
              </w:rPr>
              <w:t>实施方案</w:t>
            </w:r>
          </w:p>
        </w:tc>
        <w:tc>
          <w:tcPr>
            <w:tcW w:w="817" w:type="dxa"/>
            <w:vAlign w:val="center"/>
          </w:tcPr>
          <w:p w14:paraId="150A8EF3">
            <w:pPr>
              <w:widowControl/>
              <w:spacing w:line="360" w:lineRule="exact"/>
              <w:jc w:val="center"/>
              <w:rPr>
                <w:rFonts w:ascii="宋体" w:hAnsi="宋体" w:cs="宋体"/>
                <w:sz w:val="22"/>
              </w:rPr>
            </w:pPr>
            <w:r>
              <w:rPr>
                <w:rFonts w:hint="eastAsia" w:ascii="宋体" w:hAnsi="宋体" w:cs="宋体"/>
                <w:sz w:val="22"/>
              </w:rPr>
              <w:t>0-4</w:t>
            </w:r>
          </w:p>
        </w:tc>
        <w:tc>
          <w:tcPr>
            <w:tcW w:w="5501" w:type="dxa"/>
            <w:vAlign w:val="center"/>
          </w:tcPr>
          <w:p w14:paraId="511AB866">
            <w:pPr>
              <w:spacing w:line="360" w:lineRule="exact"/>
              <w:jc w:val="left"/>
              <w:rPr>
                <w:rFonts w:ascii="宋体" w:hAnsi="宋体" w:cs="宋体"/>
                <w:sz w:val="22"/>
              </w:rPr>
            </w:pPr>
            <w:r>
              <w:rPr>
                <w:rFonts w:hint="eastAsia" w:ascii="宋体" w:hAnsi="宋体" w:cs="宋体"/>
                <w:sz w:val="22"/>
              </w:rPr>
              <w:t>组</w:t>
            </w:r>
            <w:r>
              <w:rPr>
                <w:rFonts w:hint="eastAsia" w:ascii="宋体" w:hAnsi="宋体" w:cs="宋体"/>
                <w:bCs/>
                <w:sz w:val="22"/>
                <w:lang w:val="zh-CN"/>
              </w:rPr>
              <w:t>织实施方案的科学性、合理性、规范性，包括产品供货、验货、安装调试</w:t>
            </w:r>
            <w:r>
              <w:rPr>
                <w:rFonts w:hint="eastAsia" w:ascii="宋体" w:hAnsi="宋体" w:cs="宋体"/>
                <w:bCs/>
                <w:color w:val="000000"/>
                <w:sz w:val="22"/>
              </w:rPr>
              <w:t>方案等，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4,3,2,1,0</w:t>
            </w:r>
            <w:r>
              <w:rPr>
                <w:rFonts w:hint="eastAsia" w:ascii="宋体" w:hAnsi="宋体" w:cs="宋体"/>
                <w:bCs/>
                <w:sz w:val="22"/>
                <w:lang w:val="zh-CN"/>
              </w:rPr>
              <w:t>）</w:t>
            </w:r>
          </w:p>
        </w:tc>
        <w:tc>
          <w:tcPr>
            <w:tcW w:w="908" w:type="dxa"/>
            <w:vAlign w:val="center"/>
          </w:tcPr>
          <w:p w14:paraId="0920FCC5">
            <w:pPr>
              <w:spacing w:line="360" w:lineRule="exact"/>
              <w:jc w:val="center"/>
              <w:rPr>
                <w:rFonts w:ascii="宋体" w:hAnsi="宋体" w:cs="宋体"/>
                <w:kern w:val="0"/>
                <w:sz w:val="22"/>
              </w:rPr>
            </w:pPr>
            <w:r>
              <w:rPr>
                <w:rFonts w:hint="eastAsia" w:ascii="宋体" w:hAnsi="宋体" w:cs="宋体"/>
                <w:sz w:val="22"/>
              </w:rPr>
              <w:t>主观分</w:t>
            </w:r>
          </w:p>
        </w:tc>
      </w:tr>
      <w:tr w14:paraId="3B19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0" w:type="dxa"/>
            <w:vAlign w:val="center"/>
          </w:tcPr>
          <w:p w14:paraId="48AFF2F1">
            <w:pPr>
              <w:spacing w:line="360" w:lineRule="exact"/>
              <w:jc w:val="center"/>
              <w:rPr>
                <w:rFonts w:ascii="宋体" w:hAnsi="宋体" w:cs="宋体"/>
                <w:sz w:val="22"/>
              </w:rPr>
            </w:pPr>
            <w:r>
              <w:rPr>
                <w:rFonts w:hint="eastAsia" w:ascii="宋体" w:hAnsi="宋体" w:cs="宋体"/>
                <w:sz w:val="22"/>
              </w:rPr>
              <w:t>7</w:t>
            </w:r>
          </w:p>
        </w:tc>
        <w:tc>
          <w:tcPr>
            <w:tcW w:w="1293" w:type="dxa"/>
            <w:vAlign w:val="center"/>
          </w:tcPr>
          <w:p w14:paraId="2107DF25">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817" w:type="dxa"/>
            <w:vAlign w:val="center"/>
          </w:tcPr>
          <w:p w14:paraId="46084EE1">
            <w:pPr>
              <w:widowControl/>
              <w:spacing w:line="360" w:lineRule="exact"/>
              <w:jc w:val="center"/>
              <w:rPr>
                <w:rFonts w:ascii="宋体" w:hAnsi="宋体" w:cs="宋体"/>
                <w:sz w:val="22"/>
              </w:rPr>
            </w:pPr>
            <w:r>
              <w:rPr>
                <w:rFonts w:hint="eastAsia" w:ascii="宋体" w:hAnsi="宋体" w:cs="宋体"/>
                <w:sz w:val="22"/>
              </w:rPr>
              <w:t>0-3</w:t>
            </w:r>
          </w:p>
        </w:tc>
        <w:tc>
          <w:tcPr>
            <w:tcW w:w="5501" w:type="dxa"/>
            <w:vAlign w:val="center"/>
          </w:tcPr>
          <w:p w14:paraId="47C6EFAB">
            <w:pPr>
              <w:pStyle w:val="77"/>
              <w:spacing w:line="360" w:lineRule="exact"/>
              <w:ind w:firstLine="0" w:firstLineChars="0"/>
              <w:jc w:val="left"/>
              <w:rPr>
                <w:rFonts w:ascii="宋体" w:hAnsi="宋体"/>
                <w:bCs/>
                <w:sz w:val="22"/>
              </w:rPr>
            </w:pPr>
            <w:r>
              <w:rPr>
                <w:rFonts w:hint="eastAsia" w:ascii="宋体" w:hAnsi="宋体" w:cs="宋体"/>
                <w:sz w:val="22"/>
              </w:rPr>
              <w:t>根据</w:t>
            </w:r>
            <w:r>
              <w:rPr>
                <w:rFonts w:hint="eastAsia" w:ascii="宋体" w:hAnsi="宋体" w:cs="宋体"/>
                <w:kern w:val="0"/>
                <w:sz w:val="22"/>
              </w:rPr>
              <w:t>项目实施人员数量、经验、职称、能力（提供相关证书复印件）等，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3,2,1,0.5,0</w:t>
            </w:r>
            <w:r>
              <w:rPr>
                <w:rFonts w:hint="eastAsia" w:ascii="宋体" w:hAnsi="宋体" w:cs="宋体"/>
                <w:bCs/>
                <w:sz w:val="22"/>
                <w:lang w:val="zh-CN"/>
              </w:rPr>
              <w:t>）</w:t>
            </w:r>
          </w:p>
        </w:tc>
        <w:tc>
          <w:tcPr>
            <w:tcW w:w="908" w:type="dxa"/>
            <w:vAlign w:val="center"/>
          </w:tcPr>
          <w:p w14:paraId="35E55C79">
            <w:pPr>
              <w:pStyle w:val="77"/>
              <w:spacing w:line="360" w:lineRule="exact"/>
              <w:ind w:firstLine="0" w:firstLineChars="0"/>
              <w:jc w:val="center"/>
              <w:rPr>
                <w:rFonts w:ascii="宋体" w:hAnsi="宋体"/>
                <w:bCs/>
                <w:sz w:val="22"/>
              </w:rPr>
            </w:pPr>
            <w:r>
              <w:rPr>
                <w:rFonts w:hint="eastAsia" w:ascii="宋体" w:hAnsi="宋体" w:cs="宋体"/>
                <w:kern w:val="0"/>
                <w:sz w:val="22"/>
              </w:rPr>
              <w:t>主观分</w:t>
            </w:r>
          </w:p>
        </w:tc>
      </w:tr>
      <w:tr w14:paraId="1B2C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14:paraId="55293763">
            <w:pPr>
              <w:spacing w:line="360" w:lineRule="exact"/>
              <w:jc w:val="center"/>
              <w:rPr>
                <w:rFonts w:ascii="宋体" w:hAnsi="宋体" w:cs="宋体"/>
                <w:sz w:val="22"/>
              </w:rPr>
            </w:pPr>
            <w:r>
              <w:rPr>
                <w:rFonts w:hint="eastAsia" w:ascii="宋体" w:hAnsi="宋体" w:cs="宋体"/>
                <w:sz w:val="22"/>
              </w:rPr>
              <w:t>8</w:t>
            </w:r>
          </w:p>
        </w:tc>
        <w:tc>
          <w:tcPr>
            <w:tcW w:w="1293" w:type="dxa"/>
            <w:vAlign w:val="center"/>
          </w:tcPr>
          <w:p w14:paraId="293EC661">
            <w:pPr>
              <w:spacing w:line="360" w:lineRule="exact"/>
              <w:jc w:val="center"/>
              <w:rPr>
                <w:rFonts w:ascii="宋体" w:hAnsi="宋体" w:cs="宋体"/>
                <w:sz w:val="22"/>
                <w:lang w:val="zh-CN"/>
              </w:rPr>
            </w:pPr>
            <w:r>
              <w:rPr>
                <w:rFonts w:hint="eastAsia" w:ascii="宋体" w:hAnsi="宋体" w:cs="宋体"/>
                <w:sz w:val="22"/>
              </w:rPr>
              <w:t>培训方案</w:t>
            </w:r>
          </w:p>
        </w:tc>
        <w:tc>
          <w:tcPr>
            <w:tcW w:w="817" w:type="dxa"/>
            <w:vAlign w:val="center"/>
          </w:tcPr>
          <w:p w14:paraId="684D42EA">
            <w:pPr>
              <w:spacing w:line="360" w:lineRule="exact"/>
              <w:jc w:val="center"/>
              <w:rPr>
                <w:rFonts w:ascii="宋体" w:hAnsi="宋体" w:cs="宋体"/>
                <w:sz w:val="22"/>
              </w:rPr>
            </w:pPr>
            <w:r>
              <w:rPr>
                <w:rFonts w:hint="eastAsia" w:ascii="宋体" w:hAnsi="宋体" w:cs="宋体"/>
                <w:sz w:val="22"/>
              </w:rPr>
              <w:t>0-3</w:t>
            </w:r>
          </w:p>
        </w:tc>
        <w:tc>
          <w:tcPr>
            <w:tcW w:w="5501" w:type="dxa"/>
            <w:vAlign w:val="center"/>
          </w:tcPr>
          <w:p w14:paraId="770CF661">
            <w:pPr>
              <w:pStyle w:val="22"/>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目的、培训内容（包含但不限于仪器的基本原理、操作、日常维护及数据分析等内容）</w:t>
            </w:r>
            <w:r>
              <w:rPr>
                <w:rFonts w:hint="eastAsia" w:ascii="宋体" w:hAnsi="宋体" w:cs="宋体"/>
                <w:sz w:val="22"/>
              </w:rPr>
              <w:t>、培训时间、地点、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3,2,1,0.5,0</w:t>
            </w:r>
            <w:r>
              <w:rPr>
                <w:rFonts w:hint="eastAsia" w:ascii="宋体" w:hAnsi="宋体" w:cs="宋体"/>
                <w:bCs/>
                <w:sz w:val="22"/>
                <w:lang w:val="zh-CN"/>
              </w:rPr>
              <w:t>）</w:t>
            </w:r>
          </w:p>
        </w:tc>
        <w:tc>
          <w:tcPr>
            <w:tcW w:w="908" w:type="dxa"/>
            <w:vAlign w:val="center"/>
          </w:tcPr>
          <w:p w14:paraId="4754CC3E">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14:paraId="4998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14:paraId="0AD38B4A">
            <w:pPr>
              <w:spacing w:line="360" w:lineRule="exact"/>
              <w:jc w:val="center"/>
              <w:rPr>
                <w:rFonts w:ascii="宋体" w:hAnsi="宋体" w:cs="宋体"/>
                <w:sz w:val="22"/>
              </w:rPr>
            </w:pPr>
            <w:r>
              <w:rPr>
                <w:rFonts w:hint="eastAsia" w:ascii="宋体" w:hAnsi="宋体" w:cs="宋体"/>
                <w:sz w:val="22"/>
              </w:rPr>
              <w:t>9</w:t>
            </w:r>
          </w:p>
        </w:tc>
        <w:tc>
          <w:tcPr>
            <w:tcW w:w="1293" w:type="dxa"/>
            <w:vAlign w:val="center"/>
          </w:tcPr>
          <w:p w14:paraId="70934F33">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817" w:type="dxa"/>
            <w:vAlign w:val="center"/>
          </w:tcPr>
          <w:p w14:paraId="5E525601">
            <w:pPr>
              <w:widowControl/>
              <w:spacing w:line="360" w:lineRule="exact"/>
              <w:jc w:val="center"/>
              <w:rPr>
                <w:rFonts w:ascii="宋体" w:hAnsi="宋体" w:cs="宋体"/>
                <w:sz w:val="22"/>
                <w:lang w:val="zh-CN"/>
              </w:rPr>
            </w:pPr>
            <w:r>
              <w:rPr>
                <w:rFonts w:hint="eastAsia" w:ascii="宋体" w:hAnsi="宋体" w:cs="宋体"/>
                <w:sz w:val="22"/>
                <w:lang w:val="zh-CN"/>
              </w:rPr>
              <w:t>0-</w:t>
            </w:r>
            <w:r>
              <w:rPr>
                <w:rFonts w:hint="eastAsia" w:ascii="宋体" w:hAnsi="宋体" w:cs="宋体"/>
                <w:sz w:val="22"/>
              </w:rPr>
              <w:t>5</w:t>
            </w:r>
          </w:p>
        </w:tc>
        <w:tc>
          <w:tcPr>
            <w:tcW w:w="5501" w:type="dxa"/>
            <w:vAlign w:val="center"/>
          </w:tcPr>
          <w:p w14:paraId="17BA5595">
            <w:pPr>
              <w:spacing w:line="360" w:lineRule="exact"/>
              <w:jc w:val="left"/>
              <w:rPr>
                <w:rFonts w:ascii="宋体" w:hAnsi="宋体" w:cs="宋体"/>
                <w:sz w:val="22"/>
                <w:lang w:val="zh-CN"/>
              </w:rPr>
            </w:pPr>
            <w:r>
              <w:rPr>
                <w:rFonts w:hint="eastAsia" w:ascii="宋体" w:hAnsi="宋体" w:cs="宋体"/>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5,4,3,1.5,0</w:t>
            </w:r>
            <w:r>
              <w:rPr>
                <w:rFonts w:hint="eastAsia" w:ascii="宋体" w:hAnsi="宋体" w:cs="宋体"/>
                <w:bCs/>
                <w:sz w:val="22"/>
                <w:lang w:val="zh-CN"/>
              </w:rPr>
              <w:t>）</w:t>
            </w:r>
          </w:p>
        </w:tc>
        <w:tc>
          <w:tcPr>
            <w:tcW w:w="908" w:type="dxa"/>
            <w:vAlign w:val="center"/>
          </w:tcPr>
          <w:p w14:paraId="6271FA36">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14:paraId="1BF3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14:paraId="0746D1E2">
            <w:pPr>
              <w:spacing w:line="360" w:lineRule="exact"/>
              <w:jc w:val="center"/>
              <w:rPr>
                <w:rFonts w:ascii="宋体" w:hAnsi="宋体" w:cs="宋体"/>
                <w:sz w:val="22"/>
              </w:rPr>
            </w:pPr>
            <w:r>
              <w:rPr>
                <w:rFonts w:hint="eastAsia" w:ascii="宋体" w:hAnsi="宋体" w:cs="宋体"/>
                <w:sz w:val="22"/>
              </w:rPr>
              <w:t>10</w:t>
            </w:r>
          </w:p>
        </w:tc>
        <w:tc>
          <w:tcPr>
            <w:tcW w:w="1293" w:type="dxa"/>
            <w:vAlign w:val="center"/>
          </w:tcPr>
          <w:p w14:paraId="42EE7E47">
            <w:pPr>
              <w:widowControl/>
              <w:spacing w:line="360" w:lineRule="exact"/>
              <w:jc w:val="center"/>
              <w:rPr>
                <w:rFonts w:ascii="宋体" w:hAnsi="宋体" w:cs="宋体"/>
                <w:sz w:val="22"/>
                <w:lang w:val="zh-CN"/>
              </w:rPr>
            </w:pPr>
            <w:r>
              <w:rPr>
                <w:rFonts w:hint="eastAsia" w:ascii="宋体" w:hAnsi="宋体" w:cs="宋体"/>
                <w:sz w:val="22"/>
              </w:rPr>
              <w:t>维护成本</w:t>
            </w:r>
          </w:p>
        </w:tc>
        <w:tc>
          <w:tcPr>
            <w:tcW w:w="817" w:type="dxa"/>
            <w:vAlign w:val="center"/>
          </w:tcPr>
          <w:p w14:paraId="526F45F4">
            <w:pPr>
              <w:spacing w:line="360" w:lineRule="exact"/>
              <w:jc w:val="center"/>
              <w:rPr>
                <w:rFonts w:ascii="宋体" w:hAnsi="宋体" w:cs="宋体"/>
                <w:sz w:val="22"/>
                <w:lang w:val="zh-CN"/>
              </w:rPr>
            </w:pPr>
            <w:r>
              <w:rPr>
                <w:rFonts w:hint="eastAsia" w:ascii="宋体" w:hAnsi="宋体" w:cs="宋体"/>
                <w:sz w:val="22"/>
              </w:rPr>
              <w:t>0-4</w:t>
            </w:r>
          </w:p>
        </w:tc>
        <w:tc>
          <w:tcPr>
            <w:tcW w:w="5501" w:type="dxa"/>
            <w:vAlign w:val="center"/>
          </w:tcPr>
          <w:p w14:paraId="11DB8B84">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rPr>
              <w:t>根据提供的投标产品质保期后保修价格、耗材价格、主要配件价格对其后期运行维护成本进行评分。</w:t>
            </w:r>
            <w:r>
              <w:rPr>
                <w:rFonts w:hint="eastAsia" w:ascii="宋体" w:hAnsi="宋体" w:cs="宋体"/>
                <w:bCs/>
                <w:sz w:val="22"/>
                <w:lang w:val="zh-CN"/>
              </w:rPr>
              <w:t>（评分范围：</w:t>
            </w:r>
            <w:r>
              <w:rPr>
                <w:rFonts w:hint="eastAsia" w:ascii="宋体" w:hAnsi="宋体" w:cs="宋体"/>
                <w:bCs/>
                <w:sz w:val="22"/>
              </w:rPr>
              <w:t>4,3,2,1,0</w:t>
            </w:r>
            <w:r>
              <w:rPr>
                <w:rFonts w:hint="eastAsia" w:ascii="宋体" w:hAnsi="宋体" w:cs="宋体"/>
                <w:bCs/>
                <w:sz w:val="22"/>
                <w:lang w:val="zh-CN"/>
              </w:rPr>
              <w:t>）</w:t>
            </w:r>
          </w:p>
        </w:tc>
        <w:tc>
          <w:tcPr>
            <w:tcW w:w="908" w:type="dxa"/>
            <w:vAlign w:val="center"/>
          </w:tcPr>
          <w:p w14:paraId="2E8413AE">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主观分</w:t>
            </w:r>
          </w:p>
        </w:tc>
      </w:tr>
    </w:tbl>
    <w:p w14:paraId="741AC864">
      <w:pPr>
        <w:spacing w:line="360" w:lineRule="exact"/>
        <w:rPr>
          <w:rFonts w:ascii="宋体" w:hAnsi="宋体" w:cs="宋体"/>
          <w:sz w:val="22"/>
        </w:rPr>
      </w:pPr>
      <w:r>
        <w:rPr>
          <w:rFonts w:hint="eastAsia" w:ascii="宋体" w:hAnsi="宋体" w:cs="宋体"/>
          <w:sz w:val="22"/>
        </w:rPr>
        <w:t>2.报价评分（35分）：</w:t>
      </w:r>
    </w:p>
    <w:p w14:paraId="4286A415">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14:paraId="425187EE">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14:paraId="4CD8882E">
      <w:pPr>
        <w:spacing w:line="360" w:lineRule="exact"/>
        <w:ind w:firstLine="440" w:firstLineChars="200"/>
        <w:rPr>
          <w:rFonts w:ascii="宋体" w:hAnsi="宋体" w:cs="宋体"/>
          <w:sz w:val="22"/>
        </w:rPr>
      </w:pPr>
      <w:r>
        <w:rPr>
          <w:rFonts w:hint="eastAsia" w:ascii="宋体" w:hAnsi="宋体" w:cs="宋体"/>
          <w:sz w:val="22"/>
        </w:rPr>
        <w:t>报价分=（评标基准价/评审价格）×35。</w:t>
      </w:r>
    </w:p>
    <w:p w14:paraId="29ED3AEF">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14:paraId="0CFA9DB9">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14:paraId="05816CD8">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9DCC">
    <w:pPr>
      <w:pStyle w:val="19"/>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129DE042">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14:paraId="129DE042">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33C8">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B6616B5"/>
    <w:multiLevelType w:val="singleLevel"/>
    <w:tmpl w:val="BB6616B5"/>
    <w:lvl w:ilvl="0" w:tentative="0">
      <w:start w:val="1"/>
      <w:numFmt w:val="decimal"/>
      <w:lvlText w:val="(%1)"/>
      <w:lvlJc w:val="left"/>
      <w:pPr>
        <w:ind w:left="425" w:hanging="425"/>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NDk1NmUyYmExODY3NmE2MDQ0ZTdiNTAyMWRkMW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188C"/>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D68E3"/>
    <w:rsid w:val="007E04AB"/>
    <w:rsid w:val="007E1708"/>
    <w:rsid w:val="007E1FD2"/>
    <w:rsid w:val="007E209D"/>
    <w:rsid w:val="007E21DD"/>
    <w:rsid w:val="007E2249"/>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445"/>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542F"/>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0EB0"/>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063FE"/>
    <w:rsid w:val="0144054E"/>
    <w:rsid w:val="0174421B"/>
    <w:rsid w:val="01861098"/>
    <w:rsid w:val="018717BE"/>
    <w:rsid w:val="01BF097B"/>
    <w:rsid w:val="01C069D8"/>
    <w:rsid w:val="01D105CE"/>
    <w:rsid w:val="01D74A36"/>
    <w:rsid w:val="01E73C24"/>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8711DC"/>
    <w:rsid w:val="04B067CA"/>
    <w:rsid w:val="04B7013D"/>
    <w:rsid w:val="04BB3243"/>
    <w:rsid w:val="04BF5738"/>
    <w:rsid w:val="04EE55EA"/>
    <w:rsid w:val="04EF3205"/>
    <w:rsid w:val="05213A64"/>
    <w:rsid w:val="053773C8"/>
    <w:rsid w:val="0549108E"/>
    <w:rsid w:val="05502A1B"/>
    <w:rsid w:val="05615723"/>
    <w:rsid w:val="056563FC"/>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DE064D"/>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D56D9C"/>
    <w:rsid w:val="0D060C4A"/>
    <w:rsid w:val="0D496472"/>
    <w:rsid w:val="0D751BFA"/>
    <w:rsid w:val="0D7E5526"/>
    <w:rsid w:val="0D8867AE"/>
    <w:rsid w:val="0D8C6527"/>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31382A"/>
    <w:rsid w:val="0F5D017B"/>
    <w:rsid w:val="0F7A251E"/>
    <w:rsid w:val="0F7B2B4A"/>
    <w:rsid w:val="0FED14FF"/>
    <w:rsid w:val="0FF33AF6"/>
    <w:rsid w:val="10067FAD"/>
    <w:rsid w:val="100E0CEE"/>
    <w:rsid w:val="103F5AD3"/>
    <w:rsid w:val="104F1F79"/>
    <w:rsid w:val="10737E0E"/>
    <w:rsid w:val="10A71E01"/>
    <w:rsid w:val="10CC21FA"/>
    <w:rsid w:val="10EA0134"/>
    <w:rsid w:val="10EC2887"/>
    <w:rsid w:val="10F72164"/>
    <w:rsid w:val="110D5CB2"/>
    <w:rsid w:val="11135985"/>
    <w:rsid w:val="11380174"/>
    <w:rsid w:val="114E14F4"/>
    <w:rsid w:val="116A035F"/>
    <w:rsid w:val="116A6B46"/>
    <w:rsid w:val="11834E46"/>
    <w:rsid w:val="11875444"/>
    <w:rsid w:val="11970C4B"/>
    <w:rsid w:val="11A95278"/>
    <w:rsid w:val="11AF44DF"/>
    <w:rsid w:val="11C852FC"/>
    <w:rsid w:val="11EF5394"/>
    <w:rsid w:val="11F72CE6"/>
    <w:rsid w:val="12030CA7"/>
    <w:rsid w:val="12141F80"/>
    <w:rsid w:val="122951DD"/>
    <w:rsid w:val="123B7DDD"/>
    <w:rsid w:val="125519BC"/>
    <w:rsid w:val="12805C42"/>
    <w:rsid w:val="12CF0657"/>
    <w:rsid w:val="12E95249"/>
    <w:rsid w:val="12F1671E"/>
    <w:rsid w:val="12FE2ECF"/>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8E0ACB"/>
    <w:rsid w:val="149F31A0"/>
    <w:rsid w:val="14B118C5"/>
    <w:rsid w:val="14B415E1"/>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C40B5"/>
    <w:rsid w:val="16445414"/>
    <w:rsid w:val="164511DD"/>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213D1A"/>
    <w:rsid w:val="174D3358"/>
    <w:rsid w:val="176214A7"/>
    <w:rsid w:val="177B3E6B"/>
    <w:rsid w:val="17845DA0"/>
    <w:rsid w:val="179E277E"/>
    <w:rsid w:val="17BC177E"/>
    <w:rsid w:val="17BE3B1C"/>
    <w:rsid w:val="17EE6742"/>
    <w:rsid w:val="17F14C98"/>
    <w:rsid w:val="18061007"/>
    <w:rsid w:val="18074726"/>
    <w:rsid w:val="18080A9E"/>
    <w:rsid w:val="18296253"/>
    <w:rsid w:val="18395DE4"/>
    <w:rsid w:val="189A022E"/>
    <w:rsid w:val="18D32287"/>
    <w:rsid w:val="18ED538B"/>
    <w:rsid w:val="18F06F9F"/>
    <w:rsid w:val="18FC3FD1"/>
    <w:rsid w:val="18FF73A6"/>
    <w:rsid w:val="191A45C5"/>
    <w:rsid w:val="192F2566"/>
    <w:rsid w:val="194E0081"/>
    <w:rsid w:val="195B397D"/>
    <w:rsid w:val="195F6609"/>
    <w:rsid w:val="19AF15A8"/>
    <w:rsid w:val="19D83035"/>
    <w:rsid w:val="19D87710"/>
    <w:rsid w:val="19E53676"/>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E64A9F"/>
    <w:rsid w:val="1DEC0FD1"/>
    <w:rsid w:val="1E0D5153"/>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801F4"/>
    <w:rsid w:val="1F9A09DD"/>
    <w:rsid w:val="1FA051B1"/>
    <w:rsid w:val="1FBC5A21"/>
    <w:rsid w:val="1FE01BF2"/>
    <w:rsid w:val="1FF103F0"/>
    <w:rsid w:val="20005C3E"/>
    <w:rsid w:val="200C1FD7"/>
    <w:rsid w:val="201F3C75"/>
    <w:rsid w:val="202A0BEF"/>
    <w:rsid w:val="20676614"/>
    <w:rsid w:val="206A26F8"/>
    <w:rsid w:val="208E5D24"/>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A756AA"/>
    <w:rsid w:val="25AE478C"/>
    <w:rsid w:val="25B90919"/>
    <w:rsid w:val="263B2C60"/>
    <w:rsid w:val="26411C1D"/>
    <w:rsid w:val="264F4EF1"/>
    <w:rsid w:val="265453C2"/>
    <w:rsid w:val="26567ACD"/>
    <w:rsid w:val="267C5888"/>
    <w:rsid w:val="26A175D7"/>
    <w:rsid w:val="26B464FA"/>
    <w:rsid w:val="26C94FDE"/>
    <w:rsid w:val="26D3098E"/>
    <w:rsid w:val="26DC6A12"/>
    <w:rsid w:val="271E227A"/>
    <w:rsid w:val="272E61D1"/>
    <w:rsid w:val="272F1AD3"/>
    <w:rsid w:val="2741315F"/>
    <w:rsid w:val="2778394C"/>
    <w:rsid w:val="277A6660"/>
    <w:rsid w:val="278563A5"/>
    <w:rsid w:val="279B1B14"/>
    <w:rsid w:val="27B86446"/>
    <w:rsid w:val="27C77490"/>
    <w:rsid w:val="27F64177"/>
    <w:rsid w:val="28046D84"/>
    <w:rsid w:val="286B5532"/>
    <w:rsid w:val="288F52D5"/>
    <w:rsid w:val="28E5527A"/>
    <w:rsid w:val="28ED30E6"/>
    <w:rsid w:val="28F14C57"/>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CB1A84"/>
    <w:rsid w:val="2ACB7330"/>
    <w:rsid w:val="2AD479BA"/>
    <w:rsid w:val="2AEA3820"/>
    <w:rsid w:val="2AEC01AB"/>
    <w:rsid w:val="2AEDA948"/>
    <w:rsid w:val="2AFE23BA"/>
    <w:rsid w:val="2B06250A"/>
    <w:rsid w:val="2B243237"/>
    <w:rsid w:val="2B451595"/>
    <w:rsid w:val="2B64189C"/>
    <w:rsid w:val="2B78175F"/>
    <w:rsid w:val="2B9039C7"/>
    <w:rsid w:val="2BC359F4"/>
    <w:rsid w:val="2BFA65AF"/>
    <w:rsid w:val="2BFF422E"/>
    <w:rsid w:val="2C2119A9"/>
    <w:rsid w:val="2C3B063C"/>
    <w:rsid w:val="2C51791C"/>
    <w:rsid w:val="2C6D06DB"/>
    <w:rsid w:val="2C803773"/>
    <w:rsid w:val="2C9D7CDC"/>
    <w:rsid w:val="2CA1763D"/>
    <w:rsid w:val="2CDF46B1"/>
    <w:rsid w:val="2CF319CD"/>
    <w:rsid w:val="2D106A69"/>
    <w:rsid w:val="2D1C7F7C"/>
    <w:rsid w:val="2D3044ED"/>
    <w:rsid w:val="2D4A2971"/>
    <w:rsid w:val="2D507E4D"/>
    <w:rsid w:val="2D8F14A1"/>
    <w:rsid w:val="2D8F3AF9"/>
    <w:rsid w:val="2D94069C"/>
    <w:rsid w:val="2DB7125F"/>
    <w:rsid w:val="2DD96738"/>
    <w:rsid w:val="2DDB2E87"/>
    <w:rsid w:val="2DF43E01"/>
    <w:rsid w:val="2E03773F"/>
    <w:rsid w:val="2E336E30"/>
    <w:rsid w:val="2E586EFC"/>
    <w:rsid w:val="2E5909BE"/>
    <w:rsid w:val="2E6C063D"/>
    <w:rsid w:val="2E731A57"/>
    <w:rsid w:val="2E864BA1"/>
    <w:rsid w:val="2E915735"/>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40E34"/>
    <w:rsid w:val="302774A3"/>
    <w:rsid w:val="303A0349"/>
    <w:rsid w:val="30566F21"/>
    <w:rsid w:val="30710A41"/>
    <w:rsid w:val="308275EA"/>
    <w:rsid w:val="308B6CE7"/>
    <w:rsid w:val="30B324E7"/>
    <w:rsid w:val="30C3638E"/>
    <w:rsid w:val="30DC0F43"/>
    <w:rsid w:val="30F23983"/>
    <w:rsid w:val="31314B0F"/>
    <w:rsid w:val="31443D36"/>
    <w:rsid w:val="31611217"/>
    <w:rsid w:val="318159BF"/>
    <w:rsid w:val="3184036E"/>
    <w:rsid w:val="319544E8"/>
    <w:rsid w:val="31975348"/>
    <w:rsid w:val="319A0EEB"/>
    <w:rsid w:val="319C62F4"/>
    <w:rsid w:val="31AA48F6"/>
    <w:rsid w:val="31BE68F8"/>
    <w:rsid w:val="31C01998"/>
    <w:rsid w:val="31D66C4B"/>
    <w:rsid w:val="3204479C"/>
    <w:rsid w:val="32182B20"/>
    <w:rsid w:val="32226669"/>
    <w:rsid w:val="32245A2A"/>
    <w:rsid w:val="32261F27"/>
    <w:rsid w:val="32326DEE"/>
    <w:rsid w:val="3250264F"/>
    <w:rsid w:val="32655415"/>
    <w:rsid w:val="32703589"/>
    <w:rsid w:val="32726352"/>
    <w:rsid w:val="32F26CE9"/>
    <w:rsid w:val="330E191A"/>
    <w:rsid w:val="33207E7D"/>
    <w:rsid w:val="33483B2E"/>
    <w:rsid w:val="337E770A"/>
    <w:rsid w:val="339F6079"/>
    <w:rsid w:val="33B60C44"/>
    <w:rsid w:val="33E95046"/>
    <w:rsid w:val="3406659D"/>
    <w:rsid w:val="34066F3C"/>
    <w:rsid w:val="340B4EF1"/>
    <w:rsid w:val="341D068F"/>
    <w:rsid w:val="34316959"/>
    <w:rsid w:val="344D7F0F"/>
    <w:rsid w:val="344E2731"/>
    <w:rsid w:val="345B6BC1"/>
    <w:rsid w:val="34685AE6"/>
    <w:rsid w:val="34831299"/>
    <w:rsid w:val="34A11786"/>
    <w:rsid w:val="34AB3B17"/>
    <w:rsid w:val="34B95D31"/>
    <w:rsid w:val="34CC03CE"/>
    <w:rsid w:val="34DE1EC7"/>
    <w:rsid w:val="34F1313D"/>
    <w:rsid w:val="35192255"/>
    <w:rsid w:val="35287FAE"/>
    <w:rsid w:val="353E11C4"/>
    <w:rsid w:val="35581B81"/>
    <w:rsid w:val="35896F5C"/>
    <w:rsid w:val="35AC6D6C"/>
    <w:rsid w:val="35C13050"/>
    <w:rsid w:val="35E429BA"/>
    <w:rsid w:val="35FE4C86"/>
    <w:rsid w:val="363362DB"/>
    <w:rsid w:val="363E657D"/>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DA5F5D"/>
    <w:rsid w:val="37F61973"/>
    <w:rsid w:val="37F62926"/>
    <w:rsid w:val="37F74366"/>
    <w:rsid w:val="37FEB1B5"/>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43246D"/>
    <w:rsid w:val="3A750E6E"/>
    <w:rsid w:val="3A941C32"/>
    <w:rsid w:val="3AA83C87"/>
    <w:rsid w:val="3AB67AB0"/>
    <w:rsid w:val="3AC628CD"/>
    <w:rsid w:val="3AD603BE"/>
    <w:rsid w:val="3AEF76EC"/>
    <w:rsid w:val="3AF2384C"/>
    <w:rsid w:val="3B002605"/>
    <w:rsid w:val="3B0E070B"/>
    <w:rsid w:val="3B0E7276"/>
    <w:rsid w:val="3B5A0033"/>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40295C55"/>
    <w:rsid w:val="402B5177"/>
    <w:rsid w:val="40433111"/>
    <w:rsid w:val="40461D6E"/>
    <w:rsid w:val="404F327E"/>
    <w:rsid w:val="40764F3C"/>
    <w:rsid w:val="40C75330"/>
    <w:rsid w:val="40CA7613"/>
    <w:rsid w:val="40E71CA3"/>
    <w:rsid w:val="40ED7B88"/>
    <w:rsid w:val="40F40090"/>
    <w:rsid w:val="4119401A"/>
    <w:rsid w:val="4134318C"/>
    <w:rsid w:val="414420D7"/>
    <w:rsid w:val="41497185"/>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25D56"/>
    <w:rsid w:val="43090FD9"/>
    <w:rsid w:val="430D0D7E"/>
    <w:rsid w:val="43117178"/>
    <w:rsid w:val="43313A24"/>
    <w:rsid w:val="43416A49"/>
    <w:rsid w:val="435C75F3"/>
    <w:rsid w:val="43640145"/>
    <w:rsid w:val="43715308"/>
    <w:rsid w:val="43AA5F6D"/>
    <w:rsid w:val="43BB6864"/>
    <w:rsid w:val="43E01243"/>
    <w:rsid w:val="43F00510"/>
    <w:rsid w:val="43FA64AA"/>
    <w:rsid w:val="44133386"/>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C4480"/>
    <w:rsid w:val="45875321"/>
    <w:rsid w:val="4588590C"/>
    <w:rsid w:val="45AB5E98"/>
    <w:rsid w:val="45C513B0"/>
    <w:rsid w:val="45C861FB"/>
    <w:rsid w:val="46014259"/>
    <w:rsid w:val="461C5622"/>
    <w:rsid w:val="462678CF"/>
    <w:rsid w:val="4660112E"/>
    <w:rsid w:val="46602401"/>
    <w:rsid w:val="4668035E"/>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E24A5"/>
    <w:rsid w:val="4AA85AA1"/>
    <w:rsid w:val="4AAC3CC5"/>
    <w:rsid w:val="4AB074A4"/>
    <w:rsid w:val="4AB859D6"/>
    <w:rsid w:val="4ACE54AE"/>
    <w:rsid w:val="4ADC18E8"/>
    <w:rsid w:val="4AEF530D"/>
    <w:rsid w:val="4AFD5D93"/>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CF7A46"/>
    <w:rsid w:val="4EE5527D"/>
    <w:rsid w:val="4EF76B75"/>
    <w:rsid w:val="4F217219"/>
    <w:rsid w:val="4F307F99"/>
    <w:rsid w:val="4F4A5B3A"/>
    <w:rsid w:val="4F5712D6"/>
    <w:rsid w:val="4F61758B"/>
    <w:rsid w:val="4F6F18D7"/>
    <w:rsid w:val="4FAD422B"/>
    <w:rsid w:val="4FB9185A"/>
    <w:rsid w:val="4FCB2904"/>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4ECE"/>
    <w:rsid w:val="53515CAE"/>
    <w:rsid w:val="536107A3"/>
    <w:rsid w:val="5365792B"/>
    <w:rsid w:val="53795B2E"/>
    <w:rsid w:val="538240B5"/>
    <w:rsid w:val="53AD440C"/>
    <w:rsid w:val="53DE163D"/>
    <w:rsid w:val="541455EA"/>
    <w:rsid w:val="542303F8"/>
    <w:rsid w:val="54431836"/>
    <w:rsid w:val="545D2753"/>
    <w:rsid w:val="54604F80"/>
    <w:rsid w:val="54612EE1"/>
    <w:rsid w:val="5461663D"/>
    <w:rsid w:val="546209B4"/>
    <w:rsid w:val="54666D10"/>
    <w:rsid w:val="5478407C"/>
    <w:rsid w:val="548D27B0"/>
    <w:rsid w:val="5490425F"/>
    <w:rsid w:val="54961B6C"/>
    <w:rsid w:val="54967355"/>
    <w:rsid w:val="54EC26DD"/>
    <w:rsid w:val="55090217"/>
    <w:rsid w:val="55143CCC"/>
    <w:rsid w:val="551A29AD"/>
    <w:rsid w:val="55364E1B"/>
    <w:rsid w:val="55437EFB"/>
    <w:rsid w:val="5560764A"/>
    <w:rsid w:val="55844014"/>
    <w:rsid w:val="55932434"/>
    <w:rsid w:val="55AC05AB"/>
    <w:rsid w:val="55C34E73"/>
    <w:rsid w:val="55FC2402"/>
    <w:rsid w:val="55FC6482"/>
    <w:rsid w:val="561624E4"/>
    <w:rsid w:val="563D50CB"/>
    <w:rsid w:val="56433506"/>
    <w:rsid w:val="56617DD7"/>
    <w:rsid w:val="568238F3"/>
    <w:rsid w:val="56AB71DB"/>
    <w:rsid w:val="56BD2924"/>
    <w:rsid w:val="56D227CA"/>
    <w:rsid w:val="56D71B8E"/>
    <w:rsid w:val="56DE7924"/>
    <w:rsid w:val="57085EE4"/>
    <w:rsid w:val="570B3E02"/>
    <w:rsid w:val="571BFF49"/>
    <w:rsid w:val="573F5101"/>
    <w:rsid w:val="576D37A4"/>
    <w:rsid w:val="578E65D4"/>
    <w:rsid w:val="57B049BA"/>
    <w:rsid w:val="57B958F8"/>
    <w:rsid w:val="57BF6A9F"/>
    <w:rsid w:val="57C02622"/>
    <w:rsid w:val="57C05CCD"/>
    <w:rsid w:val="57C413A5"/>
    <w:rsid w:val="57CE11E3"/>
    <w:rsid w:val="57EE3484"/>
    <w:rsid w:val="57F80C60"/>
    <w:rsid w:val="58215AB6"/>
    <w:rsid w:val="582B0154"/>
    <w:rsid w:val="582B490F"/>
    <w:rsid w:val="58321621"/>
    <w:rsid w:val="58862B72"/>
    <w:rsid w:val="58900C95"/>
    <w:rsid w:val="589917F1"/>
    <w:rsid w:val="589C50B7"/>
    <w:rsid w:val="589E625B"/>
    <w:rsid w:val="58B20AEC"/>
    <w:rsid w:val="58BA3515"/>
    <w:rsid w:val="58BF52A9"/>
    <w:rsid w:val="58D87F55"/>
    <w:rsid w:val="58DF4FEC"/>
    <w:rsid w:val="58FE49B7"/>
    <w:rsid w:val="59021FD2"/>
    <w:rsid w:val="59267B33"/>
    <w:rsid w:val="592B4373"/>
    <w:rsid w:val="59615283"/>
    <w:rsid w:val="596662A5"/>
    <w:rsid w:val="59902F35"/>
    <w:rsid w:val="5994238E"/>
    <w:rsid w:val="5995052F"/>
    <w:rsid w:val="59D165F0"/>
    <w:rsid w:val="59E04505"/>
    <w:rsid w:val="59FA3177"/>
    <w:rsid w:val="5A143B8D"/>
    <w:rsid w:val="5A3A0AA5"/>
    <w:rsid w:val="5A4F554A"/>
    <w:rsid w:val="5A506F3E"/>
    <w:rsid w:val="5A7A12AA"/>
    <w:rsid w:val="5A940D72"/>
    <w:rsid w:val="5ACA056C"/>
    <w:rsid w:val="5AF46232"/>
    <w:rsid w:val="5B411CCC"/>
    <w:rsid w:val="5B6441D3"/>
    <w:rsid w:val="5B6B430D"/>
    <w:rsid w:val="5B73D062"/>
    <w:rsid w:val="5B7B31A9"/>
    <w:rsid w:val="5B821422"/>
    <w:rsid w:val="5B83592D"/>
    <w:rsid w:val="5BA33C64"/>
    <w:rsid w:val="5BC02C6B"/>
    <w:rsid w:val="5BCC6615"/>
    <w:rsid w:val="5BDD7F38"/>
    <w:rsid w:val="5C047B83"/>
    <w:rsid w:val="5C1D4690"/>
    <w:rsid w:val="5C267747"/>
    <w:rsid w:val="5C414134"/>
    <w:rsid w:val="5C4D667C"/>
    <w:rsid w:val="5C9A3C1D"/>
    <w:rsid w:val="5CA7BEF0"/>
    <w:rsid w:val="5CD37506"/>
    <w:rsid w:val="5CEC1798"/>
    <w:rsid w:val="5D050023"/>
    <w:rsid w:val="5D077BAE"/>
    <w:rsid w:val="5D1B4EFD"/>
    <w:rsid w:val="5D232C38"/>
    <w:rsid w:val="5D276BDB"/>
    <w:rsid w:val="5D2E7780"/>
    <w:rsid w:val="5D4A3B9D"/>
    <w:rsid w:val="5D581DE4"/>
    <w:rsid w:val="5D779D4D"/>
    <w:rsid w:val="5D787B8A"/>
    <w:rsid w:val="5D956205"/>
    <w:rsid w:val="5D983E4F"/>
    <w:rsid w:val="5DCB48EE"/>
    <w:rsid w:val="5DCF5602"/>
    <w:rsid w:val="5DE71B08"/>
    <w:rsid w:val="5DF448E5"/>
    <w:rsid w:val="5E2C3A7D"/>
    <w:rsid w:val="5E390CAF"/>
    <w:rsid w:val="5E3C6D30"/>
    <w:rsid w:val="5E4E37AD"/>
    <w:rsid w:val="5E57277D"/>
    <w:rsid w:val="5E5F5EF7"/>
    <w:rsid w:val="5E697D49"/>
    <w:rsid w:val="5E6D720A"/>
    <w:rsid w:val="5E7F4FE5"/>
    <w:rsid w:val="5EB23E2B"/>
    <w:rsid w:val="5EC5386C"/>
    <w:rsid w:val="5EDA419A"/>
    <w:rsid w:val="5EE44E48"/>
    <w:rsid w:val="5EE51AE4"/>
    <w:rsid w:val="5EF048AB"/>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2D6CC3"/>
    <w:rsid w:val="609C6B9A"/>
    <w:rsid w:val="60B52778"/>
    <w:rsid w:val="60D90292"/>
    <w:rsid w:val="61022FB1"/>
    <w:rsid w:val="61031113"/>
    <w:rsid w:val="6113529D"/>
    <w:rsid w:val="61166383"/>
    <w:rsid w:val="61430B0A"/>
    <w:rsid w:val="614A63D5"/>
    <w:rsid w:val="614B4412"/>
    <w:rsid w:val="614E5143"/>
    <w:rsid w:val="6155317E"/>
    <w:rsid w:val="615F1B75"/>
    <w:rsid w:val="61BB2FCE"/>
    <w:rsid w:val="61D57BE4"/>
    <w:rsid w:val="61D779C8"/>
    <w:rsid w:val="61F348BD"/>
    <w:rsid w:val="625A2AA3"/>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257378"/>
    <w:rsid w:val="64284B5D"/>
    <w:rsid w:val="642E3C6C"/>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CC6427"/>
    <w:rsid w:val="66E66872"/>
    <w:rsid w:val="67467301"/>
    <w:rsid w:val="675D5843"/>
    <w:rsid w:val="676952A1"/>
    <w:rsid w:val="676B24FB"/>
    <w:rsid w:val="67967A99"/>
    <w:rsid w:val="67C174B3"/>
    <w:rsid w:val="680C5410"/>
    <w:rsid w:val="681A2772"/>
    <w:rsid w:val="681E5132"/>
    <w:rsid w:val="68421E34"/>
    <w:rsid w:val="684C208C"/>
    <w:rsid w:val="68893245"/>
    <w:rsid w:val="68982479"/>
    <w:rsid w:val="68AB5D80"/>
    <w:rsid w:val="68B02F4E"/>
    <w:rsid w:val="68C006D4"/>
    <w:rsid w:val="68E0239E"/>
    <w:rsid w:val="68E82796"/>
    <w:rsid w:val="68EC55F7"/>
    <w:rsid w:val="69006D22"/>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F59B1"/>
    <w:rsid w:val="69FC1BE0"/>
    <w:rsid w:val="6A0700E9"/>
    <w:rsid w:val="6A2B02B0"/>
    <w:rsid w:val="6A327563"/>
    <w:rsid w:val="6A4109EA"/>
    <w:rsid w:val="6A4C7071"/>
    <w:rsid w:val="6AAA1233"/>
    <w:rsid w:val="6B0074AE"/>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B1A97"/>
    <w:rsid w:val="6CF42ABF"/>
    <w:rsid w:val="6D16F93B"/>
    <w:rsid w:val="6D1C298A"/>
    <w:rsid w:val="6D216851"/>
    <w:rsid w:val="6D231231"/>
    <w:rsid w:val="6D5E2905"/>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92007"/>
    <w:rsid w:val="6EEE712E"/>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F5A7F"/>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5455A"/>
    <w:rsid w:val="71A20EBB"/>
    <w:rsid w:val="71B21069"/>
    <w:rsid w:val="71CA73EC"/>
    <w:rsid w:val="71CC3CC0"/>
    <w:rsid w:val="71DB24DA"/>
    <w:rsid w:val="71E30C60"/>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116AC9"/>
    <w:rsid w:val="74341F76"/>
    <w:rsid w:val="743B2BB7"/>
    <w:rsid w:val="747924D5"/>
    <w:rsid w:val="748D443D"/>
    <w:rsid w:val="74B63C4A"/>
    <w:rsid w:val="74BF0839"/>
    <w:rsid w:val="74BFAF04"/>
    <w:rsid w:val="74BFD848"/>
    <w:rsid w:val="74CF6187"/>
    <w:rsid w:val="74D30D95"/>
    <w:rsid w:val="74F62207"/>
    <w:rsid w:val="750D788E"/>
    <w:rsid w:val="752143B6"/>
    <w:rsid w:val="752408B2"/>
    <w:rsid w:val="752A5775"/>
    <w:rsid w:val="75395D65"/>
    <w:rsid w:val="754A4575"/>
    <w:rsid w:val="7564688B"/>
    <w:rsid w:val="75745F30"/>
    <w:rsid w:val="75CC5684"/>
    <w:rsid w:val="75D52C2D"/>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6C0923"/>
    <w:rsid w:val="79795F5A"/>
    <w:rsid w:val="798D0AD2"/>
    <w:rsid w:val="79A41C7C"/>
    <w:rsid w:val="79DF1B4D"/>
    <w:rsid w:val="79E9735F"/>
    <w:rsid w:val="79F81E12"/>
    <w:rsid w:val="7A022663"/>
    <w:rsid w:val="7A101951"/>
    <w:rsid w:val="7A1C65EB"/>
    <w:rsid w:val="7A60175F"/>
    <w:rsid w:val="7A951FC7"/>
    <w:rsid w:val="7AAD6B20"/>
    <w:rsid w:val="7ACC1665"/>
    <w:rsid w:val="7AD54C34"/>
    <w:rsid w:val="7AED3CEE"/>
    <w:rsid w:val="7B020435"/>
    <w:rsid w:val="7B103C8D"/>
    <w:rsid w:val="7B214B9C"/>
    <w:rsid w:val="7B265465"/>
    <w:rsid w:val="7B3D9FA7"/>
    <w:rsid w:val="7B445833"/>
    <w:rsid w:val="7B7D212A"/>
    <w:rsid w:val="7BA41D67"/>
    <w:rsid w:val="7BA831B4"/>
    <w:rsid w:val="7BA86FCC"/>
    <w:rsid w:val="7BB1F16C"/>
    <w:rsid w:val="7BB54031"/>
    <w:rsid w:val="7BE2051A"/>
    <w:rsid w:val="7BF01892"/>
    <w:rsid w:val="7BFC02C5"/>
    <w:rsid w:val="7BFFC620"/>
    <w:rsid w:val="7C06568A"/>
    <w:rsid w:val="7C28417F"/>
    <w:rsid w:val="7C362405"/>
    <w:rsid w:val="7C4518F1"/>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E4DFB"/>
    <w:rsid w:val="7DF1189C"/>
    <w:rsid w:val="7DFD7EC1"/>
    <w:rsid w:val="7E197D90"/>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pPr>
  </w:style>
  <w:style w:type="paragraph" w:styleId="3">
    <w:name w:val="Body Text Indent"/>
    <w:basedOn w:val="1"/>
    <w:next w:val="1"/>
    <w:link w:val="75"/>
    <w:autoRedefine/>
    <w:qFormat/>
    <w:uiPriority w:val="0"/>
    <w:pPr>
      <w:ind w:left="480" w:hanging="480" w:hangingChars="200"/>
    </w:pPr>
    <w:rPr>
      <w:sz w:val="24"/>
    </w:rPr>
  </w:style>
  <w:style w:type="paragraph" w:styleId="9">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autoRedefine/>
    <w:qFormat/>
    <w:uiPriority w:val="0"/>
    <w:pPr>
      <w:jc w:val="left"/>
    </w:pPr>
    <w:rPr>
      <w:rFonts w:ascii="Times New Roman" w:hAnsi="Times New Roman"/>
    </w:rPr>
  </w:style>
  <w:style w:type="paragraph" w:styleId="11">
    <w:name w:val="Body Text"/>
    <w:basedOn w:val="1"/>
    <w:next w:val="1"/>
    <w:autoRedefine/>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autoRedefine/>
    <w:qFormat/>
    <w:uiPriority w:val="99"/>
    <w:pPr>
      <w:spacing w:after="120"/>
      <w:ind w:left="1440" w:leftChars="700" w:right="1440" w:rightChars="700"/>
    </w:pPr>
  </w:style>
  <w:style w:type="paragraph" w:styleId="14">
    <w:name w:val="Plain Text"/>
    <w:basedOn w:val="1"/>
    <w:next w:val="15"/>
    <w:link w:val="71"/>
    <w:autoRedefine/>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2"/>
    <w:autoRedefine/>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autoRedefine/>
    <w:unhideWhenUsed/>
    <w:qFormat/>
    <w:uiPriority w:val="0"/>
    <w:rPr>
      <w:rFonts w:ascii="Times New Roman" w:hAnsi="Times New Roman"/>
    </w:rPr>
  </w:style>
  <w:style w:type="paragraph" w:styleId="23">
    <w:name w:val="toc 4"/>
    <w:basedOn w:val="1"/>
    <w:next w:val="1"/>
    <w:autoRedefine/>
    <w:unhideWhenUsed/>
    <w:qFormat/>
    <w:uiPriority w:val="39"/>
    <w:pPr>
      <w:ind w:left="1260" w:leftChars="600"/>
    </w:pPr>
  </w:style>
  <w:style w:type="paragraph" w:styleId="24">
    <w:name w:val="List"/>
    <w:basedOn w:val="1"/>
    <w:autoRedefine/>
    <w:qFormat/>
    <w:uiPriority w:val="0"/>
    <w:pPr>
      <w:ind w:left="200" w:hanging="200" w:hangingChars="200"/>
    </w:pPr>
  </w:style>
  <w:style w:type="paragraph" w:styleId="25">
    <w:name w:val="footnote text"/>
    <w:basedOn w:val="1"/>
    <w:link w:val="74"/>
    <w:autoRedefine/>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next w:val="21"/>
    <w:autoRedefine/>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autoRedefine/>
    <w:qFormat/>
    <w:uiPriority w:val="0"/>
    <w:rPr>
      <w:b/>
      <w:bCs/>
    </w:rPr>
  </w:style>
  <w:style w:type="paragraph" w:styleId="29">
    <w:name w:val="Body Text First Indent"/>
    <w:basedOn w:val="11"/>
    <w:next w:val="26"/>
    <w:autoRedefine/>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autoRedefine/>
    <w:qFormat/>
    <w:uiPriority w:val="22"/>
    <w:rPr>
      <w:b/>
    </w:rPr>
  </w:style>
  <w:style w:type="character" w:styleId="34">
    <w:name w:val="page number"/>
    <w:basedOn w:val="32"/>
    <w:autoRedefine/>
    <w:unhideWhenUsed/>
    <w:qFormat/>
    <w:uiPriority w:val="0"/>
  </w:style>
  <w:style w:type="character" w:styleId="35">
    <w:name w:val="Emphasis"/>
    <w:basedOn w:val="32"/>
    <w:autoRedefine/>
    <w:qFormat/>
    <w:uiPriority w:val="20"/>
    <w:rPr>
      <w:i/>
      <w:iCs/>
    </w:rPr>
  </w:style>
  <w:style w:type="character" w:styleId="36">
    <w:name w:val="Hyperlink"/>
    <w:basedOn w:val="32"/>
    <w:autoRedefine/>
    <w:qFormat/>
    <w:uiPriority w:val="0"/>
  </w:style>
  <w:style w:type="character" w:styleId="37">
    <w:name w:val="annotation reference"/>
    <w:basedOn w:val="32"/>
    <w:autoRedefine/>
    <w:qFormat/>
    <w:uiPriority w:val="99"/>
    <w:rPr>
      <w:sz w:val="21"/>
      <w:szCs w:val="21"/>
    </w:rPr>
  </w:style>
  <w:style w:type="character" w:styleId="38">
    <w:name w:val="footnote reference"/>
    <w:basedOn w:val="32"/>
    <w:autoRedefine/>
    <w:qFormat/>
    <w:uiPriority w:val="99"/>
    <w:rPr>
      <w:rFonts w:cs="Times New Roman"/>
      <w:vertAlign w:val="superscript"/>
    </w:rPr>
  </w:style>
  <w:style w:type="character" w:styleId="39">
    <w:name w:val="HTML Sample"/>
    <w:basedOn w:val="32"/>
    <w:autoRedefine/>
    <w:qFormat/>
    <w:uiPriority w:val="0"/>
    <w:rPr>
      <w:rFonts w:ascii="Courier New" w:hAnsi="Courier New"/>
    </w:rPr>
  </w:style>
  <w:style w:type="paragraph" w:customStyle="1" w:styleId="40">
    <w:name w:val="DAS正文"/>
    <w:basedOn w:val="1"/>
    <w:autoRedefine/>
    <w:qFormat/>
    <w:uiPriority w:val="0"/>
    <w:pPr>
      <w:spacing w:line="360" w:lineRule="auto"/>
      <w:ind w:right="181" w:firstLine="480"/>
    </w:pPr>
    <w:rPr>
      <w:rFonts w:ascii="Verdana" w:hAnsi="Verdana"/>
      <w:szCs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autoRedefine/>
    <w:qFormat/>
    <w:uiPriority w:val="99"/>
    <w:rPr>
      <w:rFonts w:ascii="宋体" w:hAnsi="宋体" w:eastAsia="宋体" w:cs="Times New Roman"/>
      <w:sz w:val="24"/>
      <w:szCs w:val="22"/>
      <w:lang w:val="zh-CN" w:eastAsia="zh-CN" w:bidi="ar-SA"/>
    </w:rPr>
  </w:style>
  <w:style w:type="paragraph" w:customStyle="1" w:styleId="43">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autoRedefine/>
    <w:qFormat/>
    <w:uiPriority w:val="0"/>
    <w:pPr>
      <w:adjustRightInd w:val="0"/>
      <w:spacing w:line="420" w:lineRule="atLeast"/>
      <w:jc w:val="left"/>
      <w:textAlignment w:val="baseline"/>
    </w:pPr>
    <w:rPr>
      <w:kern w:val="0"/>
      <w:szCs w:val="24"/>
    </w:rPr>
  </w:style>
  <w:style w:type="paragraph" w:customStyle="1" w:styleId="45">
    <w:name w:val="正文1"/>
    <w:basedOn w:val="1"/>
    <w:autoRedefine/>
    <w:qFormat/>
    <w:uiPriority w:val="0"/>
    <w:rPr>
      <w:rFonts w:ascii="宋体" w:hAnsi="宋体" w:cs="宋体"/>
    </w:rPr>
  </w:style>
  <w:style w:type="paragraph" w:customStyle="1" w:styleId="46">
    <w:name w:val="正文2"/>
    <w:basedOn w:val="1"/>
    <w:autoRedefine/>
    <w:qFormat/>
    <w:uiPriority w:val="0"/>
    <w:pPr>
      <w:spacing w:before="156" w:line="360" w:lineRule="auto"/>
      <w:ind w:firstLine="510" w:firstLineChars="200"/>
    </w:pPr>
    <w:rPr>
      <w:sz w:val="24"/>
      <w:szCs w:val="20"/>
    </w:rPr>
  </w:style>
  <w:style w:type="paragraph" w:customStyle="1" w:styleId="47">
    <w:name w:val="列表段落1"/>
    <w:basedOn w:val="1"/>
    <w:autoRedefine/>
    <w:qFormat/>
    <w:uiPriority w:val="34"/>
    <w:pPr>
      <w:widowControl/>
      <w:ind w:firstLine="420" w:firstLineChars="200"/>
      <w:jc w:val="left"/>
    </w:pPr>
    <w:rPr>
      <w:rFonts w:eastAsia="微软雅黑"/>
      <w:szCs w:val="20"/>
    </w:rPr>
  </w:style>
  <w:style w:type="paragraph" w:customStyle="1" w:styleId="48">
    <w:name w:val="List Paragraph1"/>
    <w:basedOn w:val="1"/>
    <w:autoRedefine/>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autoRedefine/>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autoRedefine/>
    <w:qFormat/>
    <w:uiPriority w:val="0"/>
    <w:pPr>
      <w:spacing w:line="440" w:lineRule="exact"/>
      <w:ind w:firstLine="420"/>
    </w:pPr>
    <w:rPr>
      <w:kern w:val="0"/>
      <w:sz w:val="24"/>
      <w:szCs w:val="24"/>
    </w:rPr>
  </w:style>
  <w:style w:type="paragraph" w:customStyle="1" w:styleId="51">
    <w:name w:val="列出段落2"/>
    <w:basedOn w:val="1"/>
    <w:autoRedefine/>
    <w:qFormat/>
    <w:uiPriority w:val="34"/>
    <w:pPr>
      <w:widowControl/>
      <w:ind w:firstLine="420" w:firstLineChars="200"/>
      <w:jc w:val="left"/>
    </w:pPr>
    <w:rPr>
      <w:rFonts w:eastAsia="微软雅黑"/>
      <w:szCs w:val="20"/>
    </w:rPr>
  </w:style>
  <w:style w:type="paragraph" w:customStyle="1" w:styleId="52">
    <w:name w:val="无间隔1"/>
    <w:autoRedefine/>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autoRedefine/>
    <w:qFormat/>
    <w:uiPriority w:val="0"/>
    <w:pPr>
      <w:jc w:val="center"/>
    </w:pPr>
    <w:rPr>
      <w:sz w:val="18"/>
    </w:rPr>
  </w:style>
  <w:style w:type="paragraph" w:customStyle="1" w:styleId="54">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57">
    <w:name w:val="列出段落1"/>
    <w:basedOn w:val="1"/>
    <w:autoRedefine/>
    <w:qFormat/>
    <w:uiPriority w:val="99"/>
    <w:pPr>
      <w:ind w:firstLine="420" w:firstLineChars="200"/>
    </w:pPr>
  </w:style>
  <w:style w:type="paragraph" w:customStyle="1" w:styleId="58">
    <w:name w:val="首行缩进"/>
    <w:basedOn w:val="1"/>
    <w:autoRedefine/>
    <w:qFormat/>
    <w:uiPriority w:val="0"/>
    <w:pPr>
      <w:spacing w:line="360" w:lineRule="auto"/>
      <w:ind w:firstLine="420"/>
    </w:pPr>
    <w:rPr>
      <w:rFonts w:cs="宋体"/>
      <w:szCs w:val="20"/>
    </w:rPr>
  </w:style>
  <w:style w:type="paragraph" w:customStyle="1" w:styleId="59">
    <w:name w:val="纯文本2"/>
    <w:basedOn w:val="60"/>
    <w:autoRedefine/>
    <w:qFormat/>
    <w:uiPriority w:val="0"/>
    <w:pPr>
      <w:widowControl/>
      <w:jc w:val="left"/>
    </w:pPr>
    <w:rPr>
      <w:rFonts w:ascii="宋体" w:hAnsi="Courier New"/>
    </w:rPr>
  </w:style>
  <w:style w:type="paragraph" w:customStyle="1" w:styleId="60">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autoRedefine/>
    <w:qFormat/>
    <w:uiPriority w:val="0"/>
    <w:pPr>
      <w:adjustRightInd w:val="0"/>
    </w:pPr>
    <w:rPr>
      <w:rFonts w:hint="eastAsia" w:ascii="宋体" w:hAnsi="Courier New" w:eastAsia="楷体_GB2312"/>
      <w:sz w:val="28"/>
    </w:rPr>
  </w:style>
  <w:style w:type="paragraph" w:customStyle="1" w:styleId="63">
    <w:name w:val="Norm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autoRedefine/>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autoRedefine/>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autoRedefine/>
    <w:qFormat/>
    <w:uiPriority w:val="0"/>
    <w:rPr>
      <w:rFonts w:ascii="Times New Roman" w:hAnsi="Times New Roman" w:eastAsia="宋体" w:cs="Times New Roman"/>
      <w:kern w:val="2"/>
      <w:sz w:val="21"/>
      <w:szCs w:val="22"/>
    </w:rPr>
  </w:style>
  <w:style w:type="character" w:customStyle="1" w:styleId="70">
    <w:name w:val="font11"/>
    <w:autoRedefine/>
    <w:qFormat/>
    <w:uiPriority w:val="0"/>
    <w:rPr>
      <w:rFonts w:hint="default" w:ascii="仿宋_GB2312" w:eastAsia="仿宋_GB2312" w:cs="仿宋_GB2312"/>
      <w:color w:val="000000"/>
      <w:sz w:val="24"/>
      <w:szCs w:val="24"/>
      <w:u w:val="none"/>
    </w:rPr>
  </w:style>
  <w:style w:type="character" w:customStyle="1" w:styleId="71">
    <w:name w:val="纯文本 字符"/>
    <w:link w:val="14"/>
    <w:autoRedefine/>
    <w:qFormat/>
    <w:uiPriority w:val="0"/>
    <w:rPr>
      <w:rFonts w:ascii="宋体" w:hAnsi="Courier New"/>
      <w:kern w:val="2"/>
      <w:sz w:val="24"/>
      <w:szCs w:val="22"/>
    </w:rPr>
  </w:style>
  <w:style w:type="character" w:customStyle="1" w:styleId="72">
    <w:name w:val="批注框文本 字符"/>
    <w:link w:val="18"/>
    <w:autoRedefine/>
    <w:qFormat/>
    <w:uiPriority w:val="0"/>
    <w:rPr>
      <w:kern w:val="2"/>
      <w:sz w:val="18"/>
      <w:szCs w:val="18"/>
    </w:rPr>
  </w:style>
  <w:style w:type="character" w:customStyle="1" w:styleId="73">
    <w:name w:val="批注主题 字符"/>
    <w:basedOn w:val="69"/>
    <w:link w:val="28"/>
    <w:autoRedefine/>
    <w:qFormat/>
    <w:uiPriority w:val="0"/>
    <w:rPr>
      <w:rFonts w:ascii="Times New Roman" w:hAnsi="Times New Roman" w:eastAsia="宋体" w:cs="Times New Roman"/>
      <w:kern w:val="2"/>
      <w:sz w:val="21"/>
      <w:szCs w:val="22"/>
    </w:rPr>
  </w:style>
  <w:style w:type="character" w:customStyle="1" w:styleId="74">
    <w:name w:val="脚注文本 字符"/>
    <w:basedOn w:val="32"/>
    <w:link w:val="25"/>
    <w:autoRedefine/>
    <w:qFormat/>
    <w:uiPriority w:val="99"/>
    <w:rPr>
      <w:rFonts w:ascii="Calibri" w:hAnsi="Calibri"/>
      <w:kern w:val="2"/>
      <w:sz w:val="18"/>
      <w:szCs w:val="22"/>
    </w:rPr>
  </w:style>
  <w:style w:type="character" w:customStyle="1" w:styleId="75">
    <w:name w:val="正文文本缩进 字符"/>
    <w:basedOn w:val="32"/>
    <w:link w:val="3"/>
    <w:autoRedefine/>
    <w:qFormat/>
    <w:uiPriority w:val="0"/>
    <w:rPr>
      <w:rFonts w:hint="default" w:ascii="Calibri" w:hAnsi="Calibri" w:cs="Calibri"/>
      <w:kern w:val="2"/>
      <w:sz w:val="21"/>
      <w:szCs w:val="22"/>
    </w:rPr>
  </w:style>
  <w:style w:type="character" w:customStyle="1" w:styleId="76">
    <w:name w:val="bookmark-item"/>
    <w:basedOn w:val="32"/>
    <w:autoRedefine/>
    <w:qFormat/>
    <w:uiPriority w:val="0"/>
  </w:style>
  <w:style w:type="paragraph" w:styleId="77">
    <w:name w:val="List Paragraph"/>
    <w:basedOn w:val="1"/>
    <w:autoRedefine/>
    <w:qFormat/>
    <w:uiPriority w:val="34"/>
    <w:pPr>
      <w:ind w:firstLine="420" w:firstLineChars="200"/>
    </w:pPr>
  </w:style>
  <w:style w:type="character" w:customStyle="1" w:styleId="78">
    <w:name w:val="NormalCharacter"/>
    <w:autoRedefine/>
    <w:semiHidden/>
    <w:qFormat/>
    <w:uiPriority w:val="0"/>
  </w:style>
  <w:style w:type="paragraph" w:customStyle="1" w:styleId="79">
    <w:name w:val="BodyText1I2"/>
    <w:basedOn w:val="80"/>
    <w:autoRedefine/>
    <w:qFormat/>
    <w:uiPriority w:val="0"/>
    <w:pPr>
      <w:ind w:firstLine="420" w:firstLineChars="200"/>
    </w:pPr>
  </w:style>
  <w:style w:type="paragraph" w:customStyle="1" w:styleId="80">
    <w:name w:val="BodyTextIndent"/>
    <w:basedOn w:val="1"/>
    <w:autoRedefine/>
    <w:qFormat/>
    <w:uiPriority w:val="0"/>
    <w:pPr>
      <w:spacing w:after="120"/>
      <w:ind w:left="420" w:leftChars="200"/>
    </w:pPr>
  </w:style>
  <w:style w:type="paragraph" w:styleId="81">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autoRedefine/>
    <w:qFormat/>
    <w:uiPriority w:val="0"/>
    <w:pPr>
      <w:spacing w:line="560" w:lineRule="exact"/>
      <w:ind w:firstLine="561"/>
    </w:pPr>
    <w:rPr>
      <w:sz w:val="28"/>
      <w:szCs w:val="28"/>
    </w:rPr>
  </w:style>
  <w:style w:type="character" w:customStyle="1" w:styleId="83">
    <w:name w:val="Anrede1IhrZeichen"/>
    <w:autoRedefine/>
    <w:qFormat/>
    <w:uiPriority w:val="0"/>
    <w:rPr>
      <w:rFonts w:hint="default"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62</Pages>
  <Words>39055</Words>
  <Characters>42164</Characters>
  <Lines>344</Lines>
  <Paragraphs>96</Paragraphs>
  <TotalTime>2</TotalTime>
  <ScaleCrop>false</ScaleCrop>
  <LinksUpToDate>false</LinksUpToDate>
  <CharactersWithSpaces>45537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博文</cp:lastModifiedBy>
  <cp:lastPrinted>2022-09-07T18:43:00Z</cp:lastPrinted>
  <dcterms:modified xsi:type="dcterms:W3CDTF">2024-10-04T15:34:07Z</dcterms:modified>
  <dc:title>浙江省政府(分散)采购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