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48"/>
          <w:szCs w:val="48"/>
          <w:highlight w:val="none"/>
          <w:lang w:eastAsia="zh-CN"/>
        </w:rPr>
        <w:t>“潮涌萧山·青春北干”2025新春活动服务采购项目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：BGZFCG2024-</w:t>
      </w:r>
      <w:r>
        <w:rPr>
          <w:rFonts w:hint="eastAsia" w:ascii="仿宋" w:hAnsi="仿宋" w:eastAsia="仿宋" w:cs="仿宋"/>
          <w:color w:val="auto"/>
          <w:sz w:val="32"/>
          <w:szCs w:val="32"/>
          <w:highlight w:val="none"/>
          <w:lang w:val="en-US" w:eastAsia="zh-CN"/>
        </w:rPr>
        <w:t>23</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杭州市萧山区人民政府北干街道办事处</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“潮涌萧山·青春北干”2025新春活动服务采购项目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BGZFCG2024-</w:t>
      </w:r>
      <w:r>
        <w:rPr>
          <w:rFonts w:hint="eastAsia" w:ascii="仿宋" w:hAnsi="仿宋" w:eastAsia="仿宋" w:cs="仿宋"/>
          <w:b w:val="0"/>
          <w:bCs/>
          <w:color w:val="auto"/>
          <w:sz w:val="24"/>
          <w:highlight w:val="none"/>
          <w:lang w:val="en-US" w:eastAsia="zh-CN"/>
        </w:rPr>
        <w:t>23</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“潮涌萧山·青春北干”2025新春活动服务采购项目</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600000.00元</w:t>
      </w:r>
    </w:p>
    <w:p>
      <w:pPr>
        <w:spacing w:line="360" w:lineRule="auto"/>
        <w:ind w:firstLine="48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600000.00元</w:t>
      </w:r>
    </w:p>
    <w:p>
      <w:pPr>
        <w:pStyle w:val="1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“潮涌萧山·青春北干”2025新春活动服务采购项目，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“潮涌萧山·青春北干”2025新春活动服务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杭州市萧山区人民政府北干街道办事处</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杭州市萧山区金城路1269号</w:t>
      </w:r>
    </w:p>
    <w:bookmarkEnd w:id="10"/>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杜璐璐</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w:t>
      </w:r>
      <w:r>
        <w:rPr>
          <w:rFonts w:hint="eastAsia" w:ascii="仿宋" w:hAnsi="仿宋" w:eastAsia="仿宋" w:cs="仿宋"/>
          <w:color w:val="auto"/>
          <w:sz w:val="24"/>
          <w:highlight w:val="none"/>
          <w:lang w:val="en-US" w:eastAsia="zh-CN"/>
        </w:rPr>
        <w:t>818862</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质疑联系人：赵丹</w:t>
      </w:r>
    </w:p>
    <w:p>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0571-82817533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 xml:space="preserve"> </w:t>
      </w:r>
    </w:p>
    <w:p>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政策咨询电话：0571-82756122（汤先生）</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“潮涌萧山·青春北干”2025新春活动服务</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szCs w:val="24"/>
                <w:highlight w:val="none"/>
              </w:rPr>
              <w:t>行业；</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运输</w:t>
            </w:r>
            <w:r>
              <w:rPr>
                <w:rFonts w:hint="eastAsia" w:ascii="仿宋" w:hAnsi="仿宋" w:eastAsia="仿宋" w:cs="仿宋"/>
                <w:color w:val="auto"/>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bl>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4"/>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4"/>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34"/>
        <w:spacing w:before="0"/>
        <w:ind w:firstLine="480"/>
        <w:rPr>
          <w:rFonts w:hint="eastAsia" w:ascii="仿宋" w:hAnsi="仿宋" w:eastAsia="仿宋" w:cs="仿宋"/>
          <w:color w:val="auto"/>
          <w:highlight w:val="none"/>
        </w:rPr>
      </w:pPr>
    </w:p>
    <w:p>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pPr>
        <w:pStyle w:val="25"/>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4"/>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290"/>
      <w:bookmarkEnd w:id="16"/>
      <w:bookmarkStart w:id="17" w:name="_Hlt75236101"/>
      <w:bookmarkEnd w:id="17"/>
      <w:bookmarkStart w:id="18" w:name="_Hlt68072990"/>
      <w:bookmarkEnd w:id="18"/>
      <w:bookmarkStart w:id="19" w:name="_Hlt74714665"/>
      <w:bookmarkEnd w:id="19"/>
      <w:bookmarkStart w:id="20" w:name="_Hlt68073093"/>
      <w:bookmarkEnd w:id="20"/>
      <w:bookmarkStart w:id="21" w:name="_Hlt68057669"/>
      <w:bookmarkEnd w:id="21"/>
      <w:bookmarkStart w:id="22" w:name="_Hlt74730295"/>
      <w:bookmarkEnd w:id="22"/>
      <w:bookmarkStart w:id="23" w:name="_Hlt68072998"/>
      <w:bookmarkEnd w:id="23"/>
      <w:bookmarkStart w:id="24" w:name="_Hlt75236011"/>
      <w:bookmarkEnd w:id="24"/>
      <w:bookmarkStart w:id="25" w:name="_Hlt74707468"/>
      <w:bookmarkEnd w:id="25"/>
      <w:bookmarkStart w:id="26" w:name="_Hlt7472976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属于实质性要求条款的，请用符号“▲”标明，否则属于非实质性要求。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“★”系产品采购项目中单一产品或核心产品。</w:t>
      </w:r>
    </w:p>
    <w:p>
      <w:pPr>
        <w:pStyle w:val="2"/>
        <w:rPr>
          <w:rFonts w:hint="eastAsia" w:ascii="仿宋" w:hAnsi="仿宋" w:eastAsia="仿宋" w:cs="仿宋"/>
          <w:color w:val="auto"/>
          <w:highlight w:val="none"/>
        </w:rPr>
      </w:pPr>
    </w:p>
    <w:p>
      <w:pPr>
        <w:pStyle w:val="2"/>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eastAsia="zh-CN"/>
        </w:rPr>
        <w:t>“潮涌萧山·青春北干”2025新春活动服务采购项目</w:t>
      </w:r>
    </w:p>
    <w:tbl>
      <w:tblPr>
        <w:tblStyle w:val="62"/>
        <w:tblpPr w:leftFromText="180" w:rightFromText="180" w:vertAnchor="text" w:horzAnchor="margin" w:tblpXSpec="center" w:tblpY="63"/>
        <w:tblOverlap w:val="never"/>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625"/>
        <w:gridCol w:w="641"/>
        <w:gridCol w:w="642"/>
        <w:gridCol w:w="1467"/>
        <w:gridCol w:w="171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04"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2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1"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71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81"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04"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62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“潮涌萧山·青春北干”2025新春活动服务采购项目</w:t>
            </w:r>
          </w:p>
        </w:tc>
        <w:tc>
          <w:tcPr>
            <w:tcW w:w="641"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4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467"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600000.00</w:t>
            </w:r>
          </w:p>
        </w:tc>
        <w:tc>
          <w:tcPr>
            <w:tcW w:w="1717" w:type="dxa"/>
            <w:vAlign w:val="center"/>
          </w:tcPr>
          <w:p>
            <w:pPr>
              <w:tabs>
                <w:tab w:val="left" w:pos="0"/>
              </w:tabs>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781"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600000.00</w:t>
            </w:r>
          </w:p>
        </w:tc>
      </w:tr>
    </w:tbl>
    <w:p>
      <w:pPr>
        <w:pStyle w:val="2"/>
        <w:numPr>
          <w:ilvl w:val="0"/>
          <w:numId w:val="0"/>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p>
    <w:p>
      <w:pPr>
        <w:pStyle w:val="2"/>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1、技术需求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(一)项目简介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北干是现代都市核心区，既有厚重历史，又有现代繁华。为让市民沉浸式体验浓郁喜庆的节日氛围，特举办“潮涌萧山·青春北干”2025新春活动。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(二)项目概况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本次活动实施地点在萧山区人民广场，实施时间为2025年春节、元宵节期间。通过灯组设计、布展，游园活动策划等，让市民在年味十足的文化氛围中，沉浸式地体验一场充盈青春活力、富有年俗味、体现烟火气的春节、元宵节盛宴，点亮文旅“夜经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(三)服务内容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①.策划整体活动方案，执行完成整个活动。要求传统与现代相结合，既有国潮国风的青春时尚元素，又有传统文化的现代表达。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②.灯会布展上，与人民广场自然景致相契合，充分体现“潮涌萧山·青春北干”的独特韵味。中央广场区域布置大型灯墙1处，中小型灯组7-8处。灯组设计围绕生肖蛇主题，融合海塘文化、运河文化、宋韵文化、潮文化等传统文化元素，造型要有创意性及观赏性。中轴线两侧绿地区块的树上悬挂各类精致创意、有艺术感的灯笼。灯笼可采用诗词灯、走马灯、宫灯、LED 灯等多种形式。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③.活动将设置新春灯会区、传统文化区、游园体验区、文艺展演区、文创展销区五大主题区域。活动期间通过赏花灯、品非遗、猜灯谜、逛市集、看展演、游园会等互动形式，让居民在年味十足的文化氛围中，沉浸式地体验一场年俗与烟火气的节日盛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④.整个活动的美陈设计要简约时尚大气，符合“青春北干”城市IP气质。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⑤.做好宣传，包括活动预告、全程录制、制作短视频、图片直播等全过程宣传服务工作。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(四)灯会设计、布置要求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①</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灯会</w:t>
      </w:r>
      <w:r>
        <w:rPr>
          <w:rFonts w:hint="eastAsia" w:ascii="仿宋" w:hAnsi="仿宋" w:eastAsia="仿宋" w:cs="仿宋"/>
          <w:i w:val="0"/>
          <w:iCs w:val="0"/>
          <w:color w:val="auto"/>
          <w:sz w:val="24"/>
          <w:szCs w:val="24"/>
          <w:highlight w:val="none"/>
        </w:rPr>
        <w:t>设计、制作、布展、展出、拆除等施工计划合理，工期控制严谨</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②</w:t>
      </w:r>
      <w:r>
        <w:rPr>
          <w:rFonts w:hint="eastAsia" w:ascii="仿宋" w:hAnsi="仿宋" w:eastAsia="仿宋" w:cs="仿宋"/>
          <w:i w:val="0"/>
          <w:iCs w:val="0"/>
          <w:color w:val="auto"/>
          <w:sz w:val="24"/>
          <w:szCs w:val="24"/>
          <w:highlight w:val="none"/>
        </w:rPr>
        <w:t>.设计图纸规范、齐全、版面清晰，明确阐述</w:t>
      </w:r>
      <w:r>
        <w:rPr>
          <w:rFonts w:hint="eastAsia" w:ascii="仿宋" w:hAnsi="仿宋" w:eastAsia="仿宋" w:cs="仿宋"/>
          <w:i w:val="0"/>
          <w:iCs w:val="0"/>
          <w:color w:val="auto"/>
          <w:sz w:val="24"/>
          <w:szCs w:val="24"/>
          <w:highlight w:val="none"/>
          <w:lang w:val="en-US" w:eastAsia="zh-CN"/>
        </w:rPr>
        <w:t>灯会</w:t>
      </w:r>
      <w:r>
        <w:rPr>
          <w:rFonts w:hint="eastAsia" w:ascii="仿宋" w:hAnsi="仿宋" w:eastAsia="仿宋" w:cs="仿宋"/>
          <w:i w:val="0"/>
          <w:iCs w:val="0"/>
          <w:color w:val="auto"/>
          <w:sz w:val="24"/>
          <w:szCs w:val="24"/>
          <w:highlight w:val="none"/>
        </w:rPr>
        <w:t>设计系统结构、关键技术及运行原理，切实可行</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③</w:t>
      </w:r>
      <w:r>
        <w:rPr>
          <w:rFonts w:hint="eastAsia" w:ascii="仿宋" w:hAnsi="仿宋" w:eastAsia="仿宋" w:cs="仿宋"/>
          <w:i w:val="0"/>
          <w:iCs w:val="0"/>
          <w:color w:val="auto"/>
          <w:sz w:val="24"/>
          <w:szCs w:val="24"/>
          <w:highlight w:val="none"/>
        </w:rPr>
        <w:t>.设计合理，质量有保障，能对抗7级及以上风、雨、雪等恶劣天气</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④</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有权对设计图稿进行适当修改</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⑤</w:t>
      </w:r>
      <w:r>
        <w:rPr>
          <w:rFonts w:hint="eastAsia" w:ascii="仿宋" w:hAnsi="仿宋" w:eastAsia="仿宋" w:cs="仿宋"/>
          <w:i w:val="0"/>
          <w:iCs w:val="0"/>
          <w:color w:val="auto"/>
          <w:sz w:val="24"/>
          <w:szCs w:val="24"/>
          <w:highlight w:val="none"/>
        </w:rPr>
        <w:t>.设计的灯组必须为原创产品，投标人对设计的所有灯组（包括图片、工艺、造型等）一切知识产权负责。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⑥.保证灯具、电路和安装固定装置等各类设备与设施符合国家安全标准</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⑦.按照</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确定的设计方案进行施工，选用优质材料，确实保证质量</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⑧.灯组造型制作以定稿设计图为依据，现场还原度应到达 85%以上</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⑨.灯组材料费、制作费、差旅费、生活费、人身保险等相关费用由中标人负责</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⑩.灯会制作安装过程中所有的电线、电缆、铺设安装及其他费用由中标人承担，暗敷设在灯组内的电线须穿管保护，各电气回路应有专用保护地线并与凡可能接触漏电的金属物件相连</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⑾.灯会制作必须充分考虑冬季风、雨、雪等天气因素，具有详细的、可行的、安全的施工方案。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五</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①</w:t>
      </w:r>
      <w:r>
        <w:rPr>
          <w:rFonts w:hint="eastAsia" w:ascii="仿宋" w:hAnsi="仿宋" w:eastAsia="仿宋" w:cs="仿宋"/>
          <w:i w:val="0"/>
          <w:iCs w:val="0"/>
          <w:color w:val="auto"/>
          <w:sz w:val="24"/>
          <w:szCs w:val="24"/>
          <w:highlight w:val="none"/>
        </w:rPr>
        <w:t>.灯会展出期间，现场必须根据</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和公安、消防、供电等相关部门要求进行安全防护（包括所有人及物品），并安排专人进行维护、管理，制定应急方案，及时对破损的灯组进行维修，保障灯具正常使用，此项费用由中标人承担</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②</w:t>
      </w:r>
      <w:r>
        <w:rPr>
          <w:rFonts w:hint="eastAsia" w:ascii="仿宋" w:hAnsi="仿宋" w:eastAsia="仿宋" w:cs="仿宋"/>
          <w:i w:val="0"/>
          <w:iCs w:val="0"/>
          <w:color w:val="auto"/>
          <w:sz w:val="24"/>
          <w:szCs w:val="24"/>
          <w:highlight w:val="none"/>
        </w:rPr>
        <w:t>.灯会设计、制作、布展、维修等过程中，工作人员（设计师、电工等）具有相关单位颁发的资格证书、等级证书</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③</w:t>
      </w:r>
      <w:r>
        <w:rPr>
          <w:rFonts w:hint="eastAsia" w:ascii="仿宋" w:hAnsi="仿宋" w:eastAsia="仿宋" w:cs="仿宋"/>
          <w:i w:val="0"/>
          <w:iCs w:val="0"/>
          <w:color w:val="auto"/>
          <w:sz w:val="24"/>
          <w:szCs w:val="24"/>
          <w:highlight w:val="none"/>
        </w:rPr>
        <w:t>.中标人在施工安装过程中应注意自身安全，加强人员安全教育，在施工安装过程中发生的一切安全事故均由中标人负责</w:t>
      </w:r>
      <w:r>
        <w:rPr>
          <w:rFonts w:hint="eastAsia" w:ascii="仿宋" w:hAnsi="仿宋" w:eastAsia="仿宋" w:cs="仿宋"/>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④</w:t>
      </w:r>
      <w:r>
        <w:rPr>
          <w:rFonts w:hint="eastAsia" w:ascii="仿宋" w:hAnsi="仿宋" w:eastAsia="仿宋" w:cs="仿宋"/>
          <w:i w:val="0"/>
          <w:iCs w:val="0"/>
          <w:color w:val="auto"/>
          <w:sz w:val="24"/>
          <w:szCs w:val="24"/>
          <w:highlight w:val="none"/>
        </w:rPr>
        <w:t>.中标人在制作、施工、维护过程中，必须服从</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安排，并服从</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现场管理，</w:t>
      </w:r>
      <w:r>
        <w:rPr>
          <w:rFonts w:hint="eastAsia" w:ascii="仿宋" w:hAnsi="仿宋" w:eastAsia="仿宋" w:cs="仿宋"/>
          <w:i w:val="0"/>
          <w:iCs w:val="0"/>
          <w:color w:val="auto"/>
          <w:sz w:val="24"/>
          <w:szCs w:val="24"/>
          <w:highlight w:val="none"/>
          <w:lang w:eastAsia="zh-CN"/>
        </w:rPr>
        <w:t>采购人</w:t>
      </w:r>
      <w:r>
        <w:rPr>
          <w:rFonts w:hint="eastAsia" w:ascii="仿宋" w:hAnsi="仿宋" w:eastAsia="仿宋" w:cs="仿宋"/>
          <w:i w:val="0"/>
          <w:iCs w:val="0"/>
          <w:color w:val="auto"/>
          <w:sz w:val="24"/>
          <w:szCs w:val="24"/>
          <w:highlight w:val="none"/>
        </w:rPr>
        <w:t>有权对质量不合格的灯组要求中标人进行整改。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（一）服务时间及地点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lang w:val="en-US" w:eastAsia="zh-CN"/>
        </w:rPr>
        <w:t>①</w:t>
      </w:r>
      <w:r>
        <w:rPr>
          <w:rFonts w:hint="eastAsia" w:ascii="仿宋" w:hAnsi="仿宋" w:eastAsia="仿宋" w:cs="仿宋"/>
          <w:i w:val="0"/>
          <w:iCs w:val="0"/>
          <w:color w:val="auto"/>
          <w:sz w:val="24"/>
          <w:szCs w:val="24"/>
          <w:highlight w:val="none"/>
        </w:rPr>
        <w:t>.</w:t>
      </w:r>
      <w:r>
        <w:rPr>
          <w:rFonts w:hint="eastAsia" w:ascii="仿宋" w:hAnsi="仿宋" w:eastAsia="仿宋" w:cs="仿宋"/>
          <w:color w:val="auto"/>
          <w:sz w:val="24"/>
          <w:szCs w:val="24"/>
          <w:highlight w:val="none"/>
          <w:lang w:val="en-US" w:eastAsia="zh-CN"/>
        </w:rPr>
        <w:t>实施时间为2025年春节、元宵节期间（服务期20天，服务期延长不增加费用）</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lang w:val="en-US" w:eastAsia="zh-CN"/>
        </w:rPr>
        <w:t>②</w:t>
      </w:r>
      <w:r>
        <w:rPr>
          <w:rFonts w:hint="eastAsia" w:ascii="仿宋" w:hAnsi="仿宋" w:eastAsia="仿宋" w:cs="仿宋"/>
          <w:i w:val="0"/>
          <w:iCs w:val="0"/>
          <w:color w:val="auto"/>
          <w:sz w:val="24"/>
          <w:szCs w:val="24"/>
          <w:highlight w:val="none"/>
        </w:rPr>
        <w:t>.</w:t>
      </w:r>
      <w:r>
        <w:rPr>
          <w:rFonts w:hint="eastAsia" w:ascii="仿宋" w:hAnsi="仿宋" w:eastAsia="仿宋" w:cs="仿宋"/>
          <w:color w:val="auto"/>
          <w:sz w:val="24"/>
          <w:szCs w:val="24"/>
          <w:highlight w:val="none"/>
        </w:rPr>
        <w:t>服务地点：采购人指定地点。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合同签订后七个工作日内采购人向中标人支付合同价的40%作为预付款；项目服务期满后，向中标人支付剩余合同款（具体时间以财政审核、拨款时间为准）。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注：1、除</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文件注</w:t>
      </w:r>
      <w:r>
        <w:rPr>
          <w:rFonts w:hint="eastAsia" w:ascii="仿宋" w:hAnsi="仿宋" w:eastAsia="仿宋" w:cs="仿宋"/>
          <w:color w:val="auto"/>
          <w:sz w:val="24"/>
          <w:szCs w:val="24"/>
          <w:highlight w:val="none"/>
          <w:lang w:eastAsia="zh-CN"/>
        </w:rPr>
        <w:t>明</w:t>
      </w:r>
      <w:r>
        <w:rPr>
          <w:rFonts w:hint="eastAsia" w:ascii="仿宋" w:hAnsi="仿宋" w:eastAsia="仿宋" w:cs="仿宋"/>
          <w:color w:val="auto"/>
          <w:sz w:val="24"/>
          <w:szCs w:val="24"/>
          <w:highlight w:val="none"/>
        </w:rPr>
        <w:t>的参考品牌外，欢迎其它能满足本项目技术需求且性能与所注品牌相当的产品参与。</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供应商所提供的货物、服务须与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081"/>
      <w:bookmarkEnd w:id="28"/>
      <w:bookmarkStart w:id="29" w:name="_Toc184308044"/>
      <w:bookmarkEnd w:id="29"/>
      <w:bookmarkStart w:id="30" w:name="_Toc184313268"/>
      <w:bookmarkEnd w:id="30"/>
      <w:bookmarkStart w:id="31" w:name="_Toc184310319"/>
      <w:bookmarkEnd w:id="31"/>
      <w:bookmarkStart w:id="32" w:name="_Toc184308065"/>
      <w:bookmarkEnd w:id="32"/>
      <w:bookmarkStart w:id="33" w:name="_Toc184313299"/>
      <w:bookmarkEnd w:id="33"/>
      <w:bookmarkStart w:id="34" w:name="_Toc184314413"/>
      <w:bookmarkEnd w:id="34"/>
      <w:bookmarkStart w:id="35" w:name="_Toc184313295"/>
      <w:bookmarkEnd w:id="35"/>
      <w:bookmarkStart w:id="36" w:name="_Toc184310297"/>
      <w:bookmarkEnd w:id="36"/>
      <w:bookmarkStart w:id="37" w:name="_Toc184310315"/>
      <w:bookmarkEnd w:id="37"/>
      <w:bookmarkStart w:id="38" w:name="_Toc184313294"/>
      <w:bookmarkEnd w:id="38"/>
      <w:bookmarkStart w:id="39" w:name="_Toc184312110"/>
      <w:bookmarkEnd w:id="39"/>
      <w:bookmarkStart w:id="40" w:name="_Toc184310286"/>
      <w:bookmarkEnd w:id="40"/>
      <w:bookmarkStart w:id="41" w:name="_Toc184308082"/>
      <w:bookmarkEnd w:id="41"/>
      <w:bookmarkStart w:id="42" w:name="_Toc184310273"/>
      <w:bookmarkEnd w:id="42"/>
      <w:bookmarkStart w:id="43" w:name="_Toc184310298"/>
      <w:bookmarkEnd w:id="43"/>
      <w:bookmarkStart w:id="44" w:name="_Toc184310295"/>
      <w:bookmarkEnd w:id="44"/>
      <w:bookmarkStart w:id="45" w:name="_Toc184312093"/>
      <w:bookmarkEnd w:id="45"/>
      <w:bookmarkStart w:id="46" w:name="_Toc184310307"/>
      <w:bookmarkEnd w:id="46"/>
      <w:bookmarkStart w:id="47" w:name="_Toc184312126"/>
      <w:bookmarkEnd w:id="47"/>
      <w:bookmarkStart w:id="48" w:name="_Toc184313307"/>
      <w:bookmarkEnd w:id="48"/>
      <w:bookmarkStart w:id="49" w:name="_Toc184314431"/>
      <w:bookmarkEnd w:id="49"/>
      <w:bookmarkStart w:id="50" w:name="_Toc184312109"/>
      <w:bookmarkEnd w:id="50"/>
      <w:bookmarkStart w:id="51" w:name="_Toc184308073"/>
      <w:bookmarkEnd w:id="51"/>
      <w:bookmarkStart w:id="52" w:name="_Toc184314447"/>
      <w:bookmarkEnd w:id="52"/>
      <w:bookmarkStart w:id="53" w:name="_Toc184312139"/>
      <w:bookmarkEnd w:id="53"/>
      <w:bookmarkStart w:id="54" w:name="_Toc184314472"/>
      <w:bookmarkEnd w:id="54"/>
      <w:bookmarkStart w:id="55" w:name="_Toc184314474"/>
      <w:bookmarkEnd w:id="55"/>
      <w:bookmarkStart w:id="56" w:name="_Toc184314454"/>
      <w:bookmarkEnd w:id="56"/>
      <w:bookmarkStart w:id="57" w:name="_Toc184312108"/>
      <w:bookmarkEnd w:id="57"/>
      <w:bookmarkStart w:id="58" w:name="_Toc184313260"/>
      <w:bookmarkEnd w:id="58"/>
      <w:bookmarkStart w:id="59" w:name="_Toc184308042"/>
      <w:bookmarkEnd w:id="59"/>
      <w:bookmarkStart w:id="60" w:name="_Toc184308101"/>
      <w:bookmarkEnd w:id="60"/>
      <w:bookmarkStart w:id="61" w:name="_Toc184310312"/>
      <w:bookmarkEnd w:id="61"/>
      <w:bookmarkStart w:id="62" w:name="_Toc184314429"/>
      <w:bookmarkEnd w:id="62"/>
      <w:bookmarkStart w:id="63" w:name="_Toc184310287"/>
      <w:bookmarkEnd w:id="63"/>
      <w:bookmarkStart w:id="64" w:name="_Toc184308097"/>
      <w:bookmarkEnd w:id="64"/>
      <w:bookmarkStart w:id="65" w:name="_Toc184313267"/>
      <w:bookmarkEnd w:id="65"/>
      <w:bookmarkStart w:id="66" w:name="_Toc184314467"/>
      <w:bookmarkEnd w:id="66"/>
      <w:bookmarkStart w:id="67" w:name="_Toc184314418"/>
      <w:bookmarkEnd w:id="67"/>
      <w:bookmarkStart w:id="68" w:name="_Toc184310283"/>
      <w:bookmarkEnd w:id="68"/>
      <w:bookmarkStart w:id="69" w:name="_Toc184308049"/>
      <w:bookmarkEnd w:id="69"/>
      <w:bookmarkStart w:id="70" w:name="_Toc184312077"/>
      <w:bookmarkEnd w:id="70"/>
      <w:bookmarkStart w:id="71" w:name="_Toc184312127"/>
      <w:bookmarkEnd w:id="71"/>
      <w:bookmarkStart w:id="72" w:name="_Toc184314426"/>
      <w:bookmarkEnd w:id="72"/>
      <w:bookmarkStart w:id="73" w:name="_Toc184310313"/>
      <w:bookmarkEnd w:id="73"/>
      <w:bookmarkStart w:id="74" w:name="_Toc184310324"/>
      <w:bookmarkEnd w:id="74"/>
      <w:bookmarkStart w:id="75" w:name="_Toc184314449"/>
      <w:bookmarkEnd w:id="75"/>
      <w:bookmarkStart w:id="76" w:name="_Toc184308084"/>
      <w:bookmarkEnd w:id="76"/>
      <w:bookmarkStart w:id="77" w:name="_Toc184313252"/>
      <w:bookmarkEnd w:id="77"/>
      <w:bookmarkStart w:id="78" w:name="_Toc184310302"/>
      <w:bookmarkEnd w:id="78"/>
      <w:bookmarkStart w:id="79" w:name="_Toc184312115"/>
      <w:bookmarkEnd w:id="79"/>
      <w:bookmarkStart w:id="80" w:name="_Toc184308077"/>
      <w:bookmarkEnd w:id="80"/>
      <w:bookmarkStart w:id="81" w:name="_Toc184308083"/>
      <w:bookmarkEnd w:id="81"/>
      <w:bookmarkStart w:id="82" w:name="_Toc184312131"/>
      <w:bookmarkEnd w:id="82"/>
      <w:bookmarkStart w:id="83" w:name="_Toc184313285"/>
      <w:bookmarkEnd w:id="83"/>
      <w:bookmarkStart w:id="84" w:name="_Toc184310339"/>
      <w:bookmarkEnd w:id="84"/>
      <w:bookmarkStart w:id="85" w:name="_Toc184310318"/>
      <w:bookmarkEnd w:id="85"/>
      <w:bookmarkStart w:id="86" w:name="_Toc184314441"/>
      <w:bookmarkEnd w:id="86"/>
      <w:bookmarkStart w:id="87" w:name="_Toc184313297"/>
      <w:bookmarkEnd w:id="87"/>
      <w:bookmarkStart w:id="88" w:name="_Toc184313304"/>
      <w:bookmarkEnd w:id="88"/>
      <w:bookmarkStart w:id="89" w:name="_Toc184310305"/>
      <w:bookmarkEnd w:id="89"/>
      <w:bookmarkStart w:id="90" w:name="_Toc184314463"/>
      <w:bookmarkEnd w:id="90"/>
      <w:bookmarkStart w:id="91" w:name="_Toc184308037"/>
      <w:bookmarkEnd w:id="91"/>
      <w:bookmarkStart w:id="92" w:name="_Toc184310282"/>
      <w:bookmarkEnd w:id="92"/>
      <w:bookmarkStart w:id="93" w:name="_Toc184308052"/>
      <w:bookmarkEnd w:id="93"/>
      <w:bookmarkStart w:id="94" w:name="_Toc184312068"/>
      <w:bookmarkEnd w:id="94"/>
      <w:bookmarkStart w:id="95" w:name="_Toc184310330"/>
      <w:bookmarkEnd w:id="95"/>
      <w:bookmarkStart w:id="96" w:name="_Toc184314428"/>
      <w:bookmarkEnd w:id="96"/>
      <w:bookmarkStart w:id="97" w:name="_Toc184308053"/>
      <w:bookmarkEnd w:id="97"/>
      <w:bookmarkStart w:id="98" w:name="_Toc184314480"/>
      <w:bookmarkEnd w:id="98"/>
      <w:bookmarkStart w:id="99" w:name="_Toc184312107"/>
      <w:bookmarkEnd w:id="99"/>
      <w:bookmarkStart w:id="100" w:name="_Toc184312111"/>
      <w:bookmarkEnd w:id="100"/>
      <w:bookmarkStart w:id="101" w:name="_Toc184308104"/>
      <w:bookmarkEnd w:id="101"/>
      <w:bookmarkStart w:id="102" w:name="_Toc184314416"/>
      <w:bookmarkEnd w:id="102"/>
      <w:bookmarkStart w:id="103" w:name="_Toc184314412"/>
      <w:bookmarkEnd w:id="103"/>
      <w:bookmarkStart w:id="104" w:name="_Toc184314465"/>
      <w:bookmarkEnd w:id="104"/>
      <w:bookmarkStart w:id="105" w:name="_Toc184308051"/>
      <w:bookmarkEnd w:id="105"/>
      <w:bookmarkStart w:id="106" w:name="_Toc184310325"/>
      <w:bookmarkEnd w:id="106"/>
      <w:bookmarkStart w:id="107" w:name="_Toc184310275"/>
      <w:bookmarkEnd w:id="107"/>
      <w:bookmarkStart w:id="108" w:name="_Toc184308066"/>
      <w:bookmarkEnd w:id="108"/>
      <w:bookmarkStart w:id="109" w:name="_Toc184312118"/>
      <w:bookmarkEnd w:id="109"/>
      <w:bookmarkStart w:id="110" w:name="_Toc184313258"/>
      <w:bookmarkEnd w:id="110"/>
      <w:bookmarkStart w:id="111" w:name="_Toc184308057"/>
      <w:bookmarkEnd w:id="111"/>
      <w:bookmarkStart w:id="112" w:name="_Toc184310272"/>
      <w:bookmarkEnd w:id="112"/>
      <w:bookmarkStart w:id="113" w:name="_Toc184310301"/>
      <w:bookmarkEnd w:id="113"/>
      <w:bookmarkStart w:id="114" w:name="_Toc184313277"/>
      <w:bookmarkEnd w:id="114"/>
      <w:bookmarkStart w:id="115" w:name="_Toc184308094"/>
      <w:bookmarkEnd w:id="115"/>
      <w:bookmarkStart w:id="116" w:name="_Toc184310314"/>
      <w:bookmarkEnd w:id="116"/>
      <w:bookmarkStart w:id="117" w:name="_Toc184310322"/>
      <w:bookmarkEnd w:id="117"/>
      <w:bookmarkStart w:id="118" w:name="_Toc184312120"/>
      <w:bookmarkEnd w:id="118"/>
      <w:bookmarkStart w:id="119" w:name="_Toc184310304"/>
      <w:bookmarkEnd w:id="119"/>
      <w:bookmarkStart w:id="120" w:name="_Toc184310331"/>
      <w:bookmarkEnd w:id="120"/>
      <w:bookmarkStart w:id="121" w:name="_Toc184313274"/>
      <w:bookmarkEnd w:id="121"/>
      <w:bookmarkStart w:id="122" w:name="_Toc184312106"/>
      <w:bookmarkEnd w:id="122"/>
      <w:bookmarkStart w:id="123" w:name="_Toc184310328"/>
      <w:bookmarkEnd w:id="123"/>
      <w:bookmarkStart w:id="124" w:name="_Toc184310284"/>
      <w:bookmarkEnd w:id="124"/>
      <w:bookmarkStart w:id="125" w:name="_Toc184314477"/>
      <w:bookmarkEnd w:id="125"/>
      <w:bookmarkStart w:id="126" w:name="_Toc184314422"/>
      <w:bookmarkEnd w:id="126"/>
      <w:bookmarkStart w:id="127" w:name="_Toc184313257"/>
      <w:bookmarkEnd w:id="127"/>
      <w:bookmarkStart w:id="128" w:name="_Toc184313239"/>
      <w:bookmarkEnd w:id="128"/>
      <w:bookmarkStart w:id="129" w:name="_Toc184314436"/>
      <w:bookmarkEnd w:id="129"/>
      <w:bookmarkStart w:id="130" w:name="_Toc184312072"/>
      <w:bookmarkEnd w:id="130"/>
      <w:bookmarkStart w:id="131" w:name="_Toc184313248"/>
      <w:bookmarkEnd w:id="131"/>
      <w:bookmarkStart w:id="132" w:name="_Toc184314450"/>
      <w:bookmarkEnd w:id="132"/>
      <w:bookmarkStart w:id="133" w:name="_Toc184308043"/>
      <w:bookmarkEnd w:id="133"/>
      <w:bookmarkStart w:id="134" w:name="_Toc184312101"/>
      <w:bookmarkEnd w:id="134"/>
      <w:bookmarkStart w:id="135" w:name="_Toc184308048"/>
      <w:bookmarkEnd w:id="135"/>
      <w:bookmarkStart w:id="136" w:name="_Toc184314446"/>
      <w:bookmarkEnd w:id="136"/>
      <w:bookmarkStart w:id="137" w:name="_Toc184314462"/>
      <w:bookmarkEnd w:id="137"/>
      <w:bookmarkStart w:id="138" w:name="_Toc184310336"/>
      <w:bookmarkEnd w:id="138"/>
      <w:bookmarkStart w:id="139" w:name="_Toc184312117"/>
      <w:bookmarkEnd w:id="139"/>
      <w:bookmarkStart w:id="140" w:name="_Toc184313240"/>
      <w:bookmarkEnd w:id="140"/>
      <w:bookmarkStart w:id="141" w:name="_Toc184308093"/>
      <w:bookmarkEnd w:id="141"/>
      <w:bookmarkStart w:id="142" w:name="_Toc184308059"/>
      <w:bookmarkEnd w:id="142"/>
      <w:bookmarkStart w:id="143" w:name="_Toc184314434"/>
      <w:bookmarkEnd w:id="143"/>
      <w:bookmarkStart w:id="144" w:name="_Toc184308060"/>
      <w:bookmarkEnd w:id="144"/>
      <w:bookmarkStart w:id="145" w:name="_Toc184312088"/>
      <w:bookmarkEnd w:id="145"/>
      <w:bookmarkStart w:id="146" w:name="_Toc184310279"/>
      <w:bookmarkEnd w:id="146"/>
      <w:bookmarkStart w:id="147" w:name="_Toc184314425"/>
      <w:bookmarkEnd w:id="147"/>
      <w:bookmarkStart w:id="148" w:name="_Toc184308072"/>
      <w:bookmarkEnd w:id="148"/>
      <w:bookmarkStart w:id="149" w:name="_Toc184313288"/>
      <w:bookmarkEnd w:id="149"/>
      <w:bookmarkStart w:id="150" w:name="_Toc184313242"/>
      <w:bookmarkEnd w:id="150"/>
      <w:bookmarkStart w:id="151" w:name="_Toc184312125"/>
      <w:bookmarkEnd w:id="151"/>
      <w:bookmarkStart w:id="152" w:name="_Toc184313298"/>
      <w:bookmarkEnd w:id="152"/>
      <w:bookmarkStart w:id="153" w:name="_Toc184308106"/>
      <w:bookmarkEnd w:id="153"/>
      <w:bookmarkStart w:id="154" w:name="_Toc184308064"/>
      <w:bookmarkEnd w:id="154"/>
      <w:bookmarkStart w:id="155" w:name="_Toc184314475"/>
      <w:bookmarkEnd w:id="155"/>
      <w:bookmarkStart w:id="156" w:name="_Toc184314419"/>
      <w:bookmarkEnd w:id="156"/>
      <w:bookmarkStart w:id="157" w:name="_Toc184312123"/>
      <w:bookmarkEnd w:id="157"/>
      <w:bookmarkStart w:id="158" w:name="_Toc184310316"/>
      <w:bookmarkEnd w:id="158"/>
      <w:bookmarkStart w:id="159" w:name="_Toc184313254"/>
      <w:bookmarkEnd w:id="159"/>
      <w:bookmarkStart w:id="160" w:name="_Toc184314464"/>
      <w:bookmarkEnd w:id="160"/>
      <w:bookmarkStart w:id="161" w:name="_Toc184310335"/>
      <w:bookmarkEnd w:id="161"/>
      <w:bookmarkStart w:id="162" w:name="_Toc184314458"/>
      <w:bookmarkEnd w:id="162"/>
      <w:bookmarkStart w:id="163" w:name="_Toc184314453"/>
      <w:bookmarkEnd w:id="163"/>
      <w:bookmarkStart w:id="164" w:name="_Toc184310291"/>
      <w:bookmarkEnd w:id="164"/>
      <w:bookmarkStart w:id="165" w:name="_Toc184312128"/>
      <w:bookmarkEnd w:id="165"/>
      <w:bookmarkStart w:id="166" w:name="_Toc184310333"/>
      <w:bookmarkEnd w:id="166"/>
      <w:bookmarkStart w:id="167" w:name="_Toc184312103"/>
      <w:bookmarkEnd w:id="167"/>
      <w:bookmarkStart w:id="168" w:name="_Toc184313300"/>
      <w:bookmarkEnd w:id="168"/>
      <w:bookmarkStart w:id="169" w:name="_Toc184312090"/>
      <w:bookmarkEnd w:id="169"/>
      <w:bookmarkStart w:id="170" w:name="_Toc184310321"/>
      <w:bookmarkEnd w:id="170"/>
      <w:bookmarkStart w:id="171" w:name="_Toc184313269"/>
      <w:bookmarkEnd w:id="171"/>
      <w:bookmarkStart w:id="172" w:name="_Toc184312071"/>
      <w:bookmarkEnd w:id="172"/>
      <w:bookmarkStart w:id="173" w:name="_Toc184310308"/>
      <w:bookmarkEnd w:id="173"/>
      <w:bookmarkStart w:id="174" w:name="_Toc184310300"/>
      <w:bookmarkEnd w:id="174"/>
      <w:bookmarkStart w:id="175" w:name="_Toc184314410"/>
      <w:bookmarkEnd w:id="175"/>
      <w:bookmarkStart w:id="176" w:name="_Toc184308067"/>
      <w:bookmarkEnd w:id="176"/>
      <w:bookmarkStart w:id="177" w:name="_Toc184312067"/>
      <w:bookmarkEnd w:id="177"/>
      <w:bookmarkStart w:id="178" w:name="_Toc184312091"/>
      <w:bookmarkEnd w:id="178"/>
      <w:bookmarkStart w:id="179" w:name="_Toc184310309"/>
      <w:bookmarkEnd w:id="179"/>
      <w:bookmarkStart w:id="180" w:name="_Toc184312114"/>
      <w:bookmarkEnd w:id="180"/>
      <w:bookmarkStart w:id="181" w:name="_Toc184312138"/>
      <w:bookmarkEnd w:id="181"/>
      <w:bookmarkStart w:id="182" w:name="_Toc184312073"/>
      <w:bookmarkEnd w:id="182"/>
      <w:bookmarkStart w:id="183" w:name="_Toc184308055"/>
      <w:bookmarkEnd w:id="183"/>
      <w:bookmarkStart w:id="184" w:name="_Toc184308076"/>
      <w:bookmarkEnd w:id="184"/>
      <w:bookmarkStart w:id="185" w:name="_Toc184308046"/>
      <w:bookmarkEnd w:id="185"/>
      <w:bookmarkStart w:id="186" w:name="_Toc184310327"/>
      <w:bookmarkEnd w:id="186"/>
      <w:bookmarkStart w:id="187" w:name="_Toc184314424"/>
      <w:bookmarkEnd w:id="187"/>
      <w:bookmarkStart w:id="188" w:name="_Toc184312076"/>
      <w:bookmarkEnd w:id="188"/>
      <w:bookmarkStart w:id="189" w:name="_Toc184312085"/>
      <w:bookmarkEnd w:id="189"/>
      <w:bookmarkStart w:id="190" w:name="_Toc184313263"/>
      <w:bookmarkEnd w:id="190"/>
      <w:bookmarkStart w:id="191" w:name="_Toc184313264"/>
      <w:bookmarkEnd w:id="191"/>
      <w:bookmarkStart w:id="192" w:name="_Toc184313265"/>
      <w:bookmarkEnd w:id="192"/>
      <w:bookmarkStart w:id="193" w:name="_Toc184313301"/>
      <w:bookmarkEnd w:id="193"/>
      <w:bookmarkStart w:id="194" w:name="_Toc184312116"/>
      <w:bookmarkEnd w:id="194"/>
      <w:bookmarkStart w:id="195" w:name="_Toc184312132"/>
      <w:bookmarkEnd w:id="195"/>
      <w:bookmarkStart w:id="196" w:name="_Toc184308089"/>
      <w:bookmarkEnd w:id="196"/>
      <w:bookmarkStart w:id="197" w:name="_Toc184312083"/>
      <w:bookmarkEnd w:id="197"/>
      <w:bookmarkStart w:id="198" w:name="_Toc184314471"/>
      <w:bookmarkEnd w:id="198"/>
      <w:bookmarkStart w:id="199" w:name="_Toc184310296"/>
      <w:bookmarkEnd w:id="199"/>
      <w:bookmarkStart w:id="200" w:name="_Toc184313279"/>
      <w:bookmarkEnd w:id="200"/>
      <w:bookmarkStart w:id="201" w:name="_Toc184314433"/>
      <w:bookmarkEnd w:id="201"/>
      <w:bookmarkStart w:id="202" w:name="_Toc184312092"/>
      <w:bookmarkEnd w:id="202"/>
      <w:bookmarkStart w:id="203" w:name="_Toc184308079"/>
      <w:bookmarkEnd w:id="203"/>
      <w:bookmarkStart w:id="204" w:name="_Toc184312102"/>
      <w:bookmarkEnd w:id="204"/>
      <w:bookmarkStart w:id="205" w:name="_Toc184310332"/>
      <w:bookmarkEnd w:id="205"/>
      <w:bookmarkStart w:id="206" w:name="_Toc184308058"/>
      <w:bookmarkEnd w:id="206"/>
      <w:bookmarkStart w:id="207" w:name="_Toc184313284"/>
      <w:bookmarkEnd w:id="207"/>
      <w:bookmarkStart w:id="208" w:name="_Toc184312096"/>
      <w:bookmarkEnd w:id="208"/>
      <w:bookmarkStart w:id="209" w:name="_Toc184313280"/>
      <w:bookmarkEnd w:id="209"/>
      <w:bookmarkStart w:id="210" w:name="_Toc184310290"/>
      <w:bookmarkEnd w:id="210"/>
      <w:bookmarkStart w:id="211" w:name="_Toc184313245"/>
      <w:bookmarkEnd w:id="211"/>
      <w:bookmarkStart w:id="212" w:name="_Toc184308087"/>
      <w:bookmarkEnd w:id="212"/>
      <w:bookmarkStart w:id="213" w:name="_Toc184308061"/>
      <w:bookmarkEnd w:id="213"/>
      <w:bookmarkStart w:id="214" w:name="_Toc184312130"/>
      <w:bookmarkEnd w:id="214"/>
      <w:bookmarkStart w:id="215" w:name="_Toc184313278"/>
      <w:bookmarkEnd w:id="215"/>
      <w:bookmarkStart w:id="216" w:name="_Toc184313303"/>
      <w:bookmarkEnd w:id="216"/>
      <w:bookmarkStart w:id="217" w:name="_Toc184313293"/>
      <w:bookmarkEnd w:id="217"/>
      <w:bookmarkStart w:id="218" w:name="_Toc184308036"/>
      <w:bookmarkEnd w:id="218"/>
      <w:bookmarkStart w:id="219" w:name="_Toc184314411"/>
      <w:bookmarkEnd w:id="219"/>
      <w:bookmarkStart w:id="220" w:name="_Toc184312112"/>
      <w:bookmarkEnd w:id="220"/>
      <w:bookmarkStart w:id="221" w:name="_Toc184314432"/>
      <w:bookmarkEnd w:id="221"/>
      <w:bookmarkStart w:id="222" w:name="_Toc184310341"/>
      <w:bookmarkEnd w:id="222"/>
      <w:bookmarkStart w:id="223" w:name="_Toc184313262"/>
      <w:bookmarkEnd w:id="223"/>
      <w:bookmarkStart w:id="224" w:name="_Toc184308103"/>
      <w:bookmarkEnd w:id="224"/>
      <w:bookmarkStart w:id="225" w:name="_Toc184308069"/>
      <w:bookmarkEnd w:id="225"/>
      <w:bookmarkStart w:id="226" w:name="_Toc184314473"/>
      <w:bookmarkEnd w:id="226"/>
      <w:bookmarkStart w:id="227" w:name="_Toc184314457"/>
      <w:bookmarkEnd w:id="227"/>
      <w:bookmarkStart w:id="228" w:name="_Toc184314479"/>
      <w:bookmarkEnd w:id="228"/>
      <w:bookmarkStart w:id="229" w:name="_Toc184313286"/>
      <w:bookmarkEnd w:id="229"/>
      <w:bookmarkStart w:id="230" w:name="_Toc184314442"/>
      <w:bookmarkEnd w:id="230"/>
      <w:bookmarkStart w:id="231" w:name="_Toc184312100"/>
      <w:bookmarkEnd w:id="231"/>
      <w:bookmarkStart w:id="232" w:name="_Toc184314451"/>
      <w:bookmarkEnd w:id="232"/>
      <w:bookmarkStart w:id="233" w:name="_Toc184313290"/>
      <w:bookmarkEnd w:id="233"/>
      <w:bookmarkStart w:id="234" w:name="_Toc184313283"/>
      <w:bookmarkEnd w:id="234"/>
      <w:bookmarkStart w:id="235" w:name="_Toc184313302"/>
      <w:bookmarkEnd w:id="235"/>
      <w:bookmarkStart w:id="236" w:name="_Toc184312098"/>
      <w:bookmarkEnd w:id="236"/>
      <w:bookmarkStart w:id="237" w:name="_Toc184310280"/>
      <w:bookmarkEnd w:id="237"/>
      <w:bookmarkStart w:id="238" w:name="_Toc184308107"/>
      <w:bookmarkEnd w:id="238"/>
      <w:bookmarkStart w:id="239" w:name="_Toc184312080"/>
      <w:bookmarkEnd w:id="239"/>
      <w:bookmarkStart w:id="240" w:name="_Toc184308098"/>
      <w:bookmarkEnd w:id="240"/>
      <w:bookmarkStart w:id="241" w:name="_Toc184308085"/>
      <w:bookmarkEnd w:id="241"/>
      <w:bookmarkStart w:id="242" w:name="_Toc184310338"/>
      <w:bookmarkEnd w:id="242"/>
      <w:bookmarkStart w:id="243" w:name="_Toc184310278"/>
      <w:bookmarkEnd w:id="243"/>
      <w:bookmarkStart w:id="244" w:name="_Toc184314481"/>
      <w:bookmarkEnd w:id="244"/>
      <w:bookmarkStart w:id="245" w:name="_Toc184310277"/>
      <w:bookmarkEnd w:id="245"/>
      <w:bookmarkStart w:id="246" w:name="_Toc184313309"/>
      <w:bookmarkEnd w:id="246"/>
      <w:bookmarkStart w:id="247" w:name="_Toc184308054"/>
      <w:bookmarkEnd w:id="247"/>
      <w:bookmarkStart w:id="248" w:name="_Toc184312069"/>
      <w:bookmarkEnd w:id="248"/>
      <w:bookmarkStart w:id="249" w:name="_Toc184313296"/>
      <w:bookmarkEnd w:id="249"/>
      <w:bookmarkStart w:id="250" w:name="_Toc184310299"/>
      <w:bookmarkEnd w:id="250"/>
      <w:bookmarkStart w:id="251" w:name="_Toc184313266"/>
      <w:bookmarkEnd w:id="251"/>
      <w:bookmarkStart w:id="252" w:name="_Toc184314414"/>
      <w:bookmarkEnd w:id="252"/>
      <w:bookmarkStart w:id="253" w:name="_Toc184313271"/>
      <w:bookmarkEnd w:id="253"/>
      <w:bookmarkStart w:id="254" w:name="_Toc184313238"/>
      <w:bookmarkEnd w:id="254"/>
      <w:bookmarkStart w:id="255" w:name="_Toc184312137"/>
      <w:bookmarkEnd w:id="255"/>
      <w:bookmarkStart w:id="256" w:name="_Toc184312094"/>
      <w:bookmarkEnd w:id="256"/>
      <w:bookmarkStart w:id="257" w:name="_Toc184308062"/>
      <w:bookmarkEnd w:id="257"/>
      <w:bookmarkStart w:id="258" w:name="_Toc184313281"/>
      <w:bookmarkEnd w:id="258"/>
      <w:bookmarkStart w:id="259" w:name="_Toc184312074"/>
      <w:bookmarkEnd w:id="259"/>
      <w:bookmarkStart w:id="260" w:name="_Toc184313292"/>
      <w:bookmarkEnd w:id="260"/>
      <w:bookmarkStart w:id="261" w:name="_Toc184312079"/>
      <w:bookmarkEnd w:id="261"/>
      <w:bookmarkStart w:id="262" w:name="_Toc184314460"/>
      <w:bookmarkEnd w:id="262"/>
      <w:bookmarkStart w:id="263" w:name="_Toc184310281"/>
      <w:bookmarkEnd w:id="263"/>
      <w:bookmarkStart w:id="264" w:name="_Toc184310317"/>
      <w:bookmarkEnd w:id="264"/>
      <w:bookmarkStart w:id="265" w:name="_Toc184313247"/>
      <w:bookmarkEnd w:id="265"/>
      <w:bookmarkStart w:id="266" w:name="_Toc184308095"/>
      <w:bookmarkEnd w:id="266"/>
      <w:bookmarkStart w:id="267" w:name="_Toc184308040"/>
      <w:bookmarkEnd w:id="267"/>
      <w:bookmarkStart w:id="268" w:name="_Toc184314437"/>
      <w:bookmarkEnd w:id="268"/>
      <w:bookmarkStart w:id="269" w:name="_Toc184313273"/>
      <w:bookmarkEnd w:id="269"/>
      <w:bookmarkStart w:id="270" w:name="_Toc184314443"/>
      <w:bookmarkEnd w:id="270"/>
      <w:bookmarkStart w:id="271" w:name="_Toc184310311"/>
      <w:bookmarkEnd w:id="271"/>
      <w:bookmarkStart w:id="272" w:name="_Toc184308071"/>
      <w:bookmarkEnd w:id="272"/>
      <w:bookmarkStart w:id="273" w:name="_Toc184314438"/>
      <w:bookmarkEnd w:id="273"/>
      <w:bookmarkStart w:id="274" w:name="_Toc184310292"/>
      <w:bookmarkEnd w:id="274"/>
      <w:bookmarkStart w:id="275" w:name="_Toc184308070"/>
      <w:bookmarkEnd w:id="275"/>
      <w:bookmarkStart w:id="276" w:name="_Toc184313259"/>
      <w:bookmarkEnd w:id="276"/>
      <w:bookmarkStart w:id="277" w:name="_Toc184313272"/>
      <w:bookmarkEnd w:id="277"/>
      <w:bookmarkStart w:id="278" w:name="_Toc184313291"/>
      <w:bookmarkEnd w:id="278"/>
      <w:bookmarkStart w:id="279" w:name="_Toc184313275"/>
      <w:bookmarkEnd w:id="279"/>
      <w:bookmarkStart w:id="280" w:name="_Toc184310320"/>
      <w:bookmarkEnd w:id="280"/>
      <w:bookmarkStart w:id="281" w:name="_Toc184312082"/>
      <w:bookmarkEnd w:id="281"/>
      <w:bookmarkStart w:id="282" w:name="_Toc184308086"/>
      <w:bookmarkEnd w:id="282"/>
      <w:bookmarkStart w:id="283" w:name="_Toc184308105"/>
      <w:bookmarkEnd w:id="283"/>
      <w:bookmarkStart w:id="284" w:name="_Toc184312119"/>
      <w:bookmarkEnd w:id="284"/>
      <w:bookmarkStart w:id="285" w:name="_Toc184310306"/>
      <w:bookmarkEnd w:id="285"/>
      <w:bookmarkStart w:id="286" w:name="_Toc184313246"/>
      <w:bookmarkEnd w:id="286"/>
      <w:bookmarkStart w:id="287" w:name="_Toc184310343"/>
      <w:bookmarkEnd w:id="287"/>
      <w:bookmarkStart w:id="288" w:name="_Toc184308088"/>
      <w:bookmarkEnd w:id="288"/>
      <w:bookmarkStart w:id="289" w:name="_Toc184312105"/>
      <w:bookmarkEnd w:id="289"/>
      <w:bookmarkStart w:id="290" w:name="_Toc184310288"/>
      <w:bookmarkEnd w:id="290"/>
      <w:bookmarkStart w:id="291" w:name="_Toc184310293"/>
      <w:bookmarkEnd w:id="291"/>
      <w:bookmarkStart w:id="292" w:name="_Toc184312086"/>
      <w:bookmarkEnd w:id="292"/>
      <w:bookmarkStart w:id="293" w:name="_Toc184308078"/>
      <w:bookmarkEnd w:id="293"/>
      <w:bookmarkStart w:id="294" w:name="_Toc184308050"/>
      <w:bookmarkEnd w:id="294"/>
      <w:bookmarkStart w:id="295" w:name="_Toc184314482"/>
      <w:bookmarkEnd w:id="295"/>
      <w:bookmarkStart w:id="296" w:name="_Toc184312133"/>
      <w:bookmarkEnd w:id="296"/>
      <w:bookmarkStart w:id="297" w:name="_Toc184313305"/>
      <w:bookmarkEnd w:id="297"/>
      <w:bookmarkStart w:id="298" w:name="_Toc184310323"/>
      <w:bookmarkEnd w:id="298"/>
      <w:bookmarkStart w:id="299" w:name="_Toc184310289"/>
      <w:bookmarkEnd w:id="299"/>
      <w:bookmarkStart w:id="300" w:name="_Toc184310344"/>
      <w:bookmarkEnd w:id="300"/>
      <w:bookmarkStart w:id="301" w:name="_Toc184310294"/>
      <w:bookmarkEnd w:id="301"/>
      <w:bookmarkStart w:id="302" w:name="_Toc184313253"/>
      <w:bookmarkEnd w:id="302"/>
      <w:bookmarkStart w:id="303" w:name="_Toc184308041"/>
      <w:bookmarkEnd w:id="303"/>
      <w:bookmarkStart w:id="304" w:name="_Toc184308039"/>
      <w:bookmarkEnd w:id="304"/>
      <w:bookmarkStart w:id="305" w:name="_Toc184314478"/>
      <w:bookmarkEnd w:id="305"/>
      <w:bookmarkStart w:id="306" w:name="_Toc184314417"/>
      <w:bookmarkEnd w:id="306"/>
      <w:bookmarkStart w:id="307" w:name="_Toc184314444"/>
      <w:bookmarkEnd w:id="307"/>
      <w:bookmarkStart w:id="308" w:name="_Toc184308068"/>
      <w:bookmarkEnd w:id="308"/>
      <w:bookmarkStart w:id="309" w:name="_Toc184308075"/>
      <w:bookmarkEnd w:id="309"/>
      <w:bookmarkStart w:id="310" w:name="_Toc184310285"/>
      <w:bookmarkEnd w:id="310"/>
      <w:bookmarkStart w:id="311" w:name="_Toc184314423"/>
      <w:bookmarkEnd w:id="311"/>
      <w:bookmarkStart w:id="312" w:name="_Toc184308080"/>
      <w:bookmarkEnd w:id="312"/>
      <w:bookmarkStart w:id="313" w:name="_Toc184312129"/>
      <w:bookmarkEnd w:id="313"/>
      <w:bookmarkStart w:id="314" w:name="_Toc184308099"/>
      <w:bookmarkEnd w:id="314"/>
      <w:bookmarkStart w:id="315" w:name="_Toc184310326"/>
      <w:bookmarkEnd w:id="315"/>
      <w:bookmarkStart w:id="316" w:name="_Toc184310342"/>
      <w:bookmarkEnd w:id="316"/>
      <w:bookmarkStart w:id="317" w:name="_Toc184314468"/>
      <w:bookmarkEnd w:id="317"/>
      <w:bookmarkStart w:id="318" w:name="_Toc184308056"/>
      <w:bookmarkEnd w:id="318"/>
      <w:bookmarkStart w:id="319" w:name="_Toc184310329"/>
      <w:bookmarkEnd w:id="319"/>
      <w:bookmarkStart w:id="320" w:name="_Toc184314420"/>
      <w:bookmarkEnd w:id="320"/>
      <w:bookmarkStart w:id="321" w:name="_Toc184310340"/>
      <w:bookmarkEnd w:id="321"/>
      <w:bookmarkStart w:id="322" w:name="_Toc184313289"/>
      <w:bookmarkEnd w:id="322"/>
      <w:bookmarkStart w:id="323" w:name="_Toc184308063"/>
      <w:bookmarkEnd w:id="323"/>
      <w:bookmarkStart w:id="324" w:name="_Toc184312070"/>
      <w:bookmarkEnd w:id="324"/>
      <w:bookmarkStart w:id="325" w:name="_Toc184312084"/>
      <w:bookmarkEnd w:id="325"/>
      <w:bookmarkStart w:id="326" w:name="_Toc184314427"/>
      <w:bookmarkEnd w:id="326"/>
      <w:bookmarkStart w:id="327" w:name="_Toc184314440"/>
      <w:bookmarkEnd w:id="327"/>
      <w:bookmarkStart w:id="328" w:name="_Toc184313287"/>
      <w:bookmarkEnd w:id="328"/>
      <w:bookmarkStart w:id="329" w:name="_Toc184314448"/>
      <w:bookmarkEnd w:id="329"/>
      <w:bookmarkStart w:id="330" w:name="_Toc184314469"/>
      <w:bookmarkEnd w:id="330"/>
      <w:bookmarkStart w:id="331" w:name="_Toc184308108"/>
      <w:bookmarkEnd w:id="331"/>
      <w:bookmarkStart w:id="332" w:name="_Toc184312099"/>
      <w:bookmarkEnd w:id="332"/>
      <w:bookmarkStart w:id="333" w:name="_Toc184308102"/>
      <w:bookmarkEnd w:id="333"/>
      <w:bookmarkStart w:id="334" w:name="_Toc184313308"/>
      <w:bookmarkEnd w:id="334"/>
      <w:bookmarkStart w:id="335" w:name="_Toc184308038"/>
      <w:bookmarkEnd w:id="335"/>
      <w:bookmarkStart w:id="336" w:name="_Toc184310274"/>
      <w:bookmarkEnd w:id="336"/>
      <w:bookmarkStart w:id="337" w:name="_Toc184313255"/>
      <w:bookmarkEnd w:id="337"/>
      <w:bookmarkStart w:id="338" w:name="_Toc184313241"/>
      <w:bookmarkEnd w:id="338"/>
      <w:bookmarkStart w:id="339" w:name="_Toc184312135"/>
      <w:bookmarkEnd w:id="339"/>
      <w:bookmarkStart w:id="340" w:name="_Toc184313244"/>
      <w:bookmarkEnd w:id="340"/>
      <w:bookmarkStart w:id="341" w:name="_Toc184314445"/>
      <w:bookmarkEnd w:id="341"/>
      <w:bookmarkStart w:id="342" w:name="_Toc184313249"/>
      <w:bookmarkEnd w:id="342"/>
      <w:bookmarkStart w:id="343" w:name="_Toc184314435"/>
      <w:bookmarkEnd w:id="343"/>
      <w:bookmarkStart w:id="344" w:name="_Toc184313276"/>
      <w:bookmarkEnd w:id="344"/>
      <w:bookmarkStart w:id="345" w:name="_Toc184314455"/>
      <w:bookmarkEnd w:id="345"/>
      <w:bookmarkStart w:id="346" w:name="_Toc184314456"/>
      <w:bookmarkEnd w:id="346"/>
      <w:bookmarkStart w:id="347" w:name="_Toc184308092"/>
      <w:bookmarkEnd w:id="347"/>
      <w:bookmarkStart w:id="348" w:name="_Toc184308091"/>
      <w:bookmarkEnd w:id="348"/>
      <w:bookmarkStart w:id="349" w:name="_Toc184308090"/>
      <w:bookmarkEnd w:id="349"/>
      <w:bookmarkStart w:id="350" w:name="_Toc184312136"/>
      <w:bookmarkEnd w:id="350"/>
      <w:bookmarkStart w:id="351" w:name="_Toc184308096"/>
      <w:bookmarkEnd w:id="351"/>
      <w:bookmarkStart w:id="352" w:name="_Toc184310337"/>
      <w:bookmarkEnd w:id="352"/>
      <w:bookmarkStart w:id="353" w:name="_Toc184313310"/>
      <w:bookmarkEnd w:id="353"/>
      <w:bookmarkStart w:id="354" w:name="_Toc184310276"/>
      <w:bookmarkEnd w:id="354"/>
      <w:bookmarkStart w:id="355" w:name="_Toc184308081"/>
      <w:bookmarkEnd w:id="355"/>
      <w:bookmarkStart w:id="356" w:name="_Toc184313243"/>
      <w:bookmarkEnd w:id="356"/>
      <w:bookmarkStart w:id="357" w:name="_Toc184313250"/>
      <w:bookmarkEnd w:id="357"/>
      <w:bookmarkStart w:id="358" w:name="_Toc184314439"/>
      <w:bookmarkEnd w:id="358"/>
      <w:bookmarkStart w:id="359" w:name="_Toc184313270"/>
      <w:bookmarkEnd w:id="359"/>
      <w:bookmarkStart w:id="360" w:name="_Toc184312087"/>
      <w:bookmarkEnd w:id="360"/>
      <w:bookmarkStart w:id="361" w:name="_Toc184312134"/>
      <w:bookmarkEnd w:id="361"/>
      <w:bookmarkStart w:id="362" w:name="_Toc184308074"/>
      <w:bookmarkEnd w:id="362"/>
      <w:bookmarkStart w:id="363" w:name="_Toc184314421"/>
      <w:bookmarkEnd w:id="363"/>
      <w:bookmarkStart w:id="364" w:name="_Toc184314476"/>
      <w:bookmarkEnd w:id="364"/>
      <w:bookmarkStart w:id="365" w:name="_Toc184312104"/>
      <w:bookmarkEnd w:id="365"/>
      <w:bookmarkStart w:id="366" w:name="_Toc184312078"/>
      <w:bookmarkEnd w:id="366"/>
      <w:bookmarkStart w:id="367" w:name="_Toc184312121"/>
      <w:bookmarkEnd w:id="367"/>
      <w:bookmarkStart w:id="368" w:name="_Toc184308100"/>
      <w:bookmarkEnd w:id="368"/>
      <w:bookmarkStart w:id="369" w:name="_Toc184310303"/>
      <w:bookmarkEnd w:id="369"/>
      <w:bookmarkStart w:id="370" w:name="_Toc184313306"/>
      <w:bookmarkEnd w:id="370"/>
      <w:bookmarkStart w:id="371" w:name="_Toc184312089"/>
      <w:bookmarkEnd w:id="371"/>
      <w:bookmarkStart w:id="372" w:name="_Toc184314470"/>
      <w:bookmarkEnd w:id="372"/>
      <w:bookmarkStart w:id="373" w:name="_Toc184314452"/>
      <w:bookmarkEnd w:id="373"/>
      <w:bookmarkStart w:id="374" w:name="_Toc184310334"/>
      <w:bookmarkEnd w:id="374"/>
      <w:bookmarkStart w:id="375" w:name="_Toc184312122"/>
      <w:bookmarkEnd w:id="375"/>
      <w:bookmarkStart w:id="376" w:name="_Toc184314459"/>
      <w:bookmarkEnd w:id="376"/>
      <w:bookmarkStart w:id="377" w:name="_Toc184313261"/>
      <w:bookmarkEnd w:id="377"/>
      <w:bookmarkStart w:id="378" w:name="_Toc184314461"/>
      <w:bookmarkEnd w:id="378"/>
      <w:bookmarkStart w:id="379" w:name="_Toc184312097"/>
      <w:bookmarkEnd w:id="379"/>
      <w:bookmarkStart w:id="380" w:name="_Toc184308045"/>
      <w:bookmarkEnd w:id="380"/>
      <w:bookmarkStart w:id="381" w:name="_Toc184313251"/>
      <w:bookmarkEnd w:id="381"/>
      <w:bookmarkStart w:id="382" w:name="_Toc184308047"/>
      <w:bookmarkEnd w:id="382"/>
      <w:bookmarkStart w:id="383" w:name="_Toc184312095"/>
      <w:bookmarkEnd w:id="383"/>
      <w:bookmarkStart w:id="384" w:name="_Toc184314466"/>
      <w:bookmarkEnd w:id="384"/>
      <w:bookmarkStart w:id="385" w:name="_Toc184312113"/>
      <w:bookmarkEnd w:id="385"/>
      <w:bookmarkStart w:id="386" w:name="_Toc184310310"/>
      <w:bookmarkEnd w:id="386"/>
      <w:bookmarkStart w:id="387" w:name="_Toc184312075"/>
      <w:bookmarkEnd w:id="387"/>
      <w:bookmarkStart w:id="388" w:name="_Toc184314415"/>
      <w:bookmarkEnd w:id="388"/>
      <w:bookmarkStart w:id="389" w:name="_Toc184313282"/>
      <w:bookmarkEnd w:id="389"/>
      <w:bookmarkStart w:id="390" w:name="_Toc184313256"/>
      <w:bookmarkEnd w:id="390"/>
      <w:bookmarkStart w:id="391" w:name="_Toc184314430"/>
      <w:bookmarkEnd w:id="391"/>
      <w:bookmarkStart w:id="392" w:name="_Toc184312124"/>
      <w:bookmarkEnd w:id="392"/>
      <w:r>
        <w:rPr>
          <w:rFonts w:hint="eastAsia" w:ascii="仿宋" w:hAnsi="仿宋" w:eastAsia="仿宋" w:cs="仿宋"/>
          <w:b/>
          <w:color w:val="auto"/>
          <w:sz w:val="36"/>
          <w:szCs w:val="36"/>
          <w:highlight w:val="none"/>
        </w:rPr>
        <w:t>评标办法</w:t>
      </w:r>
    </w:p>
    <w:p>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900"/>
        <w:gridCol w:w="1092"/>
        <w:gridCol w:w="6013"/>
        <w:gridCol w:w="846"/>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63"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005" w:type="dxa"/>
            <w:gridSpan w:val="3"/>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9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0" w:type="dxa"/>
            <w:vMerge w:val="restart"/>
            <w:vAlign w:val="center"/>
          </w:tcPr>
          <w:p>
            <w:pPr>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商务资信分（</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分）</w:t>
            </w:r>
          </w:p>
        </w:tc>
        <w:tc>
          <w:tcPr>
            <w:tcW w:w="7105" w:type="dxa"/>
            <w:gridSpan w:val="2"/>
            <w:vAlign w:val="center"/>
          </w:tcPr>
          <w:p>
            <w:pPr>
              <w:widowControl/>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投标人具有质量体系认证证书、职业健康安全管理体系认证证书、环境管理体系认证证书，每个得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分，最高得</w:t>
            </w: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不提供的不得分。（投标文件中提供</w:t>
            </w:r>
            <w:r>
              <w:rPr>
                <w:rFonts w:hint="eastAsia" w:ascii="仿宋" w:hAnsi="仿宋" w:eastAsia="仿宋" w:cs="仿宋"/>
                <w:color w:val="auto"/>
                <w:kern w:val="0"/>
                <w:sz w:val="24"/>
                <w:szCs w:val="24"/>
                <w:highlight w:val="none"/>
                <w:lang w:val="en-US" w:eastAsia="zh-CN" w:bidi="ar"/>
              </w:rPr>
              <w:t>有效期内的</w:t>
            </w:r>
            <w:r>
              <w:rPr>
                <w:rFonts w:hint="eastAsia" w:ascii="仿宋" w:hAnsi="仿宋" w:eastAsia="仿宋" w:cs="仿宋"/>
                <w:color w:val="auto"/>
                <w:kern w:val="0"/>
                <w:sz w:val="24"/>
                <w:szCs w:val="24"/>
                <w:highlight w:val="none"/>
                <w:lang w:bidi="ar"/>
              </w:rPr>
              <w:t>证书复印件</w:t>
            </w:r>
            <w:r>
              <w:rPr>
                <w:rFonts w:hint="eastAsia" w:ascii="仿宋" w:hAnsi="仿宋" w:eastAsia="仿宋" w:cs="仿宋"/>
                <w:color w:val="auto"/>
                <w:kern w:val="0"/>
                <w:sz w:val="24"/>
                <w:szCs w:val="24"/>
                <w:highlight w:val="none"/>
                <w:lang w:eastAsia="zh-CN" w:bidi="ar"/>
              </w:rPr>
              <w:t>及</w:t>
            </w:r>
            <w:r>
              <w:rPr>
                <w:rFonts w:hint="eastAsia" w:ascii="仿宋" w:hAnsi="仿宋" w:eastAsia="仿宋" w:cs="仿宋"/>
                <w:color w:val="auto"/>
                <w:kern w:val="0"/>
                <w:sz w:val="24"/>
                <w:szCs w:val="24"/>
                <w:highlight w:val="none"/>
                <w:lang w:bidi="ar"/>
              </w:rPr>
              <w:t>全国认证认可信息公共服务平台(http://cx.cnca.cn/)查询</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有效</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截图）</w:t>
            </w:r>
          </w:p>
        </w:tc>
        <w:tc>
          <w:tcPr>
            <w:tcW w:w="846"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tc>
        <w:tc>
          <w:tcPr>
            <w:tcW w:w="944"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0" w:type="dxa"/>
            <w:vMerge w:val="continue"/>
            <w:vAlign w:val="center"/>
          </w:tcPr>
          <w:p>
            <w:pPr>
              <w:jc w:val="center"/>
              <w:rPr>
                <w:rFonts w:hint="eastAsia" w:ascii="仿宋" w:hAnsi="仿宋" w:eastAsia="仿宋" w:cs="仿宋"/>
                <w:color w:val="auto"/>
                <w:sz w:val="24"/>
                <w:szCs w:val="24"/>
                <w:highlight w:val="none"/>
                <w:shd w:val="clear" w:color="auto" w:fill="FFFFFF"/>
              </w:rPr>
            </w:pPr>
          </w:p>
        </w:tc>
        <w:tc>
          <w:tcPr>
            <w:tcW w:w="7105" w:type="dxa"/>
            <w:gridSpan w:val="2"/>
            <w:vAlign w:val="center"/>
          </w:tcPr>
          <w:p>
            <w:pPr>
              <w:widowControl/>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投标人自2020年1月1日（以合同签订时间为准）完成过</w:t>
            </w:r>
            <w:r>
              <w:rPr>
                <w:rFonts w:hint="eastAsia" w:ascii="仿宋" w:hAnsi="仿宋" w:eastAsia="仿宋" w:cs="仿宋"/>
                <w:color w:val="auto"/>
                <w:kern w:val="0"/>
                <w:sz w:val="24"/>
                <w:szCs w:val="24"/>
                <w:highlight w:val="none"/>
                <w:lang w:val="en-US" w:eastAsia="zh-CN" w:bidi="ar"/>
              </w:rPr>
              <w:t>类似项目</w:t>
            </w:r>
            <w:r>
              <w:rPr>
                <w:rFonts w:hint="eastAsia" w:ascii="仿宋" w:hAnsi="仿宋" w:eastAsia="仿宋" w:cs="仿宋"/>
                <w:color w:val="auto"/>
                <w:kern w:val="0"/>
                <w:sz w:val="24"/>
                <w:szCs w:val="24"/>
                <w:highlight w:val="none"/>
                <w:lang w:val="en-US" w:bidi="ar"/>
              </w:rPr>
              <w:t>成功案例</w:t>
            </w:r>
            <w:r>
              <w:rPr>
                <w:rFonts w:hint="eastAsia" w:ascii="仿宋" w:hAnsi="仿宋" w:eastAsia="仿宋" w:cs="仿宋"/>
                <w:color w:val="auto"/>
                <w:kern w:val="0"/>
                <w:sz w:val="24"/>
                <w:szCs w:val="24"/>
                <w:highlight w:val="none"/>
                <w:lang w:bidi="ar"/>
              </w:rPr>
              <w:t>的每个得</w:t>
            </w:r>
            <w:r>
              <w:rPr>
                <w:rFonts w:hint="eastAsia" w:ascii="仿宋" w:hAnsi="仿宋" w:eastAsia="仿宋" w:cs="仿宋"/>
                <w:color w:val="auto"/>
                <w:kern w:val="0"/>
                <w:sz w:val="24"/>
                <w:szCs w:val="24"/>
                <w:highlight w:val="none"/>
                <w:lang w:val="en-US" w:eastAsia="zh-CN" w:bidi="ar"/>
              </w:rPr>
              <w:t>0.5</w:t>
            </w:r>
            <w:r>
              <w:rPr>
                <w:rFonts w:hint="eastAsia" w:ascii="仿宋" w:hAnsi="仿宋" w:eastAsia="仿宋" w:cs="仿宋"/>
                <w:color w:val="auto"/>
                <w:kern w:val="0"/>
                <w:sz w:val="24"/>
                <w:szCs w:val="24"/>
                <w:highlight w:val="none"/>
                <w:lang w:bidi="ar"/>
              </w:rPr>
              <w:t>分，最高得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分。（投标文件中提供合同复印件）</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9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63" w:type="dxa"/>
            <w:vMerge w:val="restart"/>
            <w:vAlign w:val="center"/>
          </w:tcPr>
          <w:p>
            <w:pPr>
              <w:pStyle w:val="8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900"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p>
          <w:p>
            <w:pPr>
              <w:pStyle w:val="82"/>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分）</w:t>
            </w:r>
          </w:p>
        </w:tc>
        <w:tc>
          <w:tcPr>
            <w:tcW w:w="1092" w:type="dxa"/>
            <w:vMerge w:val="restart"/>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正式亮灯前期的实施措施、方案</w:t>
            </w:r>
          </w:p>
        </w:tc>
        <w:tc>
          <w:tcPr>
            <w:tcW w:w="6013" w:type="dxa"/>
            <w:vAlign w:val="center"/>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根据灯盏的制作准备的实施措施、方案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63" w:type="dxa"/>
            <w:vMerge w:val="continue"/>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continue"/>
            <w:vAlign w:val="center"/>
          </w:tcPr>
          <w:p>
            <w:pPr>
              <w:widowControl/>
              <w:adjustRightInd/>
              <w:jc w:val="center"/>
              <w:rPr>
                <w:rFonts w:hint="eastAsia" w:ascii="仿宋" w:hAnsi="仿宋" w:eastAsia="仿宋" w:cs="仿宋"/>
                <w:color w:val="auto"/>
                <w:sz w:val="24"/>
                <w:szCs w:val="24"/>
                <w:highlight w:val="none"/>
              </w:rPr>
            </w:pPr>
          </w:p>
        </w:tc>
        <w:tc>
          <w:tcPr>
            <w:tcW w:w="60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灯会布展和试亮灯的实施措施、方案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63" w:type="dxa"/>
            <w:vMerge w:val="restart"/>
            <w:vAlign w:val="center"/>
          </w:tcPr>
          <w:p>
            <w:pPr>
              <w:pStyle w:val="8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restart"/>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灯会造型灯、灯笼初步设计方案</w:t>
            </w:r>
          </w:p>
        </w:tc>
        <w:tc>
          <w:tcPr>
            <w:tcW w:w="6013" w:type="dxa"/>
            <w:vAlign w:val="center"/>
          </w:tcPr>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初步设想的灯盏造型美观性设计方案综合评定，要求投标文件提供具体的设计方案。方案内容完整且与项目匹配度好的得6-8分；方案内容较为完整且与项目匹配度较好的得4-5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sz w:val="24"/>
                <w:szCs w:val="24"/>
                <w:highlight w:val="none"/>
              </w:rPr>
              <w:t>分</w:t>
            </w:r>
          </w:p>
        </w:tc>
        <w:tc>
          <w:tcPr>
            <w:tcW w:w="944"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63" w:type="dxa"/>
            <w:vMerge w:val="continue"/>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continue"/>
            <w:vAlign w:val="center"/>
          </w:tcPr>
          <w:p>
            <w:pPr>
              <w:widowControl/>
              <w:adjustRightInd/>
              <w:jc w:val="left"/>
              <w:rPr>
                <w:rFonts w:hint="eastAsia" w:ascii="仿宋" w:hAnsi="仿宋" w:eastAsia="仿宋" w:cs="仿宋"/>
                <w:color w:val="auto"/>
                <w:sz w:val="24"/>
                <w:szCs w:val="24"/>
                <w:highlight w:val="none"/>
              </w:rPr>
            </w:pPr>
          </w:p>
        </w:tc>
        <w:tc>
          <w:tcPr>
            <w:tcW w:w="6013" w:type="dxa"/>
            <w:vAlign w:val="center"/>
          </w:tcPr>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初步设想的灯盏安全稳定性设计方案综合评定，要求投标文件提供具体的设计方案。方案内容完整且与项目匹配度好的得5-6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sz w:val="24"/>
                <w:szCs w:val="24"/>
                <w:highlight w:val="none"/>
              </w:rPr>
              <w:t>分</w:t>
            </w:r>
          </w:p>
        </w:tc>
        <w:tc>
          <w:tcPr>
            <w:tcW w:w="944" w:type="dxa"/>
            <w:vAlign w:val="center"/>
          </w:tcPr>
          <w:p>
            <w:pPr>
              <w:widowControl/>
              <w:adjustRightInd/>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continue"/>
            <w:vAlign w:val="center"/>
          </w:tcPr>
          <w:p>
            <w:pPr>
              <w:widowControl/>
              <w:adjustRightInd/>
              <w:jc w:val="left"/>
              <w:rPr>
                <w:rFonts w:hint="eastAsia" w:ascii="仿宋" w:hAnsi="仿宋" w:eastAsia="仿宋" w:cs="仿宋"/>
                <w:color w:val="auto"/>
                <w:sz w:val="24"/>
                <w:szCs w:val="24"/>
                <w:highlight w:val="none"/>
              </w:rPr>
            </w:pPr>
          </w:p>
        </w:tc>
        <w:tc>
          <w:tcPr>
            <w:tcW w:w="6013" w:type="dxa"/>
            <w:vAlign w:val="center"/>
          </w:tcPr>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初步设想的灯盏主题创新性设计方案综合评定，要求投标文件提供具体的设计方案。方案内容完整且与项目匹配度好的得6-8分；方案内容较为完整且与项目匹配度较好的得4-5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sz w:val="24"/>
                <w:szCs w:val="24"/>
                <w:highlight w:val="none"/>
              </w:rPr>
              <w:t>分</w:t>
            </w:r>
          </w:p>
        </w:tc>
        <w:tc>
          <w:tcPr>
            <w:tcW w:w="944" w:type="dxa"/>
            <w:vAlign w:val="center"/>
          </w:tcPr>
          <w:p>
            <w:pPr>
              <w:widowControl/>
              <w:adjustRightInd/>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63" w:type="dxa"/>
            <w:vMerge w:val="restart"/>
            <w:vAlign w:val="center"/>
          </w:tcPr>
          <w:p>
            <w:pPr>
              <w:pStyle w:val="8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restart"/>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造型灯、灯笼初步设计图纸</w:t>
            </w:r>
          </w:p>
        </w:tc>
        <w:tc>
          <w:tcPr>
            <w:tcW w:w="6013" w:type="dxa"/>
            <w:vAlign w:val="center"/>
          </w:tcPr>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初步设计图纸阐述灯笼系统结构情况综合评定。方案内容完整且与项目匹配度好的得6-8分；方案内容较为完整且与项目匹配度较好的得4-5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944"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3" w:type="dxa"/>
            <w:vMerge w:val="continue"/>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continue"/>
            <w:vAlign w:val="center"/>
          </w:tcPr>
          <w:p>
            <w:pPr>
              <w:widowControl/>
              <w:adjustRightInd/>
              <w:jc w:val="center"/>
              <w:rPr>
                <w:rFonts w:hint="eastAsia" w:ascii="仿宋" w:hAnsi="仿宋" w:eastAsia="仿宋" w:cs="仿宋"/>
                <w:color w:val="auto"/>
                <w:sz w:val="24"/>
                <w:szCs w:val="24"/>
                <w:highlight w:val="none"/>
              </w:rPr>
            </w:pPr>
          </w:p>
        </w:tc>
        <w:tc>
          <w:tcPr>
            <w:tcW w:w="60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灯笼制作的关键技术及运行原理阐述综合评定。阐述详细到位的得5分；阐述较详细到位的得3分；阐述存在欠缺的得1分；阐述缺失严重或不到位的不得分。</w:t>
            </w:r>
          </w:p>
        </w:tc>
        <w:tc>
          <w:tcPr>
            <w:tcW w:w="8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44"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时间进度保证措施</w:t>
            </w:r>
          </w:p>
        </w:tc>
        <w:tc>
          <w:tcPr>
            <w:tcW w:w="6013" w:type="dxa"/>
            <w:vAlign w:val="center"/>
          </w:tcPr>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确保灯会亮灯，根据灯组制作、布展合理的时间安排等保证方案及措施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44"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安全、文明施工</w:t>
            </w:r>
            <w:r>
              <w:rPr>
                <w:rFonts w:hint="eastAsia" w:ascii="仿宋" w:hAnsi="仿宋" w:eastAsia="仿宋" w:cs="仿宋"/>
                <w:color w:val="auto"/>
                <w:sz w:val="24"/>
                <w:szCs w:val="24"/>
                <w:highlight w:val="none"/>
                <w:lang w:val="en-US" w:eastAsia="zh-CN"/>
              </w:rPr>
              <w:t>保证措施</w:t>
            </w:r>
          </w:p>
        </w:tc>
        <w:tc>
          <w:tcPr>
            <w:tcW w:w="6013" w:type="dxa"/>
            <w:vAlign w:val="center"/>
          </w:tcPr>
          <w:p>
            <w:pPr>
              <w:widowControl/>
              <w:adjustRightInd/>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根据灯组</w:t>
            </w:r>
            <w:r>
              <w:rPr>
                <w:rFonts w:hint="eastAsia" w:ascii="仿宋" w:hAnsi="仿宋" w:eastAsia="仿宋" w:cs="仿宋"/>
                <w:color w:val="auto"/>
                <w:sz w:val="24"/>
                <w:szCs w:val="24"/>
                <w:highlight w:val="none"/>
                <w:lang w:val="en-US" w:eastAsia="zh-CN"/>
              </w:rPr>
              <w:t>制作、布展期间</w:t>
            </w:r>
            <w:r>
              <w:rPr>
                <w:rFonts w:hint="eastAsia" w:ascii="仿宋" w:hAnsi="仿宋" w:eastAsia="仿宋" w:cs="仿宋"/>
                <w:color w:val="auto"/>
                <w:sz w:val="24"/>
                <w:szCs w:val="24"/>
                <w:highlight w:val="none"/>
              </w:rPr>
              <w:t>安全、文明施工</w:t>
            </w:r>
            <w:r>
              <w:rPr>
                <w:rFonts w:hint="eastAsia" w:ascii="仿宋" w:hAnsi="仿宋" w:eastAsia="仿宋" w:cs="仿宋"/>
                <w:color w:val="auto"/>
                <w:sz w:val="24"/>
                <w:szCs w:val="24"/>
                <w:highlight w:val="none"/>
                <w:lang w:eastAsia="zh-CN"/>
              </w:rPr>
              <w:t>方案综合评定。</w:t>
            </w:r>
            <w:r>
              <w:rPr>
                <w:rFonts w:hint="eastAsia" w:ascii="仿宋" w:hAnsi="仿宋" w:eastAsia="仿宋" w:cs="仿宋"/>
                <w:color w:val="auto"/>
                <w:sz w:val="24"/>
                <w:szCs w:val="24"/>
                <w:highlight w:val="none"/>
                <w:lang w:val="en-US" w:eastAsia="zh-CN"/>
              </w:rPr>
              <w:t>方案内容完整且与项目匹配度好的得6-8分；方案内容较为完整且与项目匹配度较好的得4-5分；方案内容基本完整且与项目匹配度较好的得3分；方案内容存在欠缺或与项目匹配度一般的得2分；方案内容缺失严重或与项目不匹配的得1分；不提供不得分。</w:t>
            </w:r>
          </w:p>
        </w:tc>
        <w:tc>
          <w:tcPr>
            <w:tcW w:w="8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944" w:type="dxa"/>
            <w:vAlign w:val="center"/>
          </w:tcPr>
          <w:p>
            <w:pPr>
              <w:widowControl/>
              <w:adjustRightInd/>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63" w:type="dxa"/>
            <w:vMerge w:val="restart"/>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restart"/>
            <w:vAlign w:val="center"/>
          </w:tcPr>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w:t>
            </w:r>
          </w:p>
          <w:p>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团队</w:t>
            </w:r>
          </w:p>
        </w:tc>
        <w:tc>
          <w:tcPr>
            <w:tcW w:w="60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zh-CN"/>
              </w:rPr>
              <w:t>根据灯组制作</w:t>
            </w:r>
            <w:r>
              <w:rPr>
                <w:rFonts w:hint="eastAsia" w:ascii="仿宋" w:hAnsi="仿宋" w:eastAsia="仿宋" w:cs="仿宋"/>
                <w:color w:val="auto"/>
                <w:sz w:val="24"/>
                <w:szCs w:val="24"/>
                <w:highlight w:val="none"/>
                <w:lang w:val="en-US" w:eastAsia="zh-CN"/>
              </w:rPr>
              <w:t>、布展、正式亮灯期间有明确的施工团队，</w:t>
            </w:r>
            <w:r>
              <w:rPr>
                <w:rFonts w:hint="eastAsia" w:ascii="仿宋" w:hAnsi="仿宋" w:eastAsia="仿宋" w:cs="仿宋"/>
                <w:color w:val="auto"/>
                <w:sz w:val="24"/>
                <w:szCs w:val="24"/>
                <w:highlight w:val="none"/>
              </w:rPr>
              <w:t>分工明确，责任到人</w:t>
            </w:r>
            <w:r>
              <w:rPr>
                <w:rFonts w:hint="eastAsia" w:ascii="仿宋" w:hAnsi="仿宋" w:eastAsia="仿宋" w:cs="仿宋"/>
                <w:color w:val="auto"/>
                <w:sz w:val="24"/>
                <w:szCs w:val="24"/>
                <w:highlight w:val="none"/>
                <w:lang w:eastAsia="zh-CN"/>
              </w:rPr>
              <w:t>情况综合评定。职责分工明确合理、经验丰富的得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分；职责分工较明确较合理、经验较丰富的得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分；职责分工不明确不合理、经验欠缺的</w:t>
            </w:r>
            <w:r>
              <w:rPr>
                <w:rFonts w:hint="eastAsia" w:ascii="仿宋" w:hAnsi="仿宋" w:eastAsia="仿宋" w:cs="仿宋"/>
                <w:color w:val="auto"/>
                <w:sz w:val="24"/>
                <w:szCs w:val="24"/>
                <w:highlight w:val="none"/>
                <w:lang w:val="en-US" w:eastAsia="zh-CN"/>
              </w:rPr>
              <w:t>不得分</w:t>
            </w:r>
            <w:r>
              <w:rPr>
                <w:rFonts w:hint="eastAsia" w:ascii="仿宋" w:hAnsi="仿宋" w:eastAsia="仿宋" w:cs="仿宋"/>
                <w:color w:val="auto"/>
                <w:sz w:val="24"/>
                <w:szCs w:val="24"/>
                <w:highlight w:val="none"/>
                <w:lang w:eastAsia="zh-CN"/>
              </w:rPr>
              <w:t>。</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63" w:type="dxa"/>
            <w:vMerge w:val="continue"/>
            <w:vAlign w:val="center"/>
          </w:tcPr>
          <w:p>
            <w:pPr>
              <w:pStyle w:val="82"/>
              <w:spacing w:line="240" w:lineRule="auto"/>
              <w:ind w:firstLine="0" w:firstLineChars="0"/>
              <w:jc w:val="center"/>
              <w:rPr>
                <w:rFonts w:hint="eastAsia" w:ascii="仿宋" w:hAnsi="仿宋" w:eastAsia="仿宋" w:cs="仿宋"/>
                <w:color w:val="auto"/>
                <w:sz w:val="24"/>
                <w:szCs w:val="24"/>
                <w:highlight w:val="none"/>
              </w:rPr>
            </w:pP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Merge w:val="continue"/>
            <w:vAlign w:val="center"/>
          </w:tcPr>
          <w:p>
            <w:pPr>
              <w:widowControl/>
              <w:adjustRightInd/>
              <w:jc w:val="center"/>
              <w:rPr>
                <w:rFonts w:hint="eastAsia" w:ascii="仿宋" w:hAnsi="仿宋" w:eastAsia="仿宋" w:cs="仿宋"/>
                <w:color w:val="auto"/>
                <w:sz w:val="24"/>
                <w:szCs w:val="24"/>
                <w:highlight w:val="none"/>
                <w:lang w:val="en-US" w:eastAsia="zh-CN"/>
              </w:rPr>
            </w:pPr>
          </w:p>
        </w:tc>
        <w:tc>
          <w:tcPr>
            <w:tcW w:w="6013"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项目组成员中具有电工证的每个得1分，最多1分；具有平面设计师证的每个得2分，最多2分；具有特种作业操作证证的每个得1分，最多1分。本项共计4分。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（投标文件中提供</w:t>
            </w:r>
            <w:r>
              <w:rPr>
                <w:rFonts w:hint="eastAsia" w:ascii="仿宋" w:hAnsi="仿宋" w:eastAsia="仿宋" w:cs="仿宋"/>
                <w:color w:val="auto"/>
                <w:sz w:val="24"/>
                <w:szCs w:val="24"/>
                <w:highlight w:val="none"/>
                <w:lang w:val="en-US" w:eastAsia="zh-CN"/>
              </w:rPr>
              <w:t>相关证书及</w:t>
            </w:r>
            <w:r>
              <w:rPr>
                <w:rFonts w:hint="eastAsia" w:ascii="仿宋" w:hAnsi="仿宋" w:eastAsia="仿宋" w:cs="仿宋"/>
                <w:color w:val="auto"/>
                <w:kern w:val="0"/>
                <w:sz w:val="24"/>
                <w:szCs w:val="24"/>
                <w:highlight w:val="none"/>
                <w:lang w:val="en-US" w:eastAsia="zh-CN"/>
              </w:rPr>
              <w:t>投标人最近3个月中任意1个月的社保缴纳证明</w:t>
            </w:r>
            <w:r>
              <w:rPr>
                <w:rFonts w:hint="eastAsia" w:ascii="仿宋" w:hAnsi="仿宋" w:eastAsia="仿宋" w:cs="仿宋"/>
                <w:color w:val="auto"/>
                <w:sz w:val="24"/>
                <w:szCs w:val="24"/>
                <w:highlight w:val="none"/>
                <w:lang w:val="en-US"/>
              </w:rPr>
              <w:t>加盖公章</w:t>
            </w:r>
            <w:r>
              <w:rPr>
                <w:rFonts w:hint="eastAsia" w:ascii="仿宋" w:hAnsi="仿宋" w:eastAsia="仿宋" w:cs="仿宋"/>
                <w:color w:val="auto"/>
                <w:sz w:val="24"/>
                <w:szCs w:val="24"/>
                <w:highlight w:val="none"/>
                <w:lang w:val="en-US" w:eastAsia="zh-CN"/>
              </w:rPr>
              <w:t>，同一人不得重复得分。</w:t>
            </w:r>
            <w:r>
              <w:rPr>
                <w:rFonts w:hint="eastAsia" w:ascii="仿宋" w:hAnsi="仿宋" w:eastAsia="仿宋" w:cs="仿宋"/>
                <w:color w:val="auto"/>
                <w:sz w:val="24"/>
                <w:szCs w:val="24"/>
                <w:highlight w:val="none"/>
                <w:lang w:val="en-US"/>
              </w:rPr>
              <w:t>）</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44" w:type="dxa"/>
            <w:vAlign w:val="center"/>
          </w:tcPr>
          <w:p>
            <w:pPr>
              <w:jc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w:t>
            </w:r>
          </w:p>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措施</w:t>
            </w:r>
          </w:p>
        </w:tc>
        <w:tc>
          <w:tcPr>
            <w:tcW w:w="6013" w:type="dxa"/>
            <w:vAlign w:val="center"/>
          </w:tcPr>
          <w:p>
            <w:pP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对造型灯、灯笼的制作、布展中，充分考虑广场上新春活动期间的风、雨、雪等自然或者人为影响因素，对此有详细、安全、可靠的应急措施</w:t>
            </w:r>
            <w:r>
              <w:rPr>
                <w:rFonts w:hint="eastAsia" w:ascii="仿宋" w:hAnsi="仿宋" w:eastAsia="仿宋" w:cs="仿宋"/>
                <w:color w:val="auto"/>
                <w:sz w:val="24"/>
                <w:szCs w:val="24"/>
                <w:highlight w:val="none"/>
                <w:lang w:val="en-US" w:eastAsia="zh-CN" w:bidi="zh-CN"/>
              </w:rPr>
              <w:t>及方案综合评定。</w:t>
            </w:r>
            <w:r>
              <w:rPr>
                <w:rFonts w:hint="eastAsia" w:ascii="仿宋" w:hAnsi="仿宋" w:eastAsia="仿宋" w:cs="仿宋"/>
                <w:color w:val="auto"/>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守展</w:t>
            </w:r>
          </w:p>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zh-CN"/>
              </w:rPr>
              <w:t>方案</w:t>
            </w:r>
          </w:p>
        </w:tc>
        <w:tc>
          <w:tcPr>
            <w:tcW w:w="6013" w:type="dxa"/>
            <w:vAlign w:val="center"/>
          </w:tcPr>
          <w:p>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bidi="zh-CN"/>
              </w:rPr>
              <w:t>正式亮灯灯展期间，有详细的守展方案，物资准备、技术支持到位，确保新春活动顺利进行方案及措施综合评定。</w:t>
            </w:r>
            <w:r>
              <w:rPr>
                <w:rFonts w:hint="eastAsia" w:ascii="仿宋" w:hAnsi="仿宋" w:eastAsia="仿宋" w:cs="仿宋"/>
                <w:color w:val="auto"/>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现场服务响应</w:t>
            </w:r>
            <w:r>
              <w:rPr>
                <w:rFonts w:hint="eastAsia" w:ascii="仿宋" w:hAnsi="仿宋" w:eastAsia="仿宋" w:cs="仿宋"/>
                <w:color w:val="auto"/>
                <w:sz w:val="24"/>
                <w:szCs w:val="24"/>
                <w:highlight w:val="none"/>
              </w:rPr>
              <w:t>时间</w:t>
            </w:r>
          </w:p>
        </w:tc>
        <w:tc>
          <w:tcPr>
            <w:tcW w:w="60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根据投标人承诺接到任务半</w:t>
            </w:r>
            <w:r>
              <w:rPr>
                <w:rFonts w:hint="eastAsia" w:ascii="仿宋" w:hAnsi="仿宋" w:eastAsia="仿宋" w:cs="仿宋"/>
                <w:color w:val="auto"/>
                <w:sz w:val="24"/>
                <w:szCs w:val="24"/>
                <w:highlight w:val="none"/>
              </w:rPr>
              <w:t>小时</w:t>
            </w:r>
            <w:r>
              <w:rPr>
                <w:rFonts w:hint="eastAsia" w:ascii="仿宋" w:hAnsi="仿宋" w:eastAsia="仿宋" w:cs="仿宋"/>
                <w:color w:val="auto"/>
                <w:sz w:val="24"/>
                <w:szCs w:val="24"/>
                <w:highlight w:val="none"/>
                <w:lang w:eastAsia="zh-CN"/>
              </w:rPr>
              <w:t>内（含）到达指定现场的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半小时</w:t>
            </w:r>
            <w:r>
              <w:rPr>
                <w:rFonts w:hint="eastAsia" w:ascii="仿宋" w:hAnsi="仿宋" w:eastAsia="仿宋" w:cs="仿宋"/>
                <w:color w:val="auto"/>
                <w:sz w:val="24"/>
                <w:szCs w:val="24"/>
                <w:highlight w:val="none"/>
                <w:lang w:eastAsia="zh-CN"/>
              </w:rPr>
              <w:t>（不含）</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小时内</w:t>
            </w:r>
            <w:r>
              <w:rPr>
                <w:rFonts w:hint="eastAsia" w:ascii="仿宋" w:hAnsi="仿宋" w:eastAsia="仿宋" w:cs="仿宋"/>
                <w:color w:val="auto"/>
                <w:sz w:val="24"/>
                <w:szCs w:val="24"/>
                <w:highlight w:val="none"/>
                <w:lang w:eastAsia="zh-CN"/>
              </w:rPr>
              <w:t>（含）</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一小时（不含）至一个半小时</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lang w:eastAsia="zh-CN"/>
              </w:rPr>
              <w:t>（含）</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，超过一个半小时不得分。（投标文件中提供承诺书，承诺书格式自拟）</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44" w:type="dxa"/>
            <w:vAlign w:val="center"/>
          </w:tcPr>
          <w:p>
            <w:pPr>
              <w:jc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63" w:type="dxa"/>
            <w:vAlign w:val="center"/>
          </w:tcPr>
          <w:p>
            <w:pPr>
              <w:pStyle w:val="82"/>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00" w:type="dxa"/>
            <w:vMerge w:val="continue"/>
            <w:vAlign w:val="center"/>
          </w:tcPr>
          <w:p>
            <w:pPr>
              <w:pStyle w:val="82"/>
              <w:ind w:firstLine="480"/>
              <w:jc w:val="center"/>
              <w:rPr>
                <w:rFonts w:hint="eastAsia" w:ascii="仿宋" w:hAnsi="仿宋" w:eastAsia="仿宋" w:cs="仿宋"/>
                <w:color w:val="auto"/>
                <w:sz w:val="24"/>
                <w:szCs w:val="24"/>
                <w:highlight w:val="none"/>
              </w:rPr>
            </w:pPr>
          </w:p>
        </w:tc>
        <w:tc>
          <w:tcPr>
            <w:tcW w:w="1092" w:type="dxa"/>
            <w:vAlign w:val="center"/>
          </w:tcPr>
          <w:p>
            <w:pPr>
              <w:widowControl/>
              <w:adjustRightInd/>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拆除</w:t>
            </w:r>
          </w:p>
          <w:p>
            <w:pPr>
              <w:widowControl/>
              <w:adjustRightInd/>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方案</w:t>
            </w:r>
          </w:p>
        </w:tc>
        <w:tc>
          <w:tcPr>
            <w:tcW w:w="6013"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灯展结束后拆除方案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563" w:type="dxa"/>
            <w:vAlign w:val="center"/>
          </w:tcPr>
          <w:p>
            <w:pPr>
              <w:pStyle w:val="82"/>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bookmarkStart w:id="519" w:name="_GoBack"/>
            <w:bookmarkEnd w:id="519"/>
          </w:p>
        </w:tc>
        <w:tc>
          <w:tcPr>
            <w:tcW w:w="900"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092"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权值=0.</w:t>
            </w:r>
            <w:r>
              <w:rPr>
                <w:rFonts w:hint="eastAsia" w:ascii="仿宋" w:hAnsi="仿宋" w:eastAsia="仿宋" w:cs="仿宋"/>
                <w:color w:val="auto"/>
                <w:sz w:val="24"/>
                <w:szCs w:val="24"/>
                <w:highlight w:val="none"/>
                <w:lang w:val="en-US" w:eastAsia="zh-CN"/>
              </w:rPr>
              <w:t>10</w:t>
            </w:r>
          </w:p>
        </w:tc>
        <w:tc>
          <w:tcPr>
            <w:tcW w:w="60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%的扣除，用扣除后的价格参加评审。</w:t>
            </w:r>
          </w:p>
        </w:tc>
        <w:tc>
          <w:tcPr>
            <w:tcW w:w="84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944"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2"/>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7"/>
    <w:p>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0" w:charSpace="0"/>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19273"/>
      <w:bookmarkStart w:id="396" w:name="_Toc28855"/>
      <w:bookmarkStart w:id="397" w:name="_Toc22967"/>
      <w:bookmarkStart w:id="398" w:name="_Toc20421"/>
      <w:bookmarkStart w:id="399" w:name="_Toc15367"/>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2918"/>
      <w:bookmarkStart w:id="401" w:name="_Toc6773"/>
      <w:bookmarkStart w:id="402" w:name="_Toc22185"/>
      <w:bookmarkStart w:id="403" w:name="_Toc18585"/>
      <w:bookmarkStart w:id="404" w:name="_Toc6311"/>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21124"/>
      <w:bookmarkStart w:id="407" w:name="_Toc4929"/>
      <w:bookmarkStart w:id="408" w:name="_Toc5635"/>
      <w:bookmarkStart w:id="409"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30158"/>
      <w:bookmarkStart w:id="412" w:name="_Toc30506"/>
      <w:bookmarkStart w:id="413" w:name="_Toc14993"/>
      <w:bookmarkStart w:id="414"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22618"/>
      <w:bookmarkStart w:id="417" w:name="_Toc1814"/>
      <w:bookmarkStart w:id="418" w:name="_Toc31421"/>
      <w:bookmarkStart w:id="419" w:name="_Toc11108"/>
      <w:bookmarkStart w:id="420" w:name="_Toc8772"/>
      <w:bookmarkStart w:id="421" w:name="_Toc4760"/>
      <w:bookmarkStart w:id="422" w:name="_Toc3625"/>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2375"/>
      <w:bookmarkStart w:id="424" w:name="_Toc24662"/>
      <w:bookmarkStart w:id="425" w:name="_Toc8586"/>
      <w:bookmarkStart w:id="426" w:name="_Toc3079"/>
      <w:bookmarkStart w:id="427" w:name="_Toc5698"/>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 xml:space="preserve">（可根据情况修改）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30329"/>
      <w:bookmarkStart w:id="429" w:name="_Toc18683"/>
      <w:bookmarkStart w:id="430" w:name="_Toc32454"/>
      <w:bookmarkStart w:id="431" w:name="_Toc9497"/>
      <w:bookmarkStart w:id="432"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5583"/>
      <w:bookmarkStart w:id="435" w:name="_Toc16021"/>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31297"/>
      <w:bookmarkStart w:id="440" w:name="_Toc25079"/>
      <w:bookmarkStart w:id="441" w:name="_Toc14021"/>
      <w:bookmarkStart w:id="442" w:name="_Toc5228"/>
      <w:bookmarkStart w:id="443" w:name="_Toc19680"/>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3769"/>
      <w:bookmarkStart w:id="445" w:name="_Toc31402"/>
      <w:bookmarkStart w:id="446" w:name="_Toc23289"/>
      <w:bookmarkStart w:id="447" w:name="_Toc19539"/>
      <w:bookmarkStart w:id="448" w:name="_Toc16752"/>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27945"/>
      <w:bookmarkStart w:id="451" w:name="_Toc4133"/>
      <w:bookmarkStart w:id="452" w:name="_Toc12412"/>
      <w:bookmarkStart w:id="453" w:name="_Toc13673"/>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26555"/>
      <w:bookmarkStart w:id="455" w:name="_Toc22011"/>
      <w:bookmarkStart w:id="456" w:name="_Toc15447"/>
      <w:bookmarkStart w:id="457" w:name="_Toc32670"/>
      <w:bookmarkStart w:id="458" w:name="_Toc31233"/>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3467"/>
      <w:bookmarkStart w:id="460" w:name="_Toc18990"/>
      <w:bookmarkStart w:id="461" w:name="_Toc30507"/>
      <w:bookmarkStart w:id="462" w:name="_Toc16163"/>
      <w:bookmarkStart w:id="463" w:name="_Toc13154"/>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42"/>
      <w:bookmarkStart w:id="468" w:name="_Toc26689"/>
      <w:bookmarkStart w:id="469" w:name="_Toc10663"/>
      <w:bookmarkStart w:id="470" w:name="_Toc21830"/>
      <w:bookmarkStart w:id="471" w:name="_Toc23368"/>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14371"/>
      <w:bookmarkStart w:id="473" w:name="_Toc26633"/>
      <w:bookmarkStart w:id="474" w:name="_Toc32494"/>
      <w:bookmarkStart w:id="475" w:name="_Toc25571"/>
      <w:bookmarkStart w:id="476" w:name="_Toc4720"/>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14115"/>
      <w:bookmarkStart w:id="478" w:name="_Toc23854"/>
      <w:bookmarkStart w:id="479" w:name="_Toc3638"/>
      <w:bookmarkStart w:id="480" w:name="_Toc25783"/>
      <w:bookmarkStart w:id="481" w:name="_Toc24465"/>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7315"/>
      <w:bookmarkStart w:id="483" w:name="_Toc14814"/>
      <w:bookmarkStart w:id="484" w:name="_Toc30105"/>
      <w:bookmarkStart w:id="485" w:name="_Toc25525"/>
      <w:bookmarkStart w:id="486" w:name="_Toc26883"/>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1123"/>
      <w:bookmarkStart w:id="489" w:name="_Toc233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969"/>
      <w:bookmarkStart w:id="491" w:name="_Toc14525"/>
      <w:bookmarkStart w:id="492" w:name="_Toc17363"/>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2308"/>
      <w:bookmarkStart w:id="494" w:name="_Toc31892"/>
      <w:bookmarkStart w:id="495" w:name="_Toc12666"/>
      <w:bookmarkStart w:id="496" w:name="_Toc9808"/>
      <w:bookmarkStart w:id="497" w:name="_Toc2519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0808"/>
      <w:bookmarkStart w:id="501" w:name="_Toc12254"/>
      <w:bookmarkStart w:id="502" w:name="_Toc27644"/>
      <w:bookmarkStart w:id="503" w:name="_Toc5063"/>
      <w:bookmarkStart w:id="504" w:name="_Toc28906"/>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30599"/>
      <w:bookmarkStart w:id="506" w:name="_Toc18540"/>
      <w:bookmarkStart w:id="507" w:name="_Toc4355"/>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2"/>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2"/>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228"/>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AE68D5"/>
    <w:rsid w:val="01B05E8E"/>
    <w:rsid w:val="01B37585"/>
    <w:rsid w:val="01D55165"/>
    <w:rsid w:val="01DF6BF8"/>
    <w:rsid w:val="01EC2C57"/>
    <w:rsid w:val="025F0711"/>
    <w:rsid w:val="026A7AE1"/>
    <w:rsid w:val="026B2E25"/>
    <w:rsid w:val="027A5940"/>
    <w:rsid w:val="02824D4D"/>
    <w:rsid w:val="02D76C01"/>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BB76ED"/>
    <w:rsid w:val="04F66F48"/>
    <w:rsid w:val="05043453"/>
    <w:rsid w:val="05251E14"/>
    <w:rsid w:val="05A16594"/>
    <w:rsid w:val="05A7762D"/>
    <w:rsid w:val="060E4024"/>
    <w:rsid w:val="060E5941"/>
    <w:rsid w:val="06110FAF"/>
    <w:rsid w:val="06493CA7"/>
    <w:rsid w:val="065A6178"/>
    <w:rsid w:val="066F1CF3"/>
    <w:rsid w:val="06930BB8"/>
    <w:rsid w:val="07245D42"/>
    <w:rsid w:val="07264C62"/>
    <w:rsid w:val="0764344E"/>
    <w:rsid w:val="0779354C"/>
    <w:rsid w:val="07F80805"/>
    <w:rsid w:val="08061376"/>
    <w:rsid w:val="08452D77"/>
    <w:rsid w:val="086401F8"/>
    <w:rsid w:val="08751CAA"/>
    <w:rsid w:val="087E4C40"/>
    <w:rsid w:val="08A871D0"/>
    <w:rsid w:val="08CE4BCA"/>
    <w:rsid w:val="08D66AD6"/>
    <w:rsid w:val="08DA33A3"/>
    <w:rsid w:val="08E80F13"/>
    <w:rsid w:val="08FF5FC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6947A3"/>
    <w:rsid w:val="0B7F3F11"/>
    <w:rsid w:val="0B884417"/>
    <w:rsid w:val="0B904BEB"/>
    <w:rsid w:val="0B9837F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0CA8"/>
    <w:rsid w:val="0E060E51"/>
    <w:rsid w:val="0E5604B2"/>
    <w:rsid w:val="0E6D5D79"/>
    <w:rsid w:val="0E9D0089"/>
    <w:rsid w:val="0EA0672E"/>
    <w:rsid w:val="0EB803EE"/>
    <w:rsid w:val="0EEE56E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156C1"/>
    <w:rsid w:val="112076B2"/>
    <w:rsid w:val="11266F33"/>
    <w:rsid w:val="114F7C08"/>
    <w:rsid w:val="11595441"/>
    <w:rsid w:val="11603F53"/>
    <w:rsid w:val="118963A1"/>
    <w:rsid w:val="11B24435"/>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14BF6"/>
    <w:rsid w:val="15762120"/>
    <w:rsid w:val="15A44D56"/>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3D0126"/>
    <w:rsid w:val="19932372"/>
    <w:rsid w:val="19A20DD5"/>
    <w:rsid w:val="19AE03F1"/>
    <w:rsid w:val="19ED0A34"/>
    <w:rsid w:val="19FB2A30"/>
    <w:rsid w:val="1A071A03"/>
    <w:rsid w:val="1A1A3838"/>
    <w:rsid w:val="1A1F16AE"/>
    <w:rsid w:val="1A3B5C77"/>
    <w:rsid w:val="1A984BAD"/>
    <w:rsid w:val="1AB8220E"/>
    <w:rsid w:val="1AE4166C"/>
    <w:rsid w:val="1AF000F5"/>
    <w:rsid w:val="1AF06CFB"/>
    <w:rsid w:val="1AF11B8D"/>
    <w:rsid w:val="1B11359C"/>
    <w:rsid w:val="1B2A271F"/>
    <w:rsid w:val="1B530544"/>
    <w:rsid w:val="1B713184"/>
    <w:rsid w:val="1BA209CF"/>
    <w:rsid w:val="1BB4777D"/>
    <w:rsid w:val="1BD75AB8"/>
    <w:rsid w:val="1C0459C2"/>
    <w:rsid w:val="1C1B3B4A"/>
    <w:rsid w:val="1C1C7AFE"/>
    <w:rsid w:val="1C2144EA"/>
    <w:rsid w:val="1C88086E"/>
    <w:rsid w:val="1CCF10FB"/>
    <w:rsid w:val="1D266CE1"/>
    <w:rsid w:val="1D3963AF"/>
    <w:rsid w:val="1D6A673C"/>
    <w:rsid w:val="1D6E17A5"/>
    <w:rsid w:val="1D7E2045"/>
    <w:rsid w:val="1D9247AE"/>
    <w:rsid w:val="1DB567EC"/>
    <w:rsid w:val="1DCA3CE8"/>
    <w:rsid w:val="1DF51A98"/>
    <w:rsid w:val="1DFF3EF7"/>
    <w:rsid w:val="1E163811"/>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E4236"/>
    <w:rsid w:val="204E48BC"/>
    <w:rsid w:val="208921B3"/>
    <w:rsid w:val="20973DEB"/>
    <w:rsid w:val="20B26522"/>
    <w:rsid w:val="20B44310"/>
    <w:rsid w:val="211116EB"/>
    <w:rsid w:val="216133FC"/>
    <w:rsid w:val="2185666F"/>
    <w:rsid w:val="21D56769"/>
    <w:rsid w:val="21E52EF3"/>
    <w:rsid w:val="21FB5D7B"/>
    <w:rsid w:val="22015E94"/>
    <w:rsid w:val="22081222"/>
    <w:rsid w:val="220B1C3D"/>
    <w:rsid w:val="221D1D20"/>
    <w:rsid w:val="22334A87"/>
    <w:rsid w:val="228C104B"/>
    <w:rsid w:val="22BE6801"/>
    <w:rsid w:val="233500BF"/>
    <w:rsid w:val="23377FF7"/>
    <w:rsid w:val="23481ECF"/>
    <w:rsid w:val="236B425F"/>
    <w:rsid w:val="23836192"/>
    <w:rsid w:val="23901F29"/>
    <w:rsid w:val="239C0061"/>
    <w:rsid w:val="23B908A4"/>
    <w:rsid w:val="23BB480B"/>
    <w:rsid w:val="23E95BEF"/>
    <w:rsid w:val="23FD0064"/>
    <w:rsid w:val="240833C5"/>
    <w:rsid w:val="24465B9C"/>
    <w:rsid w:val="245375B0"/>
    <w:rsid w:val="24642C0A"/>
    <w:rsid w:val="24B22173"/>
    <w:rsid w:val="24B95AD9"/>
    <w:rsid w:val="24BE24DA"/>
    <w:rsid w:val="24CF5825"/>
    <w:rsid w:val="24D663E6"/>
    <w:rsid w:val="24D77F2B"/>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717B4"/>
    <w:rsid w:val="285B1C53"/>
    <w:rsid w:val="289F7086"/>
    <w:rsid w:val="28C12868"/>
    <w:rsid w:val="28C32028"/>
    <w:rsid w:val="28CC490F"/>
    <w:rsid w:val="28DE40AA"/>
    <w:rsid w:val="291853E7"/>
    <w:rsid w:val="29345E77"/>
    <w:rsid w:val="294C65AD"/>
    <w:rsid w:val="29806583"/>
    <w:rsid w:val="298B3C4C"/>
    <w:rsid w:val="298E6BB9"/>
    <w:rsid w:val="29B53B25"/>
    <w:rsid w:val="29C54E43"/>
    <w:rsid w:val="29F26D24"/>
    <w:rsid w:val="2A15033F"/>
    <w:rsid w:val="2A1662C1"/>
    <w:rsid w:val="2A1C7367"/>
    <w:rsid w:val="2A2815FA"/>
    <w:rsid w:val="2A2878AC"/>
    <w:rsid w:val="2A4642C3"/>
    <w:rsid w:val="2A6D6092"/>
    <w:rsid w:val="2A767DF4"/>
    <w:rsid w:val="2A7D76B4"/>
    <w:rsid w:val="2B437463"/>
    <w:rsid w:val="2B5C1EA9"/>
    <w:rsid w:val="2B5D2C79"/>
    <w:rsid w:val="2B7807EE"/>
    <w:rsid w:val="2BA50BF7"/>
    <w:rsid w:val="2BBF00EC"/>
    <w:rsid w:val="2BC37CFD"/>
    <w:rsid w:val="2BD5237F"/>
    <w:rsid w:val="2BE536CE"/>
    <w:rsid w:val="2BE758D9"/>
    <w:rsid w:val="2C09049E"/>
    <w:rsid w:val="2C0A653C"/>
    <w:rsid w:val="2C191F85"/>
    <w:rsid w:val="2C8873E9"/>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6D4F7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9A10EE"/>
    <w:rsid w:val="33EB55CD"/>
    <w:rsid w:val="33EC4C02"/>
    <w:rsid w:val="33F00D0E"/>
    <w:rsid w:val="340D2360"/>
    <w:rsid w:val="3410665D"/>
    <w:rsid w:val="34211214"/>
    <w:rsid w:val="342E63AB"/>
    <w:rsid w:val="348320CD"/>
    <w:rsid w:val="3491604D"/>
    <w:rsid w:val="34950E68"/>
    <w:rsid w:val="34986E94"/>
    <w:rsid w:val="34AF62C9"/>
    <w:rsid w:val="34CB4388"/>
    <w:rsid w:val="34FA6E12"/>
    <w:rsid w:val="354D7158"/>
    <w:rsid w:val="358D5588"/>
    <w:rsid w:val="35E35248"/>
    <w:rsid w:val="363A3B40"/>
    <w:rsid w:val="365302AE"/>
    <w:rsid w:val="36607A0A"/>
    <w:rsid w:val="366E227C"/>
    <w:rsid w:val="366F2E0D"/>
    <w:rsid w:val="367B6A5C"/>
    <w:rsid w:val="36A74ADA"/>
    <w:rsid w:val="36AD60D5"/>
    <w:rsid w:val="36B224F9"/>
    <w:rsid w:val="36EC0CC9"/>
    <w:rsid w:val="370211A7"/>
    <w:rsid w:val="370E06AE"/>
    <w:rsid w:val="372427DA"/>
    <w:rsid w:val="373F410B"/>
    <w:rsid w:val="376676D8"/>
    <w:rsid w:val="37EE7094"/>
    <w:rsid w:val="38296C89"/>
    <w:rsid w:val="383002EB"/>
    <w:rsid w:val="38586797"/>
    <w:rsid w:val="38BC0149"/>
    <w:rsid w:val="38D87D1C"/>
    <w:rsid w:val="39416E46"/>
    <w:rsid w:val="39636459"/>
    <w:rsid w:val="396B7F6C"/>
    <w:rsid w:val="39A959E1"/>
    <w:rsid w:val="39B417A9"/>
    <w:rsid w:val="39FC5695"/>
    <w:rsid w:val="3A006D8E"/>
    <w:rsid w:val="3A1E4827"/>
    <w:rsid w:val="3A3651E5"/>
    <w:rsid w:val="3A744481"/>
    <w:rsid w:val="3A8C7BEF"/>
    <w:rsid w:val="3A906246"/>
    <w:rsid w:val="3AD9097C"/>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6764E5"/>
    <w:rsid w:val="3D8734BB"/>
    <w:rsid w:val="3D9A11D4"/>
    <w:rsid w:val="3DA16D89"/>
    <w:rsid w:val="3DA364BE"/>
    <w:rsid w:val="3DE041CB"/>
    <w:rsid w:val="3E0D48F6"/>
    <w:rsid w:val="3E1868B4"/>
    <w:rsid w:val="3E2F61C7"/>
    <w:rsid w:val="3E30329A"/>
    <w:rsid w:val="3E377251"/>
    <w:rsid w:val="3E42664B"/>
    <w:rsid w:val="3E52324D"/>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1360C"/>
    <w:rsid w:val="3F756B8F"/>
    <w:rsid w:val="3F77BA1B"/>
    <w:rsid w:val="3F95482B"/>
    <w:rsid w:val="4019356B"/>
    <w:rsid w:val="40592157"/>
    <w:rsid w:val="406E1CAE"/>
    <w:rsid w:val="40A0133A"/>
    <w:rsid w:val="40C31A53"/>
    <w:rsid w:val="40FF545D"/>
    <w:rsid w:val="410067C8"/>
    <w:rsid w:val="41320BB8"/>
    <w:rsid w:val="41477D6F"/>
    <w:rsid w:val="418F0D2A"/>
    <w:rsid w:val="4192572D"/>
    <w:rsid w:val="41AA0C24"/>
    <w:rsid w:val="41D01505"/>
    <w:rsid w:val="42397F93"/>
    <w:rsid w:val="423E37F0"/>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DE09EE"/>
    <w:rsid w:val="44002FAD"/>
    <w:rsid w:val="443C42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B2093"/>
    <w:rsid w:val="476F1E03"/>
    <w:rsid w:val="477B778F"/>
    <w:rsid w:val="478203EC"/>
    <w:rsid w:val="47B025FA"/>
    <w:rsid w:val="4809698F"/>
    <w:rsid w:val="4811697D"/>
    <w:rsid w:val="482114BE"/>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541B9F"/>
    <w:rsid w:val="4AB82D0F"/>
    <w:rsid w:val="4AEB7664"/>
    <w:rsid w:val="4AFD7C19"/>
    <w:rsid w:val="4B0567D1"/>
    <w:rsid w:val="4B236AAE"/>
    <w:rsid w:val="4B363761"/>
    <w:rsid w:val="4B5D4D06"/>
    <w:rsid w:val="4B707271"/>
    <w:rsid w:val="4B9739F7"/>
    <w:rsid w:val="4BAD1567"/>
    <w:rsid w:val="4BEE2503"/>
    <w:rsid w:val="4C1F5CB8"/>
    <w:rsid w:val="4C245A30"/>
    <w:rsid w:val="4CB6685F"/>
    <w:rsid w:val="4CC367FE"/>
    <w:rsid w:val="4D077F3C"/>
    <w:rsid w:val="4D123355"/>
    <w:rsid w:val="4D2A3B31"/>
    <w:rsid w:val="4D2E05F7"/>
    <w:rsid w:val="4D312C52"/>
    <w:rsid w:val="4D864324"/>
    <w:rsid w:val="4D905305"/>
    <w:rsid w:val="4D964A72"/>
    <w:rsid w:val="4D9C1254"/>
    <w:rsid w:val="4DB841F3"/>
    <w:rsid w:val="4E793892"/>
    <w:rsid w:val="4E800872"/>
    <w:rsid w:val="4E8F31A6"/>
    <w:rsid w:val="4EC569ED"/>
    <w:rsid w:val="4ED50EA1"/>
    <w:rsid w:val="4EEC050C"/>
    <w:rsid w:val="4F104EC3"/>
    <w:rsid w:val="4F47354A"/>
    <w:rsid w:val="4F911C54"/>
    <w:rsid w:val="4FB46EA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65A01"/>
    <w:rsid w:val="530879CB"/>
    <w:rsid w:val="53097272"/>
    <w:rsid w:val="53544462"/>
    <w:rsid w:val="5397158E"/>
    <w:rsid w:val="53B14DC2"/>
    <w:rsid w:val="54013861"/>
    <w:rsid w:val="54487265"/>
    <w:rsid w:val="544D6070"/>
    <w:rsid w:val="54605E1E"/>
    <w:rsid w:val="54B3506A"/>
    <w:rsid w:val="54CA0D16"/>
    <w:rsid w:val="54CA13DC"/>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67BC7"/>
    <w:rsid w:val="5B843A1C"/>
    <w:rsid w:val="5B873E3F"/>
    <w:rsid w:val="5C02690E"/>
    <w:rsid w:val="5C196DA7"/>
    <w:rsid w:val="5C2A048C"/>
    <w:rsid w:val="5C7B745F"/>
    <w:rsid w:val="5C80234E"/>
    <w:rsid w:val="5C8A680C"/>
    <w:rsid w:val="5D0C4701"/>
    <w:rsid w:val="5D0D21A7"/>
    <w:rsid w:val="5D0F0395"/>
    <w:rsid w:val="5D1C02FB"/>
    <w:rsid w:val="5D221076"/>
    <w:rsid w:val="5D397964"/>
    <w:rsid w:val="5D5A391C"/>
    <w:rsid w:val="5D5F10C0"/>
    <w:rsid w:val="5D891B7B"/>
    <w:rsid w:val="5DAD38EE"/>
    <w:rsid w:val="5E006862"/>
    <w:rsid w:val="5E007D4B"/>
    <w:rsid w:val="5E0207B9"/>
    <w:rsid w:val="5E1834A1"/>
    <w:rsid w:val="5E261785"/>
    <w:rsid w:val="5E4A7017"/>
    <w:rsid w:val="5E552BBA"/>
    <w:rsid w:val="5E611C10"/>
    <w:rsid w:val="5E7A0F3F"/>
    <w:rsid w:val="5EFC7377"/>
    <w:rsid w:val="5F06174D"/>
    <w:rsid w:val="5F3A3602"/>
    <w:rsid w:val="5F45733B"/>
    <w:rsid w:val="5F6277C6"/>
    <w:rsid w:val="5F6D0B1D"/>
    <w:rsid w:val="5F6E0A41"/>
    <w:rsid w:val="5F8D0B82"/>
    <w:rsid w:val="5FA441C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90B2C"/>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10048D"/>
    <w:rsid w:val="64240056"/>
    <w:rsid w:val="643A3D28"/>
    <w:rsid w:val="643E143A"/>
    <w:rsid w:val="64491666"/>
    <w:rsid w:val="648B6EEF"/>
    <w:rsid w:val="64B1594F"/>
    <w:rsid w:val="64C158BF"/>
    <w:rsid w:val="64CE2EAA"/>
    <w:rsid w:val="64D433D4"/>
    <w:rsid w:val="64DD0CB7"/>
    <w:rsid w:val="653C3090"/>
    <w:rsid w:val="65854376"/>
    <w:rsid w:val="658767BE"/>
    <w:rsid w:val="65892531"/>
    <w:rsid w:val="66195831"/>
    <w:rsid w:val="662E75B1"/>
    <w:rsid w:val="66342C2E"/>
    <w:rsid w:val="663E784C"/>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490EB5"/>
    <w:rsid w:val="69627681"/>
    <w:rsid w:val="696574CD"/>
    <w:rsid w:val="6977531D"/>
    <w:rsid w:val="697E757D"/>
    <w:rsid w:val="69B14E46"/>
    <w:rsid w:val="69BE2739"/>
    <w:rsid w:val="69CC2BFF"/>
    <w:rsid w:val="69FD55B8"/>
    <w:rsid w:val="6A0B1C62"/>
    <w:rsid w:val="6A2406C8"/>
    <w:rsid w:val="6A2A3115"/>
    <w:rsid w:val="6ADE0BD1"/>
    <w:rsid w:val="6AE96859"/>
    <w:rsid w:val="6B147746"/>
    <w:rsid w:val="6B24787C"/>
    <w:rsid w:val="6B573233"/>
    <w:rsid w:val="6B5B6274"/>
    <w:rsid w:val="6B935D53"/>
    <w:rsid w:val="6BFB7BD7"/>
    <w:rsid w:val="6C060C69"/>
    <w:rsid w:val="6C0C1A19"/>
    <w:rsid w:val="6C196F71"/>
    <w:rsid w:val="6C226FCB"/>
    <w:rsid w:val="6C31226F"/>
    <w:rsid w:val="6C552F0B"/>
    <w:rsid w:val="6C692464"/>
    <w:rsid w:val="6C8C67B7"/>
    <w:rsid w:val="6C9D744C"/>
    <w:rsid w:val="6CF33C6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60621"/>
    <w:rsid w:val="707723D0"/>
    <w:rsid w:val="70F5661B"/>
    <w:rsid w:val="71360107"/>
    <w:rsid w:val="713B688E"/>
    <w:rsid w:val="71B56D55"/>
    <w:rsid w:val="71D43752"/>
    <w:rsid w:val="71F1796A"/>
    <w:rsid w:val="72154626"/>
    <w:rsid w:val="72262B5D"/>
    <w:rsid w:val="72283FF7"/>
    <w:rsid w:val="722E7212"/>
    <w:rsid w:val="723A0474"/>
    <w:rsid w:val="72485A07"/>
    <w:rsid w:val="725923E4"/>
    <w:rsid w:val="72864BF7"/>
    <w:rsid w:val="729023FC"/>
    <w:rsid w:val="7307719C"/>
    <w:rsid w:val="73C0646E"/>
    <w:rsid w:val="742222F5"/>
    <w:rsid w:val="74476126"/>
    <w:rsid w:val="74706664"/>
    <w:rsid w:val="747F3682"/>
    <w:rsid w:val="749C4185"/>
    <w:rsid w:val="75067759"/>
    <w:rsid w:val="752E6DCD"/>
    <w:rsid w:val="75345FBE"/>
    <w:rsid w:val="7551380D"/>
    <w:rsid w:val="75600BE5"/>
    <w:rsid w:val="7564475C"/>
    <w:rsid w:val="7583797F"/>
    <w:rsid w:val="75C23B52"/>
    <w:rsid w:val="75D20F1D"/>
    <w:rsid w:val="75DA2C18"/>
    <w:rsid w:val="75F54412"/>
    <w:rsid w:val="761D08E0"/>
    <w:rsid w:val="762A53DF"/>
    <w:rsid w:val="7654022B"/>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B04BF"/>
    <w:rsid w:val="7BEE0103"/>
    <w:rsid w:val="7C0A0FE4"/>
    <w:rsid w:val="7C254906"/>
    <w:rsid w:val="7C37756C"/>
    <w:rsid w:val="7C590818"/>
    <w:rsid w:val="7C715DD6"/>
    <w:rsid w:val="7C7C10F6"/>
    <w:rsid w:val="7C853BEA"/>
    <w:rsid w:val="7C881368"/>
    <w:rsid w:val="7CE27788"/>
    <w:rsid w:val="7D0C32F1"/>
    <w:rsid w:val="7D0F408D"/>
    <w:rsid w:val="7D491C6C"/>
    <w:rsid w:val="7D5429C0"/>
    <w:rsid w:val="7D6E02A7"/>
    <w:rsid w:val="7D6E6D43"/>
    <w:rsid w:val="7D7D34D3"/>
    <w:rsid w:val="7DB57A34"/>
    <w:rsid w:val="7DE60973"/>
    <w:rsid w:val="7DEF0916"/>
    <w:rsid w:val="7E1E5218"/>
    <w:rsid w:val="7E9A4E1F"/>
    <w:rsid w:val="7EA7723A"/>
    <w:rsid w:val="7EDE1733"/>
    <w:rsid w:val="7EF56FBB"/>
    <w:rsid w:val="7F0768EB"/>
    <w:rsid w:val="7F101693"/>
    <w:rsid w:val="7F143BEC"/>
    <w:rsid w:val="7F6F11EA"/>
    <w:rsid w:val="7F715AF2"/>
    <w:rsid w:val="7F7D5FEF"/>
    <w:rsid w:val="7F886E69"/>
    <w:rsid w:val="7FBF4D88"/>
    <w:rsid w:val="BB7FA927"/>
    <w:rsid w:val="C543CA59"/>
    <w:rsid w:val="D7FDB8BC"/>
    <w:rsid w:val="EA52075A"/>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文本首行缩进 21"/>
    <w:basedOn w:val="25"/>
    <w:qFormat/>
    <w:uiPriority w:val="99"/>
    <w:pPr>
      <w:spacing w:line="200" w:lineRule="atLeast"/>
      <w:ind w:firstLine="420"/>
    </w:pPr>
    <w:rPr>
      <w:rFonts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basedOn w:val="69"/>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69"/>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列出段落"/>
    <w:basedOn w:val="1"/>
    <w:qFormat/>
    <w:uiPriority w:val="99"/>
    <w:pPr>
      <w:spacing w:line="360" w:lineRule="auto"/>
      <w:ind w:firstLine="200" w:firstLineChars="200"/>
    </w:pPr>
    <w:rPr>
      <w:rFonts w:eastAsia="楷体_GB2312" w:cs="Lucida Sans"/>
      <w:sz w:val="24"/>
    </w:rPr>
  </w:style>
  <w:style w:type="paragraph" w:customStyle="1" w:styleId="968">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3"/>
    <w:next w:val="970"/>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0">
    <w:name w:val="式样-标题2"/>
    <w:basedOn w:val="2"/>
    <w:next w:val="971"/>
    <w:qFormat/>
    <w:uiPriority w:val="0"/>
    <w:pPr>
      <w:numPr>
        <w:ilvl w:val="1"/>
        <w:numId w:val="1"/>
      </w:numPr>
    </w:pPr>
    <w:rPr>
      <w:rFonts w:ascii="楷体_GB2312"/>
      <w:sz w:val="28"/>
    </w:rPr>
  </w:style>
  <w:style w:type="paragraph" w:customStyle="1" w:styleId="971">
    <w:name w:val="式样--标题3"/>
    <w:basedOn w:val="4"/>
    <w:next w:val="972"/>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2">
    <w:name w:val="式样--标题4"/>
    <w:basedOn w:val="5"/>
    <w:next w:val="973"/>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3">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35956</Words>
  <Characters>38138</Characters>
  <Lines>281</Lines>
  <Paragraphs>79</Paragraphs>
  <TotalTime>16</TotalTime>
  <ScaleCrop>false</ScaleCrop>
  <LinksUpToDate>false</LinksUpToDate>
  <CharactersWithSpaces>43451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DELL</cp:lastModifiedBy>
  <cp:lastPrinted>2021-12-30T19:06:00Z</cp:lastPrinted>
  <dcterms:modified xsi:type="dcterms:W3CDTF">2024-12-25T05:38:45Z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CCE56AAD3E7CE15AF3D0606784505C4A_43</vt:lpwstr>
  </property>
</Properties>
</file>