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24"/>
          <w:highlight w:val="none"/>
        </w:rPr>
      </w:pPr>
    </w:p>
    <w:p>
      <w:pPr>
        <w:adjustRightInd/>
        <w:spacing w:line="360" w:lineRule="auto"/>
        <w:rPr>
          <w:rFonts w:hint="eastAsia" w:ascii="仿宋" w:hAnsi="仿宋" w:eastAsia="仿宋" w:cs="仿宋"/>
          <w:b/>
          <w:color w:val="auto"/>
          <w:sz w:val="48"/>
          <w:szCs w:val="48"/>
          <w:highlight w:val="none"/>
        </w:rPr>
      </w:pPr>
    </w:p>
    <w:p>
      <w:pPr>
        <w:adjustRightInd/>
        <w:spacing w:line="360" w:lineRule="auto"/>
        <w:jc w:val="center"/>
        <w:rPr>
          <w:rFonts w:hint="eastAsia" w:ascii="仿宋" w:hAnsi="仿宋" w:eastAsia="仿宋" w:cs="仿宋"/>
          <w:color w:val="auto"/>
          <w:sz w:val="72"/>
          <w:szCs w:val="72"/>
          <w:highlight w:val="none"/>
        </w:rPr>
      </w:pPr>
      <w:r>
        <w:rPr>
          <w:rFonts w:hint="eastAsia" w:ascii="仿宋" w:hAnsi="仿宋" w:eastAsia="仿宋" w:cs="仿宋"/>
          <w:b/>
          <w:bCs/>
          <w:color w:val="auto"/>
          <w:sz w:val="52"/>
          <w:szCs w:val="52"/>
          <w:highlight w:val="none"/>
          <w:lang w:eastAsia="zh-CN"/>
        </w:rPr>
        <w:t>萧山区大数据管理服务中心政务外网机房及网络安全设备维保</w:t>
      </w:r>
      <w:r>
        <w:rPr>
          <w:rFonts w:hint="eastAsia" w:ascii="仿宋" w:hAnsi="仿宋" w:eastAsia="仿宋" w:cs="仿宋"/>
          <w:b/>
          <w:bCs/>
          <w:color w:val="auto"/>
          <w:sz w:val="52"/>
          <w:szCs w:val="52"/>
          <w:highlight w:val="none"/>
        </w:rPr>
        <w:t>项目</w:t>
      </w:r>
    </w:p>
    <w:p>
      <w:pPr>
        <w:adjustRightInd/>
        <w:spacing w:line="360" w:lineRule="auto"/>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招标文件</w:t>
      </w:r>
      <w:bookmarkStart w:id="522" w:name="_GoBack"/>
      <w:bookmarkEnd w:id="522"/>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snapToGrid w:val="0"/>
        <w:spacing w:line="360" w:lineRule="auto"/>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编号：BWZBDL2024-</w:t>
      </w:r>
      <w:r>
        <w:rPr>
          <w:rFonts w:hint="eastAsia" w:ascii="仿宋" w:hAnsi="仿宋" w:eastAsia="仿宋" w:cs="仿宋"/>
          <w:color w:val="auto"/>
          <w:sz w:val="30"/>
          <w:szCs w:val="30"/>
          <w:highlight w:val="none"/>
          <w:lang w:val="en-US" w:eastAsia="zh-CN"/>
        </w:rPr>
        <w:t>261</w:t>
      </w:r>
    </w:p>
    <w:p>
      <w:pPr>
        <w:adjustRightInd/>
        <w:spacing w:line="360" w:lineRule="auto"/>
        <w:rPr>
          <w:rFonts w:hint="eastAsia" w:ascii="仿宋" w:hAnsi="仿宋" w:eastAsia="仿宋" w:cs="仿宋"/>
          <w:color w:val="auto"/>
          <w:sz w:val="28"/>
          <w:szCs w:val="20"/>
          <w:highlight w:val="none"/>
        </w:rPr>
      </w:pP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32"/>
          <w:szCs w:val="32"/>
          <w:highlight w:val="none"/>
        </w:rPr>
      </w:pPr>
    </w:p>
    <w:p>
      <w:pPr>
        <w:pStyle w:val="5"/>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bCs/>
          <w:color w:val="auto"/>
          <w:sz w:val="32"/>
          <w:szCs w:val="32"/>
          <w:highlight w:val="none"/>
        </w:rPr>
      </w:pPr>
    </w:p>
    <w:p>
      <w:pPr>
        <w:snapToGrid w:val="0"/>
        <w:spacing w:line="360" w:lineRule="auto"/>
        <w:jc w:val="center"/>
        <w:rPr>
          <w:rFonts w:hint="eastAsia" w:ascii="仿宋" w:hAnsi="仿宋" w:eastAsia="仿宋" w:cs="仿宋"/>
          <w:bCs/>
          <w:color w:val="auto"/>
          <w:sz w:val="32"/>
          <w:szCs w:val="32"/>
          <w:highlight w:val="none"/>
        </w:rPr>
      </w:pPr>
    </w:p>
    <w:p>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杭州市萧山区大数据管理服务中心</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杭州博望建设工程招标投标代理有限公司  </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2024年</w:t>
      </w:r>
      <w:r>
        <w:rPr>
          <w:rFonts w:hint="eastAsia" w:ascii="仿宋" w:hAnsi="仿宋" w:eastAsia="仿宋" w:cs="仿宋"/>
          <w:bCs/>
          <w:color w:val="auto"/>
          <w:sz w:val="32"/>
          <w:szCs w:val="32"/>
          <w:highlight w:val="none"/>
          <w:lang w:val="en-US" w:eastAsia="zh-CN"/>
        </w:rPr>
        <w:t>10</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23</w:t>
      </w:r>
      <w:r>
        <w:rPr>
          <w:rFonts w:hint="eastAsia" w:ascii="仿宋" w:hAnsi="仿宋" w:eastAsia="仿宋" w:cs="仿宋"/>
          <w:bCs/>
          <w:color w:val="auto"/>
          <w:sz w:val="32"/>
          <w:szCs w:val="32"/>
          <w:highlight w:val="none"/>
        </w:rPr>
        <w:t>日</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pPr>
        <w:pStyle w:val="634"/>
        <w:rPr>
          <w:rFonts w:hint="eastAsia" w:ascii="仿宋" w:hAnsi="仿宋" w:eastAsia="仿宋" w:cs="仿宋"/>
          <w:color w:val="auto"/>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萧山区大数据管理服务中心政务外网机房及网络安全设备维保</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https://www.zcygov.cn/）获取（下载）招标文件，并于2024年</w:t>
      </w:r>
      <w:r>
        <w:rPr>
          <w:rStyle w:val="76"/>
          <w:rFonts w:hint="eastAsia" w:ascii="仿宋" w:hAnsi="仿宋" w:eastAsia="仿宋" w:cs="仿宋"/>
          <w:snapToGrid/>
          <w:color w:val="auto"/>
          <w:kern w:val="2"/>
          <w:sz w:val="24"/>
          <w:szCs w:val="24"/>
          <w:highlight w:val="none"/>
          <w:lang w:val="en-US" w:eastAsia="zh-CN"/>
        </w:rPr>
        <w:t>11</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13</w:t>
      </w:r>
      <w:r>
        <w:rPr>
          <w:rStyle w:val="76"/>
          <w:rFonts w:hint="eastAsia" w:ascii="仿宋" w:hAnsi="仿宋" w:eastAsia="仿宋" w:cs="仿宋"/>
          <w:snapToGrid/>
          <w:color w:val="auto"/>
          <w:kern w:val="2"/>
          <w:sz w:val="24"/>
          <w:szCs w:val="24"/>
          <w:highlight w:val="none"/>
        </w:rPr>
        <w:t>日14点30分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ind w:firstLine="482" w:firstLineChars="200"/>
        <w:rPr>
          <w:rFonts w:hint="eastAsia" w:ascii="仿宋" w:hAnsi="仿宋" w:eastAsia="仿宋" w:cs="仿宋"/>
          <w:bCs/>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bCs/>
          <w:color w:val="auto"/>
          <w:sz w:val="24"/>
          <w:highlight w:val="none"/>
        </w:rPr>
        <w:t>BWZBDL2024-</w:t>
      </w:r>
      <w:r>
        <w:rPr>
          <w:rFonts w:hint="eastAsia" w:ascii="仿宋" w:hAnsi="仿宋" w:eastAsia="仿宋" w:cs="仿宋"/>
          <w:bCs/>
          <w:color w:val="auto"/>
          <w:sz w:val="24"/>
          <w:highlight w:val="none"/>
          <w:lang w:val="en-US" w:eastAsia="zh-CN"/>
        </w:rPr>
        <w:t>261</w:t>
      </w:r>
    </w:p>
    <w:p>
      <w:pPr>
        <w:spacing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bCs/>
          <w:color w:val="auto"/>
          <w:sz w:val="24"/>
          <w:highlight w:val="none"/>
          <w:lang w:eastAsia="zh-CN"/>
        </w:rPr>
        <w:t>萧山区大数据管理服务中心政务外网机房及网络安全设备维保</w:t>
      </w:r>
      <w:r>
        <w:rPr>
          <w:rFonts w:hint="eastAsia" w:ascii="仿宋" w:hAnsi="仿宋" w:eastAsia="仿宋" w:cs="仿宋"/>
          <w:bCs/>
          <w:color w:val="auto"/>
          <w:sz w:val="24"/>
          <w:highlight w:val="none"/>
        </w:rPr>
        <w:t>项目</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color w:val="auto"/>
          <w:sz w:val="24"/>
          <w:highlight w:val="none"/>
          <w:lang w:val="en-US" w:eastAsia="zh-CN"/>
        </w:rPr>
        <w:t>123</w:t>
      </w:r>
      <w:r>
        <w:rPr>
          <w:rFonts w:hint="eastAsia" w:ascii="仿宋" w:hAnsi="仿宋" w:eastAsia="仿宋" w:cs="仿宋"/>
          <w:color w:val="auto"/>
          <w:sz w:val="24"/>
          <w:highlight w:val="none"/>
        </w:rPr>
        <w:t>0000.00</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val="en-US" w:eastAsia="zh-CN"/>
        </w:rPr>
        <w:t>123</w:t>
      </w:r>
      <w:r>
        <w:rPr>
          <w:rFonts w:hint="eastAsia" w:ascii="仿宋" w:hAnsi="仿宋" w:eastAsia="仿宋" w:cs="仿宋"/>
          <w:color w:val="auto"/>
          <w:sz w:val="24"/>
          <w:highlight w:val="none"/>
        </w:rPr>
        <w:t>0000.00</w:t>
      </w:r>
    </w:p>
    <w:p>
      <w:pPr>
        <w:pStyle w:val="16"/>
        <w:spacing w:line="360" w:lineRule="auto"/>
        <w:ind w:firstLine="482" w:firstLineChars="20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color w:val="auto"/>
          <w:sz w:val="24"/>
          <w:highlight w:val="none"/>
          <w:lang w:eastAsia="zh-CN"/>
        </w:rPr>
        <w:t>萧山区大数据管理服务中心政务外网机房及网络安全设备维保</w:t>
      </w:r>
      <w:r>
        <w:rPr>
          <w:rFonts w:hint="eastAsia" w:ascii="仿宋" w:hAnsi="仿宋" w:eastAsia="仿宋" w:cs="仿宋"/>
          <w:bCs/>
          <w:color w:val="auto"/>
          <w:sz w:val="24"/>
          <w:highlight w:val="none"/>
        </w:rPr>
        <w:t>项目</w:t>
      </w:r>
      <w:r>
        <w:rPr>
          <w:rFonts w:hint="eastAsia" w:ascii="仿宋" w:hAnsi="仿宋" w:eastAsia="仿宋" w:cs="仿宋"/>
          <w:color w:val="auto"/>
          <w:sz w:val="24"/>
          <w:highlight w:val="none"/>
        </w:rPr>
        <w:t>,</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Cs/>
          <w:color w:val="auto"/>
          <w:sz w:val="24"/>
          <w:highlight w:val="none"/>
          <w:lang w:eastAsia="zh-CN"/>
        </w:rPr>
        <w:t>萧山区大数据管理服务中心政务外网机房及网络安全设备维保</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pPr>
        <w:pStyle w:val="129"/>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bCs/>
          <w:color w:val="auto"/>
          <w:highlight w:val="none"/>
        </w:rPr>
        <w:t>详见招标文件</w:t>
      </w:r>
    </w:p>
    <w:p>
      <w:pPr>
        <w:pStyle w:val="16"/>
        <w:spacing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sz w:val="24"/>
          <w:highlight w:val="none"/>
        </w:rPr>
        <w:t>是；</w:t>
      </w:r>
      <w:sdt>
        <w:sdtPr>
          <w:rPr>
            <w:rFonts w:hint="eastAsia" w:ascii="仿宋" w:hAnsi="仿宋" w:eastAsia="仿宋" w:cs="仿宋"/>
            <w:color w:val="auto"/>
            <w:kern w:val="0"/>
            <w:sz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否</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pPr>
        <w:spacing w:line="360" w:lineRule="auto"/>
        <w:ind w:firstLine="897" w:firstLineChars="374"/>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p>
    <w:p>
      <w:pPr>
        <w:snapToGrid w:val="0"/>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无；</w:t>
      </w:r>
    </w:p>
    <w:p>
      <w:pPr>
        <w:snapToGrid w:val="0"/>
        <w:spacing w:line="360" w:lineRule="auto"/>
        <w:ind w:firstLine="480" w:firstLineChars="200"/>
        <w:rPr>
          <w:rFonts w:hint="eastAsia" w:ascii="仿宋" w:hAnsi="仿宋" w:eastAsia="仿宋" w:cs="仿宋"/>
          <w:color w:val="auto"/>
          <w:sz w:val="24"/>
          <w:highlight w:val="none"/>
          <w:u w:val="single"/>
        </w:rPr>
      </w:pPr>
      <w:sdt>
        <w:sdtPr>
          <w:rPr>
            <w:rFonts w:hint="eastAsia" w:ascii="仿宋" w:hAnsi="仿宋" w:eastAsia="仿宋" w:cs="仿宋"/>
            <w:color w:val="auto"/>
            <w:kern w:val="0"/>
            <w:sz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有特定资格要求：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三、获取招标文件</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政采云平台（https://www.zcygov.cn/）</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供应商登录政采云平台https://www.zcygov.cn/在线申请获取采购文件（进入“项目采购”应用，在获取采购文件菜单中选择项目，申请获取采购文件）。</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0</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日14点30分00秒</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政采云平台（https://www.zcygov.cn/）</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日14点30分00秒</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五、公告期限</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杭州市萧山区大数据管理服务中心</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地址：杭州市萧山区惠学路科创中心C座5楼</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项目联系人（询问）：徐国炬</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项目联系方式（询问）：0571-89615975</w:t>
      </w:r>
    </w:p>
    <w:p>
      <w:pPr>
        <w:spacing w:line="360" w:lineRule="auto"/>
        <w:ind w:firstLine="480" w:firstLineChars="200"/>
        <w:rPr>
          <w:rFonts w:hint="eastAsia" w:ascii="仿宋" w:hAnsi="仿宋" w:eastAsia="仿宋" w:cs="仿宋"/>
          <w:color w:val="auto"/>
          <w:sz w:val="24"/>
          <w:highlight w:val="none"/>
        </w:rPr>
      </w:pPr>
      <w:bookmarkStart w:id="11" w:name="_Toc28359086"/>
      <w:bookmarkStart w:id="12" w:name="_Toc28359009"/>
      <w:r>
        <w:rPr>
          <w:rFonts w:hint="eastAsia" w:ascii="仿宋" w:hAnsi="仿宋" w:eastAsia="仿宋" w:cs="仿宋"/>
          <w:color w:val="auto"/>
          <w:sz w:val="24"/>
          <w:highlight w:val="none"/>
        </w:rPr>
        <w:t>质疑联系人：诸葛芸</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质疑联系方式：0571-83897402</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bookmarkEnd w:id="11"/>
      <w:bookmarkEnd w:id="12"/>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名称：杭州博望建设工程招标投标代理有限公司</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地址：杭州市萧山区金城路433号天汇园1幢A座5楼</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项目联系人（询问）：赵鑫华</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项目联系方式（询问）：0571-83881218</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质疑联系人：高华萍</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质疑联系方式：0571-83881208</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名称：萧山区财政局、浙江省政府采购行政裁决服务中心（杭州）</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地址：杭州市上城区清泰街549号城建综合大楼11楼（快递仅限ems或顺丰）</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：朱女士/王女士</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监督投诉电话：0571-87227671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0571-87800218</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政策咨询电话：0571-82756122（汤先生）</w:t>
      </w:r>
    </w:p>
    <w:p>
      <w:pPr>
        <w:spacing w:line="360" w:lineRule="auto"/>
        <w:ind w:firstLine="480"/>
        <w:rPr>
          <w:rFonts w:hint="eastAsia" w:ascii="仿宋" w:hAnsi="仿宋" w:eastAsia="仿宋" w:cs="仿宋"/>
          <w:color w:val="auto"/>
          <w:sz w:val="24"/>
          <w:highlight w:val="none"/>
        </w:rPr>
      </w:pP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922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988"/>
        <w:gridCol w:w="66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98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61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8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61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5" w:hRule="atLeast"/>
          <w:tblHeader/>
        </w:trPr>
        <w:tc>
          <w:tcPr>
            <w:tcW w:w="629" w:type="dxa"/>
            <w:tcBorders>
              <w:top w:val="single" w:color="auto" w:sz="4" w:space="0"/>
              <w:left w:val="single" w:color="auto" w:sz="4" w:space="0"/>
              <w:bottom w:val="single" w:color="auto" w:sz="4" w:space="0"/>
              <w:right w:val="single" w:color="auto" w:sz="4" w:space="0"/>
            </w:tcBorders>
          </w:tcPr>
          <w:p>
            <w:pPr>
              <w:pStyle w:val="804"/>
              <w:ind w:firstLine="0" w:firstLineChars="0"/>
              <w:rPr>
                <w:rFonts w:hint="eastAsia" w:ascii="仿宋" w:hAnsi="仿宋" w:eastAsia="仿宋" w:cs="仿宋"/>
                <w:color w:val="auto"/>
                <w:szCs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8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610" w:type="dxa"/>
            <w:tcBorders>
              <w:top w:val="single" w:color="000000" w:sz="8" w:space="0"/>
              <w:left w:val="single" w:color="000000" w:sz="2" w:space="0"/>
              <w:bottom w:val="single" w:color="000000" w:sz="8" w:space="0"/>
              <w:right w:val="single" w:color="000000" w:sz="8" w:space="0"/>
            </w:tcBorders>
            <w:vAlign w:val="center"/>
          </w:tcPr>
          <w:p>
            <w:pPr>
              <w:numPr>
                <w:ilvl w:val="0"/>
                <w:numId w:val="2"/>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lang w:eastAsia="zh-CN"/>
              </w:rPr>
              <w:t>萧山区大数据管理服务中心政务外网机房及网络安全设备维保</w:t>
            </w:r>
            <w:r>
              <w:rPr>
                <w:rFonts w:hint="eastAsia" w:ascii="仿宋" w:hAnsi="仿宋" w:eastAsia="仿宋" w:cs="仿宋"/>
                <w:color w:val="auto"/>
                <w:sz w:val="24"/>
                <w:highlight w:val="none"/>
              </w:rPr>
              <w:t>，属于</w:t>
            </w:r>
            <w:r>
              <w:rPr>
                <w:rFonts w:hint="eastAsia" w:ascii="仿宋" w:hAnsi="仿宋" w:eastAsia="仿宋" w:cs="仿宋"/>
                <w:color w:val="auto"/>
                <w:sz w:val="24"/>
                <w:szCs w:val="24"/>
                <w:highlight w:val="none"/>
                <w:u w:val="single"/>
              </w:rPr>
              <w:t>其他未列明行业（其他服务业）</w:t>
            </w:r>
            <w:r>
              <w:rPr>
                <w:rFonts w:hint="eastAsia" w:ascii="仿宋" w:hAnsi="仿宋" w:eastAsia="仿宋" w:cs="仿宋"/>
                <w:color w:val="auto"/>
                <w:sz w:val="24"/>
                <w:highlight w:val="none"/>
              </w:rPr>
              <w:t>行业；</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3"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8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61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8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61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同意将非主体、非关键性的工作分包。</w:t>
            </w:r>
          </w:p>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4"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8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61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04533477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98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61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spacing w:line="360" w:lineRule="auto"/>
              <w:rPr>
                <w:rFonts w:hint="eastAsia" w:ascii="仿宋" w:hAnsi="仿宋" w:eastAsia="仿宋" w:cs="仿宋"/>
                <w:b/>
                <w:color w:val="auto"/>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98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61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988"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610"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pacing w:line="360" w:lineRule="auto"/>
              <w:rPr>
                <w:rFonts w:hint="eastAsia"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3"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tc>
        <w:tc>
          <w:tcPr>
            <w:tcW w:w="1988"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p>
        </w:tc>
        <w:tc>
          <w:tcPr>
            <w:tcW w:w="6610"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98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61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98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61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988"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610"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本项目支持《杭州市萧山区政府采购支持中小企业信用融资暂行办法》。</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有融资需求的中标供应商可参照相关规定及银行方案凭政府采购合同向相关合作银行提出信用融资（贷款）申请。详见http://www.xiaoshan.gov.cn/art/2018/12/20/art_1229293109_1559514.html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98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610"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本项目备份文件是否收取：不收取。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98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610"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本次代理服务费由</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lang w:val="zh-CN"/>
              </w:rPr>
              <w:t>支付，按国家发展计划委员会的计价格[2002]1980号文件收费标准下浮40%结算收取（</w:t>
            </w:r>
            <w:r>
              <w:rPr>
                <w:rFonts w:hint="eastAsia" w:ascii="仿宋" w:hAnsi="仿宋" w:eastAsia="仿宋" w:cs="仿宋"/>
                <w:color w:val="auto"/>
                <w:sz w:val="24"/>
                <w:szCs w:val="24"/>
                <w:highlight w:val="none"/>
                <w:lang w:val="zh-CN" w:eastAsia="zh-CN"/>
              </w:rPr>
              <w:t>单项不足2000.00元的，按2000.00元计</w:t>
            </w:r>
            <w:r>
              <w:rPr>
                <w:rFonts w:hint="eastAsia" w:ascii="仿宋" w:hAnsi="仿宋" w:eastAsia="仿宋" w:cs="仿宋"/>
                <w:color w:val="auto"/>
                <w:sz w:val="24"/>
                <w:szCs w:val="24"/>
                <w:highlight w:val="none"/>
                <w:lang w:val="zh-CN"/>
              </w:rPr>
              <w:t>）；代理费用按实际中标价结算。</w:t>
            </w:r>
          </w:p>
          <w:p>
            <w:pPr>
              <w:pStyle w:val="32"/>
              <w:spacing w:line="360" w:lineRule="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服务费缴纳账号：</w:t>
            </w:r>
          </w:p>
          <w:p>
            <w:pPr>
              <w:pStyle w:val="32"/>
              <w:spacing w:line="360" w:lineRule="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开户银行：上海浦东发展银行萧山支行</w:t>
            </w:r>
          </w:p>
          <w:p>
            <w:pPr>
              <w:pStyle w:val="32"/>
              <w:spacing w:line="360" w:lineRule="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帐户名称：杭州博望建设工程招标投标代理有限公司</w:t>
            </w:r>
          </w:p>
          <w:p>
            <w:pPr>
              <w:pStyle w:val="32"/>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sz w:val="24"/>
                <w:szCs w:val="24"/>
                <w:highlight w:val="none"/>
                <w:lang w:val="zh-CN" w:eastAsia="zh-CN"/>
              </w:rPr>
              <w:t>银行帐号：95070154740001005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988" w:type="dxa"/>
            <w:tcBorders>
              <w:top w:val="single" w:color="000000" w:sz="8" w:space="0"/>
              <w:left w:val="single" w:color="000000" w:sz="2" w:space="0"/>
              <w:bottom w:val="single" w:color="000000" w:sz="8" w:space="0"/>
              <w:right w:val="single" w:color="000000" w:sz="8"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资格审查和信用信息审查</w:t>
            </w:r>
          </w:p>
        </w:tc>
        <w:tc>
          <w:tcPr>
            <w:tcW w:w="6610"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988" w:type="dxa"/>
            <w:tcBorders>
              <w:top w:val="single" w:color="000000" w:sz="8" w:space="0"/>
              <w:left w:val="single" w:color="000000" w:sz="2" w:space="0"/>
              <w:bottom w:val="single" w:color="000000" w:sz="8" w:space="0"/>
              <w:right w:val="single" w:color="000000" w:sz="8" w:space="0"/>
            </w:tcBorders>
            <w:vAlign w:val="center"/>
          </w:tcPr>
          <w:p>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质疑接收人及答复</w:t>
            </w:r>
          </w:p>
        </w:tc>
        <w:tc>
          <w:tcPr>
            <w:tcW w:w="661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采购人、采购机构质疑接收人、联系方式：详见公告</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线上提交质疑方式：政采云线上质疑路径：项目采购-询问质疑投诉-质疑列表。请使用ca签章在每一页质疑文件中加盖电子公章，上传完整附件。</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本项目涉及资格条件、采购需求、评分办法及采购过程中有关现场考察或开标前答疑会等事项由采购人进行答复。</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1988" w:type="dxa"/>
            <w:tcBorders>
              <w:top w:val="single" w:color="000000" w:sz="8" w:space="0"/>
              <w:left w:val="single" w:color="000000" w:sz="2" w:space="0"/>
              <w:bottom w:val="single" w:color="auto" w:sz="4" w:space="0"/>
              <w:right w:val="single" w:color="000000" w:sz="8" w:space="0"/>
            </w:tcBorders>
            <w:vAlign w:val="center"/>
          </w:tcPr>
          <w:p>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履约验收</w:t>
            </w:r>
          </w:p>
        </w:tc>
        <w:tc>
          <w:tcPr>
            <w:tcW w:w="6610" w:type="dxa"/>
            <w:tcBorders>
              <w:top w:val="single" w:color="000000" w:sz="8" w:space="0"/>
              <w:left w:val="single" w:color="000000" w:sz="2" w:space="0"/>
              <w:bottom w:val="single" w:color="auto" w:sz="4" w:space="0"/>
              <w:right w:val="single" w:color="000000" w:sz="8" w:space="0"/>
            </w:tcBorders>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 0571-83587785/0571-82816012  联系地址: 萧山区通惠北路2-1号302室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1988"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61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tc>
        <w:tc>
          <w:tcPr>
            <w:tcW w:w="1988" w:type="dxa"/>
            <w:vMerge w:val="continue"/>
            <w:tcBorders>
              <w:left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auto"/>
                <w:sz w:val="24"/>
                <w:highlight w:val="none"/>
              </w:rPr>
            </w:pPr>
          </w:p>
        </w:tc>
        <w:tc>
          <w:tcPr>
            <w:tcW w:w="661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sz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kern w:val="2"/>
                    <w:sz w:val="24"/>
                    <w:szCs w:val="24"/>
                    <w:highlight w:val="none"/>
                    <w:lang w:val="en-US" w:eastAsia="zh-CN" w:bidi="ar-SA"/>
                  </w:rPr>
                  <w:t>☐</w:t>
                </w:r>
              </w:sdtContent>
            </w:sdt>
            <w:r>
              <w:rPr>
                <w:rFonts w:hint="eastAsia" w:ascii="仿宋" w:hAnsi="仿宋" w:eastAsia="仿宋" w:cs="仿宋"/>
                <w:color w:val="auto"/>
                <w:sz w:val="24"/>
                <w:highlight w:val="none"/>
              </w:rPr>
              <w:t>联合体投标的，联合体各方均需按招标文件第四部分评标标准要求提供资信证明文件，否则视为不符合相关要求。</w:t>
            </w:r>
          </w:p>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sz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highlight w:val="none"/>
              </w:rPr>
              <w:t>联合体投标的，联合体中有一方或者联合体成员根据分工按招标文件第四部分评标标准要求提供资信证明文件的，视为符合了相关要求。</w:t>
            </w: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严格执行预算限价，项目如涉及办公用房装修、通用办公设备家具的不得超限额标准。（萧财国资【2019】389号）</w:t>
            </w:r>
          </w:p>
          <w:p>
            <w:pPr>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本项目通用总则条款与前附表等专用特别规定有冲突之处，以专用条款（特别规定）为准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tc>
        <w:tc>
          <w:tcPr>
            <w:tcW w:w="1988"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auto"/>
                <w:sz w:val="24"/>
                <w:highlight w:val="none"/>
              </w:rPr>
            </w:pPr>
          </w:p>
        </w:tc>
        <w:tc>
          <w:tcPr>
            <w:tcW w:w="661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本项目每个标项推荐中标候选人数量：1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p>
        </w:tc>
        <w:tc>
          <w:tcPr>
            <w:tcW w:w="19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投标文件份数</w:t>
            </w:r>
          </w:p>
        </w:tc>
        <w:tc>
          <w:tcPr>
            <w:tcW w:w="661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中标人应在中标后向采购代理机构提供纸质投标文件一正二副（加盖公章）。</w:t>
            </w:r>
          </w:p>
        </w:tc>
      </w:tr>
    </w:tbl>
    <w:p>
      <w:pPr>
        <w:pStyle w:val="804"/>
        <w:ind w:firstLine="0" w:firstLineChars="0"/>
        <w:rPr>
          <w:rFonts w:hint="eastAsia" w:ascii="仿宋" w:hAnsi="仿宋" w:eastAsia="仿宋" w:cs="仿宋"/>
          <w:b/>
          <w:color w:val="auto"/>
          <w:sz w:val="32"/>
          <w:highlight w:val="none"/>
        </w:rPr>
      </w:pPr>
    </w:p>
    <w:p>
      <w:pPr>
        <w:pStyle w:val="804"/>
        <w:ind w:firstLine="643"/>
        <w:rPr>
          <w:rFonts w:hint="eastAsia" w:ascii="仿宋" w:hAnsi="仿宋" w:eastAsia="仿宋" w:cs="仿宋"/>
          <w:b/>
          <w:color w:val="auto"/>
          <w:sz w:val="32"/>
          <w:highlight w:val="none"/>
        </w:rPr>
      </w:pPr>
    </w:p>
    <w:bookmarkEnd w:id="10"/>
    <w:p>
      <w:pPr>
        <w:rPr>
          <w:rFonts w:hint="eastAsia" w:ascii="仿宋" w:hAnsi="仿宋" w:eastAsia="仿宋" w:cs="仿宋"/>
          <w:b/>
          <w:color w:val="auto"/>
          <w:sz w:val="32"/>
          <w:szCs w:val="20"/>
          <w:highlight w:val="none"/>
        </w:rPr>
      </w:pPr>
      <w:bookmarkStart w:id="13" w:name="_Toc164416483"/>
      <w:bookmarkStart w:id="14" w:name="第三部分"/>
      <w:r>
        <w:rPr>
          <w:rFonts w:hint="eastAsia" w:ascii="仿宋" w:hAnsi="仿宋" w:eastAsia="仿宋" w:cs="仿宋"/>
          <w:b/>
          <w:color w:val="auto"/>
          <w:sz w:val="32"/>
          <w:szCs w:val="20"/>
          <w:highlight w:val="none"/>
        </w:rPr>
        <w:br w:type="page"/>
      </w:r>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6"/>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pPr>
        <w:pStyle w:val="32"/>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129"/>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16"/>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2商务技术</w:t>
      </w:r>
      <w:r>
        <w:rPr>
          <w:rFonts w:hint="eastAsia" w:ascii="仿宋" w:hAnsi="仿宋" w:eastAsia="仿宋" w:cs="仿宋"/>
          <w:b/>
          <w:bCs/>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2" w:firstLineChars="200"/>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 xml:space="preserve">报价文件：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129"/>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29"/>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2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129"/>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2"/>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12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4"/>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pPr>
        <w:pStyle w:val="12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9"/>
        <w:spacing w:before="0"/>
        <w:ind w:firstLine="643"/>
        <w:rPr>
          <w:rFonts w:hint="eastAsia" w:ascii="仿宋" w:hAnsi="仿宋" w:eastAsia="仿宋" w:cs="仿宋"/>
          <w:b/>
          <w:color w:val="auto"/>
          <w:sz w:val="32"/>
          <w:highlight w:val="none"/>
        </w:rPr>
      </w:pPr>
    </w:p>
    <w:p>
      <w:pPr>
        <w:pStyle w:val="129"/>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4"/>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54"/>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19.1开标后，采购人将依据法律法规和招标文件的规定，对投标人的资格进行审查。</w:t>
      </w:r>
    </w:p>
    <w:p>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3对未通过资格审查的投标人，告知其未通过的原因。</w:t>
      </w:r>
    </w:p>
    <w:p>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pPr>
        <w:pStyle w:val="12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2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20.1信用信息查询渠道及截止时间：采购人将在资格审查时通过“信用中国”网站(www.creditchina.gov.cn)、中国政府采购网(www.ccgp.gov.cn)渠道查询投标人接受资格时的信用记录。</w:t>
      </w:r>
    </w:p>
    <w:p>
      <w:pPr>
        <w:pStyle w:val="12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29"/>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hint="eastAsia" w:ascii="仿宋" w:hAnsi="仿宋" w:eastAsia="仿宋" w:cs="仿宋"/>
          <w:b/>
          <w:color w:val="auto"/>
          <w:sz w:val="24"/>
          <w:highlight w:val="none"/>
        </w:rPr>
      </w:pPr>
      <w:bookmarkStart w:id="15"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129"/>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pPr>
        <w:pStyle w:val="129"/>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6" w:name="_Hlk101184471"/>
      <w:r>
        <w:rPr>
          <w:rFonts w:hint="eastAsia" w:ascii="仿宋" w:hAnsi="仿宋" w:eastAsia="仿宋" w:cs="仿宋"/>
          <w:color w:val="auto"/>
          <w:sz w:val="24"/>
          <w:highlight w:val="none"/>
        </w:rPr>
        <w:t>资格审查情况、评审专家抽取规则、符合性审查情况、</w:t>
      </w:r>
      <w:bookmarkEnd w:id="16"/>
      <w:r>
        <w:rPr>
          <w:rFonts w:hint="eastAsia" w:ascii="仿宋" w:hAnsi="仿宋" w:eastAsia="仿宋" w:cs="仿宋"/>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4"/>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rFonts w:hint="eastAsia" w:ascii="仿宋" w:hAnsi="仿宋" w:eastAsia="仿宋" w:cs="仿宋"/>
          <w:color w:val="auto"/>
          <w:highlight w:val="none"/>
        </w:rPr>
      </w:pPr>
      <w:r>
        <w:rPr>
          <w:rFonts w:hint="eastAsia" w:ascii="仿宋" w:hAnsi="仿宋" w:eastAsia="仿宋" w:cs="仿宋"/>
          <w:color w:val="auto"/>
          <w:sz w:val="24"/>
          <w:highlight w:val="none"/>
          <w:lang w:val="en-US"/>
        </w:rPr>
        <w:t>27.预付款</w:t>
      </w:r>
    </w:p>
    <w:p>
      <w:pPr>
        <w:adjustRightInd/>
        <w:spacing w:line="360" w:lineRule="auto"/>
        <w:ind w:firstLine="480" w:firstLineChars="200"/>
        <w:rPr>
          <w:rFonts w:hint="eastAsia" w:ascii="仿宋" w:hAnsi="仿宋" w:eastAsia="仿宋" w:cs="仿宋"/>
          <w:b/>
          <w:color w:val="auto"/>
          <w:sz w:val="32"/>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29"/>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pPr>
        <w:pStyle w:val="129"/>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7" w:name="_Hlt74730295"/>
      <w:bookmarkEnd w:id="17"/>
      <w:bookmarkStart w:id="18" w:name="_Hlt74729768"/>
      <w:bookmarkEnd w:id="18"/>
      <w:bookmarkStart w:id="19" w:name="_Hlt68073093"/>
      <w:bookmarkEnd w:id="19"/>
      <w:bookmarkStart w:id="20" w:name="_Hlt68072990"/>
      <w:bookmarkEnd w:id="20"/>
      <w:bookmarkStart w:id="21" w:name="_Hlt74707468"/>
      <w:bookmarkEnd w:id="21"/>
      <w:bookmarkStart w:id="22" w:name="_Hlt68403820"/>
      <w:bookmarkEnd w:id="22"/>
      <w:bookmarkStart w:id="23" w:name="_Hlt75236011"/>
      <w:bookmarkEnd w:id="23"/>
      <w:bookmarkStart w:id="24" w:name="_Hlt75236101"/>
      <w:bookmarkEnd w:id="24"/>
      <w:bookmarkStart w:id="25" w:name="_Hlt74714665"/>
      <w:bookmarkEnd w:id="25"/>
      <w:bookmarkStart w:id="26" w:name="_Hlt68072998"/>
      <w:bookmarkEnd w:id="26"/>
      <w:bookmarkStart w:id="27" w:name="_Hlt68057669"/>
      <w:bookmarkEnd w:id="27"/>
      <w:bookmarkStart w:id="28" w:name="_Hlt75236290"/>
      <w:bookmarkEnd w:id="28"/>
    </w:p>
    <w:bookmarkEnd w:id="13"/>
    <w:bookmarkEnd w:id="14"/>
    <w:p>
      <w:pPr>
        <w:spacing w:line="360" w:lineRule="auto"/>
        <w:jc w:val="center"/>
        <w:outlineLvl w:val="0"/>
        <w:rPr>
          <w:rFonts w:hint="eastAsia" w:ascii="仿宋" w:hAnsi="仿宋" w:eastAsia="仿宋" w:cs="仿宋"/>
          <w:b/>
          <w:color w:val="auto"/>
          <w:sz w:val="36"/>
          <w:szCs w:val="36"/>
          <w:highlight w:val="none"/>
        </w:rPr>
      </w:pPr>
      <w:bookmarkStart w:id="29" w:name="第四部分"/>
      <w:r>
        <w:rPr>
          <w:rFonts w:hint="eastAsia" w:ascii="仿宋" w:hAnsi="仿宋" w:eastAsia="仿宋" w:cs="仿宋"/>
          <w:b/>
          <w:color w:val="auto"/>
          <w:sz w:val="36"/>
          <w:szCs w:val="36"/>
          <w:highlight w:val="none"/>
        </w:rPr>
        <w:t>第三部分   采购需求</w:t>
      </w:r>
    </w:p>
    <w:p>
      <w:pPr>
        <w:snapToGrid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（一）、招标一览表</w:t>
      </w:r>
    </w:p>
    <w:p>
      <w:pPr>
        <w:widowControl/>
        <w:spacing w:line="360" w:lineRule="auto"/>
        <w:rPr>
          <w:rFonts w:hint="eastAsia" w:ascii="仿宋" w:hAnsi="仿宋" w:eastAsia="仿宋" w:cs="仿宋"/>
          <w:b/>
          <w:bCs/>
          <w:color w:val="auto"/>
          <w:sz w:val="24"/>
          <w:highlight w:val="none"/>
        </w:rPr>
      </w:pPr>
    </w:p>
    <w:p>
      <w:pPr>
        <w:widowControl/>
        <w:spacing w:line="360" w:lineRule="auto"/>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标项：1</w:t>
      </w:r>
    </w:p>
    <w:tbl>
      <w:tblPr>
        <w:tblStyle w:val="62"/>
        <w:tblW w:w="5310" w:type="pct"/>
        <w:jc w:val="center"/>
        <w:tblLayout w:type="autofit"/>
        <w:tblCellMar>
          <w:top w:w="0" w:type="dxa"/>
          <w:left w:w="0" w:type="dxa"/>
          <w:bottom w:w="0" w:type="dxa"/>
          <w:right w:w="0" w:type="dxa"/>
        </w:tblCellMar>
      </w:tblPr>
      <w:tblGrid>
        <w:gridCol w:w="680"/>
        <w:gridCol w:w="3761"/>
        <w:gridCol w:w="1727"/>
        <w:gridCol w:w="882"/>
        <w:gridCol w:w="882"/>
        <w:gridCol w:w="882"/>
      </w:tblGrid>
      <w:tr>
        <w:tblPrEx>
          <w:tblCellMar>
            <w:top w:w="0" w:type="dxa"/>
            <w:left w:w="0" w:type="dxa"/>
            <w:bottom w:w="0" w:type="dxa"/>
            <w:right w:w="0" w:type="dxa"/>
          </w:tblCellMar>
        </w:tblPrEx>
        <w:trPr>
          <w:cantSplit/>
          <w:trHeight w:val="663" w:hRule="atLeast"/>
          <w:jc w:val="center"/>
        </w:trPr>
        <w:tc>
          <w:tcPr>
            <w:tcW w:w="3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213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名称</w:t>
            </w:r>
          </w:p>
        </w:tc>
        <w:tc>
          <w:tcPr>
            <w:tcW w:w="97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服务要求</w:t>
            </w:r>
          </w:p>
        </w:tc>
        <w:tc>
          <w:tcPr>
            <w:tcW w:w="50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单位</w:t>
            </w:r>
          </w:p>
        </w:tc>
        <w:tc>
          <w:tcPr>
            <w:tcW w:w="50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数量</w:t>
            </w:r>
          </w:p>
        </w:tc>
        <w:tc>
          <w:tcPr>
            <w:tcW w:w="500"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备注</w:t>
            </w:r>
          </w:p>
        </w:tc>
      </w:tr>
      <w:tr>
        <w:tblPrEx>
          <w:tblCellMar>
            <w:top w:w="0" w:type="dxa"/>
            <w:left w:w="0" w:type="dxa"/>
            <w:bottom w:w="0" w:type="dxa"/>
            <w:right w:w="0" w:type="dxa"/>
          </w:tblCellMar>
        </w:tblPrEx>
        <w:trPr>
          <w:cantSplit/>
          <w:trHeight w:val="873" w:hRule="atLeast"/>
          <w:jc w:val="center"/>
        </w:trPr>
        <w:tc>
          <w:tcPr>
            <w:tcW w:w="3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213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萧山区大数据管理服务中心政务外网机房及网络安全设备维保</w:t>
            </w:r>
            <w:r>
              <w:rPr>
                <w:rFonts w:hint="eastAsia" w:ascii="仿宋" w:hAnsi="仿宋" w:eastAsia="仿宋" w:cs="仿宋"/>
                <w:bCs/>
                <w:color w:val="auto"/>
                <w:sz w:val="24"/>
                <w:highlight w:val="none"/>
              </w:rPr>
              <w:t>项目</w:t>
            </w:r>
          </w:p>
        </w:tc>
        <w:tc>
          <w:tcPr>
            <w:tcW w:w="97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详见招标需求</w:t>
            </w:r>
          </w:p>
        </w:tc>
        <w:tc>
          <w:tcPr>
            <w:tcW w:w="50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年</w:t>
            </w:r>
          </w:p>
        </w:tc>
        <w:tc>
          <w:tcPr>
            <w:tcW w:w="50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500"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Cs/>
                <w:color w:val="auto"/>
                <w:sz w:val="24"/>
                <w:highlight w:val="none"/>
              </w:rPr>
            </w:pPr>
          </w:p>
        </w:tc>
      </w:tr>
    </w:tbl>
    <w:p>
      <w:pPr>
        <w:snapToGrid w:val="0"/>
        <w:spacing w:line="360" w:lineRule="auto"/>
        <w:jc w:val="center"/>
        <w:rPr>
          <w:rFonts w:hint="eastAsia" w:ascii="仿宋" w:hAnsi="仿宋" w:eastAsia="仿宋" w:cs="仿宋"/>
          <w:b/>
          <w:bCs/>
          <w:color w:val="auto"/>
          <w:sz w:val="24"/>
          <w:highlight w:val="none"/>
        </w:rPr>
      </w:pPr>
    </w:p>
    <w:p>
      <w:pPr>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（二）、招标需求</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1、2024年至2025年维保设备清单</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465"/>
        <w:gridCol w:w="4346"/>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b/>
                <w:bCs/>
                <w:color w:val="auto"/>
                <w:kern w:val="0"/>
                <w:sz w:val="24"/>
                <w:szCs w:val="24"/>
                <w:highlight w:val="none"/>
              </w:rPr>
            </w:pPr>
            <w:bookmarkStart w:id="30" w:name="_二期网络工程项目改造需求"/>
            <w:bookmarkEnd w:id="30"/>
            <w:r>
              <w:rPr>
                <w:rFonts w:hint="eastAsia" w:ascii="仿宋" w:hAnsi="仿宋" w:eastAsia="仿宋" w:cs="仿宋"/>
                <w:b/>
                <w:bCs/>
                <w:color w:val="auto"/>
                <w:kern w:val="0"/>
                <w:sz w:val="24"/>
                <w:szCs w:val="24"/>
                <w:highlight w:val="none"/>
              </w:rPr>
              <w:t>序号</w:t>
            </w:r>
          </w:p>
        </w:tc>
        <w:tc>
          <w:tcPr>
            <w:tcW w:w="1451" w:type="pct"/>
            <w:shd w:val="clear" w:color="auto" w:fill="auto"/>
          </w:tcPr>
          <w:p>
            <w:pPr>
              <w:widowControl/>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服务内容</w:t>
            </w:r>
          </w:p>
        </w:tc>
        <w:tc>
          <w:tcPr>
            <w:tcW w:w="2558" w:type="pct"/>
            <w:shd w:val="clear" w:color="auto" w:fill="auto"/>
          </w:tcPr>
          <w:p>
            <w:pPr>
              <w:widowControl/>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规格型号</w:t>
            </w:r>
          </w:p>
        </w:tc>
        <w:tc>
          <w:tcPr>
            <w:tcW w:w="561" w:type="pct"/>
            <w:shd w:val="clear" w:color="auto" w:fill="auto"/>
          </w:tcPr>
          <w:p>
            <w:pPr>
              <w:widowControl/>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000" w:type="pct"/>
            <w:gridSpan w:val="4"/>
            <w:shd w:val="clear" w:color="auto" w:fill="auto"/>
          </w:tcPr>
          <w:p>
            <w:pPr>
              <w:widowControl/>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1、网络安全设备维保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一</w:t>
            </w:r>
          </w:p>
        </w:tc>
        <w:tc>
          <w:tcPr>
            <w:tcW w:w="4570" w:type="pct"/>
            <w:gridSpan w:val="3"/>
            <w:shd w:val="clear" w:color="auto" w:fill="auto"/>
          </w:tcPr>
          <w:p>
            <w:pPr>
              <w:widowControl/>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设备维保和技术服务：包含硬件保修、集成商提供季度巡检、按需应急故障处理、按需重点事件保障、按需技术支持服务集成商技术支持服务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45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2558" w:type="pct"/>
            <w:shd w:val="clear" w:color="auto" w:fill="auto"/>
          </w:tcPr>
          <w:p>
            <w:pPr>
              <w:widowControl/>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深信服AD-1000-H642</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45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2558" w:type="pct"/>
            <w:shd w:val="clear" w:color="auto" w:fill="auto"/>
          </w:tcPr>
          <w:p>
            <w:pPr>
              <w:widowControl/>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天融信TG-61040</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45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2558" w:type="pct"/>
            <w:shd w:val="clear" w:color="auto" w:fill="auto"/>
          </w:tcPr>
          <w:p>
            <w:pPr>
              <w:widowControl/>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深信服AF-2020</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145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2558" w:type="pct"/>
            <w:shd w:val="clear" w:color="auto" w:fill="auto"/>
          </w:tcPr>
          <w:p>
            <w:pPr>
              <w:widowControl/>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天融信TI-51528</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145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2558" w:type="pct"/>
            <w:shd w:val="clear" w:color="auto" w:fill="auto"/>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深信服AC-8000</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145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2558" w:type="pct"/>
            <w:shd w:val="clear" w:color="auto" w:fill="auto"/>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深信服AF-2080</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145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2558" w:type="pct"/>
            <w:shd w:val="clear" w:color="auto" w:fill="auto"/>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天融信TA-11424-DB </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145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2558" w:type="pct"/>
            <w:shd w:val="clear" w:color="auto" w:fill="auto"/>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天融信TI-51528 </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145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2558" w:type="pct"/>
            <w:shd w:val="clear" w:color="auto" w:fill="auto"/>
            <w:noWrap/>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路由器H3C MSR5660</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145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2558" w:type="pct"/>
            <w:shd w:val="clear" w:color="auto" w:fill="auto"/>
            <w:noWrap/>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深信服行为审计AC-1000-I442</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p>
        </w:tc>
        <w:tc>
          <w:tcPr>
            <w:tcW w:w="145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2558" w:type="pct"/>
            <w:shd w:val="clear" w:color="auto" w:fill="auto"/>
            <w:noWrap/>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360防火墙NSG5000-TG20M</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c>
          <w:tcPr>
            <w:tcW w:w="145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2558" w:type="pct"/>
            <w:shd w:val="clear" w:color="auto" w:fill="auto"/>
            <w:noWrap/>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天融信TG-A2614-RP</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w:t>
            </w:r>
          </w:p>
        </w:tc>
        <w:tc>
          <w:tcPr>
            <w:tcW w:w="145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2558" w:type="pct"/>
            <w:shd w:val="clear" w:color="auto" w:fill="auto"/>
            <w:noWrap/>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宏杉MS2500G2-16A</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w:t>
            </w:r>
          </w:p>
        </w:tc>
        <w:tc>
          <w:tcPr>
            <w:tcW w:w="145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2558" w:type="pct"/>
            <w:shd w:val="clear" w:color="auto" w:fill="auto"/>
            <w:noWrap/>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华三 R6900</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p>
        </w:tc>
        <w:tc>
          <w:tcPr>
            <w:tcW w:w="145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2558" w:type="pct"/>
            <w:shd w:val="clear" w:color="auto" w:fill="auto"/>
            <w:noWrap/>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H3C S5560-34C-EI</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w:t>
            </w:r>
          </w:p>
        </w:tc>
        <w:tc>
          <w:tcPr>
            <w:tcW w:w="145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2558" w:type="pct"/>
            <w:shd w:val="clear" w:color="auto" w:fill="auto"/>
            <w:noWrap/>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深信服VPN-1000-B2100</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w:t>
            </w:r>
          </w:p>
        </w:tc>
        <w:tc>
          <w:tcPr>
            <w:tcW w:w="145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2558" w:type="pct"/>
            <w:shd w:val="clear" w:color="auto" w:fill="auto"/>
            <w:noWrap/>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思福迪LogBase-H1300</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w:t>
            </w:r>
          </w:p>
        </w:tc>
        <w:tc>
          <w:tcPr>
            <w:tcW w:w="145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2558" w:type="pct"/>
            <w:shd w:val="clear" w:color="auto" w:fill="auto"/>
            <w:noWrap/>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路由器华为NE20E</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二</w:t>
            </w:r>
          </w:p>
        </w:tc>
        <w:tc>
          <w:tcPr>
            <w:tcW w:w="4570" w:type="pct"/>
            <w:gridSpan w:val="3"/>
            <w:shd w:val="clear" w:color="auto" w:fill="auto"/>
          </w:tcPr>
          <w:p>
            <w:pPr>
              <w:widowControl/>
              <w:spacing w:line="24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软件和特征库升级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w:t>
            </w:r>
          </w:p>
        </w:tc>
        <w:tc>
          <w:tcPr>
            <w:tcW w:w="145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系统软件升级、特征库更新</w:t>
            </w:r>
          </w:p>
        </w:tc>
        <w:tc>
          <w:tcPr>
            <w:tcW w:w="2558" w:type="pct"/>
            <w:shd w:val="clear" w:color="auto" w:fill="auto"/>
          </w:tcPr>
          <w:p>
            <w:pPr>
              <w:widowControl/>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深信服AD-1000-H642</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145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系统软件升级、特征库更新</w:t>
            </w:r>
          </w:p>
        </w:tc>
        <w:tc>
          <w:tcPr>
            <w:tcW w:w="2558" w:type="pct"/>
            <w:shd w:val="clear" w:color="auto" w:fill="auto"/>
          </w:tcPr>
          <w:p>
            <w:pPr>
              <w:widowControl/>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深信服AF-2020</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w:t>
            </w:r>
          </w:p>
        </w:tc>
        <w:tc>
          <w:tcPr>
            <w:tcW w:w="145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系统软件升级、特征库更新</w:t>
            </w:r>
          </w:p>
        </w:tc>
        <w:tc>
          <w:tcPr>
            <w:tcW w:w="2558" w:type="pct"/>
            <w:shd w:val="clear" w:color="auto" w:fill="auto"/>
          </w:tcPr>
          <w:p>
            <w:pPr>
              <w:widowControl/>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天融信TI-51528</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w:t>
            </w:r>
          </w:p>
        </w:tc>
        <w:tc>
          <w:tcPr>
            <w:tcW w:w="145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系统软件升级、特征库更新</w:t>
            </w:r>
          </w:p>
        </w:tc>
        <w:tc>
          <w:tcPr>
            <w:tcW w:w="2558" w:type="pct"/>
            <w:shd w:val="clear" w:color="auto" w:fill="auto"/>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深信服AC-8000</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w:t>
            </w:r>
          </w:p>
        </w:tc>
        <w:tc>
          <w:tcPr>
            <w:tcW w:w="145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系统软件升级、特征库更新</w:t>
            </w:r>
          </w:p>
        </w:tc>
        <w:tc>
          <w:tcPr>
            <w:tcW w:w="2558" w:type="pct"/>
            <w:shd w:val="clear" w:color="auto" w:fill="auto"/>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深信服AF-2080</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w:t>
            </w:r>
          </w:p>
        </w:tc>
        <w:tc>
          <w:tcPr>
            <w:tcW w:w="145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系统版本升级、规则库升级和补丁升级</w:t>
            </w:r>
          </w:p>
        </w:tc>
        <w:tc>
          <w:tcPr>
            <w:tcW w:w="2558" w:type="pct"/>
            <w:shd w:val="clear" w:color="auto" w:fill="auto"/>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天融信TA-11424-DB </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w:t>
            </w:r>
          </w:p>
        </w:tc>
        <w:tc>
          <w:tcPr>
            <w:tcW w:w="145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系统软件升级、特征库更新</w:t>
            </w:r>
          </w:p>
        </w:tc>
        <w:tc>
          <w:tcPr>
            <w:tcW w:w="2558" w:type="pct"/>
            <w:shd w:val="clear" w:color="auto" w:fill="auto"/>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天融信TI-51528 </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26</w:t>
            </w:r>
          </w:p>
        </w:tc>
        <w:tc>
          <w:tcPr>
            <w:tcW w:w="145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系统软件升级、特征库更新</w:t>
            </w:r>
          </w:p>
        </w:tc>
        <w:tc>
          <w:tcPr>
            <w:tcW w:w="2558" w:type="pct"/>
            <w:shd w:val="clear" w:color="auto" w:fill="auto"/>
            <w:noWrap/>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深信服行为审计AC-1000-I442</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000" w:type="pct"/>
            <w:gridSpan w:val="4"/>
            <w:shd w:val="clear" w:color="auto" w:fill="auto"/>
          </w:tcPr>
          <w:p>
            <w:pPr>
              <w:widowControl/>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2、服务器维保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45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硬件及软件维保</w:t>
            </w:r>
          </w:p>
        </w:tc>
        <w:tc>
          <w:tcPr>
            <w:tcW w:w="2558" w:type="pct"/>
            <w:shd w:val="clear" w:color="auto" w:fill="auto"/>
            <w:noWrap/>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IBM P6-520(8203-E4A) 2*4.2GHz,8GB内存,2*300G 15K硬盘</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451" w:type="pct"/>
            <w:shd w:val="clear" w:color="auto" w:fill="auto"/>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硬件维保</w:t>
            </w:r>
          </w:p>
        </w:tc>
        <w:tc>
          <w:tcPr>
            <w:tcW w:w="2558" w:type="pct"/>
            <w:shd w:val="clear" w:color="auto" w:fill="auto"/>
            <w:noWrap/>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DELL R730 1*E5-2630,8GB 内存,2*600GB硬盘</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451" w:type="pct"/>
            <w:shd w:val="clear" w:color="auto" w:fill="auto"/>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硬件维保</w:t>
            </w:r>
          </w:p>
        </w:tc>
        <w:tc>
          <w:tcPr>
            <w:tcW w:w="2558" w:type="pct"/>
            <w:shd w:val="clear" w:color="auto" w:fill="auto"/>
            <w:noWrap/>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DELL R710 1*E5-5530,4GB 内存,5*300GB硬盘</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1451" w:type="pct"/>
            <w:shd w:val="clear" w:color="auto" w:fill="auto"/>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硬件及软件维保</w:t>
            </w:r>
          </w:p>
        </w:tc>
        <w:tc>
          <w:tcPr>
            <w:tcW w:w="2558" w:type="pct"/>
            <w:shd w:val="clear" w:color="auto" w:fill="auto"/>
            <w:noWrap/>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DELL R720 2*E5-2620,64GB内存,10*600GB硬盘</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1451" w:type="pct"/>
            <w:shd w:val="clear" w:color="auto" w:fill="auto"/>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硬件及软件维保</w:t>
            </w:r>
          </w:p>
        </w:tc>
        <w:tc>
          <w:tcPr>
            <w:tcW w:w="2558" w:type="pct"/>
            <w:shd w:val="clear" w:color="auto" w:fill="auto"/>
            <w:noWrap/>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DELL R820 4*E5-4620,256GB内存,10*300GB硬盘</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1451" w:type="pct"/>
            <w:shd w:val="clear" w:color="auto" w:fill="auto"/>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硬件及软件维保</w:t>
            </w:r>
          </w:p>
        </w:tc>
        <w:tc>
          <w:tcPr>
            <w:tcW w:w="2558" w:type="pct"/>
            <w:shd w:val="clear" w:color="auto" w:fill="auto"/>
            <w:noWrap/>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DELL R900 2C,8GB内存,4*146GB硬盘</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1451" w:type="pct"/>
            <w:shd w:val="clear" w:color="auto" w:fill="auto"/>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硬件及软件维保</w:t>
            </w:r>
          </w:p>
        </w:tc>
        <w:tc>
          <w:tcPr>
            <w:tcW w:w="2558" w:type="pct"/>
            <w:shd w:val="clear" w:color="auto" w:fill="auto"/>
            <w:noWrap/>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DELL R910 2*1.87GHZ,32GB内存,3*300GB硬盘</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000" w:type="pct"/>
            <w:gridSpan w:val="4"/>
            <w:shd w:val="clear" w:color="auto" w:fill="auto"/>
          </w:tcPr>
          <w:p>
            <w:pPr>
              <w:widowControl/>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3、机房整体维保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000" w:type="pct"/>
            <w:gridSpan w:val="4"/>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一、UPS间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45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2558" w:type="pct"/>
            <w:shd w:val="clear" w:color="auto" w:fill="auto"/>
            <w:noWrap/>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艾默生 HIPULSE 16OK(含12V-200AH32节电池) UPS电源</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45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硬件及软件维保</w:t>
            </w:r>
          </w:p>
        </w:tc>
        <w:tc>
          <w:tcPr>
            <w:tcW w:w="2558" w:type="pct"/>
            <w:shd w:val="clear" w:color="auto" w:fill="auto"/>
            <w:noWrap/>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环境监控共济Digivi1000</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45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硬件及软件维保</w:t>
            </w:r>
          </w:p>
        </w:tc>
        <w:tc>
          <w:tcPr>
            <w:tcW w:w="2558" w:type="pct"/>
            <w:shd w:val="clear" w:color="auto" w:fill="auto"/>
            <w:noWrap/>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新风系统 亚都YH(Q)-D600</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000" w:type="pct"/>
            <w:gridSpan w:val="4"/>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二、气瓶间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145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2558" w:type="pct"/>
            <w:shd w:val="clear" w:color="auto" w:fill="auto"/>
            <w:noWrap/>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消防子系统 海烙90L钢瓶79kg</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145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2558" w:type="pct"/>
            <w:shd w:val="clear" w:color="auto" w:fill="auto"/>
            <w:noWrap/>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消防子系统  北大青鸟JB-QB-21S-VFC30 10A/CE2火灾报警控制器</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000" w:type="pct"/>
            <w:gridSpan w:val="4"/>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1451" w:type="pct"/>
            <w:shd w:val="clear" w:color="auto" w:fill="auto"/>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硬件维保</w:t>
            </w:r>
          </w:p>
        </w:tc>
        <w:tc>
          <w:tcPr>
            <w:tcW w:w="2558" w:type="pct"/>
            <w:shd w:val="clear" w:color="auto" w:fill="auto"/>
            <w:noWrap/>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精密空调 世图兹STULZCPD522A（50KW）</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1451" w:type="pct"/>
            <w:shd w:val="clear" w:color="auto" w:fill="auto"/>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硬件维保</w:t>
            </w:r>
          </w:p>
        </w:tc>
        <w:tc>
          <w:tcPr>
            <w:tcW w:w="2558" w:type="pct"/>
            <w:shd w:val="clear" w:color="auto" w:fill="auto"/>
            <w:noWrap/>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精密空调</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艾默生DME12(12.5KW)</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1451" w:type="pct"/>
            <w:shd w:val="clear" w:color="auto" w:fill="auto"/>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硬件维保</w:t>
            </w:r>
          </w:p>
        </w:tc>
        <w:tc>
          <w:tcPr>
            <w:tcW w:w="2558" w:type="pct"/>
            <w:shd w:val="clear" w:color="auto" w:fill="auto"/>
            <w:noWrap/>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精密空调</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海洛斯Q22(79.7KW)</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1451" w:type="pct"/>
            <w:shd w:val="clear" w:color="auto" w:fill="auto"/>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硬件维保</w:t>
            </w:r>
          </w:p>
        </w:tc>
        <w:tc>
          <w:tcPr>
            <w:tcW w:w="2558" w:type="pct"/>
            <w:shd w:val="clear" w:color="auto" w:fill="auto"/>
            <w:noWrap/>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空气调节子系统 海尔KFR-26GW/01GNC13</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1451" w:type="pct"/>
            <w:shd w:val="clear" w:color="auto" w:fill="auto"/>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硬件维保</w:t>
            </w:r>
          </w:p>
        </w:tc>
        <w:tc>
          <w:tcPr>
            <w:tcW w:w="2558" w:type="pct"/>
            <w:shd w:val="clear" w:color="auto" w:fill="auto"/>
            <w:noWrap/>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视频监控 海康威视16路</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p>
        </w:tc>
        <w:tc>
          <w:tcPr>
            <w:tcW w:w="1451" w:type="pct"/>
            <w:shd w:val="clear" w:color="auto" w:fill="auto"/>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硬件维保</w:t>
            </w:r>
          </w:p>
        </w:tc>
        <w:tc>
          <w:tcPr>
            <w:tcW w:w="2558" w:type="pct"/>
            <w:shd w:val="clear" w:color="auto" w:fill="auto"/>
            <w:noWrap/>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新风系统 亚都YH(Q)-D2000</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c>
          <w:tcPr>
            <w:tcW w:w="1451" w:type="pct"/>
            <w:shd w:val="clear" w:color="auto" w:fill="auto"/>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硬件维保</w:t>
            </w:r>
          </w:p>
        </w:tc>
        <w:tc>
          <w:tcPr>
            <w:tcW w:w="2558" w:type="pct"/>
            <w:shd w:val="clear" w:color="auto" w:fill="auto"/>
            <w:noWrap/>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液晶电视 创维55E710U</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w:t>
            </w:r>
          </w:p>
        </w:tc>
        <w:tc>
          <w:tcPr>
            <w:tcW w:w="1451" w:type="pct"/>
            <w:shd w:val="clear" w:color="auto" w:fill="auto"/>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硬件维保</w:t>
            </w:r>
          </w:p>
        </w:tc>
        <w:tc>
          <w:tcPr>
            <w:tcW w:w="2558" w:type="pct"/>
            <w:shd w:val="clear" w:color="auto" w:fill="auto"/>
            <w:noWrap/>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台式电脑 DELL OPTIPLEX3020</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000" w:type="pct"/>
            <w:gridSpan w:val="4"/>
            <w:shd w:val="clear" w:color="auto" w:fill="auto"/>
          </w:tcPr>
          <w:p>
            <w:pPr>
              <w:widowControl/>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4、存储设备维保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45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2558" w:type="pct"/>
            <w:shd w:val="clear" w:color="auto" w:fill="auto"/>
            <w:noWrap/>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曙光I840-G30服务器</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45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2558" w:type="pct"/>
            <w:shd w:val="clear" w:color="auto" w:fill="auto"/>
            <w:noWrap/>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信核SC8240存储网关</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45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系统更新及维护</w:t>
            </w:r>
          </w:p>
        </w:tc>
        <w:tc>
          <w:tcPr>
            <w:tcW w:w="2558" w:type="pct"/>
            <w:shd w:val="clear" w:color="auto" w:fill="auto"/>
            <w:noWrap/>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信核开放式智能存储调度保护系统软件</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145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系统更新及维护</w:t>
            </w:r>
          </w:p>
        </w:tc>
        <w:tc>
          <w:tcPr>
            <w:tcW w:w="2558" w:type="pct"/>
            <w:shd w:val="clear" w:color="auto" w:fill="auto"/>
            <w:noWrap/>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信核数据快照流数据保护服务器软件</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145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2558" w:type="pct"/>
            <w:shd w:val="clear" w:color="auto" w:fill="auto"/>
            <w:noWrap/>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信核SS6524M存储设备</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145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2558" w:type="pct"/>
            <w:shd w:val="clear" w:color="auto" w:fill="auto"/>
            <w:noWrap/>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Emulex LPE16002B-M6光纤卡</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145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2558" w:type="pct"/>
            <w:shd w:val="clear" w:color="auto" w:fill="auto"/>
            <w:noWrap/>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博科BR-6505-12-16-OR 16G光纤交换机</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0"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145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2558" w:type="pct"/>
            <w:shd w:val="clear" w:color="auto" w:fill="auto"/>
            <w:noWrap/>
          </w:tcPr>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博科 300 24口8G光纤交换机</w:t>
            </w:r>
          </w:p>
        </w:tc>
        <w:tc>
          <w:tcPr>
            <w:tcW w:w="561" w:type="pct"/>
            <w:shd w:val="clear" w:color="auto" w:fill="auto"/>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r>
    </w:tbl>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2、服务需求</w:t>
      </w:r>
    </w:p>
    <w:p>
      <w:pPr>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一、维保服务内容</w:t>
      </w:r>
    </w:p>
    <w:p>
      <w:pPr>
        <w:pStyle w:val="61"/>
        <w:spacing w:after="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（1）对维保设备故障维护和原厂硬件保修服务、系统版本升级、规则库升级和补丁升级服务、安全策略配置和优化、咨询等技术支持服务、设备搬迁服务，提供设备网络拓扑图并标注风险隐患点。</w:t>
      </w:r>
    </w:p>
    <w:p>
      <w:pPr>
        <w:pStyle w:val="61"/>
        <w:spacing w:after="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（2）中标方提供的维保服务必须尽职尽责，因维保不到位引发的安全设备损失，由中标方承担全部责任和损失。</w:t>
      </w:r>
    </w:p>
    <w:p>
      <w:pPr>
        <w:pStyle w:val="61"/>
        <w:spacing w:after="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（3）中标方提供维保服务应保证7*24小时不间断服务，半小时电话响应，立即远程判断故障，如不能远程判明故障并解决的，1小时内到达现场，2小时解决故障，4小时未能解决问题应当提供备品备机。</w:t>
      </w:r>
    </w:p>
    <w:p>
      <w:pPr>
        <w:pStyle w:val="61"/>
        <w:spacing w:after="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（4）中标方应为本项目准备必要的备品备件库，备品备件应与维保设备同品牌且性能不低于维保设备。在需要更换备品备机时中标方应负责备机上线服务，包括配置、调试、巡检等。</w:t>
      </w:r>
    </w:p>
    <w:p>
      <w:pPr>
        <w:pStyle w:val="61"/>
        <w:spacing w:after="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如果采购方的网络结构需要更改、网络和设备扩容、软件升级，中标方将根据要求提供免费设备迁移和指导服务，为采购方重新调整网络结构，更改配置，并提交相关变更文档。如果在系统运行过程中与其它设备无法共同正常稳定运行，中标方将积极配合其它设备的提供商，协助解决问题；并在用户要求下，提供免费的现场服务。</w:t>
      </w:r>
    </w:p>
    <w:p>
      <w:pPr>
        <w:pStyle w:val="61"/>
        <w:spacing w:after="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（6）服务期内，中标方对维保设备进行定期巡检并提供书面巡检报告。</w:t>
      </w:r>
    </w:p>
    <w:p>
      <w:pPr>
        <w:pStyle w:val="61"/>
        <w:spacing w:after="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网络安全设备为每三个月一次，并提供巡检报告；</w:t>
      </w:r>
    </w:p>
    <w:p>
      <w:pPr>
        <w:pStyle w:val="61"/>
        <w:spacing w:after="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服务器和存储设备为每二个月一次，并提供巡检报告； </w:t>
      </w:r>
    </w:p>
    <w:p>
      <w:pPr>
        <w:pStyle w:val="61"/>
        <w:spacing w:after="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UPS电源、精密空调、消防子系统和视频监控等机房设备每个月巡检一次，并出具书面巡检记录一式二份。每个月清理一次设备内部积尘，每6个月一次室外风机清洗。</w:t>
      </w:r>
    </w:p>
    <w:p>
      <w:pPr>
        <w:pStyle w:val="61"/>
        <w:spacing w:after="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（7）中标方须对设备的配置进行备份，并将备份文件交由采购方管理人员保管，禁止将备份文件泄漏给任何第三方人员，并保守萧山区大数据管理服务中心机房软硬件设备一切相关信息的秘密。</w:t>
      </w:r>
    </w:p>
    <w:p>
      <w:pPr>
        <w:pStyle w:val="61"/>
        <w:spacing w:after="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在服务期内，如有关网监、网管部门提出网安整改要求，或第三方安全公司发现设备配置有安全隐患，中标方必须免费配合立即整改。若服务期内采购方新购置的安全设备需要整合已有安全设备，中标方须免费配合其他集成商，共同做好安全配置工作。</w:t>
      </w:r>
    </w:p>
    <w:p>
      <w:pPr>
        <w:pStyle w:val="61"/>
        <w:spacing w:after="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（9）服务期内，维保设备涉及搬迁，中标方需全权负责设备下架和上架等服务，服务期内维修费和设备更换及相关费用均由中标方承担。</w:t>
      </w:r>
    </w:p>
    <w:p>
      <w:pPr>
        <w:pStyle w:val="61"/>
        <w:spacing w:after="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（10）服务期内，对上级开展的护网行动等重大活动保障期间，监测到的涉及萧山政务网网络安全隐患，需要对网络设备进行配置实现封堵的，中标方必须落实人员在半小时内处置完毕并反馈。</w:t>
      </w:r>
    </w:p>
    <w:p>
      <w:pPr>
        <w:pStyle w:val="61"/>
        <w:spacing w:after="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（11）更换维保设备的所有故障部件，确保维保设备可正常运行，更换备件的配置不低于原部件；对于硬盘等用于存储数据的介质，更换后交由甲方进行处置，不得私自带出机房。</w:t>
      </w:r>
    </w:p>
    <w:p>
      <w:pPr>
        <w:pStyle w:val="61"/>
        <w:spacing w:after="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（12）提供硬件扩容现场技术支持。</w:t>
      </w:r>
    </w:p>
    <w:p>
      <w:pPr>
        <w:pStyle w:val="61"/>
        <w:spacing w:after="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（13）操作系统支持：提供服务器上运行的操作系统安装、补丁升级、性能优化、安全防护、故障排除、配置变更，包括但不仅限于AIX6.1、Windows2003、Windows2008、Windows2012、Windows2016、Centos6、Centos7、Vmware ESXI。</w:t>
      </w:r>
    </w:p>
    <w:p>
      <w:pPr>
        <w:pStyle w:val="61"/>
        <w:spacing w:after="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（14）DNS服务支持：DNS解析的新增、变更、删除；故障排除、安全防护。</w:t>
      </w:r>
    </w:p>
    <w:p>
      <w:pPr>
        <w:pStyle w:val="61"/>
        <w:spacing w:after="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（15）数据库支持：针对服务器上运行的三套Oracle、一套Mysql，一套MS SQLServer提供日常备份、故障排除、性能优化、补丁升级、数据恢复、配置变更等确保数据安全、服务稳定运行的技术服务。</w:t>
      </w:r>
    </w:p>
    <w:p>
      <w:pPr>
        <w:pStyle w:val="61"/>
        <w:spacing w:after="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（16）WEB中间件支持：针对服务器上运行的两套Tomcat、两套Nginx、两套IIS，提供日常备份、配置变更、故障排除、性能优化、补丁升级、安全防护等保障服务稳定运行的技术服务。</w:t>
      </w:r>
    </w:p>
    <w:p>
      <w:pPr>
        <w:pStyle w:val="61"/>
        <w:spacing w:after="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（17）VMWARE EXSI支持：包括虚拟机的新装、故障排除、配置变更、补丁升级、迁移、性能优化。</w:t>
      </w:r>
    </w:p>
    <w:p>
      <w:pPr>
        <w:pStyle w:val="61"/>
        <w:spacing w:after="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（18）提供网站迁移现场技术服务。</w:t>
      </w:r>
    </w:p>
    <w:p>
      <w:pPr>
        <w:pStyle w:val="61"/>
        <w:spacing w:after="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（19）重要时段的现场值守，根据萧山区大数据服务中心的需要，在特殊时段（如：重要会议、黄金周长假、重大变更、线路割接等萧山区大数据服务中心认定的特殊时段）提供【7*24】小时现场值守支持服务。</w:t>
      </w:r>
    </w:p>
    <w:p>
      <w:pPr>
        <w:pStyle w:val="61"/>
        <w:spacing w:after="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供应商需提供1次培训服务，培训产品维护需求为客户提供的培训指导，主要培训方案包括但不限于实现原理、方案模块配置步骤、维护注意事项。保证甲方运维人员能独立完成日常操作及管理并提供详细的操作文档，培训时间地点由甲方决定。</w:t>
      </w:r>
    </w:p>
    <w:p>
      <w:pPr>
        <w:pStyle w:val="61"/>
        <w:spacing w:after="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（21）处罚条款：</w:t>
      </w:r>
    </w:p>
    <w:p>
      <w:pPr>
        <w:pStyle w:val="61"/>
        <w:spacing w:after="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如违反本合同规定，按合同法规定处理，包括维保的设备配置存在严重安全隐患、维保设备发生网络和数据安全生产重大影响的、被上级网安部门或第三方安全服务商发现的，均需承担违约责任，每次违约按合同对应设备金额的千分之五进行处罚，乙方需在开出处罚单后5个工作日内缴纳罚款。</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3、商务需求</w:t>
      </w:r>
    </w:p>
    <w:p>
      <w:pPr>
        <w:pStyle w:val="61"/>
        <w:spacing w:after="0" w:line="360" w:lineRule="auto"/>
        <w:ind w:left="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（1）服务期限： 2024年12月1日至2025年11月30日。</w:t>
      </w:r>
    </w:p>
    <w:p>
      <w:pPr>
        <w:pStyle w:val="61"/>
        <w:spacing w:after="0" w:line="360" w:lineRule="auto"/>
        <w:ind w:left="0" w:leftChars="0"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合同签订后</w:t>
      </w:r>
      <w:r>
        <w:rPr>
          <w:rFonts w:hint="eastAsia" w:ascii="仿宋" w:hAnsi="仿宋" w:eastAsia="仿宋" w:cs="仿宋"/>
          <w:color w:val="auto"/>
          <w:sz w:val="24"/>
          <w:szCs w:val="24"/>
          <w:highlight w:val="none"/>
          <w:lang w:val="en-US" w:eastAsia="zh-CN"/>
        </w:rPr>
        <w:t>支付</w:t>
      </w:r>
      <w:r>
        <w:rPr>
          <w:rFonts w:hint="eastAsia" w:ascii="仿宋" w:hAnsi="仿宋" w:eastAsia="仿宋" w:cs="仿宋"/>
          <w:color w:val="auto"/>
          <w:sz w:val="24"/>
          <w:szCs w:val="24"/>
          <w:highlight w:val="none"/>
        </w:rPr>
        <w:t>50%</w:t>
      </w:r>
      <w:r>
        <w:rPr>
          <w:rFonts w:hint="eastAsia" w:ascii="仿宋" w:hAnsi="仿宋" w:eastAsia="仿宋" w:cs="仿宋"/>
          <w:color w:val="auto"/>
          <w:sz w:val="24"/>
          <w:szCs w:val="24"/>
          <w:highlight w:val="none"/>
          <w:lang w:val="en-US" w:eastAsia="zh-CN"/>
        </w:rPr>
        <w:t>预付款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2025年5月30日前支付合同金额剩余的50%</w:t>
      </w:r>
      <w:r>
        <w:rPr>
          <w:rFonts w:hint="eastAsia" w:ascii="仿宋" w:hAnsi="仿宋" w:eastAsia="仿宋" w:cs="仿宋"/>
          <w:color w:val="auto"/>
          <w:sz w:val="24"/>
          <w:szCs w:val="24"/>
          <w:highlight w:val="none"/>
          <w:lang w:eastAsia="zh-CN"/>
        </w:rPr>
        <w:t>。</w:t>
      </w:r>
    </w:p>
    <w:p>
      <w:pPr>
        <w:pStyle w:val="4"/>
        <w:spacing w:line="360" w:lineRule="auto"/>
        <w:ind w:left="0" w:leftChars="0" w:firstLine="482" w:firstLineChars="200"/>
        <w:rPr>
          <w:rFonts w:hint="eastAsia" w:ascii="仿宋" w:hAnsi="仿宋" w:eastAsia="仿宋" w:cs="仿宋"/>
          <w:color w:val="auto"/>
          <w:sz w:val="24"/>
          <w:szCs w:val="24"/>
          <w:highlight w:val="none"/>
        </w:rPr>
      </w:pPr>
    </w:p>
    <w:p>
      <w:pPr>
        <w:pStyle w:val="4"/>
        <w:spacing w:line="360" w:lineRule="auto"/>
        <w:ind w:left="0" w:leftChars="0" w:firstLine="482" w:firstLineChars="200"/>
        <w:rPr>
          <w:rFonts w:hint="eastAsia" w:ascii="仿宋" w:hAnsi="仿宋" w:eastAsia="仿宋" w:cs="仿宋"/>
          <w:color w:val="auto"/>
          <w:sz w:val="24"/>
          <w:szCs w:val="24"/>
          <w:highlight w:val="none"/>
        </w:rPr>
      </w:pPr>
    </w:p>
    <w:p>
      <w:pPr>
        <w:pStyle w:val="4"/>
        <w:spacing w:line="360" w:lineRule="auto"/>
        <w:ind w:left="0" w:leftChars="0"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注：招标文件中打▲内容为实质性要求，不允许有负偏离，否则将以涉及无效投标条款作无效投标。</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rPr>
          <w:rFonts w:hint="eastAsia" w:ascii="仿宋" w:hAnsi="仿宋" w:eastAsia="仿宋" w:cs="仿宋"/>
          <w:color w:val="auto"/>
          <w:highlight w:val="none"/>
        </w:rPr>
      </w:pPr>
      <w:r>
        <w:rPr>
          <w:rFonts w:hint="eastAsia" w:ascii="仿宋" w:hAnsi="仿宋" w:eastAsia="仿宋" w:cs="仿宋"/>
          <w:color w:val="auto"/>
          <w:highlight w:val="none"/>
        </w:rPr>
        <w:t>附件：</w:t>
      </w:r>
    </w:p>
    <w:p>
      <w:pPr>
        <w:widowControl/>
        <w:jc w:val="center"/>
        <w:rPr>
          <w:rFonts w:hint="eastAsia" w:ascii="仿宋" w:hAnsi="仿宋" w:eastAsia="仿宋" w:cs="仿宋"/>
          <w:b/>
          <w:bCs/>
          <w:color w:val="auto"/>
          <w:kern w:val="0"/>
          <w:sz w:val="24"/>
          <w:highlight w:val="none"/>
        </w:rPr>
      </w:pPr>
      <w:r>
        <w:rPr>
          <w:rFonts w:hint="eastAsia" w:ascii="仿宋" w:hAnsi="仿宋" w:eastAsia="仿宋" w:cs="仿宋"/>
          <w:color w:val="auto"/>
          <w:highlight w:val="none"/>
        </w:rPr>
        <w:t>2024年至2025年维保设备清单</w:t>
      </w:r>
    </w:p>
    <w:tbl>
      <w:tblPr>
        <w:tblStyle w:val="62"/>
        <w:tblW w:w="5313" w:type="pct"/>
        <w:jc w:val="center"/>
        <w:tblLayout w:type="fixed"/>
        <w:tblCellMar>
          <w:top w:w="0" w:type="dxa"/>
          <w:left w:w="108" w:type="dxa"/>
          <w:bottom w:w="0" w:type="dxa"/>
          <w:right w:w="108" w:type="dxa"/>
        </w:tblCellMar>
      </w:tblPr>
      <w:tblGrid>
        <w:gridCol w:w="472"/>
        <w:gridCol w:w="1662"/>
        <w:gridCol w:w="3516"/>
        <w:gridCol w:w="472"/>
        <w:gridCol w:w="2905"/>
      </w:tblGrid>
      <w:tr>
        <w:tblPrEx>
          <w:tblCellMar>
            <w:top w:w="0" w:type="dxa"/>
            <w:left w:w="108" w:type="dxa"/>
            <w:bottom w:w="0" w:type="dxa"/>
            <w:right w:w="108" w:type="dxa"/>
          </w:tblCellMar>
        </w:tblPrEx>
        <w:trPr>
          <w:trHeight w:val="320" w:hRule="atLeast"/>
          <w:jc w:val="center"/>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92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服务内容</w:t>
            </w:r>
          </w:p>
        </w:tc>
        <w:tc>
          <w:tcPr>
            <w:tcW w:w="1947"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规格型号</w:t>
            </w:r>
          </w:p>
        </w:tc>
        <w:tc>
          <w:tcPr>
            <w:tcW w:w="2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数量</w:t>
            </w:r>
          </w:p>
        </w:tc>
        <w:tc>
          <w:tcPr>
            <w:tcW w:w="1609"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维保期限</w:t>
            </w:r>
          </w:p>
        </w:tc>
      </w:tr>
      <w:tr>
        <w:tblPrEx>
          <w:tblCellMar>
            <w:top w:w="0" w:type="dxa"/>
            <w:left w:w="108" w:type="dxa"/>
            <w:bottom w:w="0" w:type="dxa"/>
            <w:right w:w="108" w:type="dxa"/>
          </w:tblCellMar>
        </w:tblPrEx>
        <w:trPr>
          <w:trHeight w:val="320"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1、网络安全设备维保</w:t>
            </w:r>
          </w:p>
        </w:tc>
      </w:tr>
      <w:tr>
        <w:tblPrEx>
          <w:tblCellMar>
            <w:top w:w="0" w:type="dxa"/>
            <w:left w:w="108" w:type="dxa"/>
            <w:bottom w:w="0" w:type="dxa"/>
            <w:right w:w="108" w:type="dxa"/>
          </w:tblCellMar>
        </w:tblPrEx>
        <w:trPr>
          <w:trHeight w:val="320" w:hRule="atLeast"/>
          <w:jc w:val="center"/>
        </w:trPr>
        <w:tc>
          <w:tcPr>
            <w:tcW w:w="261"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一</w:t>
            </w:r>
          </w:p>
        </w:tc>
        <w:tc>
          <w:tcPr>
            <w:tcW w:w="4738" w:type="pct"/>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设备维保和技术服务：包含硬件保修、集成商提供季度巡检、按需应急故障处理、按需重点事件保障、按需技术支持服务集成商技术支持服务</w:t>
            </w:r>
          </w:p>
        </w:tc>
      </w:tr>
      <w:tr>
        <w:tblPrEx>
          <w:tblCellMar>
            <w:top w:w="0" w:type="dxa"/>
            <w:left w:w="108" w:type="dxa"/>
            <w:bottom w:w="0" w:type="dxa"/>
            <w:right w:w="108" w:type="dxa"/>
          </w:tblCellMar>
        </w:tblPrEx>
        <w:trPr>
          <w:trHeight w:val="320" w:hRule="atLeast"/>
          <w:jc w:val="center"/>
        </w:trPr>
        <w:tc>
          <w:tcPr>
            <w:tcW w:w="261"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92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194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深信服AD-1000-H642</w:t>
            </w: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609"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92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194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天融信TG-61040</w:t>
            </w: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609"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92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194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深信服AF-2020</w:t>
            </w: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609"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92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194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天融信TI-51528</w:t>
            </w: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609"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92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194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深信服AC-8000</w:t>
            </w: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609"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92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194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深信服AF-2080</w:t>
            </w: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609"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92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194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天融信TA-11424-DB</w:t>
            </w: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609"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92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194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天融信TI-51528</w:t>
            </w: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609"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92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194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路由器H3C MSR5660</w:t>
            </w: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609"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92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194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深信服行为审计AC-1000-I442</w:t>
            </w: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609"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p>
        </w:tc>
        <w:tc>
          <w:tcPr>
            <w:tcW w:w="92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194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360防火墙NSG5000-TG20M</w:t>
            </w: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609"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c>
          <w:tcPr>
            <w:tcW w:w="92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194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天融信TG-A2614-RP</w:t>
            </w: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609"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w:t>
            </w:r>
          </w:p>
        </w:tc>
        <w:tc>
          <w:tcPr>
            <w:tcW w:w="92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194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宏杉MS2500G2-16A</w:t>
            </w: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609"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w:t>
            </w:r>
          </w:p>
        </w:tc>
        <w:tc>
          <w:tcPr>
            <w:tcW w:w="92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194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华三 R6900</w:t>
            </w: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609"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p>
        </w:tc>
        <w:tc>
          <w:tcPr>
            <w:tcW w:w="92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194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H3C S5560-34C-EI</w:t>
            </w: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609"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w:t>
            </w:r>
          </w:p>
        </w:tc>
        <w:tc>
          <w:tcPr>
            <w:tcW w:w="92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194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深信服VPN-1000-B2100</w:t>
            </w: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609"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w:t>
            </w:r>
          </w:p>
        </w:tc>
        <w:tc>
          <w:tcPr>
            <w:tcW w:w="92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194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思福迪LogBase-H1300</w:t>
            </w: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609"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w:t>
            </w:r>
          </w:p>
        </w:tc>
        <w:tc>
          <w:tcPr>
            <w:tcW w:w="92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1947"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路由器华为NE20E</w:t>
            </w: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609"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二</w:t>
            </w:r>
          </w:p>
        </w:tc>
        <w:tc>
          <w:tcPr>
            <w:tcW w:w="4738" w:type="pct"/>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软件和特征库升级</w:t>
            </w:r>
          </w:p>
        </w:tc>
      </w:tr>
      <w:tr>
        <w:tblPrEx>
          <w:tblCellMar>
            <w:top w:w="0" w:type="dxa"/>
            <w:left w:w="108" w:type="dxa"/>
            <w:bottom w:w="0" w:type="dxa"/>
            <w:right w:w="108" w:type="dxa"/>
          </w:tblCellMar>
        </w:tblPrEx>
        <w:trPr>
          <w:trHeight w:val="320" w:hRule="atLeast"/>
          <w:jc w:val="center"/>
        </w:trPr>
        <w:tc>
          <w:tcPr>
            <w:tcW w:w="261"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w:t>
            </w:r>
          </w:p>
        </w:tc>
        <w:tc>
          <w:tcPr>
            <w:tcW w:w="92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系统软件升级、特征库更新</w:t>
            </w:r>
          </w:p>
        </w:tc>
        <w:tc>
          <w:tcPr>
            <w:tcW w:w="194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深信服AD-1000-H642</w:t>
            </w: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609"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92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系统软件升级、特征库更新</w:t>
            </w:r>
          </w:p>
        </w:tc>
        <w:tc>
          <w:tcPr>
            <w:tcW w:w="194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深信服AF-2020</w:t>
            </w: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609"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w:t>
            </w:r>
          </w:p>
        </w:tc>
        <w:tc>
          <w:tcPr>
            <w:tcW w:w="92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系统软件升级、特征库更新</w:t>
            </w:r>
          </w:p>
        </w:tc>
        <w:tc>
          <w:tcPr>
            <w:tcW w:w="194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天融信TI-51528</w:t>
            </w: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609"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w:t>
            </w:r>
          </w:p>
        </w:tc>
        <w:tc>
          <w:tcPr>
            <w:tcW w:w="92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系统软件升级、特征库更新</w:t>
            </w:r>
          </w:p>
        </w:tc>
        <w:tc>
          <w:tcPr>
            <w:tcW w:w="194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深信服AC-8000</w:t>
            </w: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609"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w:t>
            </w:r>
          </w:p>
        </w:tc>
        <w:tc>
          <w:tcPr>
            <w:tcW w:w="92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系统软件升级、特征库更新</w:t>
            </w:r>
          </w:p>
        </w:tc>
        <w:tc>
          <w:tcPr>
            <w:tcW w:w="194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深信服AF-2080</w:t>
            </w: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609"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w:t>
            </w:r>
          </w:p>
        </w:tc>
        <w:tc>
          <w:tcPr>
            <w:tcW w:w="92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系统版本升级、规则库升级和补丁升级</w:t>
            </w:r>
          </w:p>
        </w:tc>
        <w:tc>
          <w:tcPr>
            <w:tcW w:w="194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天融信TA-11424-DB</w:t>
            </w: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609"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w:t>
            </w:r>
          </w:p>
        </w:tc>
        <w:tc>
          <w:tcPr>
            <w:tcW w:w="92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系统软件升级、特征库更新</w:t>
            </w:r>
          </w:p>
        </w:tc>
        <w:tc>
          <w:tcPr>
            <w:tcW w:w="194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天融信TI-51528</w:t>
            </w: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609"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26</w:t>
            </w:r>
          </w:p>
        </w:tc>
        <w:tc>
          <w:tcPr>
            <w:tcW w:w="92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系统软件升级、特征库更新</w:t>
            </w:r>
          </w:p>
        </w:tc>
        <w:tc>
          <w:tcPr>
            <w:tcW w:w="19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深信服行为审计AC-1000-I442</w:t>
            </w:r>
          </w:p>
        </w:tc>
        <w:tc>
          <w:tcPr>
            <w:tcW w:w="2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609"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2、服务器维保</w:t>
            </w:r>
          </w:p>
        </w:tc>
      </w:tr>
      <w:tr>
        <w:tblPrEx>
          <w:tblCellMar>
            <w:top w:w="0" w:type="dxa"/>
            <w:left w:w="108" w:type="dxa"/>
            <w:bottom w:w="0" w:type="dxa"/>
            <w:right w:w="108" w:type="dxa"/>
          </w:tblCellMar>
        </w:tblPrEx>
        <w:trPr>
          <w:trHeight w:val="320" w:hRule="atLeast"/>
          <w:jc w:val="center"/>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27</w:t>
            </w:r>
          </w:p>
        </w:tc>
        <w:tc>
          <w:tcPr>
            <w:tcW w:w="92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硬件及软件维保</w:t>
            </w:r>
          </w:p>
        </w:tc>
        <w:tc>
          <w:tcPr>
            <w:tcW w:w="19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IBM P6-520(8203-E4A) 2*4.2GHz,8GB内存,2*300G 15K硬盘</w:t>
            </w:r>
          </w:p>
        </w:tc>
        <w:tc>
          <w:tcPr>
            <w:tcW w:w="2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609"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28</w:t>
            </w:r>
          </w:p>
        </w:tc>
        <w:tc>
          <w:tcPr>
            <w:tcW w:w="920" w:type="pct"/>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硬件维保</w:t>
            </w:r>
          </w:p>
        </w:tc>
        <w:tc>
          <w:tcPr>
            <w:tcW w:w="19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DELL R730 1*E5-2630,8GB 内存,2*600GB硬盘</w:t>
            </w:r>
          </w:p>
        </w:tc>
        <w:tc>
          <w:tcPr>
            <w:tcW w:w="2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609"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29</w:t>
            </w:r>
          </w:p>
        </w:tc>
        <w:tc>
          <w:tcPr>
            <w:tcW w:w="920" w:type="pct"/>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硬件维保</w:t>
            </w:r>
          </w:p>
        </w:tc>
        <w:tc>
          <w:tcPr>
            <w:tcW w:w="19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DELL R710 1*E5-5530,4GB 内存,5*300GB硬盘</w:t>
            </w:r>
          </w:p>
        </w:tc>
        <w:tc>
          <w:tcPr>
            <w:tcW w:w="2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609"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w:t>
            </w:r>
          </w:p>
        </w:tc>
        <w:tc>
          <w:tcPr>
            <w:tcW w:w="920" w:type="pct"/>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硬件及软件维保</w:t>
            </w:r>
          </w:p>
        </w:tc>
        <w:tc>
          <w:tcPr>
            <w:tcW w:w="19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DELL R720 2*E5-2620,64GB内存,10*600GB硬盘</w:t>
            </w:r>
          </w:p>
        </w:tc>
        <w:tc>
          <w:tcPr>
            <w:tcW w:w="2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609"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w:t>
            </w:r>
          </w:p>
        </w:tc>
        <w:tc>
          <w:tcPr>
            <w:tcW w:w="920" w:type="pct"/>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硬件及软件维保</w:t>
            </w:r>
          </w:p>
        </w:tc>
        <w:tc>
          <w:tcPr>
            <w:tcW w:w="19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DELL R820 4*E5-4620,256GB内存,10*300GB硬盘</w:t>
            </w:r>
          </w:p>
        </w:tc>
        <w:tc>
          <w:tcPr>
            <w:tcW w:w="2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609"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w:t>
            </w:r>
          </w:p>
        </w:tc>
        <w:tc>
          <w:tcPr>
            <w:tcW w:w="920" w:type="pct"/>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硬件及软件维保</w:t>
            </w:r>
          </w:p>
        </w:tc>
        <w:tc>
          <w:tcPr>
            <w:tcW w:w="19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DELL R900 2C,8GB内存,4*146GB硬盘</w:t>
            </w:r>
          </w:p>
        </w:tc>
        <w:tc>
          <w:tcPr>
            <w:tcW w:w="2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609"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w:t>
            </w:r>
          </w:p>
        </w:tc>
        <w:tc>
          <w:tcPr>
            <w:tcW w:w="920" w:type="pct"/>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硬件及软件维保</w:t>
            </w:r>
          </w:p>
        </w:tc>
        <w:tc>
          <w:tcPr>
            <w:tcW w:w="19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DELL R910 2*1.87GHZ,32GB内存,3*300GB硬盘</w:t>
            </w:r>
          </w:p>
        </w:tc>
        <w:tc>
          <w:tcPr>
            <w:tcW w:w="2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609"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3、机房整体维保</w:t>
            </w:r>
          </w:p>
        </w:tc>
      </w:tr>
      <w:tr>
        <w:tblPrEx>
          <w:tblCellMar>
            <w:top w:w="0" w:type="dxa"/>
            <w:left w:w="108" w:type="dxa"/>
            <w:bottom w:w="0" w:type="dxa"/>
            <w:right w:w="108" w:type="dxa"/>
          </w:tblCellMar>
        </w:tblPrEx>
        <w:trPr>
          <w:trHeight w:val="320"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一、UPS间</w:t>
            </w:r>
          </w:p>
        </w:tc>
      </w:tr>
      <w:tr>
        <w:tblPrEx>
          <w:tblCellMar>
            <w:top w:w="0" w:type="dxa"/>
            <w:left w:w="108" w:type="dxa"/>
            <w:bottom w:w="0" w:type="dxa"/>
            <w:right w:w="108" w:type="dxa"/>
          </w:tblCellMar>
        </w:tblPrEx>
        <w:trPr>
          <w:trHeight w:val="320" w:hRule="atLeast"/>
          <w:jc w:val="center"/>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w:t>
            </w:r>
          </w:p>
        </w:tc>
        <w:tc>
          <w:tcPr>
            <w:tcW w:w="92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19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艾默生 HIPULSE 16OK(含12V-200AH32节电池) UPS电源</w:t>
            </w:r>
          </w:p>
        </w:tc>
        <w:tc>
          <w:tcPr>
            <w:tcW w:w="2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609"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w:t>
            </w:r>
          </w:p>
        </w:tc>
        <w:tc>
          <w:tcPr>
            <w:tcW w:w="92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硬件及软件维保</w:t>
            </w:r>
          </w:p>
        </w:tc>
        <w:tc>
          <w:tcPr>
            <w:tcW w:w="19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环境监控共济Digivi1000</w:t>
            </w:r>
          </w:p>
        </w:tc>
        <w:tc>
          <w:tcPr>
            <w:tcW w:w="2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609"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w:t>
            </w:r>
          </w:p>
        </w:tc>
        <w:tc>
          <w:tcPr>
            <w:tcW w:w="92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硬件及软件维保</w:t>
            </w:r>
          </w:p>
        </w:tc>
        <w:tc>
          <w:tcPr>
            <w:tcW w:w="19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新风系统 亚都YH(Q)-D600</w:t>
            </w:r>
          </w:p>
        </w:tc>
        <w:tc>
          <w:tcPr>
            <w:tcW w:w="2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609"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二、气瓶间</w:t>
            </w:r>
          </w:p>
        </w:tc>
      </w:tr>
      <w:tr>
        <w:tblPrEx>
          <w:tblCellMar>
            <w:top w:w="0" w:type="dxa"/>
            <w:left w:w="108" w:type="dxa"/>
            <w:bottom w:w="0" w:type="dxa"/>
            <w:right w:w="108" w:type="dxa"/>
          </w:tblCellMar>
        </w:tblPrEx>
        <w:trPr>
          <w:trHeight w:val="320" w:hRule="atLeast"/>
          <w:jc w:val="center"/>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w:t>
            </w:r>
          </w:p>
        </w:tc>
        <w:tc>
          <w:tcPr>
            <w:tcW w:w="92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19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消防子系统 海烙90L钢瓶79kg</w:t>
            </w:r>
          </w:p>
        </w:tc>
        <w:tc>
          <w:tcPr>
            <w:tcW w:w="2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1609"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w:t>
            </w:r>
          </w:p>
        </w:tc>
        <w:tc>
          <w:tcPr>
            <w:tcW w:w="92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19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消防子系统  北大青鸟JB-QB-21S-VFC30 10A/CE2火灾报警控制器</w:t>
            </w:r>
          </w:p>
        </w:tc>
        <w:tc>
          <w:tcPr>
            <w:tcW w:w="2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609"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三、机房</w:t>
            </w:r>
          </w:p>
        </w:tc>
      </w:tr>
      <w:tr>
        <w:tblPrEx>
          <w:tblCellMar>
            <w:top w:w="0" w:type="dxa"/>
            <w:left w:w="108" w:type="dxa"/>
            <w:bottom w:w="0" w:type="dxa"/>
            <w:right w:w="108" w:type="dxa"/>
          </w:tblCellMar>
        </w:tblPrEx>
        <w:trPr>
          <w:trHeight w:val="320" w:hRule="atLeast"/>
          <w:jc w:val="center"/>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39</w:t>
            </w:r>
          </w:p>
        </w:tc>
        <w:tc>
          <w:tcPr>
            <w:tcW w:w="920" w:type="pct"/>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硬件维保</w:t>
            </w:r>
          </w:p>
        </w:tc>
        <w:tc>
          <w:tcPr>
            <w:tcW w:w="19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精密空调 世图兹STULZCPD522A（50KW）</w:t>
            </w:r>
          </w:p>
        </w:tc>
        <w:tc>
          <w:tcPr>
            <w:tcW w:w="2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609"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w:t>
            </w:r>
          </w:p>
        </w:tc>
        <w:tc>
          <w:tcPr>
            <w:tcW w:w="920" w:type="pct"/>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硬件维保</w:t>
            </w:r>
          </w:p>
        </w:tc>
        <w:tc>
          <w:tcPr>
            <w:tcW w:w="19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精密空调</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艾默生DME12(12.5KW)</w:t>
            </w:r>
          </w:p>
        </w:tc>
        <w:tc>
          <w:tcPr>
            <w:tcW w:w="2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609"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41</w:t>
            </w:r>
          </w:p>
        </w:tc>
        <w:tc>
          <w:tcPr>
            <w:tcW w:w="920" w:type="pct"/>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硬件维保</w:t>
            </w:r>
          </w:p>
        </w:tc>
        <w:tc>
          <w:tcPr>
            <w:tcW w:w="19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精密空调</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海洛斯Q22(79.7KW)</w:t>
            </w:r>
          </w:p>
        </w:tc>
        <w:tc>
          <w:tcPr>
            <w:tcW w:w="2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609"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w:t>
            </w:r>
          </w:p>
        </w:tc>
        <w:tc>
          <w:tcPr>
            <w:tcW w:w="920" w:type="pct"/>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硬件维保</w:t>
            </w:r>
          </w:p>
        </w:tc>
        <w:tc>
          <w:tcPr>
            <w:tcW w:w="19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空气调节子系统 海尔KFR-26GW/01GNC13</w:t>
            </w:r>
          </w:p>
        </w:tc>
        <w:tc>
          <w:tcPr>
            <w:tcW w:w="2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609"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43</w:t>
            </w:r>
          </w:p>
        </w:tc>
        <w:tc>
          <w:tcPr>
            <w:tcW w:w="920" w:type="pct"/>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硬件维保</w:t>
            </w:r>
          </w:p>
        </w:tc>
        <w:tc>
          <w:tcPr>
            <w:tcW w:w="19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视频监控 海康威视16路</w:t>
            </w:r>
          </w:p>
        </w:tc>
        <w:tc>
          <w:tcPr>
            <w:tcW w:w="2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609"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44</w:t>
            </w:r>
          </w:p>
        </w:tc>
        <w:tc>
          <w:tcPr>
            <w:tcW w:w="920" w:type="pct"/>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硬件维保</w:t>
            </w:r>
          </w:p>
        </w:tc>
        <w:tc>
          <w:tcPr>
            <w:tcW w:w="19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新风系统 亚都YH(Q)-D2000</w:t>
            </w:r>
          </w:p>
        </w:tc>
        <w:tc>
          <w:tcPr>
            <w:tcW w:w="2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609"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45</w:t>
            </w:r>
          </w:p>
        </w:tc>
        <w:tc>
          <w:tcPr>
            <w:tcW w:w="920" w:type="pct"/>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硬件维保</w:t>
            </w:r>
          </w:p>
        </w:tc>
        <w:tc>
          <w:tcPr>
            <w:tcW w:w="19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液晶电视 创维55E710U</w:t>
            </w:r>
          </w:p>
        </w:tc>
        <w:tc>
          <w:tcPr>
            <w:tcW w:w="2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609"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46</w:t>
            </w:r>
          </w:p>
        </w:tc>
        <w:tc>
          <w:tcPr>
            <w:tcW w:w="920" w:type="pct"/>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硬件维保</w:t>
            </w:r>
          </w:p>
        </w:tc>
        <w:tc>
          <w:tcPr>
            <w:tcW w:w="19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台式电脑 DELL OPTIPLEX3020</w:t>
            </w:r>
          </w:p>
        </w:tc>
        <w:tc>
          <w:tcPr>
            <w:tcW w:w="2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609"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4、存储设备维保</w:t>
            </w:r>
          </w:p>
        </w:tc>
      </w:tr>
      <w:tr>
        <w:tblPrEx>
          <w:tblCellMar>
            <w:top w:w="0" w:type="dxa"/>
            <w:left w:w="108" w:type="dxa"/>
            <w:bottom w:w="0" w:type="dxa"/>
            <w:right w:w="108" w:type="dxa"/>
          </w:tblCellMar>
        </w:tblPrEx>
        <w:trPr>
          <w:trHeight w:val="320" w:hRule="atLeast"/>
          <w:jc w:val="center"/>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47</w:t>
            </w:r>
          </w:p>
        </w:tc>
        <w:tc>
          <w:tcPr>
            <w:tcW w:w="92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19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曙光I840-G30服务器</w:t>
            </w:r>
          </w:p>
        </w:tc>
        <w:tc>
          <w:tcPr>
            <w:tcW w:w="2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609"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48</w:t>
            </w:r>
          </w:p>
        </w:tc>
        <w:tc>
          <w:tcPr>
            <w:tcW w:w="92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19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信核SC8240存储网关</w:t>
            </w:r>
          </w:p>
        </w:tc>
        <w:tc>
          <w:tcPr>
            <w:tcW w:w="2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609"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49</w:t>
            </w:r>
          </w:p>
        </w:tc>
        <w:tc>
          <w:tcPr>
            <w:tcW w:w="92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系统更新及维护</w:t>
            </w:r>
          </w:p>
        </w:tc>
        <w:tc>
          <w:tcPr>
            <w:tcW w:w="19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信核开放式智能存储调度保护系统软件</w:t>
            </w:r>
          </w:p>
        </w:tc>
        <w:tc>
          <w:tcPr>
            <w:tcW w:w="2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609"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w:t>
            </w:r>
          </w:p>
        </w:tc>
        <w:tc>
          <w:tcPr>
            <w:tcW w:w="92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系统更新及维护</w:t>
            </w:r>
          </w:p>
        </w:tc>
        <w:tc>
          <w:tcPr>
            <w:tcW w:w="19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信核数据快照流数据保护服务器软件</w:t>
            </w:r>
          </w:p>
        </w:tc>
        <w:tc>
          <w:tcPr>
            <w:tcW w:w="2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609"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51</w:t>
            </w:r>
          </w:p>
        </w:tc>
        <w:tc>
          <w:tcPr>
            <w:tcW w:w="92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19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信核SS6524M存储设备</w:t>
            </w:r>
          </w:p>
        </w:tc>
        <w:tc>
          <w:tcPr>
            <w:tcW w:w="2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609"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52</w:t>
            </w:r>
          </w:p>
        </w:tc>
        <w:tc>
          <w:tcPr>
            <w:tcW w:w="92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19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Emulex LPE16002B-M6光纤卡</w:t>
            </w:r>
          </w:p>
        </w:tc>
        <w:tc>
          <w:tcPr>
            <w:tcW w:w="2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1609"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53</w:t>
            </w:r>
          </w:p>
        </w:tc>
        <w:tc>
          <w:tcPr>
            <w:tcW w:w="92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19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博科BR-6505-12-16-OR 16G光纤交换机</w:t>
            </w:r>
          </w:p>
        </w:tc>
        <w:tc>
          <w:tcPr>
            <w:tcW w:w="2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609"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2024.12.1-2025.11.30</w:t>
            </w:r>
          </w:p>
        </w:tc>
      </w:tr>
      <w:tr>
        <w:tblPrEx>
          <w:tblCellMar>
            <w:top w:w="0" w:type="dxa"/>
            <w:left w:w="108" w:type="dxa"/>
            <w:bottom w:w="0" w:type="dxa"/>
            <w:right w:w="108" w:type="dxa"/>
          </w:tblCellMar>
        </w:tblPrEx>
        <w:trPr>
          <w:trHeight w:val="320" w:hRule="atLeast"/>
          <w:jc w:val="center"/>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54</w:t>
            </w:r>
          </w:p>
        </w:tc>
        <w:tc>
          <w:tcPr>
            <w:tcW w:w="92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硬件维保</w:t>
            </w:r>
          </w:p>
        </w:tc>
        <w:tc>
          <w:tcPr>
            <w:tcW w:w="19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博科 300 24口8G光纤交换机</w:t>
            </w:r>
          </w:p>
        </w:tc>
        <w:tc>
          <w:tcPr>
            <w:tcW w:w="2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609"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2024.12.1-2025.11.30</w:t>
            </w:r>
          </w:p>
        </w:tc>
      </w:tr>
    </w:tbl>
    <w:p>
      <w:pPr>
        <w:rPr>
          <w:rFonts w:hint="eastAsia" w:ascii="仿宋" w:hAnsi="仿宋" w:eastAsia="仿宋" w:cs="仿宋"/>
          <w:color w:val="auto"/>
          <w:highlight w:val="none"/>
        </w:rPr>
      </w:pPr>
    </w:p>
    <w:p>
      <w:pPr>
        <w:spacing w:line="360" w:lineRule="auto"/>
        <w:rPr>
          <w:rFonts w:hint="eastAsia" w:ascii="仿宋" w:hAnsi="仿宋" w:eastAsia="仿宋" w:cs="仿宋"/>
          <w:color w:val="auto"/>
          <w:sz w:val="24"/>
          <w:highlight w:val="none"/>
        </w:rPr>
      </w:pPr>
    </w:p>
    <w:p>
      <w:pPr>
        <w:widowControl/>
        <w:ind w:firstLine="720" w:firstLineChars="300"/>
        <w:jc w:val="left"/>
        <w:rPr>
          <w:rFonts w:hint="eastAsia" w:ascii="仿宋" w:hAnsi="仿宋" w:eastAsia="仿宋" w:cs="仿宋"/>
          <w:bCs/>
          <w:color w:val="auto"/>
          <w:sz w:val="24"/>
          <w:highlight w:val="none"/>
        </w:rPr>
      </w:pPr>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31" w:name="_Toc184310277"/>
      <w:bookmarkEnd w:id="31"/>
      <w:bookmarkStart w:id="32" w:name="_Toc184312112"/>
      <w:bookmarkEnd w:id="32"/>
      <w:bookmarkStart w:id="33" w:name="_Toc184313245"/>
      <w:bookmarkEnd w:id="33"/>
      <w:bookmarkStart w:id="34" w:name="_Toc184312102"/>
      <w:bookmarkEnd w:id="34"/>
      <w:bookmarkStart w:id="35" w:name="_Toc184312079"/>
      <w:bookmarkEnd w:id="35"/>
      <w:bookmarkStart w:id="36" w:name="_Toc184308072"/>
      <w:bookmarkEnd w:id="36"/>
      <w:bookmarkStart w:id="37" w:name="_Toc184313269"/>
      <w:bookmarkEnd w:id="37"/>
      <w:bookmarkStart w:id="38" w:name="_Toc184312109"/>
      <w:bookmarkEnd w:id="38"/>
      <w:bookmarkStart w:id="39" w:name="_Toc184308095"/>
      <w:bookmarkEnd w:id="39"/>
      <w:bookmarkStart w:id="40" w:name="_Toc184310338"/>
      <w:bookmarkEnd w:id="40"/>
      <w:bookmarkStart w:id="41" w:name="_Toc184314447"/>
      <w:bookmarkEnd w:id="41"/>
      <w:bookmarkStart w:id="42" w:name="_Toc184313241"/>
      <w:bookmarkEnd w:id="42"/>
      <w:bookmarkStart w:id="43" w:name="_Toc184308062"/>
      <w:bookmarkEnd w:id="43"/>
      <w:bookmarkStart w:id="44" w:name="_Toc184312091"/>
      <w:bookmarkEnd w:id="44"/>
      <w:bookmarkStart w:id="45" w:name="_Toc184314454"/>
      <w:bookmarkEnd w:id="45"/>
      <w:bookmarkStart w:id="46" w:name="_Toc184314450"/>
      <w:bookmarkEnd w:id="46"/>
      <w:bookmarkStart w:id="47" w:name="_Toc184313255"/>
      <w:bookmarkEnd w:id="47"/>
      <w:bookmarkStart w:id="48" w:name="_Toc184312113"/>
      <w:bookmarkEnd w:id="48"/>
      <w:bookmarkStart w:id="49" w:name="_Toc184314426"/>
      <w:bookmarkEnd w:id="49"/>
      <w:bookmarkStart w:id="50" w:name="_Toc184308074"/>
      <w:bookmarkEnd w:id="50"/>
      <w:bookmarkStart w:id="51" w:name="_Toc184313275"/>
      <w:bookmarkEnd w:id="51"/>
      <w:bookmarkStart w:id="52" w:name="_Toc184313297"/>
      <w:bookmarkEnd w:id="52"/>
      <w:bookmarkStart w:id="53" w:name="_Toc184312139"/>
      <w:bookmarkEnd w:id="53"/>
      <w:bookmarkStart w:id="54" w:name="_Toc184312132"/>
      <w:bookmarkEnd w:id="54"/>
      <w:bookmarkStart w:id="55" w:name="_Toc184312085"/>
      <w:bookmarkEnd w:id="55"/>
      <w:bookmarkStart w:id="56" w:name="_Toc184313250"/>
      <w:bookmarkEnd w:id="56"/>
      <w:bookmarkStart w:id="57" w:name="_Toc184313294"/>
      <w:bookmarkEnd w:id="57"/>
      <w:bookmarkStart w:id="58" w:name="_Toc184308036"/>
      <w:bookmarkEnd w:id="58"/>
      <w:bookmarkStart w:id="59" w:name="_Toc184308076"/>
      <w:bookmarkEnd w:id="59"/>
      <w:bookmarkStart w:id="60" w:name="_Toc184313246"/>
      <w:bookmarkEnd w:id="60"/>
      <w:bookmarkStart w:id="61" w:name="_Toc184314471"/>
      <w:bookmarkEnd w:id="61"/>
      <w:bookmarkStart w:id="62" w:name="_Toc184314474"/>
      <w:bookmarkEnd w:id="62"/>
      <w:bookmarkStart w:id="63" w:name="_Toc184314435"/>
      <w:bookmarkEnd w:id="63"/>
      <w:bookmarkStart w:id="64" w:name="_Toc184310287"/>
      <w:bookmarkEnd w:id="64"/>
      <w:bookmarkStart w:id="65" w:name="_Toc184314410"/>
      <w:bookmarkEnd w:id="65"/>
      <w:bookmarkStart w:id="66" w:name="_Toc184308097"/>
      <w:bookmarkEnd w:id="66"/>
      <w:bookmarkStart w:id="67" w:name="_Toc184310323"/>
      <w:bookmarkEnd w:id="67"/>
      <w:bookmarkStart w:id="68" w:name="_Toc184310289"/>
      <w:bookmarkEnd w:id="68"/>
      <w:bookmarkStart w:id="69" w:name="_Toc184308048"/>
      <w:bookmarkEnd w:id="69"/>
      <w:bookmarkStart w:id="70" w:name="_Toc184310309"/>
      <w:bookmarkEnd w:id="70"/>
      <w:bookmarkStart w:id="71" w:name="_Toc184310284"/>
      <w:bookmarkEnd w:id="71"/>
      <w:bookmarkStart w:id="72" w:name="_Toc184310325"/>
      <w:bookmarkEnd w:id="72"/>
      <w:bookmarkStart w:id="73" w:name="_Toc184313284"/>
      <w:bookmarkEnd w:id="73"/>
      <w:bookmarkStart w:id="74" w:name="_Toc184312119"/>
      <w:bookmarkEnd w:id="74"/>
      <w:bookmarkStart w:id="75" w:name="_Toc184314430"/>
      <w:bookmarkEnd w:id="75"/>
      <w:bookmarkStart w:id="76" w:name="_Toc184312098"/>
      <w:bookmarkEnd w:id="76"/>
      <w:bookmarkStart w:id="77" w:name="_Toc184312094"/>
      <w:bookmarkEnd w:id="77"/>
      <w:bookmarkStart w:id="78" w:name="_Toc184313276"/>
      <w:bookmarkEnd w:id="78"/>
      <w:bookmarkStart w:id="79" w:name="_Toc184308090"/>
      <w:bookmarkEnd w:id="79"/>
      <w:bookmarkStart w:id="80" w:name="_Toc184308065"/>
      <w:bookmarkEnd w:id="80"/>
      <w:bookmarkStart w:id="81" w:name="_Toc184314468"/>
      <w:bookmarkEnd w:id="81"/>
      <w:bookmarkStart w:id="82" w:name="_Toc184310314"/>
      <w:bookmarkEnd w:id="82"/>
      <w:bookmarkStart w:id="83" w:name="_Toc184313300"/>
      <w:bookmarkEnd w:id="83"/>
      <w:bookmarkStart w:id="84" w:name="_Toc184313243"/>
      <w:bookmarkEnd w:id="84"/>
      <w:bookmarkStart w:id="85" w:name="_Toc184310328"/>
      <w:bookmarkEnd w:id="85"/>
      <w:bookmarkStart w:id="86" w:name="_Toc184312129"/>
      <w:bookmarkEnd w:id="86"/>
      <w:bookmarkStart w:id="87" w:name="_Toc184313249"/>
      <w:bookmarkEnd w:id="87"/>
      <w:bookmarkStart w:id="88" w:name="_Toc184308083"/>
      <w:bookmarkEnd w:id="88"/>
      <w:bookmarkStart w:id="89" w:name="_Toc184308103"/>
      <w:bookmarkEnd w:id="89"/>
      <w:bookmarkStart w:id="90" w:name="_Toc184308064"/>
      <w:bookmarkEnd w:id="90"/>
      <w:bookmarkStart w:id="91" w:name="_Toc184310324"/>
      <w:bookmarkEnd w:id="91"/>
      <w:bookmarkStart w:id="92" w:name="_Toc184310331"/>
      <w:bookmarkEnd w:id="92"/>
      <w:bookmarkStart w:id="93" w:name="_Toc184312076"/>
      <w:bookmarkEnd w:id="93"/>
      <w:bookmarkStart w:id="94" w:name="_Toc184313263"/>
      <w:bookmarkEnd w:id="94"/>
      <w:bookmarkStart w:id="95" w:name="_Toc184312083"/>
      <w:bookmarkEnd w:id="95"/>
      <w:bookmarkStart w:id="96" w:name="_Toc184314482"/>
      <w:bookmarkEnd w:id="96"/>
      <w:bookmarkStart w:id="97" w:name="_Toc184310282"/>
      <w:bookmarkEnd w:id="97"/>
      <w:bookmarkStart w:id="98" w:name="_Toc184313277"/>
      <w:bookmarkEnd w:id="98"/>
      <w:bookmarkStart w:id="99" w:name="_Toc184312100"/>
      <w:bookmarkEnd w:id="99"/>
      <w:bookmarkStart w:id="100" w:name="_Toc184310285"/>
      <w:bookmarkEnd w:id="100"/>
      <w:bookmarkStart w:id="101" w:name="_Toc184314442"/>
      <w:bookmarkEnd w:id="101"/>
      <w:bookmarkStart w:id="102" w:name="_Toc184308078"/>
      <w:bookmarkEnd w:id="102"/>
      <w:bookmarkStart w:id="103" w:name="_Toc184312111"/>
      <w:bookmarkEnd w:id="103"/>
      <w:bookmarkStart w:id="104" w:name="_Toc184310286"/>
      <w:bookmarkEnd w:id="104"/>
      <w:bookmarkStart w:id="105" w:name="_Toc184314425"/>
      <w:bookmarkEnd w:id="105"/>
      <w:bookmarkStart w:id="106" w:name="_Toc184310313"/>
      <w:bookmarkEnd w:id="106"/>
      <w:bookmarkStart w:id="107" w:name="_Toc184313265"/>
      <w:bookmarkEnd w:id="107"/>
      <w:bookmarkStart w:id="108" w:name="_Toc184313273"/>
      <w:bookmarkEnd w:id="108"/>
      <w:bookmarkStart w:id="109" w:name="_Toc184312125"/>
      <w:bookmarkEnd w:id="109"/>
      <w:bookmarkStart w:id="110" w:name="_Toc184312070"/>
      <w:bookmarkEnd w:id="110"/>
      <w:bookmarkStart w:id="111" w:name="_Toc184314443"/>
      <w:bookmarkEnd w:id="111"/>
      <w:bookmarkStart w:id="112" w:name="_Toc184308098"/>
      <w:bookmarkEnd w:id="112"/>
      <w:bookmarkStart w:id="113" w:name="_Toc184314439"/>
      <w:bookmarkEnd w:id="113"/>
      <w:bookmarkStart w:id="114" w:name="_Toc184312073"/>
      <w:bookmarkEnd w:id="114"/>
      <w:bookmarkStart w:id="115" w:name="_Toc184312130"/>
      <w:bookmarkEnd w:id="115"/>
      <w:bookmarkStart w:id="116" w:name="_Toc184310273"/>
      <w:bookmarkEnd w:id="116"/>
      <w:bookmarkStart w:id="117" w:name="_Toc184314478"/>
      <w:bookmarkEnd w:id="117"/>
      <w:bookmarkStart w:id="118" w:name="_Toc184312077"/>
      <w:bookmarkEnd w:id="118"/>
      <w:bookmarkStart w:id="119" w:name="_Toc184313260"/>
      <w:bookmarkEnd w:id="119"/>
      <w:bookmarkStart w:id="120" w:name="_Toc184313280"/>
      <w:bookmarkEnd w:id="120"/>
      <w:bookmarkStart w:id="121" w:name="_Toc184310272"/>
      <w:bookmarkEnd w:id="121"/>
      <w:bookmarkStart w:id="122" w:name="_Toc184313248"/>
      <w:bookmarkEnd w:id="122"/>
      <w:bookmarkStart w:id="123" w:name="_Toc184314441"/>
      <w:bookmarkEnd w:id="123"/>
      <w:bookmarkStart w:id="124" w:name="_Toc184310312"/>
      <w:bookmarkEnd w:id="124"/>
      <w:bookmarkStart w:id="125" w:name="_Toc184310278"/>
      <w:bookmarkEnd w:id="125"/>
      <w:bookmarkStart w:id="126" w:name="_Toc184308096"/>
      <w:bookmarkEnd w:id="126"/>
      <w:bookmarkStart w:id="127" w:name="_Toc184313306"/>
      <w:bookmarkEnd w:id="127"/>
      <w:bookmarkStart w:id="128" w:name="_Toc184313267"/>
      <w:bookmarkEnd w:id="128"/>
      <w:bookmarkStart w:id="129" w:name="_Toc184314460"/>
      <w:bookmarkEnd w:id="129"/>
      <w:bookmarkStart w:id="130" w:name="_Toc184312078"/>
      <w:bookmarkEnd w:id="130"/>
      <w:bookmarkStart w:id="131" w:name="_Toc184310311"/>
      <w:bookmarkEnd w:id="131"/>
      <w:bookmarkStart w:id="132" w:name="_Toc184312084"/>
      <w:bookmarkEnd w:id="132"/>
      <w:bookmarkStart w:id="133" w:name="_Toc184310344"/>
      <w:bookmarkEnd w:id="133"/>
      <w:bookmarkStart w:id="134" w:name="_Toc184308100"/>
      <w:bookmarkEnd w:id="134"/>
      <w:bookmarkStart w:id="135" w:name="_Toc184312107"/>
      <w:bookmarkEnd w:id="135"/>
      <w:bookmarkStart w:id="136" w:name="_Toc184308060"/>
      <w:bookmarkEnd w:id="136"/>
      <w:bookmarkStart w:id="137" w:name="_Toc184314448"/>
      <w:bookmarkEnd w:id="137"/>
      <w:bookmarkStart w:id="138" w:name="_Toc184314434"/>
      <w:bookmarkEnd w:id="138"/>
      <w:bookmarkStart w:id="139" w:name="_Toc184312067"/>
      <w:bookmarkEnd w:id="139"/>
      <w:bookmarkStart w:id="140" w:name="_Toc184308085"/>
      <w:bookmarkEnd w:id="140"/>
      <w:bookmarkStart w:id="141" w:name="_Toc184308054"/>
      <w:bookmarkEnd w:id="141"/>
      <w:bookmarkStart w:id="142" w:name="_Toc184308101"/>
      <w:bookmarkEnd w:id="142"/>
      <w:bookmarkStart w:id="143" w:name="_Toc184313264"/>
      <w:bookmarkEnd w:id="143"/>
      <w:bookmarkStart w:id="144" w:name="_Toc184308070"/>
      <w:bookmarkEnd w:id="144"/>
      <w:bookmarkStart w:id="145" w:name="_Toc184310281"/>
      <w:bookmarkEnd w:id="145"/>
      <w:bookmarkStart w:id="146" w:name="_Toc184314459"/>
      <w:bookmarkEnd w:id="146"/>
      <w:bookmarkStart w:id="147" w:name="_Toc184308051"/>
      <w:bookmarkEnd w:id="147"/>
      <w:bookmarkStart w:id="148" w:name="_Toc184314412"/>
      <w:bookmarkEnd w:id="148"/>
      <w:bookmarkStart w:id="149" w:name="_Toc184314469"/>
      <w:bookmarkEnd w:id="149"/>
      <w:bookmarkStart w:id="150" w:name="_Toc184308077"/>
      <w:bookmarkEnd w:id="150"/>
      <w:bookmarkStart w:id="151" w:name="_Toc184313301"/>
      <w:bookmarkEnd w:id="151"/>
      <w:bookmarkStart w:id="152" w:name="_Toc184312086"/>
      <w:bookmarkEnd w:id="152"/>
      <w:bookmarkStart w:id="153" w:name="_Toc184310296"/>
      <w:bookmarkEnd w:id="153"/>
      <w:bookmarkStart w:id="154" w:name="_Toc184314422"/>
      <w:bookmarkEnd w:id="154"/>
      <w:bookmarkStart w:id="155" w:name="_Toc184313307"/>
      <w:bookmarkEnd w:id="155"/>
      <w:bookmarkStart w:id="156" w:name="_Toc184313262"/>
      <w:bookmarkEnd w:id="156"/>
      <w:bookmarkStart w:id="157" w:name="_Toc184314445"/>
      <w:bookmarkEnd w:id="157"/>
      <w:bookmarkStart w:id="158" w:name="_Toc184314428"/>
      <w:bookmarkEnd w:id="158"/>
      <w:bookmarkStart w:id="159" w:name="_Toc184312128"/>
      <w:bookmarkEnd w:id="159"/>
      <w:bookmarkStart w:id="160" w:name="_Toc184308055"/>
      <w:bookmarkEnd w:id="160"/>
      <w:bookmarkStart w:id="161" w:name="_Toc184314477"/>
      <w:bookmarkEnd w:id="161"/>
      <w:bookmarkStart w:id="162" w:name="_Toc184314446"/>
      <w:bookmarkEnd w:id="162"/>
      <w:bookmarkStart w:id="163" w:name="_Toc184314415"/>
      <w:bookmarkEnd w:id="163"/>
      <w:bookmarkStart w:id="164" w:name="_Toc184314411"/>
      <w:bookmarkEnd w:id="164"/>
      <w:bookmarkStart w:id="165" w:name="_Toc184310305"/>
      <w:bookmarkEnd w:id="165"/>
      <w:bookmarkStart w:id="166" w:name="_Toc184310288"/>
      <w:bookmarkEnd w:id="166"/>
      <w:bookmarkStart w:id="167" w:name="_Toc184310340"/>
      <w:bookmarkEnd w:id="167"/>
      <w:bookmarkStart w:id="168" w:name="_Toc184310315"/>
      <w:bookmarkEnd w:id="168"/>
      <w:bookmarkStart w:id="169" w:name="_Toc184308044"/>
      <w:bookmarkEnd w:id="169"/>
      <w:bookmarkStart w:id="170" w:name="_Toc184312092"/>
      <w:bookmarkEnd w:id="170"/>
      <w:bookmarkStart w:id="171" w:name="_Toc184310293"/>
      <w:bookmarkEnd w:id="171"/>
      <w:bookmarkStart w:id="172" w:name="_Toc184314414"/>
      <w:bookmarkEnd w:id="172"/>
      <w:bookmarkStart w:id="173" w:name="_Toc184313298"/>
      <w:bookmarkEnd w:id="173"/>
      <w:bookmarkStart w:id="174" w:name="_Toc184314423"/>
      <w:bookmarkEnd w:id="174"/>
      <w:bookmarkStart w:id="175" w:name="_Toc184310327"/>
      <w:bookmarkEnd w:id="175"/>
      <w:bookmarkStart w:id="176" w:name="_Toc184314419"/>
      <w:bookmarkEnd w:id="176"/>
      <w:bookmarkStart w:id="177" w:name="_Toc184314418"/>
      <w:bookmarkEnd w:id="177"/>
      <w:bookmarkStart w:id="178" w:name="_Toc184314420"/>
      <w:bookmarkEnd w:id="178"/>
      <w:bookmarkStart w:id="179" w:name="_Toc184313285"/>
      <w:bookmarkEnd w:id="179"/>
      <w:bookmarkStart w:id="180" w:name="_Toc184310335"/>
      <w:bookmarkEnd w:id="180"/>
      <w:bookmarkStart w:id="181" w:name="_Toc184310295"/>
      <w:bookmarkEnd w:id="181"/>
      <w:bookmarkStart w:id="182" w:name="_Toc184312134"/>
      <w:bookmarkEnd w:id="182"/>
      <w:bookmarkStart w:id="183" w:name="_Toc184312069"/>
      <w:bookmarkEnd w:id="183"/>
      <w:bookmarkStart w:id="184" w:name="_Toc184314421"/>
      <w:bookmarkEnd w:id="184"/>
      <w:bookmarkStart w:id="185" w:name="_Toc184310318"/>
      <w:bookmarkEnd w:id="185"/>
      <w:bookmarkStart w:id="186" w:name="_Toc184314417"/>
      <w:bookmarkEnd w:id="186"/>
      <w:bookmarkStart w:id="187" w:name="_Toc184312099"/>
      <w:bookmarkEnd w:id="187"/>
      <w:bookmarkStart w:id="188" w:name="_Toc184308046"/>
      <w:bookmarkEnd w:id="188"/>
      <w:bookmarkStart w:id="189" w:name="_Toc184308091"/>
      <w:bookmarkEnd w:id="189"/>
      <w:bookmarkStart w:id="190" w:name="_Toc184312135"/>
      <w:bookmarkEnd w:id="190"/>
      <w:bookmarkStart w:id="191" w:name="_Toc184314444"/>
      <w:bookmarkEnd w:id="191"/>
      <w:bookmarkStart w:id="192" w:name="_Toc184314472"/>
      <w:bookmarkEnd w:id="192"/>
      <w:bookmarkStart w:id="193" w:name="_Toc184312127"/>
      <w:bookmarkEnd w:id="193"/>
      <w:bookmarkStart w:id="194" w:name="_Toc184308079"/>
      <w:bookmarkEnd w:id="194"/>
      <w:bookmarkStart w:id="195" w:name="_Toc184314466"/>
      <w:bookmarkEnd w:id="195"/>
      <w:bookmarkStart w:id="196" w:name="_Toc184310310"/>
      <w:bookmarkEnd w:id="196"/>
      <w:bookmarkStart w:id="197" w:name="_Toc184310317"/>
      <w:bookmarkEnd w:id="197"/>
      <w:bookmarkStart w:id="198" w:name="_Toc184312138"/>
      <w:bookmarkEnd w:id="198"/>
      <w:bookmarkStart w:id="199" w:name="_Toc184310294"/>
      <w:bookmarkEnd w:id="199"/>
      <w:bookmarkStart w:id="200" w:name="_Toc184314427"/>
      <w:bookmarkEnd w:id="200"/>
      <w:bookmarkStart w:id="201" w:name="_Toc184313281"/>
      <w:bookmarkEnd w:id="201"/>
      <w:bookmarkStart w:id="202" w:name="_Toc184313291"/>
      <w:bookmarkEnd w:id="202"/>
      <w:bookmarkStart w:id="203" w:name="_Toc184312104"/>
      <w:bookmarkEnd w:id="203"/>
      <w:bookmarkStart w:id="204" w:name="_Toc184314438"/>
      <w:bookmarkEnd w:id="204"/>
      <w:bookmarkStart w:id="205" w:name="_Toc184314453"/>
      <w:bookmarkEnd w:id="205"/>
      <w:bookmarkStart w:id="206" w:name="_Toc184313261"/>
      <w:bookmarkEnd w:id="206"/>
      <w:bookmarkStart w:id="207" w:name="_Toc184310316"/>
      <w:bookmarkEnd w:id="207"/>
      <w:bookmarkStart w:id="208" w:name="_Toc184310333"/>
      <w:bookmarkEnd w:id="208"/>
      <w:bookmarkStart w:id="209" w:name="_Toc184310321"/>
      <w:bookmarkEnd w:id="209"/>
      <w:bookmarkStart w:id="210" w:name="_Toc184312126"/>
      <w:bookmarkEnd w:id="210"/>
      <w:bookmarkStart w:id="211" w:name="_Toc184308066"/>
      <w:bookmarkEnd w:id="211"/>
      <w:bookmarkStart w:id="212" w:name="_Toc184308057"/>
      <w:bookmarkEnd w:id="212"/>
      <w:bookmarkStart w:id="213" w:name="_Toc184310299"/>
      <w:bookmarkEnd w:id="213"/>
      <w:bookmarkStart w:id="214" w:name="_Toc184313247"/>
      <w:bookmarkEnd w:id="214"/>
      <w:bookmarkStart w:id="215" w:name="_Toc184313286"/>
      <w:bookmarkEnd w:id="215"/>
      <w:bookmarkStart w:id="216" w:name="_Toc184314465"/>
      <w:bookmarkEnd w:id="216"/>
      <w:bookmarkStart w:id="217" w:name="_Toc184308050"/>
      <w:bookmarkEnd w:id="217"/>
      <w:bookmarkStart w:id="218" w:name="_Toc184308061"/>
      <w:bookmarkEnd w:id="218"/>
      <w:bookmarkStart w:id="219" w:name="_Toc184313240"/>
      <w:bookmarkEnd w:id="219"/>
      <w:bookmarkStart w:id="220" w:name="_Toc184312096"/>
      <w:bookmarkEnd w:id="220"/>
      <w:bookmarkStart w:id="221" w:name="_Toc184312095"/>
      <w:bookmarkEnd w:id="221"/>
      <w:bookmarkStart w:id="222" w:name="_Toc184310341"/>
      <w:bookmarkEnd w:id="222"/>
      <w:bookmarkStart w:id="223" w:name="_Toc184308043"/>
      <w:bookmarkEnd w:id="223"/>
      <w:bookmarkStart w:id="224" w:name="_Toc184308068"/>
      <w:bookmarkEnd w:id="224"/>
      <w:bookmarkStart w:id="225" w:name="_Toc184312114"/>
      <w:bookmarkEnd w:id="225"/>
      <w:bookmarkStart w:id="226" w:name="_Toc184314462"/>
      <w:bookmarkEnd w:id="226"/>
      <w:bookmarkStart w:id="227" w:name="_Toc184308056"/>
      <w:bookmarkEnd w:id="227"/>
      <w:bookmarkStart w:id="228" w:name="_Toc184308073"/>
      <w:bookmarkEnd w:id="228"/>
      <w:bookmarkStart w:id="229" w:name="_Toc184314431"/>
      <w:bookmarkEnd w:id="229"/>
      <w:bookmarkStart w:id="230" w:name="_Toc184314461"/>
      <w:bookmarkEnd w:id="230"/>
      <w:bookmarkStart w:id="231" w:name="_Toc184312088"/>
      <w:bookmarkEnd w:id="231"/>
      <w:bookmarkStart w:id="232" w:name="_Toc184310330"/>
      <w:bookmarkEnd w:id="232"/>
      <w:bookmarkStart w:id="233" w:name="_Toc184314440"/>
      <w:bookmarkEnd w:id="233"/>
      <w:bookmarkStart w:id="234" w:name="_Toc184312122"/>
      <w:bookmarkEnd w:id="234"/>
      <w:bookmarkStart w:id="235" w:name="_Toc184314432"/>
      <w:bookmarkEnd w:id="235"/>
      <w:bookmarkStart w:id="236" w:name="_Toc184314424"/>
      <w:bookmarkEnd w:id="236"/>
      <w:bookmarkStart w:id="237" w:name="_Toc184312136"/>
      <w:bookmarkEnd w:id="237"/>
      <w:bookmarkStart w:id="238" w:name="_Toc184308071"/>
      <w:bookmarkEnd w:id="238"/>
      <w:bookmarkStart w:id="239" w:name="_Toc184312080"/>
      <w:bookmarkEnd w:id="239"/>
      <w:bookmarkStart w:id="240" w:name="_Toc184313283"/>
      <w:bookmarkEnd w:id="240"/>
      <w:bookmarkStart w:id="241" w:name="_Toc184310301"/>
      <w:bookmarkEnd w:id="241"/>
      <w:bookmarkStart w:id="242" w:name="_Toc184312116"/>
      <w:bookmarkEnd w:id="242"/>
      <w:bookmarkStart w:id="243" w:name="_Toc184312082"/>
      <w:bookmarkEnd w:id="243"/>
      <w:bookmarkStart w:id="244" w:name="_Toc184313238"/>
      <w:bookmarkEnd w:id="244"/>
      <w:bookmarkStart w:id="245" w:name="_Toc184314413"/>
      <w:bookmarkEnd w:id="245"/>
      <w:bookmarkStart w:id="246" w:name="_Toc184308047"/>
      <w:bookmarkEnd w:id="246"/>
      <w:bookmarkStart w:id="247" w:name="_Toc184312105"/>
      <w:bookmarkEnd w:id="247"/>
      <w:bookmarkStart w:id="248" w:name="_Toc184313252"/>
      <w:bookmarkEnd w:id="248"/>
      <w:bookmarkStart w:id="249" w:name="_Toc184310283"/>
      <w:bookmarkEnd w:id="249"/>
      <w:bookmarkStart w:id="250" w:name="_Toc184314416"/>
      <w:bookmarkEnd w:id="250"/>
      <w:bookmarkStart w:id="251" w:name="_Toc184312110"/>
      <w:bookmarkEnd w:id="251"/>
      <w:bookmarkStart w:id="252" w:name="_Toc184313292"/>
      <w:bookmarkEnd w:id="252"/>
      <w:bookmarkStart w:id="253" w:name="_Toc184313293"/>
      <w:bookmarkEnd w:id="253"/>
      <w:bookmarkStart w:id="254" w:name="_Toc184308099"/>
      <w:bookmarkEnd w:id="254"/>
      <w:bookmarkStart w:id="255" w:name="_Toc184308086"/>
      <w:bookmarkEnd w:id="255"/>
      <w:bookmarkStart w:id="256" w:name="_Toc184313287"/>
      <w:bookmarkEnd w:id="256"/>
      <w:bookmarkStart w:id="257" w:name="_Toc184308049"/>
      <w:bookmarkEnd w:id="257"/>
      <w:bookmarkStart w:id="258" w:name="_Toc184314479"/>
      <w:bookmarkEnd w:id="258"/>
      <w:bookmarkStart w:id="259" w:name="_Toc184312093"/>
      <w:bookmarkEnd w:id="259"/>
      <w:bookmarkStart w:id="260" w:name="_Toc184312097"/>
      <w:bookmarkEnd w:id="260"/>
      <w:bookmarkStart w:id="261" w:name="_Toc184312124"/>
      <w:bookmarkEnd w:id="261"/>
      <w:bookmarkStart w:id="262" w:name="_Toc184308084"/>
      <w:bookmarkEnd w:id="262"/>
      <w:bookmarkStart w:id="263" w:name="_Toc184308093"/>
      <w:bookmarkEnd w:id="263"/>
      <w:bookmarkStart w:id="264" w:name="_Toc184310275"/>
      <w:bookmarkEnd w:id="264"/>
      <w:bookmarkStart w:id="265" w:name="_Toc184313278"/>
      <w:bookmarkEnd w:id="265"/>
      <w:bookmarkStart w:id="266" w:name="_Toc184312137"/>
      <w:bookmarkEnd w:id="266"/>
      <w:bookmarkStart w:id="267" w:name="_Toc184313259"/>
      <w:bookmarkEnd w:id="267"/>
      <w:bookmarkStart w:id="268" w:name="_Toc184310334"/>
      <w:bookmarkEnd w:id="268"/>
      <w:bookmarkStart w:id="269" w:name="_Toc184312131"/>
      <w:bookmarkEnd w:id="269"/>
      <w:bookmarkStart w:id="270" w:name="_Toc184312106"/>
      <w:bookmarkEnd w:id="270"/>
      <w:bookmarkStart w:id="271" w:name="_Toc184310304"/>
      <w:bookmarkEnd w:id="271"/>
      <w:bookmarkStart w:id="272" w:name="_Toc184314464"/>
      <w:bookmarkEnd w:id="272"/>
      <w:bookmarkStart w:id="273" w:name="_Toc184308075"/>
      <w:bookmarkEnd w:id="273"/>
      <w:bookmarkStart w:id="274" w:name="_Toc184310329"/>
      <w:bookmarkEnd w:id="274"/>
      <w:bookmarkStart w:id="275" w:name="_Toc184314458"/>
      <w:bookmarkEnd w:id="275"/>
      <w:bookmarkStart w:id="276" w:name="_Toc184308102"/>
      <w:bookmarkEnd w:id="276"/>
      <w:bookmarkStart w:id="277" w:name="_Toc184308104"/>
      <w:bookmarkEnd w:id="277"/>
      <w:bookmarkStart w:id="278" w:name="_Toc184313299"/>
      <w:bookmarkEnd w:id="278"/>
      <w:bookmarkStart w:id="279" w:name="_Toc184308108"/>
      <w:bookmarkEnd w:id="279"/>
      <w:bookmarkStart w:id="280" w:name="_Toc184312087"/>
      <w:bookmarkEnd w:id="280"/>
      <w:bookmarkStart w:id="281" w:name="_Toc184314463"/>
      <w:bookmarkEnd w:id="281"/>
      <w:bookmarkStart w:id="282" w:name="_Toc184310337"/>
      <w:bookmarkEnd w:id="282"/>
      <w:bookmarkStart w:id="283" w:name="_Toc184308042"/>
      <w:bookmarkEnd w:id="283"/>
      <w:bookmarkStart w:id="284" w:name="_Toc184314480"/>
      <w:bookmarkEnd w:id="284"/>
      <w:bookmarkStart w:id="285" w:name="_Toc184310336"/>
      <w:bookmarkEnd w:id="285"/>
      <w:bookmarkStart w:id="286" w:name="_Toc184313302"/>
      <w:bookmarkEnd w:id="286"/>
      <w:bookmarkStart w:id="287" w:name="_Toc184313296"/>
      <w:bookmarkEnd w:id="287"/>
      <w:bookmarkStart w:id="288" w:name="_Toc184308059"/>
      <w:bookmarkEnd w:id="288"/>
      <w:bookmarkStart w:id="289" w:name="_Toc184313303"/>
      <w:bookmarkEnd w:id="289"/>
      <w:bookmarkStart w:id="290" w:name="_Toc184313242"/>
      <w:bookmarkEnd w:id="290"/>
      <w:bookmarkStart w:id="291" w:name="_Toc184312118"/>
      <w:bookmarkEnd w:id="291"/>
      <w:bookmarkStart w:id="292" w:name="_Toc184314433"/>
      <w:bookmarkEnd w:id="292"/>
      <w:bookmarkStart w:id="293" w:name="_Toc184310303"/>
      <w:bookmarkEnd w:id="293"/>
      <w:bookmarkStart w:id="294" w:name="_Toc184308045"/>
      <w:bookmarkEnd w:id="294"/>
      <w:bookmarkStart w:id="295" w:name="_Toc184313282"/>
      <w:bookmarkEnd w:id="295"/>
      <w:bookmarkStart w:id="296" w:name="_Toc184310300"/>
      <w:bookmarkEnd w:id="296"/>
      <w:bookmarkStart w:id="297" w:name="_Toc184310332"/>
      <w:bookmarkEnd w:id="297"/>
      <w:bookmarkStart w:id="298" w:name="_Toc184310306"/>
      <w:bookmarkEnd w:id="298"/>
      <w:bookmarkStart w:id="299" w:name="_Toc184313268"/>
      <w:bookmarkEnd w:id="299"/>
      <w:bookmarkStart w:id="300" w:name="_Toc184310322"/>
      <w:bookmarkEnd w:id="300"/>
      <w:bookmarkStart w:id="301" w:name="_Toc184308082"/>
      <w:bookmarkEnd w:id="301"/>
      <w:bookmarkStart w:id="302" w:name="_Toc184308092"/>
      <w:bookmarkEnd w:id="302"/>
      <w:bookmarkStart w:id="303" w:name="_Toc184313279"/>
      <w:bookmarkEnd w:id="303"/>
      <w:bookmarkStart w:id="304" w:name="_Toc184313239"/>
      <w:bookmarkEnd w:id="304"/>
      <w:bookmarkStart w:id="305" w:name="_Toc184308106"/>
      <w:bookmarkEnd w:id="305"/>
      <w:bookmarkStart w:id="306" w:name="_Toc184312074"/>
      <w:bookmarkEnd w:id="306"/>
      <w:bookmarkStart w:id="307" w:name="_Toc184313288"/>
      <w:bookmarkEnd w:id="307"/>
      <w:bookmarkStart w:id="308" w:name="_Toc184308087"/>
      <w:bookmarkEnd w:id="308"/>
      <w:bookmarkStart w:id="309" w:name="_Toc184314437"/>
      <w:bookmarkEnd w:id="309"/>
      <w:bookmarkStart w:id="310" w:name="_Toc184310279"/>
      <w:bookmarkEnd w:id="310"/>
      <w:bookmarkStart w:id="311" w:name="_Toc184313308"/>
      <w:bookmarkEnd w:id="311"/>
      <w:bookmarkStart w:id="312" w:name="_Toc184313257"/>
      <w:bookmarkEnd w:id="312"/>
      <w:bookmarkStart w:id="313" w:name="_Toc184308052"/>
      <w:bookmarkEnd w:id="313"/>
      <w:bookmarkStart w:id="314" w:name="_Toc184310297"/>
      <w:bookmarkEnd w:id="314"/>
      <w:bookmarkStart w:id="315" w:name="_Toc184312101"/>
      <w:bookmarkEnd w:id="315"/>
      <w:bookmarkStart w:id="316" w:name="_Toc184308040"/>
      <w:bookmarkEnd w:id="316"/>
      <w:bookmarkStart w:id="317" w:name="_Toc184308039"/>
      <w:bookmarkEnd w:id="317"/>
      <w:bookmarkStart w:id="318" w:name="_Toc184310307"/>
      <w:bookmarkEnd w:id="318"/>
      <w:bookmarkStart w:id="319" w:name="_Toc184308058"/>
      <w:bookmarkEnd w:id="319"/>
      <w:bookmarkStart w:id="320" w:name="_Toc184308089"/>
      <w:bookmarkEnd w:id="320"/>
      <w:bookmarkStart w:id="321" w:name="_Toc184313253"/>
      <w:bookmarkEnd w:id="321"/>
      <w:bookmarkStart w:id="322" w:name="_Toc184314429"/>
      <w:bookmarkEnd w:id="322"/>
      <w:bookmarkStart w:id="323" w:name="_Toc184310343"/>
      <w:bookmarkEnd w:id="323"/>
      <w:bookmarkStart w:id="324" w:name="_Toc184312072"/>
      <w:bookmarkEnd w:id="324"/>
      <w:bookmarkStart w:id="325" w:name="_Toc184312120"/>
      <w:bookmarkEnd w:id="325"/>
      <w:bookmarkStart w:id="326" w:name="_Toc184310308"/>
      <w:bookmarkEnd w:id="326"/>
      <w:bookmarkStart w:id="327" w:name="_Toc184313271"/>
      <w:bookmarkEnd w:id="327"/>
      <w:bookmarkStart w:id="328" w:name="_Toc184313266"/>
      <w:bookmarkEnd w:id="328"/>
      <w:bookmarkStart w:id="329" w:name="_Toc184313305"/>
      <w:bookmarkEnd w:id="329"/>
      <w:bookmarkStart w:id="330" w:name="_Toc184314457"/>
      <w:bookmarkEnd w:id="330"/>
      <w:bookmarkStart w:id="331" w:name="_Toc184308105"/>
      <w:bookmarkEnd w:id="331"/>
      <w:bookmarkStart w:id="332" w:name="_Toc184310342"/>
      <w:bookmarkEnd w:id="332"/>
      <w:bookmarkStart w:id="333" w:name="_Toc184310276"/>
      <w:bookmarkEnd w:id="333"/>
      <w:bookmarkStart w:id="334" w:name="_Toc184314455"/>
      <w:bookmarkEnd w:id="334"/>
      <w:bookmarkStart w:id="335" w:name="_Toc184312089"/>
      <w:bookmarkEnd w:id="335"/>
      <w:bookmarkStart w:id="336" w:name="_Toc184313310"/>
      <w:bookmarkEnd w:id="336"/>
      <w:bookmarkStart w:id="337" w:name="_Toc184308053"/>
      <w:bookmarkEnd w:id="337"/>
      <w:bookmarkStart w:id="338" w:name="_Toc184308088"/>
      <w:bookmarkEnd w:id="338"/>
      <w:bookmarkStart w:id="339" w:name="_Toc184312117"/>
      <w:bookmarkEnd w:id="339"/>
      <w:bookmarkStart w:id="340" w:name="_Toc184313289"/>
      <w:bookmarkEnd w:id="340"/>
      <w:bookmarkStart w:id="341" w:name="_Toc184312068"/>
      <w:bookmarkEnd w:id="341"/>
      <w:bookmarkStart w:id="342" w:name="_Toc184313304"/>
      <w:bookmarkEnd w:id="342"/>
      <w:bookmarkStart w:id="343" w:name="_Toc184313272"/>
      <w:bookmarkEnd w:id="343"/>
      <w:bookmarkStart w:id="344" w:name="_Toc184312123"/>
      <w:bookmarkEnd w:id="344"/>
      <w:bookmarkStart w:id="345" w:name="_Toc184310319"/>
      <w:bookmarkEnd w:id="345"/>
      <w:bookmarkStart w:id="346" w:name="_Toc184308094"/>
      <w:bookmarkEnd w:id="346"/>
      <w:bookmarkStart w:id="347" w:name="_Toc184314476"/>
      <w:bookmarkEnd w:id="347"/>
      <w:bookmarkStart w:id="348" w:name="_Toc184313290"/>
      <w:bookmarkEnd w:id="348"/>
      <w:bookmarkStart w:id="349" w:name="_Toc184310291"/>
      <w:bookmarkEnd w:id="349"/>
      <w:bookmarkStart w:id="350" w:name="_Toc184310292"/>
      <w:bookmarkEnd w:id="350"/>
      <w:bookmarkStart w:id="351" w:name="_Toc184314470"/>
      <w:bookmarkEnd w:id="351"/>
      <w:bookmarkStart w:id="352" w:name="_Toc184313258"/>
      <w:bookmarkEnd w:id="352"/>
      <w:bookmarkStart w:id="353" w:name="_Toc184314467"/>
      <w:bookmarkEnd w:id="353"/>
      <w:bookmarkStart w:id="354" w:name="_Toc184310339"/>
      <w:bookmarkEnd w:id="354"/>
      <w:bookmarkStart w:id="355" w:name="_Toc184308081"/>
      <w:bookmarkEnd w:id="355"/>
      <w:bookmarkStart w:id="356" w:name="_Toc184308037"/>
      <w:bookmarkEnd w:id="356"/>
      <w:bookmarkStart w:id="357" w:name="_Toc184313251"/>
      <w:bookmarkEnd w:id="357"/>
      <w:bookmarkStart w:id="358" w:name="_Toc184308080"/>
      <w:bookmarkEnd w:id="358"/>
      <w:bookmarkStart w:id="359" w:name="_Toc184313256"/>
      <w:bookmarkEnd w:id="359"/>
      <w:bookmarkStart w:id="360" w:name="_Toc184313274"/>
      <w:bookmarkEnd w:id="360"/>
      <w:bookmarkStart w:id="361" w:name="_Toc184308067"/>
      <w:bookmarkEnd w:id="361"/>
      <w:bookmarkStart w:id="362" w:name="_Toc184312081"/>
      <w:bookmarkEnd w:id="362"/>
      <w:bookmarkStart w:id="363" w:name="_Toc184314475"/>
      <w:bookmarkEnd w:id="363"/>
      <w:bookmarkStart w:id="364" w:name="_Toc184313254"/>
      <w:bookmarkEnd w:id="364"/>
      <w:bookmarkStart w:id="365" w:name="_Toc184314456"/>
      <w:bookmarkEnd w:id="365"/>
      <w:bookmarkStart w:id="366" w:name="_Toc184308063"/>
      <w:bookmarkEnd w:id="366"/>
      <w:bookmarkStart w:id="367" w:name="_Toc184314449"/>
      <w:bookmarkEnd w:id="367"/>
      <w:bookmarkStart w:id="368" w:name="_Toc184308107"/>
      <w:bookmarkEnd w:id="368"/>
      <w:bookmarkStart w:id="369" w:name="_Toc184313309"/>
      <w:bookmarkEnd w:id="369"/>
      <w:bookmarkStart w:id="370" w:name="_Toc184314473"/>
      <w:bookmarkEnd w:id="370"/>
      <w:bookmarkStart w:id="371" w:name="_Toc184312071"/>
      <w:bookmarkEnd w:id="371"/>
      <w:bookmarkStart w:id="372" w:name="_Toc184312108"/>
      <w:bookmarkEnd w:id="372"/>
      <w:bookmarkStart w:id="373" w:name="_Toc184310274"/>
      <w:bookmarkEnd w:id="373"/>
      <w:bookmarkStart w:id="374" w:name="_Toc184310326"/>
      <w:bookmarkEnd w:id="374"/>
      <w:bookmarkStart w:id="375" w:name="_Toc184313295"/>
      <w:bookmarkEnd w:id="375"/>
      <w:bookmarkStart w:id="376" w:name="_Toc184310302"/>
      <w:bookmarkEnd w:id="376"/>
      <w:bookmarkStart w:id="377" w:name="_Toc184313270"/>
      <w:bookmarkEnd w:id="377"/>
      <w:bookmarkStart w:id="378" w:name="_Toc184314481"/>
      <w:bookmarkEnd w:id="378"/>
      <w:bookmarkStart w:id="379" w:name="_Toc184314436"/>
      <w:bookmarkEnd w:id="379"/>
      <w:bookmarkStart w:id="380" w:name="_Toc184313244"/>
      <w:bookmarkEnd w:id="380"/>
      <w:bookmarkStart w:id="381" w:name="_Toc184312115"/>
      <w:bookmarkEnd w:id="381"/>
      <w:bookmarkStart w:id="382" w:name="_Toc184314451"/>
      <w:bookmarkEnd w:id="382"/>
      <w:bookmarkStart w:id="383" w:name="_Toc184312075"/>
      <w:bookmarkEnd w:id="383"/>
      <w:bookmarkStart w:id="384" w:name="_Toc184310298"/>
      <w:bookmarkEnd w:id="384"/>
      <w:bookmarkStart w:id="385" w:name="_Toc184308041"/>
      <w:bookmarkEnd w:id="385"/>
      <w:bookmarkStart w:id="386" w:name="_Toc184312121"/>
      <w:bookmarkEnd w:id="386"/>
      <w:bookmarkStart w:id="387" w:name="_Toc184312090"/>
      <w:bookmarkEnd w:id="387"/>
      <w:bookmarkStart w:id="388" w:name="_Toc184312133"/>
      <w:bookmarkEnd w:id="388"/>
      <w:bookmarkStart w:id="389" w:name="_Toc184314452"/>
      <w:bookmarkEnd w:id="389"/>
      <w:bookmarkStart w:id="390" w:name="_Toc184310290"/>
      <w:bookmarkEnd w:id="390"/>
      <w:bookmarkStart w:id="391" w:name="_Toc184308038"/>
      <w:bookmarkEnd w:id="391"/>
      <w:bookmarkStart w:id="392" w:name="_Toc184310320"/>
      <w:bookmarkEnd w:id="392"/>
      <w:bookmarkStart w:id="393" w:name="_Toc184308069"/>
      <w:bookmarkEnd w:id="393"/>
      <w:bookmarkStart w:id="394" w:name="_Toc184312103"/>
      <w:bookmarkEnd w:id="394"/>
      <w:bookmarkStart w:id="395" w:name="_Toc184310280"/>
      <w:bookmarkEnd w:id="395"/>
      <w:r>
        <w:rPr>
          <w:rFonts w:hint="eastAsia" w:ascii="仿宋" w:hAnsi="仿宋" w:eastAsia="仿宋" w:cs="仿宋"/>
          <w:b/>
          <w:color w:val="auto"/>
          <w:sz w:val="36"/>
          <w:szCs w:val="36"/>
          <w:highlight w:val="none"/>
        </w:rPr>
        <w:t>评标办法</w:t>
      </w:r>
    </w:p>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2"/>
          <w:szCs w:val="20"/>
          <w:highlight w:val="none"/>
        </w:rPr>
        <w:t>评标办法前附表</w:t>
      </w:r>
    </w:p>
    <w:tbl>
      <w:tblPr>
        <w:tblStyle w:val="6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620"/>
        <w:gridCol w:w="982"/>
        <w:gridCol w:w="5726"/>
        <w:gridCol w:w="749"/>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0" w:type="dxa"/>
            <w:vAlign w:val="center"/>
          </w:tcPr>
          <w:p>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模块</w:t>
            </w:r>
          </w:p>
        </w:tc>
        <w:tc>
          <w:tcPr>
            <w:tcW w:w="620" w:type="dxa"/>
            <w:vAlign w:val="center"/>
          </w:tcPr>
          <w:p>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6708" w:type="dxa"/>
            <w:gridSpan w:val="2"/>
            <w:vAlign w:val="center"/>
          </w:tcPr>
          <w:p>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评分内容和标准</w:t>
            </w:r>
          </w:p>
        </w:tc>
        <w:tc>
          <w:tcPr>
            <w:tcW w:w="749" w:type="dxa"/>
            <w:vAlign w:val="center"/>
          </w:tcPr>
          <w:p>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权重</w:t>
            </w:r>
          </w:p>
        </w:tc>
        <w:tc>
          <w:tcPr>
            <w:tcW w:w="1031" w:type="dxa"/>
            <w:vAlign w:val="center"/>
          </w:tcPr>
          <w:p>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810" w:type="dxa"/>
            <w:vMerge w:val="restart"/>
            <w:vAlign w:val="center"/>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商务资信分</w:t>
            </w:r>
          </w:p>
        </w:tc>
        <w:tc>
          <w:tcPr>
            <w:tcW w:w="620" w:type="dxa"/>
            <w:vAlign w:val="center"/>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6708" w:type="dxa"/>
            <w:gridSpan w:val="2"/>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（一）投标人具有“ISO9001”质量体系认证得</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分；</w:t>
            </w:r>
          </w:p>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（二）投标人具有“ISO14001”环境管理体系认证得</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分；</w:t>
            </w:r>
          </w:p>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（三）投标人具有“ISO45001”职业健康安全管理体系认证得</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分；</w:t>
            </w:r>
          </w:p>
          <w:p>
            <w:pPr>
              <w:widowControl/>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提供证书复印件加盖公章，否则不得分。</w:t>
            </w:r>
          </w:p>
        </w:tc>
        <w:tc>
          <w:tcPr>
            <w:tcW w:w="749" w:type="dxa"/>
            <w:vAlign w:val="center"/>
          </w:tcPr>
          <w:p>
            <w:pPr>
              <w:widowControl/>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w:t>
            </w:r>
          </w:p>
        </w:tc>
        <w:tc>
          <w:tcPr>
            <w:tcW w:w="1031" w:type="dxa"/>
            <w:vAlign w:val="center"/>
          </w:tcPr>
          <w:p>
            <w:pPr>
              <w:widowControl/>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810" w:type="dxa"/>
            <w:vMerge w:val="continue"/>
            <w:vAlign w:val="center"/>
          </w:tcPr>
          <w:p>
            <w:pPr>
              <w:jc w:val="center"/>
              <w:rPr>
                <w:rFonts w:hint="eastAsia" w:ascii="仿宋" w:hAnsi="仿宋" w:eastAsia="仿宋" w:cs="仿宋"/>
                <w:color w:val="auto"/>
                <w:kern w:val="0"/>
                <w:sz w:val="24"/>
                <w:highlight w:val="none"/>
              </w:rPr>
            </w:pPr>
          </w:p>
        </w:tc>
        <w:tc>
          <w:tcPr>
            <w:tcW w:w="620" w:type="dxa"/>
            <w:vAlign w:val="center"/>
          </w:tcPr>
          <w:p>
            <w:pPr>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w:t>
            </w:r>
          </w:p>
        </w:tc>
        <w:tc>
          <w:tcPr>
            <w:tcW w:w="6708" w:type="dxa"/>
            <w:gridSpan w:val="2"/>
            <w:vAlign w:val="center"/>
          </w:tcPr>
          <w:p>
            <w:pPr>
              <w:widowControl/>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投标人具有项目涉及主要设备的厂家天融信、深信服、思福迪、信核的代理认证，每一个品牌代理得3分，最高</w:t>
            </w:r>
            <w:r>
              <w:rPr>
                <w:rFonts w:hint="eastAsia" w:ascii="仿宋" w:hAnsi="仿宋" w:eastAsia="仿宋" w:cs="仿宋"/>
                <w:color w:val="auto"/>
                <w:kern w:val="0"/>
                <w:sz w:val="24"/>
                <w:highlight w:val="none"/>
                <w:lang w:val="en-US" w:eastAsia="zh-CN"/>
              </w:rPr>
              <w:t>12</w:t>
            </w:r>
            <w:r>
              <w:rPr>
                <w:rFonts w:hint="eastAsia" w:ascii="仿宋" w:hAnsi="仿宋" w:eastAsia="仿宋" w:cs="仿宋"/>
                <w:color w:val="auto"/>
                <w:kern w:val="0"/>
                <w:sz w:val="24"/>
                <w:highlight w:val="none"/>
              </w:rPr>
              <w:t>分，提供证书复印件加盖公章，否则不得分。</w:t>
            </w:r>
          </w:p>
        </w:tc>
        <w:tc>
          <w:tcPr>
            <w:tcW w:w="749" w:type="dxa"/>
            <w:vAlign w:val="center"/>
          </w:tcPr>
          <w:p>
            <w:pPr>
              <w:widowControl/>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12</w:t>
            </w:r>
          </w:p>
        </w:tc>
        <w:tc>
          <w:tcPr>
            <w:tcW w:w="1031" w:type="dxa"/>
            <w:vAlign w:val="center"/>
          </w:tcPr>
          <w:p>
            <w:pPr>
              <w:widowControl/>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810" w:type="dxa"/>
            <w:vMerge w:val="continue"/>
            <w:vAlign w:val="center"/>
          </w:tcPr>
          <w:p>
            <w:pPr>
              <w:jc w:val="center"/>
              <w:rPr>
                <w:rFonts w:hint="eastAsia" w:ascii="仿宋" w:hAnsi="仿宋" w:eastAsia="仿宋" w:cs="仿宋"/>
                <w:color w:val="auto"/>
                <w:kern w:val="0"/>
                <w:sz w:val="24"/>
                <w:highlight w:val="none"/>
              </w:rPr>
            </w:pPr>
          </w:p>
        </w:tc>
        <w:tc>
          <w:tcPr>
            <w:tcW w:w="620" w:type="dxa"/>
            <w:vAlign w:val="center"/>
          </w:tcPr>
          <w:p>
            <w:pPr>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w:t>
            </w:r>
          </w:p>
        </w:tc>
        <w:tc>
          <w:tcPr>
            <w:tcW w:w="6708" w:type="dxa"/>
            <w:gridSpan w:val="2"/>
            <w:vAlign w:val="center"/>
          </w:tcPr>
          <w:p>
            <w:pPr>
              <w:widowControl/>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投标人具有类似项目实施安装运维经验，2022年至今具有类似运维维保项目，每个合同得1分，最高得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分。提供合同复印件加盖公章，否则不得分。</w:t>
            </w:r>
          </w:p>
        </w:tc>
        <w:tc>
          <w:tcPr>
            <w:tcW w:w="749" w:type="dxa"/>
            <w:vAlign w:val="center"/>
          </w:tcPr>
          <w:p>
            <w:pPr>
              <w:widowControl/>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w:t>
            </w:r>
          </w:p>
        </w:tc>
        <w:tc>
          <w:tcPr>
            <w:tcW w:w="1031" w:type="dxa"/>
            <w:vAlign w:val="center"/>
          </w:tcPr>
          <w:p>
            <w:pPr>
              <w:widowControl/>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810" w:type="dxa"/>
            <w:vMerge w:val="continue"/>
            <w:vAlign w:val="center"/>
          </w:tcPr>
          <w:p>
            <w:pPr>
              <w:jc w:val="center"/>
              <w:rPr>
                <w:rFonts w:hint="eastAsia" w:ascii="仿宋" w:hAnsi="仿宋" w:eastAsia="仿宋" w:cs="仿宋"/>
                <w:color w:val="auto"/>
                <w:kern w:val="0"/>
                <w:sz w:val="24"/>
                <w:highlight w:val="none"/>
              </w:rPr>
            </w:pPr>
          </w:p>
        </w:tc>
        <w:tc>
          <w:tcPr>
            <w:tcW w:w="620" w:type="dxa"/>
            <w:vAlign w:val="center"/>
          </w:tcPr>
          <w:p>
            <w:pPr>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w:t>
            </w:r>
          </w:p>
        </w:tc>
        <w:tc>
          <w:tcPr>
            <w:tcW w:w="6708" w:type="dxa"/>
            <w:gridSpan w:val="2"/>
            <w:vAlign w:val="center"/>
          </w:tcPr>
          <w:p>
            <w:pPr>
              <w:widowControl/>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投标人提供主要原厂维保厂商天融信、深信服、思福迪、信核针对本项目的售后服务承诺函，每提供一家得2分，最高</w:t>
            </w:r>
            <w:r>
              <w:rPr>
                <w:rFonts w:hint="eastAsia" w:ascii="仿宋" w:hAnsi="仿宋" w:eastAsia="仿宋" w:cs="仿宋"/>
                <w:color w:val="auto"/>
                <w:kern w:val="0"/>
                <w:sz w:val="24"/>
                <w:highlight w:val="none"/>
                <w:lang w:val="en-US" w:eastAsia="zh-CN"/>
              </w:rPr>
              <w:t>得</w:t>
            </w:r>
            <w:r>
              <w:rPr>
                <w:rFonts w:hint="eastAsia" w:ascii="仿宋" w:hAnsi="仿宋" w:eastAsia="仿宋" w:cs="仿宋"/>
                <w:color w:val="auto"/>
                <w:kern w:val="0"/>
                <w:sz w:val="24"/>
                <w:highlight w:val="none"/>
              </w:rPr>
              <w:t>8分，不提供不得分。</w:t>
            </w:r>
          </w:p>
        </w:tc>
        <w:tc>
          <w:tcPr>
            <w:tcW w:w="749" w:type="dxa"/>
            <w:vAlign w:val="center"/>
          </w:tcPr>
          <w:p>
            <w:pPr>
              <w:widowControl/>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8</w:t>
            </w:r>
          </w:p>
        </w:tc>
        <w:tc>
          <w:tcPr>
            <w:tcW w:w="1031" w:type="dxa"/>
            <w:vAlign w:val="center"/>
          </w:tcPr>
          <w:p>
            <w:pPr>
              <w:widowControl/>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810" w:type="dxa"/>
            <w:vMerge w:val="restart"/>
            <w:vAlign w:val="center"/>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技术服务分</w:t>
            </w:r>
          </w:p>
        </w:tc>
        <w:tc>
          <w:tcPr>
            <w:tcW w:w="620" w:type="dxa"/>
            <w:vMerge w:val="restart"/>
            <w:vAlign w:val="center"/>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982" w:type="dxa"/>
            <w:vMerge w:val="restart"/>
            <w:vAlign w:val="center"/>
          </w:tcPr>
          <w:p>
            <w:pPr>
              <w:widowControl/>
              <w:adjustRightInd/>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技术服务方案</w:t>
            </w:r>
          </w:p>
        </w:tc>
        <w:tc>
          <w:tcPr>
            <w:tcW w:w="5726" w:type="dxa"/>
            <w:vAlign w:val="center"/>
          </w:tcPr>
          <w:p>
            <w:pPr>
              <w:widowControl/>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1、对投标方列出的详细的软、硬件维护服务计划和服务内容应标方案进行评议，根据方案是否与需求吻合，包括方案的科学性、先进性、可靠性、成熟性、合理性和扩展性</w:t>
            </w:r>
            <w:r>
              <w:rPr>
                <w:rFonts w:hint="eastAsia" w:ascii="仿宋" w:hAnsi="仿宋" w:eastAsia="仿宋" w:cs="仿宋"/>
                <w:color w:val="auto"/>
                <w:kern w:val="0"/>
                <w:sz w:val="24"/>
                <w:highlight w:val="none"/>
                <w:lang w:val="en-US" w:eastAsia="zh-CN"/>
              </w:rPr>
              <w:t>综合评定</w:t>
            </w:r>
            <w:r>
              <w:rPr>
                <w:rFonts w:hint="eastAsia" w:ascii="仿宋" w:hAnsi="仿宋" w:eastAsia="仿宋" w:cs="仿宋"/>
                <w:color w:val="auto"/>
                <w:kern w:val="0"/>
                <w:sz w:val="24"/>
                <w:highlight w:val="none"/>
              </w:rPr>
              <w:t>。</w:t>
            </w:r>
          </w:p>
          <w:p>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根据提供的方案内容的完整性、与项目的匹配性进行评分。方案内容完整且与项目匹配度好的得5</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749" w:type="dxa"/>
            <w:vAlign w:val="center"/>
          </w:tcPr>
          <w:p>
            <w:pPr>
              <w:widowControl/>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6</w:t>
            </w:r>
          </w:p>
        </w:tc>
        <w:tc>
          <w:tcPr>
            <w:tcW w:w="1031" w:type="dxa"/>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810" w:type="dxa"/>
            <w:vMerge w:val="continue"/>
            <w:vAlign w:val="center"/>
          </w:tcPr>
          <w:p>
            <w:pPr>
              <w:jc w:val="center"/>
              <w:rPr>
                <w:rFonts w:hint="eastAsia" w:ascii="仿宋" w:hAnsi="仿宋" w:eastAsia="仿宋" w:cs="仿宋"/>
                <w:color w:val="auto"/>
                <w:kern w:val="0"/>
                <w:sz w:val="24"/>
                <w:highlight w:val="none"/>
              </w:rPr>
            </w:pPr>
          </w:p>
        </w:tc>
        <w:tc>
          <w:tcPr>
            <w:tcW w:w="620" w:type="dxa"/>
            <w:vMerge w:val="continue"/>
            <w:vAlign w:val="center"/>
          </w:tcPr>
          <w:p>
            <w:pPr>
              <w:jc w:val="center"/>
              <w:rPr>
                <w:rFonts w:hint="eastAsia" w:ascii="仿宋" w:hAnsi="仿宋" w:eastAsia="仿宋" w:cs="仿宋"/>
                <w:color w:val="auto"/>
                <w:kern w:val="0"/>
                <w:sz w:val="24"/>
                <w:highlight w:val="none"/>
              </w:rPr>
            </w:pPr>
          </w:p>
        </w:tc>
        <w:tc>
          <w:tcPr>
            <w:tcW w:w="982" w:type="dxa"/>
            <w:vMerge w:val="continue"/>
            <w:vAlign w:val="center"/>
          </w:tcPr>
          <w:p>
            <w:pPr>
              <w:widowControl/>
              <w:adjustRightInd/>
              <w:jc w:val="center"/>
              <w:rPr>
                <w:rFonts w:hint="eastAsia" w:ascii="仿宋" w:hAnsi="仿宋" w:eastAsia="仿宋" w:cs="仿宋"/>
                <w:color w:val="auto"/>
                <w:kern w:val="0"/>
                <w:sz w:val="24"/>
                <w:highlight w:val="none"/>
              </w:rPr>
            </w:pPr>
          </w:p>
        </w:tc>
        <w:tc>
          <w:tcPr>
            <w:tcW w:w="5726" w:type="dxa"/>
            <w:vAlign w:val="center"/>
          </w:tcPr>
          <w:p>
            <w:pPr>
              <w:widowControl/>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2、根据投标人对应标方案应答是否详尽、明晰，是否满足招标文件要求；对项目需求的理解和对解决方案是否有独到的优势进行</w:t>
            </w:r>
            <w:r>
              <w:rPr>
                <w:rFonts w:hint="eastAsia" w:ascii="仿宋" w:hAnsi="仿宋" w:eastAsia="仿宋" w:cs="仿宋"/>
                <w:color w:val="auto"/>
                <w:kern w:val="0"/>
                <w:sz w:val="24"/>
                <w:highlight w:val="none"/>
                <w:lang w:val="en-US" w:eastAsia="zh-CN"/>
              </w:rPr>
              <w:t>综合评定</w:t>
            </w:r>
            <w:r>
              <w:rPr>
                <w:rFonts w:hint="eastAsia" w:ascii="仿宋" w:hAnsi="仿宋" w:eastAsia="仿宋" w:cs="仿宋"/>
                <w:color w:val="auto"/>
                <w:kern w:val="0"/>
                <w:sz w:val="24"/>
                <w:highlight w:val="none"/>
              </w:rPr>
              <w:t>。</w:t>
            </w:r>
          </w:p>
          <w:p>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根据提供的方案内容的完整性、与项目的匹配性进行评分。方案内容完整且与项目匹配度好的得5</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749" w:type="dxa"/>
            <w:vAlign w:val="center"/>
          </w:tcPr>
          <w:p>
            <w:pPr>
              <w:widowControl/>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6</w:t>
            </w:r>
          </w:p>
        </w:tc>
        <w:tc>
          <w:tcPr>
            <w:tcW w:w="1031" w:type="dxa"/>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810" w:type="dxa"/>
            <w:vMerge w:val="continue"/>
            <w:vAlign w:val="center"/>
          </w:tcPr>
          <w:p>
            <w:pPr>
              <w:jc w:val="center"/>
              <w:rPr>
                <w:rFonts w:hint="eastAsia" w:ascii="仿宋" w:hAnsi="仿宋" w:eastAsia="仿宋" w:cs="仿宋"/>
                <w:color w:val="auto"/>
                <w:kern w:val="0"/>
                <w:sz w:val="24"/>
                <w:highlight w:val="none"/>
              </w:rPr>
            </w:pPr>
          </w:p>
        </w:tc>
        <w:tc>
          <w:tcPr>
            <w:tcW w:w="620" w:type="dxa"/>
            <w:vMerge w:val="continue"/>
            <w:vAlign w:val="center"/>
          </w:tcPr>
          <w:p>
            <w:pPr>
              <w:jc w:val="center"/>
              <w:rPr>
                <w:rFonts w:hint="eastAsia" w:ascii="仿宋" w:hAnsi="仿宋" w:eastAsia="仿宋" w:cs="仿宋"/>
                <w:color w:val="auto"/>
                <w:kern w:val="0"/>
                <w:sz w:val="24"/>
                <w:highlight w:val="none"/>
              </w:rPr>
            </w:pPr>
          </w:p>
        </w:tc>
        <w:tc>
          <w:tcPr>
            <w:tcW w:w="982" w:type="dxa"/>
            <w:vMerge w:val="continue"/>
            <w:vAlign w:val="center"/>
          </w:tcPr>
          <w:p>
            <w:pPr>
              <w:widowControl/>
              <w:adjustRightInd/>
              <w:jc w:val="center"/>
              <w:rPr>
                <w:rFonts w:hint="eastAsia" w:ascii="仿宋" w:hAnsi="仿宋" w:eastAsia="仿宋" w:cs="仿宋"/>
                <w:color w:val="auto"/>
                <w:kern w:val="0"/>
                <w:sz w:val="24"/>
                <w:highlight w:val="none"/>
              </w:rPr>
            </w:pPr>
          </w:p>
        </w:tc>
        <w:tc>
          <w:tcPr>
            <w:tcW w:w="5726" w:type="dxa"/>
            <w:vAlign w:val="center"/>
          </w:tcPr>
          <w:p>
            <w:pPr>
              <w:widowControl/>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3、对应标人根据自身经验对项目需求进行优化设计的情况进行</w:t>
            </w:r>
            <w:r>
              <w:rPr>
                <w:rFonts w:hint="eastAsia" w:ascii="仿宋" w:hAnsi="仿宋" w:eastAsia="仿宋" w:cs="仿宋"/>
                <w:color w:val="auto"/>
                <w:kern w:val="0"/>
                <w:sz w:val="24"/>
                <w:highlight w:val="none"/>
                <w:lang w:val="en-US" w:eastAsia="zh-CN"/>
              </w:rPr>
              <w:t>综合评定</w:t>
            </w:r>
            <w:r>
              <w:rPr>
                <w:rFonts w:hint="eastAsia" w:ascii="仿宋" w:hAnsi="仿宋" w:eastAsia="仿宋" w:cs="仿宋"/>
                <w:color w:val="auto"/>
                <w:kern w:val="0"/>
                <w:sz w:val="24"/>
                <w:highlight w:val="none"/>
              </w:rPr>
              <w:t>。</w:t>
            </w:r>
          </w:p>
          <w:p>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提供的方案内容的完整性、与项目的匹配性进行评分。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749" w:type="dxa"/>
            <w:vAlign w:val="center"/>
          </w:tcPr>
          <w:p>
            <w:pPr>
              <w:widowControl/>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5</w:t>
            </w:r>
          </w:p>
        </w:tc>
        <w:tc>
          <w:tcPr>
            <w:tcW w:w="1031" w:type="dxa"/>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10" w:type="dxa"/>
            <w:vMerge w:val="continue"/>
            <w:vAlign w:val="center"/>
          </w:tcPr>
          <w:p>
            <w:pPr>
              <w:jc w:val="center"/>
              <w:rPr>
                <w:rFonts w:hint="eastAsia" w:ascii="仿宋" w:hAnsi="仿宋" w:eastAsia="仿宋" w:cs="仿宋"/>
                <w:color w:val="auto"/>
                <w:kern w:val="0"/>
                <w:sz w:val="24"/>
                <w:highlight w:val="none"/>
              </w:rPr>
            </w:pPr>
          </w:p>
        </w:tc>
        <w:tc>
          <w:tcPr>
            <w:tcW w:w="620" w:type="dxa"/>
            <w:vMerge w:val="restart"/>
            <w:vAlign w:val="center"/>
          </w:tcPr>
          <w:p>
            <w:pPr>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w:t>
            </w:r>
          </w:p>
        </w:tc>
        <w:tc>
          <w:tcPr>
            <w:tcW w:w="982" w:type="dxa"/>
            <w:vMerge w:val="restart"/>
            <w:vAlign w:val="center"/>
          </w:tcPr>
          <w:p>
            <w:pPr>
              <w:widowControl/>
              <w:adjustRightInd/>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投标人拟定项目实施人员以及组织构架</w:t>
            </w:r>
          </w:p>
        </w:tc>
        <w:tc>
          <w:tcPr>
            <w:tcW w:w="5726" w:type="dxa"/>
            <w:vAlign w:val="center"/>
          </w:tcPr>
          <w:p>
            <w:pPr>
              <w:widowControl/>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1、对本项目运维管理体系情况进行评议，投标人对本项目有完整的运维管理体系，提出本项目管理人员配置情况</w:t>
            </w:r>
            <w:r>
              <w:rPr>
                <w:rFonts w:hint="eastAsia" w:ascii="仿宋" w:hAnsi="仿宋" w:eastAsia="仿宋" w:cs="仿宋"/>
                <w:color w:val="auto"/>
                <w:kern w:val="0"/>
                <w:sz w:val="24"/>
                <w:highlight w:val="none"/>
                <w:lang w:val="en-US" w:eastAsia="zh-CN"/>
              </w:rPr>
              <w:t>综合评定</w:t>
            </w:r>
            <w:r>
              <w:rPr>
                <w:rFonts w:hint="eastAsia" w:ascii="仿宋" w:hAnsi="仿宋" w:eastAsia="仿宋" w:cs="仿宋"/>
                <w:color w:val="auto"/>
                <w:kern w:val="0"/>
                <w:sz w:val="24"/>
                <w:highlight w:val="none"/>
              </w:rPr>
              <w:t>。</w:t>
            </w:r>
          </w:p>
          <w:p>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提供的方案内容的完整性、与项目的匹配性进行评分。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749" w:type="dxa"/>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1031" w:type="dxa"/>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10" w:type="dxa"/>
            <w:vMerge w:val="continue"/>
            <w:vAlign w:val="center"/>
          </w:tcPr>
          <w:p>
            <w:pPr>
              <w:jc w:val="center"/>
              <w:rPr>
                <w:rFonts w:hint="eastAsia" w:ascii="仿宋" w:hAnsi="仿宋" w:eastAsia="仿宋" w:cs="仿宋"/>
                <w:color w:val="auto"/>
                <w:kern w:val="0"/>
                <w:sz w:val="24"/>
                <w:highlight w:val="none"/>
              </w:rPr>
            </w:pPr>
          </w:p>
        </w:tc>
        <w:tc>
          <w:tcPr>
            <w:tcW w:w="620" w:type="dxa"/>
            <w:vMerge w:val="continue"/>
            <w:vAlign w:val="center"/>
          </w:tcPr>
          <w:p>
            <w:pPr>
              <w:jc w:val="center"/>
              <w:rPr>
                <w:rFonts w:hint="eastAsia" w:ascii="仿宋" w:hAnsi="仿宋" w:eastAsia="仿宋" w:cs="仿宋"/>
                <w:color w:val="auto"/>
                <w:kern w:val="0"/>
                <w:sz w:val="24"/>
                <w:highlight w:val="none"/>
                <w:lang w:val="en-US" w:eastAsia="zh-CN"/>
              </w:rPr>
            </w:pPr>
          </w:p>
        </w:tc>
        <w:tc>
          <w:tcPr>
            <w:tcW w:w="982" w:type="dxa"/>
            <w:vMerge w:val="continue"/>
            <w:vAlign w:val="center"/>
          </w:tcPr>
          <w:p>
            <w:pPr>
              <w:widowControl/>
              <w:adjustRightInd/>
              <w:jc w:val="center"/>
              <w:rPr>
                <w:rFonts w:hint="eastAsia" w:ascii="仿宋" w:hAnsi="仿宋" w:eastAsia="仿宋" w:cs="仿宋"/>
                <w:color w:val="auto"/>
                <w:kern w:val="0"/>
                <w:sz w:val="24"/>
                <w:highlight w:val="none"/>
              </w:rPr>
            </w:pPr>
          </w:p>
        </w:tc>
        <w:tc>
          <w:tcPr>
            <w:tcW w:w="5726" w:type="dxa"/>
            <w:vAlign w:val="center"/>
          </w:tcPr>
          <w:p>
            <w:pPr>
              <w:widowControl/>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2、评委对投标人管理人员有相应的岗位职责描述及明确的分工。是否具有类似项目服务经验酌情给分0-2分。具有本项目品牌UPS电源或精密空调生产厂家原厂认证培训的证书得2分。</w:t>
            </w:r>
          </w:p>
        </w:tc>
        <w:tc>
          <w:tcPr>
            <w:tcW w:w="749" w:type="dxa"/>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1031" w:type="dxa"/>
            <w:vAlign w:val="center"/>
          </w:tcPr>
          <w:p>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10" w:type="dxa"/>
            <w:vMerge w:val="continue"/>
            <w:vAlign w:val="center"/>
          </w:tcPr>
          <w:p>
            <w:pPr>
              <w:jc w:val="center"/>
              <w:rPr>
                <w:rFonts w:hint="eastAsia" w:ascii="仿宋" w:hAnsi="仿宋" w:eastAsia="仿宋" w:cs="仿宋"/>
                <w:color w:val="auto"/>
                <w:kern w:val="0"/>
                <w:sz w:val="24"/>
                <w:highlight w:val="none"/>
              </w:rPr>
            </w:pPr>
          </w:p>
        </w:tc>
        <w:tc>
          <w:tcPr>
            <w:tcW w:w="620" w:type="dxa"/>
            <w:vAlign w:val="center"/>
          </w:tcPr>
          <w:p>
            <w:pPr>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w:t>
            </w:r>
          </w:p>
        </w:tc>
        <w:tc>
          <w:tcPr>
            <w:tcW w:w="982" w:type="dxa"/>
            <w:vAlign w:val="center"/>
          </w:tcPr>
          <w:p>
            <w:pPr>
              <w:widowControl/>
              <w:adjustRightInd/>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对各类系统硬件熟悉程度</w:t>
            </w:r>
          </w:p>
        </w:tc>
        <w:tc>
          <w:tcPr>
            <w:tcW w:w="5726" w:type="dxa"/>
            <w:vAlign w:val="center"/>
          </w:tcPr>
          <w:p>
            <w:pPr>
              <w:widowControl/>
              <w:adjustRightInd/>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投标人对于采购人各类系统硬件支撑环境的熟悉程度（需在响应文件中清晰阐述）综合评定。</w:t>
            </w:r>
          </w:p>
          <w:p>
            <w:pPr>
              <w:widowControl/>
              <w:adjustRightInd/>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1）对各类系统硬件支撑环境了解全面合理、准确到位，针对性强的得</w:t>
            </w:r>
            <w:r>
              <w:rPr>
                <w:rFonts w:ascii="仿宋" w:hAnsi="仿宋" w:eastAsia="仿宋" w:cs="仿宋"/>
                <w:color w:val="auto"/>
                <w:kern w:val="0"/>
                <w:sz w:val="24"/>
                <w:highlight w:val="none"/>
              </w:rPr>
              <w:t>4</w:t>
            </w: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5</w:t>
            </w:r>
            <w:r>
              <w:rPr>
                <w:rFonts w:hint="eastAsia" w:ascii="仿宋" w:hAnsi="仿宋" w:eastAsia="仿宋" w:cs="仿宋"/>
                <w:color w:val="auto"/>
                <w:kern w:val="0"/>
                <w:sz w:val="24"/>
                <w:highlight w:val="none"/>
              </w:rPr>
              <w:t>分；</w:t>
            </w:r>
          </w:p>
          <w:p>
            <w:pPr>
              <w:widowControl/>
              <w:adjustRightInd/>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2）对各类系统硬件支撑环境了解基本满足项目服务需求，针对性稍有欠缺的得</w:t>
            </w:r>
            <w:r>
              <w:rPr>
                <w:rFonts w:ascii="仿宋" w:hAnsi="仿宋" w:eastAsia="仿宋" w:cs="仿宋"/>
                <w:color w:val="auto"/>
                <w:kern w:val="0"/>
                <w:sz w:val="24"/>
                <w:highlight w:val="none"/>
              </w:rPr>
              <w:t>2</w:t>
            </w: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3</w:t>
            </w:r>
            <w:r>
              <w:rPr>
                <w:rFonts w:hint="eastAsia" w:ascii="仿宋" w:hAnsi="仿宋" w:eastAsia="仿宋" w:cs="仿宋"/>
                <w:color w:val="auto"/>
                <w:kern w:val="0"/>
                <w:sz w:val="24"/>
                <w:highlight w:val="none"/>
              </w:rPr>
              <w:t>分；</w:t>
            </w:r>
          </w:p>
          <w:p>
            <w:pPr>
              <w:widowControl/>
              <w:adjustRightInd/>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3）对各类系统硬件支撑环境了解不完善，合理程度较差的得0-</w:t>
            </w:r>
            <w:r>
              <w:rPr>
                <w:rFonts w:ascii="仿宋" w:hAnsi="仿宋" w:eastAsia="仿宋" w:cs="仿宋"/>
                <w:color w:val="auto"/>
                <w:kern w:val="0"/>
                <w:sz w:val="24"/>
                <w:highlight w:val="none"/>
              </w:rPr>
              <w:t>1</w:t>
            </w:r>
            <w:r>
              <w:rPr>
                <w:rFonts w:hint="eastAsia" w:ascii="仿宋" w:hAnsi="仿宋" w:eastAsia="仿宋" w:cs="仿宋"/>
                <w:color w:val="auto"/>
                <w:kern w:val="0"/>
                <w:sz w:val="24"/>
                <w:highlight w:val="none"/>
              </w:rPr>
              <w:t>分。</w:t>
            </w:r>
          </w:p>
        </w:tc>
        <w:tc>
          <w:tcPr>
            <w:tcW w:w="749" w:type="dxa"/>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w:t>
            </w:r>
          </w:p>
        </w:tc>
        <w:tc>
          <w:tcPr>
            <w:tcW w:w="1031" w:type="dxa"/>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10" w:type="dxa"/>
            <w:vMerge w:val="continue"/>
            <w:vAlign w:val="center"/>
          </w:tcPr>
          <w:p>
            <w:pPr>
              <w:jc w:val="center"/>
              <w:rPr>
                <w:rFonts w:hint="eastAsia" w:ascii="仿宋" w:hAnsi="仿宋" w:eastAsia="仿宋" w:cs="仿宋"/>
                <w:color w:val="auto"/>
                <w:kern w:val="0"/>
                <w:sz w:val="24"/>
                <w:highlight w:val="none"/>
              </w:rPr>
            </w:pPr>
          </w:p>
        </w:tc>
        <w:tc>
          <w:tcPr>
            <w:tcW w:w="620" w:type="dxa"/>
            <w:vAlign w:val="center"/>
          </w:tcPr>
          <w:p>
            <w:pPr>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w:t>
            </w:r>
          </w:p>
        </w:tc>
        <w:tc>
          <w:tcPr>
            <w:tcW w:w="982" w:type="dxa"/>
            <w:vAlign w:val="center"/>
          </w:tcPr>
          <w:p>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培训方案</w:t>
            </w:r>
          </w:p>
        </w:tc>
        <w:tc>
          <w:tcPr>
            <w:tcW w:w="5726" w:type="dxa"/>
            <w:vAlign w:val="center"/>
          </w:tcPr>
          <w:p>
            <w:pPr>
              <w:widowControl/>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对投标人培训方案进行</w:t>
            </w:r>
            <w:r>
              <w:rPr>
                <w:rFonts w:hint="eastAsia" w:ascii="仿宋" w:hAnsi="仿宋" w:eastAsia="仿宋" w:cs="仿宋"/>
                <w:color w:val="auto"/>
                <w:kern w:val="0"/>
                <w:sz w:val="24"/>
                <w:highlight w:val="none"/>
                <w:lang w:val="en-US" w:eastAsia="zh-CN"/>
              </w:rPr>
              <w:t>综合评定</w:t>
            </w:r>
            <w:r>
              <w:rPr>
                <w:rFonts w:hint="eastAsia" w:ascii="仿宋" w:hAnsi="仿宋" w:eastAsia="仿宋" w:cs="仿宋"/>
                <w:color w:val="auto"/>
                <w:kern w:val="0"/>
                <w:sz w:val="24"/>
                <w:highlight w:val="none"/>
              </w:rPr>
              <w:t>。</w:t>
            </w:r>
          </w:p>
          <w:p>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提供的方案内容的完整性、与项目的匹配性进行评分。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749" w:type="dxa"/>
            <w:vAlign w:val="center"/>
          </w:tcPr>
          <w:p>
            <w:pPr>
              <w:widowControl/>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5</w:t>
            </w:r>
          </w:p>
        </w:tc>
        <w:tc>
          <w:tcPr>
            <w:tcW w:w="1031" w:type="dxa"/>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0" w:type="dxa"/>
            <w:vMerge w:val="continue"/>
            <w:vAlign w:val="center"/>
          </w:tcPr>
          <w:p>
            <w:pPr>
              <w:jc w:val="center"/>
              <w:rPr>
                <w:rFonts w:hint="eastAsia" w:ascii="仿宋" w:hAnsi="仿宋" w:eastAsia="仿宋" w:cs="仿宋"/>
                <w:color w:val="auto"/>
                <w:kern w:val="0"/>
                <w:sz w:val="24"/>
                <w:highlight w:val="none"/>
              </w:rPr>
            </w:pPr>
          </w:p>
        </w:tc>
        <w:tc>
          <w:tcPr>
            <w:tcW w:w="620" w:type="dxa"/>
            <w:vAlign w:val="center"/>
          </w:tcPr>
          <w:p>
            <w:pPr>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w:t>
            </w:r>
          </w:p>
        </w:tc>
        <w:tc>
          <w:tcPr>
            <w:tcW w:w="982" w:type="dxa"/>
            <w:vAlign w:val="center"/>
          </w:tcPr>
          <w:p>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应急故障解决服务方案</w:t>
            </w:r>
          </w:p>
        </w:tc>
        <w:tc>
          <w:tcPr>
            <w:tcW w:w="5726" w:type="dxa"/>
            <w:vAlign w:val="center"/>
          </w:tcPr>
          <w:p>
            <w:pPr>
              <w:widowControl/>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对投标人是否建立服务保障应急预案，方案对服务过程中可能遇到的问题及其应对措施的考虑情况等进行</w:t>
            </w:r>
            <w:r>
              <w:rPr>
                <w:rFonts w:hint="eastAsia" w:ascii="仿宋" w:hAnsi="仿宋" w:eastAsia="仿宋" w:cs="仿宋"/>
                <w:color w:val="auto"/>
                <w:kern w:val="0"/>
                <w:sz w:val="24"/>
                <w:highlight w:val="none"/>
                <w:lang w:val="en-US" w:eastAsia="zh-CN"/>
              </w:rPr>
              <w:t>综合评定</w:t>
            </w:r>
            <w:r>
              <w:rPr>
                <w:rFonts w:hint="eastAsia" w:ascii="仿宋" w:hAnsi="仿宋" w:eastAsia="仿宋" w:cs="仿宋"/>
                <w:color w:val="auto"/>
                <w:kern w:val="0"/>
                <w:sz w:val="24"/>
                <w:highlight w:val="none"/>
              </w:rPr>
              <w:t>。</w:t>
            </w:r>
          </w:p>
          <w:p>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提供的方案内容的完整性、与项目的匹配性进行评分。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749" w:type="dxa"/>
            <w:vAlign w:val="center"/>
          </w:tcPr>
          <w:p>
            <w:pPr>
              <w:widowControl/>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5</w:t>
            </w:r>
          </w:p>
        </w:tc>
        <w:tc>
          <w:tcPr>
            <w:tcW w:w="1031" w:type="dxa"/>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0" w:type="dxa"/>
            <w:vMerge w:val="continue"/>
            <w:vAlign w:val="center"/>
          </w:tcPr>
          <w:p>
            <w:pPr>
              <w:jc w:val="center"/>
              <w:rPr>
                <w:rFonts w:hint="eastAsia" w:ascii="仿宋" w:hAnsi="仿宋" w:eastAsia="仿宋" w:cs="仿宋"/>
                <w:color w:val="auto"/>
                <w:kern w:val="0"/>
                <w:sz w:val="24"/>
                <w:highlight w:val="none"/>
              </w:rPr>
            </w:pPr>
          </w:p>
        </w:tc>
        <w:tc>
          <w:tcPr>
            <w:tcW w:w="620" w:type="dxa"/>
            <w:vAlign w:val="center"/>
          </w:tcPr>
          <w:p>
            <w:pPr>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6</w:t>
            </w:r>
          </w:p>
        </w:tc>
        <w:tc>
          <w:tcPr>
            <w:tcW w:w="982" w:type="dxa"/>
            <w:vAlign w:val="center"/>
          </w:tcPr>
          <w:p>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投标人提出的优惠条件和承诺</w:t>
            </w:r>
          </w:p>
        </w:tc>
        <w:tc>
          <w:tcPr>
            <w:tcW w:w="5726" w:type="dxa"/>
            <w:vAlign w:val="center"/>
          </w:tcPr>
          <w:p>
            <w:pPr>
              <w:widowControl/>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对投标人提出的优惠条件和承诺情况，及其可实现程度等进行</w:t>
            </w:r>
            <w:r>
              <w:rPr>
                <w:rFonts w:hint="eastAsia" w:ascii="仿宋" w:hAnsi="仿宋" w:eastAsia="仿宋" w:cs="仿宋"/>
                <w:color w:val="auto"/>
                <w:kern w:val="0"/>
                <w:sz w:val="24"/>
                <w:highlight w:val="none"/>
                <w:lang w:val="en-US" w:eastAsia="zh-CN"/>
              </w:rPr>
              <w:t>综合评定</w:t>
            </w:r>
            <w:r>
              <w:rPr>
                <w:rFonts w:hint="eastAsia" w:ascii="仿宋" w:hAnsi="仿宋" w:eastAsia="仿宋" w:cs="仿宋"/>
                <w:color w:val="auto"/>
                <w:kern w:val="0"/>
                <w:sz w:val="24"/>
                <w:highlight w:val="none"/>
              </w:rPr>
              <w:t>。</w:t>
            </w:r>
          </w:p>
          <w:p>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提供的方案内容的完整性、与项目的匹配性进行评分。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749" w:type="dxa"/>
            <w:vAlign w:val="center"/>
          </w:tcPr>
          <w:p>
            <w:pPr>
              <w:widowControl/>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5</w:t>
            </w:r>
          </w:p>
        </w:tc>
        <w:tc>
          <w:tcPr>
            <w:tcW w:w="1031" w:type="dxa"/>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0" w:type="dxa"/>
            <w:vMerge w:val="continue"/>
            <w:vAlign w:val="center"/>
          </w:tcPr>
          <w:p>
            <w:pPr>
              <w:jc w:val="center"/>
              <w:rPr>
                <w:rFonts w:hint="eastAsia" w:ascii="仿宋" w:hAnsi="仿宋" w:eastAsia="仿宋" w:cs="仿宋"/>
                <w:color w:val="auto"/>
                <w:kern w:val="0"/>
                <w:sz w:val="24"/>
                <w:highlight w:val="none"/>
              </w:rPr>
            </w:pPr>
          </w:p>
        </w:tc>
        <w:tc>
          <w:tcPr>
            <w:tcW w:w="620" w:type="dxa"/>
            <w:vMerge w:val="restart"/>
            <w:vAlign w:val="center"/>
          </w:tcPr>
          <w:p>
            <w:pPr>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7</w:t>
            </w:r>
          </w:p>
        </w:tc>
        <w:tc>
          <w:tcPr>
            <w:tcW w:w="982" w:type="dxa"/>
            <w:vMerge w:val="restart"/>
            <w:vAlign w:val="center"/>
          </w:tcPr>
          <w:p>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备品备件库及本地化服务</w:t>
            </w:r>
          </w:p>
        </w:tc>
        <w:tc>
          <w:tcPr>
            <w:tcW w:w="5726" w:type="dxa"/>
            <w:vAlign w:val="center"/>
          </w:tcPr>
          <w:p>
            <w:pPr>
              <w:widowControl/>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1、投标人备品备件库本地化能力，并能提供本项目要求的备品备件：1、深信服AF-2020；2、天融信TG-61040；3、天融信TI-51528；4、深信服AD-1000-H642，5、深信服AC-8000,6、PowerEdge R730，7、IBM P6-520，8、信核SC8240，9、信核SS6524M一个得1分，没有不得分，最</w:t>
            </w:r>
            <w:r>
              <w:rPr>
                <w:rFonts w:hint="eastAsia" w:ascii="仿宋" w:hAnsi="仿宋" w:eastAsia="仿宋" w:cs="仿宋"/>
                <w:color w:val="auto"/>
                <w:kern w:val="0"/>
                <w:sz w:val="24"/>
                <w:highlight w:val="none"/>
                <w:lang w:val="en-US" w:eastAsia="zh-CN"/>
              </w:rPr>
              <w:t>高</w:t>
            </w:r>
            <w:r>
              <w:rPr>
                <w:rFonts w:hint="eastAsia" w:ascii="仿宋" w:hAnsi="仿宋" w:eastAsia="仿宋" w:cs="仿宋"/>
                <w:color w:val="auto"/>
                <w:kern w:val="0"/>
                <w:sz w:val="24"/>
                <w:highlight w:val="none"/>
              </w:rPr>
              <w:t>得7分。</w:t>
            </w:r>
          </w:p>
        </w:tc>
        <w:tc>
          <w:tcPr>
            <w:tcW w:w="749" w:type="dxa"/>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1031" w:type="dxa"/>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0" w:type="dxa"/>
            <w:vMerge w:val="continue"/>
            <w:vAlign w:val="center"/>
          </w:tcPr>
          <w:p>
            <w:pPr>
              <w:jc w:val="center"/>
              <w:rPr>
                <w:rFonts w:hint="eastAsia" w:ascii="仿宋" w:hAnsi="仿宋" w:eastAsia="仿宋" w:cs="仿宋"/>
                <w:color w:val="auto"/>
                <w:kern w:val="0"/>
                <w:sz w:val="24"/>
                <w:highlight w:val="none"/>
              </w:rPr>
            </w:pPr>
          </w:p>
        </w:tc>
        <w:tc>
          <w:tcPr>
            <w:tcW w:w="620" w:type="dxa"/>
            <w:vMerge w:val="continue"/>
            <w:vAlign w:val="center"/>
          </w:tcPr>
          <w:p>
            <w:pPr>
              <w:jc w:val="center"/>
              <w:rPr>
                <w:rFonts w:hint="eastAsia" w:ascii="仿宋" w:hAnsi="仿宋" w:eastAsia="仿宋" w:cs="仿宋"/>
                <w:color w:val="auto"/>
                <w:kern w:val="0"/>
                <w:sz w:val="24"/>
                <w:highlight w:val="none"/>
                <w:lang w:val="en-US" w:eastAsia="zh-CN"/>
              </w:rPr>
            </w:pPr>
          </w:p>
        </w:tc>
        <w:tc>
          <w:tcPr>
            <w:tcW w:w="982" w:type="dxa"/>
            <w:vMerge w:val="continue"/>
            <w:vAlign w:val="center"/>
          </w:tcPr>
          <w:p>
            <w:pPr>
              <w:widowControl/>
              <w:adjustRightInd/>
              <w:jc w:val="center"/>
              <w:rPr>
                <w:rFonts w:hint="eastAsia" w:ascii="仿宋" w:hAnsi="仿宋" w:eastAsia="仿宋" w:cs="仿宋"/>
                <w:color w:val="auto"/>
                <w:kern w:val="0"/>
                <w:sz w:val="24"/>
                <w:highlight w:val="none"/>
              </w:rPr>
            </w:pPr>
          </w:p>
        </w:tc>
        <w:tc>
          <w:tcPr>
            <w:tcW w:w="5726" w:type="dxa"/>
            <w:vAlign w:val="center"/>
          </w:tcPr>
          <w:p>
            <w:pPr>
              <w:widowControl/>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2、承诺相关人员能1小时内到达故障现场</w:t>
            </w:r>
            <w:r>
              <w:rPr>
                <w:rFonts w:hint="eastAsia" w:ascii="仿宋" w:hAnsi="仿宋" w:eastAsia="仿宋" w:cs="仿宋"/>
                <w:color w:val="auto"/>
                <w:kern w:val="0"/>
                <w:sz w:val="24"/>
                <w:highlight w:val="none"/>
                <w:lang w:eastAsia="zh-CN"/>
              </w:rPr>
              <w:t>的</w:t>
            </w:r>
            <w:r>
              <w:rPr>
                <w:rFonts w:hint="eastAsia" w:ascii="仿宋" w:hAnsi="仿宋" w:eastAsia="仿宋" w:cs="仿宋"/>
                <w:color w:val="auto"/>
                <w:kern w:val="0"/>
                <w:sz w:val="24"/>
                <w:highlight w:val="none"/>
              </w:rPr>
              <w:t>得2分，否则不得分。</w:t>
            </w:r>
          </w:p>
        </w:tc>
        <w:tc>
          <w:tcPr>
            <w:tcW w:w="749" w:type="dxa"/>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031" w:type="dxa"/>
            <w:vAlign w:val="center"/>
          </w:tcPr>
          <w:p>
            <w:pPr>
              <w:widowControl/>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810" w:type="dxa"/>
            <w:vAlign w:val="center"/>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价格分</w:t>
            </w:r>
          </w:p>
        </w:tc>
        <w:tc>
          <w:tcPr>
            <w:tcW w:w="620" w:type="dxa"/>
            <w:vAlign w:val="center"/>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982" w:type="dxa"/>
            <w:vAlign w:val="center"/>
          </w:tcPr>
          <w:p>
            <w:pPr>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价格权值=0.</w:t>
            </w:r>
            <w:r>
              <w:rPr>
                <w:rFonts w:hint="eastAsia" w:ascii="仿宋" w:hAnsi="仿宋" w:eastAsia="仿宋" w:cs="仿宋"/>
                <w:color w:val="auto"/>
                <w:kern w:val="0"/>
                <w:sz w:val="24"/>
                <w:highlight w:val="none"/>
                <w:lang w:val="en-US" w:eastAsia="zh-CN"/>
              </w:rPr>
              <w:t>20</w:t>
            </w:r>
          </w:p>
        </w:tc>
        <w:tc>
          <w:tcPr>
            <w:tcW w:w="5726" w:type="dxa"/>
            <w:vAlign w:val="center"/>
          </w:tcPr>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最低有效投标价格为评标基准价</w:t>
            </w:r>
          </w:p>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投标报价得分=(评标基准价／投标报价)×价格权值×100（计算得分保留小数点后2位）</w:t>
            </w:r>
          </w:p>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评标过程中，不得去掉报价中的最高报价和最低报价。</w:t>
            </w:r>
          </w:p>
        </w:tc>
        <w:tc>
          <w:tcPr>
            <w:tcW w:w="749" w:type="dxa"/>
            <w:vAlign w:val="center"/>
          </w:tcPr>
          <w:p>
            <w:pPr>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20</w:t>
            </w:r>
          </w:p>
        </w:tc>
        <w:tc>
          <w:tcPr>
            <w:tcW w:w="1031" w:type="dxa"/>
            <w:vAlign w:val="center"/>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r>
    </w:tbl>
    <w:p>
      <w:pPr>
        <w:spacing w:line="360" w:lineRule="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bCs/>
          <w:color w:val="auto"/>
          <w:sz w:val="24"/>
          <w:highlight w:val="none"/>
        </w:rPr>
        <w:t>1、评分条款中涉及的业绩、荣誉、人员、社保等分公司均有效。</w:t>
      </w:r>
    </w:p>
    <w:p>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360" w:lineRule="auto"/>
        <w:rPr>
          <w:rFonts w:hint="eastAsia" w:ascii="仿宋" w:hAnsi="仿宋" w:eastAsia="仿宋" w:cs="仿宋"/>
          <w:bCs/>
          <w:color w:val="auto"/>
          <w:highlight w:val="none"/>
          <w:lang w:eastAsia="zh-CN"/>
        </w:rPr>
      </w:pPr>
      <w:r>
        <w:rPr>
          <w:rFonts w:hint="eastAsia" w:ascii="仿宋" w:hAnsi="仿宋" w:eastAsia="仿宋" w:cs="仿宋"/>
          <w:bCs/>
          <w:color w:val="auto"/>
          <w:sz w:val="24"/>
          <w:highlight w:val="none"/>
        </w:rPr>
        <w:t>3、投标人编制投标文件（商务技术文件部分）时，建议按此目录（序号和内容）提供评标标准相应的商务技术资料</w:t>
      </w:r>
      <w:r>
        <w:rPr>
          <w:rFonts w:hint="eastAsia" w:ascii="仿宋" w:hAnsi="仿宋" w:eastAsia="仿宋" w:cs="仿宋"/>
          <w:bCs/>
          <w:color w:val="auto"/>
          <w:sz w:val="24"/>
          <w:highlight w:val="none"/>
          <w:lang w:eastAsia="zh-CN"/>
        </w:rPr>
        <w:t>。</w:t>
      </w:r>
    </w:p>
    <w:p>
      <w:pPr>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2.评标标准：</w:t>
      </w:r>
      <w:r>
        <w:rPr>
          <w:rFonts w:hint="eastAsia" w:ascii="仿宋" w:hAnsi="仿宋" w:eastAsia="仿宋" w:cs="仿宋"/>
          <w:color w:val="auto"/>
          <w:kern w:val="0"/>
          <w:sz w:val="24"/>
          <w:highlight w:val="none"/>
        </w:rPr>
        <w:t>见评标办法前附表。</w:t>
      </w:r>
    </w:p>
    <w:p>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29"/>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29"/>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9"/>
    <w:p>
      <w:pPr>
        <w:rPr>
          <w:rFonts w:hint="eastAsia" w:ascii="仿宋" w:hAnsi="仿宋" w:eastAsia="仿宋" w:cs="仿宋"/>
          <w:b/>
          <w:color w:val="auto"/>
          <w:sz w:val="36"/>
          <w:szCs w:val="36"/>
          <w:highlight w:val="none"/>
        </w:rPr>
      </w:pPr>
      <w:bookmarkStart w:id="396" w:name="第五部分"/>
      <w:bookmarkStart w:id="397" w:name="_Toc86217003"/>
      <w:r>
        <w:rPr>
          <w:rFonts w:hint="eastAsia" w:ascii="仿宋" w:hAnsi="仿宋" w:eastAsia="仿宋" w:cs="仿宋"/>
          <w:b/>
          <w:color w:val="auto"/>
          <w:sz w:val="36"/>
          <w:szCs w:val="36"/>
          <w:highlight w:val="none"/>
        </w:rPr>
        <w:br w:type="page"/>
      </w:r>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jc w:val="center"/>
        <w:rPr>
          <w:rFonts w:hint="eastAsia" w:ascii="仿宋" w:hAnsi="仿宋" w:eastAsia="仿宋" w:cs="仿宋"/>
          <w:b/>
          <w:color w:val="auto"/>
          <w:sz w:val="28"/>
          <w:szCs w:val="28"/>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pPr>
        <w:pStyle w:val="699"/>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pPr>
        <w:spacing w:before="120" w:line="22" w:lineRule="atLeast"/>
        <w:rPr>
          <w:rFonts w:hint="eastAsia" w:ascii="仿宋" w:hAnsi="仿宋" w:eastAsia="仿宋" w:cs="仿宋"/>
          <w:color w:val="auto"/>
          <w:sz w:val="24"/>
          <w:highlight w:val="none"/>
        </w:rPr>
      </w:pPr>
    </w:p>
    <w:p>
      <w:pPr>
        <w:pStyle w:val="4"/>
        <w:rPr>
          <w:rFonts w:hint="eastAsia" w:ascii="仿宋" w:hAnsi="仿宋" w:eastAsia="仿宋" w:cs="仿宋"/>
          <w:color w:val="auto"/>
          <w:highlight w:val="none"/>
        </w:rPr>
      </w:pPr>
    </w:p>
    <w:p>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596"/>
        <w:spacing w:before="120" w:line="22" w:lineRule="atLeast"/>
        <w:rPr>
          <w:rFonts w:hint="eastAsia" w:ascii="仿宋" w:hAnsi="仿宋" w:eastAsia="仿宋" w:cs="仿宋"/>
          <w:color w:val="auto"/>
          <w:szCs w:val="24"/>
          <w:highlight w:val="none"/>
        </w:rPr>
      </w:pPr>
    </w:p>
    <w:p>
      <w:pPr>
        <w:pStyle w:val="596"/>
        <w:spacing w:before="120" w:line="22" w:lineRule="atLeast"/>
        <w:rPr>
          <w:rFonts w:hint="eastAsia" w:ascii="仿宋" w:hAnsi="仿宋" w:eastAsia="仿宋" w:cs="仿宋"/>
          <w:color w:val="auto"/>
          <w:szCs w:val="24"/>
          <w:highlight w:val="none"/>
        </w:rPr>
      </w:pPr>
    </w:p>
    <w:p>
      <w:pPr>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cols w:space="720" w:num="1"/>
        </w:sectPr>
      </w:pPr>
    </w:p>
    <w:p>
      <w:pPr>
        <w:rPr>
          <w:rFonts w:hint="eastAsia" w:ascii="仿宋" w:hAnsi="仿宋" w:eastAsia="仿宋" w:cs="仿宋"/>
          <w:b/>
          <w:color w:val="auto"/>
          <w:sz w:val="24"/>
          <w:highlight w:val="none"/>
        </w:rPr>
      </w:pP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spacing w:line="560" w:lineRule="exact"/>
        <w:ind w:firstLine="482" w:firstLineChars="200"/>
        <w:outlineLvl w:val="0"/>
        <w:rPr>
          <w:rFonts w:hint="eastAsia" w:ascii="仿宋" w:hAnsi="仿宋" w:eastAsia="仿宋" w:cs="仿宋"/>
          <w:color w:val="auto"/>
          <w:sz w:val="24"/>
          <w:highlight w:val="none"/>
        </w:rPr>
      </w:pPr>
      <w:bookmarkStart w:id="398" w:name="_Toc20421"/>
      <w:bookmarkStart w:id="399" w:name="_Toc22967"/>
      <w:bookmarkStart w:id="400" w:name="_Toc19273"/>
      <w:bookmarkStart w:id="401" w:name="_Toc28855"/>
      <w:bookmarkStart w:id="402" w:name="_Toc15367"/>
      <w:r>
        <w:rPr>
          <w:rFonts w:hint="eastAsia" w:ascii="仿宋" w:hAnsi="仿宋" w:eastAsia="仿宋" w:cs="仿宋"/>
          <w:b/>
          <w:color w:val="auto"/>
          <w:sz w:val="24"/>
          <w:highlight w:val="none"/>
        </w:rPr>
        <w:t>1.1 合同组成部分</w:t>
      </w:r>
      <w:bookmarkEnd w:id="398"/>
      <w:bookmarkEnd w:id="399"/>
      <w:bookmarkEnd w:id="400"/>
      <w:bookmarkEnd w:id="401"/>
      <w:bookmarkEnd w:id="402"/>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spacing w:line="560" w:lineRule="exact"/>
        <w:ind w:firstLine="482" w:firstLineChars="200"/>
        <w:outlineLvl w:val="0"/>
        <w:rPr>
          <w:rFonts w:hint="eastAsia" w:ascii="仿宋" w:hAnsi="仿宋" w:eastAsia="仿宋" w:cs="仿宋"/>
          <w:b/>
          <w:color w:val="auto"/>
          <w:sz w:val="24"/>
          <w:highlight w:val="none"/>
        </w:rPr>
      </w:pPr>
      <w:bookmarkStart w:id="403" w:name="_Toc2918"/>
      <w:bookmarkStart w:id="404" w:name="_Toc22185"/>
      <w:bookmarkStart w:id="405" w:name="_Toc6311"/>
      <w:bookmarkStart w:id="406" w:name="_Toc18585"/>
      <w:bookmarkStart w:id="407" w:name="_Toc6773"/>
      <w:r>
        <w:rPr>
          <w:rFonts w:hint="eastAsia" w:ascii="仿宋" w:hAnsi="仿宋" w:eastAsia="仿宋" w:cs="仿宋"/>
          <w:b/>
          <w:color w:val="auto"/>
          <w:sz w:val="24"/>
          <w:highlight w:val="none"/>
        </w:rPr>
        <w:t>1.2 标的</w:t>
      </w:r>
      <w:bookmarkEnd w:id="403"/>
      <w:bookmarkEnd w:id="404"/>
      <w:bookmarkEnd w:id="405"/>
      <w:bookmarkEnd w:id="406"/>
      <w:bookmarkEnd w:id="407"/>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pPr>
        <w:spacing w:line="560" w:lineRule="exact"/>
        <w:ind w:firstLine="480" w:firstLineChars="200"/>
        <w:rPr>
          <w:rFonts w:hint="eastAsia" w:ascii="仿宋" w:hAnsi="仿宋" w:eastAsia="仿宋" w:cs="仿宋"/>
          <w:color w:val="auto"/>
          <w:sz w:val="24"/>
          <w:highlight w:val="none"/>
          <w:u w:val="single"/>
        </w:rPr>
      </w:pPr>
      <w:bookmarkStart w:id="408" w:name="_Toc13918"/>
      <w:bookmarkStart w:id="409" w:name="_Toc1386"/>
      <w:bookmarkStart w:id="410" w:name="_Toc5635"/>
      <w:bookmarkStart w:id="411" w:name="_Toc21124"/>
      <w:bookmarkStart w:id="412" w:name="_Toc4929"/>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8"/>
      <w:bookmarkEnd w:id="409"/>
      <w:bookmarkEnd w:id="410"/>
      <w:bookmarkEnd w:id="411"/>
      <w:bookmarkEnd w:id="412"/>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pPr>
              <w:pStyle w:val="31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pPr>
              <w:pStyle w:val="31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r>
    </w:tbl>
    <w:p>
      <w:pPr>
        <w:spacing w:line="560" w:lineRule="exact"/>
        <w:ind w:firstLine="480" w:firstLineChars="200"/>
        <w:rPr>
          <w:rFonts w:hint="eastAsia" w:ascii="仿宋" w:hAnsi="仿宋" w:eastAsia="仿宋" w:cs="仿宋"/>
          <w:color w:val="auto"/>
          <w:sz w:val="24"/>
          <w:highlight w:val="none"/>
        </w:rPr>
      </w:pPr>
      <w:bookmarkStart w:id="413" w:name="_Toc30506"/>
      <w:bookmarkStart w:id="414" w:name="_Toc3654"/>
      <w:bookmarkStart w:id="415" w:name="_Toc14993"/>
      <w:bookmarkStart w:id="416" w:name="_Toc30158"/>
      <w:bookmarkStart w:id="417" w:name="_Toc26916"/>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pStyle w:val="4"/>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13"/>
    <w:bookmarkEnd w:id="414"/>
    <w:bookmarkEnd w:id="415"/>
    <w:bookmarkEnd w:id="416"/>
    <w:bookmarkEnd w:id="417"/>
    <w:p>
      <w:pPr>
        <w:pStyle w:val="957"/>
        <w:spacing w:before="0" w:beforeAutospacing="0" w:after="0" w:afterAutospacing="0" w:line="360" w:lineRule="auto"/>
        <w:ind w:firstLine="480"/>
        <w:rPr>
          <w:rFonts w:hint="eastAsia" w:ascii="仿宋" w:hAnsi="仿宋" w:eastAsia="仿宋" w:cs="仿宋"/>
          <w:b/>
          <w:color w:val="auto"/>
          <w:highlight w:val="none"/>
        </w:rPr>
      </w:pPr>
      <w:bookmarkStart w:id="418" w:name="_Toc22618"/>
      <w:bookmarkStart w:id="419" w:name="_Toc1814"/>
      <w:bookmarkStart w:id="420" w:name="_Toc10340"/>
      <w:bookmarkStart w:id="421" w:name="_Toc11108"/>
      <w:bookmarkStart w:id="422" w:name="_Toc8772"/>
      <w:bookmarkStart w:id="423" w:name="_Toc3625"/>
      <w:bookmarkStart w:id="424" w:name="_Toc31421"/>
      <w:bookmarkStart w:id="425" w:name="_Toc4760"/>
      <w:r>
        <w:rPr>
          <w:rFonts w:hint="eastAsia" w:ascii="仿宋" w:hAnsi="仿宋" w:eastAsia="仿宋" w:cs="仿宋"/>
          <w:b/>
          <w:color w:val="auto"/>
          <w:highlight w:val="none"/>
        </w:rPr>
        <w:t>1.4履约保证金</w:t>
      </w:r>
    </w:p>
    <w:p>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4"/>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18"/>
      <w:bookmarkEnd w:id="419"/>
      <w:bookmarkEnd w:id="420"/>
      <w:r>
        <w:rPr>
          <w:rFonts w:hint="eastAsia" w:ascii="仿宋" w:hAnsi="仿宋" w:eastAsia="仿宋" w:cs="仿宋"/>
          <w:b/>
          <w:color w:val="auto"/>
          <w:sz w:val="24"/>
          <w:highlight w:val="none"/>
        </w:rPr>
        <w:t>预付款</w:t>
      </w:r>
    </w:p>
    <w:p>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57"/>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57"/>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21"/>
      <w:bookmarkEnd w:id="422"/>
      <w:bookmarkEnd w:id="423"/>
      <w:bookmarkEnd w:id="424"/>
      <w:bookmarkEnd w:id="425"/>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outlineLvl w:val="0"/>
        <w:rPr>
          <w:rFonts w:hint="eastAsia" w:ascii="仿宋" w:hAnsi="仿宋" w:eastAsia="仿宋" w:cs="仿宋"/>
          <w:bCs/>
          <w:color w:val="auto"/>
          <w:sz w:val="24"/>
          <w:highlight w:val="none"/>
        </w:rPr>
      </w:pPr>
      <w:bookmarkStart w:id="426" w:name="_Toc2375"/>
      <w:bookmarkStart w:id="427" w:name="_Toc5698"/>
      <w:bookmarkStart w:id="428" w:name="_Toc8586"/>
      <w:bookmarkStart w:id="429" w:name="_Toc24662"/>
      <w:bookmarkStart w:id="430" w:name="_Toc3079"/>
      <w:r>
        <w:rPr>
          <w:rFonts w:hint="eastAsia" w:ascii="仿宋" w:hAnsi="仿宋" w:eastAsia="仿宋" w:cs="仿宋"/>
          <w:bCs/>
          <w:color w:val="auto"/>
          <w:sz w:val="24"/>
          <w:highlight w:val="none"/>
        </w:rPr>
        <w:t>1.7.4若服务涉及货物的，则货物的：</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6"/>
      <w:bookmarkEnd w:id="427"/>
      <w:bookmarkEnd w:id="428"/>
      <w:bookmarkEnd w:id="429"/>
      <w:bookmarkEnd w:id="430"/>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pPr>
        <w:pStyle w:val="4"/>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auto"/>
          <w:sz w:val="24"/>
          <w:highlight w:val="none"/>
        </w:rPr>
      </w:pPr>
      <w:bookmarkStart w:id="431" w:name="_Toc18683"/>
      <w:bookmarkStart w:id="432" w:name="_Toc26807"/>
      <w:bookmarkStart w:id="433" w:name="_Toc30329"/>
      <w:bookmarkStart w:id="434" w:name="_Toc32454"/>
      <w:bookmarkStart w:id="435" w:name="_Toc9497"/>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31"/>
    <w:bookmarkEnd w:id="432"/>
    <w:bookmarkEnd w:id="433"/>
    <w:bookmarkEnd w:id="434"/>
    <w:bookmarkEnd w:id="435"/>
    <w:p>
      <w:pPr>
        <w:spacing w:line="560" w:lineRule="exact"/>
        <w:ind w:firstLine="482" w:firstLineChars="200"/>
        <w:outlineLvl w:val="0"/>
        <w:rPr>
          <w:rFonts w:hint="eastAsia" w:ascii="仿宋" w:hAnsi="仿宋" w:eastAsia="仿宋" w:cs="仿宋"/>
          <w:b/>
          <w:color w:val="auto"/>
          <w:sz w:val="24"/>
          <w:highlight w:val="none"/>
        </w:rPr>
      </w:pPr>
      <w:bookmarkStart w:id="436" w:name="_Toc16021"/>
      <w:bookmarkStart w:id="437" w:name="_Toc15583"/>
      <w:bookmarkStart w:id="438" w:name="_Toc28375"/>
      <w:r>
        <w:rPr>
          <w:rFonts w:hint="eastAsia" w:ascii="仿宋" w:hAnsi="仿宋" w:eastAsia="仿宋" w:cs="仿宋"/>
          <w:b/>
          <w:color w:val="auto"/>
          <w:sz w:val="24"/>
          <w:highlight w:val="none"/>
        </w:rPr>
        <w:t>1.9合同争议的解决</w:t>
      </w:r>
      <w:bookmarkEnd w:id="436"/>
      <w:bookmarkEnd w:id="437"/>
      <w:bookmarkEnd w:id="438"/>
    </w:p>
    <w:p>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pPr>
        <w:spacing w:line="560" w:lineRule="exact"/>
        <w:ind w:firstLine="482" w:firstLineChars="200"/>
        <w:outlineLvl w:val="0"/>
        <w:rPr>
          <w:rFonts w:hint="eastAsia" w:ascii="仿宋" w:hAnsi="仿宋" w:eastAsia="仿宋" w:cs="仿宋"/>
          <w:b/>
          <w:color w:val="auto"/>
          <w:sz w:val="24"/>
          <w:highlight w:val="none"/>
        </w:rPr>
      </w:pPr>
      <w:bookmarkStart w:id="439" w:name="_Toc11173"/>
      <w:bookmarkStart w:id="440" w:name="_Toc7245"/>
      <w:bookmarkStart w:id="441" w:name="_Toc15322"/>
      <w:r>
        <w:rPr>
          <w:rFonts w:hint="eastAsia" w:ascii="仿宋" w:hAnsi="仿宋" w:eastAsia="仿宋" w:cs="仿宋"/>
          <w:b/>
          <w:color w:val="auto"/>
          <w:sz w:val="24"/>
          <w:highlight w:val="none"/>
        </w:rPr>
        <w:t>2.0 合同生效</w:t>
      </w:r>
      <w:bookmarkEnd w:id="439"/>
      <w:bookmarkEnd w:id="440"/>
      <w:bookmarkEnd w:id="441"/>
    </w:p>
    <w:p>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pPr>
        <w:widowControl/>
        <w:spacing w:line="560" w:lineRule="exact"/>
        <w:jc w:val="left"/>
        <w:rPr>
          <w:rFonts w:hint="eastAsia" w:ascii="仿宋" w:hAnsi="仿宋" w:eastAsia="仿宋" w:cs="仿宋"/>
          <w:b/>
          <w:color w:val="auto"/>
          <w:sz w:val="24"/>
          <w:highlight w:val="none"/>
        </w:rPr>
      </w:pPr>
    </w:p>
    <w:p>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pPr>
        <w:pStyle w:val="699"/>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pPr>
        <w:spacing w:line="560" w:lineRule="exact"/>
        <w:ind w:firstLine="482" w:firstLineChars="200"/>
        <w:outlineLvl w:val="0"/>
        <w:rPr>
          <w:rFonts w:hint="eastAsia" w:ascii="仿宋" w:hAnsi="仿宋" w:eastAsia="仿宋" w:cs="仿宋"/>
          <w:b/>
          <w:color w:val="auto"/>
          <w:sz w:val="24"/>
          <w:highlight w:val="none"/>
        </w:rPr>
      </w:pPr>
      <w:bookmarkStart w:id="442" w:name="_Toc5228"/>
      <w:bookmarkStart w:id="443" w:name="_Toc31297"/>
      <w:bookmarkStart w:id="444" w:name="_Toc19680"/>
      <w:bookmarkStart w:id="445" w:name="_Toc25079"/>
      <w:bookmarkStart w:id="446" w:name="_Toc14021"/>
      <w:r>
        <w:rPr>
          <w:rFonts w:hint="eastAsia" w:ascii="仿宋" w:hAnsi="仿宋" w:eastAsia="仿宋" w:cs="仿宋"/>
          <w:b/>
          <w:color w:val="auto"/>
          <w:sz w:val="24"/>
          <w:highlight w:val="none"/>
        </w:rPr>
        <w:t>2.1 定义</w:t>
      </w:r>
      <w:bookmarkEnd w:id="442"/>
      <w:bookmarkEnd w:id="443"/>
      <w:bookmarkEnd w:id="444"/>
      <w:bookmarkEnd w:id="445"/>
      <w:bookmarkEnd w:id="44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pPr>
        <w:spacing w:line="560" w:lineRule="exact"/>
        <w:ind w:firstLine="482" w:firstLineChars="200"/>
        <w:outlineLvl w:val="0"/>
        <w:rPr>
          <w:rFonts w:hint="eastAsia" w:ascii="仿宋" w:hAnsi="仿宋" w:eastAsia="仿宋" w:cs="仿宋"/>
          <w:b/>
          <w:color w:val="auto"/>
          <w:sz w:val="24"/>
          <w:highlight w:val="none"/>
        </w:rPr>
      </w:pPr>
      <w:bookmarkStart w:id="447" w:name="_Toc19539"/>
      <w:bookmarkStart w:id="448" w:name="_Toc16752"/>
      <w:bookmarkStart w:id="449" w:name="_Toc3769"/>
      <w:bookmarkStart w:id="450" w:name="_Toc31402"/>
      <w:bookmarkStart w:id="451" w:name="_Toc23289"/>
      <w:r>
        <w:rPr>
          <w:rFonts w:hint="eastAsia" w:ascii="仿宋" w:hAnsi="仿宋" w:eastAsia="仿宋" w:cs="仿宋"/>
          <w:b/>
          <w:color w:val="auto"/>
          <w:sz w:val="24"/>
          <w:highlight w:val="none"/>
        </w:rPr>
        <w:t>2.2 技术规范</w:t>
      </w:r>
      <w:bookmarkEnd w:id="447"/>
      <w:bookmarkEnd w:id="448"/>
      <w:bookmarkEnd w:id="449"/>
      <w:bookmarkEnd w:id="450"/>
      <w:bookmarkEnd w:id="451"/>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auto"/>
          <w:sz w:val="24"/>
          <w:highlight w:val="none"/>
        </w:rPr>
      </w:pPr>
      <w:bookmarkStart w:id="452" w:name="_Toc12412"/>
      <w:bookmarkStart w:id="453" w:name="_Toc4133"/>
      <w:bookmarkStart w:id="454" w:name="_Toc9161"/>
      <w:bookmarkStart w:id="455" w:name="_Toc13673"/>
      <w:bookmarkStart w:id="456" w:name="_Toc27945"/>
      <w:r>
        <w:rPr>
          <w:rFonts w:hint="eastAsia" w:ascii="仿宋" w:hAnsi="仿宋" w:eastAsia="仿宋" w:cs="仿宋"/>
          <w:b/>
          <w:color w:val="auto"/>
          <w:sz w:val="24"/>
          <w:highlight w:val="none"/>
        </w:rPr>
        <w:t>2.3 知识产权</w:t>
      </w:r>
      <w:bookmarkEnd w:id="452"/>
      <w:bookmarkEnd w:id="453"/>
      <w:bookmarkEnd w:id="454"/>
      <w:bookmarkEnd w:id="455"/>
      <w:bookmarkEnd w:id="45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color w:val="auto"/>
          <w:sz w:val="24"/>
          <w:highlight w:val="none"/>
        </w:rPr>
      </w:pPr>
      <w:bookmarkStart w:id="457" w:name="_Toc31233"/>
      <w:bookmarkStart w:id="458" w:name="_Toc15447"/>
      <w:bookmarkStart w:id="459" w:name="_Toc26555"/>
      <w:bookmarkStart w:id="460" w:name="_Toc32670"/>
      <w:bookmarkStart w:id="461" w:name="_Toc22011"/>
      <w:r>
        <w:rPr>
          <w:rFonts w:hint="eastAsia" w:ascii="仿宋" w:hAnsi="仿宋" w:eastAsia="仿宋" w:cs="仿宋"/>
          <w:b/>
          <w:color w:val="auto"/>
          <w:sz w:val="24"/>
          <w:highlight w:val="none"/>
        </w:rPr>
        <w:t>2.5 结算方式和付款条件</w:t>
      </w:r>
      <w:bookmarkEnd w:id="457"/>
      <w:bookmarkEnd w:id="458"/>
      <w:bookmarkEnd w:id="459"/>
      <w:bookmarkEnd w:id="460"/>
      <w:bookmarkEnd w:id="461"/>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62" w:name="_Toc16163"/>
      <w:bookmarkStart w:id="463" w:name="_Toc18990"/>
      <w:bookmarkStart w:id="464" w:name="_Toc13467"/>
      <w:bookmarkStart w:id="465" w:name="_Toc13154"/>
      <w:bookmarkStart w:id="466" w:name="_Toc30507"/>
      <w:r>
        <w:rPr>
          <w:rFonts w:hint="eastAsia" w:ascii="仿宋" w:hAnsi="仿宋" w:eastAsia="仿宋" w:cs="仿宋"/>
          <w:b/>
          <w:color w:val="auto"/>
          <w:sz w:val="24"/>
          <w:highlight w:val="none"/>
        </w:rPr>
        <w:t>2.6 技术资料和保密义务</w:t>
      </w:r>
      <w:bookmarkEnd w:id="462"/>
      <w:bookmarkEnd w:id="463"/>
      <w:bookmarkEnd w:id="464"/>
      <w:bookmarkEnd w:id="465"/>
      <w:bookmarkEnd w:id="46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auto"/>
          <w:sz w:val="24"/>
          <w:highlight w:val="none"/>
        </w:rPr>
      </w:pPr>
      <w:bookmarkStart w:id="467" w:name="_Toc19069"/>
      <w:r>
        <w:rPr>
          <w:rFonts w:hint="eastAsia" w:ascii="仿宋" w:hAnsi="仿宋" w:eastAsia="仿宋" w:cs="仿宋"/>
          <w:b/>
          <w:color w:val="auto"/>
          <w:sz w:val="24"/>
          <w:highlight w:val="none"/>
        </w:rPr>
        <w:t>2.7 质量保证</w:t>
      </w:r>
      <w:bookmarkEnd w:id="46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auto"/>
          <w:sz w:val="24"/>
          <w:highlight w:val="none"/>
        </w:rPr>
      </w:pPr>
      <w:bookmarkStart w:id="468" w:name="_Toc22267"/>
      <w:r>
        <w:rPr>
          <w:rFonts w:hint="eastAsia" w:ascii="仿宋" w:hAnsi="仿宋" w:eastAsia="仿宋" w:cs="仿宋"/>
          <w:b/>
          <w:color w:val="auto"/>
          <w:sz w:val="24"/>
          <w:highlight w:val="none"/>
        </w:rPr>
        <w:t>2.8 延迟履行</w:t>
      </w:r>
      <w:bookmarkEnd w:id="46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color w:val="auto"/>
          <w:sz w:val="24"/>
          <w:highlight w:val="none"/>
        </w:rPr>
      </w:pPr>
      <w:bookmarkStart w:id="469" w:name="_Toc10611"/>
      <w:r>
        <w:rPr>
          <w:rFonts w:hint="eastAsia" w:ascii="仿宋" w:hAnsi="仿宋" w:eastAsia="仿宋" w:cs="仿宋"/>
          <w:b/>
          <w:color w:val="auto"/>
          <w:sz w:val="24"/>
          <w:highlight w:val="none"/>
        </w:rPr>
        <w:t>2.9 合同变更</w:t>
      </w:r>
      <w:bookmarkEnd w:id="46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highlight w:val="none"/>
        </w:rPr>
      </w:pPr>
      <w:bookmarkStart w:id="470" w:name="_Toc42"/>
      <w:bookmarkStart w:id="471" w:name="_Toc23368"/>
      <w:bookmarkStart w:id="472" w:name="_Toc21830"/>
      <w:bookmarkStart w:id="473" w:name="_Toc26689"/>
      <w:bookmarkStart w:id="474" w:name="_Toc10663"/>
      <w:r>
        <w:rPr>
          <w:rFonts w:hint="eastAsia" w:ascii="仿宋" w:hAnsi="仿宋" w:eastAsia="仿宋" w:cs="仿宋"/>
          <w:b/>
          <w:color w:val="auto"/>
          <w:sz w:val="24"/>
          <w:highlight w:val="none"/>
        </w:rPr>
        <w:t>2.10 合同转让和分包</w:t>
      </w:r>
      <w:bookmarkEnd w:id="470"/>
      <w:bookmarkEnd w:id="471"/>
      <w:bookmarkEnd w:id="472"/>
      <w:bookmarkEnd w:id="473"/>
      <w:bookmarkEnd w:id="47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color w:val="auto"/>
          <w:sz w:val="24"/>
          <w:highlight w:val="none"/>
        </w:rPr>
      </w:pPr>
      <w:bookmarkStart w:id="475" w:name="_Toc25571"/>
      <w:bookmarkStart w:id="476" w:name="_Toc4720"/>
      <w:bookmarkStart w:id="477" w:name="_Toc14371"/>
      <w:bookmarkStart w:id="478" w:name="_Toc32494"/>
      <w:bookmarkStart w:id="479" w:name="_Toc26633"/>
      <w:r>
        <w:rPr>
          <w:rFonts w:hint="eastAsia" w:ascii="仿宋" w:hAnsi="仿宋" w:eastAsia="仿宋" w:cs="仿宋"/>
          <w:b/>
          <w:color w:val="auto"/>
          <w:sz w:val="24"/>
          <w:highlight w:val="none"/>
        </w:rPr>
        <w:t>2.11 不可抗力</w:t>
      </w:r>
      <w:bookmarkEnd w:id="475"/>
      <w:bookmarkEnd w:id="476"/>
      <w:bookmarkEnd w:id="477"/>
      <w:bookmarkEnd w:id="478"/>
      <w:bookmarkEnd w:id="47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spacing w:line="560" w:lineRule="exact"/>
        <w:ind w:firstLine="482" w:firstLineChars="200"/>
        <w:outlineLvl w:val="0"/>
        <w:rPr>
          <w:rFonts w:hint="eastAsia" w:ascii="仿宋" w:hAnsi="仿宋" w:eastAsia="仿宋" w:cs="仿宋"/>
          <w:b/>
          <w:color w:val="auto"/>
          <w:sz w:val="24"/>
          <w:highlight w:val="none"/>
        </w:rPr>
      </w:pPr>
      <w:bookmarkStart w:id="480" w:name="_Toc14115"/>
      <w:bookmarkStart w:id="481" w:name="_Toc3638"/>
      <w:bookmarkStart w:id="482" w:name="_Toc24465"/>
      <w:bookmarkStart w:id="483" w:name="_Toc23854"/>
      <w:bookmarkStart w:id="484" w:name="_Toc25783"/>
      <w:r>
        <w:rPr>
          <w:rFonts w:hint="eastAsia" w:ascii="仿宋" w:hAnsi="仿宋" w:eastAsia="仿宋" w:cs="仿宋"/>
          <w:b/>
          <w:color w:val="auto"/>
          <w:sz w:val="24"/>
          <w:highlight w:val="none"/>
        </w:rPr>
        <w:t>2.12 税费</w:t>
      </w:r>
      <w:bookmarkEnd w:id="480"/>
      <w:bookmarkEnd w:id="481"/>
      <w:bookmarkEnd w:id="482"/>
      <w:bookmarkEnd w:id="483"/>
      <w:bookmarkEnd w:id="48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color w:val="auto"/>
          <w:sz w:val="24"/>
          <w:highlight w:val="none"/>
        </w:rPr>
      </w:pPr>
      <w:bookmarkStart w:id="485" w:name="_Toc25525"/>
      <w:bookmarkStart w:id="486" w:name="_Toc14814"/>
      <w:bookmarkStart w:id="487" w:name="_Toc30105"/>
      <w:bookmarkStart w:id="488" w:name="_Toc7315"/>
      <w:bookmarkStart w:id="489" w:name="_Toc26883"/>
      <w:r>
        <w:rPr>
          <w:rFonts w:hint="eastAsia" w:ascii="仿宋" w:hAnsi="仿宋" w:eastAsia="仿宋" w:cs="仿宋"/>
          <w:b/>
          <w:color w:val="auto"/>
          <w:sz w:val="24"/>
          <w:highlight w:val="none"/>
        </w:rPr>
        <w:t>2.13 乙方破产</w:t>
      </w:r>
      <w:bookmarkEnd w:id="485"/>
      <w:bookmarkEnd w:id="486"/>
      <w:bookmarkEnd w:id="487"/>
      <w:bookmarkEnd w:id="488"/>
      <w:bookmarkEnd w:id="48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auto"/>
          <w:sz w:val="24"/>
          <w:highlight w:val="none"/>
        </w:rPr>
      </w:pPr>
      <w:bookmarkStart w:id="490" w:name="_Toc2016"/>
      <w:bookmarkStart w:id="491" w:name="_Toc23323"/>
      <w:bookmarkStart w:id="492" w:name="_Toc1123"/>
      <w:r>
        <w:rPr>
          <w:rFonts w:hint="eastAsia" w:ascii="仿宋" w:hAnsi="仿宋" w:eastAsia="仿宋" w:cs="仿宋"/>
          <w:b/>
          <w:color w:val="auto"/>
          <w:sz w:val="24"/>
          <w:highlight w:val="none"/>
        </w:rPr>
        <w:t>2.14 合同中止、终止</w:t>
      </w:r>
      <w:bookmarkEnd w:id="490"/>
      <w:bookmarkEnd w:id="491"/>
      <w:bookmarkEnd w:id="492"/>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highlight w:val="none"/>
        </w:rPr>
      </w:pPr>
      <w:bookmarkStart w:id="493" w:name="_Toc14525"/>
      <w:bookmarkStart w:id="494" w:name="_Toc17363"/>
      <w:bookmarkStart w:id="495" w:name="_Toc1969"/>
      <w:r>
        <w:rPr>
          <w:rFonts w:hint="eastAsia" w:ascii="仿宋" w:hAnsi="仿宋" w:eastAsia="仿宋" w:cs="仿宋"/>
          <w:b/>
          <w:color w:val="auto"/>
          <w:sz w:val="24"/>
          <w:highlight w:val="none"/>
        </w:rPr>
        <w:t>2.15 检验和验收</w:t>
      </w:r>
      <w:bookmarkEnd w:id="493"/>
      <w:bookmarkEnd w:id="494"/>
      <w:bookmarkEnd w:id="495"/>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96" w:name="_Toc2308"/>
      <w:bookmarkStart w:id="497" w:name="_Toc25198"/>
      <w:bookmarkStart w:id="498" w:name="_Toc31892"/>
      <w:bookmarkStart w:id="499" w:name="_Toc9808"/>
      <w:bookmarkStart w:id="500" w:name="_Toc12666"/>
      <w:r>
        <w:rPr>
          <w:rFonts w:hint="eastAsia" w:ascii="仿宋" w:hAnsi="仿宋" w:eastAsia="仿宋" w:cs="仿宋"/>
          <w:b/>
          <w:color w:val="auto"/>
          <w:sz w:val="24"/>
          <w:highlight w:val="none"/>
        </w:rPr>
        <w:t>2.16 通知和送达</w:t>
      </w:r>
      <w:bookmarkEnd w:id="496"/>
      <w:bookmarkEnd w:id="497"/>
      <w:bookmarkEnd w:id="498"/>
      <w:bookmarkEnd w:id="499"/>
      <w:bookmarkEnd w:id="500"/>
    </w:p>
    <w:p>
      <w:pPr>
        <w:spacing w:line="560" w:lineRule="exact"/>
        <w:ind w:firstLine="480" w:firstLineChars="200"/>
        <w:rPr>
          <w:rFonts w:hint="eastAsia" w:ascii="仿宋" w:hAnsi="仿宋" w:eastAsia="仿宋" w:cs="仿宋"/>
          <w:color w:val="auto"/>
          <w:sz w:val="24"/>
          <w:highlight w:val="none"/>
        </w:rPr>
      </w:pPr>
      <w:bookmarkStart w:id="501" w:name="_Toc27674"/>
      <w:bookmarkStart w:id="502"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1"/>
      <w:bookmarkEnd w:id="502"/>
    </w:p>
    <w:p>
      <w:pPr>
        <w:spacing w:line="560" w:lineRule="exact"/>
        <w:ind w:firstLine="482" w:firstLineChars="200"/>
        <w:outlineLvl w:val="0"/>
        <w:rPr>
          <w:rFonts w:hint="eastAsia" w:ascii="仿宋" w:hAnsi="仿宋" w:eastAsia="仿宋" w:cs="仿宋"/>
          <w:b/>
          <w:color w:val="auto"/>
          <w:sz w:val="24"/>
          <w:highlight w:val="none"/>
        </w:rPr>
      </w:pPr>
      <w:bookmarkStart w:id="503" w:name="_Toc5063"/>
      <w:bookmarkStart w:id="504" w:name="_Toc28906"/>
      <w:bookmarkStart w:id="505" w:name="_Toc12254"/>
      <w:bookmarkStart w:id="506" w:name="_Toc27644"/>
      <w:bookmarkStart w:id="507" w:name="_Toc20808"/>
      <w:r>
        <w:rPr>
          <w:rFonts w:hint="eastAsia" w:ascii="仿宋" w:hAnsi="仿宋" w:eastAsia="仿宋" w:cs="仿宋"/>
          <w:b/>
          <w:color w:val="auto"/>
          <w:sz w:val="24"/>
          <w:highlight w:val="none"/>
        </w:rPr>
        <w:t>2.17 合同使用的文字和适用的法律</w:t>
      </w:r>
      <w:bookmarkEnd w:id="503"/>
      <w:bookmarkEnd w:id="504"/>
      <w:bookmarkEnd w:id="505"/>
      <w:bookmarkEnd w:id="506"/>
      <w:bookmarkEnd w:id="50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pPr>
        <w:spacing w:line="560" w:lineRule="exact"/>
        <w:ind w:firstLine="482" w:firstLineChars="200"/>
        <w:outlineLvl w:val="0"/>
        <w:rPr>
          <w:rFonts w:hint="eastAsia" w:ascii="仿宋" w:hAnsi="仿宋" w:eastAsia="仿宋" w:cs="仿宋"/>
          <w:b/>
          <w:color w:val="auto"/>
          <w:sz w:val="24"/>
          <w:highlight w:val="none"/>
        </w:rPr>
      </w:pPr>
      <w:bookmarkStart w:id="508" w:name="_Toc30599"/>
      <w:bookmarkStart w:id="509" w:name="_Toc4355"/>
      <w:bookmarkStart w:id="510" w:name="_Toc18540"/>
      <w:r>
        <w:rPr>
          <w:rFonts w:hint="eastAsia" w:ascii="仿宋" w:hAnsi="仿宋" w:eastAsia="仿宋" w:cs="仿宋"/>
          <w:b/>
          <w:color w:val="auto"/>
          <w:sz w:val="24"/>
          <w:highlight w:val="none"/>
        </w:rPr>
        <w:t>2.18 计量单位</w:t>
      </w:r>
      <w:bookmarkEnd w:id="508"/>
      <w:bookmarkEnd w:id="509"/>
      <w:bookmarkEnd w:id="510"/>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11" w:name="_Toc331685784"/>
      <w:r>
        <w:rPr>
          <w:rFonts w:hint="eastAsia" w:ascii="仿宋" w:hAnsi="仿宋" w:eastAsia="仿宋" w:cs="仿宋"/>
          <w:b/>
          <w:color w:val="auto"/>
          <w:sz w:val="24"/>
          <w:highlight w:val="none"/>
        </w:rPr>
        <w:t xml:space="preserve"> </w:t>
      </w:r>
      <w:bookmarkEnd w:id="511"/>
      <w:r>
        <w:rPr>
          <w:rFonts w:hint="eastAsia" w:ascii="仿宋" w:hAnsi="仿宋" w:eastAsia="仿宋" w:cs="仿宋"/>
          <w:b/>
          <w:color w:val="auto"/>
          <w:sz w:val="24"/>
          <w:highlight w:val="none"/>
        </w:rPr>
        <w:t>第三部分  合同专用条款</w:t>
      </w:r>
    </w:p>
    <w:p>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4" w:type="pct"/>
            <w:vAlign w:val="center"/>
          </w:tcPr>
          <w:p>
            <w:pPr>
              <w:spacing w:line="360" w:lineRule="auto"/>
              <w:ind w:left="-420" w:leftChars="-200" w:right="-420" w:rightChars="-200" w:firstLine="480" w:firstLineChars="200"/>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4464" w:type="pct"/>
            <w:vAlign w:val="center"/>
          </w:tcPr>
          <w:p>
            <w:pPr>
              <w:spacing w:line="360" w:lineRule="auto"/>
              <w:ind w:left="-420" w:leftChars="-200" w:right="-420" w:rightChars="-200" w:firstLine="480" w:firstLineChars="200"/>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4464" w:type="pct"/>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4464" w:type="pct"/>
          </w:tcPr>
          <w:p>
            <w:pPr>
              <w:spacing w:line="360" w:lineRule="auto"/>
              <w:rPr>
                <w:rFonts w:hint="eastAsia" w:ascii="仿宋" w:hAnsi="仿宋" w:eastAsia="仿宋" w:cs="仿宋"/>
                <w:color w:val="auto"/>
                <w:sz w:val="24"/>
                <w:highlight w:val="none"/>
              </w:rPr>
            </w:pPr>
          </w:p>
        </w:tc>
      </w:tr>
    </w:tbl>
    <w:p>
      <w:pPr>
        <w:spacing w:line="360" w:lineRule="auto"/>
        <w:ind w:left="-420" w:leftChars="-200" w:right="-420" w:rightChars="-200" w:firstLine="480" w:firstLineChars="200"/>
        <w:rPr>
          <w:rFonts w:hint="eastAsia" w:ascii="仿宋" w:hAnsi="仿宋" w:eastAsia="仿宋" w:cs="仿宋"/>
          <w:color w:val="auto"/>
          <w:sz w:val="24"/>
          <w:highlight w:val="none"/>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6"/>
      <w:r>
        <w:rPr>
          <w:rFonts w:hint="eastAsia" w:ascii="仿宋" w:hAnsi="仿宋" w:eastAsia="仿宋" w:cs="仿宋"/>
          <w:b/>
          <w:color w:val="auto"/>
          <w:sz w:val="36"/>
          <w:szCs w:val="20"/>
          <w:highlight w:val="none"/>
        </w:rPr>
        <w:t xml:space="preserve"> </w:t>
      </w:r>
      <w:bookmarkEnd w:id="397"/>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firstLine="559" w:firstLineChars="233"/>
        <w:jc w:val="lef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rPr>
          <w:rFonts w:hint="eastAsia" w:ascii="仿宋" w:hAnsi="仿宋" w:eastAsia="仿宋" w:cs="仿宋"/>
          <w:b/>
          <w:color w:val="auto"/>
          <w:kern w:val="0"/>
          <w:sz w:val="32"/>
          <w:szCs w:val="32"/>
          <w:highlight w:val="none"/>
          <w:lang w:val="zh-CN"/>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12" w:name="_Hlk101257010"/>
      <w:r>
        <w:rPr>
          <w:rFonts w:hint="eastAsia" w:ascii="仿宋" w:hAnsi="仿宋" w:eastAsia="仿宋" w:cs="仿宋"/>
          <w:color w:val="auto"/>
          <w:sz w:val="24"/>
          <w:highlight w:val="none"/>
        </w:rPr>
        <w:t>（如果有)</w:t>
      </w:r>
      <w:bookmarkEnd w:id="512"/>
      <w:r>
        <w:rPr>
          <w:rFonts w:hint="eastAsia" w:ascii="仿宋" w:hAnsi="仿宋" w:eastAsia="仿宋" w:cs="仿宋"/>
          <w:snapToGrid w:val="0"/>
          <w:color w:val="auto"/>
          <w:kern w:val="28"/>
          <w:sz w:val="24"/>
          <w:szCs w:val="20"/>
          <w:highlight w:val="none"/>
        </w:rPr>
        <w:t>；</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jc w:val="center"/>
        <w:rPr>
          <w:rFonts w:hint="eastAsia" w:ascii="仿宋" w:hAnsi="仿宋" w:eastAsia="仿宋" w:cs="仿宋"/>
          <w:b/>
          <w:color w:val="auto"/>
          <w:kern w:val="0"/>
          <w:sz w:val="32"/>
          <w:szCs w:val="32"/>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4"/>
        <w:rPr>
          <w:rFonts w:hint="eastAsia" w:ascii="仿宋" w:hAnsi="仿宋" w:eastAsia="仿宋" w:cs="仿宋"/>
          <w:color w:val="auto"/>
          <w:highlight w:val="none"/>
          <w:lang w:val="en-US"/>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hint="eastAsia" w:ascii="仿宋" w:hAnsi="仿宋" w:eastAsia="仿宋" w:cs="仿宋"/>
          <w:color w:val="auto"/>
          <w:sz w:val="24"/>
          <w:highlight w:val="none"/>
        </w:rPr>
      </w:pP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47"/>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47"/>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color w:val="auto"/>
          <w:kern w:val="0"/>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w:t>
      </w:r>
    </w:p>
    <w:tbl>
      <w:tblPr>
        <w:tblStyle w:val="62"/>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410"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c>
          <w:tcPr>
            <w:tcW w:w="2127" w:type="dxa"/>
          </w:tcPr>
          <w:p>
            <w:pPr>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410"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c>
          <w:tcPr>
            <w:tcW w:w="2127" w:type="dxa"/>
          </w:tcPr>
          <w:p>
            <w:pPr>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410"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c>
          <w:tcPr>
            <w:tcW w:w="2127" w:type="dxa"/>
          </w:tcPr>
          <w:p>
            <w:pPr>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pPr>
              <w:spacing w:line="360" w:lineRule="auto"/>
              <w:jc w:val="center"/>
              <w:rPr>
                <w:rFonts w:hint="eastAsia" w:ascii="仿宋" w:hAnsi="仿宋" w:eastAsia="仿宋" w:cs="仿宋"/>
                <w:color w:val="auto"/>
                <w:sz w:val="24"/>
                <w:highlight w:val="none"/>
              </w:rPr>
            </w:pPr>
          </w:p>
        </w:tc>
        <w:tc>
          <w:tcPr>
            <w:tcW w:w="992"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410"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c>
          <w:tcPr>
            <w:tcW w:w="2127" w:type="dxa"/>
          </w:tcPr>
          <w:p>
            <w:pPr>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pPr>
              <w:spacing w:line="360" w:lineRule="auto"/>
              <w:jc w:val="center"/>
              <w:rPr>
                <w:rFonts w:hint="eastAsia" w:ascii="仿宋" w:hAnsi="仿宋" w:eastAsia="仿宋" w:cs="仿宋"/>
                <w:color w:val="auto"/>
                <w:sz w:val="24"/>
                <w:highlight w:val="none"/>
              </w:rPr>
            </w:pPr>
          </w:p>
        </w:tc>
        <w:tc>
          <w:tcPr>
            <w:tcW w:w="992"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410"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c>
          <w:tcPr>
            <w:tcW w:w="2127" w:type="dxa"/>
          </w:tcPr>
          <w:p>
            <w:pPr>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87" w:type="dxa"/>
            <w:gridSpan w:val="4"/>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487" w:type="dxa"/>
            <w:gridSpan w:val="4"/>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tcPr>
          <w:p>
            <w:pPr>
              <w:spacing w:line="360" w:lineRule="auto"/>
              <w:jc w:val="center"/>
              <w:rPr>
                <w:rFonts w:hint="eastAsia" w:ascii="仿宋" w:hAnsi="仿宋" w:eastAsia="仿宋" w:cs="仿宋"/>
                <w:color w:val="auto"/>
                <w:sz w:val="24"/>
                <w:highlight w:val="none"/>
              </w:rPr>
            </w:pPr>
          </w:p>
        </w:tc>
      </w:tr>
    </w:tbl>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5、特别说明：▲供应商报价低于项目预算50%的，应当在报价文件中详细阐述不影响产品质量或者诚信履约的具体原因，未做阐述说明的，投标无效。</w:t>
      </w:r>
    </w:p>
    <w:p>
      <w:pPr>
        <w:spacing w:line="360" w:lineRule="auto"/>
        <w:ind w:firstLine="482" w:firstLineChars="200"/>
        <w:rPr>
          <w:rFonts w:hint="eastAsia" w:ascii="仿宋" w:hAnsi="仿宋" w:eastAsia="仿宋" w:cs="仿宋"/>
          <w:b/>
          <w:color w:val="auto"/>
          <w:kern w:val="0"/>
          <w:sz w:val="24"/>
          <w:highlight w:val="none"/>
        </w:r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pPr>
        <w:widowControl/>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0"/>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513" w:name="OLE_LINK13"/>
      <w:bookmarkStart w:id="514" w:name="OLE_LINK14"/>
      <w:r>
        <w:rPr>
          <w:rFonts w:hint="eastAsia" w:ascii="仿宋" w:hAnsi="仿宋" w:eastAsia="仿宋" w:cs="仿宋"/>
          <w:b/>
          <w:color w:val="auto"/>
          <w:spacing w:val="6"/>
          <w:sz w:val="32"/>
          <w:szCs w:val="32"/>
          <w:highlight w:val="none"/>
        </w:rPr>
        <w:t>残疾人福利性单位声明函</w:t>
      </w:r>
    </w:p>
    <w:bookmarkEnd w:id="513"/>
    <w:bookmarkEnd w:id="514"/>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5" w:name="_Hlk101131882"/>
      <w:r>
        <w:rPr>
          <w:rFonts w:hint="eastAsia" w:ascii="仿宋" w:hAnsi="仿宋" w:eastAsia="仿宋" w:cs="仿宋"/>
          <w:color w:val="auto"/>
          <w:kern w:val="0"/>
          <w:sz w:val="24"/>
          <w:highlight w:val="none"/>
          <w:u w:val="single"/>
        </w:rPr>
        <w:t>联合体成员X,……</w:t>
      </w:r>
      <w:bookmarkEnd w:id="515"/>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6"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6"/>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7"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7"/>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snapToGrid w:val="0"/>
        <w:spacing w:line="360" w:lineRule="auto"/>
        <w:ind w:firstLine="3666" w:firstLineChars="1100"/>
        <w:rPr>
          <w:rFonts w:hint="eastAsia" w:ascii="仿宋" w:hAnsi="仿宋" w:eastAsia="仿宋" w:cs="仿宋"/>
          <w:b/>
          <w:color w:val="auto"/>
          <w:spacing w:val="6"/>
          <w:sz w:val="32"/>
          <w:szCs w:val="32"/>
          <w:highlight w:val="none"/>
        </w:rPr>
      </w:pPr>
    </w:p>
    <w:p>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4"/>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p>
    <w:p>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4"/>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rPr>
        <w:t>8</w:t>
      </w:r>
      <w:r>
        <w:rPr>
          <w:rFonts w:hint="eastAsia" w:ascii="仿宋" w:hAnsi="仿宋" w:eastAsia="仿宋" w:cs="仿宋"/>
          <w:color w:val="auto"/>
          <w:highlight w:val="none"/>
        </w:rPr>
        <w:t>样品（演示）授权委托书</w:t>
      </w:r>
    </w:p>
    <w:p>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pPr>
        <w:jc w:val="center"/>
        <w:rPr>
          <w:rFonts w:hint="eastAsia" w:ascii="仿宋" w:hAnsi="仿宋" w:eastAsia="仿宋" w:cs="仿宋"/>
          <w:color w:val="auto"/>
          <w:sz w:val="40"/>
          <w:highlight w:val="none"/>
        </w:rPr>
      </w:pP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pPr>
        <w:snapToGrid w:val="0"/>
        <w:spacing w:line="360" w:lineRule="auto"/>
        <w:ind w:right="240"/>
        <w:jc w:val="right"/>
        <w:rPr>
          <w:rFonts w:hint="eastAsia" w:ascii="仿宋" w:hAnsi="仿宋" w:eastAsia="仿宋" w:cs="仿宋"/>
          <w:color w:val="auto"/>
          <w:highlight w:val="none"/>
          <w:lang w:val="zh-CN"/>
        </w:rPr>
      </w:pPr>
    </w:p>
    <w:p>
      <w:pPr>
        <w:snapToGrid w:val="0"/>
        <w:spacing w:line="360" w:lineRule="auto"/>
        <w:ind w:right="1920"/>
        <w:rPr>
          <w:rFonts w:hint="eastAsia" w:ascii="仿宋" w:hAnsi="仿宋" w:eastAsia="仿宋" w:cs="仿宋"/>
          <w:color w:val="auto"/>
          <w:highlight w:val="none"/>
          <w:lang w:val="zh-CN"/>
        </w:rPr>
      </w:pPr>
    </w:p>
    <w:p>
      <w:pPr>
        <w:snapToGrid w:val="0"/>
        <w:spacing w:line="360" w:lineRule="auto"/>
        <w:ind w:right="240"/>
        <w:jc w:val="right"/>
        <w:rPr>
          <w:rFonts w:hint="eastAsia" w:ascii="仿宋" w:hAnsi="仿宋" w:eastAsia="仿宋" w:cs="仿宋"/>
          <w:color w:val="auto"/>
          <w:highlight w:val="none"/>
          <w:lang w:val="zh-CN"/>
        </w:rPr>
      </w:pPr>
    </w:p>
    <w:p>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pPr>
        <w:snapToGrid w:val="0"/>
        <w:spacing w:line="360" w:lineRule="auto"/>
        <w:ind w:right="240"/>
        <w:rPr>
          <w:rFonts w:hint="eastAsia" w:ascii="仿宋" w:hAnsi="仿宋" w:eastAsia="仿宋" w:cs="仿宋"/>
          <w:color w:val="auto"/>
          <w:highlight w:val="none"/>
          <w:lang w:val="zh-CN"/>
        </w:rPr>
      </w:pPr>
    </w:p>
    <w:p>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同时有样品和演示的，可委托不同人员。</w:t>
      </w:r>
    </w:p>
    <w:p>
      <w:pPr>
        <w:pStyle w:val="4"/>
        <w:rPr>
          <w:rFonts w:hint="eastAsia" w:ascii="仿宋" w:hAnsi="仿宋" w:eastAsia="仿宋" w:cs="仿宋"/>
          <w:color w:val="auto"/>
          <w:highlight w:val="none"/>
        </w:rPr>
      </w:pPr>
    </w:p>
    <w:p>
      <w:pPr>
        <w:spacing w:line="360" w:lineRule="auto"/>
        <w:jc w:val="center"/>
        <w:rPr>
          <w:rFonts w:hint="eastAsia" w:ascii="仿宋" w:hAnsi="仿宋" w:eastAsia="仿宋" w:cs="仿宋"/>
          <w:b/>
          <w:color w:val="auto"/>
          <w:sz w:val="32"/>
          <w:szCs w:val="32"/>
          <w:highlight w:val="none"/>
        </w:rPr>
      </w:pPr>
    </w:p>
    <w:p>
      <w:pPr>
        <w:pStyle w:val="4"/>
        <w:rPr>
          <w:rFonts w:hint="eastAsia" w:ascii="仿宋" w:hAnsi="仿宋" w:eastAsia="仿宋" w:cs="仿宋"/>
          <w:color w:val="auto"/>
          <w:highlight w:val="none"/>
        </w:rPr>
      </w:pPr>
    </w:p>
    <w:p>
      <w:pPr>
        <w:pStyle w:val="4"/>
        <w:rPr>
          <w:rFonts w:hint="eastAsia" w:ascii="仿宋" w:hAnsi="仿宋" w:eastAsia="仿宋" w:cs="仿宋"/>
          <w:color w:val="auto"/>
          <w:highlight w:val="none"/>
          <w:lang w:val="en-US"/>
        </w:rPr>
      </w:pPr>
    </w:p>
    <w:p>
      <w:pPr>
        <w:spacing w:line="360" w:lineRule="auto"/>
        <w:ind w:right="420"/>
        <w:rPr>
          <w:rFonts w:hint="eastAsia" w:ascii="仿宋" w:hAnsi="仿宋" w:eastAsia="仿宋" w:cs="仿宋"/>
          <w:color w:val="auto"/>
          <w:highlight w:val="none"/>
        </w:rPr>
      </w:pPr>
    </w:p>
    <w:p>
      <w:pPr>
        <w:spacing w:line="360" w:lineRule="auto"/>
        <w:rPr>
          <w:rFonts w:hint="eastAsia"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00"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00" w:usb3="00000000" w:csb0="003E0000" w:csb1="00000000"/>
  </w:font>
  <w:font w:name="Helvetica">
    <w:altName w:val="Arial"/>
    <w:panose1 w:val="00000000000000000000"/>
    <w:charset w:val="00"/>
    <w:family w:val="auto"/>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8" w:name="_Toc36110187"/>
    <w:bookmarkStart w:id="519" w:name="_Toc131845147"/>
    <w:bookmarkStart w:id="520" w:name="_Toc164085800"/>
    <w:bookmarkStart w:id="521" w:name="_Toc91899912"/>
    <w:r>
      <w:rPr>
        <w:rFonts w:hint="eastAsia" w:ascii="仿宋_GB2312" w:eastAsia="仿宋_GB2312"/>
        <w:kern w:val="0"/>
        <w:szCs w:val="21"/>
      </w:rPr>
      <w:t xml:space="preserve"> 页</w:t>
    </w:r>
    <w:bookmarkEnd w:id="518"/>
    <w:bookmarkEnd w:id="519"/>
    <w:bookmarkEnd w:id="520"/>
    <w:bookmarkEnd w:id="5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02F80"/>
    <w:multiLevelType w:val="singleLevel"/>
    <w:tmpl w:val="A5802F80"/>
    <w:lvl w:ilvl="0" w:tentative="0">
      <w:start w:val="1"/>
      <w:numFmt w:val="decimal"/>
      <w:suff w:val="nothing"/>
      <w:lvlText w:val="（%1）"/>
      <w:lvlJc w:val="left"/>
    </w:lvl>
  </w:abstractNum>
  <w:abstractNum w:abstractNumId="1">
    <w:nsid w:val="1D155B99"/>
    <w:multiLevelType w:val="multilevel"/>
    <w:tmpl w:val="1D155B99"/>
    <w:lvl w:ilvl="0" w:tentative="0">
      <w:start w:val="1"/>
      <w:numFmt w:val="chineseCountingThousand"/>
      <w:pStyle w:val="965"/>
      <w:suff w:val="nothing"/>
      <w:lvlText w:val="%1、"/>
      <w:lvlJc w:val="left"/>
      <w:pPr>
        <w:ind w:left="0" w:firstLine="0"/>
      </w:pPr>
      <w:rPr>
        <w:rFonts w:hint="eastAsia"/>
      </w:rPr>
    </w:lvl>
    <w:lvl w:ilvl="1" w:tentative="0">
      <w:start w:val="1"/>
      <w:numFmt w:val="chineseCountingThousand"/>
      <w:pStyle w:val="966"/>
      <w:suff w:val="nothing"/>
      <w:lvlText w:val="（%2）"/>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2" w:tentative="0">
      <w:start w:val="1"/>
      <w:numFmt w:val="decimal"/>
      <w:pStyle w:val="967"/>
      <w:suff w:val="nothing"/>
      <w:lvlText w:val="%3."/>
      <w:lvlJc w:val="left"/>
      <w:pPr>
        <w:ind w:left="0" w:firstLine="0"/>
      </w:pPr>
      <w:rPr>
        <w:rFonts w:hint="eastAsia"/>
      </w:rPr>
    </w:lvl>
    <w:lvl w:ilvl="3" w:tentative="0">
      <w:start w:val="1"/>
      <w:numFmt w:val="decimal"/>
      <w:pStyle w:val="968"/>
      <w:suff w:val="nothing"/>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YTAwYWNlYjBlNjIyYzM4NjRkYjlmMDIzYzNkN2EifQ=="/>
    <w:docVar w:name="KSO_WPS_MARK_KEY" w:val="538129b1-4531-48b6-8966-778f2b9cb73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3CB"/>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4E7"/>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25B"/>
    <w:rsid w:val="000C64CC"/>
    <w:rsid w:val="000C6688"/>
    <w:rsid w:val="000C692E"/>
    <w:rsid w:val="000C6B28"/>
    <w:rsid w:val="000C7BEB"/>
    <w:rsid w:val="000D0124"/>
    <w:rsid w:val="000D11E5"/>
    <w:rsid w:val="000D1824"/>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5F22"/>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1032"/>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A92"/>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516"/>
    <w:rsid w:val="00240C1F"/>
    <w:rsid w:val="00240F55"/>
    <w:rsid w:val="00240F67"/>
    <w:rsid w:val="00241144"/>
    <w:rsid w:val="00242510"/>
    <w:rsid w:val="00242F79"/>
    <w:rsid w:val="0024415B"/>
    <w:rsid w:val="002446E7"/>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26AD"/>
    <w:rsid w:val="0028316D"/>
    <w:rsid w:val="00283296"/>
    <w:rsid w:val="00284B13"/>
    <w:rsid w:val="0028583E"/>
    <w:rsid w:val="00285853"/>
    <w:rsid w:val="00285B1A"/>
    <w:rsid w:val="00285FF3"/>
    <w:rsid w:val="002866EC"/>
    <w:rsid w:val="002873C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E5B"/>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6F4"/>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86"/>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489"/>
    <w:rsid w:val="00465A21"/>
    <w:rsid w:val="00465DE5"/>
    <w:rsid w:val="00466151"/>
    <w:rsid w:val="00466978"/>
    <w:rsid w:val="00466ABA"/>
    <w:rsid w:val="004672E3"/>
    <w:rsid w:val="0046775D"/>
    <w:rsid w:val="00467823"/>
    <w:rsid w:val="0047045A"/>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4DE"/>
    <w:rsid w:val="00486516"/>
    <w:rsid w:val="0048664F"/>
    <w:rsid w:val="004868AD"/>
    <w:rsid w:val="00486A73"/>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C7F"/>
    <w:rsid w:val="004B026C"/>
    <w:rsid w:val="004B0271"/>
    <w:rsid w:val="004B0BE8"/>
    <w:rsid w:val="004B0E4A"/>
    <w:rsid w:val="004B18F4"/>
    <w:rsid w:val="004B1A98"/>
    <w:rsid w:val="004B1F91"/>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6DA6"/>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E56"/>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4EC6"/>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1F75"/>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723"/>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1CE"/>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104"/>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A03"/>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07F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BC"/>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4EE3"/>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3F38"/>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D73"/>
    <w:rsid w:val="007F78E8"/>
    <w:rsid w:val="007F7F8F"/>
    <w:rsid w:val="00800509"/>
    <w:rsid w:val="0080078E"/>
    <w:rsid w:val="00800B7F"/>
    <w:rsid w:val="008012B1"/>
    <w:rsid w:val="00801D63"/>
    <w:rsid w:val="0080259A"/>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5CD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4DC1"/>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3F73"/>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B42"/>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329"/>
    <w:rsid w:val="00911D61"/>
    <w:rsid w:val="00912850"/>
    <w:rsid w:val="009128B8"/>
    <w:rsid w:val="009141F2"/>
    <w:rsid w:val="0091472C"/>
    <w:rsid w:val="00914DC9"/>
    <w:rsid w:val="00915243"/>
    <w:rsid w:val="00915351"/>
    <w:rsid w:val="00915679"/>
    <w:rsid w:val="009159C2"/>
    <w:rsid w:val="0091627F"/>
    <w:rsid w:val="00916E45"/>
    <w:rsid w:val="0092077A"/>
    <w:rsid w:val="00920C4E"/>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32D"/>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965"/>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913"/>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CF"/>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696"/>
    <w:rsid w:val="00B24BE9"/>
    <w:rsid w:val="00B2551D"/>
    <w:rsid w:val="00B25F8C"/>
    <w:rsid w:val="00B260BE"/>
    <w:rsid w:val="00B26677"/>
    <w:rsid w:val="00B26A96"/>
    <w:rsid w:val="00B274E3"/>
    <w:rsid w:val="00B2765C"/>
    <w:rsid w:val="00B27C4B"/>
    <w:rsid w:val="00B30563"/>
    <w:rsid w:val="00B3069E"/>
    <w:rsid w:val="00B30A76"/>
    <w:rsid w:val="00B30D0A"/>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1B07"/>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A3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3EEE"/>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4F5F"/>
    <w:rsid w:val="00BD5624"/>
    <w:rsid w:val="00BD62E6"/>
    <w:rsid w:val="00BD6B0E"/>
    <w:rsid w:val="00BD734D"/>
    <w:rsid w:val="00BD7941"/>
    <w:rsid w:val="00BE047C"/>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4D0E"/>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CD3"/>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508"/>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BF2"/>
    <w:rsid w:val="00CA2528"/>
    <w:rsid w:val="00CA373F"/>
    <w:rsid w:val="00CA3CAB"/>
    <w:rsid w:val="00CA3FC0"/>
    <w:rsid w:val="00CA5685"/>
    <w:rsid w:val="00CA6A2E"/>
    <w:rsid w:val="00CA6B56"/>
    <w:rsid w:val="00CA7D3E"/>
    <w:rsid w:val="00CB0317"/>
    <w:rsid w:val="00CB05A8"/>
    <w:rsid w:val="00CB0662"/>
    <w:rsid w:val="00CB0A82"/>
    <w:rsid w:val="00CB0F2F"/>
    <w:rsid w:val="00CB0F76"/>
    <w:rsid w:val="00CB1556"/>
    <w:rsid w:val="00CB1E2A"/>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789"/>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19"/>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1F9"/>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67A"/>
    <w:rsid w:val="00E54E0D"/>
    <w:rsid w:val="00E55247"/>
    <w:rsid w:val="00E558E5"/>
    <w:rsid w:val="00E55B3C"/>
    <w:rsid w:val="00E56795"/>
    <w:rsid w:val="00E57932"/>
    <w:rsid w:val="00E606C4"/>
    <w:rsid w:val="00E60811"/>
    <w:rsid w:val="00E60AB8"/>
    <w:rsid w:val="00E6103E"/>
    <w:rsid w:val="00E61741"/>
    <w:rsid w:val="00E6185F"/>
    <w:rsid w:val="00E61D32"/>
    <w:rsid w:val="00E63C60"/>
    <w:rsid w:val="00E64050"/>
    <w:rsid w:val="00E64B7B"/>
    <w:rsid w:val="00E6514D"/>
    <w:rsid w:val="00E65161"/>
    <w:rsid w:val="00E652C9"/>
    <w:rsid w:val="00E6593B"/>
    <w:rsid w:val="00E65D74"/>
    <w:rsid w:val="00E66E11"/>
    <w:rsid w:val="00E672C6"/>
    <w:rsid w:val="00E67F3C"/>
    <w:rsid w:val="00E70192"/>
    <w:rsid w:val="00E70C55"/>
    <w:rsid w:val="00E70E34"/>
    <w:rsid w:val="00E71809"/>
    <w:rsid w:val="00E71D1E"/>
    <w:rsid w:val="00E725F7"/>
    <w:rsid w:val="00E726F2"/>
    <w:rsid w:val="00E728E2"/>
    <w:rsid w:val="00E738FA"/>
    <w:rsid w:val="00E739B6"/>
    <w:rsid w:val="00E74212"/>
    <w:rsid w:val="00E74A2B"/>
    <w:rsid w:val="00E75667"/>
    <w:rsid w:val="00E756D3"/>
    <w:rsid w:val="00E75A5A"/>
    <w:rsid w:val="00E76004"/>
    <w:rsid w:val="00E7608F"/>
    <w:rsid w:val="00E760D7"/>
    <w:rsid w:val="00E765F1"/>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D3F"/>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35"/>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0E46"/>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05F2"/>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01E"/>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B0514"/>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C14E34"/>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83550F"/>
    <w:rsid w:val="06930BB8"/>
    <w:rsid w:val="06FA47ED"/>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A93EB6"/>
    <w:rsid w:val="09B06B87"/>
    <w:rsid w:val="09C13146"/>
    <w:rsid w:val="09E04166"/>
    <w:rsid w:val="0A1C0718"/>
    <w:rsid w:val="0A3E7710"/>
    <w:rsid w:val="0A406F48"/>
    <w:rsid w:val="0A5B7E63"/>
    <w:rsid w:val="0AA374A5"/>
    <w:rsid w:val="0AAB7649"/>
    <w:rsid w:val="0ABC5606"/>
    <w:rsid w:val="0ABD1FA1"/>
    <w:rsid w:val="0B30404E"/>
    <w:rsid w:val="0B4C6C14"/>
    <w:rsid w:val="0B547599"/>
    <w:rsid w:val="0B631A88"/>
    <w:rsid w:val="0B683D45"/>
    <w:rsid w:val="0B7F3F11"/>
    <w:rsid w:val="0B884417"/>
    <w:rsid w:val="0BF6188C"/>
    <w:rsid w:val="0BF73C91"/>
    <w:rsid w:val="0C170175"/>
    <w:rsid w:val="0C571A41"/>
    <w:rsid w:val="0C5C1171"/>
    <w:rsid w:val="0C5E1CBC"/>
    <w:rsid w:val="0C615B50"/>
    <w:rsid w:val="0C7B3E57"/>
    <w:rsid w:val="0C8445DA"/>
    <w:rsid w:val="0C87121B"/>
    <w:rsid w:val="0CC007F7"/>
    <w:rsid w:val="0CC617AC"/>
    <w:rsid w:val="0CD30126"/>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62E60"/>
    <w:rsid w:val="0EB803EE"/>
    <w:rsid w:val="0EF94D4B"/>
    <w:rsid w:val="0F192CA3"/>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DD10D0"/>
    <w:rsid w:val="13FA66AE"/>
    <w:rsid w:val="141008D8"/>
    <w:rsid w:val="14125FE6"/>
    <w:rsid w:val="146D271E"/>
    <w:rsid w:val="14982588"/>
    <w:rsid w:val="149A5AD9"/>
    <w:rsid w:val="14A7619D"/>
    <w:rsid w:val="150536C3"/>
    <w:rsid w:val="150C1963"/>
    <w:rsid w:val="151447A0"/>
    <w:rsid w:val="154A6454"/>
    <w:rsid w:val="15762120"/>
    <w:rsid w:val="15C10692"/>
    <w:rsid w:val="16A8729C"/>
    <w:rsid w:val="16B33777"/>
    <w:rsid w:val="16BC70A7"/>
    <w:rsid w:val="16C6339E"/>
    <w:rsid w:val="16DF2049"/>
    <w:rsid w:val="172F2D79"/>
    <w:rsid w:val="17557BEF"/>
    <w:rsid w:val="17C0776A"/>
    <w:rsid w:val="17D349C1"/>
    <w:rsid w:val="1830729E"/>
    <w:rsid w:val="1870062C"/>
    <w:rsid w:val="18817102"/>
    <w:rsid w:val="18830A15"/>
    <w:rsid w:val="18852B28"/>
    <w:rsid w:val="188B5321"/>
    <w:rsid w:val="189E35C3"/>
    <w:rsid w:val="196F168A"/>
    <w:rsid w:val="19932372"/>
    <w:rsid w:val="19A20DD5"/>
    <w:rsid w:val="19AE03F1"/>
    <w:rsid w:val="1A071A03"/>
    <w:rsid w:val="1A1F16AE"/>
    <w:rsid w:val="1A3B5C77"/>
    <w:rsid w:val="1A984BAD"/>
    <w:rsid w:val="1AB677C4"/>
    <w:rsid w:val="1AB8220E"/>
    <w:rsid w:val="1AE4166C"/>
    <w:rsid w:val="1AF06CFB"/>
    <w:rsid w:val="1AF11B8D"/>
    <w:rsid w:val="1B11359C"/>
    <w:rsid w:val="1B2A271F"/>
    <w:rsid w:val="1B3A5949"/>
    <w:rsid w:val="1B530544"/>
    <w:rsid w:val="1B713184"/>
    <w:rsid w:val="1BA209CF"/>
    <w:rsid w:val="1BB4777D"/>
    <w:rsid w:val="1BD75AB8"/>
    <w:rsid w:val="1C0459C2"/>
    <w:rsid w:val="1C1B3B4A"/>
    <w:rsid w:val="1C88086E"/>
    <w:rsid w:val="1D266CE1"/>
    <w:rsid w:val="1D3963AF"/>
    <w:rsid w:val="1D6A673C"/>
    <w:rsid w:val="1D7E2045"/>
    <w:rsid w:val="1D9247AE"/>
    <w:rsid w:val="1DB567EC"/>
    <w:rsid w:val="1DF51A98"/>
    <w:rsid w:val="1E380731"/>
    <w:rsid w:val="1E3D060F"/>
    <w:rsid w:val="1E3F7D2E"/>
    <w:rsid w:val="1E4134E4"/>
    <w:rsid w:val="1E5062B3"/>
    <w:rsid w:val="1E523514"/>
    <w:rsid w:val="1E714A66"/>
    <w:rsid w:val="1E802593"/>
    <w:rsid w:val="1E8B6156"/>
    <w:rsid w:val="1EA703CC"/>
    <w:rsid w:val="1EB7330C"/>
    <w:rsid w:val="1F0A0FF3"/>
    <w:rsid w:val="1F2B761C"/>
    <w:rsid w:val="1F5771FF"/>
    <w:rsid w:val="1F76778A"/>
    <w:rsid w:val="1FAA27D5"/>
    <w:rsid w:val="1FD46CF6"/>
    <w:rsid w:val="1FD52DD5"/>
    <w:rsid w:val="1FE868A9"/>
    <w:rsid w:val="20034907"/>
    <w:rsid w:val="20173E4B"/>
    <w:rsid w:val="204E48BC"/>
    <w:rsid w:val="208921B3"/>
    <w:rsid w:val="20973DEB"/>
    <w:rsid w:val="20B26522"/>
    <w:rsid w:val="20B44310"/>
    <w:rsid w:val="20D95AE6"/>
    <w:rsid w:val="210A551F"/>
    <w:rsid w:val="211116EB"/>
    <w:rsid w:val="216133FC"/>
    <w:rsid w:val="2185666F"/>
    <w:rsid w:val="218A7CE6"/>
    <w:rsid w:val="21D56769"/>
    <w:rsid w:val="21E52EF3"/>
    <w:rsid w:val="21FB5D7B"/>
    <w:rsid w:val="22015E94"/>
    <w:rsid w:val="220B1C3D"/>
    <w:rsid w:val="221A5330"/>
    <w:rsid w:val="221D1D20"/>
    <w:rsid w:val="22334A87"/>
    <w:rsid w:val="22BE6801"/>
    <w:rsid w:val="233500BF"/>
    <w:rsid w:val="23377FF7"/>
    <w:rsid w:val="236B425F"/>
    <w:rsid w:val="23836192"/>
    <w:rsid w:val="23901F29"/>
    <w:rsid w:val="239C0061"/>
    <w:rsid w:val="23B908A4"/>
    <w:rsid w:val="23E95BEF"/>
    <w:rsid w:val="23FD0064"/>
    <w:rsid w:val="24453B3E"/>
    <w:rsid w:val="24465B9C"/>
    <w:rsid w:val="245375B0"/>
    <w:rsid w:val="24642C0A"/>
    <w:rsid w:val="24B22173"/>
    <w:rsid w:val="24B93648"/>
    <w:rsid w:val="24B95AD9"/>
    <w:rsid w:val="24BE24DA"/>
    <w:rsid w:val="24CF5825"/>
    <w:rsid w:val="24D663E6"/>
    <w:rsid w:val="24D77F2B"/>
    <w:rsid w:val="258B00E2"/>
    <w:rsid w:val="25A917A6"/>
    <w:rsid w:val="25BE27CC"/>
    <w:rsid w:val="25CB4C74"/>
    <w:rsid w:val="25F74A5C"/>
    <w:rsid w:val="2628662C"/>
    <w:rsid w:val="262D45DE"/>
    <w:rsid w:val="2639311B"/>
    <w:rsid w:val="26871DC8"/>
    <w:rsid w:val="26A53EF9"/>
    <w:rsid w:val="26A94201"/>
    <w:rsid w:val="26AC274F"/>
    <w:rsid w:val="26F72EC3"/>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161CA"/>
    <w:rsid w:val="2FD25781"/>
    <w:rsid w:val="2FDC745C"/>
    <w:rsid w:val="2FFD7934"/>
    <w:rsid w:val="302A6B47"/>
    <w:rsid w:val="30733ACD"/>
    <w:rsid w:val="308C3862"/>
    <w:rsid w:val="309379D8"/>
    <w:rsid w:val="30A270F7"/>
    <w:rsid w:val="30DF1478"/>
    <w:rsid w:val="30EC586F"/>
    <w:rsid w:val="314550B7"/>
    <w:rsid w:val="319C6071"/>
    <w:rsid w:val="31AC537E"/>
    <w:rsid w:val="31E3679B"/>
    <w:rsid w:val="31E732FD"/>
    <w:rsid w:val="32517576"/>
    <w:rsid w:val="32BE5C2C"/>
    <w:rsid w:val="32FB6478"/>
    <w:rsid w:val="33194748"/>
    <w:rsid w:val="33263B3F"/>
    <w:rsid w:val="336963EB"/>
    <w:rsid w:val="33816EEB"/>
    <w:rsid w:val="33882201"/>
    <w:rsid w:val="33EB55CD"/>
    <w:rsid w:val="33EC4C02"/>
    <w:rsid w:val="340D2360"/>
    <w:rsid w:val="3410665D"/>
    <w:rsid w:val="34211214"/>
    <w:rsid w:val="342E63AB"/>
    <w:rsid w:val="34950E68"/>
    <w:rsid w:val="34986E94"/>
    <w:rsid w:val="34AF62C9"/>
    <w:rsid w:val="34CB4388"/>
    <w:rsid w:val="34FA6E12"/>
    <w:rsid w:val="35036AF2"/>
    <w:rsid w:val="354D7158"/>
    <w:rsid w:val="358D5588"/>
    <w:rsid w:val="359A3740"/>
    <w:rsid w:val="363A3B40"/>
    <w:rsid w:val="365302AE"/>
    <w:rsid w:val="36607A0A"/>
    <w:rsid w:val="366E227C"/>
    <w:rsid w:val="366F2E0D"/>
    <w:rsid w:val="367B6A5C"/>
    <w:rsid w:val="36A74ADA"/>
    <w:rsid w:val="36AD60D5"/>
    <w:rsid w:val="36B224F9"/>
    <w:rsid w:val="36EC0CC9"/>
    <w:rsid w:val="373F410B"/>
    <w:rsid w:val="3754266E"/>
    <w:rsid w:val="37A265F8"/>
    <w:rsid w:val="37EE7094"/>
    <w:rsid w:val="38296C89"/>
    <w:rsid w:val="383002EB"/>
    <w:rsid w:val="38586797"/>
    <w:rsid w:val="38BC0149"/>
    <w:rsid w:val="38D87D1C"/>
    <w:rsid w:val="39416E46"/>
    <w:rsid w:val="394713D0"/>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216CF"/>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1F0523"/>
    <w:rsid w:val="3F2F0234"/>
    <w:rsid w:val="3F6363FE"/>
    <w:rsid w:val="3F756B8F"/>
    <w:rsid w:val="3F95482B"/>
    <w:rsid w:val="4019356B"/>
    <w:rsid w:val="40592157"/>
    <w:rsid w:val="406E1CAE"/>
    <w:rsid w:val="40A0133A"/>
    <w:rsid w:val="40C31A53"/>
    <w:rsid w:val="40C55A1F"/>
    <w:rsid w:val="40FF545D"/>
    <w:rsid w:val="410067C8"/>
    <w:rsid w:val="416D025C"/>
    <w:rsid w:val="418C137B"/>
    <w:rsid w:val="418F0D2A"/>
    <w:rsid w:val="41D01505"/>
    <w:rsid w:val="42204B1F"/>
    <w:rsid w:val="42474939"/>
    <w:rsid w:val="424C3C57"/>
    <w:rsid w:val="42613FF3"/>
    <w:rsid w:val="42660D96"/>
    <w:rsid w:val="428667D2"/>
    <w:rsid w:val="42CD1CE0"/>
    <w:rsid w:val="42E1381E"/>
    <w:rsid w:val="42ED6459"/>
    <w:rsid w:val="42FE58DD"/>
    <w:rsid w:val="43174B3D"/>
    <w:rsid w:val="434B22C3"/>
    <w:rsid w:val="434B790E"/>
    <w:rsid w:val="4360274F"/>
    <w:rsid w:val="43977AB6"/>
    <w:rsid w:val="43A3342B"/>
    <w:rsid w:val="43C77C27"/>
    <w:rsid w:val="43DE09EE"/>
    <w:rsid w:val="44002FAD"/>
    <w:rsid w:val="445C3545"/>
    <w:rsid w:val="449101DD"/>
    <w:rsid w:val="44B30B0A"/>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8D27B6"/>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7A04D7"/>
    <w:rsid w:val="4CB6685F"/>
    <w:rsid w:val="4CC367FE"/>
    <w:rsid w:val="4D077F3C"/>
    <w:rsid w:val="4D123355"/>
    <w:rsid w:val="4D2A3B31"/>
    <w:rsid w:val="4D312C52"/>
    <w:rsid w:val="4D574B51"/>
    <w:rsid w:val="4D905305"/>
    <w:rsid w:val="4D964A72"/>
    <w:rsid w:val="4D9C1254"/>
    <w:rsid w:val="4DC65DD3"/>
    <w:rsid w:val="4DD06D7F"/>
    <w:rsid w:val="4E793892"/>
    <w:rsid w:val="4E800872"/>
    <w:rsid w:val="4EC569ED"/>
    <w:rsid w:val="4ED50EA1"/>
    <w:rsid w:val="4EEC050C"/>
    <w:rsid w:val="4F104EC3"/>
    <w:rsid w:val="4F47354A"/>
    <w:rsid w:val="4F911C54"/>
    <w:rsid w:val="4FE625E0"/>
    <w:rsid w:val="50021F09"/>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D424C0"/>
    <w:rsid w:val="522E4CC3"/>
    <w:rsid w:val="5244713B"/>
    <w:rsid w:val="52615633"/>
    <w:rsid w:val="526F4DE4"/>
    <w:rsid w:val="52977FD4"/>
    <w:rsid w:val="52A25790"/>
    <w:rsid w:val="52A96B6F"/>
    <w:rsid w:val="52B45975"/>
    <w:rsid w:val="52D94AA4"/>
    <w:rsid w:val="52EA3A62"/>
    <w:rsid w:val="52F50BB8"/>
    <w:rsid w:val="53097272"/>
    <w:rsid w:val="53544462"/>
    <w:rsid w:val="5397158E"/>
    <w:rsid w:val="539A6AE9"/>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917BC"/>
    <w:rsid w:val="560D1862"/>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56B75"/>
    <w:rsid w:val="580B1CDB"/>
    <w:rsid w:val="58917D2F"/>
    <w:rsid w:val="5894085C"/>
    <w:rsid w:val="58AE4F0C"/>
    <w:rsid w:val="58B85899"/>
    <w:rsid w:val="58E363A9"/>
    <w:rsid w:val="595E1678"/>
    <w:rsid w:val="596D5BD4"/>
    <w:rsid w:val="597E3DD8"/>
    <w:rsid w:val="59B36DE2"/>
    <w:rsid w:val="59D92186"/>
    <w:rsid w:val="59F80043"/>
    <w:rsid w:val="5A09252F"/>
    <w:rsid w:val="5A0B2778"/>
    <w:rsid w:val="5A2A7C7B"/>
    <w:rsid w:val="5A3E2560"/>
    <w:rsid w:val="5A5D3B6E"/>
    <w:rsid w:val="5A637A76"/>
    <w:rsid w:val="5A6D33BA"/>
    <w:rsid w:val="5A792B1F"/>
    <w:rsid w:val="5A874767"/>
    <w:rsid w:val="5AA85BE2"/>
    <w:rsid w:val="5AAD6F28"/>
    <w:rsid w:val="5AD63A24"/>
    <w:rsid w:val="5B081E1C"/>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AF7C0C"/>
    <w:rsid w:val="5DE13E74"/>
    <w:rsid w:val="5E006862"/>
    <w:rsid w:val="5E0207B9"/>
    <w:rsid w:val="5E1834A1"/>
    <w:rsid w:val="5E261785"/>
    <w:rsid w:val="5E396320"/>
    <w:rsid w:val="5E4A7017"/>
    <w:rsid w:val="5E552BBA"/>
    <w:rsid w:val="5E611C10"/>
    <w:rsid w:val="5E7A0F3F"/>
    <w:rsid w:val="5EFC7377"/>
    <w:rsid w:val="5F06174D"/>
    <w:rsid w:val="5F3A3602"/>
    <w:rsid w:val="5F45733B"/>
    <w:rsid w:val="5F6277C6"/>
    <w:rsid w:val="5F6D0B1D"/>
    <w:rsid w:val="5F8D0B82"/>
    <w:rsid w:val="5FCC5339"/>
    <w:rsid w:val="5FE34A5B"/>
    <w:rsid w:val="5FFE1E36"/>
    <w:rsid w:val="600E182D"/>
    <w:rsid w:val="60232584"/>
    <w:rsid w:val="6066541E"/>
    <w:rsid w:val="6068418F"/>
    <w:rsid w:val="607330CE"/>
    <w:rsid w:val="60825176"/>
    <w:rsid w:val="609F2AC4"/>
    <w:rsid w:val="60BF187B"/>
    <w:rsid w:val="60FA2EE8"/>
    <w:rsid w:val="61054A27"/>
    <w:rsid w:val="610A52BC"/>
    <w:rsid w:val="610D2004"/>
    <w:rsid w:val="611D2366"/>
    <w:rsid w:val="61421856"/>
    <w:rsid w:val="615227C4"/>
    <w:rsid w:val="61654E3F"/>
    <w:rsid w:val="6182292A"/>
    <w:rsid w:val="619C394C"/>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A3D28"/>
    <w:rsid w:val="643E143A"/>
    <w:rsid w:val="64491666"/>
    <w:rsid w:val="64835083"/>
    <w:rsid w:val="648B6EEF"/>
    <w:rsid w:val="64C158BF"/>
    <w:rsid w:val="64CE2EAA"/>
    <w:rsid w:val="64F4441F"/>
    <w:rsid w:val="652E05E9"/>
    <w:rsid w:val="653C3090"/>
    <w:rsid w:val="653C5EE2"/>
    <w:rsid w:val="65854376"/>
    <w:rsid w:val="658767BE"/>
    <w:rsid w:val="65892531"/>
    <w:rsid w:val="66142D83"/>
    <w:rsid w:val="66195831"/>
    <w:rsid w:val="662E75B1"/>
    <w:rsid w:val="66342C2E"/>
    <w:rsid w:val="663E784C"/>
    <w:rsid w:val="668B6A45"/>
    <w:rsid w:val="67011F07"/>
    <w:rsid w:val="672F3F24"/>
    <w:rsid w:val="67370BFE"/>
    <w:rsid w:val="673E055F"/>
    <w:rsid w:val="67551CE3"/>
    <w:rsid w:val="67A22552"/>
    <w:rsid w:val="67B22DCC"/>
    <w:rsid w:val="67BE71AA"/>
    <w:rsid w:val="67D90273"/>
    <w:rsid w:val="67DE5875"/>
    <w:rsid w:val="67E55852"/>
    <w:rsid w:val="67EB1AB4"/>
    <w:rsid w:val="67FA1285"/>
    <w:rsid w:val="684D5256"/>
    <w:rsid w:val="68551F4F"/>
    <w:rsid w:val="687C10C9"/>
    <w:rsid w:val="68840C16"/>
    <w:rsid w:val="68872541"/>
    <w:rsid w:val="68876EFB"/>
    <w:rsid w:val="68884654"/>
    <w:rsid w:val="689F444F"/>
    <w:rsid w:val="68B94F53"/>
    <w:rsid w:val="68B96DBB"/>
    <w:rsid w:val="68CA2805"/>
    <w:rsid w:val="68E24AEE"/>
    <w:rsid w:val="68E937A3"/>
    <w:rsid w:val="691664E5"/>
    <w:rsid w:val="693E15D3"/>
    <w:rsid w:val="69627681"/>
    <w:rsid w:val="6977531D"/>
    <w:rsid w:val="69CC2BFF"/>
    <w:rsid w:val="69FD55B8"/>
    <w:rsid w:val="6A0B1C62"/>
    <w:rsid w:val="6A2406C8"/>
    <w:rsid w:val="6A546367"/>
    <w:rsid w:val="6A857416"/>
    <w:rsid w:val="6ADE0BD1"/>
    <w:rsid w:val="6AE96859"/>
    <w:rsid w:val="6B147746"/>
    <w:rsid w:val="6B24787C"/>
    <w:rsid w:val="6B573233"/>
    <w:rsid w:val="6B5B6274"/>
    <w:rsid w:val="6B935D53"/>
    <w:rsid w:val="6BFB7BD7"/>
    <w:rsid w:val="6C196F71"/>
    <w:rsid w:val="6C226FCB"/>
    <w:rsid w:val="6C31226F"/>
    <w:rsid w:val="6C552F0B"/>
    <w:rsid w:val="6C8C67B7"/>
    <w:rsid w:val="6C9D744C"/>
    <w:rsid w:val="6CFC4955"/>
    <w:rsid w:val="6D167928"/>
    <w:rsid w:val="6D26299B"/>
    <w:rsid w:val="6D4772EC"/>
    <w:rsid w:val="6D9078AF"/>
    <w:rsid w:val="6DAA3FEF"/>
    <w:rsid w:val="6DC0172B"/>
    <w:rsid w:val="6DCB690C"/>
    <w:rsid w:val="6DD41A5B"/>
    <w:rsid w:val="6DF43C2E"/>
    <w:rsid w:val="6DF51CA3"/>
    <w:rsid w:val="6E8335BD"/>
    <w:rsid w:val="6E8E12EF"/>
    <w:rsid w:val="6E972936"/>
    <w:rsid w:val="6EA17E3D"/>
    <w:rsid w:val="6ED446C5"/>
    <w:rsid w:val="6F2A7D94"/>
    <w:rsid w:val="6F8331F1"/>
    <w:rsid w:val="6FAE1A09"/>
    <w:rsid w:val="6FB2356B"/>
    <w:rsid w:val="6FD75BF8"/>
    <w:rsid w:val="707723D0"/>
    <w:rsid w:val="70F5661B"/>
    <w:rsid w:val="71360107"/>
    <w:rsid w:val="713B688E"/>
    <w:rsid w:val="71D43752"/>
    <w:rsid w:val="71EF18F4"/>
    <w:rsid w:val="71F1796A"/>
    <w:rsid w:val="72154626"/>
    <w:rsid w:val="72262B5D"/>
    <w:rsid w:val="72283FF7"/>
    <w:rsid w:val="722E7212"/>
    <w:rsid w:val="723A0474"/>
    <w:rsid w:val="72485A07"/>
    <w:rsid w:val="725923E4"/>
    <w:rsid w:val="72864BF7"/>
    <w:rsid w:val="729023FC"/>
    <w:rsid w:val="7386076C"/>
    <w:rsid w:val="73C0646E"/>
    <w:rsid w:val="742222F5"/>
    <w:rsid w:val="74476126"/>
    <w:rsid w:val="74706664"/>
    <w:rsid w:val="747F3682"/>
    <w:rsid w:val="748C36D3"/>
    <w:rsid w:val="749C4185"/>
    <w:rsid w:val="74DF5D3F"/>
    <w:rsid w:val="75067759"/>
    <w:rsid w:val="752E6DCD"/>
    <w:rsid w:val="7551380D"/>
    <w:rsid w:val="75600BE5"/>
    <w:rsid w:val="7564475C"/>
    <w:rsid w:val="7583797F"/>
    <w:rsid w:val="75D20F1D"/>
    <w:rsid w:val="75DA2C18"/>
    <w:rsid w:val="75F54412"/>
    <w:rsid w:val="761D08E0"/>
    <w:rsid w:val="76547117"/>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AC6133"/>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BD295A"/>
    <w:rsid w:val="7AD05746"/>
    <w:rsid w:val="7B257FFD"/>
    <w:rsid w:val="7B273D20"/>
    <w:rsid w:val="7B343476"/>
    <w:rsid w:val="7B5A2978"/>
    <w:rsid w:val="7B5A7E4C"/>
    <w:rsid w:val="7B667AF9"/>
    <w:rsid w:val="7B7468F8"/>
    <w:rsid w:val="7BEE0103"/>
    <w:rsid w:val="7C0A0FE4"/>
    <w:rsid w:val="7C254906"/>
    <w:rsid w:val="7C466B7F"/>
    <w:rsid w:val="7C590818"/>
    <w:rsid w:val="7C7C10F6"/>
    <w:rsid w:val="7C853BEA"/>
    <w:rsid w:val="7C881368"/>
    <w:rsid w:val="7CE27788"/>
    <w:rsid w:val="7D0C32F1"/>
    <w:rsid w:val="7D0F408D"/>
    <w:rsid w:val="7D1C5E9E"/>
    <w:rsid w:val="7D491C6C"/>
    <w:rsid w:val="7D5429C0"/>
    <w:rsid w:val="7D6E6D43"/>
    <w:rsid w:val="7DB57A34"/>
    <w:rsid w:val="7DE60973"/>
    <w:rsid w:val="7DEF0916"/>
    <w:rsid w:val="7E1E5218"/>
    <w:rsid w:val="7E9A4E1F"/>
    <w:rsid w:val="7EA7723A"/>
    <w:rsid w:val="7EF56FBB"/>
    <w:rsid w:val="7F0768EB"/>
    <w:rsid w:val="7F143BEC"/>
    <w:rsid w:val="7F715AF2"/>
    <w:rsid w:val="7F886E69"/>
    <w:rsid w:val="7FF4AB44"/>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4"/>
    <w:qFormat/>
    <w:uiPriority w:val="0"/>
    <w:rPr>
      <w:b/>
      <w:bCs/>
    </w:rPr>
  </w:style>
  <w:style w:type="paragraph" w:styleId="60">
    <w:name w:val="Body Text First Indent"/>
    <w:basedOn w:val="2"/>
    <w:next w:val="1"/>
    <w:link w:val="318"/>
    <w:qFormat/>
    <w:uiPriority w:val="0"/>
    <w:pPr>
      <w:ind w:firstLine="420"/>
    </w:pPr>
    <w:rPr>
      <w:rFonts w:hAnsi="Calibri" w:cs="Times New Roman"/>
      <w:snapToGrid/>
      <w:szCs w:val="20"/>
    </w:rPr>
  </w:style>
  <w:style w:type="paragraph" w:styleId="61">
    <w:name w:val="Body Text First Indent 2"/>
    <w:basedOn w:val="2"/>
    <w:next w:val="60"/>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basedOn w:val="69"/>
    <w:qFormat/>
    <w:uiPriority w:val="99"/>
    <w:rPr>
      <w:sz w:val="21"/>
      <w:szCs w:val="21"/>
    </w:rPr>
  </w:style>
  <w:style w:type="paragraph" w:customStyle="1" w:styleId="79">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1"/>
    <w:qFormat/>
    <w:uiPriority w:val="0"/>
    <w:rPr>
      <w:rFonts w:ascii="宋体" w:hAnsi="宋体"/>
      <w:kern w:val="2"/>
      <w:sz w:val="21"/>
      <w:szCs w:val="24"/>
    </w:rPr>
  </w:style>
  <w:style w:type="character" w:customStyle="1" w:styleId="120">
    <w:name w:val="font11"/>
    <w:basedOn w:val="69"/>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5"/>
    <w:qFormat/>
    <w:uiPriority w:val="0"/>
    <w:rPr>
      <w:rFonts w:ascii="宋体"/>
      <w:kern w:val="2"/>
      <w:sz w:val="24"/>
      <w:szCs w:val="21"/>
      <w:lang w:val="zh-CN"/>
    </w:rPr>
  </w:style>
  <w:style w:type="character" w:customStyle="1" w:styleId="180">
    <w:name w:val="标题 9 字符"/>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79"/>
    <w:qFormat/>
    <w:uiPriority w:val="0"/>
    <w:rPr>
      <w:rFonts w:ascii="仿宋_GB2312"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2"/>
    <w:qFormat/>
    <w:uiPriority w:val="0"/>
    <w:rPr>
      <w:kern w:val="2"/>
      <w:sz w:val="21"/>
    </w:rPr>
  </w:style>
  <w:style w:type="character" w:customStyle="1" w:styleId="328">
    <w:name w:val="font31"/>
    <w:basedOn w:val="69"/>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0"/>
    <w:qFormat/>
    <w:uiPriority w:val="99"/>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basedOn w:val="69"/>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79"/>
    <w:next w:val="79"/>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79"/>
    <w:next w:val="79"/>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封面编号"/>
    <w:basedOn w:val="1"/>
    <w:qFormat/>
    <w:uiPriority w:val="0"/>
    <w:pPr>
      <w:spacing w:line="360" w:lineRule="auto"/>
      <w:jc w:val="center"/>
    </w:pPr>
    <w:rPr>
      <w:rFonts w:ascii="黑体" w:hAnsi="宋体" w:eastAsia="黑体" w:cs="宋体"/>
      <w:b/>
      <w:bCs/>
      <w:sz w:val="38"/>
      <w:szCs w:val="20"/>
    </w:rPr>
  </w:style>
  <w:style w:type="paragraph" w:customStyle="1" w:styleId="96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64">
    <w:name w:val="列出段落6"/>
    <w:basedOn w:val="1"/>
    <w:qFormat/>
    <w:uiPriority w:val="99"/>
    <w:pPr>
      <w:ind w:firstLine="420" w:firstLineChars="200"/>
    </w:pPr>
  </w:style>
  <w:style w:type="paragraph" w:customStyle="1" w:styleId="965">
    <w:name w:val="式样-标题1"/>
    <w:basedOn w:val="3"/>
    <w:next w:val="966"/>
    <w:qFormat/>
    <w:uiPriority w:val="0"/>
    <w:pPr>
      <w:numPr>
        <w:ilvl w:val="0"/>
        <w:numId w:val="1"/>
      </w:numPr>
      <w:spacing w:before="50" w:beforeLines="50" w:after="50" w:afterLines="50" w:line="360" w:lineRule="auto"/>
    </w:pPr>
    <w:rPr>
      <w:rFonts w:ascii="黑体" w:hAnsi="黑体" w:eastAsia="黑体"/>
      <w:b w:val="0"/>
      <w:sz w:val="32"/>
      <w:szCs w:val="32"/>
    </w:rPr>
  </w:style>
  <w:style w:type="paragraph" w:customStyle="1" w:styleId="966">
    <w:name w:val="式样-标题2"/>
    <w:basedOn w:val="4"/>
    <w:next w:val="967"/>
    <w:qFormat/>
    <w:uiPriority w:val="0"/>
    <w:pPr>
      <w:numPr>
        <w:ilvl w:val="1"/>
        <w:numId w:val="1"/>
      </w:numPr>
      <w:ind w:firstLine="200" w:firstLineChars="200"/>
    </w:pPr>
    <w:rPr>
      <w:rFonts w:ascii="楷体_GB2312"/>
      <w:sz w:val="28"/>
    </w:rPr>
  </w:style>
  <w:style w:type="paragraph" w:customStyle="1" w:styleId="967">
    <w:name w:val="式样--标题3"/>
    <w:basedOn w:val="5"/>
    <w:next w:val="968"/>
    <w:qFormat/>
    <w:uiPriority w:val="0"/>
    <w:pPr>
      <w:numPr>
        <w:ilvl w:val="2"/>
        <w:numId w:val="1"/>
      </w:numPr>
      <w:spacing w:before="0" w:after="0" w:line="540" w:lineRule="exact"/>
      <w:ind w:firstLine="643" w:firstLineChars="200"/>
    </w:pPr>
    <w:rPr>
      <w:rFonts w:ascii="仿宋_GB2312" w:eastAsia="仿宋_GB2312"/>
      <w:sz w:val="28"/>
    </w:rPr>
  </w:style>
  <w:style w:type="paragraph" w:customStyle="1" w:styleId="968">
    <w:name w:val="式样--标题4"/>
    <w:basedOn w:val="6"/>
    <w:next w:val="969"/>
    <w:qFormat/>
    <w:uiPriority w:val="0"/>
    <w:pPr>
      <w:numPr>
        <w:ilvl w:val="3"/>
        <w:numId w:val="1"/>
      </w:numPr>
      <w:spacing w:before="0" w:after="0" w:line="540" w:lineRule="exact"/>
      <w:ind w:firstLine="640" w:firstLineChars="200"/>
    </w:pPr>
    <w:rPr>
      <w:rFonts w:ascii="仿宋_GB2312" w:eastAsia="仿宋_GB2312"/>
      <w:b w:val="0"/>
      <w:szCs w:val="32"/>
    </w:rPr>
  </w:style>
  <w:style w:type="paragraph" w:customStyle="1" w:styleId="969">
    <w:name w:val="式样--正文"/>
    <w:basedOn w:val="1"/>
    <w:qFormat/>
    <w:uiPriority w:val="0"/>
    <w:pPr>
      <w:spacing w:line="360" w:lineRule="auto"/>
      <w:ind w:firstLine="200" w:firstLineChars="200"/>
    </w:pPr>
    <w:rPr>
      <w:rFonts w:ascii="仿宋_GB2312" w:hAnsi="Calibri" w:eastAsia="仿宋_GB2312"/>
      <w:sz w:val="28"/>
      <w:szCs w:val="22"/>
    </w:rPr>
  </w:style>
  <w:style w:type="paragraph" w:customStyle="1" w:styleId="970">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971">
    <w:name w:val="表格正文"/>
    <w:basedOn w:val="1"/>
    <w:qFormat/>
    <w:uiPriority w:val="0"/>
    <w:pPr>
      <w:spacing w:line="360" w:lineRule="auto"/>
      <w:jc w:val="center"/>
    </w:pPr>
    <w:rPr>
      <w:rFonts w:eastAsia="仿宋_GB2312" w:cstheme="minorBidi"/>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37476</Words>
  <Characters>42116</Characters>
  <Lines>400</Lines>
  <Paragraphs>112</Paragraphs>
  <TotalTime>1</TotalTime>
  <ScaleCrop>false</ScaleCrop>
  <LinksUpToDate>false</LinksUpToDate>
  <CharactersWithSpaces>47559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DELL</dc:creator>
  <cp:lastModifiedBy>DELL</cp:lastModifiedBy>
  <cp:lastPrinted>2021-12-27T19:06:00Z</cp:lastPrinted>
  <dcterms:modified xsi:type="dcterms:W3CDTF">2024-10-23T01:30:04Z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5A459FC15CA612091D6DF266EAC29F14_43</vt:lpwstr>
  </property>
</Properties>
</file>