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52653">
      <w:pPr>
        <w:adjustRightInd/>
        <w:spacing w:line="360" w:lineRule="auto"/>
        <w:jc w:val="center"/>
        <w:rPr>
          <w:rFonts w:ascii="仿宋" w:hAnsi="仿宋" w:eastAsia="仿宋" w:cs="仿宋"/>
          <w:color w:val="auto"/>
          <w:sz w:val="48"/>
          <w:szCs w:val="48"/>
          <w:highlight w:val="none"/>
        </w:rPr>
      </w:pPr>
      <w:bookmarkStart w:id="0" w:name="_Hlt74728647"/>
      <w:bookmarkEnd w:id="0"/>
      <w:bookmarkStart w:id="1" w:name="_Hlt74649545"/>
      <w:bookmarkEnd w:id="1"/>
      <w:bookmarkStart w:id="2" w:name="_Hlt74729822"/>
      <w:bookmarkEnd w:id="2"/>
      <w:bookmarkStart w:id="3" w:name="_Hlt74707423"/>
      <w:bookmarkEnd w:id="3"/>
      <w:bookmarkStart w:id="4" w:name="第二部分"/>
      <w:bookmarkStart w:id="5" w:name="_Toc91899870"/>
      <w:bookmarkStart w:id="6" w:name="_Toc91899871"/>
    </w:p>
    <w:p w14:paraId="303DC69F">
      <w:pPr>
        <w:adjustRightInd/>
        <w:spacing w:line="360" w:lineRule="auto"/>
        <w:jc w:val="center"/>
        <w:rPr>
          <w:rFonts w:ascii="仿宋" w:hAnsi="仿宋" w:eastAsia="仿宋" w:cs="仿宋"/>
          <w:color w:val="auto"/>
          <w:sz w:val="48"/>
          <w:szCs w:val="48"/>
          <w:highlight w:val="none"/>
        </w:rPr>
      </w:pPr>
    </w:p>
    <w:p w14:paraId="726FA70A">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杭州市萧山区第一人民医院</w:t>
      </w:r>
      <w:r>
        <w:rPr>
          <w:rFonts w:hint="eastAsia" w:ascii="仿宋" w:hAnsi="仿宋" w:eastAsia="仿宋" w:cs="仿宋"/>
          <w:b/>
          <w:bCs/>
          <w:color w:val="auto"/>
          <w:sz w:val="48"/>
          <w:szCs w:val="48"/>
          <w:highlight w:val="none"/>
          <w:lang w:eastAsia="zh-CN"/>
        </w:rPr>
        <w:t>CT维保</w:t>
      </w:r>
      <w:r>
        <w:rPr>
          <w:rFonts w:hint="eastAsia" w:ascii="仿宋" w:hAnsi="仿宋" w:eastAsia="仿宋" w:cs="仿宋"/>
          <w:b/>
          <w:bCs/>
          <w:color w:val="auto"/>
          <w:sz w:val="48"/>
          <w:szCs w:val="48"/>
          <w:highlight w:val="none"/>
        </w:rPr>
        <w:t>政府采购项目</w:t>
      </w:r>
    </w:p>
    <w:p w14:paraId="13CBDFD5">
      <w:pPr>
        <w:adjustRightInd/>
        <w:spacing w:line="360" w:lineRule="auto"/>
        <w:jc w:val="center"/>
        <w:rPr>
          <w:rFonts w:ascii="仿宋" w:hAnsi="仿宋" w:eastAsia="仿宋" w:cs="仿宋"/>
          <w:color w:val="auto"/>
          <w:sz w:val="48"/>
          <w:szCs w:val="48"/>
          <w:highlight w:val="none"/>
        </w:rPr>
      </w:pPr>
    </w:p>
    <w:p w14:paraId="5025D941">
      <w:pPr>
        <w:pStyle w:val="23"/>
        <w:rPr>
          <w:color w:val="auto"/>
          <w:highlight w:val="none"/>
        </w:rPr>
      </w:pPr>
    </w:p>
    <w:p w14:paraId="3A8DCC97">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579E29C8">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8E482A5">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XSYY2024-GK-052（</w:t>
      </w:r>
      <w:r>
        <w:rPr>
          <w:rFonts w:hint="eastAsia" w:ascii="仿宋" w:hAnsi="仿宋" w:eastAsia="仿宋" w:cs="仿宋"/>
          <w:color w:val="auto"/>
          <w:sz w:val="30"/>
          <w:szCs w:val="30"/>
          <w:highlight w:val="none"/>
          <w:lang w:val="en-US" w:eastAsia="zh-CN"/>
        </w:rPr>
        <w:t>二次</w:t>
      </w:r>
      <w:r>
        <w:rPr>
          <w:rFonts w:hint="eastAsia" w:ascii="仿宋" w:hAnsi="仿宋" w:eastAsia="仿宋" w:cs="仿宋"/>
          <w:color w:val="auto"/>
          <w:sz w:val="30"/>
          <w:szCs w:val="30"/>
          <w:highlight w:val="none"/>
          <w:lang w:eastAsia="zh-CN"/>
        </w:rPr>
        <w:t>）</w:t>
      </w:r>
    </w:p>
    <w:p w14:paraId="64238FC7">
      <w:pPr>
        <w:adjustRightInd/>
        <w:spacing w:line="360" w:lineRule="auto"/>
        <w:rPr>
          <w:rFonts w:ascii="仿宋" w:hAnsi="仿宋" w:eastAsia="仿宋" w:cs="仿宋"/>
          <w:color w:val="auto"/>
          <w:sz w:val="28"/>
          <w:szCs w:val="20"/>
          <w:highlight w:val="none"/>
        </w:rPr>
      </w:pPr>
    </w:p>
    <w:p w14:paraId="6DE0BF29">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034673A">
      <w:pPr>
        <w:spacing w:line="360" w:lineRule="auto"/>
        <w:rPr>
          <w:rFonts w:ascii="仿宋" w:hAnsi="仿宋" w:eastAsia="仿宋" w:cs="仿宋"/>
          <w:color w:val="auto"/>
          <w:sz w:val="32"/>
          <w:szCs w:val="32"/>
          <w:highlight w:val="none"/>
        </w:rPr>
      </w:pPr>
    </w:p>
    <w:p w14:paraId="416BCFBD">
      <w:pPr>
        <w:snapToGrid w:val="0"/>
        <w:spacing w:line="360" w:lineRule="auto"/>
        <w:jc w:val="center"/>
        <w:rPr>
          <w:rFonts w:ascii="仿宋" w:hAnsi="仿宋" w:eastAsia="仿宋" w:cs="仿宋"/>
          <w:color w:val="auto"/>
          <w:sz w:val="32"/>
          <w:szCs w:val="32"/>
          <w:highlight w:val="none"/>
        </w:rPr>
      </w:pPr>
    </w:p>
    <w:p w14:paraId="4CBA3584">
      <w:pPr>
        <w:snapToGrid w:val="0"/>
        <w:spacing w:line="360" w:lineRule="auto"/>
        <w:jc w:val="center"/>
        <w:rPr>
          <w:rFonts w:ascii="仿宋" w:hAnsi="仿宋" w:eastAsia="仿宋" w:cs="仿宋"/>
          <w:color w:val="auto"/>
          <w:sz w:val="32"/>
          <w:szCs w:val="32"/>
          <w:highlight w:val="none"/>
        </w:rPr>
      </w:pPr>
    </w:p>
    <w:p w14:paraId="4BA01538">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杭州市萧山区第一人民医院</w:t>
      </w:r>
    </w:p>
    <w:p w14:paraId="031E452D">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7703F9C7">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13</w:t>
      </w:r>
      <w:r>
        <w:rPr>
          <w:rFonts w:hint="eastAsia" w:ascii="仿宋" w:hAnsi="仿宋" w:eastAsia="仿宋" w:cs="仿宋"/>
          <w:bCs/>
          <w:color w:val="auto"/>
          <w:sz w:val="32"/>
          <w:szCs w:val="32"/>
          <w:highlight w:val="none"/>
        </w:rPr>
        <w:t>日</w:t>
      </w:r>
    </w:p>
    <w:p w14:paraId="26E65BA5">
      <w:pPr>
        <w:rPr>
          <w:rFonts w:ascii="仿宋" w:hAnsi="仿宋" w:eastAsia="仿宋" w:cs="仿宋"/>
          <w:color w:val="auto"/>
          <w:highlight w:val="none"/>
        </w:rPr>
      </w:pPr>
      <w:r>
        <w:rPr>
          <w:rFonts w:hint="eastAsia" w:ascii="仿宋" w:hAnsi="仿宋" w:eastAsia="仿宋" w:cs="仿宋"/>
          <w:color w:val="auto"/>
          <w:highlight w:val="none"/>
        </w:rPr>
        <w:br w:type="page"/>
      </w:r>
      <w:bookmarkStart w:id="404" w:name="_GoBack"/>
      <w:bookmarkEnd w:id="404"/>
    </w:p>
    <w:p w14:paraId="5931FEAF">
      <w:pPr>
        <w:spacing w:line="360" w:lineRule="auto"/>
        <w:jc w:val="center"/>
        <w:rPr>
          <w:rFonts w:hint="eastAsia" w:ascii="仿宋" w:hAnsi="仿宋" w:eastAsia="仿宋" w:cs="仿宋"/>
          <w:b/>
          <w:color w:val="auto"/>
          <w:sz w:val="48"/>
          <w:szCs w:val="48"/>
          <w:highlight w:val="none"/>
        </w:rPr>
      </w:pPr>
    </w:p>
    <w:p w14:paraId="20BD73CB">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13B6E17">
      <w:pPr>
        <w:spacing w:line="360" w:lineRule="auto"/>
        <w:rPr>
          <w:rFonts w:ascii="仿宋" w:hAnsi="仿宋" w:eastAsia="仿宋" w:cs="仿宋"/>
          <w:color w:val="auto"/>
          <w:sz w:val="32"/>
          <w:szCs w:val="32"/>
          <w:highlight w:val="none"/>
        </w:rPr>
      </w:pPr>
    </w:p>
    <w:p w14:paraId="7F49FFE1">
      <w:pPr>
        <w:spacing w:line="360" w:lineRule="auto"/>
        <w:rPr>
          <w:rFonts w:ascii="仿宋" w:hAnsi="仿宋" w:eastAsia="仿宋" w:cs="仿宋"/>
          <w:color w:val="auto"/>
          <w:sz w:val="32"/>
          <w:szCs w:val="32"/>
          <w:highlight w:val="none"/>
        </w:rPr>
      </w:pPr>
    </w:p>
    <w:p w14:paraId="6DAA593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64743D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8BDF8C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7150C6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B1CE92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1201C9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951D7D7">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C13A388">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065D75D6">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2C89CD">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（杭州市萧山区第一人民医院</w:t>
      </w:r>
      <w:r>
        <w:rPr>
          <w:rFonts w:hint="eastAsia" w:ascii="仿宋" w:hAnsi="仿宋" w:eastAsia="仿宋" w:cs="仿宋"/>
          <w:color w:val="auto"/>
          <w:sz w:val="24"/>
          <w:highlight w:val="none"/>
          <w:u w:val="single"/>
          <w:lang w:eastAsia="zh-CN"/>
        </w:rPr>
        <w:t>CT维保</w:t>
      </w:r>
      <w:r>
        <w:rPr>
          <w:rFonts w:hint="eastAsia" w:ascii="仿宋" w:hAnsi="仿宋" w:eastAsia="仿宋" w:cs="仿宋"/>
          <w:color w:val="auto"/>
          <w:sz w:val="24"/>
          <w:highlight w:val="none"/>
          <w:u w:val="single"/>
        </w:rPr>
        <w:t>政府采购项目）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03</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w:t>
      </w:r>
      <w:r>
        <w:rPr>
          <w:rStyle w:val="76"/>
          <w:rFonts w:hint="eastAsia" w:ascii="仿宋" w:hAnsi="仿宋" w:eastAsia="仿宋" w:cs="仿宋"/>
          <w:snapToGrid/>
          <w:color w:val="auto"/>
          <w:kern w:val="2"/>
          <w:sz w:val="24"/>
          <w:szCs w:val="24"/>
          <w:highlight w:val="none"/>
        </w:rPr>
        <w:t>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1614BE0">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9C9B8D0">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XSYY2024-GK-052（</w:t>
      </w:r>
      <w:r>
        <w:rPr>
          <w:rFonts w:hint="eastAsia" w:ascii="仿宋" w:hAnsi="仿宋" w:eastAsia="仿宋" w:cs="仿宋"/>
          <w:b w:val="0"/>
          <w:bCs/>
          <w:color w:val="auto"/>
          <w:sz w:val="24"/>
          <w:highlight w:val="none"/>
          <w:lang w:val="en-US" w:eastAsia="zh-CN"/>
        </w:rPr>
        <w:t>二次</w:t>
      </w:r>
      <w:r>
        <w:rPr>
          <w:rFonts w:hint="eastAsia" w:ascii="仿宋" w:hAnsi="仿宋" w:eastAsia="仿宋" w:cs="仿宋"/>
          <w:b w:val="0"/>
          <w:bCs/>
          <w:color w:val="auto"/>
          <w:sz w:val="24"/>
          <w:highlight w:val="none"/>
          <w:lang w:eastAsia="zh-CN"/>
        </w:rPr>
        <w:t>）</w:t>
      </w:r>
    </w:p>
    <w:p w14:paraId="3837931C">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rPr>
        <w:t>杭州市萧山区第一人民医院</w:t>
      </w:r>
      <w:r>
        <w:rPr>
          <w:rFonts w:hint="eastAsia" w:ascii="仿宋" w:hAnsi="仿宋" w:eastAsia="仿宋" w:cs="仿宋"/>
          <w:bCs/>
          <w:color w:val="auto"/>
          <w:sz w:val="24"/>
          <w:highlight w:val="none"/>
          <w:lang w:eastAsia="zh-CN"/>
        </w:rPr>
        <w:t>CT维保</w:t>
      </w:r>
      <w:r>
        <w:rPr>
          <w:rFonts w:hint="eastAsia" w:ascii="仿宋" w:hAnsi="仿宋" w:eastAsia="仿宋" w:cs="仿宋"/>
          <w:bCs/>
          <w:color w:val="auto"/>
          <w:sz w:val="24"/>
          <w:highlight w:val="none"/>
        </w:rPr>
        <w:t>政府采购项目</w:t>
      </w:r>
    </w:p>
    <w:p w14:paraId="591879AC">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0000.00</w:t>
      </w:r>
    </w:p>
    <w:p w14:paraId="34252A97">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0000.00</w:t>
      </w:r>
    </w:p>
    <w:p w14:paraId="5EA9F4EF">
      <w:pPr>
        <w:pStyle w:val="15"/>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Cs/>
          <w:color w:val="auto"/>
          <w:sz w:val="24"/>
          <w:highlight w:val="none"/>
        </w:rPr>
        <w:t>杭州市萧山区第一人民医院</w:t>
      </w:r>
      <w:r>
        <w:rPr>
          <w:rFonts w:hint="eastAsia" w:ascii="仿宋" w:hAnsi="仿宋" w:eastAsia="仿宋" w:cs="仿宋"/>
          <w:bCs/>
          <w:color w:val="auto"/>
          <w:sz w:val="24"/>
          <w:highlight w:val="none"/>
          <w:lang w:eastAsia="zh-CN"/>
        </w:rPr>
        <w:t>CT维保</w:t>
      </w:r>
      <w:r>
        <w:rPr>
          <w:rFonts w:hint="eastAsia" w:ascii="仿宋" w:hAnsi="仿宋" w:eastAsia="仿宋" w:cs="仿宋"/>
          <w:bCs/>
          <w:color w:val="auto"/>
          <w:sz w:val="24"/>
          <w:highlight w:val="none"/>
        </w:rPr>
        <w:t>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rPr>
        <w:t>杭州市萧山区第一人民医院</w:t>
      </w:r>
      <w:r>
        <w:rPr>
          <w:rFonts w:hint="eastAsia" w:ascii="仿宋" w:hAnsi="仿宋" w:eastAsia="仿宋" w:cs="仿宋"/>
          <w:bCs/>
          <w:color w:val="auto"/>
          <w:sz w:val="24"/>
          <w:highlight w:val="none"/>
          <w:lang w:eastAsia="zh-CN"/>
        </w:rPr>
        <w:t>CT维保</w:t>
      </w:r>
      <w:r>
        <w:rPr>
          <w:rFonts w:hint="eastAsia" w:ascii="仿宋" w:hAnsi="仿宋" w:eastAsia="仿宋" w:cs="仿宋"/>
          <w:bCs/>
          <w:color w:val="auto"/>
          <w:sz w:val="24"/>
          <w:highlight w:val="none"/>
        </w:rPr>
        <w:t>政府采购项目</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服务期：16个月</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B77F760">
      <w:pPr>
        <w:pStyle w:val="128"/>
        <w:keepNext w:val="0"/>
        <w:keepLines w:val="0"/>
        <w:pageBreakBefore w:val="0"/>
        <w:kinsoku/>
        <w:wordWrap/>
        <w:overflowPunct/>
        <w:topLinePunct w:val="0"/>
        <w:autoSpaceDE/>
        <w:autoSpaceDN/>
        <w:bidi w:val="0"/>
        <w:adjustRightInd w:val="0"/>
        <w:spacing w:line="440" w:lineRule="exact"/>
        <w:ind w:firstLine="482"/>
        <w:textAlignment w:val="auto"/>
        <w:outlineLvl w:val="2"/>
        <w:rPr>
          <w:rFonts w:ascii="仿宋" w:hAnsi="仿宋" w:eastAsia="仿宋" w:cs="仿宋"/>
          <w:color w:val="auto"/>
          <w:highlight w:val="none"/>
        </w:rPr>
      </w:pPr>
      <w:r>
        <w:rPr>
          <w:rFonts w:hint="eastAsia" w:ascii="仿宋" w:hAnsi="仿宋" w:eastAsia="仿宋" w:cs="仿宋"/>
          <w:b/>
          <w:color w:val="auto"/>
          <w:highlight w:val="none"/>
        </w:rPr>
        <w:t>合同履约期限： 详见招标文件</w:t>
      </w:r>
    </w:p>
    <w:p w14:paraId="4C6E3EB0">
      <w:pPr>
        <w:pStyle w:val="15"/>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Mincho"/>
          </w14:checkbox>
        </w:sdtPr>
        <w:sdtEndPr>
          <w:rPr>
            <w:rFonts w:hint="eastAsia" w:ascii="仿宋" w:hAnsi="仿宋" w:eastAsia="仿宋" w:cs="仿宋"/>
            <w:snapToGrid/>
            <w:color w:val="auto"/>
            <w:kern w:val="2"/>
            <w:sz w:val="24"/>
            <w:szCs w:val="24"/>
            <w:highlight w:val="none"/>
          </w:rPr>
        </w:sdtEndPr>
        <w:sdtContent>
          <w:r>
            <w:rPr>
              <w:rFonts w:ascii="Wingdings" w:hAnsi="Wingdings"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Mincho"/>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5D392497">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D6B9515">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C31279C">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C1CD82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D42EEB2">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20EC08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175D1D9">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5E385BAF">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E602229">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F987592">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FBAEB8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kern w:val="0"/>
          <w:sz w:val="24"/>
          <w:highlight w:val="none"/>
        </w:rPr>
        <w:t>无</w:t>
      </w:r>
    </w:p>
    <w:p w14:paraId="7E750BBB">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972A40">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A517FE5">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1A6B14E">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803F68C">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896A4F3">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F8F7AB9">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81E1F3C">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0分00秒</w:t>
      </w:r>
      <w:r>
        <w:rPr>
          <w:rFonts w:hint="eastAsia" w:ascii="仿宋" w:hAnsi="仿宋" w:eastAsia="仿宋" w:cs="仿宋"/>
          <w:color w:val="auto"/>
          <w:sz w:val="24"/>
          <w:highlight w:val="none"/>
        </w:rPr>
        <w:t>（北京时间）</w:t>
      </w:r>
    </w:p>
    <w:p w14:paraId="7799EB05">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5B775A2">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0分00秒</w:t>
      </w:r>
      <w:r>
        <w:rPr>
          <w:rFonts w:hint="eastAsia" w:ascii="仿宋" w:hAnsi="仿宋" w:eastAsia="仿宋" w:cs="仿宋"/>
          <w:color w:val="auto"/>
          <w:sz w:val="24"/>
          <w:highlight w:val="none"/>
        </w:rPr>
        <w:t>（北京时间）</w:t>
      </w:r>
    </w:p>
    <w:p w14:paraId="68F963B0">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2359545">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3176247">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B9DD697">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983393E">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028EC0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741E62">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63F6A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1FA810">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620FA93">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677B55A7">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名称：杭州市萧山区第一人民医院</w:t>
      </w:r>
    </w:p>
    <w:p w14:paraId="67AFDDF7">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地址：杭州市萧山区城厢街道市心南路199号</w:t>
      </w:r>
    </w:p>
    <w:p w14:paraId="3C9C80E0">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周建设</w:t>
      </w:r>
    </w:p>
    <w:p w14:paraId="630A7085">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0571-83807102</w:t>
      </w:r>
    </w:p>
    <w:p w14:paraId="05B6AB99">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质疑联系人：孔国飞</w:t>
      </w:r>
    </w:p>
    <w:p w14:paraId="377393E1">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质疑联系方式：0571-83807076</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8"/>
          <w:highlight w:val="none"/>
        </w:rPr>
        <w:t>0571-8380</w:t>
      </w:r>
      <w:r>
        <w:rPr>
          <w:rFonts w:hint="eastAsia" w:ascii="仿宋" w:hAnsi="仿宋" w:eastAsia="仿宋" w:cs="仿宋"/>
          <w:color w:val="auto"/>
          <w:sz w:val="24"/>
          <w:szCs w:val="28"/>
          <w:highlight w:val="none"/>
          <w:lang w:val="en-US" w:eastAsia="zh-CN"/>
        </w:rPr>
        <w:t>7189</w:t>
      </w:r>
    </w:p>
    <w:p w14:paraId="2DCCFA6C">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294883EF">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3F3734CB">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047EF008">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传真：0571-83881208</w:t>
      </w:r>
    </w:p>
    <w:p w14:paraId="42EFC404">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11885715">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45C95BF1">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71C8429C">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2C0E16F0">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同级政府采购监督管理部门</w:t>
      </w:r>
    </w:p>
    <w:p w14:paraId="1DEEF32F">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272EFC55">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2A6299FB">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1D54E290">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3C265D76">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6A078EDF">
      <w:pPr>
        <w:keepNext w:val="0"/>
        <w:keepLines w:val="0"/>
        <w:pageBreakBefore w:val="0"/>
        <w:kinsoku/>
        <w:wordWrap/>
        <w:overflowPunct/>
        <w:topLinePunct w:val="0"/>
        <w:autoSpaceDE/>
        <w:autoSpaceDN/>
        <w:bidi w:val="0"/>
        <w:adjustRightInd w:val="0"/>
        <w:spacing w:line="440" w:lineRule="exact"/>
        <w:ind w:firstLine="42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2AD2A0FC">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hint="eastAsia" w:ascii="仿宋" w:hAnsi="仿宋" w:eastAsia="仿宋" w:cs="仿宋"/>
          <w:color w:val="auto"/>
          <w:sz w:val="24"/>
          <w:highlight w:val="none"/>
        </w:rPr>
      </w:pPr>
    </w:p>
    <w:p w14:paraId="393EA9C8">
      <w:pPr>
        <w:keepNext w:val="0"/>
        <w:keepLines w:val="0"/>
        <w:pageBreakBefore w:val="0"/>
        <w:kinsoku/>
        <w:wordWrap/>
        <w:overflowPunct/>
        <w:topLinePunct w:val="0"/>
        <w:autoSpaceDE/>
        <w:autoSpaceDN/>
        <w:bidi w:val="0"/>
        <w:adjustRightInd w:val="0"/>
        <w:spacing w:line="44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7C5C11">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91CCBDE">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0A66E3A">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242234DD">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06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14:paraId="1DE239B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57A72CF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0F37349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402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trPr>
        <w:tc>
          <w:tcPr>
            <w:tcW w:w="629" w:type="dxa"/>
            <w:vAlign w:val="center"/>
          </w:tcPr>
          <w:p w14:paraId="217A282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7F61993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vAlign w:val="center"/>
          </w:tcPr>
          <w:p w14:paraId="2BE6618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802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5" w:hRule="atLeast"/>
        </w:trPr>
        <w:tc>
          <w:tcPr>
            <w:tcW w:w="629" w:type="dxa"/>
            <w:vAlign w:val="center"/>
          </w:tcPr>
          <w:p w14:paraId="008690A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5E856E6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5FCDA1DE">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杭州市萧山区第一人民医院</w:t>
            </w:r>
            <w:r>
              <w:rPr>
                <w:rFonts w:hint="eastAsia" w:ascii="仿宋" w:hAnsi="仿宋" w:eastAsia="仿宋" w:cs="仿宋"/>
                <w:color w:val="auto"/>
                <w:sz w:val="24"/>
                <w:highlight w:val="none"/>
                <w:u w:val="single"/>
                <w:lang w:eastAsia="zh-CN"/>
              </w:rPr>
              <w:t>CT维保</w:t>
            </w:r>
            <w:r>
              <w:rPr>
                <w:rFonts w:hint="eastAsia" w:ascii="仿宋" w:hAnsi="仿宋" w:eastAsia="仿宋" w:cs="仿宋"/>
                <w:color w:val="auto"/>
                <w:sz w:val="24"/>
                <w:highlight w:val="none"/>
                <w:u w:val="single"/>
              </w:rPr>
              <w:t>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其他未列明行业（其他服务业）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BFE1C1">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14:paraId="7027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D0877D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711DE2E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15B10C67">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Mincho"/>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19D28FD2">
            <w:pPr>
              <w:spacing w:line="360" w:lineRule="exact"/>
              <w:rPr>
                <w:rFonts w:ascii="仿宋" w:hAnsi="仿宋" w:eastAsia="仿宋" w:cs="仿宋"/>
                <w:color w:val="auto"/>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Mincho"/>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738A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trPr>
        <w:tc>
          <w:tcPr>
            <w:tcW w:w="629" w:type="dxa"/>
            <w:vAlign w:val="center"/>
          </w:tcPr>
          <w:p w14:paraId="18F2380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30F05C9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66F304BA">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0"/>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387B84C0">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61"/>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5BA6F7B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9B7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 w:hRule="atLeast"/>
        </w:trPr>
        <w:tc>
          <w:tcPr>
            <w:tcW w:w="629" w:type="dxa"/>
            <w:vAlign w:val="center"/>
          </w:tcPr>
          <w:p w14:paraId="54DFF0D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4E7658F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6E161219">
            <w:pPr>
              <w:spacing w:line="360" w:lineRule="exact"/>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4662"/>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2BC7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 w:hRule="atLeast"/>
        </w:trPr>
        <w:tc>
          <w:tcPr>
            <w:tcW w:w="629" w:type="dxa"/>
            <w:vAlign w:val="center"/>
          </w:tcPr>
          <w:p w14:paraId="1FB5C69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5EDDF6B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577CCC88">
            <w:pPr>
              <w:spacing w:line="360" w:lineRule="exact"/>
              <w:rPr>
                <w:rFonts w:ascii="仿宋" w:hAnsi="仿宋" w:eastAsia="仿宋" w:cs="仿宋"/>
                <w:color w:val="auto"/>
                <w:highlight w:val="none"/>
              </w:rPr>
            </w:pPr>
            <w:sdt>
              <w:sdtPr>
                <w:rPr>
                  <w:rFonts w:hint="eastAsia" w:ascii="仿宋" w:hAnsi="仿宋" w:eastAsia="仿宋" w:cs="仿宋"/>
                  <w:color w:val="auto"/>
                  <w:sz w:val="24"/>
                  <w:highlight w:val="none"/>
                </w:rPr>
                <w:id w:val="4664"/>
                <w14:checkbox>
                  <w14:checked w14:val="1"/>
                  <w14:checkedState w14:val="00FE" w14:font="Wingdings"/>
                  <w14:uncheckedState w14:val="2610" w14:font="MS Mincho"/>
                </w14:checkbox>
              </w:sdtPr>
              <w:sdtEndPr>
                <w:rPr>
                  <w:rFonts w:hint="eastAsia" w:ascii="仿宋" w:hAnsi="仿宋" w:eastAsia="仿宋" w:cs="仿宋"/>
                  <w:color w:val="auto"/>
                  <w:sz w:val="24"/>
                  <w:highlight w:val="none"/>
                </w:rPr>
              </w:sdtEndPr>
              <w:sdtContent>
                <w:r>
                  <w:rPr>
                    <w:rFonts w:ascii="Wingdings" w:hAnsi="Wingdings" w:eastAsia="仿宋" w:cs="仿宋"/>
                    <w:color w:val="auto"/>
                    <w:sz w:val="24"/>
                    <w:highlight w:val="none"/>
                  </w:rPr>
                  <w:t></w:t>
                </w:r>
              </w:sdtContent>
            </w:sdt>
            <w:r>
              <w:rPr>
                <w:rFonts w:hint="eastAsia" w:ascii="仿宋" w:hAnsi="仿宋" w:eastAsia="仿宋" w:cs="仿宋"/>
                <w:color w:val="auto"/>
                <w:sz w:val="24"/>
                <w:highlight w:val="none"/>
              </w:rPr>
              <w:t>A不要求提供。</w:t>
            </w:r>
          </w:p>
        </w:tc>
      </w:tr>
      <w:tr w14:paraId="3576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trPr>
        <w:tc>
          <w:tcPr>
            <w:tcW w:w="629" w:type="dxa"/>
            <w:vAlign w:val="center"/>
          </w:tcPr>
          <w:p w14:paraId="05D10C7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2B16BDF9">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1D03968E">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E3A37A1">
            <w:pPr>
              <w:spacing w:line="36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7DFC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vAlign w:val="center"/>
          </w:tcPr>
          <w:p w14:paraId="3FE3E41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2B9359B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710D65E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659E640">
            <w:pPr>
              <w:spacing w:line="36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059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 w:hRule="atLeast"/>
        </w:trPr>
        <w:tc>
          <w:tcPr>
            <w:tcW w:w="629" w:type="dxa"/>
            <w:vMerge w:val="continue"/>
            <w:vAlign w:val="center"/>
          </w:tcPr>
          <w:p w14:paraId="3D3FE66C">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76FA6AD6">
            <w:pPr>
              <w:snapToGrid w:val="0"/>
              <w:spacing w:line="360" w:lineRule="exact"/>
              <w:jc w:val="center"/>
              <w:rPr>
                <w:rFonts w:ascii="仿宋" w:hAnsi="仿宋" w:eastAsia="仿宋" w:cs="仿宋"/>
                <w:b/>
                <w:color w:val="auto"/>
                <w:sz w:val="24"/>
                <w:highlight w:val="none"/>
              </w:rPr>
            </w:pPr>
          </w:p>
        </w:tc>
        <w:tc>
          <w:tcPr>
            <w:tcW w:w="6095" w:type="dxa"/>
            <w:vAlign w:val="center"/>
          </w:tcPr>
          <w:p w14:paraId="28448E3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51E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1174EC8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7511EB8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29A51B2F">
            <w:pPr>
              <w:spacing w:line="36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95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13D32BA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4F39318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53E39420">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249DDE4D">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BC1A919">
            <w:pPr>
              <w:snapToGrid w:val="0"/>
              <w:spacing w:line="36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D266E08">
            <w:pPr>
              <w:snapToGrid w:val="0"/>
              <w:spacing w:line="36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BEBA6E2">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77D2CF6D">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465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rPr>
        <w:tc>
          <w:tcPr>
            <w:tcW w:w="629" w:type="dxa"/>
            <w:vAlign w:val="center"/>
          </w:tcPr>
          <w:p w14:paraId="229970F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3737CDF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0A0D65BC">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BA74023">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3D83065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5A5E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629" w:type="dxa"/>
            <w:vAlign w:val="center"/>
          </w:tcPr>
          <w:p w14:paraId="69ABA22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0BB9D93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0FF8252A">
            <w:pPr>
              <w:pStyle w:val="33"/>
              <w:spacing w:line="36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376E7F2E">
            <w:pPr>
              <w:pStyle w:val="33"/>
              <w:spacing w:line="36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2E28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trPr>
        <w:tc>
          <w:tcPr>
            <w:tcW w:w="629" w:type="dxa"/>
            <w:vAlign w:val="center"/>
          </w:tcPr>
          <w:p w14:paraId="15D39A1B">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Align w:val="center"/>
          </w:tcPr>
          <w:p w14:paraId="3413EDE8">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vAlign w:val="center"/>
          </w:tcPr>
          <w:p w14:paraId="468EC74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本项目采购代理费由中标人支付。本次招标委托代理费按国家发展计划委员会的计价格[2002]1980号文件收费标准下浮70%结算收取（单项不足2000元的按2000元计算，最高不超过15000元）。</w:t>
            </w:r>
          </w:p>
          <w:p w14:paraId="3478857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14:paraId="4E7E770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14:paraId="0068B6F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账户名称：杭州博望建设工程招标投标代理有限公司</w:t>
            </w:r>
          </w:p>
          <w:p w14:paraId="64980EA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银行账号：95070154740001005</w:t>
            </w:r>
          </w:p>
          <w:p w14:paraId="648A462D">
            <w:pPr>
              <w:spacing w:line="360" w:lineRule="exact"/>
              <w:rPr>
                <w:rFonts w:ascii="仿宋" w:hAnsi="仿宋" w:eastAsia="仿宋" w:cs="仿宋"/>
                <w:color w:val="auto"/>
                <w:kern w:val="28"/>
                <w:sz w:val="24"/>
                <w:highlight w:val="none"/>
              </w:rPr>
            </w:pPr>
            <w:r>
              <w:rPr>
                <w:rFonts w:hint="eastAsia" w:ascii="仿宋" w:hAnsi="仿宋" w:eastAsia="仿宋" w:cs="仿宋"/>
                <w:color w:val="auto"/>
                <w:sz w:val="24"/>
                <w:highlight w:val="none"/>
              </w:rPr>
              <w:t>联系电话：0571-82373980</w:t>
            </w:r>
          </w:p>
        </w:tc>
      </w:tr>
      <w:tr w14:paraId="47E9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 w:hRule="atLeast"/>
        </w:trPr>
        <w:tc>
          <w:tcPr>
            <w:tcW w:w="629" w:type="dxa"/>
            <w:vAlign w:val="center"/>
          </w:tcPr>
          <w:p w14:paraId="56F38E16">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14:paraId="10EEFA3A">
            <w:pPr>
              <w:spacing w:line="360" w:lineRule="exact"/>
              <w:jc w:val="center"/>
              <w:rPr>
                <w:rFonts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vAlign w:val="center"/>
          </w:tcPr>
          <w:p w14:paraId="373CFEA1">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261C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8" w:hRule="atLeast"/>
        </w:trPr>
        <w:tc>
          <w:tcPr>
            <w:tcW w:w="629" w:type="dxa"/>
            <w:vAlign w:val="center"/>
          </w:tcPr>
          <w:p w14:paraId="0FC267C0">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vAlign w:val="center"/>
          </w:tcPr>
          <w:p w14:paraId="01093851">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vAlign w:val="center"/>
          </w:tcPr>
          <w:p w14:paraId="12684097">
            <w:pPr>
              <w:snapToGrid w:val="0"/>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3C832F30">
            <w:pPr>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11D2BAFA">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72124323">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546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14:paraId="44CC67BD">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vAlign w:val="center"/>
          </w:tcPr>
          <w:p w14:paraId="28A2CBA3">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vAlign w:val="center"/>
          </w:tcPr>
          <w:p w14:paraId="3E620CBE">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5C76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3" w:hRule="atLeast"/>
        </w:trPr>
        <w:tc>
          <w:tcPr>
            <w:tcW w:w="629" w:type="dxa"/>
            <w:vMerge w:val="restart"/>
            <w:vAlign w:val="center"/>
          </w:tcPr>
          <w:p w14:paraId="2E958C8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vAlign w:val="center"/>
          </w:tcPr>
          <w:p w14:paraId="488811D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026DBA51">
            <w:pPr>
              <w:spacing w:line="360" w:lineRule="exact"/>
              <w:rPr>
                <w:rFonts w:asci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0615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7" w:hRule="atLeast"/>
        </w:trPr>
        <w:tc>
          <w:tcPr>
            <w:tcW w:w="629" w:type="dxa"/>
            <w:vMerge w:val="continue"/>
            <w:vAlign w:val="center"/>
          </w:tcPr>
          <w:p w14:paraId="0C16CA8E">
            <w:pPr>
              <w:snapToGrid w:val="0"/>
              <w:spacing w:line="360" w:lineRule="exact"/>
              <w:jc w:val="center"/>
              <w:rPr>
                <w:rFonts w:hint="eastAsia" w:ascii="仿宋" w:hAnsi="仿宋" w:eastAsia="仿宋" w:cs="仿宋"/>
                <w:color w:val="auto"/>
                <w:sz w:val="24"/>
                <w:highlight w:val="none"/>
              </w:rPr>
            </w:pPr>
          </w:p>
        </w:tc>
        <w:tc>
          <w:tcPr>
            <w:tcW w:w="1843" w:type="dxa"/>
            <w:vMerge w:val="continue"/>
            <w:vAlign w:val="center"/>
          </w:tcPr>
          <w:p w14:paraId="462E9DED">
            <w:pPr>
              <w:snapToGrid w:val="0"/>
              <w:spacing w:line="360" w:lineRule="exact"/>
              <w:jc w:val="center"/>
              <w:rPr>
                <w:rFonts w:hint="eastAsia" w:ascii="仿宋" w:hAnsi="仿宋" w:eastAsia="仿宋" w:cs="仿宋"/>
                <w:b/>
                <w:color w:val="auto"/>
                <w:sz w:val="24"/>
                <w:highlight w:val="none"/>
              </w:rPr>
            </w:pPr>
          </w:p>
        </w:tc>
        <w:tc>
          <w:tcPr>
            <w:tcW w:w="6095" w:type="dxa"/>
            <w:vAlign w:val="center"/>
          </w:tcPr>
          <w:p w14:paraId="10AAF6A1">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47475693"/>
                <w14:checkbox>
                  <w14:checked w14:val="0"/>
                  <w14:checkedState w14:val="00FE" w14:font="Wingdings"/>
                  <w14:uncheckedState w14:val="2610" w14:font="MS Mincho"/>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7FFF505">
            <w:pPr>
              <w:pStyle w:val="3"/>
              <w:spacing w:line="360" w:lineRule="exact"/>
              <w:ind w:left="0" w:firstLine="0"/>
              <w:rPr>
                <w:rFonts w:hint="eastAsia" w:ascii="仿宋" w:eastAsia="仿宋" w:cs="仿宋"/>
                <w:color w:val="auto"/>
                <w:sz w:val="24"/>
                <w:szCs w:val="24"/>
                <w:highlight w:val="none"/>
              </w:rPr>
            </w:pPr>
            <w:sdt>
              <w:sdtPr>
                <w:rPr>
                  <w:rFonts w:hint="eastAsia" w:ascii="仿宋" w:eastAsia="仿宋" w:cs="仿宋"/>
                  <w:color w:val="auto"/>
                  <w:sz w:val="24"/>
                  <w:szCs w:val="24"/>
                  <w:highlight w:val="none"/>
                </w:rPr>
                <w:id w:val="147472255"/>
                <w14:checkbox>
                  <w14:checked w14:val="1"/>
                  <w14:checkedState w14:val="00FE" w14:font="Wingdings"/>
                  <w14:uncheckedState w14:val="2610" w14:font="MS Mincho"/>
                </w14:checkbox>
              </w:sdtPr>
              <w:sdtEndPr>
                <w:rPr>
                  <w:rFonts w:hint="eastAsia" w:ascii="仿宋" w:eastAsia="仿宋" w:cs="仿宋"/>
                  <w:b w:val="0"/>
                  <w:bCs w:val="0"/>
                  <w:snapToGrid w:val="0"/>
                  <w:color w:val="auto"/>
                  <w:kern w:val="28"/>
                  <w:sz w:val="24"/>
                  <w:szCs w:val="24"/>
                  <w:highlight w:val="none"/>
                  <w:lang w:val="en-US"/>
                </w:rPr>
              </w:sdtEndPr>
              <w:sdtContent>
                <w:r>
                  <w:rPr>
                    <w:rFonts w:hint="eastAsia" w:ascii="仿宋" w:eastAsia="仿宋" w:cs="仿宋"/>
                    <w:b w:val="0"/>
                    <w:bCs w:val="0"/>
                    <w:color w:val="auto"/>
                    <w:sz w:val="24"/>
                    <w:szCs w:val="24"/>
                    <w:highlight w:val="none"/>
                  </w:rPr>
                  <w:sym w:font="Wingdings" w:char="F0FE"/>
                </w:r>
              </w:sdtContent>
            </w:sdt>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1ABA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tcPr>
          <w:p w14:paraId="1FC16FA1">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586F6F96">
            <w:pPr>
              <w:snapToGrid w:val="0"/>
              <w:spacing w:line="360" w:lineRule="exact"/>
              <w:jc w:val="center"/>
              <w:rPr>
                <w:rFonts w:ascii="仿宋" w:hAnsi="仿宋" w:eastAsia="仿宋" w:cs="仿宋"/>
                <w:b/>
                <w:color w:val="auto"/>
                <w:sz w:val="24"/>
                <w:highlight w:val="none"/>
              </w:rPr>
            </w:pPr>
          </w:p>
        </w:tc>
        <w:tc>
          <w:tcPr>
            <w:tcW w:w="6095" w:type="dxa"/>
            <w:vAlign w:val="center"/>
          </w:tcPr>
          <w:p w14:paraId="300B9E37">
            <w:pPr>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55453BDB">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3845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Merge w:val="continue"/>
          </w:tcPr>
          <w:p w14:paraId="5AABC37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55042EDC">
            <w:pPr>
              <w:snapToGrid w:val="0"/>
              <w:spacing w:line="360" w:lineRule="exact"/>
              <w:jc w:val="center"/>
              <w:rPr>
                <w:rFonts w:ascii="仿宋" w:hAnsi="仿宋" w:eastAsia="仿宋" w:cs="仿宋"/>
                <w:b/>
                <w:color w:val="auto"/>
                <w:sz w:val="24"/>
                <w:highlight w:val="none"/>
              </w:rPr>
            </w:pPr>
          </w:p>
        </w:tc>
        <w:tc>
          <w:tcPr>
            <w:tcW w:w="6095" w:type="dxa"/>
            <w:vAlign w:val="center"/>
          </w:tcPr>
          <w:p w14:paraId="10D58D4D">
            <w:pPr>
              <w:spacing w:line="360" w:lineRule="exact"/>
              <w:rPr>
                <w:rFonts w:ascii="仿宋" w:hAnsi="仿宋" w:eastAsia="仿宋" w:cs="仿宋"/>
                <w:b/>
                <w:bCs/>
                <w:color w:val="auto"/>
                <w:highlight w:val="none"/>
              </w:rPr>
            </w:pPr>
            <w:r>
              <w:rPr>
                <w:rFonts w:hint="eastAsia" w:ascii="仿宋" w:hAnsi="仿宋" w:eastAsia="仿宋" w:cs="仿宋"/>
                <w:color w:val="auto"/>
                <w:sz w:val="24"/>
                <w:highlight w:val="none"/>
              </w:rPr>
              <w:t>本项目每个标项推荐中标候选人数量：1</w:t>
            </w:r>
          </w:p>
        </w:tc>
      </w:tr>
      <w:tr w14:paraId="58C5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0ADA2AF1">
            <w:pPr>
              <w:snapToGrid w:val="0"/>
              <w:spacing w:line="360" w:lineRule="exact"/>
              <w:jc w:val="center"/>
              <w:rPr>
                <w:rFonts w:ascii="仿宋" w:hAnsi="仿宋" w:eastAsia="仿宋" w:cs="仿宋"/>
                <w:color w:val="auto"/>
                <w:sz w:val="24"/>
                <w:highlight w:val="none"/>
              </w:rPr>
            </w:pPr>
            <w:bookmarkStart w:id="7" w:name="_Toc164416483"/>
            <w:bookmarkStart w:id="8" w:name="第三部分"/>
            <w:r>
              <w:rPr>
                <w:rFonts w:hint="eastAsia" w:ascii="仿宋" w:hAnsi="仿宋" w:eastAsia="仿宋" w:cs="仿宋"/>
                <w:color w:val="auto"/>
                <w:sz w:val="24"/>
                <w:highlight w:val="none"/>
              </w:rPr>
              <w:t>18</w:t>
            </w:r>
          </w:p>
        </w:tc>
        <w:tc>
          <w:tcPr>
            <w:tcW w:w="1843" w:type="dxa"/>
            <w:vMerge w:val="restart"/>
            <w:vAlign w:val="center"/>
          </w:tcPr>
          <w:p w14:paraId="2ED4D82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中标人注意事项</w:t>
            </w:r>
          </w:p>
        </w:tc>
        <w:tc>
          <w:tcPr>
            <w:tcW w:w="6095" w:type="dxa"/>
            <w:vAlign w:val="center"/>
          </w:tcPr>
          <w:p w14:paraId="33D28E35">
            <w:pPr>
              <w:spacing w:line="360" w:lineRule="exact"/>
              <w:rPr>
                <w:rFonts w:ascii="仿宋" w:hAnsi="仿宋" w:eastAsia="仿宋" w:cs="仿宋"/>
                <w:color w:val="auto"/>
                <w:sz w:val="24"/>
                <w:highlight w:val="none"/>
              </w:rPr>
            </w:pPr>
            <w:r>
              <w:rPr>
                <w:rFonts w:hint="eastAsia" w:ascii="仿宋" w:hAnsi="仿宋" w:eastAsia="仿宋" w:cs="仿宋"/>
                <w:b/>
                <w:bCs/>
                <w:color w:val="auto"/>
                <w:kern w:val="28"/>
                <w:sz w:val="24"/>
                <w:highlight w:val="none"/>
              </w:rPr>
              <w:t>中标人在</w:t>
            </w:r>
            <w:r>
              <w:rPr>
                <w:rFonts w:hint="eastAsia" w:ascii="仿宋" w:hAnsi="仿宋" w:eastAsia="仿宋" w:cs="仿宋"/>
                <w:b/>
                <w:bCs/>
                <w:color w:val="auto"/>
                <w:sz w:val="24"/>
                <w:highlight w:val="none"/>
              </w:rPr>
              <w:t>看到中标结果公示的</w:t>
            </w:r>
            <w:r>
              <w:rPr>
                <w:rFonts w:hint="eastAsia" w:ascii="仿宋" w:hAnsi="仿宋" w:eastAsia="仿宋" w:cs="仿宋"/>
                <w:b/>
                <w:bCs/>
                <w:color w:val="auto"/>
                <w:kern w:val="28"/>
                <w:sz w:val="24"/>
                <w:highlight w:val="none"/>
              </w:rPr>
              <w:t>三天内提供纸质投标文件一正二副。</w:t>
            </w:r>
          </w:p>
        </w:tc>
      </w:tr>
      <w:tr w14:paraId="0BD8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5BC8420B">
            <w:pPr>
              <w:snapToGrid w:val="0"/>
              <w:spacing w:line="360" w:lineRule="exact"/>
              <w:jc w:val="center"/>
              <w:rPr>
                <w:rFonts w:ascii="仿宋" w:hAnsi="仿宋" w:eastAsia="仿宋" w:cs="仿宋"/>
                <w:color w:val="auto"/>
                <w:sz w:val="24"/>
                <w:highlight w:val="none"/>
              </w:rPr>
            </w:pPr>
          </w:p>
        </w:tc>
        <w:tc>
          <w:tcPr>
            <w:tcW w:w="1843" w:type="dxa"/>
            <w:vMerge w:val="continue"/>
            <w:vAlign w:val="center"/>
          </w:tcPr>
          <w:p w14:paraId="2356352F">
            <w:pPr>
              <w:snapToGrid w:val="0"/>
              <w:spacing w:line="360" w:lineRule="exact"/>
              <w:jc w:val="center"/>
              <w:rPr>
                <w:rFonts w:ascii="仿宋" w:hAnsi="仿宋" w:eastAsia="仿宋" w:cs="仿宋"/>
                <w:b/>
                <w:color w:val="auto"/>
                <w:sz w:val="24"/>
                <w:highlight w:val="none"/>
              </w:rPr>
            </w:pPr>
          </w:p>
        </w:tc>
        <w:tc>
          <w:tcPr>
            <w:tcW w:w="6095" w:type="dxa"/>
            <w:vAlign w:val="center"/>
          </w:tcPr>
          <w:p w14:paraId="1606F45D">
            <w:pPr>
              <w:spacing w:line="360" w:lineRule="exact"/>
              <w:rPr>
                <w:rFonts w:ascii="仿宋" w:hAnsi="仿宋" w:eastAsia="仿宋" w:cs="仿宋"/>
                <w:b/>
                <w:bCs/>
                <w:color w:val="auto"/>
                <w:kern w:val="28"/>
                <w:sz w:val="24"/>
                <w:highlight w:val="none"/>
              </w:rPr>
            </w:pPr>
            <w:r>
              <w:rPr>
                <w:rFonts w:hint="eastAsia" w:ascii="仿宋" w:hAnsi="仿宋" w:eastAsia="仿宋" w:cs="仿宋"/>
                <w:b/>
                <w:bCs/>
                <w:color w:val="auto"/>
                <w:sz w:val="24"/>
                <w:highlight w:val="none"/>
              </w:rPr>
              <w:t>招标人邮箱：xsyyzb@126.com(中标人看到中标结果公示的3天内须将医疗设备产品电子说明书和项目负责人的姓名和电话及公司名称、开户银行、帐号、地址、税号等发该邮箱，方便加快合同签订流程。)</w:t>
            </w:r>
          </w:p>
        </w:tc>
      </w:tr>
      <w:bookmarkEnd w:id="6"/>
    </w:tbl>
    <w:p w14:paraId="6167915F">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7A196586">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7FA1079">
      <w:pPr>
        <w:snapToGrid w:val="0"/>
        <w:spacing w:line="360" w:lineRule="auto"/>
        <w:jc w:val="left"/>
        <w:outlineLvl w:val="1"/>
        <w:rPr>
          <w:rFonts w:ascii="仿宋" w:hAnsi="仿宋" w:eastAsia="仿宋" w:cs="仿宋"/>
          <w:b/>
          <w:color w:val="auto"/>
          <w:sz w:val="24"/>
          <w:highlight w:val="none"/>
        </w:rPr>
      </w:pPr>
      <w:bookmarkStart w:id="9" w:name="_Toc91899903"/>
      <w:r>
        <w:rPr>
          <w:rFonts w:hint="eastAsia" w:ascii="仿宋" w:hAnsi="仿宋" w:eastAsia="仿宋" w:cs="仿宋"/>
          <w:b/>
          <w:color w:val="auto"/>
          <w:sz w:val="24"/>
          <w:highlight w:val="none"/>
        </w:rPr>
        <w:t>1. 适用范围</w:t>
      </w:r>
    </w:p>
    <w:p w14:paraId="7FD0DA52">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5E3ABA6">
      <w:pPr>
        <w:numPr>
          <w:ilvl w:val="0"/>
          <w:numId w:val="1"/>
        </w:num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90E9B8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E6EAC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D3FA8E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3CC5E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0DB67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28B5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828C8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Mincho"/>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A8A7F2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C3E65F7">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E654952">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5E023E3">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E60CCA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9F540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80C363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678DE56">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 支持中小企业发展</w:t>
      </w:r>
    </w:p>
    <w:p w14:paraId="2DFF5E7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B031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E330B6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CCB2E2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CB8D0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1"/>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524901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807A4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CFE9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837FD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A2C757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731AB1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6A62A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15FD7E">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10A141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09E248C">
      <w:pPr>
        <w:spacing w:line="360" w:lineRule="auto"/>
        <w:rPr>
          <w:rFonts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6CDFC1A7">
      <w:pPr>
        <w:spacing w:line="36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6122BBD4">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6F9878">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4E07296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37EE38">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2E6A055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DA6673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E9FDC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6CE3537C">
      <w:pPr>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CA4EE4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E1BF7D">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7BBB49F3">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3314E91A">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210CF02F">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5B0911D8">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19505D5A">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F99064B">
      <w:pPr>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9D122A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CEEE58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A2F184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02861F56">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供应商投诉</w:t>
      </w:r>
    </w:p>
    <w:p w14:paraId="03BE1F82">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FFBD5D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402EA5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29069CE4">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6C0B0FE8">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01CCFAD2">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3CDF9BF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 招标文件的构成</w:t>
      </w:r>
    </w:p>
    <w:p w14:paraId="34C0018F">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6723617D">
      <w:pPr>
        <w:pStyle w:val="33"/>
        <w:tabs>
          <w:tab w:val="left" w:pos="840"/>
        </w:tabs>
        <w:spacing w:line="360" w:lineRule="auto"/>
        <w:ind w:firstLine="960" w:firstLineChars="4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447067B5">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2473A2F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78F981F">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CBDB8C0">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C3A64E6">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8FDA4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E8273DB">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3885C7E">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B348B62">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6539E1">
      <w:pPr>
        <w:adjustRightInd/>
        <w:spacing w:line="360" w:lineRule="auto"/>
        <w:jc w:val="center"/>
        <w:outlineLvl w:val="0"/>
        <w:rPr>
          <w:rFonts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7517637B">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13C44C6">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8EAA77C">
      <w:pPr>
        <w:pStyle w:val="33"/>
        <w:numPr>
          <w:ilvl w:val="0"/>
          <w:numId w:val="2"/>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536D03F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8FDBF38">
      <w:pPr>
        <w:pStyle w:val="33"/>
        <w:numPr>
          <w:ilvl w:val="0"/>
          <w:numId w:val="2"/>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47408C62">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0D7D7BD">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E51F353">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769B708">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1CFBA2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2780456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084902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2" w:name="_Hlk101259339"/>
      <w:r>
        <w:rPr>
          <w:rFonts w:hint="eastAsia" w:ascii="仿宋" w:hAnsi="仿宋" w:eastAsia="仿宋" w:cs="仿宋"/>
          <w:snapToGrid w:val="0"/>
          <w:color w:val="auto"/>
          <w:kern w:val="28"/>
          <w:sz w:val="24"/>
          <w:szCs w:val="20"/>
          <w:highlight w:val="none"/>
        </w:rPr>
        <w:t>联合协议</w:t>
      </w:r>
      <w:bookmarkEnd w:id="12"/>
      <w:r>
        <w:rPr>
          <w:rFonts w:hint="eastAsia" w:ascii="仿宋" w:hAnsi="仿宋" w:eastAsia="仿宋" w:cs="仿宋"/>
          <w:snapToGrid w:val="0"/>
          <w:color w:val="auto"/>
          <w:kern w:val="28"/>
          <w:sz w:val="24"/>
          <w:szCs w:val="20"/>
          <w:highlight w:val="none"/>
        </w:rPr>
        <w:t>（如果有)；</w:t>
      </w:r>
    </w:p>
    <w:p w14:paraId="494FBC1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069B31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8E4FF4F">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BAAA1C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5D1B25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89B9FF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2CC865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F15A9E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75CD9C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EE1765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921A85C">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1D63FEC">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297A68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1F7A5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C774E3B">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26D673E">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6EE54452">
      <w:pPr>
        <w:pStyle w:val="128"/>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55DE3B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97BC7B">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4D6CC4">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4B21AFE">
      <w:pPr>
        <w:numPr>
          <w:ilvl w:val="0"/>
          <w:numId w:val="3"/>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45A242B3">
      <w:pPr>
        <w:pStyle w:val="128"/>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A51E358">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FB5C7A9">
      <w:pPr>
        <w:pStyle w:val="128"/>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3BFF82D">
      <w:pPr>
        <w:pStyle w:val="12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7AED8C5">
      <w:pPr>
        <w:pStyle w:val="128"/>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8F22C7D">
      <w:pPr>
        <w:pStyle w:val="12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3599D5">
      <w:pPr>
        <w:pStyle w:val="12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792B3CF">
      <w:pPr>
        <w:pStyle w:val="33"/>
        <w:numPr>
          <w:ilvl w:val="0"/>
          <w:numId w:val="4"/>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5D7F5CF5">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61AA3D33">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70E9FA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9DC6E24">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F21F727">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DD7CEA7">
      <w:pPr>
        <w:pStyle w:val="128"/>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5D8AEEC0">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44D800A8">
      <w:pPr>
        <w:pStyle w:val="128"/>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CE0D76B">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75E6798">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A87BFC3">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966842D">
      <w:pPr>
        <w:pStyle w:val="128"/>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2CC222D1">
      <w:pPr>
        <w:pStyle w:val="128"/>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2E55F5F">
      <w:pPr>
        <w:pStyle w:val="554"/>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2E284A79">
      <w:pPr>
        <w:pStyle w:val="554"/>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24FDAA1">
      <w:pPr>
        <w:pStyle w:val="554"/>
        <w:spacing w:before="0" w:line="360" w:lineRule="auto"/>
        <w:ind w:left="0" w:firstLine="422"/>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71850CF">
      <w:pPr>
        <w:pStyle w:val="554"/>
        <w:spacing w:before="0" w:line="360" w:lineRule="auto"/>
        <w:ind w:left="0" w:firstLine="422"/>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40BF713">
      <w:pPr>
        <w:widowControl/>
        <w:numPr>
          <w:ilvl w:val="0"/>
          <w:numId w:val="6"/>
        </w:numPr>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1F0054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670B131">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F3BEB1B">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2316CB69">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44234EA">
      <w:pPr>
        <w:pStyle w:val="128"/>
        <w:numPr>
          <w:ilvl w:val="0"/>
          <w:numId w:val="6"/>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7767AA11">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7A6F67E7">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D857FBA">
      <w:pPr>
        <w:pStyle w:val="12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FC0907">
      <w:pPr>
        <w:pStyle w:val="12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4236E3C">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5514594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064A53C">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14:paraId="59FCB63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30D392F0">
      <w:pPr>
        <w:pStyle w:val="128"/>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252452B">
      <w:pPr>
        <w:pStyle w:val="128"/>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730FBBE">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11A5FF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9CE969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F4D1886">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074B2DE">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4C202F3">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356B58F6">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96B025">
      <w:pPr>
        <w:pStyle w:val="128"/>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CA4E6F">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F0235CF">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F203E44">
      <w:pPr>
        <w:pStyle w:val="128"/>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5ACA4BA">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510CA1ED">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243CD7A">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w:t>
      </w:r>
    </w:p>
    <w:p w14:paraId="4261E149">
      <w:pPr>
        <w:numPr>
          <w:ilvl w:val="0"/>
          <w:numId w:val="7"/>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供应商在合同列表选择需要投保的合同，点击[保函推荐]。</w:t>
      </w:r>
    </w:p>
    <w:p w14:paraId="43AF19F6">
      <w:pPr>
        <w:numPr>
          <w:ilvl w:val="0"/>
          <w:numId w:val="7"/>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在弹框里查看推荐的保函产品，供应商自行选择保函产品，点击[立即申请]。</w:t>
      </w:r>
    </w:p>
    <w:p w14:paraId="4F9F12DE">
      <w:p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5E8187B2">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 预付款</w:t>
      </w:r>
    </w:p>
    <w:p w14:paraId="79267608">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714D907">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3799854">
      <w:pPr>
        <w:pStyle w:val="128"/>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38ADDC2">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2460B2F6">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A70BF9E">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114EB32">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AC220EA">
      <w:pPr>
        <w:pStyle w:val="12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405B60D">
      <w:pPr>
        <w:pStyle w:val="128"/>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9D59E69">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FB5892C">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 验收</w:t>
      </w:r>
    </w:p>
    <w:p w14:paraId="05BC982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76236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51B2D9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A01E18">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632AE6B4">
      <w:pPr>
        <w:widowControl/>
        <w:adjustRightInd/>
        <w:jc w:val="left"/>
        <w:rPr>
          <w:rFonts w:ascii="仿宋" w:hAnsi="仿宋" w:eastAsia="仿宋" w:cs="仿宋"/>
          <w:color w:val="auto"/>
          <w:kern w:val="0"/>
          <w:sz w:val="24"/>
          <w:highlight w:val="none"/>
        </w:rPr>
      </w:pPr>
      <w:bookmarkStart w:id="13" w:name="_Hlt68057669"/>
      <w:bookmarkEnd w:id="13"/>
      <w:bookmarkStart w:id="14" w:name="_Hlt75236290"/>
      <w:bookmarkEnd w:id="14"/>
      <w:bookmarkStart w:id="15" w:name="_Hlt74730295"/>
      <w:bookmarkEnd w:id="15"/>
      <w:bookmarkStart w:id="16" w:name="_Hlt75236101"/>
      <w:bookmarkEnd w:id="16"/>
      <w:bookmarkStart w:id="17" w:name="_Hlt74729768"/>
      <w:bookmarkEnd w:id="17"/>
      <w:bookmarkStart w:id="18" w:name="_Hlt68403820"/>
      <w:bookmarkEnd w:id="18"/>
      <w:bookmarkStart w:id="19" w:name="_Hlt68072998"/>
      <w:bookmarkEnd w:id="19"/>
      <w:bookmarkStart w:id="20" w:name="_Hlt68073093"/>
      <w:bookmarkEnd w:id="20"/>
      <w:bookmarkStart w:id="21" w:name="_Hlt75236011"/>
      <w:bookmarkEnd w:id="21"/>
      <w:bookmarkStart w:id="22" w:name="_Hlt74714665"/>
      <w:bookmarkEnd w:id="22"/>
      <w:bookmarkStart w:id="23" w:name="_Hlt68072990"/>
      <w:bookmarkEnd w:id="23"/>
      <w:bookmarkStart w:id="24" w:name="_Hlt74707468"/>
      <w:bookmarkEnd w:id="24"/>
      <w:bookmarkStart w:id="25" w:name="第四部分"/>
      <w:r>
        <w:rPr>
          <w:rFonts w:hint="eastAsia" w:ascii="仿宋" w:hAnsi="仿宋" w:eastAsia="仿宋" w:cs="仿宋"/>
          <w:color w:val="auto"/>
          <w:kern w:val="0"/>
          <w:sz w:val="24"/>
          <w:highlight w:val="none"/>
        </w:rPr>
        <w:br w:type="page"/>
      </w:r>
    </w:p>
    <w:p w14:paraId="64B43F29">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11233DDF">
      <w:pPr>
        <w:snapToGrid w:val="0"/>
        <w:jc w:val="center"/>
        <w:rPr>
          <w:rStyle w:val="962"/>
          <w:rFonts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3E5EBEEB">
      <w:pPr>
        <w:pStyle w:val="3"/>
        <w:ind w:left="630" w:hanging="630"/>
        <w:jc w:val="center"/>
        <w:rPr>
          <w:rFonts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3BFA95C7">
      <w:pPr>
        <w:spacing w:line="360"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标项1：杭州市萧山区第一人民医院</w:t>
      </w:r>
      <w:r>
        <w:rPr>
          <w:rFonts w:hint="eastAsia" w:ascii="仿宋" w:hAnsi="仿宋" w:eastAsia="仿宋" w:cs="仿宋"/>
          <w:color w:val="auto"/>
          <w:sz w:val="24"/>
          <w:highlight w:val="none"/>
          <w:lang w:eastAsia="zh-CN"/>
        </w:rPr>
        <w:t>CT维保</w:t>
      </w:r>
      <w:r>
        <w:rPr>
          <w:rFonts w:hint="eastAsia" w:ascii="仿宋" w:hAnsi="仿宋" w:eastAsia="仿宋" w:cs="仿宋"/>
          <w:color w:val="auto"/>
          <w:sz w:val="24"/>
          <w:highlight w:val="none"/>
        </w:rPr>
        <w:t>政府采购项目</w:t>
      </w:r>
    </w:p>
    <w:tbl>
      <w:tblPr>
        <w:tblStyle w:val="62"/>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0"/>
        <w:gridCol w:w="508"/>
        <w:gridCol w:w="565"/>
        <w:gridCol w:w="1389"/>
        <w:gridCol w:w="1783"/>
        <w:gridCol w:w="1455"/>
      </w:tblGrid>
      <w:tr w14:paraId="71FB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trPr>
        <w:tc>
          <w:tcPr>
            <w:tcW w:w="523" w:type="dxa"/>
            <w:tcMar>
              <w:top w:w="15" w:type="dxa"/>
              <w:left w:w="15" w:type="dxa"/>
              <w:bottom w:w="0" w:type="dxa"/>
              <w:right w:w="15" w:type="dxa"/>
            </w:tcMar>
            <w:vAlign w:val="center"/>
          </w:tcPr>
          <w:p w14:paraId="1F196B66">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80" w:type="dxa"/>
            <w:tcMar>
              <w:top w:w="15" w:type="dxa"/>
              <w:left w:w="15" w:type="dxa"/>
              <w:bottom w:w="0" w:type="dxa"/>
              <w:right w:w="15" w:type="dxa"/>
            </w:tcMar>
            <w:vAlign w:val="center"/>
          </w:tcPr>
          <w:p w14:paraId="5D6B3F3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08" w:type="dxa"/>
            <w:tcMar>
              <w:top w:w="15" w:type="dxa"/>
              <w:left w:w="15" w:type="dxa"/>
              <w:bottom w:w="0" w:type="dxa"/>
              <w:right w:w="15" w:type="dxa"/>
            </w:tcMar>
            <w:vAlign w:val="center"/>
          </w:tcPr>
          <w:p w14:paraId="502A833A">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565" w:type="dxa"/>
            <w:tcMar>
              <w:top w:w="15" w:type="dxa"/>
              <w:left w:w="15" w:type="dxa"/>
              <w:bottom w:w="0" w:type="dxa"/>
              <w:right w:w="15" w:type="dxa"/>
            </w:tcMar>
            <w:vAlign w:val="center"/>
          </w:tcPr>
          <w:p w14:paraId="7622E53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89" w:type="dxa"/>
            <w:vAlign w:val="center"/>
          </w:tcPr>
          <w:p w14:paraId="5ABA3E2A">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783" w:type="dxa"/>
            <w:vAlign w:val="center"/>
          </w:tcPr>
          <w:p w14:paraId="23E9D6E3">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55" w:type="dxa"/>
            <w:vAlign w:val="center"/>
          </w:tcPr>
          <w:p w14:paraId="622FCC64">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0779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2" w:hRule="atLeast"/>
        </w:trPr>
        <w:tc>
          <w:tcPr>
            <w:tcW w:w="523" w:type="dxa"/>
            <w:tcMar>
              <w:top w:w="15" w:type="dxa"/>
              <w:left w:w="15" w:type="dxa"/>
              <w:bottom w:w="0" w:type="dxa"/>
              <w:right w:w="15" w:type="dxa"/>
            </w:tcMar>
            <w:vAlign w:val="center"/>
          </w:tcPr>
          <w:p w14:paraId="14CD8819">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680" w:type="dxa"/>
            <w:tcMar>
              <w:top w:w="15" w:type="dxa"/>
              <w:left w:w="15" w:type="dxa"/>
              <w:bottom w:w="0" w:type="dxa"/>
              <w:right w:w="15" w:type="dxa"/>
            </w:tcMar>
            <w:vAlign w:val="center"/>
          </w:tcPr>
          <w:p w14:paraId="5A937082">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杭州市萧山区第一人民医院</w:t>
            </w:r>
            <w:r>
              <w:rPr>
                <w:rFonts w:hint="eastAsia" w:ascii="仿宋" w:hAnsi="仿宋" w:eastAsia="仿宋" w:cs="仿宋"/>
                <w:color w:val="auto"/>
                <w:sz w:val="24"/>
                <w:highlight w:val="none"/>
                <w:lang w:eastAsia="zh-CN"/>
              </w:rPr>
              <w:t>CT维保</w:t>
            </w:r>
            <w:r>
              <w:rPr>
                <w:rFonts w:hint="eastAsia" w:ascii="仿宋" w:hAnsi="仿宋" w:eastAsia="仿宋" w:cs="仿宋"/>
                <w:color w:val="auto"/>
                <w:sz w:val="24"/>
                <w:highlight w:val="none"/>
              </w:rPr>
              <w:t>政府采购项目</w:t>
            </w:r>
          </w:p>
        </w:tc>
        <w:tc>
          <w:tcPr>
            <w:tcW w:w="508" w:type="dxa"/>
            <w:tcMar>
              <w:top w:w="15" w:type="dxa"/>
              <w:left w:w="15" w:type="dxa"/>
              <w:bottom w:w="0" w:type="dxa"/>
              <w:right w:w="15" w:type="dxa"/>
            </w:tcMar>
            <w:vAlign w:val="center"/>
          </w:tcPr>
          <w:p w14:paraId="0DCE47F6">
            <w:pPr>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565" w:type="dxa"/>
            <w:tcMar>
              <w:top w:w="15" w:type="dxa"/>
              <w:left w:w="15" w:type="dxa"/>
              <w:bottom w:w="0" w:type="dxa"/>
              <w:right w:w="15" w:type="dxa"/>
            </w:tcMar>
            <w:vAlign w:val="center"/>
          </w:tcPr>
          <w:p w14:paraId="004250F2">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月</w:t>
            </w:r>
          </w:p>
        </w:tc>
        <w:tc>
          <w:tcPr>
            <w:tcW w:w="1389" w:type="dxa"/>
            <w:vAlign w:val="center"/>
          </w:tcPr>
          <w:p w14:paraId="6B421771">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0000.00</w:t>
            </w:r>
          </w:p>
        </w:tc>
        <w:tc>
          <w:tcPr>
            <w:tcW w:w="1783" w:type="dxa"/>
            <w:vAlign w:val="center"/>
          </w:tcPr>
          <w:p w14:paraId="2797AE21">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详见采购需求</w:t>
            </w:r>
          </w:p>
        </w:tc>
        <w:tc>
          <w:tcPr>
            <w:tcW w:w="1455" w:type="dxa"/>
            <w:vAlign w:val="center"/>
          </w:tcPr>
          <w:p w14:paraId="0E540D81">
            <w:pPr>
              <w:jc w:val="center"/>
              <w:textAlignment w:val="center"/>
              <w:rPr>
                <w:rFonts w:ascii="仿宋" w:hAnsi="仿宋" w:eastAsia="仿宋" w:cs="仿宋"/>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0000.00</w:t>
            </w:r>
          </w:p>
        </w:tc>
      </w:tr>
    </w:tbl>
    <w:p w14:paraId="5EA6B2E1">
      <w:pPr>
        <w:pStyle w:val="3"/>
        <w:ind w:left="630" w:hanging="630"/>
        <w:jc w:val="center"/>
        <w:rPr>
          <w:rFonts w:ascii="仿宋" w:eastAsia="仿宋" w:cs="仿宋"/>
          <w:color w:val="auto"/>
          <w:highlight w:val="none"/>
        </w:rPr>
      </w:pPr>
    </w:p>
    <w:p w14:paraId="579C5B2E">
      <w:pPr>
        <w:pStyle w:val="3"/>
        <w:ind w:left="630" w:hanging="630"/>
        <w:jc w:val="center"/>
        <w:rPr>
          <w:rFonts w:ascii="仿宋" w:eastAsia="仿宋" w:cs="仿宋"/>
          <w:color w:val="auto"/>
          <w:highlight w:val="none"/>
        </w:rPr>
      </w:pPr>
      <w:r>
        <w:rPr>
          <w:rFonts w:ascii="仿宋" w:eastAsia="仿宋" w:cs="仿宋"/>
          <w:color w:val="auto"/>
          <w:highlight w:val="none"/>
        </w:rPr>
        <w:t>二、</w:t>
      </w:r>
      <w:r>
        <w:rPr>
          <w:rFonts w:hint="eastAsia" w:ascii="仿宋" w:eastAsia="仿宋" w:cs="仿宋"/>
          <w:color w:val="auto"/>
          <w:highlight w:val="none"/>
        </w:rPr>
        <w:t>采购需求</w:t>
      </w:r>
    </w:p>
    <w:p w14:paraId="6112F19B">
      <w:pPr>
        <w:widowControl/>
        <w:spacing w:line="420" w:lineRule="exact"/>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（一）技术需求：</w:t>
      </w:r>
    </w:p>
    <w:tbl>
      <w:tblPr>
        <w:tblStyle w:val="62"/>
        <w:tblW w:w="93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276"/>
        <w:gridCol w:w="7240"/>
      </w:tblGrid>
      <w:tr w14:paraId="7CC05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B7C0B76">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bookmarkStart w:id="26" w:name="_Toc64369808"/>
            <w:r>
              <w:rPr>
                <w:rFonts w:hint="eastAsia" w:ascii="仿宋" w:hAnsi="仿宋" w:eastAsia="仿宋" w:cs="仿宋"/>
                <w:color w:val="auto"/>
                <w:sz w:val="24"/>
                <w:szCs w:val="24"/>
                <w:highlight w:val="none"/>
              </w:rPr>
              <w:t>序号</w:t>
            </w:r>
            <w:bookmarkEnd w:id="26"/>
          </w:p>
        </w:tc>
        <w:tc>
          <w:tcPr>
            <w:tcW w:w="1276" w:type="dxa"/>
            <w:tcBorders>
              <w:top w:val="single" w:color="auto" w:sz="4" w:space="0"/>
              <w:left w:val="single" w:color="auto" w:sz="4" w:space="0"/>
              <w:bottom w:val="single" w:color="auto" w:sz="4" w:space="0"/>
              <w:right w:val="single" w:color="auto" w:sz="4" w:space="0"/>
            </w:tcBorders>
            <w:vAlign w:val="center"/>
          </w:tcPr>
          <w:p w14:paraId="7C9329B4">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7240" w:type="dxa"/>
            <w:tcBorders>
              <w:top w:val="single" w:color="auto" w:sz="4" w:space="0"/>
              <w:left w:val="single" w:color="auto" w:sz="4" w:space="0"/>
              <w:bottom w:val="single" w:color="auto" w:sz="4" w:space="0"/>
              <w:right w:val="single" w:color="auto" w:sz="4" w:space="0"/>
            </w:tcBorders>
            <w:vAlign w:val="center"/>
          </w:tcPr>
          <w:p w14:paraId="6EE1E91A">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tc>
      </w:tr>
      <w:tr w14:paraId="6C49B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551A146">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vAlign w:val="center"/>
          </w:tcPr>
          <w:p w14:paraId="40E1CE96">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维保内容</w:t>
            </w:r>
          </w:p>
        </w:tc>
        <w:tc>
          <w:tcPr>
            <w:tcW w:w="7240" w:type="dxa"/>
            <w:tcBorders>
              <w:top w:val="single" w:color="auto" w:sz="4" w:space="0"/>
              <w:left w:val="single" w:color="auto" w:sz="4" w:space="0"/>
              <w:bottom w:val="single" w:color="auto" w:sz="4" w:space="0"/>
              <w:right w:val="single" w:color="auto" w:sz="4" w:space="0"/>
            </w:tcBorders>
            <w:vAlign w:val="center"/>
          </w:tcPr>
          <w:p w14:paraId="4130E824">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维保设备：</w:t>
            </w:r>
          </w:p>
          <w:p w14:paraId="630DDF2B">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联影 </w:t>
            </w:r>
            <w:r>
              <w:rPr>
                <w:rFonts w:hint="eastAsia" w:ascii="仿宋" w:hAnsi="仿宋" w:eastAsia="仿宋" w:cs="仿宋"/>
                <w:color w:val="auto"/>
                <w:sz w:val="24"/>
                <w:szCs w:val="24"/>
                <w:highlight w:val="none"/>
              </w:rPr>
              <w:t>uCT5</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0一台，序列号</w:t>
            </w:r>
            <w:r>
              <w:rPr>
                <w:rFonts w:hint="eastAsia" w:ascii="仿宋" w:hAnsi="仿宋" w:eastAsia="仿宋" w:cs="仿宋"/>
                <w:color w:val="auto"/>
                <w:sz w:val="24"/>
                <w:szCs w:val="24"/>
                <w:highlight w:val="none"/>
                <w:lang w:val="en-US" w:eastAsia="zh-CN"/>
              </w:rPr>
              <w:t>100259，球管型号：CTR2150CEUH</w:t>
            </w:r>
          </w:p>
          <w:p w14:paraId="2584BBD6">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保修类型： </w:t>
            </w:r>
          </w:p>
          <w:p w14:paraId="0D19CC61">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uCT5</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0全保，含球管、高压、探测器，不含其他三方件</w:t>
            </w:r>
            <w:r>
              <w:rPr>
                <w:rFonts w:hint="eastAsia" w:ascii="仿宋" w:hAnsi="仿宋" w:eastAsia="仿宋" w:cs="仿宋"/>
                <w:color w:val="auto"/>
                <w:sz w:val="24"/>
                <w:szCs w:val="24"/>
                <w:highlight w:val="none"/>
                <w:lang w:eastAsia="zh-CN"/>
              </w:rPr>
              <w:t>。</w:t>
            </w:r>
          </w:p>
        </w:tc>
      </w:tr>
      <w:tr w14:paraId="51C67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6691AF6">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76" w:type="dxa"/>
            <w:tcBorders>
              <w:top w:val="single" w:color="auto" w:sz="4" w:space="0"/>
              <w:left w:val="single" w:color="auto" w:sz="4" w:space="0"/>
              <w:bottom w:val="single" w:color="auto" w:sz="4" w:space="0"/>
              <w:right w:val="single" w:color="auto" w:sz="4" w:space="0"/>
            </w:tcBorders>
            <w:vAlign w:val="center"/>
          </w:tcPr>
          <w:p w14:paraId="6DBEB7B9">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维保时间</w:t>
            </w:r>
          </w:p>
        </w:tc>
        <w:tc>
          <w:tcPr>
            <w:tcW w:w="7240" w:type="dxa"/>
            <w:tcBorders>
              <w:top w:val="single" w:color="auto" w:sz="4" w:space="0"/>
              <w:left w:val="single" w:color="auto" w:sz="4" w:space="0"/>
              <w:bottom w:val="single" w:color="auto" w:sz="4" w:space="0"/>
              <w:right w:val="single" w:color="auto" w:sz="4" w:space="0"/>
            </w:tcBorders>
            <w:vAlign w:val="center"/>
          </w:tcPr>
          <w:p w14:paraId="3A4AA1E2">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16个月</w:t>
            </w:r>
          </w:p>
        </w:tc>
      </w:tr>
      <w:tr w14:paraId="4C6F4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62" w:type="dxa"/>
            <w:gridSpan w:val="3"/>
            <w:tcBorders>
              <w:top w:val="single" w:color="auto" w:sz="4" w:space="0"/>
              <w:left w:val="single" w:color="auto" w:sz="4" w:space="0"/>
              <w:bottom w:val="single" w:color="auto" w:sz="4" w:space="0"/>
              <w:right w:val="single" w:color="auto" w:sz="4" w:space="0"/>
            </w:tcBorders>
            <w:vAlign w:val="center"/>
          </w:tcPr>
          <w:p w14:paraId="036CECCF">
            <w:pPr>
              <w:keepNext w:val="0"/>
              <w:keepLines w:val="0"/>
              <w:pageBreakBefore w:val="0"/>
              <w:kinsoku/>
              <w:wordWrap/>
              <w:overflowPunct/>
              <w:topLinePunct w:val="0"/>
              <w:autoSpaceDE/>
              <w:autoSpaceDN/>
              <w:bidi w:val="0"/>
              <w:adjustRightIn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技术指标：</w:t>
            </w:r>
          </w:p>
        </w:tc>
      </w:tr>
      <w:tr w14:paraId="41D19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5524ACD">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1276" w:type="dxa"/>
            <w:tcBorders>
              <w:top w:val="single" w:color="auto" w:sz="4" w:space="0"/>
              <w:left w:val="single" w:color="auto" w:sz="4" w:space="0"/>
              <w:bottom w:val="single" w:color="auto" w:sz="4" w:space="0"/>
              <w:right w:val="single" w:color="auto" w:sz="4" w:space="0"/>
            </w:tcBorders>
            <w:vAlign w:val="center"/>
          </w:tcPr>
          <w:p w14:paraId="7D555804">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备件来源</w:t>
            </w:r>
          </w:p>
        </w:tc>
        <w:tc>
          <w:tcPr>
            <w:tcW w:w="7240" w:type="dxa"/>
            <w:tcBorders>
              <w:top w:val="single" w:color="auto" w:sz="4" w:space="0"/>
              <w:left w:val="single" w:color="auto" w:sz="4" w:space="0"/>
              <w:bottom w:val="single" w:color="auto" w:sz="4" w:space="0"/>
              <w:right w:val="single" w:color="auto" w:sz="4" w:space="0"/>
            </w:tcBorders>
            <w:vAlign w:val="center"/>
          </w:tcPr>
          <w:p w14:paraId="01319143">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保修期内设备故障所更换的零备件须为原厂备件</w:t>
            </w:r>
            <w:r>
              <w:rPr>
                <w:rFonts w:hint="eastAsia" w:ascii="仿宋" w:hAnsi="仿宋" w:eastAsia="仿宋" w:cs="仿宋"/>
                <w:b/>
                <w:bCs/>
                <w:color w:val="auto"/>
                <w:sz w:val="24"/>
                <w:szCs w:val="24"/>
                <w:highlight w:val="none"/>
                <w:lang w:eastAsia="zh-CN"/>
              </w:rPr>
              <w:t>。</w:t>
            </w:r>
          </w:p>
        </w:tc>
      </w:tr>
      <w:tr w14:paraId="334FA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1FAF027">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76" w:type="dxa"/>
            <w:tcBorders>
              <w:top w:val="single" w:color="auto" w:sz="4" w:space="0"/>
              <w:left w:val="single" w:color="auto" w:sz="4" w:space="0"/>
              <w:bottom w:val="single" w:color="auto" w:sz="4" w:space="0"/>
              <w:right w:val="single" w:color="auto" w:sz="4" w:space="0"/>
            </w:tcBorders>
            <w:vAlign w:val="center"/>
          </w:tcPr>
          <w:p w14:paraId="72FE526D">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软件升级</w:t>
            </w:r>
          </w:p>
        </w:tc>
        <w:tc>
          <w:tcPr>
            <w:tcW w:w="7240" w:type="dxa"/>
            <w:tcBorders>
              <w:top w:val="single" w:color="auto" w:sz="4" w:space="0"/>
              <w:left w:val="single" w:color="auto" w:sz="4" w:space="0"/>
              <w:bottom w:val="single" w:color="auto" w:sz="4" w:space="0"/>
              <w:right w:val="single" w:color="auto" w:sz="4" w:space="0"/>
            </w:tcBorders>
            <w:vAlign w:val="center"/>
          </w:tcPr>
          <w:p w14:paraId="3DDAB812">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内提供软件版本升级，确保所维保设备为最新软件版本。</w:t>
            </w:r>
          </w:p>
        </w:tc>
      </w:tr>
      <w:tr w14:paraId="6269C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790A9FD">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76" w:type="dxa"/>
            <w:tcBorders>
              <w:top w:val="single" w:color="auto" w:sz="4" w:space="0"/>
              <w:left w:val="single" w:color="auto" w:sz="4" w:space="0"/>
              <w:bottom w:val="single" w:color="auto" w:sz="4" w:space="0"/>
              <w:right w:val="single" w:color="auto" w:sz="4" w:space="0"/>
            </w:tcBorders>
            <w:vAlign w:val="center"/>
          </w:tcPr>
          <w:p w14:paraId="2C943F58">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w:t>
            </w:r>
          </w:p>
        </w:tc>
        <w:tc>
          <w:tcPr>
            <w:tcW w:w="7240" w:type="dxa"/>
            <w:tcBorders>
              <w:top w:val="single" w:color="auto" w:sz="4" w:space="0"/>
              <w:left w:val="single" w:color="auto" w:sz="4" w:space="0"/>
              <w:bottom w:val="single" w:color="auto" w:sz="4" w:space="0"/>
              <w:right w:val="single" w:color="auto" w:sz="4" w:space="0"/>
            </w:tcBorders>
            <w:vAlign w:val="center"/>
          </w:tcPr>
          <w:p w14:paraId="1D9B0944">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投标人保证设备处于优良运行状态，为设备提供安全检查、质量保证。</w:t>
            </w:r>
          </w:p>
        </w:tc>
      </w:tr>
      <w:tr w14:paraId="18938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B52CF6C">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76" w:type="dxa"/>
            <w:tcBorders>
              <w:top w:val="single" w:color="auto" w:sz="4" w:space="0"/>
              <w:left w:val="single" w:color="auto" w:sz="4" w:space="0"/>
              <w:bottom w:val="single" w:color="auto" w:sz="4" w:space="0"/>
              <w:right w:val="single" w:color="auto" w:sz="4" w:space="0"/>
            </w:tcBorders>
            <w:vAlign w:val="center"/>
          </w:tcPr>
          <w:p w14:paraId="1B714E67">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保养内容</w:t>
            </w:r>
          </w:p>
        </w:tc>
        <w:tc>
          <w:tcPr>
            <w:tcW w:w="7240" w:type="dxa"/>
            <w:tcBorders>
              <w:top w:val="single" w:color="auto" w:sz="4" w:space="0"/>
              <w:left w:val="single" w:color="auto" w:sz="4" w:space="0"/>
              <w:bottom w:val="single" w:color="auto" w:sz="4" w:space="0"/>
              <w:right w:val="single" w:color="auto" w:sz="4" w:space="0"/>
            </w:tcBorders>
            <w:vAlign w:val="center"/>
          </w:tcPr>
          <w:p w14:paraId="185F000B">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提供每年度至少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次专业保养服务</w:t>
            </w:r>
          </w:p>
          <w:p w14:paraId="4E505978">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保养包含但不限于如下项目：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保养耗材更换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设备清洁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）球管、机架滑环清洁和碳刷磨损检查</w:t>
            </w:r>
            <w:r>
              <w:rPr>
                <w:rFonts w:hint="eastAsia" w:ascii="仿宋" w:hAnsi="仿宋" w:eastAsia="仿宋" w:cs="仿宋"/>
                <w:color w:val="auto"/>
                <w:sz w:val="24"/>
                <w:szCs w:val="24"/>
                <w:highlight w:val="none"/>
                <w:lang w:val="en-US" w:eastAsia="zh-CN"/>
              </w:rPr>
              <w:t>（4）主板电池检测（5）探测器检测（6）高压电缆紧固检查（7）机械磨损检测（8）工作站运行记录维护（9）必要的</w:t>
            </w:r>
            <w:r>
              <w:rPr>
                <w:rFonts w:hint="eastAsia" w:ascii="仿宋" w:hAnsi="仿宋" w:eastAsia="仿宋" w:cs="仿宋"/>
                <w:color w:val="auto"/>
                <w:sz w:val="24"/>
                <w:szCs w:val="24"/>
                <w:highlight w:val="none"/>
              </w:rPr>
              <w:t>电气环境检测等，并提供符合设备质控要求的保养及年度分析报告。</w:t>
            </w:r>
            <w:r>
              <w:rPr>
                <w:rFonts w:hint="eastAsia" w:ascii="仿宋" w:hAnsi="仿宋" w:eastAsia="仿宋" w:cs="仿宋"/>
                <w:color w:val="auto"/>
                <w:sz w:val="24"/>
                <w:szCs w:val="24"/>
                <w:highlight w:val="none"/>
                <w:lang w:eastAsia="zh-CN"/>
              </w:rPr>
              <w:t>每次保养服务完成需要放射科、设备科、厂家三方签字，并提供保养照片，形成电子和纸质资料递交设备科。</w:t>
            </w:r>
          </w:p>
        </w:tc>
      </w:tr>
      <w:tr w14:paraId="467D7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E7E5A9F">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76" w:type="dxa"/>
            <w:tcBorders>
              <w:top w:val="single" w:color="auto" w:sz="4" w:space="0"/>
              <w:left w:val="single" w:color="auto" w:sz="4" w:space="0"/>
              <w:bottom w:val="single" w:color="auto" w:sz="4" w:space="0"/>
              <w:right w:val="single" w:color="auto" w:sz="4" w:space="0"/>
            </w:tcBorders>
            <w:vAlign w:val="center"/>
          </w:tcPr>
          <w:p w14:paraId="4E836788">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巡检内容</w:t>
            </w:r>
          </w:p>
        </w:tc>
        <w:tc>
          <w:tcPr>
            <w:tcW w:w="7240" w:type="dxa"/>
            <w:tcBorders>
              <w:top w:val="single" w:color="auto" w:sz="4" w:space="0"/>
              <w:left w:val="single" w:color="auto" w:sz="4" w:space="0"/>
              <w:bottom w:val="single" w:color="auto" w:sz="4" w:space="0"/>
              <w:right w:val="single" w:color="auto" w:sz="4" w:space="0"/>
            </w:tcBorders>
            <w:vAlign w:val="center"/>
          </w:tcPr>
          <w:p w14:paraId="1417C461">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提供每年度至少</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次专业</w:t>
            </w:r>
            <w:r>
              <w:rPr>
                <w:rFonts w:hint="eastAsia" w:ascii="仿宋" w:hAnsi="仿宋" w:eastAsia="仿宋" w:cs="仿宋"/>
                <w:color w:val="auto"/>
                <w:sz w:val="24"/>
                <w:szCs w:val="24"/>
                <w:highlight w:val="none"/>
                <w:lang w:eastAsia="zh-CN"/>
              </w:rPr>
              <w:t>巡检</w:t>
            </w:r>
            <w:r>
              <w:rPr>
                <w:rFonts w:hint="eastAsia" w:ascii="仿宋" w:hAnsi="仿宋" w:eastAsia="仿宋" w:cs="仿宋"/>
                <w:color w:val="auto"/>
                <w:sz w:val="24"/>
                <w:szCs w:val="24"/>
                <w:highlight w:val="none"/>
              </w:rPr>
              <w:t>服务</w:t>
            </w:r>
          </w:p>
          <w:p w14:paraId="7E06BA73">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巡检包含但不限于如下项目：（</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）外观检查（</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系统性能测试及校准</w:t>
            </w:r>
            <w:r>
              <w:rPr>
                <w:rFonts w:hint="eastAsia" w:ascii="仿宋" w:hAnsi="仿宋" w:eastAsia="仿宋" w:cs="仿宋"/>
                <w:color w:val="auto"/>
                <w:sz w:val="24"/>
                <w:szCs w:val="24"/>
                <w:highlight w:val="none"/>
                <w:lang w:eastAsia="zh-CN"/>
              </w:rPr>
              <w:t>。</w:t>
            </w:r>
          </w:p>
          <w:p w14:paraId="6BBF3ED4">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每次服务完成需要放射科、设备科、厂家三方签字，并提供保养照片，形成电子和纸质资料递交设备科。</w:t>
            </w:r>
          </w:p>
        </w:tc>
      </w:tr>
      <w:tr w14:paraId="38AD1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6241BFE">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76" w:type="dxa"/>
            <w:tcBorders>
              <w:top w:val="single" w:color="auto" w:sz="4" w:space="0"/>
              <w:left w:val="single" w:color="auto" w:sz="4" w:space="0"/>
              <w:bottom w:val="single" w:color="auto" w:sz="4" w:space="0"/>
              <w:right w:val="single" w:color="auto" w:sz="4" w:space="0"/>
            </w:tcBorders>
            <w:vAlign w:val="center"/>
          </w:tcPr>
          <w:p w14:paraId="2B89EAEE">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仓储情况</w:t>
            </w:r>
          </w:p>
        </w:tc>
        <w:tc>
          <w:tcPr>
            <w:tcW w:w="7240" w:type="dxa"/>
            <w:tcBorders>
              <w:top w:val="single" w:color="auto" w:sz="4" w:space="0"/>
              <w:left w:val="single" w:color="auto" w:sz="4" w:space="0"/>
              <w:bottom w:val="single" w:color="auto" w:sz="4" w:space="0"/>
              <w:right w:val="single" w:color="auto" w:sz="4" w:space="0"/>
            </w:tcBorders>
            <w:vAlign w:val="center"/>
          </w:tcPr>
          <w:p w14:paraId="3DDFCE7D">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国内至少有</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家专门的零备件仓库，提供备件仓库地址或合同信息。</w:t>
            </w:r>
          </w:p>
        </w:tc>
      </w:tr>
      <w:tr w14:paraId="0E7FC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E2DEF07">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7</w:t>
            </w:r>
          </w:p>
        </w:tc>
        <w:tc>
          <w:tcPr>
            <w:tcW w:w="1276" w:type="dxa"/>
            <w:tcBorders>
              <w:top w:val="single" w:color="auto" w:sz="4" w:space="0"/>
              <w:left w:val="single" w:color="auto" w:sz="4" w:space="0"/>
              <w:bottom w:val="single" w:color="auto" w:sz="4" w:space="0"/>
              <w:right w:val="single" w:color="auto" w:sz="4" w:space="0"/>
            </w:tcBorders>
            <w:vAlign w:val="center"/>
          </w:tcPr>
          <w:p w14:paraId="3A267CCB">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w:t>
            </w:r>
          </w:p>
        </w:tc>
        <w:tc>
          <w:tcPr>
            <w:tcW w:w="7240" w:type="dxa"/>
            <w:tcBorders>
              <w:top w:val="single" w:color="auto" w:sz="4" w:space="0"/>
              <w:left w:val="single" w:color="auto" w:sz="4" w:space="0"/>
              <w:bottom w:val="single" w:color="auto" w:sz="4" w:space="0"/>
              <w:right w:val="single" w:color="auto" w:sz="4" w:space="0"/>
            </w:tcBorders>
            <w:vAlign w:val="center"/>
          </w:tcPr>
          <w:p w14:paraId="30ADDDB3">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有全职的应用培训专家和维修专家，满足设备维修保障服务，并能以现场和远程的形式，提供临床扫描、图像处理和相应业务拓展的专业支持。</w:t>
            </w:r>
            <w:r>
              <w:rPr>
                <w:rFonts w:hint="eastAsia" w:ascii="仿宋" w:hAnsi="仿宋" w:eastAsia="仿宋" w:cs="仿宋"/>
                <w:color w:val="auto"/>
                <w:sz w:val="24"/>
                <w:szCs w:val="24"/>
                <w:highlight w:val="none"/>
                <w:lang w:eastAsia="zh-CN"/>
              </w:rPr>
              <w:t>（提供专家姓名、电话等联系方式）</w:t>
            </w:r>
          </w:p>
        </w:tc>
      </w:tr>
      <w:tr w14:paraId="198C9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2A78081">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△8</w:t>
            </w:r>
          </w:p>
        </w:tc>
        <w:tc>
          <w:tcPr>
            <w:tcW w:w="1276" w:type="dxa"/>
            <w:tcBorders>
              <w:top w:val="single" w:color="auto" w:sz="4" w:space="0"/>
              <w:left w:val="single" w:color="auto" w:sz="4" w:space="0"/>
              <w:bottom w:val="single" w:color="auto" w:sz="4" w:space="0"/>
              <w:right w:val="single" w:color="auto" w:sz="4" w:space="0"/>
            </w:tcBorders>
            <w:vAlign w:val="center"/>
          </w:tcPr>
          <w:p w14:paraId="4A4BCCCB">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重点配件</w:t>
            </w:r>
          </w:p>
        </w:tc>
        <w:tc>
          <w:tcPr>
            <w:tcW w:w="7240" w:type="dxa"/>
            <w:tcBorders>
              <w:top w:val="single" w:color="auto" w:sz="4" w:space="0"/>
              <w:left w:val="single" w:color="auto" w:sz="4" w:space="0"/>
              <w:bottom w:val="single" w:color="auto" w:sz="4" w:space="0"/>
              <w:right w:val="single" w:color="auto" w:sz="4" w:space="0"/>
            </w:tcBorders>
            <w:vAlign w:val="center"/>
          </w:tcPr>
          <w:p w14:paraId="0B5D5605">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维修所更换球管要求原厂全新，提供球管合格证等证明</w:t>
            </w:r>
            <w:r>
              <w:rPr>
                <w:rFonts w:hint="eastAsia" w:ascii="仿宋" w:hAnsi="仿宋" w:eastAsia="仿宋" w:cs="仿宋"/>
                <w:b/>
                <w:bCs w:val="0"/>
                <w:color w:val="auto"/>
                <w:sz w:val="24"/>
                <w:szCs w:val="24"/>
                <w:highlight w:val="none"/>
                <w:lang w:eastAsia="zh-CN"/>
              </w:rPr>
              <w:t>。</w:t>
            </w:r>
          </w:p>
        </w:tc>
      </w:tr>
      <w:tr w14:paraId="0DB85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8378FB2">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9</w:t>
            </w:r>
          </w:p>
        </w:tc>
        <w:tc>
          <w:tcPr>
            <w:tcW w:w="1276" w:type="dxa"/>
            <w:tcBorders>
              <w:top w:val="single" w:color="auto" w:sz="4" w:space="0"/>
              <w:left w:val="single" w:color="auto" w:sz="4" w:space="0"/>
              <w:bottom w:val="single" w:color="auto" w:sz="4" w:space="0"/>
              <w:right w:val="single" w:color="auto" w:sz="4" w:space="0"/>
            </w:tcBorders>
            <w:vAlign w:val="center"/>
          </w:tcPr>
          <w:p w14:paraId="0A8F208A">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重点配件</w:t>
            </w:r>
          </w:p>
        </w:tc>
        <w:tc>
          <w:tcPr>
            <w:tcW w:w="7240" w:type="dxa"/>
            <w:tcBorders>
              <w:top w:val="single" w:color="auto" w:sz="4" w:space="0"/>
              <w:left w:val="single" w:color="auto" w:sz="4" w:space="0"/>
              <w:bottom w:val="single" w:color="auto" w:sz="4" w:space="0"/>
              <w:right w:val="single" w:color="auto" w:sz="4" w:space="0"/>
            </w:tcBorders>
            <w:vAlign w:val="center"/>
          </w:tcPr>
          <w:p w14:paraId="0A412272">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更换大配件(如:球管、高压发生器、探测器等)后需按要求对设备进行性能检测，检测合格后方可使用，检测费用由中标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eastAsia="zh-CN"/>
              </w:rPr>
              <w:t>承担。</w:t>
            </w:r>
          </w:p>
        </w:tc>
      </w:tr>
      <w:tr w14:paraId="796A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9C02539">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276" w:type="dxa"/>
            <w:tcBorders>
              <w:top w:val="single" w:color="auto" w:sz="4" w:space="0"/>
              <w:left w:val="single" w:color="auto" w:sz="4" w:space="0"/>
              <w:bottom w:val="single" w:color="auto" w:sz="4" w:space="0"/>
              <w:right w:val="single" w:color="auto" w:sz="4" w:space="0"/>
            </w:tcBorders>
            <w:vAlign w:val="center"/>
          </w:tcPr>
          <w:p w14:paraId="044AED17">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热线支持</w:t>
            </w:r>
          </w:p>
        </w:tc>
        <w:tc>
          <w:tcPr>
            <w:tcW w:w="7240" w:type="dxa"/>
            <w:tcBorders>
              <w:top w:val="single" w:color="auto" w:sz="4" w:space="0"/>
              <w:left w:val="single" w:color="auto" w:sz="4" w:space="0"/>
              <w:bottom w:val="single" w:color="auto" w:sz="4" w:space="0"/>
              <w:right w:val="single" w:color="auto" w:sz="4" w:space="0"/>
            </w:tcBorders>
            <w:vAlign w:val="center"/>
          </w:tcPr>
          <w:p w14:paraId="5B6D4DB8">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投标人需具备报修热线，并提供365*24小时热线支持，有专人接听并全程协调资源。 </w:t>
            </w:r>
          </w:p>
        </w:tc>
      </w:tr>
      <w:tr w14:paraId="404AC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4AB4EEF">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276" w:type="dxa"/>
            <w:tcBorders>
              <w:top w:val="single" w:color="auto" w:sz="4" w:space="0"/>
              <w:left w:val="single" w:color="auto" w:sz="4" w:space="0"/>
              <w:bottom w:val="single" w:color="auto" w:sz="4" w:space="0"/>
              <w:right w:val="single" w:color="auto" w:sz="4" w:space="0"/>
            </w:tcBorders>
            <w:vAlign w:val="center"/>
          </w:tcPr>
          <w:p w14:paraId="5223338C">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7240" w:type="dxa"/>
            <w:tcBorders>
              <w:top w:val="single" w:color="auto" w:sz="4" w:space="0"/>
              <w:left w:val="single" w:color="auto" w:sz="4" w:space="0"/>
              <w:bottom w:val="single" w:color="auto" w:sz="4" w:space="0"/>
              <w:right w:val="single" w:color="auto" w:sz="4" w:space="0"/>
            </w:tcBorders>
            <w:vAlign w:val="center"/>
          </w:tcPr>
          <w:p w14:paraId="136CF4CE">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响应时间：接到医院报修电话后，资深工程师2小时内电话响应。紧急故障若电话交流无法解决，则在接获报修电话后工程师24小时内到达现场。维修备件确认后24小时内送达现场。</w:t>
            </w:r>
          </w:p>
        </w:tc>
      </w:tr>
      <w:tr w14:paraId="50984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5FDF3C9">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p>
        </w:tc>
        <w:tc>
          <w:tcPr>
            <w:tcW w:w="1276" w:type="dxa"/>
            <w:tcBorders>
              <w:top w:val="single" w:color="auto" w:sz="4" w:space="0"/>
              <w:left w:val="single" w:color="auto" w:sz="4" w:space="0"/>
              <w:bottom w:val="single" w:color="auto" w:sz="4" w:space="0"/>
              <w:right w:val="single" w:color="auto" w:sz="4" w:space="0"/>
            </w:tcBorders>
            <w:vAlign w:val="center"/>
          </w:tcPr>
          <w:p w14:paraId="758FD45C">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开机率</w:t>
            </w:r>
          </w:p>
        </w:tc>
        <w:tc>
          <w:tcPr>
            <w:tcW w:w="7240" w:type="dxa"/>
            <w:tcBorders>
              <w:top w:val="single" w:color="auto" w:sz="4" w:space="0"/>
              <w:left w:val="single" w:color="auto" w:sz="4" w:space="0"/>
              <w:bottom w:val="single" w:color="auto" w:sz="4" w:space="0"/>
              <w:right w:val="single" w:color="auto" w:sz="4" w:space="0"/>
            </w:tcBorders>
            <w:vAlign w:val="center"/>
          </w:tcPr>
          <w:p w14:paraId="60447C2B">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开机率保障：按全年365天计,维保范围内确保全年开机率确保达到95%。如开机率低于95%，停机时间每超过一天，维保服务合同期限自动延长</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天维保期。</w:t>
            </w:r>
            <w:r>
              <w:rPr>
                <w:rFonts w:hint="eastAsia" w:ascii="仿宋" w:hAnsi="仿宋" w:eastAsia="仿宋" w:cs="仿宋"/>
                <w:color w:val="auto"/>
                <w:sz w:val="24"/>
                <w:szCs w:val="24"/>
                <w:highlight w:val="none"/>
              </w:rPr>
              <w:t xml:space="preserve"> </w:t>
            </w:r>
          </w:p>
        </w:tc>
      </w:tr>
      <w:tr w14:paraId="017D8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0996FF9">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3</w:t>
            </w:r>
          </w:p>
        </w:tc>
        <w:tc>
          <w:tcPr>
            <w:tcW w:w="1276" w:type="dxa"/>
            <w:tcBorders>
              <w:top w:val="single" w:color="auto" w:sz="4" w:space="0"/>
              <w:left w:val="single" w:color="auto" w:sz="4" w:space="0"/>
              <w:bottom w:val="single" w:color="auto" w:sz="4" w:space="0"/>
              <w:right w:val="single" w:color="auto" w:sz="4" w:space="0"/>
            </w:tcBorders>
            <w:vAlign w:val="center"/>
          </w:tcPr>
          <w:p w14:paraId="104961EA">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维修时限</w:t>
            </w:r>
          </w:p>
        </w:tc>
        <w:tc>
          <w:tcPr>
            <w:tcW w:w="7240" w:type="dxa"/>
            <w:tcBorders>
              <w:top w:val="single" w:color="auto" w:sz="4" w:space="0"/>
              <w:left w:val="single" w:color="auto" w:sz="4" w:space="0"/>
              <w:bottom w:val="single" w:color="auto" w:sz="4" w:space="0"/>
              <w:right w:val="single" w:color="auto" w:sz="4" w:space="0"/>
            </w:tcBorders>
            <w:vAlign w:val="center"/>
          </w:tcPr>
          <w:p w14:paraId="27D6B0A2">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单次故障超过5个日历天未修复，采购人有权邀请第三方机构进行维修，期间所产生的费用由中标人承担。</w:t>
            </w:r>
          </w:p>
        </w:tc>
      </w:tr>
      <w:tr w14:paraId="62AC0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5D00B0B">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lang w:val="en-US" w:eastAsia="zh-CN"/>
              </w:rPr>
              <w:t>4</w:t>
            </w:r>
          </w:p>
        </w:tc>
        <w:tc>
          <w:tcPr>
            <w:tcW w:w="1276" w:type="dxa"/>
            <w:tcBorders>
              <w:top w:val="single" w:color="auto" w:sz="4" w:space="0"/>
              <w:left w:val="single" w:color="auto" w:sz="4" w:space="0"/>
              <w:bottom w:val="single" w:color="auto" w:sz="4" w:space="0"/>
              <w:right w:val="single" w:color="auto" w:sz="4" w:space="0"/>
            </w:tcBorders>
            <w:vAlign w:val="center"/>
          </w:tcPr>
          <w:p w14:paraId="354D0661">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工程师</w:t>
            </w:r>
          </w:p>
          <w:p w14:paraId="5FB18CF0">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情况</w:t>
            </w:r>
          </w:p>
        </w:tc>
        <w:tc>
          <w:tcPr>
            <w:tcW w:w="7240" w:type="dxa"/>
            <w:tcBorders>
              <w:top w:val="single" w:color="auto" w:sz="4" w:space="0"/>
              <w:left w:val="single" w:color="auto" w:sz="4" w:space="0"/>
              <w:bottom w:val="single" w:color="auto" w:sz="4" w:space="0"/>
              <w:right w:val="single" w:color="auto" w:sz="4" w:space="0"/>
            </w:tcBorders>
            <w:vAlign w:val="center"/>
          </w:tcPr>
          <w:p w14:paraId="595B85E9">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有不少于3名CT维修工程师，并提供原厂颁发的培训证书。</w:t>
            </w:r>
          </w:p>
        </w:tc>
      </w:tr>
      <w:tr w14:paraId="0CA64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AC21BA6">
            <w:pPr>
              <w:keepNext w:val="0"/>
              <w:keepLines w:val="0"/>
              <w:pageBreakBefore w:val="0"/>
              <w:widowControl/>
              <w:kinsoku/>
              <w:wordWrap/>
              <w:overflowPunct/>
              <w:topLinePunct w:val="0"/>
              <w:autoSpaceDE/>
              <w:autoSpaceDN/>
              <w:bidi w:val="0"/>
              <w:adjustRightInd w:val="0"/>
              <w:spacing w:before="100" w:beforeAutospacing="1" w:after="100" w:afterAutospacing="1" w:line="40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▲15</w:t>
            </w:r>
          </w:p>
        </w:tc>
        <w:tc>
          <w:tcPr>
            <w:tcW w:w="1276" w:type="dxa"/>
            <w:tcBorders>
              <w:top w:val="single" w:color="auto" w:sz="4" w:space="0"/>
              <w:left w:val="single" w:color="auto" w:sz="4" w:space="0"/>
              <w:bottom w:val="single" w:color="auto" w:sz="4" w:space="0"/>
              <w:right w:val="single" w:color="auto" w:sz="4" w:space="0"/>
            </w:tcBorders>
            <w:vAlign w:val="center"/>
          </w:tcPr>
          <w:p w14:paraId="5261B2E1">
            <w:pPr>
              <w:keepNext w:val="0"/>
              <w:keepLines w:val="0"/>
              <w:pageBreakBefore w:val="0"/>
              <w:kinsoku/>
              <w:wordWrap/>
              <w:overflowPunct/>
              <w:topLinePunct w:val="0"/>
              <w:autoSpaceDE/>
              <w:autoSpaceDN/>
              <w:bidi w:val="0"/>
              <w:adjustRightInd w:val="0"/>
              <w:snapToGrid w:val="0"/>
              <w:spacing w:before="50" w:after="50"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tc>
        <w:tc>
          <w:tcPr>
            <w:tcW w:w="7240" w:type="dxa"/>
            <w:tcBorders>
              <w:top w:val="single" w:color="auto" w:sz="4" w:space="0"/>
              <w:left w:val="single" w:color="auto" w:sz="4" w:space="0"/>
              <w:bottom w:val="single" w:color="auto" w:sz="4" w:space="0"/>
              <w:right w:val="single" w:color="auto" w:sz="4" w:space="0"/>
            </w:tcBorders>
            <w:vAlign w:val="center"/>
          </w:tcPr>
          <w:p w14:paraId="676D4D4E">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在维保期间，如设备遇到机房更换，采购人可提前一个月通知中标人维保服务中止，</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lang w:eastAsia="zh-CN"/>
              </w:rPr>
              <w:t>搬迁完毕，</w:t>
            </w:r>
            <w:r>
              <w:rPr>
                <w:rFonts w:hint="eastAsia" w:ascii="仿宋" w:hAnsi="仿宋" w:eastAsia="仿宋" w:cs="仿宋"/>
                <w:b/>
                <w:bCs/>
                <w:color w:val="auto"/>
                <w:sz w:val="24"/>
                <w:szCs w:val="24"/>
                <w:highlight w:val="none"/>
                <w:lang w:val="en-US" w:eastAsia="zh-CN"/>
              </w:rPr>
              <w:t>双方确认</w:t>
            </w:r>
            <w:r>
              <w:rPr>
                <w:rFonts w:hint="eastAsia" w:ascii="仿宋" w:hAnsi="仿宋" w:eastAsia="仿宋" w:cs="仿宋"/>
                <w:b/>
                <w:bCs/>
                <w:color w:val="auto"/>
                <w:sz w:val="24"/>
                <w:szCs w:val="24"/>
                <w:highlight w:val="none"/>
                <w:lang w:eastAsia="zh-CN"/>
              </w:rPr>
              <w:t>后，重启维保服务。</w:t>
            </w:r>
          </w:p>
        </w:tc>
      </w:tr>
    </w:tbl>
    <w:p w14:paraId="15CF4C51">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CN"/>
        </w:rPr>
      </w:pPr>
    </w:p>
    <w:p w14:paraId="248B42E6">
      <w:pPr>
        <w:keepNext w:val="0"/>
        <w:keepLines w:val="0"/>
        <w:pageBreakBefore w:val="0"/>
        <w:widowControl w:val="0"/>
        <w:kinsoku/>
        <w:wordWrap/>
        <w:overflowPunct/>
        <w:topLinePunct w:val="0"/>
        <w:autoSpaceDE/>
        <w:autoSpaceDN/>
        <w:bidi w:val="0"/>
        <w:adjustRightInd w:val="0"/>
        <w:snapToGrid/>
        <w:spacing w:line="48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商务需求</w:t>
      </w:r>
    </w:p>
    <w:p w14:paraId="1BCE4835">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1、维保期：16个月，自2025年3月28日起至2026年7月27日止。</w:t>
      </w:r>
    </w:p>
    <w:p w14:paraId="6C788069">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付款方式：合同签订且具备实施条件后，甲方在收到乙方增值税发票后的7个工作日内，甲方支付乙方50%的合同款，维保期结束，经甲方考核合格、收到乙方增值税发票后，甲方支付乙方剩余的合同款（扣除上一服务周期考核的扣款）。考核表详见附件：医学装备维保合同履约情况考核表。在签订合同时，乙方明确表示无需预付款或者主动要求降低预付款比例的，甲方可不适用前述规定。</w:t>
      </w:r>
    </w:p>
    <w:p w14:paraId="1D6BC271">
      <w:pPr>
        <w:spacing w:line="500" w:lineRule="exact"/>
        <w:rPr>
          <w:rFonts w:hint="eastAsia" w:ascii="仿宋" w:hAnsi="仿宋" w:eastAsia="仿宋" w:cs="仿宋"/>
          <w:color w:val="auto"/>
          <w:sz w:val="24"/>
          <w:highlight w:val="none"/>
        </w:rPr>
      </w:pPr>
    </w:p>
    <w:p w14:paraId="1FD7D52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注：1、如有附图，仅作参考。</w:t>
      </w:r>
    </w:p>
    <w:p w14:paraId="0C9587E5">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2、打▲内容为实质性要求，不允许有负偏离，否则将以涉及无效投标条款作无效投标。</w:t>
      </w:r>
    </w:p>
    <w:p w14:paraId="1AD57F23">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3、中标人所提供的货物、服务须与投标承诺一致，不得以次充好、偷工减料，若在项目验收中发现有上述情况，将向有关部门举报，根据相关规定进行处理。</w:t>
      </w:r>
    </w:p>
    <w:p w14:paraId="356BBA9E">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仿宋" w:hAnsi="仿宋" w:eastAsia="仿宋" w:cs="仿宋"/>
          <w:color w:val="auto"/>
          <w:sz w:val="24"/>
          <w:highlight w:val="none"/>
        </w:rPr>
        <w:br w:type="page"/>
      </w:r>
    </w:p>
    <w:p w14:paraId="6965CDE1">
      <w:pPr>
        <w:spacing w:line="240" w:lineRule="auto"/>
        <w:rPr>
          <w:rFonts w:hint="eastAsia" w:ascii="仿宋" w:hAnsi="仿宋" w:eastAsia="仿宋" w:cs="仿宋"/>
          <w:color w:val="auto"/>
          <w:sz w:val="24"/>
          <w:highlight w:val="none"/>
        </w:rPr>
      </w:pPr>
    </w:p>
    <w:p w14:paraId="3ED05153">
      <w:pPr>
        <w:spacing w:line="5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附件：</w:t>
      </w:r>
    </w:p>
    <w:tbl>
      <w:tblPr>
        <w:tblStyle w:val="62"/>
        <w:tblW w:w="84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125"/>
        <w:gridCol w:w="5363"/>
        <w:gridCol w:w="612"/>
        <w:gridCol w:w="738"/>
      </w:tblGrid>
      <w:tr w14:paraId="7324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20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医学装备维保合同履约情况考核表</w:t>
            </w:r>
          </w:p>
        </w:tc>
      </w:tr>
      <w:tr w14:paraId="4143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56FD">
            <w:pPr>
              <w:keepNext w:val="0"/>
              <w:keepLines w:val="0"/>
              <w:widowControl/>
              <w:suppressLineNumbers w:val="0"/>
              <w:jc w:val="left"/>
              <w:textAlignment w:val="center"/>
              <w:rPr>
                <w:rFonts w:hint="eastAsia" w:ascii="仿宋" w:hAnsi="仿宋" w:eastAsia="仿宋" w:cs="仿宋"/>
                <w:b/>
                <w:bCs/>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合同项目：</w:t>
            </w:r>
          </w:p>
        </w:tc>
      </w:tr>
      <w:tr w14:paraId="2043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C5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考核项目</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2BB3">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考核内容</w:t>
            </w:r>
          </w:p>
          <w:p w14:paraId="25038A38">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（充分满足临床需求9（含）-10分，满足临床需求7（含）-9分，基本满足临床需求5（含）-7分，</w:t>
            </w:r>
            <w:r>
              <w:rPr>
                <w:rFonts w:hint="eastAsia" w:ascii="仿宋" w:hAnsi="仿宋" w:eastAsia="仿宋" w:cs="仿宋"/>
                <w:color w:val="auto"/>
                <w:sz w:val="20"/>
                <w:szCs w:val="20"/>
                <w:highlight w:val="none"/>
              </w:rPr>
              <w:t>存在较大的缺陷与临床要求差距较大</w:t>
            </w:r>
            <w:r>
              <w:rPr>
                <w:rFonts w:hint="eastAsia" w:ascii="仿宋" w:hAnsi="仿宋" w:eastAsia="仿宋" w:cs="仿宋"/>
                <w:color w:val="auto"/>
                <w:sz w:val="20"/>
                <w:szCs w:val="20"/>
                <w:highlight w:val="none"/>
                <w:lang w:val="en-US" w:eastAsia="zh-CN"/>
              </w:rPr>
              <w:t>0-5分，得分精确到小数点后一位。）</w:t>
            </w:r>
          </w:p>
        </w:tc>
        <w:tc>
          <w:tcPr>
            <w:tcW w:w="612" w:type="dxa"/>
            <w:tcBorders>
              <w:top w:val="single" w:color="000000" w:sz="4" w:space="0"/>
              <w:left w:val="single" w:color="000000" w:sz="4" w:space="0"/>
              <w:right w:val="single" w:color="000000" w:sz="4" w:space="0"/>
            </w:tcBorders>
            <w:shd w:val="clear" w:color="auto" w:fill="auto"/>
            <w:noWrap/>
            <w:vAlign w:val="center"/>
          </w:tcPr>
          <w:p w14:paraId="28E05D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分值</w:t>
            </w:r>
          </w:p>
        </w:tc>
        <w:tc>
          <w:tcPr>
            <w:tcW w:w="738" w:type="dxa"/>
            <w:tcBorders>
              <w:top w:val="single" w:color="000000" w:sz="4" w:space="0"/>
              <w:left w:val="single" w:color="000000" w:sz="4" w:space="0"/>
              <w:right w:val="single" w:color="000000" w:sz="4" w:space="0"/>
            </w:tcBorders>
            <w:shd w:val="clear" w:color="auto" w:fill="auto"/>
            <w:noWrap/>
            <w:vAlign w:val="center"/>
          </w:tcPr>
          <w:p w14:paraId="75B8F3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得分</w:t>
            </w:r>
          </w:p>
        </w:tc>
      </w:tr>
      <w:tr w14:paraId="470B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869A">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6C1A">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服务能力</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4B96">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维保工程师具有专业技术能力和资质要求，如需要特种设备上岗证等资质要求，相关复印件附在合同后面。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8E69">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5E7F">
            <w:pPr>
              <w:rPr>
                <w:rFonts w:hint="eastAsia" w:ascii="仿宋" w:hAnsi="仿宋" w:eastAsia="仿宋" w:cs="仿宋"/>
                <w:i w:val="0"/>
                <w:iCs w:val="0"/>
                <w:color w:val="auto"/>
                <w:sz w:val="20"/>
                <w:szCs w:val="20"/>
                <w:highlight w:val="none"/>
                <w:u w:val="none"/>
              </w:rPr>
            </w:pPr>
          </w:p>
        </w:tc>
      </w:tr>
      <w:tr w14:paraId="1B13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3CE9">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8C95">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响应及时</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C3E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接到报修及时响应，按规定时间到场处理故障。</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D567">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21B6">
            <w:pPr>
              <w:rPr>
                <w:rFonts w:hint="eastAsia" w:ascii="仿宋" w:hAnsi="仿宋" w:eastAsia="仿宋" w:cs="仿宋"/>
                <w:i w:val="0"/>
                <w:iCs w:val="0"/>
                <w:color w:val="auto"/>
                <w:sz w:val="20"/>
                <w:szCs w:val="20"/>
                <w:highlight w:val="none"/>
                <w:u w:val="none"/>
              </w:rPr>
            </w:pPr>
          </w:p>
        </w:tc>
      </w:tr>
      <w:tr w14:paraId="4C1D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C04C">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7FF3">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修理方案</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8D2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现场及时正确地判断故障，迅速合理地确定修理方案，保障设备的正常运转。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17C5">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D375">
            <w:pPr>
              <w:rPr>
                <w:rFonts w:hint="eastAsia" w:ascii="仿宋" w:hAnsi="仿宋" w:eastAsia="仿宋" w:cs="仿宋"/>
                <w:i w:val="0"/>
                <w:iCs w:val="0"/>
                <w:color w:val="auto"/>
                <w:sz w:val="20"/>
                <w:szCs w:val="20"/>
                <w:highlight w:val="none"/>
                <w:u w:val="none"/>
              </w:rPr>
            </w:pPr>
          </w:p>
        </w:tc>
      </w:tr>
      <w:tr w14:paraId="68FB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7A24">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DDC5">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备件供应</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FC1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及时保障维修零备件供应速度，并在要求时间内完成维修。</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1731">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9207">
            <w:pPr>
              <w:rPr>
                <w:rFonts w:hint="eastAsia" w:ascii="仿宋" w:hAnsi="仿宋" w:eastAsia="仿宋" w:cs="仿宋"/>
                <w:i w:val="0"/>
                <w:iCs w:val="0"/>
                <w:color w:val="auto"/>
                <w:sz w:val="20"/>
                <w:szCs w:val="20"/>
                <w:highlight w:val="none"/>
                <w:u w:val="none"/>
              </w:rPr>
            </w:pPr>
          </w:p>
        </w:tc>
      </w:tr>
      <w:tr w14:paraId="16DF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F137">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8442">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维修质量</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EF4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同故障返修情况，保障设备正常运行。</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583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6558">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892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EBBA">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616F">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保养质检</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663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按规定和要求完成设备保养和质检工作，进行维护保养后及时清洁现场。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82D4">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59E7">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246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85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674C">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维护时间</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F37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协调维护保养时间与设备使用时间，以设备使用需求优先。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191D">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198A">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729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00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47E7">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工单管理</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2068">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服务完成有完整的纸质或电子版工单报告，按照科室要求做好服务记录；保养维护发生后需要维护方，临床科室，设备科等相关科室签字确认。</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9EB">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022C">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73E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DD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3D3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沟通汇报</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80A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及时沟通维修进度，分析故障原因及建议临床科室使用注意事项，一季度向设备科汇报设备维护情况并提交相关资料。</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553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BD47">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C1A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F1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19B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承诺执行</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0FDF">
            <w:pPr>
              <w:keepNext w:val="0"/>
              <w:keepLines w:val="0"/>
              <w:widowControl/>
              <w:suppressLineNumbers w:val="0"/>
              <w:jc w:val="left"/>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维保服务相关承诺、优惠方案执行情况。</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1A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321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CC6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64D12">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8F6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lang w:eastAsia="zh-CN"/>
              </w:rPr>
            </w:pPr>
          </w:p>
        </w:tc>
      </w:tr>
      <w:tr w14:paraId="02FE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89D86">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考核时间范围：           年     月      日  至        年     月      日</w:t>
            </w:r>
          </w:p>
        </w:tc>
      </w:tr>
      <w:tr w14:paraId="24EA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3A5F38">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考核结果：</w:t>
            </w:r>
          </w:p>
          <w:p w14:paraId="6C67CC6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p>
          <w:p w14:paraId="2DAEB9A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考核人签名：                                             年     月    日</w:t>
            </w:r>
          </w:p>
        </w:tc>
      </w:tr>
      <w:tr w14:paraId="7963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27CDF">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考核标准：</w:t>
            </w:r>
          </w:p>
          <w:p w14:paraId="6CC27A0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1)考核部门：临床科室和设备科；</w:t>
            </w:r>
          </w:p>
          <w:p w14:paraId="0D97787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考核总分90分达标，总分在90分以上共同找出问题进行整改，每次总分90分以下（不含）扣除每个考核周期应付款的2%，扣款金额在下一期付款的金额中扣除。累计三次总分低于90分（不含）的，医院有权解除合同。</w:t>
            </w:r>
          </w:p>
        </w:tc>
      </w:tr>
    </w:tbl>
    <w:p w14:paraId="0B306978">
      <w:pPr>
        <w:spacing w:line="500" w:lineRule="exact"/>
        <w:rPr>
          <w:rFonts w:hint="eastAsia" w:ascii="仿宋" w:hAnsi="仿宋" w:eastAsia="仿宋" w:cs="仿宋"/>
          <w:color w:val="auto"/>
          <w:sz w:val="24"/>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CCE1D0E">
      <w:pPr>
        <w:rPr>
          <w:rFonts w:ascii="仿宋" w:hAnsi="仿宋" w:eastAsia="仿宋" w:cs="仿宋"/>
          <w:b/>
          <w:bCs/>
          <w:color w:val="auto"/>
          <w:kern w:val="0"/>
          <w:sz w:val="24"/>
          <w:highlight w:val="none"/>
          <w:lang w:bidi="ar"/>
        </w:rPr>
      </w:pPr>
    </w:p>
    <w:p w14:paraId="33C6A7BF">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2129"/>
      <w:bookmarkEnd w:id="27"/>
      <w:bookmarkStart w:id="28" w:name="_Toc184312067"/>
      <w:bookmarkEnd w:id="28"/>
      <w:bookmarkStart w:id="29" w:name="_Toc184314421"/>
      <w:bookmarkEnd w:id="29"/>
      <w:bookmarkStart w:id="30" w:name="_Toc184314412"/>
      <w:bookmarkEnd w:id="30"/>
      <w:bookmarkStart w:id="31" w:name="_Toc184314466"/>
      <w:bookmarkEnd w:id="31"/>
      <w:bookmarkStart w:id="32" w:name="_Toc184313273"/>
      <w:bookmarkEnd w:id="32"/>
      <w:bookmarkStart w:id="33" w:name="_Toc184310312"/>
      <w:bookmarkEnd w:id="33"/>
      <w:bookmarkStart w:id="34" w:name="_Toc184310310"/>
      <w:bookmarkEnd w:id="34"/>
      <w:bookmarkStart w:id="35" w:name="_Toc184312112"/>
      <w:bookmarkEnd w:id="35"/>
      <w:bookmarkStart w:id="36" w:name="_Toc184308042"/>
      <w:bookmarkEnd w:id="36"/>
      <w:bookmarkStart w:id="37" w:name="_Toc184308043"/>
      <w:bookmarkEnd w:id="37"/>
      <w:bookmarkStart w:id="38" w:name="_Toc184314462"/>
      <w:bookmarkEnd w:id="38"/>
      <w:bookmarkStart w:id="39" w:name="_Toc184310337"/>
      <w:bookmarkEnd w:id="39"/>
      <w:bookmarkStart w:id="40" w:name="_Toc184308050"/>
      <w:bookmarkEnd w:id="40"/>
      <w:bookmarkStart w:id="41" w:name="_Toc184314454"/>
      <w:bookmarkEnd w:id="41"/>
      <w:bookmarkStart w:id="42" w:name="_Toc184312068"/>
      <w:bookmarkEnd w:id="42"/>
      <w:bookmarkStart w:id="43" w:name="_Toc184310303"/>
      <w:bookmarkEnd w:id="43"/>
      <w:bookmarkStart w:id="44" w:name="_Toc184314468"/>
      <w:bookmarkEnd w:id="44"/>
      <w:bookmarkStart w:id="45" w:name="_Toc184308054"/>
      <w:bookmarkEnd w:id="45"/>
      <w:bookmarkStart w:id="46" w:name="_Toc184314461"/>
      <w:bookmarkEnd w:id="46"/>
      <w:bookmarkStart w:id="47" w:name="_Toc184312071"/>
      <w:bookmarkEnd w:id="47"/>
      <w:bookmarkStart w:id="48" w:name="_Toc184313271"/>
      <w:bookmarkEnd w:id="48"/>
      <w:bookmarkStart w:id="49" w:name="_Toc184314463"/>
      <w:bookmarkEnd w:id="49"/>
      <w:bookmarkStart w:id="50" w:name="_Toc184310319"/>
      <w:bookmarkEnd w:id="50"/>
      <w:bookmarkStart w:id="51" w:name="_Toc184312069"/>
      <w:bookmarkEnd w:id="51"/>
      <w:bookmarkStart w:id="52" w:name="_Toc184308080"/>
      <w:bookmarkEnd w:id="52"/>
      <w:bookmarkStart w:id="53" w:name="_Toc184312081"/>
      <w:bookmarkEnd w:id="53"/>
      <w:bookmarkStart w:id="54" w:name="_Toc184312120"/>
      <w:bookmarkEnd w:id="54"/>
      <w:bookmarkStart w:id="55" w:name="_Toc184308067"/>
      <w:bookmarkEnd w:id="55"/>
      <w:bookmarkStart w:id="56" w:name="_Toc184312092"/>
      <w:bookmarkEnd w:id="56"/>
      <w:bookmarkStart w:id="57" w:name="_Toc184308063"/>
      <w:bookmarkEnd w:id="57"/>
      <w:bookmarkStart w:id="58" w:name="_Toc184314433"/>
      <w:bookmarkEnd w:id="58"/>
      <w:bookmarkStart w:id="59" w:name="_Toc184308052"/>
      <w:bookmarkEnd w:id="59"/>
      <w:bookmarkStart w:id="60" w:name="_Toc184314422"/>
      <w:bookmarkEnd w:id="60"/>
      <w:bookmarkStart w:id="61" w:name="_Toc184308092"/>
      <w:bookmarkEnd w:id="61"/>
      <w:bookmarkStart w:id="62" w:name="_Toc184312126"/>
      <w:bookmarkEnd w:id="62"/>
      <w:bookmarkStart w:id="63" w:name="_Toc184313306"/>
      <w:bookmarkEnd w:id="63"/>
      <w:bookmarkStart w:id="64" w:name="_Toc184314432"/>
      <w:bookmarkEnd w:id="64"/>
      <w:bookmarkStart w:id="65" w:name="_Toc184310279"/>
      <w:bookmarkEnd w:id="65"/>
      <w:bookmarkStart w:id="66" w:name="_Toc184310341"/>
      <w:bookmarkEnd w:id="66"/>
      <w:bookmarkStart w:id="67" w:name="_Toc184308055"/>
      <w:bookmarkEnd w:id="67"/>
      <w:bookmarkStart w:id="68" w:name="_Toc184310339"/>
      <w:bookmarkEnd w:id="68"/>
      <w:bookmarkStart w:id="69" w:name="_Toc184313263"/>
      <w:bookmarkEnd w:id="69"/>
      <w:bookmarkStart w:id="70" w:name="_Toc184312097"/>
      <w:bookmarkEnd w:id="70"/>
      <w:bookmarkStart w:id="71" w:name="_Toc184314417"/>
      <w:bookmarkEnd w:id="71"/>
      <w:bookmarkStart w:id="72" w:name="_Toc184312113"/>
      <w:bookmarkEnd w:id="72"/>
      <w:bookmarkStart w:id="73" w:name="_Toc184310289"/>
      <w:bookmarkEnd w:id="73"/>
      <w:bookmarkStart w:id="74" w:name="_Toc184308087"/>
      <w:bookmarkEnd w:id="74"/>
      <w:bookmarkStart w:id="75" w:name="_Toc184308072"/>
      <w:bookmarkEnd w:id="75"/>
      <w:bookmarkStart w:id="76" w:name="_Toc184312130"/>
      <w:bookmarkEnd w:id="76"/>
      <w:bookmarkStart w:id="77" w:name="_Toc184314418"/>
      <w:bookmarkEnd w:id="77"/>
      <w:bookmarkStart w:id="78" w:name="_Toc184310331"/>
      <w:bookmarkEnd w:id="78"/>
      <w:bookmarkStart w:id="79" w:name="_Toc184310336"/>
      <w:bookmarkEnd w:id="79"/>
      <w:bookmarkStart w:id="80" w:name="_Toc184312133"/>
      <w:bookmarkEnd w:id="80"/>
      <w:bookmarkStart w:id="81" w:name="_Toc184313299"/>
      <w:bookmarkEnd w:id="81"/>
      <w:bookmarkStart w:id="82" w:name="_Toc184312078"/>
      <w:bookmarkEnd w:id="82"/>
      <w:bookmarkStart w:id="83" w:name="_Toc184313253"/>
      <w:bookmarkEnd w:id="83"/>
      <w:bookmarkStart w:id="84" w:name="_Toc184314431"/>
      <w:bookmarkEnd w:id="84"/>
      <w:bookmarkStart w:id="85" w:name="_Toc184314437"/>
      <w:bookmarkEnd w:id="85"/>
      <w:bookmarkStart w:id="86" w:name="_Toc184310293"/>
      <w:bookmarkEnd w:id="86"/>
      <w:bookmarkStart w:id="87" w:name="_Toc184308066"/>
      <w:bookmarkEnd w:id="87"/>
      <w:bookmarkStart w:id="88" w:name="_Toc184314428"/>
      <w:bookmarkEnd w:id="88"/>
      <w:bookmarkStart w:id="89" w:name="_Toc184312110"/>
      <w:bookmarkEnd w:id="89"/>
      <w:bookmarkStart w:id="90" w:name="_Toc184314444"/>
      <w:bookmarkEnd w:id="90"/>
      <w:bookmarkStart w:id="91" w:name="_Toc184314446"/>
      <w:bookmarkEnd w:id="91"/>
      <w:bookmarkStart w:id="92" w:name="_Toc184308074"/>
      <w:bookmarkEnd w:id="92"/>
      <w:bookmarkStart w:id="93" w:name="_Toc184310333"/>
      <w:bookmarkEnd w:id="93"/>
      <w:bookmarkStart w:id="94" w:name="_Toc184312070"/>
      <w:bookmarkEnd w:id="94"/>
      <w:bookmarkStart w:id="95" w:name="_Toc184312106"/>
      <w:bookmarkEnd w:id="95"/>
      <w:bookmarkStart w:id="96" w:name="_Toc184313275"/>
      <w:bookmarkEnd w:id="96"/>
      <w:bookmarkStart w:id="97" w:name="_Toc184313255"/>
      <w:bookmarkEnd w:id="97"/>
      <w:bookmarkStart w:id="98" w:name="_Toc184313238"/>
      <w:bookmarkEnd w:id="98"/>
      <w:bookmarkStart w:id="99" w:name="_Toc184313285"/>
      <w:bookmarkEnd w:id="99"/>
      <w:bookmarkStart w:id="100" w:name="_Toc184310308"/>
      <w:bookmarkEnd w:id="100"/>
      <w:bookmarkStart w:id="101" w:name="_Toc184313272"/>
      <w:bookmarkEnd w:id="101"/>
      <w:bookmarkStart w:id="102" w:name="_Toc184314438"/>
      <w:bookmarkEnd w:id="102"/>
      <w:bookmarkStart w:id="103" w:name="_Toc184310326"/>
      <w:bookmarkEnd w:id="103"/>
      <w:bookmarkStart w:id="104" w:name="_Toc184308061"/>
      <w:bookmarkEnd w:id="104"/>
      <w:bookmarkStart w:id="105" w:name="_Toc184313296"/>
      <w:bookmarkEnd w:id="105"/>
      <w:bookmarkStart w:id="106" w:name="_Toc184313292"/>
      <w:bookmarkEnd w:id="106"/>
      <w:bookmarkStart w:id="107" w:name="_Toc184314430"/>
      <w:bookmarkEnd w:id="107"/>
      <w:bookmarkStart w:id="108" w:name="_Toc184314415"/>
      <w:bookmarkEnd w:id="108"/>
      <w:bookmarkStart w:id="109" w:name="_Toc184312094"/>
      <w:bookmarkEnd w:id="109"/>
      <w:bookmarkStart w:id="110" w:name="_Toc184312083"/>
      <w:bookmarkEnd w:id="110"/>
      <w:bookmarkStart w:id="111" w:name="_Toc184310305"/>
      <w:bookmarkEnd w:id="111"/>
      <w:bookmarkStart w:id="112" w:name="_Toc184313262"/>
      <w:bookmarkEnd w:id="112"/>
      <w:bookmarkStart w:id="113" w:name="_Toc184310278"/>
      <w:bookmarkEnd w:id="113"/>
      <w:bookmarkStart w:id="114" w:name="_Toc184314481"/>
      <w:bookmarkEnd w:id="114"/>
      <w:bookmarkStart w:id="115" w:name="_Toc184312117"/>
      <w:bookmarkEnd w:id="115"/>
      <w:bookmarkStart w:id="116" w:name="_Toc184310299"/>
      <w:bookmarkEnd w:id="116"/>
      <w:bookmarkStart w:id="117" w:name="_Toc184314478"/>
      <w:bookmarkEnd w:id="117"/>
      <w:bookmarkStart w:id="118" w:name="_Toc184310315"/>
      <w:bookmarkEnd w:id="118"/>
      <w:bookmarkStart w:id="119" w:name="_Toc184314414"/>
      <w:bookmarkEnd w:id="119"/>
      <w:bookmarkStart w:id="120" w:name="_Toc184310301"/>
      <w:bookmarkEnd w:id="120"/>
      <w:bookmarkStart w:id="121" w:name="_Toc184313282"/>
      <w:bookmarkEnd w:id="121"/>
      <w:bookmarkStart w:id="122" w:name="_Toc184312086"/>
      <w:bookmarkEnd w:id="122"/>
      <w:bookmarkStart w:id="123" w:name="_Toc184314442"/>
      <w:bookmarkEnd w:id="123"/>
      <w:bookmarkStart w:id="124" w:name="_Toc184308091"/>
      <w:bookmarkEnd w:id="124"/>
      <w:bookmarkStart w:id="125" w:name="_Toc184308060"/>
      <w:bookmarkEnd w:id="125"/>
      <w:bookmarkStart w:id="126" w:name="_Toc184310296"/>
      <w:bookmarkEnd w:id="126"/>
      <w:bookmarkStart w:id="127" w:name="_Toc184314425"/>
      <w:bookmarkEnd w:id="127"/>
      <w:bookmarkStart w:id="128" w:name="_Toc184310304"/>
      <w:bookmarkEnd w:id="128"/>
      <w:bookmarkStart w:id="129" w:name="_Toc184312125"/>
      <w:bookmarkEnd w:id="129"/>
      <w:bookmarkStart w:id="130" w:name="_Toc184314427"/>
      <w:bookmarkEnd w:id="130"/>
      <w:bookmarkStart w:id="131" w:name="_Toc184308041"/>
      <w:bookmarkEnd w:id="131"/>
      <w:bookmarkStart w:id="132" w:name="_Toc184308065"/>
      <w:bookmarkEnd w:id="132"/>
      <w:bookmarkStart w:id="133" w:name="_Toc184314451"/>
      <w:bookmarkEnd w:id="133"/>
      <w:bookmarkStart w:id="134" w:name="_Toc184314426"/>
      <w:bookmarkEnd w:id="134"/>
      <w:bookmarkStart w:id="135" w:name="_Toc184312131"/>
      <w:bookmarkEnd w:id="135"/>
      <w:bookmarkStart w:id="136" w:name="_Toc184308056"/>
      <w:bookmarkEnd w:id="136"/>
      <w:bookmarkStart w:id="137" w:name="_Toc184310285"/>
      <w:bookmarkEnd w:id="137"/>
      <w:bookmarkStart w:id="138" w:name="_Toc184310343"/>
      <w:bookmarkEnd w:id="138"/>
      <w:bookmarkStart w:id="139" w:name="_Toc184313274"/>
      <w:bookmarkEnd w:id="139"/>
      <w:bookmarkStart w:id="140" w:name="_Toc184308102"/>
      <w:bookmarkEnd w:id="140"/>
      <w:bookmarkStart w:id="141" w:name="_Toc184312103"/>
      <w:bookmarkEnd w:id="141"/>
      <w:bookmarkStart w:id="142" w:name="_Toc184308051"/>
      <w:bookmarkEnd w:id="142"/>
      <w:bookmarkStart w:id="143" w:name="_Toc184314443"/>
      <w:bookmarkEnd w:id="143"/>
      <w:bookmarkStart w:id="144" w:name="_Toc184314476"/>
      <w:bookmarkEnd w:id="144"/>
      <w:bookmarkStart w:id="145" w:name="_Toc184310292"/>
      <w:bookmarkEnd w:id="145"/>
      <w:bookmarkStart w:id="146" w:name="_Toc184312077"/>
      <w:bookmarkEnd w:id="146"/>
      <w:bookmarkStart w:id="147" w:name="_Toc184312100"/>
      <w:bookmarkEnd w:id="147"/>
      <w:bookmarkStart w:id="148" w:name="_Toc184312139"/>
      <w:bookmarkEnd w:id="148"/>
      <w:bookmarkStart w:id="149" w:name="_Toc184310323"/>
      <w:bookmarkEnd w:id="149"/>
      <w:bookmarkStart w:id="150" w:name="_Toc184308081"/>
      <w:bookmarkEnd w:id="150"/>
      <w:bookmarkStart w:id="151" w:name="_Toc184314455"/>
      <w:bookmarkEnd w:id="151"/>
      <w:bookmarkStart w:id="152" w:name="_Toc184314452"/>
      <w:bookmarkEnd w:id="152"/>
      <w:bookmarkStart w:id="153" w:name="_Toc184314464"/>
      <w:bookmarkEnd w:id="153"/>
      <w:bookmarkStart w:id="154" w:name="_Toc184314450"/>
      <w:bookmarkEnd w:id="154"/>
      <w:bookmarkStart w:id="155" w:name="_Toc184308077"/>
      <w:bookmarkEnd w:id="155"/>
      <w:bookmarkStart w:id="156" w:name="_Toc184314459"/>
      <w:bookmarkEnd w:id="156"/>
      <w:bookmarkStart w:id="157" w:name="_Toc184313278"/>
      <w:bookmarkEnd w:id="157"/>
      <w:bookmarkStart w:id="158" w:name="_Toc184310320"/>
      <w:bookmarkEnd w:id="158"/>
      <w:bookmarkStart w:id="159" w:name="_Toc184310277"/>
      <w:bookmarkEnd w:id="159"/>
      <w:bookmarkStart w:id="160" w:name="_Toc184308070"/>
      <w:bookmarkEnd w:id="160"/>
      <w:bookmarkStart w:id="161" w:name="_Toc184313251"/>
      <w:bookmarkEnd w:id="161"/>
      <w:bookmarkStart w:id="162" w:name="_Toc184312099"/>
      <w:bookmarkEnd w:id="162"/>
      <w:bookmarkStart w:id="163" w:name="_Toc184312114"/>
      <w:bookmarkEnd w:id="163"/>
      <w:bookmarkStart w:id="164" w:name="_Toc184314458"/>
      <w:bookmarkEnd w:id="164"/>
      <w:bookmarkStart w:id="165" w:name="_Toc184313283"/>
      <w:bookmarkEnd w:id="165"/>
      <w:bookmarkStart w:id="166" w:name="_Toc184313287"/>
      <w:bookmarkEnd w:id="166"/>
      <w:bookmarkStart w:id="167" w:name="_Toc184308098"/>
      <w:bookmarkEnd w:id="167"/>
      <w:bookmarkStart w:id="168" w:name="_Toc184308107"/>
      <w:bookmarkEnd w:id="168"/>
      <w:bookmarkStart w:id="169" w:name="_Toc184312123"/>
      <w:bookmarkEnd w:id="169"/>
      <w:bookmarkStart w:id="170" w:name="_Toc184312119"/>
      <w:bookmarkEnd w:id="170"/>
      <w:bookmarkStart w:id="171" w:name="_Toc184308040"/>
      <w:bookmarkEnd w:id="171"/>
      <w:bookmarkStart w:id="172" w:name="_Toc184313284"/>
      <w:bookmarkEnd w:id="172"/>
      <w:bookmarkStart w:id="173" w:name="_Toc184313303"/>
      <w:bookmarkEnd w:id="173"/>
      <w:bookmarkStart w:id="174" w:name="_Toc184312136"/>
      <w:bookmarkEnd w:id="174"/>
      <w:bookmarkStart w:id="175" w:name="_Toc184310321"/>
      <w:bookmarkEnd w:id="175"/>
      <w:bookmarkStart w:id="176" w:name="_Toc184313270"/>
      <w:bookmarkEnd w:id="176"/>
      <w:bookmarkStart w:id="177" w:name="_Toc184313281"/>
      <w:bookmarkEnd w:id="177"/>
      <w:bookmarkStart w:id="178" w:name="_Toc184313276"/>
      <w:bookmarkEnd w:id="178"/>
      <w:bookmarkStart w:id="179" w:name="_Toc184313286"/>
      <w:bookmarkEnd w:id="179"/>
      <w:bookmarkStart w:id="180" w:name="_Toc184312082"/>
      <w:bookmarkEnd w:id="180"/>
      <w:bookmarkStart w:id="181" w:name="_Toc184308078"/>
      <w:bookmarkEnd w:id="181"/>
      <w:bookmarkStart w:id="182" w:name="_Toc184313254"/>
      <w:bookmarkEnd w:id="182"/>
      <w:bookmarkStart w:id="183" w:name="_Toc184308103"/>
      <w:bookmarkEnd w:id="183"/>
      <w:bookmarkStart w:id="184" w:name="_Toc184310313"/>
      <w:bookmarkEnd w:id="184"/>
      <w:bookmarkStart w:id="185" w:name="_Toc184314429"/>
      <w:bookmarkEnd w:id="185"/>
      <w:bookmarkStart w:id="186" w:name="_Toc184308039"/>
      <w:bookmarkEnd w:id="186"/>
      <w:bookmarkStart w:id="187" w:name="_Toc184310295"/>
      <w:bookmarkEnd w:id="187"/>
      <w:bookmarkStart w:id="188" w:name="_Toc184308076"/>
      <w:bookmarkEnd w:id="188"/>
      <w:bookmarkStart w:id="189" w:name="_Toc184313259"/>
      <w:bookmarkEnd w:id="189"/>
      <w:bookmarkStart w:id="190" w:name="_Toc184308057"/>
      <w:bookmarkEnd w:id="190"/>
      <w:bookmarkStart w:id="191" w:name="_Toc184313291"/>
      <w:bookmarkEnd w:id="191"/>
      <w:bookmarkStart w:id="192" w:name="_Toc184310329"/>
      <w:bookmarkEnd w:id="192"/>
      <w:bookmarkStart w:id="193" w:name="_Toc184312101"/>
      <w:bookmarkEnd w:id="193"/>
      <w:bookmarkStart w:id="194" w:name="_Toc184312087"/>
      <w:bookmarkEnd w:id="194"/>
      <w:bookmarkStart w:id="195" w:name="_Toc184313289"/>
      <w:bookmarkEnd w:id="195"/>
      <w:bookmarkStart w:id="196" w:name="_Toc184312090"/>
      <w:bookmarkEnd w:id="196"/>
      <w:bookmarkStart w:id="197" w:name="_Toc184314420"/>
      <w:bookmarkEnd w:id="197"/>
      <w:bookmarkStart w:id="198" w:name="_Toc184310306"/>
      <w:bookmarkEnd w:id="198"/>
      <w:bookmarkStart w:id="199" w:name="_Toc184314472"/>
      <w:bookmarkEnd w:id="199"/>
      <w:bookmarkStart w:id="200" w:name="_Toc184313244"/>
      <w:bookmarkEnd w:id="200"/>
      <w:bookmarkStart w:id="201" w:name="_Toc184313279"/>
      <w:bookmarkEnd w:id="201"/>
      <w:bookmarkStart w:id="202" w:name="_Toc184310338"/>
      <w:bookmarkEnd w:id="202"/>
      <w:bookmarkStart w:id="203" w:name="_Toc184312091"/>
      <w:bookmarkEnd w:id="203"/>
      <w:bookmarkStart w:id="204" w:name="_Toc184310332"/>
      <w:bookmarkEnd w:id="204"/>
      <w:bookmarkStart w:id="205" w:name="_Toc184310294"/>
      <w:bookmarkEnd w:id="205"/>
      <w:bookmarkStart w:id="206" w:name="_Toc184312079"/>
      <w:bookmarkEnd w:id="206"/>
      <w:bookmarkStart w:id="207" w:name="_Toc184308097"/>
      <w:bookmarkEnd w:id="207"/>
      <w:bookmarkStart w:id="208" w:name="_Toc184308105"/>
      <w:bookmarkEnd w:id="208"/>
      <w:bookmarkStart w:id="209" w:name="_Toc184312134"/>
      <w:bookmarkEnd w:id="209"/>
      <w:bookmarkStart w:id="210" w:name="_Toc184308037"/>
      <w:bookmarkEnd w:id="210"/>
      <w:bookmarkStart w:id="211" w:name="_Toc184308036"/>
      <w:bookmarkEnd w:id="211"/>
      <w:bookmarkStart w:id="212" w:name="_Toc184308068"/>
      <w:bookmarkEnd w:id="212"/>
      <w:bookmarkStart w:id="213" w:name="_Toc184313290"/>
      <w:bookmarkEnd w:id="213"/>
      <w:bookmarkStart w:id="214" w:name="_Toc184310288"/>
      <w:bookmarkEnd w:id="214"/>
      <w:bookmarkStart w:id="215" w:name="_Toc184308064"/>
      <w:bookmarkEnd w:id="215"/>
      <w:bookmarkStart w:id="216" w:name="_Toc184308104"/>
      <w:bookmarkEnd w:id="216"/>
      <w:bookmarkStart w:id="217" w:name="_Toc184310334"/>
      <w:bookmarkEnd w:id="217"/>
      <w:bookmarkStart w:id="218" w:name="_Toc184313258"/>
      <w:bookmarkEnd w:id="218"/>
      <w:bookmarkStart w:id="219" w:name="_Toc184312105"/>
      <w:bookmarkEnd w:id="219"/>
      <w:bookmarkStart w:id="220" w:name="_Toc184313267"/>
      <w:bookmarkEnd w:id="220"/>
      <w:bookmarkStart w:id="221" w:name="_Toc184310283"/>
      <w:bookmarkEnd w:id="221"/>
      <w:bookmarkStart w:id="222" w:name="_Toc184314460"/>
      <w:bookmarkEnd w:id="222"/>
      <w:bookmarkStart w:id="223" w:name="_Toc184314449"/>
      <w:bookmarkEnd w:id="223"/>
      <w:bookmarkStart w:id="224" w:name="_Toc184313294"/>
      <w:bookmarkEnd w:id="224"/>
      <w:bookmarkStart w:id="225" w:name="_Toc184310275"/>
      <w:bookmarkEnd w:id="225"/>
      <w:bookmarkStart w:id="226" w:name="_Toc184313239"/>
      <w:bookmarkEnd w:id="226"/>
      <w:bookmarkStart w:id="227" w:name="_Toc184308093"/>
      <w:bookmarkEnd w:id="227"/>
      <w:bookmarkStart w:id="228" w:name="_Toc184310307"/>
      <w:bookmarkEnd w:id="228"/>
      <w:bookmarkStart w:id="229" w:name="_Toc184308106"/>
      <w:bookmarkEnd w:id="229"/>
      <w:bookmarkStart w:id="230" w:name="_Toc184308088"/>
      <w:bookmarkEnd w:id="230"/>
      <w:bookmarkStart w:id="231" w:name="_Toc184308049"/>
      <w:bookmarkEnd w:id="231"/>
      <w:bookmarkStart w:id="232" w:name="_Toc184308108"/>
      <w:bookmarkEnd w:id="232"/>
      <w:bookmarkStart w:id="233" w:name="_Toc184313298"/>
      <w:bookmarkEnd w:id="233"/>
      <w:bookmarkStart w:id="234" w:name="_Toc184313269"/>
      <w:bookmarkEnd w:id="234"/>
      <w:bookmarkStart w:id="235" w:name="_Toc184308082"/>
      <w:bookmarkEnd w:id="235"/>
      <w:bookmarkStart w:id="236" w:name="_Toc184312084"/>
      <w:bookmarkEnd w:id="236"/>
      <w:bookmarkStart w:id="237" w:name="_Toc184310274"/>
      <w:bookmarkEnd w:id="237"/>
      <w:bookmarkStart w:id="238" w:name="_Toc184313308"/>
      <w:bookmarkEnd w:id="238"/>
      <w:bookmarkStart w:id="239" w:name="_Toc184313309"/>
      <w:bookmarkEnd w:id="239"/>
      <w:bookmarkStart w:id="240" w:name="_Toc184312085"/>
      <w:bookmarkEnd w:id="240"/>
      <w:bookmarkStart w:id="241" w:name="_Toc184310297"/>
      <w:bookmarkEnd w:id="241"/>
      <w:bookmarkStart w:id="242" w:name="_Toc184310290"/>
      <w:bookmarkEnd w:id="242"/>
      <w:bookmarkStart w:id="243" w:name="_Toc184312127"/>
      <w:bookmarkEnd w:id="243"/>
      <w:bookmarkStart w:id="244" w:name="_Toc184308073"/>
      <w:bookmarkEnd w:id="244"/>
      <w:bookmarkStart w:id="245" w:name="_Toc184308085"/>
      <w:bookmarkEnd w:id="245"/>
      <w:bookmarkStart w:id="246" w:name="_Toc184312108"/>
      <w:bookmarkEnd w:id="246"/>
      <w:bookmarkStart w:id="247" w:name="_Toc184314475"/>
      <w:bookmarkEnd w:id="247"/>
      <w:bookmarkStart w:id="248" w:name="_Toc184312074"/>
      <w:bookmarkEnd w:id="248"/>
      <w:bookmarkStart w:id="249" w:name="_Toc184313247"/>
      <w:bookmarkEnd w:id="249"/>
      <w:bookmarkStart w:id="250" w:name="_Toc184308069"/>
      <w:bookmarkEnd w:id="250"/>
      <w:bookmarkStart w:id="251" w:name="_Toc184312122"/>
      <w:bookmarkEnd w:id="251"/>
      <w:bookmarkStart w:id="252" w:name="_Toc184314423"/>
      <w:bookmarkEnd w:id="252"/>
      <w:bookmarkStart w:id="253" w:name="_Toc184310322"/>
      <w:bookmarkEnd w:id="253"/>
      <w:bookmarkStart w:id="254" w:name="_Toc184308095"/>
      <w:bookmarkEnd w:id="254"/>
      <w:bookmarkStart w:id="255" w:name="_Toc184308079"/>
      <w:bookmarkEnd w:id="255"/>
      <w:bookmarkStart w:id="256" w:name="_Toc184313305"/>
      <w:bookmarkEnd w:id="256"/>
      <w:bookmarkStart w:id="257" w:name="_Toc184314457"/>
      <w:bookmarkEnd w:id="257"/>
      <w:bookmarkStart w:id="258" w:name="_Toc184313288"/>
      <w:bookmarkEnd w:id="258"/>
      <w:bookmarkStart w:id="259" w:name="_Toc184308094"/>
      <w:bookmarkEnd w:id="259"/>
      <w:bookmarkStart w:id="260" w:name="_Toc184312135"/>
      <w:bookmarkEnd w:id="260"/>
      <w:bookmarkStart w:id="261" w:name="_Toc184308058"/>
      <w:bookmarkEnd w:id="261"/>
      <w:bookmarkStart w:id="262" w:name="_Toc184310330"/>
      <w:bookmarkEnd w:id="262"/>
      <w:bookmarkStart w:id="263" w:name="_Toc184314480"/>
      <w:bookmarkEnd w:id="263"/>
      <w:bookmarkStart w:id="264" w:name="_Toc184310298"/>
      <w:bookmarkEnd w:id="264"/>
      <w:bookmarkStart w:id="265" w:name="_Toc184314453"/>
      <w:bookmarkEnd w:id="265"/>
      <w:bookmarkStart w:id="266" w:name="_Toc184308062"/>
      <w:bookmarkEnd w:id="266"/>
      <w:bookmarkStart w:id="267" w:name="_Toc184310286"/>
      <w:bookmarkEnd w:id="267"/>
      <w:bookmarkStart w:id="268" w:name="_Toc184310284"/>
      <w:bookmarkEnd w:id="268"/>
      <w:bookmarkStart w:id="269" w:name="_Toc184308083"/>
      <w:bookmarkEnd w:id="269"/>
      <w:bookmarkStart w:id="270" w:name="_Toc184312076"/>
      <w:bookmarkEnd w:id="270"/>
      <w:bookmarkStart w:id="271" w:name="_Toc184310280"/>
      <w:bookmarkEnd w:id="271"/>
      <w:bookmarkStart w:id="272" w:name="_Toc184310273"/>
      <w:bookmarkEnd w:id="272"/>
      <w:bookmarkStart w:id="273" w:name="_Toc184313301"/>
      <w:bookmarkEnd w:id="273"/>
      <w:bookmarkStart w:id="274" w:name="_Toc184312088"/>
      <w:bookmarkEnd w:id="274"/>
      <w:bookmarkStart w:id="275" w:name="_Toc184308047"/>
      <w:bookmarkEnd w:id="275"/>
      <w:bookmarkStart w:id="276" w:name="_Toc184314447"/>
      <w:bookmarkEnd w:id="276"/>
      <w:bookmarkStart w:id="277" w:name="_Toc184312118"/>
      <w:bookmarkEnd w:id="277"/>
      <w:bookmarkStart w:id="278" w:name="_Toc184312096"/>
      <w:bookmarkEnd w:id="278"/>
      <w:bookmarkStart w:id="279" w:name="_Toc184308038"/>
      <w:bookmarkEnd w:id="279"/>
      <w:bookmarkStart w:id="280" w:name="_Toc184314445"/>
      <w:bookmarkEnd w:id="280"/>
      <w:bookmarkStart w:id="281" w:name="_Toc184313310"/>
      <w:bookmarkEnd w:id="281"/>
      <w:bookmarkStart w:id="282" w:name="_Toc184312115"/>
      <w:bookmarkEnd w:id="282"/>
      <w:bookmarkStart w:id="283" w:name="_Toc184312111"/>
      <w:bookmarkEnd w:id="283"/>
      <w:bookmarkStart w:id="284" w:name="_Toc184313266"/>
      <w:bookmarkEnd w:id="284"/>
      <w:bookmarkStart w:id="285" w:name="_Toc184312109"/>
      <w:bookmarkEnd w:id="285"/>
      <w:bookmarkStart w:id="286" w:name="_Toc184308075"/>
      <w:bookmarkEnd w:id="286"/>
      <w:bookmarkStart w:id="287" w:name="_Toc184308071"/>
      <w:bookmarkEnd w:id="287"/>
      <w:bookmarkStart w:id="288" w:name="_Toc184308100"/>
      <w:bookmarkEnd w:id="288"/>
      <w:bookmarkStart w:id="289" w:name="_Toc184310281"/>
      <w:bookmarkEnd w:id="289"/>
      <w:bookmarkStart w:id="290" w:name="_Toc184313246"/>
      <w:bookmarkEnd w:id="290"/>
      <w:bookmarkStart w:id="291" w:name="_Toc184310291"/>
      <w:bookmarkEnd w:id="291"/>
      <w:bookmarkStart w:id="292" w:name="_Toc184313242"/>
      <w:bookmarkEnd w:id="292"/>
      <w:bookmarkStart w:id="293" w:name="_Toc184313265"/>
      <w:bookmarkEnd w:id="293"/>
      <w:bookmarkStart w:id="294" w:name="_Toc184310311"/>
      <w:bookmarkEnd w:id="294"/>
      <w:bookmarkStart w:id="295" w:name="_Toc184313249"/>
      <w:bookmarkEnd w:id="295"/>
      <w:bookmarkStart w:id="296" w:name="_Toc184310325"/>
      <w:bookmarkEnd w:id="296"/>
      <w:bookmarkStart w:id="297" w:name="_Toc184308084"/>
      <w:bookmarkEnd w:id="297"/>
      <w:bookmarkStart w:id="298" w:name="_Toc184312073"/>
      <w:bookmarkEnd w:id="298"/>
      <w:bookmarkStart w:id="299" w:name="_Toc184312075"/>
      <w:bookmarkEnd w:id="299"/>
      <w:bookmarkStart w:id="300" w:name="_Toc184314419"/>
      <w:bookmarkEnd w:id="300"/>
      <w:bookmarkStart w:id="301" w:name="_Toc184312104"/>
      <w:bookmarkEnd w:id="301"/>
      <w:bookmarkStart w:id="302" w:name="_Toc184313260"/>
      <w:bookmarkEnd w:id="302"/>
      <w:bookmarkStart w:id="303" w:name="_Toc184313280"/>
      <w:bookmarkEnd w:id="303"/>
      <w:bookmarkStart w:id="304" w:name="_Toc184310282"/>
      <w:bookmarkEnd w:id="304"/>
      <w:bookmarkStart w:id="305" w:name="_Toc184314411"/>
      <w:bookmarkEnd w:id="305"/>
      <w:bookmarkStart w:id="306" w:name="_Toc184314413"/>
      <w:bookmarkEnd w:id="306"/>
      <w:bookmarkStart w:id="307" w:name="_Toc184313261"/>
      <w:bookmarkEnd w:id="307"/>
      <w:bookmarkStart w:id="308" w:name="_Toc184313295"/>
      <w:bookmarkEnd w:id="308"/>
      <w:bookmarkStart w:id="309" w:name="_Toc184313248"/>
      <w:bookmarkEnd w:id="309"/>
      <w:bookmarkStart w:id="310" w:name="_Toc184312093"/>
      <w:bookmarkEnd w:id="310"/>
      <w:bookmarkStart w:id="311" w:name="_Toc184310335"/>
      <w:bookmarkEnd w:id="311"/>
      <w:bookmarkStart w:id="312" w:name="_Toc184314473"/>
      <w:bookmarkEnd w:id="312"/>
      <w:bookmarkStart w:id="313" w:name="_Toc184308048"/>
      <w:bookmarkEnd w:id="313"/>
      <w:bookmarkStart w:id="314" w:name="_Toc184314410"/>
      <w:bookmarkEnd w:id="314"/>
      <w:bookmarkStart w:id="315" w:name="_Toc184308086"/>
      <w:bookmarkEnd w:id="315"/>
      <w:bookmarkStart w:id="316" w:name="_Toc184313240"/>
      <w:bookmarkEnd w:id="316"/>
      <w:bookmarkStart w:id="317" w:name="_Toc184313302"/>
      <w:bookmarkEnd w:id="317"/>
      <w:bookmarkStart w:id="318" w:name="_Toc184314441"/>
      <w:bookmarkEnd w:id="318"/>
      <w:bookmarkStart w:id="319" w:name="_Toc184313277"/>
      <w:bookmarkEnd w:id="319"/>
      <w:bookmarkStart w:id="320" w:name="_Toc184314469"/>
      <w:bookmarkEnd w:id="320"/>
      <w:bookmarkStart w:id="321" w:name="_Toc184308045"/>
      <w:bookmarkEnd w:id="321"/>
      <w:bookmarkStart w:id="322" w:name="_Toc184314424"/>
      <w:bookmarkEnd w:id="322"/>
      <w:bookmarkStart w:id="323" w:name="_Toc184310327"/>
      <w:bookmarkEnd w:id="323"/>
      <w:bookmarkStart w:id="324" w:name="_Toc184308096"/>
      <w:bookmarkEnd w:id="324"/>
      <w:bookmarkStart w:id="325" w:name="_Toc184308053"/>
      <w:bookmarkEnd w:id="325"/>
      <w:bookmarkStart w:id="326" w:name="_Toc184312116"/>
      <w:bookmarkEnd w:id="326"/>
      <w:bookmarkStart w:id="327" w:name="_Toc184314448"/>
      <w:bookmarkEnd w:id="327"/>
      <w:bookmarkStart w:id="328" w:name="_Toc184310309"/>
      <w:bookmarkEnd w:id="328"/>
      <w:bookmarkStart w:id="329" w:name="_Toc184310324"/>
      <w:bookmarkEnd w:id="329"/>
      <w:bookmarkStart w:id="330" w:name="_Toc184314434"/>
      <w:bookmarkEnd w:id="330"/>
      <w:bookmarkStart w:id="331" w:name="_Toc184314456"/>
      <w:bookmarkEnd w:id="331"/>
      <w:bookmarkStart w:id="332" w:name="_Toc184312107"/>
      <w:bookmarkEnd w:id="332"/>
      <w:bookmarkStart w:id="333" w:name="_Toc184310302"/>
      <w:bookmarkEnd w:id="333"/>
      <w:bookmarkStart w:id="334" w:name="_Toc184310318"/>
      <w:bookmarkEnd w:id="334"/>
      <w:bookmarkStart w:id="335" w:name="_Toc184313264"/>
      <w:bookmarkEnd w:id="335"/>
      <w:bookmarkStart w:id="336" w:name="_Toc184308099"/>
      <w:bookmarkEnd w:id="336"/>
      <w:bookmarkStart w:id="337" w:name="_Toc184308044"/>
      <w:bookmarkEnd w:id="337"/>
      <w:bookmarkStart w:id="338" w:name="_Toc184313304"/>
      <w:bookmarkEnd w:id="338"/>
      <w:bookmarkStart w:id="339" w:name="_Toc184313243"/>
      <w:bookmarkEnd w:id="339"/>
      <w:bookmarkStart w:id="340" w:name="_Toc184314479"/>
      <w:bookmarkEnd w:id="340"/>
      <w:bookmarkStart w:id="341" w:name="_Toc184313300"/>
      <w:bookmarkEnd w:id="341"/>
      <w:bookmarkStart w:id="342" w:name="_Toc184308090"/>
      <w:bookmarkEnd w:id="342"/>
      <w:bookmarkStart w:id="343" w:name="_Toc184313257"/>
      <w:bookmarkEnd w:id="343"/>
      <w:bookmarkStart w:id="344" w:name="_Toc184310300"/>
      <w:bookmarkEnd w:id="344"/>
      <w:bookmarkStart w:id="345" w:name="_Toc184313241"/>
      <w:bookmarkEnd w:id="345"/>
      <w:bookmarkStart w:id="346" w:name="_Toc184308101"/>
      <w:bookmarkEnd w:id="346"/>
      <w:bookmarkStart w:id="347" w:name="_Toc184314436"/>
      <w:bookmarkEnd w:id="347"/>
      <w:bookmarkStart w:id="348" w:name="_Toc184312095"/>
      <w:bookmarkEnd w:id="348"/>
      <w:bookmarkStart w:id="349" w:name="_Toc184314467"/>
      <w:bookmarkEnd w:id="349"/>
      <w:bookmarkStart w:id="350" w:name="_Toc184313256"/>
      <w:bookmarkEnd w:id="350"/>
      <w:bookmarkStart w:id="351" w:name="_Toc184310272"/>
      <w:bookmarkEnd w:id="351"/>
      <w:bookmarkStart w:id="352" w:name="_Toc184312121"/>
      <w:bookmarkEnd w:id="352"/>
      <w:bookmarkStart w:id="353" w:name="_Toc184312132"/>
      <w:bookmarkEnd w:id="353"/>
      <w:bookmarkStart w:id="354" w:name="_Toc184310328"/>
      <w:bookmarkEnd w:id="354"/>
      <w:bookmarkStart w:id="355" w:name="_Toc184313293"/>
      <w:bookmarkEnd w:id="355"/>
      <w:bookmarkStart w:id="356" w:name="_Toc184313252"/>
      <w:bookmarkEnd w:id="356"/>
      <w:bookmarkStart w:id="357" w:name="_Toc184310342"/>
      <w:bookmarkEnd w:id="357"/>
      <w:bookmarkStart w:id="358" w:name="_Toc184314477"/>
      <w:bookmarkEnd w:id="358"/>
      <w:bookmarkStart w:id="359" w:name="_Toc184314435"/>
      <w:bookmarkEnd w:id="359"/>
      <w:bookmarkStart w:id="360" w:name="_Toc184312098"/>
      <w:bookmarkEnd w:id="360"/>
      <w:bookmarkStart w:id="361" w:name="_Toc184313307"/>
      <w:bookmarkEnd w:id="361"/>
      <w:bookmarkStart w:id="362" w:name="_Toc184314482"/>
      <w:bookmarkEnd w:id="362"/>
      <w:bookmarkStart w:id="363" w:name="_Toc184313268"/>
      <w:bookmarkEnd w:id="363"/>
      <w:bookmarkStart w:id="364" w:name="_Toc184313250"/>
      <w:bookmarkEnd w:id="364"/>
      <w:bookmarkStart w:id="365" w:name="_Toc184313245"/>
      <w:bookmarkEnd w:id="365"/>
      <w:bookmarkStart w:id="366" w:name="_Toc184312080"/>
      <w:bookmarkEnd w:id="366"/>
      <w:bookmarkStart w:id="367" w:name="_Toc184310317"/>
      <w:bookmarkEnd w:id="367"/>
      <w:bookmarkStart w:id="368" w:name="_Toc184310344"/>
      <w:bookmarkEnd w:id="368"/>
      <w:bookmarkStart w:id="369" w:name="_Toc184308046"/>
      <w:bookmarkEnd w:id="369"/>
      <w:bookmarkStart w:id="370" w:name="_Toc184314470"/>
      <w:bookmarkEnd w:id="370"/>
      <w:bookmarkStart w:id="371" w:name="_Toc184310316"/>
      <w:bookmarkEnd w:id="371"/>
      <w:bookmarkStart w:id="372" w:name="_Toc184310287"/>
      <w:bookmarkEnd w:id="372"/>
      <w:bookmarkStart w:id="373" w:name="_Toc184312128"/>
      <w:bookmarkEnd w:id="373"/>
      <w:bookmarkStart w:id="374" w:name="_Toc184314474"/>
      <w:bookmarkEnd w:id="374"/>
      <w:bookmarkStart w:id="375" w:name="_Toc184308059"/>
      <w:bookmarkEnd w:id="375"/>
      <w:bookmarkStart w:id="376" w:name="_Toc184308089"/>
      <w:bookmarkEnd w:id="376"/>
      <w:bookmarkStart w:id="377" w:name="_Toc184310340"/>
      <w:bookmarkEnd w:id="377"/>
      <w:bookmarkStart w:id="378" w:name="_Toc184310276"/>
      <w:bookmarkEnd w:id="378"/>
      <w:bookmarkStart w:id="379" w:name="_Toc184313297"/>
      <w:bookmarkEnd w:id="379"/>
      <w:bookmarkStart w:id="380" w:name="_Toc184310314"/>
      <w:bookmarkEnd w:id="380"/>
      <w:bookmarkStart w:id="381" w:name="_Toc184312102"/>
      <w:bookmarkEnd w:id="381"/>
      <w:bookmarkStart w:id="382" w:name="_Toc184312072"/>
      <w:bookmarkEnd w:id="382"/>
      <w:bookmarkStart w:id="383" w:name="_Toc184312137"/>
      <w:bookmarkEnd w:id="383"/>
      <w:bookmarkStart w:id="384" w:name="_Toc184314440"/>
      <w:bookmarkEnd w:id="384"/>
      <w:bookmarkStart w:id="385" w:name="_Toc184312089"/>
      <w:bookmarkEnd w:id="385"/>
      <w:bookmarkStart w:id="386" w:name="_Toc184314416"/>
      <w:bookmarkEnd w:id="386"/>
      <w:bookmarkStart w:id="387" w:name="_Toc184314439"/>
      <w:bookmarkEnd w:id="387"/>
      <w:bookmarkStart w:id="388" w:name="_Toc184314465"/>
      <w:bookmarkEnd w:id="388"/>
      <w:bookmarkStart w:id="389" w:name="_Toc184312138"/>
      <w:bookmarkEnd w:id="389"/>
      <w:bookmarkStart w:id="390" w:name="_Toc184312124"/>
      <w:bookmarkEnd w:id="390"/>
      <w:bookmarkStart w:id="391" w:name="_Toc184314471"/>
      <w:bookmarkEnd w:id="391"/>
      <w:r>
        <w:rPr>
          <w:rFonts w:hint="eastAsia" w:ascii="仿宋" w:hAnsi="仿宋" w:eastAsia="仿宋" w:cs="仿宋"/>
          <w:b/>
          <w:color w:val="auto"/>
          <w:sz w:val="36"/>
          <w:szCs w:val="36"/>
          <w:highlight w:val="none"/>
        </w:rPr>
        <w:t>评标办法</w:t>
      </w:r>
    </w:p>
    <w:p w14:paraId="7F7EEBDD">
      <w:pPr>
        <w:spacing w:line="360" w:lineRule="auto"/>
        <w:jc w:val="center"/>
        <w:rPr>
          <w:rFonts w:hint="eastAsia" w:ascii="仿宋" w:hAnsi="仿宋" w:eastAsia="仿宋" w:cs="仿宋"/>
          <w:color w:val="auto"/>
          <w:sz w:val="20"/>
          <w:szCs w:val="20"/>
          <w:highlight w:val="none"/>
          <w:shd w:val="clear" w:color="auto" w:fill="FFFFFF"/>
        </w:rPr>
      </w:pPr>
      <w:r>
        <w:rPr>
          <w:rFonts w:hint="eastAsia" w:ascii="仿宋" w:hAnsi="仿宋" w:eastAsia="仿宋" w:cs="仿宋"/>
          <w:b/>
          <w:color w:val="auto"/>
          <w:sz w:val="32"/>
          <w:szCs w:val="20"/>
          <w:highlight w:val="none"/>
        </w:rPr>
        <w:t>评标办法前附表</w:t>
      </w:r>
      <w:bookmarkEnd w:id="25"/>
      <w:bookmarkStart w:id="392" w:name="第五部分"/>
      <w:bookmarkStart w:id="393" w:name="_Toc86217003"/>
    </w:p>
    <w:tbl>
      <w:tblPr>
        <w:tblStyle w:val="62"/>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632"/>
        <w:gridCol w:w="960"/>
        <w:gridCol w:w="4962"/>
        <w:gridCol w:w="976"/>
        <w:gridCol w:w="1081"/>
        <w:gridCol w:w="16"/>
      </w:tblGrid>
      <w:tr w14:paraId="5F974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2" w:hRule="atLeast"/>
        </w:trPr>
        <w:tc>
          <w:tcPr>
            <w:tcW w:w="1427" w:type="dxa"/>
            <w:gridSpan w:val="2"/>
            <w:tcBorders>
              <w:top w:val="single" w:color="000000" w:sz="4" w:space="0"/>
              <w:left w:val="single" w:color="000000" w:sz="4" w:space="0"/>
              <w:bottom w:val="single" w:color="000000" w:sz="4" w:space="0"/>
              <w:right w:val="single" w:color="000000" w:sz="4" w:space="0"/>
            </w:tcBorders>
            <w:noWrap/>
            <w:vAlign w:val="center"/>
          </w:tcPr>
          <w:p w14:paraId="6E89B953">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序号</w:t>
            </w:r>
          </w:p>
        </w:tc>
        <w:tc>
          <w:tcPr>
            <w:tcW w:w="5922" w:type="dxa"/>
            <w:gridSpan w:val="2"/>
            <w:tcBorders>
              <w:top w:val="single" w:color="000000" w:sz="4" w:space="0"/>
              <w:left w:val="single" w:color="000000" w:sz="4" w:space="0"/>
              <w:bottom w:val="single" w:color="000000" w:sz="4" w:space="0"/>
              <w:right w:val="single" w:color="000000" w:sz="4" w:space="0"/>
            </w:tcBorders>
            <w:noWrap/>
            <w:vAlign w:val="center"/>
          </w:tcPr>
          <w:p w14:paraId="0B4800F1">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评分内容和标准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088A517">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权重</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8489C3E">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主观分/客观分</w:t>
            </w:r>
          </w:p>
        </w:tc>
      </w:tr>
      <w:tr w14:paraId="18620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trPr>
        <w:tc>
          <w:tcPr>
            <w:tcW w:w="795" w:type="dxa"/>
            <w:tcBorders>
              <w:top w:val="single" w:color="000000" w:sz="4" w:space="0"/>
              <w:left w:val="single" w:color="000000" w:sz="4" w:space="0"/>
              <w:right w:val="single" w:color="000000" w:sz="4" w:space="0"/>
            </w:tcBorders>
            <w:noWrap/>
            <w:vAlign w:val="center"/>
          </w:tcPr>
          <w:p w14:paraId="7BD87C55">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商务分</w:t>
            </w:r>
          </w:p>
          <w:p w14:paraId="6F861200">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w:t>
            </w:r>
            <w:r>
              <w:rPr>
                <w:rStyle w:val="963"/>
                <w:rFonts w:hint="eastAsia" w:ascii="仿宋" w:hAnsi="仿宋" w:eastAsia="仿宋" w:cs="仿宋"/>
                <w:color w:val="auto"/>
                <w:sz w:val="24"/>
                <w:szCs w:val="24"/>
                <w:highlight w:val="none"/>
                <w:lang w:val="en-US"/>
              </w:rPr>
              <w:t>1</w:t>
            </w:r>
            <w:r>
              <w:rPr>
                <w:rStyle w:val="963"/>
                <w:rFonts w:hint="eastAsia" w:ascii="仿宋" w:hAnsi="仿宋" w:eastAsia="仿宋" w:cs="仿宋"/>
                <w:color w:val="auto"/>
                <w:sz w:val="24"/>
                <w:szCs w:val="24"/>
                <w:highlight w:val="none"/>
              </w:rPr>
              <w:t>分）</w:t>
            </w:r>
          </w:p>
        </w:tc>
        <w:tc>
          <w:tcPr>
            <w:tcW w:w="632" w:type="dxa"/>
            <w:tcBorders>
              <w:top w:val="single" w:color="000000" w:sz="4" w:space="0"/>
              <w:left w:val="single" w:color="000000" w:sz="4" w:space="0"/>
              <w:bottom w:val="single" w:color="000000" w:sz="4" w:space="0"/>
              <w:right w:val="single" w:color="000000" w:sz="4" w:space="0"/>
            </w:tcBorders>
            <w:noWrap/>
            <w:vAlign w:val="center"/>
          </w:tcPr>
          <w:p w14:paraId="41A27C51">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kern w:val="0"/>
                <w:sz w:val="24"/>
                <w:szCs w:val="24"/>
                <w:highlight w:val="none"/>
              </w:rPr>
            </w:pPr>
            <w:r>
              <w:rPr>
                <w:rStyle w:val="963"/>
                <w:rFonts w:hint="eastAsia" w:ascii="仿宋" w:hAnsi="仿宋" w:eastAsia="仿宋" w:cs="仿宋"/>
                <w:color w:val="auto"/>
                <w:kern w:val="0"/>
                <w:sz w:val="24"/>
                <w:szCs w:val="24"/>
                <w:highlight w:val="none"/>
              </w:rPr>
              <w:t>1</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585B4F3">
            <w:pPr>
              <w:keepNext w:val="0"/>
              <w:keepLines w:val="0"/>
              <w:pageBreakBefore w:val="0"/>
              <w:kinsoku/>
              <w:wordWrap/>
              <w:overflowPunct/>
              <w:topLinePunct w:val="0"/>
              <w:bidi w:val="0"/>
              <w:spacing w:line="400" w:lineRule="exact"/>
              <w:ind w:firstLine="240" w:firstLineChars="100"/>
              <w:jc w:val="both"/>
              <w:textAlignment w:val="baseline"/>
              <w:rPr>
                <w:rFonts w:hint="eastAsia" w:ascii="仿宋" w:hAnsi="仿宋" w:eastAsia="仿宋" w:cs="仿宋"/>
                <w:color w:val="auto"/>
                <w:kern w:val="0"/>
                <w:sz w:val="24"/>
                <w:szCs w:val="24"/>
                <w:highlight w:val="none"/>
                <w:lang w:val="en-US" w:bidi="zh-CN"/>
              </w:rPr>
            </w:pPr>
            <w:r>
              <w:rPr>
                <w:rFonts w:hint="eastAsia" w:ascii="仿宋" w:hAnsi="仿宋" w:eastAsia="仿宋" w:cs="仿宋"/>
                <w:color w:val="auto"/>
                <w:kern w:val="0"/>
                <w:sz w:val="24"/>
                <w:szCs w:val="24"/>
                <w:highlight w:val="none"/>
                <w:lang w:val="en-US" w:bidi="zh-CN"/>
              </w:rPr>
              <w:t>项目</w:t>
            </w:r>
          </w:p>
          <w:p w14:paraId="336EB0D7">
            <w:pPr>
              <w:keepNext w:val="0"/>
              <w:keepLines w:val="0"/>
              <w:pageBreakBefore w:val="0"/>
              <w:kinsoku/>
              <w:wordWrap/>
              <w:overflowPunct/>
              <w:topLinePunct w:val="0"/>
              <w:bidi w:val="0"/>
              <w:spacing w:line="400" w:lineRule="exact"/>
              <w:ind w:firstLine="240" w:firstLineChars="100"/>
              <w:jc w:val="both"/>
              <w:textAlignment w:val="baseline"/>
              <w:rPr>
                <w:rStyle w:val="963"/>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zh-CN"/>
              </w:rPr>
              <w:t>业绩</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38D6DA8E">
            <w:pPr>
              <w:keepNext w:val="0"/>
              <w:keepLines w:val="0"/>
              <w:pageBreakBefore w:val="0"/>
              <w:widowControl/>
              <w:kinsoku/>
              <w:wordWrap/>
              <w:overflowPunct/>
              <w:topLinePunct w:val="0"/>
              <w:autoSpaceDE w:val="0"/>
              <w:autoSpaceDN w:val="0"/>
              <w:bidi w:val="0"/>
              <w:adjustRightInd/>
              <w:snapToGrid w:val="0"/>
              <w:spacing w:line="400" w:lineRule="exact"/>
              <w:jc w:val="left"/>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提供签订合同时间为20</w:t>
            </w:r>
            <w:r>
              <w:rPr>
                <w:rStyle w:val="963"/>
                <w:rFonts w:hint="eastAsia" w:ascii="仿宋" w:hAnsi="仿宋" w:eastAsia="仿宋" w:cs="仿宋"/>
                <w:color w:val="auto"/>
                <w:sz w:val="24"/>
                <w:szCs w:val="24"/>
                <w:highlight w:val="none"/>
                <w:lang w:val="en-US"/>
              </w:rPr>
              <w:t>22</w:t>
            </w:r>
            <w:r>
              <w:rPr>
                <w:rStyle w:val="963"/>
                <w:rFonts w:hint="eastAsia" w:ascii="仿宋" w:hAnsi="仿宋" w:eastAsia="仿宋" w:cs="仿宋"/>
                <w:color w:val="auto"/>
                <w:sz w:val="24"/>
                <w:szCs w:val="24"/>
                <w:highlight w:val="none"/>
              </w:rPr>
              <w:t>年1月1日至今的同类项目（</w:t>
            </w:r>
            <w:r>
              <w:rPr>
                <w:rStyle w:val="963"/>
                <w:rFonts w:hint="eastAsia" w:ascii="仿宋" w:hAnsi="仿宋" w:eastAsia="仿宋" w:cs="仿宋"/>
                <w:color w:val="auto"/>
                <w:sz w:val="24"/>
                <w:szCs w:val="24"/>
                <w:highlight w:val="none"/>
                <w:lang w:val="en-US"/>
              </w:rPr>
              <w:t>指同品牌的维保业绩</w:t>
            </w:r>
            <w:r>
              <w:rPr>
                <w:rStyle w:val="963"/>
                <w:rFonts w:hint="eastAsia" w:ascii="仿宋" w:hAnsi="仿宋" w:eastAsia="仿宋" w:cs="仿宋"/>
                <w:color w:val="auto"/>
                <w:sz w:val="24"/>
                <w:szCs w:val="24"/>
                <w:highlight w:val="none"/>
              </w:rPr>
              <w:t>）业绩，每提供一个有效合同的得1分(提供合同复印件并加盖公章)，最高得</w:t>
            </w:r>
            <w:r>
              <w:rPr>
                <w:rStyle w:val="963"/>
                <w:rFonts w:hint="eastAsia" w:ascii="仿宋" w:hAnsi="仿宋" w:eastAsia="仿宋" w:cs="仿宋"/>
                <w:color w:val="auto"/>
                <w:sz w:val="24"/>
                <w:szCs w:val="24"/>
                <w:highlight w:val="none"/>
                <w:lang w:val="en-US"/>
              </w:rPr>
              <w:t>1</w:t>
            </w:r>
            <w:r>
              <w:rPr>
                <w:rStyle w:val="963"/>
                <w:rFonts w:hint="eastAsia" w:ascii="仿宋" w:hAnsi="仿宋" w:eastAsia="仿宋" w:cs="仿宋"/>
                <w:color w:val="auto"/>
                <w:sz w:val="24"/>
                <w:szCs w:val="24"/>
                <w:highlight w:val="none"/>
              </w:rPr>
              <w:t>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84F1555">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lang w:val="en-US"/>
              </w:rPr>
              <w:t>1</w:t>
            </w:r>
            <w:r>
              <w:rPr>
                <w:rStyle w:val="963"/>
                <w:rFonts w:hint="eastAsia" w:ascii="仿宋" w:hAnsi="仿宋" w:eastAsia="仿宋" w:cs="仿宋"/>
                <w:color w:val="auto"/>
                <w:sz w:val="24"/>
                <w:szCs w:val="24"/>
                <w:highlight w:val="none"/>
              </w:rPr>
              <w:t>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3F266474">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客观分</w:t>
            </w:r>
          </w:p>
        </w:tc>
      </w:tr>
      <w:tr w14:paraId="5911B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2669" w:hRule="atLeast"/>
        </w:trPr>
        <w:tc>
          <w:tcPr>
            <w:tcW w:w="795" w:type="dxa"/>
            <w:vMerge w:val="restart"/>
            <w:tcBorders>
              <w:top w:val="single" w:color="000000" w:sz="4" w:space="0"/>
              <w:left w:val="single" w:color="000000" w:sz="4" w:space="0"/>
              <w:right w:val="single" w:color="000000" w:sz="4" w:space="0"/>
            </w:tcBorders>
            <w:noWrap/>
            <w:vAlign w:val="center"/>
          </w:tcPr>
          <w:p w14:paraId="7AD4BF06">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技术分（</w:t>
            </w:r>
            <w:r>
              <w:rPr>
                <w:rStyle w:val="963"/>
                <w:rFonts w:hint="eastAsia" w:ascii="仿宋" w:hAnsi="仿宋" w:eastAsia="仿宋" w:cs="仿宋"/>
                <w:color w:val="auto"/>
                <w:sz w:val="24"/>
                <w:szCs w:val="24"/>
                <w:highlight w:val="none"/>
                <w:lang w:val="en-US"/>
              </w:rPr>
              <w:t>84</w:t>
            </w:r>
            <w:r>
              <w:rPr>
                <w:rStyle w:val="963"/>
                <w:rFonts w:hint="eastAsia" w:ascii="仿宋" w:hAnsi="仿宋" w:eastAsia="仿宋" w:cs="仿宋"/>
                <w:color w:val="auto"/>
                <w:sz w:val="24"/>
                <w:szCs w:val="24"/>
                <w:highlight w:val="none"/>
              </w:rPr>
              <w:t>分）</w:t>
            </w:r>
          </w:p>
        </w:tc>
        <w:tc>
          <w:tcPr>
            <w:tcW w:w="632" w:type="dxa"/>
            <w:tcBorders>
              <w:top w:val="single" w:color="000000" w:sz="4" w:space="0"/>
              <w:left w:val="single" w:color="000000" w:sz="4" w:space="0"/>
              <w:bottom w:val="single" w:color="000000" w:sz="4" w:space="0"/>
              <w:right w:val="single" w:color="000000" w:sz="4" w:space="0"/>
            </w:tcBorders>
            <w:noWrap/>
            <w:vAlign w:val="center"/>
          </w:tcPr>
          <w:p w14:paraId="04EC826B">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2</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07241AA7">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14:paraId="1FE39A6B">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0313DA7A">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全部满足采购文件技术参数等要求的得满分</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分。</w:t>
            </w:r>
          </w:p>
          <w:p w14:paraId="70CCE6EA">
            <w:pPr>
              <w:keepNext w:val="0"/>
              <w:keepLines w:val="0"/>
              <w:pageBreakBefore w:val="0"/>
              <w:widowControl/>
              <w:kinsoku/>
              <w:wordWrap/>
              <w:overflowPunct/>
              <w:topLinePunct w:val="0"/>
              <w:bidi w:val="0"/>
              <w:spacing w:line="400" w:lineRule="exact"/>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采购需求中带“△”号的为重要参数，每不满足或负偏离一项扣</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分，其余参数每不满足或负偏离一项扣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分，扣完为止。</w:t>
            </w:r>
          </w:p>
          <w:p w14:paraId="2A41C294">
            <w:pPr>
              <w:pStyle w:val="4"/>
              <w:keepNext w:val="0"/>
              <w:keepLines w:val="0"/>
              <w:pageBreakBefore w:val="0"/>
              <w:widowControl/>
              <w:kinsoku/>
              <w:wordWrap/>
              <w:overflowPunct/>
              <w:topLinePunct w:val="0"/>
              <w:bidi w:val="0"/>
              <w:spacing w:before="0" w:after="0" w:line="400" w:lineRule="exact"/>
              <w:ind w:left="0" w:firstLine="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需按照招标要求提供相关证明材料，否则为负偏离。</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3816506">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lang w:val="en-US"/>
              </w:rPr>
              <w:t>30</w:t>
            </w:r>
            <w:r>
              <w:rPr>
                <w:rStyle w:val="963"/>
                <w:rFonts w:hint="eastAsia" w:ascii="仿宋" w:hAnsi="仿宋" w:eastAsia="仿宋" w:cs="仿宋"/>
                <w:color w:val="auto"/>
                <w:sz w:val="24"/>
                <w:szCs w:val="24"/>
                <w:highlight w:val="none"/>
              </w:rPr>
              <w:t>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56DECD25">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客观分</w:t>
            </w:r>
          </w:p>
        </w:tc>
      </w:tr>
      <w:tr w14:paraId="54560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5" w:type="dxa"/>
            <w:vMerge w:val="continue"/>
            <w:tcBorders>
              <w:left w:val="single" w:color="000000" w:sz="4" w:space="0"/>
              <w:right w:val="single" w:color="000000" w:sz="4" w:space="0"/>
            </w:tcBorders>
            <w:shd w:val="clear" w:color="auto" w:fill="auto"/>
            <w:noWrap/>
            <w:vAlign w:val="center"/>
          </w:tcPr>
          <w:p w14:paraId="50C4C735">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p>
        </w:tc>
        <w:tc>
          <w:tcPr>
            <w:tcW w:w="632" w:type="dxa"/>
            <w:tcBorders>
              <w:top w:val="single" w:color="000000" w:sz="4" w:space="0"/>
              <w:left w:val="single" w:color="000000" w:sz="4" w:space="0"/>
              <w:right w:val="single" w:color="000000" w:sz="4" w:space="0"/>
            </w:tcBorders>
            <w:shd w:val="clear" w:color="auto" w:fill="auto"/>
            <w:noWrap/>
            <w:vAlign w:val="center"/>
          </w:tcPr>
          <w:p w14:paraId="27F92009">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3</w:t>
            </w:r>
          </w:p>
        </w:tc>
        <w:tc>
          <w:tcPr>
            <w:tcW w:w="960" w:type="dxa"/>
            <w:tcBorders>
              <w:top w:val="single" w:color="000000" w:sz="4" w:space="0"/>
              <w:left w:val="single" w:color="000000" w:sz="4" w:space="0"/>
              <w:right w:val="single" w:color="000000" w:sz="4" w:space="0"/>
            </w:tcBorders>
            <w:shd w:val="clear" w:color="auto" w:fill="FFFFFF"/>
            <w:noWrap/>
            <w:vAlign w:val="center"/>
          </w:tcPr>
          <w:p w14:paraId="0A4A48BE">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重难点分析</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6009F14F">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重难点解决对策与方案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根据投标人针对本项目特点提出的重难点解决对策与方案的可操作性、实用性、有针对性进行评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62FD9EC5">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EE7CB55">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CA0C655">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192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5" w:type="dxa"/>
            <w:vMerge w:val="continue"/>
            <w:tcBorders>
              <w:left w:val="single" w:color="000000" w:sz="4" w:space="0"/>
              <w:right w:val="single" w:color="000000" w:sz="4" w:space="0"/>
            </w:tcBorders>
            <w:shd w:val="clear" w:color="auto" w:fill="auto"/>
            <w:noWrap/>
            <w:vAlign w:val="center"/>
          </w:tcPr>
          <w:p w14:paraId="29D84F8D">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sz w:val="24"/>
                <w:szCs w:val="24"/>
                <w:highlight w:val="none"/>
              </w:rPr>
            </w:pPr>
          </w:p>
        </w:tc>
        <w:tc>
          <w:tcPr>
            <w:tcW w:w="632" w:type="dxa"/>
            <w:tcBorders>
              <w:left w:val="single" w:color="000000" w:sz="4" w:space="0"/>
              <w:bottom w:val="single" w:color="000000" w:sz="4" w:space="0"/>
              <w:right w:val="single" w:color="000000" w:sz="4" w:space="0"/>
            </w:tcBorders>
            <w:shd w:val="clear" w:color="auto" w:fill="auto"/>
            <w:noWrap/>
            <w:vAlign w:val="center"/>
          </w:tcPr>
          <w:p w14:paraId="066F8D9E">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4</w:t>
            </w:r>
          </w:p>
        </w:tc>
        <w:tc>
          <w:tcPr>
            <w:tcW w:w="960" w:type="dxa"/>
            <w:tcBorders>
              <w:left w:val="single" w:color="000000" w:sz="4" w:space="0"/>
              <w:bottom w:val="single" w:color="000000" w:sz="4" w:space="0"/>
              <w:right w:val="single" w:color="000000" w:sz="4" w:space="0"/>
            </w:tcBorders>
            <w:shd w:val="clear" w:color="auto" w:fill="FFFFFF"/>
            <w:noWrap/>
            <w:vAlign w:val="center"/>
          </w:tcPr>
          <w:p w14:paraId="13A3CCC6">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保修、保养服务方案</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5FBD6313">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保养服务方案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根据投标人提供的保修、保养服务方案</w:t>
            </w:r>
            <w:r>
              <w:rPr>
                <w:rFonts w:hint="eastAsia" w:ascii="仿宋" w:hAnsi="仿宋" w:eastAsia="仿宋" w:cs="仿宋"/>
                <w:color w:val="auto"/>
                <w:sz w:val="24"/>
                <w:szCs w:val="24"/>
                <w:highlight w:val="none"/>
                <w:lang w:val="en-US" w:eastAsia="zh-CN"/>
              </w:rPr>
              <w:t>的全面性、措施保障的可操作性等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179E87BF">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B7F196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6FCCE45D">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DC80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95" w:type="dxa"/>
            <w:vMerge w:val="continue"/>
            <w:tcBorders>
              <w:left w:val="single" w:color="000000" w:sz="4" w:space="0"/>
              <w:right w:val="single" w:color="000000" w:sz="4" w:space="0"/>
            </w:tcBorders>
            <w:shd w:val="clear" w:color="auto" w:fill="auto"/>
            <w:noWrap/>
            <w:vAlign w:val="center"/>
          </w:tcPr>
          <w:p w14:paraId="66F94671">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tcBorders>
              <w:top w:val="single" w:color="000000" w:sz="4" w:space="0"/>
              <w:left w:val="single" w:color="000000" w:sz="4" w:space="0"/>
              <w:right w:val="single" w:color="000000" w:sz="4" w:space="0"/>
            </w:tcBorders>
            <w:shd w:val="clear" w:color="auto" w:fill="auto"/>
            <w:noWrap/>
            <w:vAlign w:val="center"/>
          </w:tcPr>
          <w:p w14:paraId="5A6971F6">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5</w:t>
            </w:r>
          </w:p>
        </w:tc>
        <w:tc>
          <w:tcPr>
            <w:tcW w:w="960" w:type="dxa"/>
            <w:tcBorders>
              <w:top w:val="single" w:color="000000" w:sz="4" w:space="0"/>
              <w:left w:val="single" w:color="000000" w:sz="4" w:space="0"/>
              <w:right w:val="single" w:color="000000" w:sz="4" w:space="0"/>
            </w:tcBorders>
            <w:shd w:val="clear" w:color="auto" w:fill="FFFFFF"/>
            <w:noWrap/>
            <w:vAlign w:val="center"/>
          </w:tcPr>
          <w:p w14:paraId="3DBEE762">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保修、保养工具</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77B6945A">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保修、保养工具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根据投标人提供的保修、保养工具</w:t>
            </w:r>
            <w:r>
              <w:rPr>
                <w:rFonts w:hint="eastAsia" w:ascii="仿宋" w:hAnsi="仿宋" w:eastAsia="仿宋" w:cs="仿宋"/>
                <w:color w:val="auto"/>
                <w:sz w:val="24"/>
                <w:szCs w:val="24"/>
                <w:highlight w:val="none"/>
                <w:lang w:val="en-US" w:eastAsia="zh-CN"/>
              </w:rPr>
              <w:t>是否配备齐全等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p>
          <w:p w14:paraId="37AFEC22">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6CBF35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21ADA6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2C1D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95" w:type="dxa"/>
            <w:vMerge w:val="continue"/>
            <w:tcBorders>
              <w:left w:val="single" w:color="000000" w:sz="4" w:space="0"/>
              <w:right w:val="single" w:color="000000" w:sz="4" w:space="0"/>
            </w:tcBorders>
            <w:shd w:val="clear" w:color="auto" w:fill="auto"/>
            <w:noWrap/>
            <w:vAlign w:val="center"/>
          </w:tcPr>
          <w:p w14:paraId="0480D9C6">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tcBorders>
              <w:top w:val="single" w:color="000000" w:sz="4" w:space="0"/>
              <w:left w:val="single" w:color="000000" w:sz="4" w:space="0"/>
              <w:right w:val="single" w:color="000000" w:sz="4" w:space="0"/>
            </w:tcBorders>
            <w:shd w:val="clear" w:color="auto" w:fill="auto"/>
            <w:noWrap/>
            <w:vAlign w:val="center"/>
          </w:tcPr>
          <w:p w14:paraId="0E262DF7">
            <w:pPr>
              <w:keepNext w:val="0"/>
              <w:keepLines w:val="0"/>
              <w:pageBreakBefore w:val="0"/>
              <w:kinsoku/>
              <w:wordWrap/>
              <w:overflowPunct/>
              <w:topLinePunct w:val="0"/>
              <w:bidi w:val="0"/>
              <w:spacing w:line="400" w:lineRule="exact"/>
              <w:jc w:val="center"/>
              <w:textAlignment w:val="baseline"/>
              <w:rPr>
                <w:rStyle w:val="963"/>
                <w:rFonts w:hint="default"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6</w:t>
            </w:r>
          </w:p>
        </w:tc>
        <w:tc>
          <w:tcPr>
            <w:tcW w:w="960" w:type="dxa"/>
            <w:tcBorders>
              <w:top w:val="single" w:color="000000" w:sz="4" w:space="0"/>
              <w:left w:val="single" w:color="000000" w:sz="4" w:space="0"/>
              <w:right w:val="single" w:color="000000" w:sz="4" w:space="0"/>
            </w:tcBorders>
            <w:shd w:val="clear" w:color="auto" w:fill="FFFFFF"/>
            <w:noWrap/>
            <w:vAlign w:val="center"/>
          </w:tcPr>
          <w:p w14:paraId="379E9C92">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维修质量保证</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09394BB2">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投标人提供的维修质量保证措施是否全面，是否合理可行进行评审。</w:t>
            </w:r>
          </w:p>
          <w:p w14:paraId="49795639">
            <w:pPr>
              <w:pStyle w:val="25"/>
              <w:ind w:left="0" w:leftChars="0" w:firstLine="0" w:firstLineChars="0"/>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B583A6B">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21D85139">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157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95" w:type="dxa"/>
            <w:vMerge w:val="continue"/>
            <w:tcBorders>
              <w:left w:val="single" w:color="000000" w:sz="4" w:space="0"/>
              <w:right w:val="single" w:color="000000" w:sz="4" w:space="0"/>
            </w:tcBorders>
            <w:shd w:val="clear" w:color="auto" w:fill="auto"/>
            <w:noWrap/>
            <w:vAlign w:val="center"/>
          </w:tcPr>
          <w:p w14:paraId="0B1EDFD8">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vMerge w:val="restart"/>
            <w:tcBorders>
              <w:left w:val="single" w:color="000000" w:sz="4" w:space="0"/>
              <w:right w:val="single" w:color="000000" w:sz="4" w:space="0"/>
            </w:tcBorders>
            <w:shd w:val="clear" w:color="auto" w:fill="auto"/>
            <w:noWrap/>
            <w:vAlign w:val="center"/>
          </w:tcPr>
          <w:p w14:paraId="7761C16A">
            <w:pPr>
              <w:keepNext w:val="0"/>
              <w:keepLines w:val="0"/>
              <w:pageBreakBefore w:val="0"/>
              <w:kinsoku/>
              <w:wordWrap/>
              <w:overflowPunct/>
              <w:topLinePunct w:val="0"/>
              <w:bidi w:val="0"/>
              <w:spacing w:line="400" w:lineRule="exact"/>
              <w:jc w:val="center"/>
              <w:textAlignment w:val="baseline"/>
              <w:rPr>
                <w:rStyle w:val="963"/>
                <w:rFonts w:hint="default"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7</w:t>
            </w:r>
          </w:p>
        </w:tc>
        <w:tc>
          <w:tcPr>
            <w:tcW w:w="960" w:type="dxa"/>
            <w:vMerge w:val="restart"/>
            <w:tcBorders>
              <w:left w:val="single" w:color="000000" w:sz="4" w:space="0"/>
              <w:right w:val="single" w:color="000000" w:sz="4" w:space="0"/>
            </w:tcBorders>
            <w:shd w:val="clear" w:color="auto" w:fill="FFFFFF"/>
            <w:noWrap/>
            <w:vAlign w:val="center"/>
          </w:tcPr>
          <w:p w14:paraId="0B8F06B7">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售后服务能力和维保人员配备</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0FF5EF6B">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投标人提供的技术服务人员情况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rPr>
              <w:t>姓名、工作经验、资质证书情况</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人员配备充足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售后服务经验丰富</w:t>
            </w:r>
            <w:r>
              <w:rPr>
                <w:rFonts w:hint="eastAsia" w:ascii="仿宋" w:hAnsi="仿宋" w:eastAsia="仿宋" w:cs="仿宋"/>
                <w:color w:val="auto"/>
                <w:sz w:val="24"/>
                <w:szCs w:val="24"/>
                <w:highlight w:val="none"/>
                <w:lang w:val="en-US" w:eastAsia="zh-CN"/>
              </w:rPr>
              <w:t>等情况进行评审</w:t>
            </w:r>
            <w:r>
              <w:rPr>
                <w:rFonts w:hint="eastAsia" w:ascii="仿宋" w:hAnsi="仿宋" w:eastAsia="仿宋" w:cs="仿宋"/>
                <w:color w:val="auto"/>
                <w:sz w:val="24"/>
                <w:szCs w:val="24"/>
                <w:highlight w:val="none"/>
              </w:rPr>
              <w:t>。</w:t>
            </w:r>
          </w:p>
          <w:p w14:paraId="05DFECF3">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FC2DFB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6BAA67A1">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21E3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95" w:type="dxa"/>
            <w:vMerge w:val="continue"/>
            <w:tcBorders>
              <w:left w:val="single" w:color="000000" w:sz="4" w:space="0"/>
              <w:right w:val="single" w:color="000000" w:sz="4" w:space="0"/>
            </w:tcBorders>
            <w:shd w:val="clear" w:color="auto" w:fill="auto"/>
            <w:noWrap/>
            <w:vAlign w:val="center"/>
          </w:tcPr>
          <w:p w14:paraId="1ACBDC7B">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vMerge w:val="continue"/>
            <w:tcBorders>
              <w:left w:val="single" w:color="000000" w:sz="4" w:space="0"/>
              <w:right w:val="single" w:color="000000" w:sz="4" w:space="0"/>
            </w:tcBorders>
            <w:shd w:val="clear" w:color="auto" w:fill="auto"/>
            <w:noWrap/>
            <w:vAlign w:val="center"/>
          </w:tcPr>
          <w:p w14:paraId="2478C280">
            <w:pPr>
              <w:keepNext w:val="0"/>
              <w:keepLines w:val="0"/>
              <w:pageBreakBefore w:val="0"/>
              <w:kinsoku/>
              <w:wordWrap/>
              <w:overflowPunct/>
              <w:topLinePunct w:val="0"/>
              <w:bidi w:val="0"/>
              <w:spacing w:line="400" w:lineRule="exact"/>
              <w:jc w:val="center"/>
              <w:textAlignment w:val="baseline"/>
              <w:rPr>
                <w:rStyle w:val="963"/>
                <w:rFonts w:hint="eastAsia" w:ascii="仿宋" w:hAnsi="仿宋" w:eastAsia="仿宋" w:cs="仿宋"/>
                <w:color w:val="auto"/>
                <w:kern w:val="0"/>
                <w:sz w:val="24"/>
                <w:szCs w:val="24"/>
                <w:highlight w:val="none"/>
              </w:rPr>
            </w:pPr>
          </w:p>
        </w:tc>
        <w:tc>
          <w:tcPr>
            <w:tcW w:w="960" w:type="dxa"/>
            <w:vMerge w:val="continue"/>
            <w:tcBorders>
              <w:left w:val="single" w:color="000000" w:sz="4" w:space="0"/>
              <w:right w:val="single" w:color="000000" w:sz="4" w:space="0"/>
            </w:tcBorders>
            <w:shd w:val="clear" w:color="auto" w:fill="FFFFFF"/>
            <w:noWrap/>
            <w:vAlign w:val="center"/>
          </w:tcPr>
          <w:p w14:paraId="3F2FEFD0">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076C8792">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eastAsia="zh-CN"/>
              </w:rPr>
              <w:t>服务商</w:t>
            </w:r>
            <w:r>
              <w:rPr>
                <w:rFonts w:hint="eastAsia" w:ascii="仿宋" w:hAnsi="仿宋" w:eastAsia="仿宋" w:cs="仿宋"/>
                <w:color w:val="auto"/>
                <w:sz w:val="24"/>
                <w:szCs w:val="24"/>
                <w:highlight w:val="none"/>
                <w:lang w:val="en-GB"/>
              </w:rPr>
              <w:t>维修工程师</w:t>
            </w:r>
            <w:r>
              <w:rPr>
                <w:rFonts w:hint="eastAsia" w:ascii="仿宋" w:hAnsi="仿宋" w:eastAsia="仿宋" w:cs="仿宋"/>
                <w:color w:val="auto"/>
                <w:sz w:val="24"/>
                <w:szCs w:val="24"/>
                <w:highlight w:val="none"/>
              </w:rPr>
              <w:t>需满足采购需求中人员配备要求，并提供相关人员</w:t>
            </w:r>
            <w:r>
              <w:rPr>
                <w:rFonts w:hint="eastAsia" w:ascii="仿宋" w:hAnsi="仿宋" w:eastAsia="仿宋" w:cs="仿宋"/>
                <w:color w:val="auto"/>
                <w:sz w:val="24"/>
                <w:szCs w:val="24"/>
                <w:highlight w:val="none"/>
                <w:lang w:val="en-GB"/>
              </w:rPr>
              <w:t>经原厂技术培训并获得资格认定的，</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eastAsia="zh-CN"/>
              </w:rPr>
              <w:t>增加</w:t>
            </w:r>
            <w:r>
              <w:rPr>
                <w:rFonts w:hint="eastAsia" w:ascii="仿宋" w:hAnsi="仿宋" w:eastAsia="仿宋" w:cs="仿宋"/>
                <w:color w:val="auto"/>
                <w:sz w:val="24"/>
                <w:szCs w:val="24"/>
                <w:highlight w:val="none"/>
              </w:rPr>
              <w:t>1个得1分，最高得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分，不满足不得分</w:t>
            </w:r>
            <w:r>
              <w:rPr>
                <w:rFonts w:hint="eastAsia" w:ascii="仿宋" w:hAnsi="仿宋" w:eastAsia="仿宋" w:cs="仿宋"/>
                <w:color w:val="auto"/>
                <w:sz w:val="24"/>
                <w:szCs w:val="24"/>
                <w:highlight w:val="none"/>
                <w:lang w:val="en-GB"/>
              </w:rPr>
              <w:t>；提供维修工程师</w:t>
            </w:r>
            <w:r>
              <w:rPr>
                <w:rFonts w:hint="eastAsia" w:ascii="仿宋" w:hAnsi="仿宋" w:eastAsia="仿宋" w:cs="仿宋"/>
                <w:color w:val="auto"/>
                <w:sz w:val="24"/>
                <w:szCs w:val="24"/>
                <w:highlight w:val="none"/>
              </w:rPr>
              <w:t>近3个月</w:t>
            </w:r>
            <w:r>
              <w:rPr>
                <w:rFonts w:hint="eastAsia" w:ascii="仿宋" w:hAnsi="仿宋" w:eastAsia="仿宋" w:cs="仿宋"/>
                <w:color w:val="auto"/>
                <w:sz w:val="24"/>
                <w:szCs w:val="24"/>
                <w:highlight w:val="none"/>
                <w:lang w:val="en-US" w:eastAsia="zh-CN"/>
              </w:rPr>
              <w:t>中任意一个月的</w:t>
            </w:r>
            <w:r>
              <w:rPr>
                <w:rFonts w:hint="eastAsia" w:ascii="仿宋" w:hAnsi="仿宋" w:eastAsia="仿宋" w:cs="仿宋"/>
                <w:color w:val="auto"/>
                <w:sz w:val="24"/>
                <w:szCs w:val="24"/>
                <w:highlight w:val="none"/>
                <w:lang w:val="en-GB"/>
              </w:rPr>
              <w:t>社保缴纳证明及其原厂培训资格证书</w:t>
            </w:r>
            <w:r>
              <w:rPr>
                <w:rFonts w:hint="eastAsia" w:ascii="仿宋" w:hAnsi="仿宋" w:eastAsia="仿宋" w:cs="仿宋"/>
                <w:color w:val="auto"/>
                <w:sz w:val="24"/>
                <w:szCs w:val="24"/>
                <w:highlight w:val="none"/>
              </w:rPr>
              <w:t>复印件并加盖公章</w:t>
            </w:r>
            <w:r>
              <w:rPr>
                <w:rFonts w:hint="eastAsia" w:ascii="仿宋" w:hAnsi="仿宋" w:eastAsia="仿宋" w:cs="仿宋"/>
                <w:color w:val="auto"/>
                <w:sz w:val="24"/>
                <w:szCs w:val="24"/>
                <w:highlight w:val="none"/>
                <w:lang w:val="en-GB"/>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F273D6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23C350E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E59B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95" w:type="dxa"/>
            <w:vMerge w:val="continue"/>
            <w:tcBorders>
              <w:left w:val="single" w:color="000000" w:sz="4" w:space="0"/>
              <w:right w:val="single" w:color="000000" w:sz="4" w:space="0"/>
            </w:tcBorders>
            <w:shd w:val="clear" w:color="auto" w:fill="auto"/>
            <w:noWrap/>
            <w:vAlign w:val="center"/>
          </w:tcPr>
          <w:p w14:paraId="0EEDC694">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tcBorders>
              <w:left w:val="single" w:color="000000" w:sz="4" w:space="0"/>
              <w:bottom w:val="single" w:color="000000" w:sz="4" w:space="0"/>
              <w:right w:val="single" w:color="000000" w:sz="4" w:space="0"/>
            </w:tcBorders>
            <w:shd w:val="clear" w:color="auto" w:fill="auto"/>
            <w:noWrap/>
            <w:vAlign w:val="center"/>
          </w:tcPr>
          <w:p w14:paraId="36F92771">
            <w:pPr>
              <w:keepNext w:val="0"/>
              <w:keepLines w:val="0"/>
              <w:pageBreakBefore w:val="0"/>
              <w:kinsoku/>
              <w:wordWrap/>
              <w:overflowPunct/>
              <w:topLinePunct w:val="0"/>
              <w:bidi w:val="0"/>
              <w:spacing w:line="400" w:lineRule="exact"/>
              <w:jc w:val="center"/>
              <w:textAlignment w:val="baseline"/>
              <w:rPr>
                <w:rStyle w:val="963"/>
                <w:rFonts w:hint="default"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8</w:t>
            </w:r>
          </w:p>
        </w:tc>
        <w:tc>
          <w:tcPr>
            <w:tcW w:w="960" w:type="dxa"/>
            <w:tcBorders>
              <w:left w:val="single" w:color="000000" w:sz="4" w:space="0"/>
              <w:bottom w:val="single" w:color="000000" w:sz="4" w:space="0"/>
              <w:right w:val="single" w:color="000000" w:sz="4" w:space="0"/>
            </w:tcBorders>
            <w:shd w:val="clear" w:color="auto" w:fill="FFFFFF"/>
            <w:noWrap/>
            <w:vAlign w:val="center"/>
          </w:tcPr>
          <w:p w14:paraId="27C9EBC6">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674B55FD">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根据投标人提供的针对本项目的组织实施方案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符合要求，切实可行</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6B77E4A8">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6864EF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32152230">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FE05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795" w:type="dxa"/>
            <w:vMerge w:val="continue"/>
            <w:tcBorders>
              <w:left w:val="single" w:color="000000" w:sz="4" w:space="0"/>
              <w:right w:val="single" w:color="000000" w:sz="4" w:space="0"/>
            </w:tcBorders>
            <w:shd w:val="clear" w:color="auto" w:fill="auto"/>
            <w:noWrap/>
            <w:vAlign w:val="center"/>
          </w:tcPr>
          <w:p w14:paraId="223D0302">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tcBorders>
              <w:left w:val="single" w:color="000000" w:sz="4" w:space="0"/>
              <w:bottom w:val="single" w:color="000000" w:sz="4" w:space="0"/>
              <w:right w:val="single" w:color="000000" w:sz="4" w:space="0"/>
            </w:tcBorders>
            <w:shd w:val="clear" w:color="auto" w:fill="auto"/>
            <w:noWrap/>
            <w:vAlign w:val="center"/>
          </w:tcPr>
          <w:p w14:paraId="1D7F7AB0">
            <w:pPr>
              <w:keepNext w:val="0"/>
              <w:keepLines w:val="0"/>
              <w:pageBreakBefore w:val="0"/>
              <w:kinsoku/>
              <w:wordWrap/>
              <w:overflowPunct/>
              <w:topLinePunct w:val="0"/>
              <w:bidi w:val="0"/>
              <w:spacing w:line="400" w:lineRule="exact"/>
              <w:jc w:val="center"/>
              <w:textAlignment w:val="baseline"/>
              <w:rPr>
                <w:rStyle w:val="963"/>
                <w:rFonts w:hint="default"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9</w:t>
            </w:r>
          </w:p>
        </w:tc>
        <w:tc>
          <w:tcPr>
            <w:tcW w:w="960" w:type="dxa"/>
            <w:tcBorders>
              <w:left w:val="single" w:color="000000" w:sz="4" w:space="0"/>
              <w:bottom w:val="single" w:color="000000" w:sz="4" w:space="0"/>
              <w:right w:val="single" w:color="000000" w:sz="4" w:space="0"/>
            </w:tcBorders>
            <w:shd w:val="clear" w:color="auto" w:fill="FFFFFF"/>
            <w:noWrap/>
            <w:vAlign w:val="center"/>
          </w:tcPr>
          <w:p w14:paraId="33F48613">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故障处理解决、应急方案</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0D5DF13D">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故障处理解决、应急方案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根据投标人提供的针对本项目的故障处理解决、应急方案</w:t>
            </w:r>
            <w:r>
              <w:rPr>
                <w:rFonts w:hint="eastAsia" w:ascii="仿宋" w:hAnsi="仿宋" w:eastAsia="仿宋" w:cs="仿宋"/>
                <w:color w:val="auto"/>
                <w:sz w:val="24"/>
                <w:szCs w:val="24"/>
                <w:highlight w:val="none"/>
                <w:lang w:val="en-US" w:eastAsia="zh-CN"/>
              </w:rPr>
              <w:t>的全面性、可操作性等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41A3DE00">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0BF4A54">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CAA73E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20F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5" w:type="dxa"/>
            <w:vMerge w:val="continue"/>
            <w:tcBorders>
              <w:left w:val="single" w:color="000000" w:sz="4" w:space="0"/>
              <w:right w:val="single" w:color="000000" w:sz="4" w:space="0"/>
            </w:tcBorders>
            <w:shd w:val="clear" w:color="auto" w:fill="auto"/>
            <w:noWrap/>
            <w:vAlign w:val="center"/>
          </w:tcPr>
          <w:p w14:paraId="283F3B18">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tcBorders>
              <w:top w:val="single" w:color="000000" w:sz="4" w:space="0"/>
              <w:left w:val="single" w:color="000000" w:sz="4" w:space="0"/>
              <w:right w:val="single" w:color="000000" w:sz="4" w:space="0"/>
            </w:tcBorders>
            <w:shd w:val="clear" w:color="auto" w:fill="auto"/>
            <w:noWrap/>
            <w:vAlign w:val="center"/>
          </w:tcPr>
          <w:p w14:paraId="18CAD57E">
            <w:pPr>
              <w:keepNext w:val="0"/>
              <w:keepLines w:val="0"/>
              <w:pageBreakBefore w:val="0"/>
              <w:kinsoku/>
              <w:wordWrap/>
              <w:overflowPunct/>
              <w:topLinePunct w:val="0"/>
              <w:bidi w:val="0"/>
              <w:spacing w:line="400" w:lineRule="exact"/>
              <w:jc w:val="center"/>
              <w:textAlignment w:val="baseline"/>
              <w:rPr>
                <w:rStyle w:val="963"/>
                <w:rFonts w:hint="default"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10</w:t>
            </w:r>
          </w:p>
        </w:tc>
        <w:tc>
          <w:tcPr>
            <w:tcW w:w="960" w:type="dxa"/>
            <w:tcBorders>
              <w:top w:val="single" w:color="000000" w:sz="4" w:space="0"/>
              <w:left w:val="single" w:color="000000" w:sz="4" w:space="0"/>
              <w:right w:val="single" w:color="000000" w:sz="4" w:space="0"/>
            </w:tcBorders>
            <w:shd w:val="clear" w:color="auto" w:fill="FFFFFF"/>
            <w:noWrap/>
            <w:vAlign w:val="center"/>
          </w:tcPr>
          <w:p w14:paraId="749EEBDB">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280236DF">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服务承诺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根据投标人提供的针对本项目的服务承诺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可操作性、实用性、有针对性</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748CB97D">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right w:val="single" w:color="000000" w:sz="4" w:space="0"/>
            </w:tcBorders>
            <w:noWrap/>
            <w:vAlign w:val="center"/>
          </w:tcPr>
          <w:p w14:paraId="0129601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97" w:type="dxa"/>
            <w:gridSpan w:val="2"/>
            <w:tcBorders>
              <w:top w:val="single" w:color="000000" w:sz="4" w:space="0"/>
              <w:left w:val="single" w:color="000000" w:sz="4" w:space="0"/>
              <w:right w:val="single" w:color="000000" w:sz="4" w:space="0"/>
            </w:tcBorders>
            <w:noWrap/>
            <w:vAlign w:val="center"/>
          </w:tcPr>
          <w:p w14:paraId="1E5CB60A">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FC59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95" w:type="dxa"/>
            <w:vMerge w:val="continue"/>
            <w:tcBorders>
              <w:left w:val="single" w:color="000000" w:sz="4" w:space="0"/>
              <w:right w:val="single" w:color="000000" w:sz="4" w:space="0"/>
            </w:tcBorders>
            <w:shd w:val="clear" w:color="auto" w:fill="auto"/>
            <w:noWrap/>
            <w:vAlign w:val="center"/>
          </w:tcPr>
          <w:p w14:paraId="41AA5E0D">
            <w:pPr>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p>
        </w:tc>
        <w:tc>
          <w:tcPr>
            <w:tcW w:w="632" w:type="dxa"/>
            <w:tcBorders>
              <w:left w:val="single" w:color="000000" w:sz="4" w:space="0"/>
              <w:bottom w:val="single" w:color="000000" w:sz="4" w:space="0"/>
              <w:right w:val="single" w:color="000000" w:sz="4" w:space="0"/>
            </w:tcBorders>
            <w:shd w:val="clear" w:color="auto" w:fill="auto"/>
            <w:noWrap/>
            <w:vAlign w:val="center"/>
          </w:tcPr>
          <w:p w14:paraId="2E5BA4C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960" w:type="dxa"/>
            <w:tcBorders>
              <w:left w:val="single" w:color="000000" w:sz="4" w:space="0"/>
              <w:bottom w:val="single" w:color="000000" w:sz="4" w:space="0"/>
              <w:right w:val="single" w:color="000000" w:sz="4" w:space="0"/>
            </w:tcBorders>
            <w:shd w:val="clear" w:color="auto" w:fill="FFFFFF"/>
            <w:noWrap/>
            <w:vAlign w:val="center"/>
          </w:tcPr>
          <w:p w14:paraId="74C5CBDE">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3A51E8EC">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根据投标人的响应时间长短进行评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66FBFB45">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976" w:type="dxa"/>
            <w:tcBorders>
              <w:left w:val="single" w:color="000000" w:sz="4" w:space="0"/>
              <w:bottom w:val="single" w:color="000000" w:sz="4" w:space="0"/>
              <w:right w:val="single" w:color="000000" w:sz="4" w:space="0"/>
            </w:tcBorders>
            <w:noWrap/>
            <w:vAlign w:val="center"/>
          </w:tcPr>
          <w:p w14:paraId="3A740C4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97" w:type="dxa"/>
            <w:gridSpan w:val="2"/>
            <w:tcBorders>
              <w:left w:val="single" w:color="000000" w:sz="4" w:space="0"/>
              <w:bottom w:val="single" w:color="000000" w:sz="4" w:space="0"/>
              <w:right w:val="single" w:color="000000" w:sz="4" w:space="0"/>
            </w:tcBorders>
            <w:noWrap/>
            <w:vAlign w:val="center"/>
          </w:tcPr>
          <w:p w14:paraId="4693382E">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D8FB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95" w:type="dxa"/>
            <w:vMerge w:val="continue"/>
            <w:tcBorders>
              <w:left w:val="single" w:color="000000" w:sz="4" w:space="0"/>
              <w:right w:val="single" w:color="000000" w:sz="4" w:space="0"/>
            </w:tcBorders>
            <w:shd w:val="clear" w:color="auto" w:fill="auto"/>
            <w:noWrap/>
            <w:vAlign w:val="center"/>
          </w:tcPr>
          <w:p w14:paraId="31DC0EA6">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B283">
            <w:pPr>
              <w:keepNext w:val="0"/>
              <w:keepLines w:val="0"/>
              <w:pageBreakBefore w:val="0"/>
              <w:kinsoku/>
              <w:wordWrap/>
              <w:overflowPunct/>
              <w:topLinePunct w:val="0"/>
              <w:bidi w:val="0"/>
              <w:spacing w:line="400" w:lineRule="exact"/>
              <w:jc w:val="center"/>
              <w:textAlignment w:val="baseline"/>
              <w:rPr>
                <w:rStyle w:val="963"/>
                <w:rFonts w:hint="default"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rPr>
              <w:t>1</w:t>
            </w:r>
            <w:r>
              <w:rPr>
                <w:rStyle w:val="963"/>
                <w:rFonts w:hint="eastAsia" w:ascii="仿宋" w:hAnsi="仿宋" w:eastAsia="仿宋" w:cs="仿宋"/>
                <w:color w:val="auto"/>
                <w:kern w:val="0"/>
                <w:sz w:val="24"/>
                <w:szCs w:val="24"/>
                <w:highlight w:val="none"/>
                <w:lang w:val="en-US"/>
              </w:rPr>
              <w:t>2</w:t>
            </w:r>
          </w:p>
        </w:tc>
        <w:tc>
          <w:tcPr>
            <w:tcW w:w="96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BE7C787">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保养指导</w:t>
            </w:r>
          </w:p>
        </w:tc>
        <w:tc>
          <w:tcPr>
            <w:tcW w:w="4962" w:type="dxa"/>
            <w:tcBorders>
              <w:top w:val="single" w:color="000000" w:sz="4" w:space="0"/>
              <w:left w:val="single" w:color="auto" w:sz="4" w:space="0"/>
              <w:bottom w:val="single" w:color="000000" w:sz="4" w:space="0"/>
              <w:right w:val="single" w:color="000000" w:sz="4" w:space="0"/>
            </w:tcBorders>
            <w:noWrap/>
            <w:vAlign w:val="center"/>
          </w:tcPr>
          <w:p w14:paraId="22C6BBA5">
            <w:pPr>
              <w:pStyle w:val="24"/>
              <w:keepNext w:val="0"/>
              <w:keepLines w:val="0"/>
              <w:pageBreakBefore w:val="0"/>
              <w:widowControl/>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保养指导</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根据投标人提供的保养指导、维护手册</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可操作性、实用性、有针对性等情况进行评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12910C09">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分值：4-3-2-1-0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FCCAD09">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37A5EBE8">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491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95" w:type="dxa"/>
            <w:vMerge w:val="continue"/>
            <w:tcBorders>
              <w:left w:val="single" w:color="000000" w:sz="4" w:space="0"/>
              <w:right w:val="single" w:color="000000" w:sz="4" w:space="0"/>
            </w:tcBorders>
            <w:shd w:val="clear" w:color="auto" w:fill="auto"/>
            <w:noWrap/>
            <w:vAlign w:val="center"/>
          </w:tcPr>
          <w:p w14:paraId="53183CC5">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tcBorders>
              <w:top w:val="single" w:color="000000" w:sz="4" w:space="0"/>
              <w:left w:val="single" w:color="000000" w:sz="4" w:space="0"/>
              <w:right w:val="single" w:color="000000" w:sz="4" w:space="0"/>
            </w:tcBorders>
            <w:shd w:val="clear" w:color="auto" w:fill="auto"/>
            <w:noWrap/>
            <w:vAlign w:val="center"/>
          </w:tcPr>
          <w:p w14:paraId="414DC45D">
            <w:pPr>
              <w:keepNext w:val="0"/>
              <w:keepLines w:val="0"/>
              <w:pageBreakBefore w:val="0"/>
              <w:kinsoku/>
              <w:wordWrap/>
              <w:overflowPunct/>
              <w:topLinePunct w:val="0"/>
              <w:bidi w:val="0"/>
              <w:spacing w:line="400" w:lineRule="exact"/>
              <w:jc w:val="center"/>
              <w:textAlignment w:val="baseline"/>
              <w:rPr>
                <w:rStyle w:val="963"/>
                <w:rFonts w:hint="default"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rPr>
              <w:t>1</w:t>
            </w:r>
            <w:r>
              <w:rPr>
                <w:rStyle w:val="963"/>
                <w:rFonts w:hint="eastAsia" w:ascii="仿宋" w:hAnsi="仿宋" w:eastAsia="仿宋" w:cs="仿宋"/>
                <w:color w:val="auto"/>
                <w:kern w:val="0"/>
                <w:sz w:val="24"/>
                <w:szCs w:val="24"/>
                <w:highlight w:val="none"/>
                <w:lang w:val="en-US"/>
              </w:rPr>
              <w:t>3</w:t>
            </w:r>
          </w:p>
        </w:tc>
        <w:tc>
          <w:tcPr>
            <w:tcW w:w="960" w:type="dxa"/>
            <w:tcBorders>
              <w:top w:val="single" w:color="000000" w:sz="4" w:space="0"/>
              <w:left w:val="single" w:color="000000" w:sz="4" w:space="0"/>
              <w:right w:val="single" w:color="auto" w:sz="4" w:space="0"/>
            </w:tcBorders>
            <w:shd w:val="clear" w:color="auto" w:fill="FFFFFF"/>
            <w:noWrap/>
            <w:vAlign w:val="center"/>
          </w:tcPr>
          <w:p w14:paraId="13ADB511">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备品备件</w:t>
            </w:r>
          </w:p>
        </w:tc>
        <w:tc>
          <w:tcPr>
            <w:tcW w:w="4962" w:type="dxa"/>
            <w:tcBorders>
              <w:top w:val="single" w:color="000000" w:sz="4" w:space="0"/>
              <w:left w:val="single" w:color="auto" w:sz="4" w:space="0"/>
              <w:bottom w:val="single" w:color="000000" w:sz="4" w:space="0"/>
              <w:right w:val="single" w:color="000000" w:sz="4" w:space="0"/>
            </w:tcBorders>
            <w:noWrap/>
            <w:vAlign w:val="center"/>
          </w:tcPr>
          <w:p w14:paraId="089AC5B2">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备品备件</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根据投标人的备品备件库的便利性、库存情况进行评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w:t>
            </w:r>
          </w:p>
          <w:p w14:paraId="743CFC97">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分值：5-4-3-2-1-0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3C5C2D77">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35239DCC">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14C4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95" w:type="dxa"/>
            <w:vMerge w:val="continue"/>
            <w:tcBorders>
              <w:left w:val="single" w:color="000000" w:sz="4" w:space="0"/>
              <w:right w:val="single" w:color="000000" w:sz="4" w:space="0"/>
            </w:tcBorders>
            <w:shd w:val="clear" w:color="auto" w:fill="auto"/>
            <w:noWrap/>
            <w:vAlign w:val="center"/>
          </w:tcPr>
          <w:p w14:paraId="627FE9CF">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tcBorders>
              <w:top w:val="single" w:color="000000" w:sz="4" w:space="0"/>
              <w:left w:val="single" w:color="000000" w:sz="4" w:space="0"/>
              <w:right w:val="single" w:color="000000" w:sz="4" w:space="0"/>
            </w:tcBorders>
            <w:shd w:val="clear" w:color="auto" w:fill="auto"/>
            <w:noWrap/>
            <w:vAlign w:val="center"/>
          </w:tcPr>
          <w:p w14:paraId="014485EA">
            <w:pPr>
              <w:keepNext w:val="0"/>
              <w:keepLines w:val="0"/>
              <w:pageBreakBefore w:val="0"/>
              <w:kinsoku/>
              <w:wordWrap/>
              <w:overflowPunct/>
              <w:topLinePunct w:val="0"/>
              <w:bidi w:val="0"/>
              <w:spacing w:line="400" w:lineRule="exact"/>
              <w:jc w:val="center"/>
              <w:textAlignment w:val="baseline"/>
              <w:rPr>
                <w:rStyle w:val="963"/>
                <w:rFonts w:hint="default"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14</w:t>
            </w:r>
          </w:p>
        </w:tc>
        <w:tc>
          <w:tcPr>
            <w:tcW w:w="960" w:type="dxa"/>
            <w:tcBorders>
              <w:left w:val="single" w:color="000000" w:sz="4" w:space="0"/>
              <w:right w:val="single" w:color="auto" w:sz="4" w:space="0"/>
            </w:tcBorders>
            <w:shd w:val="clear" w:color="auto" w:fill="FFFFFF"/>
            <w:noWrap/>
            <w:vAlign w:val="center"/>
          </w:tcPr>
          <w:p w14:paraId="509F62F1">
            <w:pPr>
              <w:pStyle w:val="24"/>
              <w:keepNext w:val="0"/>
              <w:keepLines w:val="0"/>
              <w:pageBreakBefore w:val="0"/>
              <w:widowControl/>
              <w:kinsoku/>
              <w:wordWrap/>
              <w:overflowPunct/>
              <w:topLinePunct w:val="0"/>
              <w:bidi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措施</w:t>
            </w:r>
          </w:p>
        </w:tc>
        <w:tc>
          <w:tcPr>
            <w:tcW w:w="4962" w:type="dxa"/>
            <w:tcBorders>
              <w:top w:val="single" w:color="000000" w:sz="4" w:space="0"/>
              <w:left w:val="single" w:color="auto" w:sz="4" w:space="0"/>
              <w:right w:val="single" w:color="000000" w:sz="4" w:space="0"/>
            </w:tcBorders>
            <w:noWrap/>
            <w:vAlign w:val="center"/>
          </w:tcPr>
          <w:p w14:paraId="62A9C645">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对投标人是否有提供针对本项目的优惠措施（</w:t>
            </w:r>
            <w:r>
              <w:rPr>
                <w:rFonts w:hint="eastAsia" w:ascii="仿宋" w:hAnsi="仿宋" w:eastAsia="仿宋" w:cs="仿宋"/>
                <w:color w:val="auto"/>
                <w:sz w:val="24"/>
                <w:szCs w:val="24"/>
                <w:highlight w:val="none"/>
                <w:lang w:val="en-US" w:eastAsia="zh-CN"/>
              </w:rPr>
              <w:t>保修保养</w:t>
            </w:r>
            <w:r>
              <w:rPr>
                <w:rFonts w:hint="eastAsia" w:ascii="仿宋" w:hAnsi="仿宋" w:eastAsia="仿宋" w:cs="仿宋"/>
                <w:color w:val="auto"/>
                <w:sz w:val="24"/>
                <w:szCs w:val="24"/>
                <w:highlight w:val="none"/>
              </w:rPr>
              <w:t>、备品备件</w:t>
            </w:r>
            <w:r>
              <w:rPr>
                <w:rFonts w:hint="eastAsia" w:ascii="仿宋" w:hAnsi="仿宋" w:eastAsia="仿宋" w:cs="仿宋"/>
                <w:color w:val="auto"/>
                <w:sz w:val="24"/>
                <w:szCs w:val="24"/>
                <w:highlight w:val="none"/>
                <w:lang w:eastAsia="zh-CN"/>
              </w:rPr>
              <w:t>、服务方案等</w:t>
            </w:r>
            <w:r>
              <w:rPr>
                <w:rFonts w:hint="eastAsia" w:ascii="仿宋" w:hAnsi="仿宋" w:eastAsia="仿宋" w:cs="仿宋"/>
                <w:color w:val="auto"/>
                <w:sz w:val="24"/>
                <w:szCs w:val="24"/>
                <w:highlight w:val="none"/>
              </w:rPr>
              <w:t>方面）进行评定，</w:t>
            </w:r>
            <w:r>
              <w:rPr>
                <w:rFonts w:hint="eastAsia" w:ascii="仿宋" w:hAnsi="仿宋" w:eastAsia="仿宋" w:cs="仿宋"/>
                <w:color w:val="auto"/>
                <w:sz w:val="24"/>
                <w:szCs w:val="24"/>
                <w:highlight w:val="none"/>
                <w:lang w:val="en-US" w:eastAsia="zh-CN"/>
              </w:rPr>
              <w:t>分值：3-2-1-0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right w:val="single" w:color="000000" w:sz="4" w:space="0"/>
            </w:tcBorders>
            <w:noWrap/>
            <w:vAlign w:val="center"/>
          </w:tcPr>
          <w:p w14:paraId="72B583D4">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4E5002A0">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DEB5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5" w:type="dxa"/>
            <w:vMerge w:val="continue"/>
            <w:tcBorders>
              <w:left w:val="single" w:color="000000" w:sz="4" w:space="0"/>
              <w:right w:val="single" w:color="000000" w:sz="4" w:space="0"/>
            </w:tcBorders>
            <w:shd w:val="clear" w:color="auto" w:fill="auto"/>
            <w:noWrap/>
            <w:vAlign w:val="center"/>
          </w:tcPr>
          <w:p w14:paraId="53B0550C">
            <w:pPr>
              <w:keepNext w:val="0"/>
              <w:keepLines w:val="0"/>
              <w:pageBreakBefore w:val="0"/>
              <w:kinsoku/>
              <w:wordWrap/>
              <w:overflowPunct/>
              <w:topLinePunct w:val="0"/>
              <w:bidi w:val="0"/>
              <w:spacing w:line="400" w:lineRule="exact"/>
              <w:textAlignment w:val="baseline"/>
              <w:rPr>
                <w:rStyle w:val="963"/>
                <w:rFonts w:hint="eastAsia" w:ascii="仿宋" w:hAnsi="仿宋" w:eastAsia="仿宋" w:cs="仿宋"/>
                <w:color w:val="auto"/>
                <w:sz w:val="24"/>
                <w:szCs w:val="24"/>
                <w:highlight w:val="none"/>
              </w:rPr>
            </w:pPr>
          </w:p>
        </w:tc>
        <w:tc>
          <w:tcPr>
            <w:tcW w:w="632" w:type="dxa"/>
            <w:tcBorders>
              <w:top w:val="single" w:color="000000" w:sz="4" w:space="0"/>
              <w:left w:val="single" w:color="000000" w:sz="4" w:space="0"/>
              <w:right w:val="single" w:color="000000" w:sz="4" w:space="0"/>
            </w:tcBorders>
            <w:shd w:val="clear" w:color="auto" w:fill="auto"/>
            <w:noWrap/>
            <w:vAlign w:val="center"/>
          </w:tcPr>
          <w:p w14:paraId="0358CA8D">
            <w:pPr>
              <w:keepNext w:val="0"/>
              <w:keepLines w:val="0"/>
              <w:pageBreakBefore w:val="0"/>
              <w:kinsoku/>
              <w:wordWrap/>
              <w:overflowPunct/>
              <w:topLinePunct w:val="0"/>
              <w:bidi w:val="0"/>
              <w:spacing w:line="400" w:lineRule="exact"/>
              <w:jc w:val="center"/>
              <w:textAlignment w:val="baseline"/>
              <w:rPr>
                <w:rStyle w:val="963"/>
                <w:rFonts w:hint="default" w:ascii="仿宋" w:hAnsi="仿宋" w:eastAsia="仿宋" w:cs="仿宋"/>
                <w:color w:val="auto"/>
                <w:kern w:val="0"/>
                <w:sz w:val="24"/>
                <w:szCs w:val="24"/>
                <w:highlight w:val="none"/>
                <w:lang w:val="en-US"/>
              </w:rPr>
            </w:pPr>
            <w:r>
              <w:rPr>
                <w:rStyle w:val="963"/>
                <w:rFonts w:hint="eastAsia" w:ascii="仿宋" w:hAnsi="仿宋" w:eastAsia="仿宋" w:cs="仿宋"/>
                <w:color w:val="auto"/>
                <w:kern w:val="0"/>
                <w:sz w:val="24"/>
                <w:szCs w:val="24"/>
                <w:highlight w:val="none"/>
                <w:lang w:val="en-US"/>
              </w:rPr>
              <w:t>15</w:t>
            </w:r>
          </w:p>
        </w:tc>
        <w:tc>
          <w:tcPr>
            <w:tcW w:w="960" w:type="dxa"/>
            <w:tcBorders>
              <w:left w:val="single" w:color="000000" w:sz="4" w:space="0"/>
              <w:right w:val="single" w:color="auto" w:sz="4" w:space="0"/>
            </w:tcBorders>
            <w:shd w:val="clear" w:color="auto" w:fill="FFFFFF"/>
            <w:noWrap/>
            <w:vAlign w:val="center"/>
          </w:tcPr>
          <w:p w14:paraId="05DDC2AA">
            <w:pPr>
              <w:pStyle w:val="24"/>
              <w:keepNext w:val="0"/>
              <w:keepLines w:val="0"/>
              <w:pageBreakBefore w:val="0"/>
              <w:widowControl/>
              <w:kinsoku/>
              <w:wordWrap/>
              <w:overflowPunct/>
              <w:topLinePunct w:val="0"/>
              <w:bidi w:val="0"/>
              <w:spacing w:line="400" w:lineRule="exact"/>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tc>
        <w:tc>
          <w:tcPr>
            <w:tcW w:w="4962" w:type="dxa"/>
            <w:tcBorders>
              <w:top w:val="single" w:color="000000" w:sz="4" w:space="0"/>
              <w:left w:val="single" w:color="auto" w:sz="4" w:space="0"/>
              <w:right w:val="single" w:color="000000" w:sz="4" w:space="0"/>
            </w:tcBorders>
            <w:noWrap/>
            <w:vAlign w:val="center"/>
          </w:tcPr>
          <w:p w14:paraId="70189540">
            <w:pPr>
              <w:pStyle w:val="24"/>
              <w:keepNext w:val="0"/>
              <w:keepLines w:val="0"/>
              <w:pageBreakBefore w:val="0"/>
              <w:widowControl/>
              <w:kinsoku/>
              <w:wordWrap/>
              <w:overflowPunct/>
              <w:topLinePunct w:val="0"/>
              <w:bidi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根据本项目的现状及实际情况，提出合理化建议，根据内容进行评审。</w:t>
            </w:r>
          </w:p>
          <w:p w14:paraId="09C139F1">
            <w:pPr>
              <w:pStyle w:val="25"/>
              <w:ind w:left="0" w:leftChars="0" w:firstLine="0" w:firstLineChars="0"/>
              <w:rPr>
                <w:rFonts w:hint="eastAsia"/>
                <w:color w:val="auto"/>
                <w:highlight w:val="none"/>
              </w:rPr>
            </w:pPr>
            <w:r>
              <w:rPr>
                <w:rFonts w:hint="eastAsia" w:ascii="仿宋" w:hAnsi="仿宋" w:eastAsia="仿宋" w:cs="仿宋"/>
                <w:color w:val="auto"/>
                <w:sz w:val="24"/>
                <w:szCs w:val="24"/>
                <w:highlight w:val="none"/>
                <w:lang w:val="en-US" w:eastAsia="zh-CN"/>
              </w:rPr>
              <w:t>分值：2-1-0</w:t>
            </w:r>
            <w:r>
              <w:rPr>
                <w:rFonts w:hint="eastAsia" w:ascii="仿宋" w:hAnsi="仿宋" w:eastAsia="仿宋" w:cs="仿宋"/>
                <w:color w:val="auto"/>
                <w:sz w:val="24"/>
                <w:szCs w:val="24"/>
                <w:highlight w:val="none"/>
              </w:rPr>
              <w:t>。</w:t>
            </w:r>
          </w:p>
        </w:tc>
        <w:tc>
          <w:tcPr>
            <w:tcW w:w="976" w:type="dxa"/>
            <w:tcBorders>
              <w:top w:val="single" w:color="000000" w:sz="4" w:space="0"/>
              <w:left w:val="single" w:color="000000" w:sz="4" w:space="0"/>
              <w:right w:val="single" w:color="000000" w:sz="4" w:space="0"/>
            </w:tcBorders>
            <w:noWrap/>
            <w:vAlign w:val="center"/>
          </w:tcPr>
          <w:p w14:paraId="6C41FF8B">
            <w:pPr>
              <w:keepNext w:val="0"/>
              <w:keepLines w:val="0"/>
              <w:pageBreakBefore w:val="0"/>
              <w:kinsoku/>
              <w:wordWrap/>
              <w:overflowPunct/>
              <w:topLinePunct w:val="0"/>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64DE2992">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2CB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5" w:type="dxa"/>
            <w:noWrap w:val="0"/>
            <w:vAlign w:val="center"/>
          </w:tcPr>
          <w:p w14:paraId="08E61DF7">
            <w:pPr>
              <w:keepNext w:val="0"/>
              <w:keepLines w:val="0"/>
              <w:pageBreakBefore w:val="0"/>
              <w:kinsoku/>
              <w:wordWrap/>
              <w:overflowPunct/>
              <w:topLinePunct w:val="0"/>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tc>
        <w:tc>
          <w:tcPr>
            <w:tcW w:w="632" w:type="dxa"/>
            <w:noWrap w:val="0"/>
            <w:vAlign w:val="center"/>
          </w:tcPr>
          <w:p w14:paraId="4B8087FD">
            <w:pPr>
              <w:keepNext w:val="0"/>
              <w:keepLines w:val="0"/>
              <w:pageBreakBefore w:val="0"/>
              <w:kinsoku/>
              <w:wordWrap/>
              <w:overflowPunct/>
              <w:topLinePunct w:val="0"/>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=0.15</w:t>
            </w:r>
          </w:p>
        </w:tc>
        <w:tc>
          <w:tcPr>
            <w:tcW w:w="5922" w:type="dxa"/>
            <w:gridSpan w:val="2"/>
            <w:noWrap w:val="0"/>
            <w:vAlign w:val="center"/>
          </w:tcPr>
          <w:p w14:paraId="7FFB7953">
            <w:pPr>
              <w:pStyle w:val="24"/>
              <w:keepNext w:val="0"/>
              <w:keepLines w:val="0"/>
              <w:pageBreakBefore w:val="0"/>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06C528DF">
            <w:pPr>
              <w:pStyle w:val="24"/>
              <w:keepNext w:val="0"/>
              <w:keepLines w:val="0"/>
              <w:pageBreakBefore w:val="0"/>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1E562829">
            <w:pPr>
              <w:pStyle w:val="24"/>
              <w:keepNext w:val="0"/>
              <w:keepLines w:val="0"/>
              <w:pageBreakBefore w:val="0"/>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5B2E8FB3">
            <w:pPr>
              <w:pStyle w:val="24"/>
              <w:keepNext w:val="0"/>
              <w:keepLines w:val="0"/>
              <w:pageBreakBefore w:val="0"/>
              <w:kinsoku/>
              <w:wordWrap/>
              <w:overflowPunct/>
              <w:topLinePunct w:val="0"/>
              <w:bidi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976" w:type="dxa"/>
            <w:noWrap w:val="0"/>
            <w:vAlign w:val="center"/>
          </w:tcPr>
          <w:p w14:paraId="28879C20">
            <w:pPr>
              <w:keepNext w:val="0"/>
              <w:keepLines w:val="0"/>
              <w:pageBreakBefore w:val="0"/>
              <w:kinsoku/>
              <w:wordWrap/>
              <w:overflowPunct/>
              <w:topLinePunct w:val="0"/>
              <w:bidi w:val="0"/>
              <w:spacing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15分</w:t>
            </w:r>
          </w:p>
        </w:tc>
        <w:tc>
          <w:tcPr>
            <w:tcW w:w="1097" w:type="dxa"/>
            <w:gridSpan w:val="2"/>
            <w:noWrap w:val="0"/>
            <w:vAlign w:val="center"/>
          </w:tcPr>
          <w:p w14:paraId="1BCE9E07">
            <w:pPr>
              <w:keepNext w:val="0"/>
              <w:keepLines w:val="0"/>
              <w:pageBreakBefore w:val="0"/>
              <w:kinsoku/>
              <w:wordWrap/>
              <w:overflowPunct/>
              <w:topLinePunct w:val="0"/>
              <w:bidi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r>
    </w:tbl>
    <w:p w14:paraId="29CA297E">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9A17F1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114742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3F2FB418">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4B1929E">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176A66A">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E5BBBB7">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5A9012C">
      <w:pPr>
        <w:spacing w:line="360" w:lineRule="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20CCB27">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36F0FD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E2D3E44">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7D06009">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27B4B58">
      <w:pPr>
        <w:pStyle w:val="128"/>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E535670">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29C9A30">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FCC68AE">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1C7EAD2">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CB90BD3">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3F4015">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326E65D">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98AC399">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46E9AD">
      <w:pPr>
        <w:pStyle w:val="12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19F339D">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ADE9F">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E7582C">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FE984F">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2D4FF82">
      <w:pPr>
        <w:pStyle w:val="128"/>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0B29F8">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F0807B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F269DD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89B84C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BC01DC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1339EB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27F267D">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CDB5CC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9D7782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B9BBAE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FB89E9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B6544DB">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9D4972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3B126D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02C79B3F">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0E5A429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0CDD28B8">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DE07A0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36774C1">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1F849B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D7960D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32435A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6C7BBA">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9DA398">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12A167F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5536652">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403AD8F">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5371629">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A636055">
      <w:pPr>
        <w:spacing w:line="360" w:lineRule="auto"/>
        <w:ind w:firstLine="420"/>
        <w:outlineLvl w:val="0"/>
        <w:rPr>
          <w:rFonts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503A1CC">
      <w:pPr>
        <w:rPr>
          <w:rFonts w:ascii="仿宋" w:hAnsi="仿宋" w:eastAsia="仿宋" w:cs="仿宋"/>
          <w:color w:val="auto"/>
          <w:highlight w:val="none"/>
        </w:rPr>
      </w:pPr>
      <w:r>
        <w:rPr>
          <w:rFonts w:hint="eastAsia" w:ascii="仿宋" w:hAnsi="仿宋" w:eastAsia="仿宋" w:cs="仿宋"/>
          <w:color w:val="auto"/>
          <w:highlight w:val="none"/>
        </w:rPr>
        <w:br w:type="page"/>
      </w:r>
    </w:p>
    <w:p w14:paraId="47C29FD0">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9504AD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（以最终签订版本为准）</w:t>
      </w:r>
    </w:p>
    <w:p w14:paraId="476B0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杭州市萧山区第一人民医院CT维保政府采购项目维保合同</w:t>
      </w:r>
    </w:p>
    <w:p w14:paraId="4CC399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p>
    <w:p w14:paraId="63E7A7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pacing w:val="-3"/>
          <w:sz w:val="24"/>
          <w:szCs w:val="24"/>
          <w:highlight w:val="none"/>
        </w:rPr>
        <w:t>杭州市萧山区第一人民医院</w:t>
      </w:r>
      <w:r>
        <w:rPr>
          <w:rFonts w:hint="eastAsia" w:ascii="仿宋" w:hAnsi="仿宋" w:eastAsia="仿宋" w:cs="仿宋"/>
          <w:color w:val="auto"/>
          <w:spacing w:val="-3"/>
          <w:sz w:val="24"/>
          <w:szCs w:val="24"/>
          <w:highlight w:val="none"/>
          <w:lang w:eastAsia="zh-CN"/>
        </w:rPr>
        <w:t>（以下简称甲方）</w:t>
      </w:r>
    </w:p>
    <w:p w14:paraId="2AA6A0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2"/>
          <w:sz w:val="24"/>
          <w:szCs w:val="24"/>
          <w:highlight w:val="none"/>
          <w:lang w:eastAsia="zh-CN"/>
        </w:rPr>
        <w:t>以下简称乙方）</w:t>
      </w:r>
    </w:p>
    <w:p w14:paraId="03168A3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rPr>
        <w:t>根据《中华人民共和国民</w:t>
      </w:r>
      <w:r>
        <w:rPr>
          <w:rFonts w:hint="eastAsia" w:ascii="仿宋" w:hAnsi="仿宋" w:eastAsia="仿宋" w:cs="仿宋"/>
          <w:color w:val="auto"/>
          <w:spacing w:val="-2"/>
          <w:sz w:val="24"/>
          <w:szCs w:val="24"/>
          <w:highlight w:val="none"/>
          <w:lang w:eastAsia="zh-CN"/>
        </w:rPr>
        <w:t>法典》的有关规定，结合甲方</w:t>
      </w:r>
      <w:r>
        <w:rPr>
          <w:rFonts w:hint="eastAsia" w:ascii="仿宋" w:hAnsi="仿宋" w:eastAsia="仿宋" w:cs="仿宋"/>
          <w:color w:val="auto"/>
          <w:spacing w:val="-2"/>
          <w:sz w:val="24"/>
          <w:szCs w:val="24"/>
          <w:highlight w:val="none"/>
          <w:lang w:val="en-US" w:eastAsia="zh-CN"/>
        </w:rPr>
        <w:t>XXXX</w:t>
      </w:r>
      <w:r>
        <w:rPr>
          <w:rFonts w:hint="eastAsia" w:ascii="仿宋" w:hAnsi="仿宋" w:eastAsia="仿宋" w:cs="仿宋"/>
          <w:color w:val="auto"/>
          <w:spacing w:val="-2"/>
          <w:sz w:val="24"/>
          <w:szCs w:val="24"/>
          <w:highlight w:val="none"/>
          <w:lang w:eastAsia="zh-CN"/>
        </w:rPr>
        <w:t>维保政府采购项目（项目</w:t>
      </w:r>
      <w:r>
        <w:rPr>
          <w:rFonts w:hint="eastAsia" w:ascii="仿宋" w:hAnsi="仿宋" w:eastAsia="仿宋" w:cs="仿宋"/>
          <w:color w:val="auto"/>
          <w:spacing w:val="-4"/>
          <w:sz w:val="24"/>
          <w:szCs w:val="24"/>
          <w:highlight w:val="none"/>
        </w:rPr>
        <w:t>编</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2"/>
          <w:sz w:val="24"/>
          <w:szCs w:val="24"/>
          <w:highlight w:val="none"/>
        </w:rPr>
        <w:t>公开</w:t>
      </w:r>
      <w:r>
        <w:rPr>
          <w:rFonts w:hint="eastAsia" w:ascii="仿宋" w:hAnsi="仿宋" w:eastAsia="仿宋" w:cs="仿宋"/>
          <w:color w:val="auto"/>
          <w:spacing w:val="-2"/>
          <w:sz w:val="24"/>
          <w:szCs w:val="24"/>
          <w:highlight w:val="none"/>
          <w:lang w:eastAsia="zh-CN"/>
        </w:rPr>
        <w:t>招标</w:t>
      </w:r>
      <w:r>
        <w:rPr>
          <w:rFonts w:hint="eastAsia" w:ascii="仿宋" w:hAnsi="仿宋" w:eastAsia="仿宋" w:cs="仿宋"/>
          <w:b w:val="0"/>
          <w:bCs w:val="0"/>
          <w:color w:val="auto"/>
          <w:spacing w:val="-2"/>
          <w:sz w:val="24"/>
          <w:szCs w:val="24"/>
          <w:highlight w:val="none"/>
        </w:rPr>
        <w:t>结果</w:t>
      </w:r>
      <w:r>
        <w:rPr>
          <w:rFonts w:hint="eastAsia" w:ascii="仿宋" w:hAnsi="仿宋" w:eastAsia="仿宋" w:cs="仿宋"/>
          <w:color w:val="auto"/>
          <w:spacing w:val="-2"/>
          <w:sz w:val="24"/>
          <w:szCs w:val="24"/>
          <w:highlight w:val="none"/>
        </w:rPr>
        <w:t>，甲方</w:t>
      </w:r>
      <w:r>
        <w:rPr>
          <w:rFonts w:hint="eastAsia" w:ascii="仿宋" w:hAnsi="仿宋" w:eastAsia="仿宋" w:cs="仿宋"/>
          <w:color w:val="auto"/>
          <w:spacing w:val="-3"/>
          <w:sz w:val="24"/>
          <w:szCs w:val="24"/>
          <w:highlight w:val="none"/>
        </w:rPr>
        <w:t>委托乙方提供设备维保服务，确保甲方设备安全可靠运行，以满足临床工作需求，经甲、乙双方协商</w:t>
      </w:r>
      <w:r>
        <w:rPr>
          <w:rFonts w:hint="eastAsia" w:ascii="仿宋" w:hAnsi="仿宋" w:eastAsia="仿宋" w:cs="仿宋"/>
          <w:color w:val="auto"/>
          <w:spacing w:val="-1"/>
          <w:sz w:val="24"/>
          <w:szCs w:val="24"/>
          <w:highlight w:val="none"/>
        </w:rPr>
        <w:t>一致，签订本合同，共同信守</w:t>
      </w:r>
      <w:r>
        <w:rPr>
          <w:rFonts w:hint="eastAsia" w:ascii="仿宋" w:hAnsi="仿宋" w:eastAsia="仿宋" w:cs="仿宋"/>
          <w:color w:val="auto"/>
          <w:spacing w:val="-1"/>
          <w:sz w:val="24"/>
          <w:szCs w:val="24"/>
          <w:highlight w:val="none"/>
          <w:lang w:eastAsia="zh-CN"/>
        </w:rPr>
        <w:t>。</w:t>
      </w:r>
    </w:p>
    <w:p w14:paraId="608DDF24">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1"/>
          <w:sz w:val="24"/>
          <w:szCs w:val="24"/>
          <w:highlight w:val="none"/>
          <w:lang w:eastAsia="zh-CN"/>
        </w:rPr>
      </w:pPr>
      <w:r>
        <w:rPr>
          <w:rFonts w:hint="eastAsia" w:ascii="仿宋" w:hAnsi="仿宋" w:eastAsia="仿宋" w:cs="仿宋"/>
          <w:b/>
          <w:bCs/>
          <w:color w:val="auto"/>
          <w:spacing w:val="-1"/>
          <w:sz w:val="24"/>
          <w:szCs w:val="24"/>
          <w:highlight w:val="none"/>
          <w:lang w:eastAsia="zh-CN"/>
        </w:rPr>
        <w:t>维保内容</w:t>
      </w:r>
    </w:p>
    <w:tbl>
      <w:tblPr>
        <w:tblStyle w:val="62"/>
        <w:tblW w:w="5680" w:type="pct"/>
        <w:jc w:val="center"/>
        <w:tblLayout w:type="autofit"/>
        <w:tblCellMar>
          <w:top w:w="0" w:type="dxa"/>
          <w:left w:w="0" w:type="dxa"/>
          <w:bottom w:w="0" w:type="dxa"/>
          <w:right w:w="0" w:type="dxa"/>
        </w:tblCellMar>
      </w:tblPr>
      <w:tblGrid>
        <w:gridCol w:w="645"/>
        <w:gridCol w:w="1810"/>
        <w:gridCol w:w="2068"/>
        <w:gridCol w:w="2080"/>
        <w:gridCol w:w="2111"/>
        <w:gridCol w:w="1624"/>
      </w:tblGrid>
      <w:tr w14:paraId="7F207F4D">
        <w:tblPrEx>
          <w:tblCellMar>
            <w:top w:w="0" w:type="dxa"/>
            <w:left w:w="0" w:type="dxa"/>
            <w:bottom w:w="0" w:type="dxa"/>
            <w:right w:w="0" w:type="dxa"/>
          </w:tblCellMar>
        </w:tblPrEx>
        <w:trPr>
          <w:cantSplit/>
          <w:trHeight w:val="514"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89B661">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67070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98EC15">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设备品牌型号</w:t>
            </w: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ABD1BB">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设备序列号</w:t>
            </w: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01EE45">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服务要求</w:t>
            </w:r>
            <w:r>
              <w:rPr>
                <w:rFonts w:hint="eastAsia" w:ascii="仿宋" w:hAnsi="仿宋" w:eastAsia="仿宋" w:cs="仿宋"/>
                <w:color w:val="auto"/>
                <w:sz w:val="24"/>
                <w:highlight w:val="none"/>
                <w:lang w:val="en-US" w:eastAsia="zh-CN"/>
              </w:rPr>
              <w:t>及</w:t>
            </w:r>
          </w:p>
          <w:p w14:paraId="7A90260B">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服务标准</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E2E816">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lang w:val="en-US" w:eastAsia="zh-CN"/>
              </w:rPr>
              <w:t>(元)</w:t>
            </w:r>
          </w:p>
        </w:tc>
      </w:tr>
      <w:tr w14:paraId="35A4F050">
        <w:tblPrEx>
          <w:tblCellMar>
            <w:top w:w="0" w:type="dxa"/>
            <w:left w:w="0" w:type="dxa"/>
            <w:bottom w:w="0" w:type="dxa"/>
            <w:right w:w="0" w:type="dxa"/>
          </w:tblCellMar>
        </w:tblPrEx>
        <w:trPr>
          <w:cantSplit/>
          <w:trHeight w:val="735"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EE15C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88269F">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highlight w:val="none"/>
                <w:lang w:val="en-US" w:eastAsia="zh-CN"/>
              </w:rPr>
            </w:pP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A3CF5A">
            <w:pPr>
              <w:pStyle w:val="3"/>
              <w:jc w:val="center"/>
              <w:rPr>
                <w:rFonts w:hint="eastAsia" w:ascii="仿宋" w:hAnsi="仿宋" w:eastAsia="仿宋" w:cs="仿宋"/>
                <w:color w:val="auto"/>
                <w:highlight w:val="none"/>
                <w:lang w:val="en-US" w:eastAsia="zh-CN"/>
              </w:rPr>
            </w:pP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4E7B71">
            <w:pPr>
              <w:spacing w:line="240" w:lineRule="auto"/>
              <w:jc w:val="center"/>
              <w:rPr>
                <w:rFonts w:hint="eastAsia" w:ascii="仿宋" w:hAnsi="仿宋" w:eastAsia="仿宋" w:cs="仿宋"/>
                <w:color w:val="auto"/>
                <w:sz w:val="24"/>
                <w:highlight w:val="none"/>
                <w:lang w:val="en-US" w:eastAsia="zh-CN"/>
              </w:rPr>
            </w:pP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DDEB76">
            <w:pPr>
              <w:pStyle w:val="3"/>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详见招标文件</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BF8CC">
            <w:pPr>
              <w:spacing w:line="240" w:lineRule="auto"/>
              <w:jc w:val="center"/>
              <w:rPr>
                <w:rFonts w:hint="eastAsia" w:ascii="仿宋" w:hAnsi="仿宋" w:eastAsia="仿宋" w:cs="仿宋"/>
                <w:color w:val="auto"/>
                <w:sz w:val="24"/>
                <w:highlight w:val="none"/>
                <w:lang w:val="en-US" w:eastAsia="zh-CN"/>
              </w:rPr>
            </w:pPr>
          </w:p>
        </w:tc>
      </w:tr>
      <w:tr w14:paraId="75540E73">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4C5EF6">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合同金额（小写）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B89F4D">
            <w:pPr>
              <w:spacing w:line="240" w:lineRule="auto"/>
              <w:jc w:val="center"/>
              <w:rPr>
                <w:rFonts w:hint="eastAsia" w:ascii="仿宋" w:hAnsi="仿宋" w:eastAsia="仿宋" w:cs="仿宋"/>
                <w:color w:val="auto"/>
                <w:sz w:val="24"/>
                <w:szCs w:val="24"/>
                <w:highlight w:val="none"/>
                <w:lang w:val="en-US" w:eastAsia="zh-CN"/>
              </w:rPr>
            </w:pPr>
          </w:p>
        </w:tc>
      </w:tr>
      <w:tr w14:paraId="089DCC46">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CC79CE">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合同金额（大写）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F9F44D">
            <w:pPr>
              <w:spacing w:line="240" w:lineRule="auto"/>
              <w:jc w:val="center"/>
              <w:rPr>
                <w:rFonts w:hint="eastAsia" w:ascii="仿宋" w:hAnsi="仿宋" w:eastAsia="仿宋" w:cs="仿宋"/>
                <w:color w:val="auto"/>
                <w:sz w:val="24"/>
                <w:szCs w:val="24"/>
                <w:highlight w:val="none"/>
                <w:lang w:val="en-US" w:eastAsia="zh-CN"/>
              </w:rPr>
            </w:pPr>
          </w:p>
        </w:tc>
      </w:tr>
    </w:tbl>
    <w:p w14:paraId="186F8DC4">
      <w:pPr>
        <w:pStyle w:val="23"/>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eastAsia="zh-CN"/>
        </w:rPr>
        <w:t>备注</w:t>
      </w:r>
      <w:r>
        <w:rPr>
          <w:rFonts w:hint="eastAsia" w:ascii="仿宋" w:hAnsi="仿宋" w:eastAsia="仿宋" w:cs="仿宋"/>
          <w:b/>
          <w:bCs/>
          <w:color w:val="auto"/>
          <w:spacing w:val="-5"/>
          <w:sz w:val="24"/>
          <w:szCs w:val="24"/>
          <w:highlight w:val="none"/>
          <w:lang w:val="en-US" w:eastAsia="zh-CN"/>
        </w:rPr>
        <w:t>:</w:t>
      </w:r>
    </w:p>
    <w:p w14:paraId="43593A6E">
      <w:pPr>
        <w:pStyle w:val="23"/>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二、维保期限</w:t>
      </w:r>
    </w:p>
    <w:p w14:paraId="793E53DA">
      <w:pPr>
        <w:pStyle w:val="23"/>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维保期限</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40"/>
          <w:sz w:val="24"/>
          <w:szCs w:val="24"/>
          <w:highlight w:val="none"/>
          <w:lang w:eastAsia="zh-CN"/>
        </w:rPr>
        <w:t>：</w:t>
      </w:r>
      <w:r>
        <w:rPr>
          <w:rFonts w:hint="eastAsia" w:ascii="仿宋" w:hAnsi="仿宋" w:eastAsia="仿宋" w:cs="仿宋"/>
          <w:color w:val="auto"/>
          <w:spacing w:val="-2"/>
          <w:sz w:val="24"/>
          <w:szCs w:val="24"/>
          <w:highlight w:val="none"/>
          <w:lang w:eastAsia="zh-CN"/>
        </w:rPr>
        <w:t>自合同签订生效起</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lang w:val="en-US" w:eastAsia="zh-CN"/>
        </w:rPr>
        <w:t>年，即XXXX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日至</w:t>
      </w:r>
      <w:r>
        <w:rPr>
          <w:rFonts w:hint="eastAsia" w:ascii="仿宋" w:hAnsi="仿宋" w:eastAsia="仿宋" w:cs="仿宋"/>
          <w:color w:val="auto"/>
          <w:spacing w:val="-2"/>
          <w:sz w:val="24"/>
          <w:szCs w:val="24"/>
          <w:highlight w:val="none"/>
          <w:lang w:val="en-US" w:eastAsia="zh-CN"/>
        </w:rPr>
        <w:t>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日止。</w:t>
      </w:r>
    </w:p>
    <w:p w14:paraId="475A081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lang w:eastAsia="zh-CN"/>
        </w:rPr>
        <w:t>三</w:t>
      </w:r>
      <w:r>
        <w:rPr>
          <w:rFonts w:hint="eastAsia" w:ascii="仿宋" w:hAnsi="仿宋" w:eastAsia="仿宋" w:cs="仿宋"/>
          <w:b/>
          <w:bCs/>
          <w:color w:val="auto"/>
          <w:spacing w:val="-6"/>
          <w:sz w:val="24"/>
          <w:szCs w:val="24"/>
          <w:highlight w:val="none"/>
        </w:rPr>
        <w:t>、双方权利和义务</w:t>
      </w:r>
    </w:p>
    <w:p w14:paraId="4A68B67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（一）甲方的权利和义务</w:t>
      </w:r>
    </w:p>
    <w:p w14:paraId="4B3CAC8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1．甲方应保证设备电源稳定、可靠，甲方使用科室完成设备日常清洁保养、</w:t>
      </w:r>
      <w:r>
        <w:rPr>
          <w:rFonts w:hint="eastAsia" w:ascii="仿宋" w:hAnsi="仿宋" w:eastAsia="仿宋" w:cs="仿宋"/>
          <w:color w:val="auto"/>
          <w:spacing w:val="-3"/>
          <w:sz w:val="24"/>
          <w:szCs w:val="24"/>
          <w:highlight w:val="none"/>
        </w:rPr>
        <w:t>设备工程师完成基本维护工作，并做好故障记录。故障维修和预防性维护</w:t>
      </w:r>
      <w:r>
        <w:rPr>
          <w:rFonts w:hint="eastAsia" w:ascii="仿宋" w:hAnsi="仿宋" w:eastAsia="仿宋" w:cs="仿宋"/>
          <w:color w:val="auto"/>
          <w:spacing w:val="-4"/>
          <w:sz w:val="24"/>
          <w:szCs w:val="24"/>
          <w:highlight w:val="none"/>
        </w:rPr>
        <w:t>由乙方</w:t>
      </w:r>
      <w:r>
        <w:rPr>
          <w:rFonts w:hint="eastAsia" w:ascii="仿宋" w:hAnsi="仿宋" w:eastAsia="仿宋" w:cs="仿宋"/>
          <w:color w:val="auto"/>
          <w:spacing w:val="-3"/>
          <w:sz w:val="24"/>
          <w:szCs w:val="24"/>
          <w:highlight w:val="none"/>
        </w:rPr>
        <w:t>负责完成。</w:t>
      </w:r>
    </w:p>
    <w:p w14:paraId="310F154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2．未经乙方许可，原则上甲方不得自行拆</w:t>
      </w:r>
      <w:r>
        <w:rPr>
          <w:rFonts w:hint="eastAsia" w:ascii="仿宋" w:hAnsi="仿宋" w:eastAsia="仿宋" w:cs="仿宋"/>
          <w:color w:val="auto"/>
          <w:spacing w:val="-1"/>
          <w:sz w:val="24"/>
          <w:szCs w:val="24"/>
          <w:highlight w:val="none"/>
        </w:rPr>
        <w:t>卸，更换机上的线路板、原件或用本机测试其他单位线路板。</w:t>
      </w:r>
    </w:p>
    <w:p w14:paraId="7FCBF4C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3．维保期间，甲方应按照设备使用手册的要求正确操作设备，并保证设备的电、气和水的正常供应，同时保证设备开启关闭时的环境处于正常状态。</w:t>
      </w:r>
    </w:p>
    <w:p w14:paraId="7240350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（二）乙方的权利和义务</w:t>
      </w:r>
    </w:p>
    <w:p w14:paraId="1F2F9230">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1.乙方承担上述设备的维保责任，</w:t>
      </w:r>
      <w:r>
        <w:rPr>
          <w:rFonts w:hint="eastAsia" w:ascii="仿宋" w:hAnsi="仿宋" w:eastAsia="仿宋" w:cs="仿宋"/>
          <w:color w:val="auto"/>
          <w:sz w:val="24"/>
          <w:szCs w:val="24"/>
          <w:highlight w:val="none"/>
        </w:rPr>
        <w:t>并指定一人为</w:t>
      </w:r>
      <w:r>
        <w:rPr>
          <w:rFonts w:hint="eastAsia" w:ascii="仿宋" w:hAnsi="仿宋" w:eastAsia="仿宋" w:cs="仿宋"/>
          <w:color w:val="auto"/>
          <w:sz w:val="24"/>
          <w:szCs w:val="24"/>
          <w:highlight w:val="none"/>
          <w:lang w:eastAsia="zh-CN"/>
        </w:rPr>
        <w:t>负责人（姓名：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手机号码: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4"/>
          <w:highlight w:val="none"/>
        </w:rPr>
        <w:t>在接到甲方故障通知后，须给予明确的答</w:t>
      </w:r>
      <w:r>
        <w:rPr>
          <w:rFonts w:hint="eastAsia" w:ascii="仿宋" w:hAnsi="仿宋" w:eastAsia="仿宋" w:cs="仿宋"/>
          <w:color w:val="auto"/>
          <w:spacing w:val="-3"/>
          <w:highlight w:val="none"/>
        </w:rPr>
        <w:t>复，并做到全年（含节假日</w:t>
      </w:r>
      <w:r>
        <w:rPr>
          <w:rFonts w:hint="eastAsia" w:ascii="仿宋" w:hAnsi="仿宋" w:eastAsia="仿宋" w:cs="仿宋"/>
          <w:color w:val="auto"/>
          <w:spacing w:val="10"/>
          <w:highlight w:val="none"/>
        </w:rPr>
        <w:t>）</w:t>
      </w:r>
      <w:r>
        <w:rPr>
          <w:rFonts w:hint="eastAsia" w:ascii="仿宋" w:hAnsi="仿宋" w:eastAsia="仿宋" w:cs="仿宋"/>
          <w:color w:val="auto"/>
          <w:spacing w:val="10"/>
          <w:highlight w:val="none"/>
          <w:lang w:eastAsia="zh-CN"/>
        </w:rPr>
        <w:t>响应</w:t>
      </w:r>
      <w:r>
        <w:rPr>
          <w:rFonts w:hint="eastAsia" w:ascii="仿宋" w:hAnsi="仿宋" w:eastAsia="仿宋" w:cs="仿宋"/>
          <w:color w:val="auto"/>
          <w:spacing w:val="10"/>
          <w:highlight w:val="none"/>
        </w:rPr>
        <w:t>，</w:t>
      </w:r>
      <w:r>
        <w:rPr>
          <w:rFonts w:hint="eastAsia" w:ascii="仿宋" w:hAnsi="仿宋" w:eastAsia="仿宋" w:cs="仿宋"/>
          <w:color w:val="auto"/>
          <w:spacing w:val="-3"/>
          <w:highlight w:val="none"/>
        </w:rPr>
        <w:t>响应时间</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color w:val="auto"/>
          <w:spacing w:val="-3"/>
          <w:highlight w:val="none"/>
        </w:rPr>
        <w:t>小时内，到达现</w:t>
      </w:r>
      <w:r>
        <w:rPr>
          <w:rFonts w:hint="eastAsia" w:ascii="仿宋" w:hAnsi="仿宋" w:eastAsia="仿宋" w:cs="仿宋"/>
          <w:color w:val="auto"/>
          <w:spacing w:val="-4"/>
          <w:highlight w:val="none"/>
        </w:rPr>
        <w:t>场</w:t>
      </w:r>
      <w:r>
        <w:rPr>
          <w:rFonts w:hint="eastAsia" w:ascii="仿宋" w:hAnsi="仿宋" w:eastAsia="仿宋" w:cs="仿宋"/>
          <w:color w:val="auto"/>
          <w:spacing w:val="-47"/>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小时内，必须</w:t>
      </w:r>
      <w:r>
        <w:rPr>
          <w:rFonts w:hint="eastAsia" w:ascii="仿宋" w:hAnsi="仿宋" w:eastAsia="仿宋" w:cs="仿宋"/>
          <w:color w:val="auto"/>
          <w:spacing w:val="-1"/>
          <w:highlight w:val="none"/>
        </w:rPr>
        <w:t>具备原厂维修培训证明并获得相应服务设备的维修维护服务能力的专业工程师，</w:t>
      </w:r>
      <w:r>
        <w:rPr>
          <w:rFonts w:hint="eastAsia" w:ascii="仿宋" w:hAnsi="仿宋" w:eastAsia="仿宋" w:cs="仿宋"/>
          <w:color w:val="auto"/>
          <w:spacing w:val="-3"/>
          <w:highlight w:val="none"/>
        </w:rPr>
        <w:t>能提供快速优质的现场维修服务。若遇设备停机紧急情况，可优先安排</w:t>
      </w:r>
      <w:r>
        <w:rPr>
          <w:rFonts w:hint="eastAsia" w:ascii="仿宋" w:hAnsi="仿宋" w:eastAsia="仿宋" w:cs="仿宋"/>
          <w:color w:val="auto"/>
          <w:spacing w:val="-4"/>
          <w:highlight w:val="none"/>
        </w:rPr>
        <w:t>工程师加急到达现场处理。免费提供</w:t>
      </w:r>
      <w:r>
        <w:rPr>
          <w:rFonts w:hint="eastAsia" w:ascii="仿宋" w:hAnsi="仿宋" w:eastAsia="仿宋" w:cs="仿宋"/>
          <w:color w:val="auto"/>
          <w:spacing w:val="-30"/>
          <w:highlight w:val="none"/>
        </w:rPr>
        <w:t xml:space="preserve"> </w:t>
      </w:r>
      <w:r>
        <w:rPr>
          <w:rFonts w:hint="eastAsia" w:ascii="仿宋" w:hAnsi="仿宋" w:eastAsia="仿宋" w:cs="仿宋"/>
          <w:color w:val="auto"/>
          <w:spacing w:val="-4"/>
          <w:highlight w:val="none"/>
        </w:rPr>
        <w:t>365</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天</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4"/>
          <w:highlight w:val="none"/>
        </w:rPr>
        <w:t xml:space="preserve"> </w:t>
      </w:r>
      <w:r>
        <w:rPr>
          <w:rFonts w:hint="eastAsia" w:ascii="仿宋" w:hAnsi="仿宋" w:eastAsia="仿宋" w:cs="仿宋"/>
          <w:color w:val="auto"/>
          <w:spacing w:val="-4"/>
          <w:highlight w:val="none"/>
        </w:rPr>
        <w:t>小时全天候维修服务热线。</w:t>
      </w:r>
    </w:p>
    <w:p w14:paraId="6061483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u w:val="single"/>
        </w:rPr>
      </w:pPr>
      <w:r>
        <w:rPr>
          <w:rFonts w:hint="eastAsia" w:ascii="仿宋" w:hAnsi="仿宋" w:eastAsia="仿宋" w:cs="仿宋"/>
          <w:color w:val="auto"/>
          <w:spacing w:val="-3"/>
          <w:highlight w:val="none"/>
        </w:rPr>
        <w:t>2.乙方在系统故障维保过程中，须免费更换维保范围内设备备件</w:t>
      </w:r>
      <w:r>
        <w:rPr>
          <w:rFonts w:hint="eastAsia" w:ascii="仿宋" w:hAnsi="仿宋" w:eastAsia="仿宋" w:cs="仿宋"/>
          <w:color w:val="auto"/>
          <w:spacing w:val="-4"/>
          <w:highlight w:val="none"/>
        </w:rPr>
        <w:t>、并承担维</w:t>
      </w:r>
      <w:r>
        <w:rPr>
          <w:rFonts w:hint="eastAsia" w:ascii="仿宋" w:hAnsi="仿宋" w:eastAsia="仿宋" w:cs="仿宋"/>
          <w:color w:val="auto"/>
          <w:spacing w:val="-3"/>
          <w:highlight w:val="none"/>
        </w:rPr>
        <w:t>修人员往返差旅费、人工费、维保所需零备件的搬运费、安装调试费及系统软件升级等一切费用。所更换的备件均为符合设备性能要求和中国法律规定的</w:t>
      </w:r>
      <w:r>
        <w:rPr>
          <w:rFonts w:hint="eastAsia" w:ascii="仿宋" w:hAnsi="仿宋" w:eastAsia="仿宋" w:cs="仿宋"/>
          <w:color w:val="auto"/>
          <w:spacing w:val="-3"/>
          <w:highlight w:val="none"/>
          <w:u w:val="single"/>
        </w:rPr>
        <w:t>原设备</w:t>
      </w:r>
      <w:r>
        <w:rPr>
          <w:rFonts w:hint="eastAsia" w:ascii="仿宋" w:hAnsi="仿宋" w:eastAsia="仿宋" w:cs="仿宋"/>
          <w:color w:val="auto"/>
          <w:spacing w:val="-1"/>
          <w:highlight w:val="none"/>
          <w:u w:val="single"/>
        </w:rPr>
        <w:t>零配件(同一生产厂家和同一型号规格的零配件)。</w:t>
      </w:r>
    </w:p>
    <w:p w14:paraId="42B2F4F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3.在维保期内，乙方须对所提供的设备每年每台做</w:t>
      </w:r>
      <w:r>
        <w:rPr>
          <w:rFonts w:hint="eastAsia" w:ascii="仿宋" w:hAnsi="仿宋" w:eastAsia="仿宋" w:cs="仿宋"/>
          <w:color w:val="auto"/>
          <w:spacing w:val="-48"/>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次的定期检查和预防性</w:t>
      </w:r>
      <w:r>
        <w:rPr>
          <w:rFonts w:hint="eastAsia" w:ascii="仿宋" w:hAnsi="仿宋" w:eastAsia="仿宋" w:cs="仿宋"/>
          <w:color w:val="auto"/>
          <w:spacing w:val="-1"/>
          <w:sz w:val="24"/>
          <w:szCs w:val="24"/>
          <w:highlight w:val="none"/>
        </w:rPr>
        <w:t>维护保养，每次定期检查和预防性维护保养后将维护报告提交甲方设备科。</w:t>
      </w:r>
    </w:p>
    <w:p w14:paraId="535D8E30">
      <w:pPr>
        <w:pStyle w:val="255"/>
        <w:keepNext w:val="0"/>
        <w:keepLines w:val="0"/>
        <w:pageBreakBefore w:val="0"/>
        <w:numPr>
          <w:ilvl w:val="0"/>
          <w:numId w:val="0"/>
        </w:numPr>
        <w:kinsoku/>
        <w:wordWrap/>
        <w:overflowPunct/>
        <w:topLinePunct w:val="0"/>
        <w:autoSpaceDE/>
        <w:autoSpaceDN/>
        <w:bidi w:val="0"/>
        <w:spacing w:line="360" w:lineRule="auto"/>
        <w:ind w:left="0" w:leftChars="0"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4.定期的预防性维护包括设备清洁、性能检测及参数校准、必要的机械</w:t>
      </w:r>
      <w:r>
        <w:rPr>
          <w:rFonts w:hint="eastAsia" w:ascii="仿宋" w:hAnsi="仿宋" w:eastAsia="仿宋" w:cs="仿宋"/>
          <w:color w:val="auto"/>
          <w:spacing w:val="-4"/>
          <w:sz w:val="24"/>
          <w:szCs w:val="24"/>
          <w:highlight w:val="none"/>
        </w:rPr>
        <w:t>或电</w:t>
      </w:r>
      <w:r>
        <w:rPr>
          <w:rFonts w:hint="eastAsia" w:ascii="仿宋" w:hAnsi="仿宋" w:eastAsia="仿宋" w:cs="仿宋"/>
          <w:color w:val="auto"/>
          <w:spacing w:val="-3"/>
          <w:sz w:val="24"/>
          <w:szCs w:val="24"/>
          <w:highlight w:val="none"/>
        </w:rPr>
        <w:t>气安全检查，大保养。所有保养记录均应有乙方、甲方使用科室和设备科等三方</w:t>
      </w:r>
      <w:r>
        <w:rPr>
          <w:rFonts w:hint="eastAsia" w:ascii="仿宋" w:hAnsi="仿宋" w:eastAsia="仿宋" w:cs="仿宋"/>
          <w:color w:val="auto"/>
          <w:spacing w:val="-1"/>
          <w:sz w:val="24"/>
          <w:szCs w:val="24"/>
          <w:highlight w:val="none"/>
        </w:rPr>
        <w:t>负责人签字。每年度乙方提供一份年度保养维修总结。</w:t>
      </w:r>
      <w:r>
        <w:rPr>
          <w:rFonts w:hint="eastAsia" w:ascii="仿宋" w:hAnsi="仿宋" w:eastAsia="仿宋" w:cs="仿宋"/>
          <w:color w:val="auto"/>
          <w:sz w:val="24"/>
          <w:szCs w:val="24"/>
          <w:highlight w:val="none"/>
          <w:u w:val="none"/>
          <w:lang w:val="en-US" w:eastAsia="zh-CN"/>
        </w:rPr>
        <w:t>维护保养前后均需拍照记录。</w:t>
      </w:r>
    </w:p>
    <w:p w14:paraId="749A13E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spacing w:val="-3"/>
          <w:sz w:val="24"/>
          <w:szCs w:val="24"/>
          <w:highlight w:val="none"/>
        </w:rPr>
        <w:t>5.</w:t>
      </w:r>
      <w:r>
        <w:rPr>
          <w:rFonts w:hint="eastAsia" w:ascii="仿宋" w:hAnsi="仿宋" w:eastAsia="仿宋" w:cs="仿宋"/>
          <w:color w:val="auto"/>
          <w:sz w:val="24"/>
          <w:szCs w:val="24"/>
          <w:highlight w:val="none"/>
        </w:rPr>
        <w:t>维保期内，乙方在每次故障维修或保养后</w:t>
      </w:r>
      <w:r>
        <w:rPr>
          <w:rFonts w:hint="eastAsia" w:ascii="仿宋" w:hAnsi="仿宋" w:eastAsia="仿宋" w:cs="仿宋"/>
          <w:color w:val="auto"/>
          <w:sz w:val="24"/>
          <w:szCs w:val="24"/>
          <w:highlight w:val="none"/>
          <w:lang w:eastAsia="zh-CN"/>
        </w:rPr>
        <w:t>一周</w:t>
      </w:r>
      <w:r>
        <w:rPr>
          <w:rFonts w:hint="eastAsia" w:ascii="仿宋" w:hAnsi="仿宋" w:eastAsia="仿宋" w:cs="仿宋"/>
          <w:color w:val="auto"/>
          <w:sz w:val="24"/>
          <w:szCs w:val="24"/>
          <w:highlight w:val="none"/>
        </w:rPr>
        <w:t>内须提供维保记录并交甲方设备科备案登记。</w:t>
      </w:r>
      <w:r>
        <w:rPr>
          <w:rFonts w:hint="eastAsia" w:ascii="仿宋" w:hAnsi="仿宋" w:eastAsia="仿宋" w:cs="仿宋"/>
          <w:color w:val="auto"/>
          <w:sz w:val="24"/>
          <w:szCs w:val="24"/>
          <w:highlight w:val="none"/>
          <w:u w:val="none"/>
          <w:lang w:val="en-US" w:eastAsia="zh-CN"/>
        </w:rPr>
        <w:t>乙方</w:t>
      </w:r>
      <w:r>
        <w:rPr>
          <w:rFonts w:hint="eastAsia" w:ascii="仿宋" w:hAnsi="仿宋" w:eastAsia="仿宋" w:cs="仿宋"/>
          <w:snapToGrid/>
          <w:color w:val="auto"/>
          <w:kern w:val="0"/>
          <w:sz w:val="24"/>
          <w:szCs w:val="24"/>
          <w:highlight w:val="none"/>
          <w:lang w:val="en-US" w:eastAsia="zh-CN" w:bidi="ar-SA"/>
        </w:rPr>
        <w:t>须在每次完成设备维修、PM保养或升级等保修任务后，均应在7个工作日内向甲方提交详细工作报告单，年底装订成册给甲方存档。报告单的内容将作为甲方对乙方保修服务内容验收的依据。</w:t>
      </w:r>
    </w:p>
    <w:p w14:paraId="1039707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6.乙方维保人员在维保期间必须遵守院方在安全、防盗、停车、周</w:t>
      </w:r>
      <w:r>
        <w:rPr>
          <w:rFonts w:hint="eastAsia" w:ascii="仿宋" w:hAnsi="仿宋" w:eastAsia="仿宋" w:cs="仿宋"/>
          <w:color w:val="auto"/>
          <w:spacing w:val="-4"/>
          <w:sz w:val="24"/>
          <w:szCs w:val="24"/>
          <w:highlight w:val="none"/>
        </w:rPr>
        <w:t>围环境卫</w:t>
      </w:r>
      <w:r>
        <w:rPr>
          <w:rFonts w:hint="eastAsia" w:ascii="仿宋" w:hAnsi="仿宋" w:eastAsia="仿宋" w:cs="仿宋"/>
          <w:color w:val="auto"/>
          <w:spacing w:val="-1"/>
          <w:sz w:val="24"/>
          <w:szCs w:val="24"/>
          <w:highlight w:val="none"/>
        </w:rPr>
        <w:t>生及排放污物的有关规定，否则一切后果自负。</w:t>
      </w:r>
    </w:p>
    <w:p w14:paraId="3129726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7.乙方应确保设备正常使用率达到95%及以上，若达不到</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
          <w:sz w:val="24"/>
          <w:szCs w:val="24"/>
          <w:highlight w:val="none"/>
        </w:rPr>
        <w:t>95%开机率</w:t>
      </w:r>
      <w:r>
        <w:rPr>
          <w:rFonts w:hint="eastAsia" w:ascii="仿宋" w:hAnsi="仿宋" w:eastAsia="仿宋" w:cs="仿宋"/>
          <w:color w:val="auto"/>
          <w:sz w:val="24"/>
          <w:szCs w:val="24"/>
          <w:highlight w:val="none"/>
        </w:rPr>
        <w:t>，按年</w:t>
      </w:r>
      <w:r>
        <w:rPr>
          <w:rFonts w:hint="eastAsia" w:ascii="仿宋" w:hAnsi="仿宋" w:eastAsia="仿宋" w:cs="仿宋"/>
          <w:color w:val="auto"/>
          <w:spacing w:val="-6"/>
          <w:sz w:val="24"/>
          <w:szCs w:val="24"/>
          <w:highlight w:val="none"/>
        </w:rPr>
        <w:t>自然日计算，开机不足</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天（24</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小时）</w:t>
      </w:r>
      <w:r>
        <w:rPr>
          <w:rFonts w:hint="eastAsia" w:ascii="仿宋" w:hAnsi="仿宋" w:eastAsia="仿宋" w:cs="仿宋"/>
          <w:color w:val="auto"/>
          <w:spacing w:val="-6"/>
          <w:sz w:val="24"/>
          <w:szCs w:val="24"/>
          <w:highlight w:val="none"/>
          <w:lang w:eastAsia="zh-CN"/>
        </w:rPr>
        <w:t>维保期</w:t>
      </w:r>
      <w:r>
        <w:rPr>
          <w:rFonts w:hint="eastAsia" w:ascii="仿宋" w:hAnsi="仿宋" w:eastAsia="仿宋" w:cs="仿宋"/>
          <w:color w:val="auto"/>
          <w:spacing w:val="-6"/>
          <w:sz w:val="24"/>
          <w:szCs w:val="24"/>
          <w:highlight w:val="none"/>
        </w:rPr>
        <w:t>顺延</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10</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w:t>
      </w:r>
    </w:p>
    <w:p w14:paraId="5644206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8.乙方维修前应将用户相关数据等备份，维修结束后恢复原状。</w:t>
      </w:r>
    </w:p>
    <w:p w14:paraId="64E4F46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9.乙方同意甲方的《医学装备维保合同履约情况考核表》</w:t>
      </w:r>
      <w:r>
        <w:rPr>
          <w:rFonts w:hint="eastAsia" w:ascii="仿宋" w:hAnsi="仿宋" w:eastAsia="仿宋" w:cs="仿宋"/>
          <w:color w:val="auto"/>
          <w:spacing w:val="-3"/>
          <w:sz w:val="24"/>
          <w:szCs w:val="24"/>
          <w:highlight w:val="none"/>
        </w:rPr>
        <w:t>所有条款。</w:t>
      </w:r>
    </w:p>
    <w:p w14:paraId="06D7EC7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3"/>
          <w:highlight w:val="none"/>
          <w:lang w:eastAsia="zh-CN"/>
        </w:rPr>
        <w:t>四</w:t>
      </w:r>
      <w:r>
        <w:rPr>
          <w:rFonts w:hint="eastAsia" w:ascii="仿宋" w:hAnsi="仿宋" w:eastAsia="仿宋" w:cs="仿宋"/>
          <w:b/>
          <w:bCs/>
          <w:color w:val="auto"/>
          <w:spacing w:val="-3"/>
          <w:highlight w:val="none"/>
        </w:rPr>
        <w:t>、维保费及支付方式</w:t>
      </w:r>
    </w:p>
    <w:p w14:paraId="272B30B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（一）维保费金额</w:t>
      </w:r>
    </w:p>
    <w:p w14:paraId="2F0EF46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维保费总额（人民币</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u w:val="single"/>
          <w:lang w:val="en-US" w:eastAsia="zh-CN"/>
        </w:rPr>
        <w:t xml:space="preserve">         </w:t>
      </w:r>
      <w:r>
        <w:rPr>
          <w:rFonts w:hint="eastAsia" w:ascii="仿宋" w:hAnsi="仿宋" w:eastAsia="仿宋" w:cs="仿宋"/>
          <w:color w:val="auto"/>
          <w:spacing w:val="1"/>
          <w:highlight w:val="none"/>
        </w:rPr>
        <w:t>元</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w:t>
      </w:r>
      <w:r>
        <w:rPr>
          <w:rFonts w:hint="eastAsia" w:ascii="仿宋" w:hAnsi="仿宋" w:eastAsia="仿宋" w:cs="仿宋"/>
          <w:color w:val="auto"/>
          <w:spacing w:val="1"/>
          <w:highlight w:val="none"/>
        </w:rPr>
        <w:t>大写</w:t>
      </w:r>
      <w:r>
        <w:rPr>
          <w:rFonts w:hint="eastAsia" w:ascii="仿宋" w:hAnsi="仿宋" w:eastAsia="仿宋" w:cs="仿宋"/>
          <w:color w:val="auto"/>
          <w:spacing w:val="1"/>
          <w:highlight w:val="none"/>
          <w:lang w:val="en-US" w:eastAsia="zh-CN"/>
        </w:rPr>
        <w:t>)</w:t>
      </w:r>
      <w:r>
        <w:rPr>
          <w:rFonts w:hint="eastAsia" w:ascii="仿宋" w:hAnsi="仿宋" w:eastAsia="仿宋" w:cs="仿宋"/>
          <w:color w:val="auto"/>
          <w:spacing w:val="-7"/>
          <w:highlight w:val="none"/>
        </w:rPr>
        <w:t>：</w:t>
      </w:r>
      <w:r>
        <w:rPr>
          <w:rFonts w:hint="eastAsia" w:ascii="仿宋" w:hAnsi="仿宋" w:eastAsia="仿宋" w:cs="仿宋"/>
          <w:color w:val="auto"/>
          <w:spacing w:val="1"/>
          <w:highlight w:val="none"/>
          <w:u w:val="single"/>
          <w:lang w:val="en-US" w:eastAsia="zh-CN"/>
        </w:rPr>
        <w:t xml:space="preserve">      </w:t>
      </w:r>
      <w:r>
        <w:rPr>
          <w:rFonts w:hint="eastAsia" w:ascii="仿宋" w:hAnsi="仿宋" w:eastAsia="仿宋" w:cs="仿宋"/>
          <w:color w:val="auto"/>
          <w:highlight w:val="none"/>
        </w:rPr>
        <w:t>元整。</w:t>
      </w:r>
    </w:p>
    <w:p w14:paraId="1D1F21E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1"/>
          <w:highlight w:val="none"/>
          <w:lang w:eastAsia="zh-CN"/>
        </w:rPr>
      </w:pPr>
      <w:r>
        <w:rPr>
          <w:rFonts w:hint="eastAsia" w:ascii="仿宋" w:hAnsi="仿宋" w:eastAsia="仿宋" w:cs="仿宋"/>
          <w:color w:val="auto"/>
          <w:spacing w:val="-3"/>
          <w:highlight w:val="none"/>
        </w:rPr>
        <w:t>（二）支付方式</w:t>
      </w:r>
    </w:p>
    <w:p w14:paraId="0DF06B7E">
      <w:pPr>
        <w:pStyle w:val="255"/>
        <w:keepNext w:val="0"/>
        <w:keepLines w:val="0"/>
        <w:pageBreakBefore w:val="0"/>
        <w:numPr>
          <w:ilvl w:val="0"/>
          <w:numId w:val="0"/>
        </w:numPr>
        <w:kinsoku/>
        <w:wordWrap/>
        <w:overflowPunct/>
        <w:topLinePunct w:val="0"/>
        <w:autoSpaceDE/>
        <w:autoSpaceDN/>
        <w:bidi w:val="0"/>
        <w:spacing w:line="360" w:lineRule="auto"/>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highlight w:val="none"/>
        </w:rPr>
        <w:t>1.</w:t>
      </w:r>
      <w:r>
        <w:rPr>
          <w:rFonts w:hint="eastAsia" w:ascii="仿宋" w:hAnsi="仿宋" w:eastAsia="仿宋" w:cs="仿宋"/>
          <w:color w:val="auto"/>
          <w:sz w:val="24"/>
          <w:szCs w:val="24"/>
          <w:highlight w:val="none"/>
          <w:lang w:val="en-US" w:eastAsia="zh-CN"/>
        </w:rPr>
        <w:t>合同签订后，</w:t>
      </w:r>
      <w:r>
        <w:rPr>
          <w:rFonts w:hint="eastAsia" w:ascii="仿宋" w:hAnsi="仿宋" w:eastAsia="仿宋" w:cs="仿宋"/>
          <w:color w:val="auto"/>
          <w:sz w:val="24"/>
          <w:szCs w:val="24"/>
          <w:highlight w:val="none"/>
        </w:rPr>
        <w:t>且</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具备实施</w:t>
      </w:r>
      <w:r>
        <w:rPr>
          <w:rFonts w:hint="eastAsia" w:ascii="仿宋" w:hAnsi="仿宋" w:eastAsia="仿宋" w:cs="仿宋"/>
          <w:color w:val="auto"/>
          <w:sz w:val="24"/>
          <w:szCs w:val="24"/>
          <w:highlight w:val="none"/>
          <w:lang w:val="en-US" w:eastAsia="zh-CN"/>
        </w:rPr>
        <w:t>维保</w:t>
      </w:r>
      <w:r>
        <w:rPr>
          <w:rFonts w:hint="eastAsia" w:ascii="仿宋" w:hAnsi="仿宋" w:eastAsia="仿宋" w:cs="仿宋"/>
          <w:color w:val="auto"/>
          <w:sz w:val="24"/>
          <w:szCs w:val="24"/>
          <w:highlight w:val="none"/>
        </w:rPr>
        <w:t>条件后</w:t>
      </w:r>
      <w:r>
        <w:rPr>
          <w:rFonts w:hint="eastAsia" w:ascii="仿宋" w:hAnsi="仿宋" w:eastAsia="仿宋" w:cs="仿宋"/>
          <w:color w:val="auto"/>
          <w:sz w:val="24"/>
          <w:szCs w:val="24"/>
          <w:highlight w:val="none"/>
          <w:lang w:val="en-US" w:eastAsia="zh-CN"/>
        </w:rPr>
        <w:t>，甲方在收到乙方增值税发票后的7个工作日内，甲方支付乙方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元，第一年维保期结束，经甲方考核合格、收到乙方增值税发票后，甲方支付乙方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元（扣除上一服务周期考核的扣款）；第二年按第一年支付的同月份，甲方在收到乙方增值税发票后的7个工作日内，甲方支付乙方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元，第二年维保期结束，经甲方考核合格、收到乙方增值税发票后，甲方支付乙方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元（扣除上一服务周期考核的扣款）；第三年按第一年支付的同月份，甲方在收到乙方增值税发票后的7个工作日内，甲方支付乙方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元，第三年维保期结束，经甲方考核合格、收到乙方增值税发票后，甲方支付乙方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元（扣除上一服务周期考核的扣款）。</w:t>
      </w:r>
      <w:r>
        <w:rPr>
          <w:rFonts w:hint="eastAsia" w:ascii="仿宋" w:hAnsi="仿宋" w:eastAsia="仿宋" w:cs="仿宋"/>
          <w:color w:val="auto"/>
          <w:sz w:val="24"/>
          <w:szCs w:val="24"/>
          <w:highlight w:val="none"/>
        </w:rPr>
        <w:t>考核表详见</w:t>
      </w:r>
      <w:r>
        <w:rPr>
          <w:rFonts w:hint="eastAsia" w:ascii="仿宋" w:hAnsi="仿宋" w:eastAsia="仿宋" w:cs="仿宋"/>
          <w:color w:val="auto"/>
          <w:sz w:val="24"/>
          <w:szCs w:val="24"/>
          <w:highlight w:val="none"/>
          <w:lang w:val="en-US" w:eastAsia="zh-CN"/>
        </w:rPr>
        <w:t>：医学装备</w:t>
      </w:r>
      <w:r>
        <w:rPr>
          <w:rFonts w:hint="eastAsia" w:ascii="仿宋" w:hAnsi="仿宋" w:eastAsia="仿宋" w:cs="仿宋"/>
          <w:color w:val="auto"/>
          <w:sz w:val="24"/>
          <w:szCs w:val="24"/>
          <w:highlight w:val="none"/>
        </w:rPr>
        <w:t>维保合同履约情况考核表。</w:t>
      </w:r>
    </w:p>
    <w:p w14:paraId="64E2942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1"/>
          <w:highlight w:val="none"/>
        </w:rPr>
      </w:pPr>
      <w:r>
        <w:rPr>
          <w:rFonts w:hint="eastAsia" w:ascii="仿宋" w:hAnsi="仿宋" w:eastAsia="仿宋" w:cs="仿宋"/>
          <w:color w:val="auto"/>
          <w:spacing w:val="-3"/>
          <w:highlight w:val="none"/>
        </w:rPr>
        <w:t>2.乙方未提供符合规定要求增值税发票的，甲方有权拒绝付款并</w:t>
      </w:r>
      <w:r>
        <w:rPr>
          <w:rFonts w:hint="eastAsia" w:ascii="仿宋" w:hAnsi="仿宋" w:eastAsia="仿宋" w:cs="仿宋"/>
          <w:color w:val="auto"/>
          <w:spacing w:val="-4"/>
          <w:highlight w:val="none"/>
        </w:rPr>
        <w:t>不承担逾期</w:t>
      </w:r>
      <w:r>
        <w:rPr>
          <w:rFonts w:hint="eastAsia" w:ascii="仿宋" w:hAnsi="仿宋" w:eastAsia="仿宋" w:cs="仿宋"/>
          <w:color w:val="auto"/>
          <w:spacing w:val="-1"/>
          <w:highlight w:val="none"/>
        </w:rPr>
        <w:t>付款的违约责任，且乙方应继续履行本合同项下的义务。</w:t>
      </w:r>
    </w:p>
    <w:p w14:paraId="31B93F9A">
      <w:pPr>
        <w:pStyle w:val="255"/>
        <w:numPr>
          <w:ilvl w:val="0"/>
          <w:numId w:val="0"/>
        </w:numPr>
        <w:spacing w:line="336" w:lineRule="auto"/>
        <w:ind w:firstLine="480" w:firstLineChars="200"/>
        <w:rPr>
          <w:rFonts w:hint="eastAsia" w:ascii="仿宋" w:hAnsi="仿宋" w:eastAsia="仿宋" w:cs="仿宋"/>
          <w:color w:val="auto"/>
          <w:kern w:val="0"/>
          <w:highlight w:val="none"/>
          <w:lang w:val="en-US" w:eastAsia="zh-CN"/>
        </w:rPr>
      </w:pPr>
      <w:r>
        <w:rPr>
          <w:rFonts w:hint="eastAsia" w:ascii="仿宋" w:hAnsi="仿宋" w:eastAsia="仿宋" w:cs="仿宋"/>
          <w:color w:val="auto"/>
          <w:sz w:val="24"/>
          <w:szCs w:val="24"/>
          <w:highlight w:val="none"/>
          <w:lang w:val="en-US" w:eastAsia="zh-CN"/>
        </w:rPr>
        <w:t>3.本合同如果出现各类扣款情况，</w:t>
      </w:r>
      <w:r>
        <w:rPr>
          <w:rFonts w:hint="eastAsia" w:ascii="仿宋" w:hAnsi="仿宋" w:eastAsia="仿宋" w:cs="仿宋"/>
          <w:color w:val="auto"/>
          <w:highlight w:val="none"/>
        </w:rPr>
        <w:t>乙方应根据合同中明确的服务内容开具收费项目名称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并以经双方确认的金额开具增值税全额发票</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甲方提供与扣款金额相符的财政收据和扣款依据，并按照扣款后金额转账支付给乙方。</w:t>
      </w:r>
    </w:p>
    <w:p w14:paraId="59378D88">
      <w:pPr>
        <w:pStyle w:val="255"/>
        <w:numPr>
          <w:ilvl w:val="0"/>
          <w:numId w:val="0"/>
        </w:numPr>
        <w:spacing w:line="336"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highlight w:val="none"/>
          <w:lang w:val="en-US" w:eastAsia="zh-CN"/>
        </w:rPr>
        <w:t>4.</w:t>
      </w:r>
      <w:r>
        <w:rPr>
          <w:rFonts w:hint="eastAsia" w:ascii="仿宋" w:hAnsi="仿宋" w:eastAsia="仿宋" w:cs="仿宋"/>
          <w:color w:val="auto"/>
          <w:sz w:val="24"/>
          <w:szCs w:val="24"/>
          <w:highlight w:val="none"/>
        </w:rPr>
        <w:t>合同期间，因</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原因设备停止使用，则按照设备实际保养月数，维保费用按实结算至设备停止月份为止（备注：不满一个月的按天计算），合同自动终</w:t>
      </w:r>
      <w:r>
        <w:rPr>
          <w:rFonts w:hint="eastAsia" w:ascii="仿宋" w:hAnsi="仿宋" w:eastAsia="仿宋" w:cs="仿宋"/>
          <w:color w:val="auto"/>
          <w:sz w:val="24"/>
          <w:szCs w:val="24"/>
          <w:highlight w:val="none"/>
          <w:lang w:val="en-US" w:eastAsia="zh-CN"/>
        </w:rPr>
        <w:t>止</w:t>
      </w:r>
      <w:r>
        <w:rPr>
          <w:rFonts w:hint="eastAsia" w:ascii="仿宋" w:hAnsi="仿宋" w:eastAsia="仿宋" w:cs="仿宋"/>
          <w:color w:val="auto"/>
          <w:sz w:val="24"/>
          <w:szCs w:val="24"/>
          <w:highlight w:val="none"/>
          <w:lang w:eastAsia="zh-CN"/>
        </w:rPr>
        <w:t>。</w:t>
      </w:r>
    </w:p>
    <w:p w14:paraId="394B47FA">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五</w:t>
      </w:r>
      <w:r>
        <w:rPr>
          <w:rFonts w:hint="eastAsia" w:ascii="仿宋" w:hAnsi="仿宋" w:eastAsia="仿宋" w:cs="仿宋"/>
          <w:b/>
          <w:bCs/>
          <w:color w:val="auto"/>
          <w:spacing w:val="-4"/>
          <w:highlight w:val="none"/>
        </w:rPr>
        <w:t>、违约责任</w:t>
      </w:r>
    </w:p>
    <w:p w14:paraId="70F74D5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w:t>
      </w:r>
      <w:r>
        <w:rPr>
          <w:rFonts w:hint="eastAsia" w:ascii="仿宋" w:hAnsi="仿宋" w:eastAsia="仿宋" w:cs="仿宋"/>
          <w:color w:val="auto"/>
          <w:sz w:val="24"/>
          <w:szCs w:val="24"/>
          <w:highlight w:val="none"/>
        </w:rPr>
        <w:t>因为乙方不履行合同或者履行合同不符合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约定给甲方造成损失的，乙方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承担合同</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的违约金</w:t>
      </w:r>
      <w:r>
        <w:rPr>
          <w:rFonts w:hint="eastAsia" w:ascii="仿宋" w:hAnsi="仿宋" w:eastAsia="仿宋" w:cs="仿宋"/>
          <w:color w:val="auto"/>
          <w:sz w:val="24"/>
          <w:szCs w:val="24"/>
          <w:highlight w:val="none"/>
          <w:lang w:eastAsia="zh-CN"/>
        </w:rPr>
        <w:t>。若违约金额不足于弥补甲方损失的，乙方还应支付</w:t>
      </w:r>
      <w:r>
        <w:rPr>
          <w:rFonts w:hint="eastAsia" w:ascii="仿宋" w:hAnsi="仿宋" w:eastAsia="仿宋" w:cs="仿宋"/>
          <w:color w:val="auto"/>
          <w:sz w:val="24"/>
          <w:szCs w:val="24"/>
          <w:highlight w:val="none"/>
        </w:rPr>
        <w:t>赔偿</w:t>
      </w:r>
      <w:r>
        <w:rPr>
          <w:rFonts w:hint="eastAsia" w:ascii="仿宋" w:hAnsi="仿宋" w:eastAsia="仿宋" w:cs="仿宋"/>
          <w:color w:val="auto"/>
          <w:sz w:val="24"/>
          <w:szCs w:val="24"/>
          <w:highlight w:val="none"/>
          <w:lang w:eastAsia="zh-CN"/>
        </w:rPr>
        <w:t>金，</w:t>
      </w:r>
      <w:r>
        <w:rPr>
          <w:rFonts w:hint="eastAsia" w:ascii="仿宋" w:hAnsi="仿宋" w:eastAsia="仿宋" w:cs="仿宋"/>
          <w:color w:val="auto"/>
          <w:sz w:val="24"/>
          <w:szCs w:val="24"/>
          <w:highlight w:val="none"/>
        </w:rPr>
        <w:t>且甲方有权解除合同</w:t>
      </w:r>
      <w:r>
        <w:rPr>
          <w:rFonts w:hint="eastAsia" w:ascii="仿宋" w:hAnsi="仿宋" w:eastAsia="仿宋" w:cs="仿宋"/>
          <w:color w:val="auto"/>
          <w:sz w:val="24"/>
          <w:szCs w:val="24"/>
          <w:highlight w:val="none"/>
          <w:lang w:eastAsia="zh-CN"/>
        </w:rPr>
        <w:t>。</w:t>
      </w:r>
    </w:p>
    <w:p w14:paraId="3319743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2.在合同有效期内，未经</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方认可</w:t>
      </w:r>
      <w:r>
        <w:rPr>
          <w:rFonts w:hint="eastAsia" w:ascii="仿宋" w:hAnsi="仿宋" w:eastAsia="仿宋" w:cs="仿宋"/>
          <w:color w:val="auto"/>
          <w:spacing w:val="-3"/>
          <w:highlight w:val="none"/>
          <w:lang w:eastAsia="zh-CN"/>
        </w:rPr>
        <w:t>乙</w:t>
      </w:r>
      <w:r>
        <w:rPr>
          <w:rFonts w:hint="eastAsia" w:ascii="仿宋" w:hAnsi="仿宋" w:eastAsia="仿宋" w:cs="仿宋"/>
          <w:color w:val="auto"/>
          <w:spacing w:val="-3"/>
          <w:highlight w:val="none"/>
        </w:rPr>
        <w:t>方擅自维保、移机、</w:t>
      </w:r>
      <w:r>
        <w:rPr>
          <w:rFonts w:hint="eastAsia" w:ascii="仿宋" w:hAnsi="仿宋" w:eastAsia="仿宋" w:cs="仿宋"/>
          <w:color w:val="auto"/>
          <w:spacing w:val="-4"/>
          <w:highlight w:val="none"/>
        </w:rPr>
        <w:t>保养及更换第三方</w:t>
      </w:r>
      <w:r>
        <w:rPr>
          <w:rFonts w:hint="eastAsia" w:ascii="仿宋" w:hAnsi="仿宋" w:eastAsia="仿宋" w:cs="仿宋"/>
          <w:color w:val="auto"/>
          <w:spacing w:val="-3"/>
          <w:highlight w:val="none"/>
        </w:rPr>
        <w:t>零备件及耗材，</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方有权解除合同。对于合同解除前乙方已提供的服务，甲方仍</w:t>
      </w:r>
      <w:r>
        <w:rPr>
          <w:rFonts w:hint="eastAsia" w:ascii="仿宋" w:hAnsi="仿宋" w:eastAsia="仿宋" w:cs="仿宋"/>
          <w:color w:val="auto"/>
          <w:spacing w:val="-2"/>
          <w:highlight w:val="none"/>
        </w:rPr>
        <w:t>有义务支付相应款项。</w:t>
      </w:r>
    </w:p>
    <w:p w14:paraId="00703E7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3.</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有效</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pacing w:val="-1"/>
          <w:highlight w:val="none"/>
        </w:rPr>
        <w:t>，如一方提前终止合同，需经双方协商确定。</w:t>
      </w:r>
    </w:p>
    <w:p w14:paraId="17578A5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4.</w:t>
      </w:r>
      <w:r>
        <w:rPr>
          <w:rFonts w:hint="eastAsia" w:ascii="仿宋" w:hAnsi="仿宋" w:eastAsia="仿宋" w:cs="仿宋"/>
          <w:color w:val="auto"/>
          <w:kern w:val="2"/>
          <w:sz w:val="24"/>
          <w:szCs w:val="24"/>
          <w:highlight w:val="none"/>
          <w:lang w:eastAsia="zh-CN"/>
        </w:rPr>
        <w:t>设备维</w:t>
      </w:r>
      <w:r>
        <w:rPr>
          <w:rFonts w:hint="eastAsia" w:ascii="仿宋" w:hAnsi="仿宋" w:eastAsia="仿宋" w:cs="仿宋"/>
          <w:color w:val="auto"/>
          <w:kern w:val="2"/>
          <w:sz w:val="24"/>
          <w:szCs w:val="24"/>
          <w:highlight w:val="none"/>
          <w:lang w:val="en-US" w:eastAsia="zh-CN"/>
        </w:rPr>
        <w:t>保</w:t>
      </w:r>
      <w:r>
        <w:rPr>
          <w:rFonts w:hint="eastAsia" w:ascii="仿宋" w:hAnsi="仿宋" w:eastAsia="仿宋" w:cs="仿宋"/>
          <w:color w:val="auto"/>
          <w:kern w:val="2"/>
          <w:sz w:val="24"/>
          <w:szCs w:val="24"/>
          <w:highlight w:val="none"/>
          <w:lang w:eastAsia="zh-CN"/>
        </w:rPr>
        <w:t>期间，</w:t>
      </w:r>
      <w:r>
        <w:rPr>
          <w:rFonts w:hint="eastAsia" w:ascii="仿宋" w:hAnsi="仿宋" w:eastAsia="仿宋" w:cs="仿宋"/>
          <w:color w:val="auto"/>
          <w:kern w:val="2"/>
          <w:sz w:val="24"/>
          <w:szCs w:val="24"/>
          <w:highlight w:val="none"/>
        </w:rPr>
        <w:t>若乙方未及时提供服务，</w:t>
      </w:r>
      <w:r>
        <w:rPr>
          <w:rFonts w:hint="eastAsia" w:ascii="仿宋" w:hAnsi="仿宋" w:eastAsia="仿宋" w:cs="仿宋"/>
          <w:color w:val="auto"/>
          <w:kern w:val="2"/>
          <w:sz w:val="24"/>
          <w:highlight w:val="none"/>
          <w:u w:val="none"/>
          <w:lang w:eastAsia="zh-CN"/>
        </w:rPr>
        <w:t>单次维修时间超过</w:t>
      </w:r>
      <w:r>
        <w:rPr>
          <w:rFonts w:hint="eastAsia" w:ascii="仿宋" w:hAnsi="仿宋" w:eastAsia="仿宋" w:cs="仿宋"/>
          <w:color w:val="auto"/>
          <w:kern w:val="2"/>
          <w:sz w:val="24"/>
          <w:highlight w:val="none"/>
          <w:u w:val="single"/>
          <w:lang w:val="en-US" w:eastAsia="zh-CN"/>
        </w:rPr>
        <w:t xml:space="preserve">    </w:t>
      </w:r>
      <w:r>
        <w:rPr>
          <w:rFonts w:hint="eastAsia" w:ascii="仿宋" w:hAnsi="仿宋" w:eastAsia="仿宋" w:cs="仿宋"/>
          <w:color w:val="auto"/>
          <w:kern w:val="2"/>
          <w:sz w:val="24"/>
          <w:highlight w:val="none"/>
          <w:u w:val="none"/>
          <w:lang w:val="en-US" w:eastAsia="zh-CN"/>
        </w:rPr>
        <w:t>个工作日（不可抗力因素除外），</w:t>
      </w:r>
      <w:r>
        <w:rPr>
          <w:rFonts w:hint="eastAsia" w:ascii="仿宋" w:hAnsi="仿宋" w:eastAsia="仿宋" w:cs="仿宋"/>
          <w:color w:val="auto"/>
          <w:kern w:val="2"/>
          <w:sz w:val="24"/>
          <w:szCs w:val="24"/>
          <w:highlight w:val="none"/>
        </w:rPr>
        <w:t>甲方有权自行委托第三方维修，由此产生的费用由乙方承担</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乙方同意在甲方应支付的维保费用中扣除</w:t>
      </w:r>
      <w:r>
        <w:rPr>
          <w:rFonts w:hint="eastAsia" w:ascii="仿宋" w:hAnsi="仿宋" w:eastAsia="仿宋" w:cs="仿宋"/>
          <w:color w:val="auto"/>
          <w:kern w:val="2"/>
          <w:sz w:val="24"/>
          <w:szCs w:val="24"/>
          <w:highlight w:val="none"/>
        </w:rPr>
        <w:t>。</w:t>
      </w:r>
    </w:p>
    <w:p w14:paraId="2C56B5AA">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4"/>
          <w:highlight w:val="none"/>
          <w:lang w:eastAsia="zh-CN"/>
        </w:rPr>
        <w:t>六</w:t>
      </w:r>
      <w:r>
        <w:rPr>
          <w:rFonts w:hint="eastAsia" w:ascii="仿宋" w:hAnsi="仿宋" w:eastAsia="仿宋" w:cs="仿宋"/>
          <w:b/>
          <w:bCs/>
          <w:color w:val="auto"/>
          <w:spacing w:val="-4"/>
          <w:highlight w:val="none"/>
        </w:rPr>
        <w:t>、总结考核</w:t>
      </w:r>
    </w:p>
    <w:p w14:paraId="5C929C6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甲方根据《医学装备维保合同履约情况考核表》对</w:t>
      </w:r>
      <w:r>
        <w:rPr>
          <w:rFonts w:hint="eastAsia" w:ascii="仿宋" w:hAnsi="仿宋" w:eastAsia="仿宋" w:cs="仿宋"/>
          <w:color w:val="auto"/>
          <w:spacing w:val="-4"/>
          <w:highlight w:val="none"/>
        </w:rPr>
        <w:t>乙方实施考核。乙方在维保期内每个年度周期结束前</w:t>
      </w:r>
      <w:r>
        <w:rPr>
          <w:rFonts w:hint="eastAsia" w:ascii="仿宋" w:hAnsi="仿宋" w:eastAsia="仿宋" w:cs="仿宋"/>
          <w:color w:val="auto"/>
          <w:spacing w:val="-33"/>
          <w:highlight w:val="none"/>
        </w:rPr>
        <w:t xml:space="preserve"> </w:t>
      </w:r>
      <w:r>
        <w:rPr>
          <w:rFonts w:hint="eastAsia" w:ascii="仿宋" w:hAnsi="仿宋" w:eastAsia="仿宋" w:cs="仿宋"/>
          <w:color w:val="auto"/>
          <w:spacing w:val="-4"/>
          <w:highlight w:val="none"/>
        </w:rPr>
        <w:t>1</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4"/>
          <w:highlight w:val="none"/>
        </w:rPr>
        <w:t>个月内，向甲方提供一份该年度的</w:t>
      </w:r>
      <w:r>
        <w:rPr>
          <w:rFonts w:hint="eastAsia" w:ascii="仿宋" w:hAnsi="仿宋" w:eastAsia="仿宋" w:cs="仿宋"/>
          <w:color w:val="auto"/>
          <w:spacing w:val="-3"/>
          <w:highlight w:val="none"/>
        </w:rPr>
        <w:t>设备维保情况分析汇总报告。维保的次数与内容、更换维保备件的数目，</w:t>
      </w:r>
      <w:r>
        <w:rPr>
          <w:rFonts w:hint="eastAsia" w:ascii="仿宋" w:hAnsi="仿宋" w:eastAsia="仿宋" w:cs="仿宋"/>
          <w:color w:val="auto"/>
          <w:spacing w:val="-4"/>
          <w:highlight w:val="none"/>
        </w:rPr>
        <w:t>及发生</w:t>
      </w:r>
      <w:r>
        <w:rPr>
          <w:rFonts w:hint="eastAsia" w:ascii="仿宋" w:hAnsi="仿宋" w:eastAsia="仿宋" w:cs="仿宋"/>
          <w:color w:val="auto"/>
          <w:spacing w:val="-3"/>
          <w:highlight w:val="none"/>
        </w:rPr>
        <w:t>的所有费用，以年末甲、乙双方共同核对为准，相关文件交甲方存档，并作为年</w:t>
      </w:r>
      <w:r>
        <w:rPr>
          <w:rFonts w:hint="eastAsia" w:ascii="仿宋" w:hAnsi="仿宋" w:eastAsia="仿宋" w:cs="仿宋"/>
          <w:color w:val="auto"/>
          <w:spacing w:val="-2"/>
          <w:highlight w:val="none"/>
        </w:rPr>
        <w:t>度考核的依据。</w:t>
      </w:r>
    </w:p>
    <w:p w14:paraId="16394BF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5"/>
          <w:highlight w:val="none"/>
          <w:lang w:eastAsia="zh-CN"/>
        </w:rPr>
        <w:t>七</w:t>
      </w:r>
      <w:r>
        <w:rPr>
          <w:rFonts w:hint="eastAsia" w:ascii="仿宋" w:hAnsi="仿宋" w:eastAsia="仿宋" w:cs="仿宋"/>
          <w:b/>
          <w:bCs/>
          <w:color w:val="auto"/>
          <w:spacing w:val="-5"/>
          <w:highlight w:val="none"/>
        </w:rPr>
        <w:t>、争议解决</w:t>
      </w:r>
    </w:p>
    <w:p w14:paraId="7891AFA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1D1B85D8">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仿宋" w:hAnsi="仿宋" w:eastAsia="仿宋" w:cs="仿宋"/>
          <w:color w:val="auto"/>
          <w:highlight w:val="none"/>
        </w:rPr>
      </w:pPr>
      <w:r>
        <w:rPr>
          <w:rFonts w:hint="eastAsia" w:ascii="仿宋" w:hAnsi="仿宋" w:eastAsia="仿宋" w:cs="仿宋"/>
          <w:b/>
          <w:bCs/>
          <w:color w:val="auto"/>
          <w:spacing w:val="-7"/>
          <w:highlight w:val="none"/>
          <w:lang w:eastAsia="zh-CN"/>
        </w:rPr>
        <w:t>八</w:t>
      </w:r>
      <w:r>
        <w:rPr>
          <w:rFonts w:hint="eastAsia" w:ascii="仿宋" w:hAnsi="仿宋" w:eastAsia="仿宋" w:cs="仿宋"/>
          <w:b/>
          <w:bCs/>
          <w:color w:val="auto"/>
          <w:spacing w:val="-7"/>
          <w:highlight w:val="none"/>
        </w:rPr>
        <w:t>、其他</w:t>
      </w:r>
    </w:p>
    <w:p w14:paraId="1F189ED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1.为加强反腐倡廉工作，甲乙双方应严格遵守</w:t>
      </w:r>
      <w:r>
        <w:rPr>
          <w:rFonts w:hint="eastAsia" w:ascii="仿宋" w:hAnsi="仿宋" w:eastAsia="仿宋" w:cs="仿宋"/>
          <w:color w:val="auto"/>
          <w:spacing w:val="-4"/>
          <w:highlight w:val="none"/>
          <w:lang w:eastAsia="zh-CN"/>
        </w:rPr>
        <w:t>“廉洁协议书</w:t>
      </w:r>
      <w:r>
        <w:rPr>
          <w:rFonts w:hint="default" w:ascii="仿宋" w:hAnsi="仿宋" w:eastAsia="仿宋" w:cs="仿宋"/>
          <w:color w:val="auto"/>
          <w:spacing w:val="-4"/>
          <w:highlight w:val="none"/>
          <w:lang w:val="en-US" w:eastAsia="zh-CN"/>
        </w:rPr>
        <w:t>”</w:t>
      </w:r>
      <w:r>
        <w:rPr>
          <w:rFonts w:hint="eastAsia" w:ascii="仿宋" w:hAnsi="仿宋" w:eastAsia="仿宋" w:cs="仿宋"/>
          <w:color w:val="auto"/>
          <w:spacing w:val="-2"/>
          <w:highlight w:val="none"/>
        </w:rPr>
        <w:t>，杜绝商业贿赂。</w:t>
      </w:r>
    </w:p>
    <w:p w14:paraId="52A29B18">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2.本合同壹式</w:t>
      </w:r>
      <w:r>
        <w:rPr>
          <w:rFonts w:hint="eastAsia" w:ascii="仿宋" w:hAnsi="仿宋" w:eastAsia="仿宋" w:cs="仿宋"/>
          <w:color w:val="auto"/>
          <w:spacing w:val="-3"/>
          <w:highlight w:val="none"/>
          <w:lang w:eastAsia="zh-CN"/>
        </w:rPr>
        <w:t>肆</w:t>
      </w:r>
      <w:r>
        <w:rPr>
          <w:rFonts w:hint="eastAsia" w:ascii="仿宋" w:hAnsi="仿宋" w:eastAsia="仿宋" w:cs="仿宋"/>
          <w:color w:val="auto"/>
          <w:spacing w:val="-3"/>
          <w:highlight w:val="none"/>
        </w:rPr>
        <w:t>份，甲方</w:t>
      </w:r>
      <w:r>
        <w:rPr>
          <w:rFonts w:hint="eastAsia" w:ascii="仿宋" w:hAnsi="仿宋" w:eastAsia="仿宋" w:cs="仿宋"/>
          <w:color w:val="auto"/>
          <w:spacing w:val="-3"/>
          <w:highlight w:val="none"/>
          <w:lang w:eastAsia="zh-CN"/>
        </w:rPr>
        <w:t>叁</w:t>
      </w:r>
      <w:r>
        <w:rPr>
          <w:rFonts w:hint="eastAsia" w:ascii="仿宋" w:hAnsi="仿宋" w:eastAsia="仿宋" w:cs="仿宋"/>
          <w:color w:val="auto"/>
          <w:spacing w:val="-3"/>
          <w:highlight w:val="none"/>
        </w:rPr>
        <w:t>份，乙方壹份。经甲乙双方代</w:t>
      </w:r>
      <w:r>
        <w:rPr>
          <w:rFonts w:hint="eastAsia" w:ascii="仿宋" w:hAnsi="仿宋" w:eastAsia="仿宋" w:cs="仿宋"/>
          <w:color w:val="auto"/>
          <w:spacing w:val="-4"/>
          <w:highlight w:val="none"/>
        </w:rPr>
        <w:t>表签字并盖章后生</w:t>
      </w:r>
      <w:r>
        <w:rPr>
          <w:rFonts w:hint="eastAsia" w:ascii="仿宋" w:hAnsi="仿宋" w:eastAsia="仿宋" w:cs="仿宋"/>
          <w:color w:val="auto"/>
          <w:spacing w:val="-8"/>
          <w:highlight w:val="none"/>
        </w:rPr>
        <w:t>效。</w:t>
      </w:r>
    </w:p>
    <w:p w14:paraId="3CE01C0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2"/>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23DA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01215C6D">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342A9D9A">
            <w:pPr>
              <w:pStyle w:val="25"/>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20B2031E">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04D12E36">
            <w:pPr>
              <w:pStyle w:val="25"/>
              <w:ind w:firstLine="0" w:firstLineChars="0"/>
              <w:jc w:val="left"/>
              <w:rPr>
                <w:rFonts w:hint="eastAsia" w:ascii="仿宋" w:hAnsi="仿宋" w:eastAsia="仿宋" w:cs="仿宋"/>
                <w:color w:val="auto"/>
                <w:sz w:val="24"/>
                <w:szCs w:val="24"/>
                <w:highlight w:val="none"/>
              </w:rPr>
            </w:pPr>
          </w:p>
        </w:tc>
      </w:tr>
      <w:tr w14:paraId="7B84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31116AC8">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656165EE">
            <w:pPr>
              <w:pStyle w:val="25"/>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02C17437">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5CD72BC6">
            <w:pPr>
              <w:pStyle w:val="25"/>
              <w:ind w:firstLine="0" w:firstLineChars="0"/>
              <w:jc w:val="left"/>
              <w:rPr>
                <w:rFonts w:hint="eastAsia" w:ascii="仿宋" w:hAnsi="仿宋" w:eastAsia="仿宋" w:cs="仿宋"/>
                <w:color w:val="auto"/>
                <w:kern w:val="2"/>
                <w:sz w:val="24"/>
                <w:szCs w:val="24"/>
                <w:highlight w:val="none"/>
                <w:lang w:val="en-US" w:eastAsia="zh-CN"/>
              </w:rPr>
            </w:pPr>
          </w:p>
        </w:tc>
      </w:tr>
      <w:tr w14:paraId="4F6C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466CEF30">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036FA827">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3DFAC95A">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56E96219">
            <w:pPr>
              <w:pStyle w:val="25"/>
              <w:ind w:firstLine="0" w:firstLineChars="0"/>
              <w:jc w:val="left"/>
              <w:rPr>
                <w:rFonts w:hint="eastAsia" w:ascii="仿宋" w:hAnsi="仿宋" w:eastAsia="仿宋" w:cs="仿宋"/>
                <w:color w:val="auto"/>
                <w:sz w:val="24"/>
                <w:szCs w:val="24"/>
                <w:highlight w:val="none"/>
                <w:lang w:val="en-US" w:eastAsia="zh-CN"/>
              </w:rPr>
            </w:pPr>
          </w:p>
        </w:tc>
      </w:tr>
      <w:tr w14:paraId="418E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2E4183E7">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0C88AA2D">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718C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2B72F881">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58AD5DFA">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4049E911">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7D3DFFAD">
            <w:pPr>
              <w:pStyle w:val="25"/>
              <w:ind w:firstLine="0" w:firstLineChars="0"/>
              <w:rPr>
                <w:rFonts w:hint="eastAsia" w:ascii="仿宋" w:hAnsi="仿宋" w:eastAsia="仿宋" w:cs="仿宋"/>
                <w:color w:val="auto"/>
                <w:sz w:val="24"/>
                <w:szCs w:val="24"/>
                <w:highlight w:val="none"/>
                <w:lang w:val="en-US" w:eastAsia="zh-CN"/>
              </w:rPr>
            </w:pPr>
          </w:p>
        </w:tc>
      </w:tr>
      <w:tr w14:paraId="7470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1AC47549">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5FE10905">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5D8F1430">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23ACD71F">
            <w:pPr>
              <w:pStyle w:val="25"/>
              <w:ind w:firstLine="0" w:firstLineChars="0"/>
              <w:rPr>
                <w:rFonts w:hint="eastAsia" w:ascii="仿宋" w:hAnsi="仿宋" w:eastAsia="仿宋" w:cs="仿宋"/>
                <w:color w:val="auto"/>
                <w:sz w:val="24"/>
                <w:szCs w:val="24"/>
                <w:highlight w:val="none"/>
                <w:lang w:val="en-US" w:eastAsia="zh-CN"/>
              </w:rPr>
            </w:pPr>
          </w:p>
        </w:tc>
      </w:tr>
      <w:tr w14:paraId="6C47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0E95D0F1">
            <w:pPr>
              <w:pStyle w:val="2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1E26560E">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372F0146">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49DB7BF6">
            <w:pPr>
              <w:pStyle w:val="25"/>
              <w:ind w:firstLine="0" w:firstLineChars="0"/>
              <w:jc w:val="left"/>
              <w:rPr>
                <w:rFonts w:hint="eastAsia" w:ascii="仿宋" w:hAnsi="仿宋" w:eastAsia="仿宋" w:cs="仿宋"/>
                <w:color w:val="auto"/>
                <w:kern w:val="2"/>
                <w:sz w:val="24"/>
                <w:szCs w:val="24"/>
                <w:highlight w:val="none"/>
                <w:lang w:val="en-US" w:eastAsia="zh-CN" w:bidi="ar-SA"/>
              </w:rPr>
            </w:pPr>
          </w:p>
        </w:tc>
      </w:tr>
      <w:tr w14:paraId="2A56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11BD78D3">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6E17A997">
            <w:pPr>
              <w:pStyle w:val="2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7976E940">
            <w:pPr>
              <w:pStyle w:val="25"/>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3511E001">
            <w:pPr>
              <w:pStyle w:val="25"/>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304F0EC5">
      <w:pPr>
        <w:keepNext w:val="0"/>
        <w:keepLines w:val="0"/>
        <w:pageBreakBefore w:val="0"/>
        <w:tabs>
          <w:tab w:val="left" w:pos="2143"/>
          <w:tab w:val="center" w:pos="4664"/>
        </w:tabs>
        <w:kinsoku/>
        <w:overflowPunct/>
        <w:topLinePunct w:val="0"/>
        <w:bidi w:val="0"/>
        <w:adjustRightInd/>
        <w:snapToGrid/>
        <w:spacing w:line="288" w:lineRule="auto"/>
        <w:jc w:val="center"/>
        <w:textAlignment w:val="auto"/>
        <w:rPr>
          <w:rFonts w:hint="eastAsia" w:ascii="仿宋" w:hAnsi="仿宋" w:eastAsia="仿宋" w:cs="仿宋"/>
          <w:color w:val="auto"/>
          <w:sz w:val="24"/>
          <w:szCs w:val="24"/>
          <w:highlight w:val="none"/>
        </w:rPr>
      </w:pPr>
    </w:p>
    <w:p w14:paraId="72C7236D">
      <w:pPr>
        <w:widowControl/>
        <w:adjustRightInd/>
        <w:jc w:val="center"/>
        <w:rPr>
          <w:rFonts w:hint="eastAsia" w:ascii="仿宋" w:hAnsi="仿宋" w:eastAsia="仿宋" w:cs="仿宋"/>
          <w:b/>
          <w:color w:val="auto"/>
          <w:sz w:val="36"/>
          <w:szCs w:val="20"/>
          <w:highlight w:val="none"/>
        </w:rPr>
        <w:sectPr>
          <w:pgSz w:w="11906" w:h="16838"/>
          <w:pgMar w:top="1276" w:right="1418" w:bottom="1247" w:left="1418" w:header="851" w:footer="992" w:gutter="0"/>
          <w:cols w:space="720" w:num="1"/>
          <w:titlePg/>
          <w:docGrid w:linePitch="312" w:charSpace="0"/>
        </w:sectPr>
      </w:pPr>
    </w:p>
    <w:p w14:paraId="735FD550">
      <w:pPr>
        <w:rPr>
          <w:rFonts w:hint="eastAsia" w:ascii="仿宋" w:hAnsi="仿宋" w:eastAsia="仿宋" w:cs="仿宋"/>
          <w:b/>
          <w:color w:val="auto"/>
          <w:sz w:val="36"/>
          <w:szCs w:val="20"/>
          <w:highlight w:val="none"/>
        </w:rPr>
      </w:pPr>
    </w:p>
    <w:p w14:paraId="5C56EF65">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675B3EB4">
      <w:pPr>
        <w:spacing w:line="360" w:lineRule="auto"/>
        <w:jc w:val="center"/>
        <w:outlineLvl w:val="0"/>
        <w:rPr>
          <w:rFonts w:ascii="仿宋" w:hAnsi="仿宋" w:eastAsia="仿宋" w:cs="仿宋"/>
          <w:b/>
          <w:color w:val="auto"/>
          <w:kern w:val="0"/>
          <w:sz w:val="36"/>
          <w:szCs w:val="36"/>
          <w:highlight w:val="none"/>
        </w:rPr>
      </w:pPr>
    </w:p>
    <w:p w14:paraId="5264BB2D">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9DAB6E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9CD613F">
      <w:pPr>
        <w:spacing w:line="360" w:lineRule="auto"/>
        <w:jc w:val="center"/>
        <w:outlineLvl w:val="0"/>
        <w:rPr>
          <w:rFonts w:ascii="仿宋" w:hAnsi="仿宋" w:eastAsia="仿宋" w:cs="仿宋"/>
          <w:b/>
          <w:color w:val="auto"/>
          <w:kern w:val="0"/>
          <w:sz w:val="36"/>
          <w:szCs w:val="36"/>
          <w:highlight w:val="none"/>
        </w:rPr>
      </w:pPr>
    </w:p>
    <w:p w14:paraId="4EC2B7A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4090EF5">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9559ED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5873CF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13DF1D4">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C674870">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0730001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5501E1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378BCB4">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FA3C96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0375C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8EEB7C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E7911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189DC5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F52527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CC0A87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87EDB3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240BF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81C226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9C761F9">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A46DAA4">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D24ECC6">
      <w:pPr>
        <w:snapToGrid w:val="0"/>
        <w:spacing w:line="360" w:lineRule="auto"/>
        <w:ind w:right="480" w:firstLine="559" w:firstLineChars="233"/>
        <w:jc w:val="left"/>
        <w:rPr>
          <w:rFonts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02E29ED">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869A7E2">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4FF66A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BEFDB15">
      <w:pPr>
        <w:snapToGrid w:val="0"/>
        <w:spacing w:line="360" w:lineRule="auto"/>
        <w:ind w:right="480"/>
        <w:jc w:val="center"/>
        <w:rPr>
          <w:rFonts w:ascii="仿宋" w:hAnsi="仿宋" w:eastAsia="仿宋" w:cs="仿宋"/>
          <w:b/>
          <w:color w:val="auto"/>
          <w:kern w:val="0"/>
          <w:sz w:val="32"/>
          <w:szCs w:val="32"/>
          <w:highlight w:val="none"/>
        </w:rPr>
      </w:pPr>
    </w:p>
    <w:p w14:paraId="13D6C2FC">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82FC7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0DE2E05">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00E3A1C">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22151B0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BE0B96B">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D3206F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D881048">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E4ACC4">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8DF71A6">
      <w:pPr>
        <w:spacing w:line="360" w:lineRule="auto"/>
        <w:jc w:val="center"/>
        <w:outlineLvl w:val="0"/>
        <w:rPr>
          <w:rFonts w:ascii="仿宋" w:hAnsi="仿宋" w:eastAsia="仿宋" w:cs="仿宋"/>
          <w:b/>
          <w:color w:val="auto"/>
          <w:kern w:val="0"/>
          <w:sz w:val="24"/>
          <w:highlight w:val="none"/>
        </w:rPr>
      </w:pPr>
    </w:p>
    <w:p w14:paraId="21EE0016">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8BE70DE">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C38405E">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0E21DF4">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4E079C1">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10DE6F">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53C7E98">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AFEC428">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1F6D87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81E7B1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A7E0C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DA6FBD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EF35DA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EC8B0E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3F2A61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471C9F1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24E302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24C7A78">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B58918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F7A17A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ABCDD0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9C7215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CAD04B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7D79DD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09FB6A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EDBB5B3">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E8548F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C4E8EA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6AF93F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C3E89E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0AA8BC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E6158CE">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88AC05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BFEE9F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C8A750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F8DFCF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169270">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840865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0060461">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1737A44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E5250A7">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4FB1D2C">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4C912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0BFC0FC">
      <w:pPr>
        <w:jc w:val="center"/>
        <w:rPr>
          <w:rFonts w:ascii="仿宋" w:hAnsi="仿宋" w:eastAsia="仿宋" w:cs="仿宋"/>
          <w:b/>
          <w:color w:val="auto"/>
          <w:kern w:val="0"/>
          <w:sz w:val="32"/>
          <w:szCs w:val="32"/>
          <w:highlight w:val="none"/>
          <w:lang w:val="zh-CN"/>
        </w:rPr>
      </w:pPr>
    </w:p>
    <w:p w14:paraId="18526A0E">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51B6FE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055F88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BE2A91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9C17C7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401BE6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225304B">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3743AB9">
      <w:pPr>
        <w:jc w:val="center"/>
        <w:rPr>
          <w:rFonts w:ascii="仿宋" w:hAnsi="仿宋" w:eastAsia="仿宋" w:cs="仿宋"/>
          <w:b/>
          <w:color w:val="auto"/>
          <w:kern w:val="0"/>
          <w:sz w:val="32"/>
          <w:szCs w:val="32"/>
          <w:highlight w:val="none"/>
          <w:lang w:val="zh-CN"/>
        </w:rPr>
      </w:pPr>
    </w:p>
    <w:p w14:paraId="413D725C">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256CF18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155C0D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4380E2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7200990">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219023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01B5C5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6229430">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3E9B10A">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9A7FFF5">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C9AF7F1">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B6048DE">
      <w:pPr>
        <w:pStyle w:val="146"/>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CF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DA6E9E0">
            <w:pPr>
              <w:pStyle w:val="146"/>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D57B567">
            <w:pPr>
              <w:pStyle w:val="146"/>
              <w:adjustRightInd w:val="0"/>
              <w:spacing w:line="360" w:lineRule="auto"/>
              <w:rPr>
                <w:rFonts w:ascii="仿宋" w:hAnsi="仿宋" w:eastAsia="仿宋" w:cs="仿宋"/>
                <w:bCs/>
                <w:color w:val="auto"/>
                <w:sz w:val="24"/>
                <w:highlight w:val="none"/>
              </w:rPr>
            </w:pPr>
          </w:p>
        </w:tc>
      </w:tr>
    </w:tbl>
    <w:p w14:paraId="1D8B518D">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D62CDAA">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15D5484">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A22931B">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DD28990">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EB36643">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43194774">
      <w:pPr>
        <w:snapToGrid w:val="0"/>
        <w:spacing w:line="360" w:lineRule="auto"/>
        <w:rPr>
          <w:rFonts w:ascii="仿宋" w:hAnsi="仿宋" w:eastAsia="仿宋" w:cs="仿宋"/>
          <w:color w:val="auto"/>
          <w:kern w:val="0"/>
          <w:sz w:val="24"/>
          <w:highlight w:val="none"/>
        </w:rPr>
      </w:pPr>
    </w:p>
    <w:p w14:paraId="5E8A68B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01AC2FA">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18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5E34A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3F9912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52CE31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2A5E04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04CB2E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C7A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155B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50FD09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4D421BA">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38CE118">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E2E716E">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A8A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A2E19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53A9D45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200BFFF">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2EA53AA">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EAC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CE472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26676E8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E8AD460">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29948053">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20ADBC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996895">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6F0A812">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B0136F7">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FEEB02">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B7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199D6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6EDB3B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8D702A2">
            <w:pPr>
              <w:spacing w:line="360" w:lineRule="auto"/>
              <w:jc w:val="center"/>
              <w:rPr>
                <w:rFonts w:ascii="仿宋" w:hAnsi="仿宋" w:eastAsia="仿宋" w:cs="仿宋"/>
                <w:b/>
                <w:color w:val="auto"/>
                <w:sz w:val="24"/>
                <w:highlight w:val="none"/>
              </w:rPr>
            </w:pPr>
          </w:p>
          <w:p w14:paraId="205E8B6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C4D05A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F32A7B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50E6AB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22CF609">
            <w:pPr>
              <w:spacing w:line="360" w:lineRule="auto"/>
              <w:jc w:val="center"/>
              <w:rPr>
                <w:rFonts w:ascii="仿宋" w:hAnsi="仿宋" w:eastAsia="仿宋" w:cs="仿宋"/>
                <w:b/>
                <w:color w:val="auto"/>
                <w:sz w:val="24"/>
                <w:highlight w:val="none"/>
              </w:rPr>
            </w:pPr>
          </w:p>
          <w:p w14:paraId="63B1D9D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9E882B6">
            <w:pPr>
              <w:spacing w:line="360" w:lineRule="auto"/>
              <w:jc w:val="center"/>
              <w:rPr>
                <w:rFonts w:ascii="仿宋" w:hAnsi="仿宋" w:eastAsia="仿宋" w:cs="仿宋"/>
                <w:b/>
                <w:color w:val="auto"/>
                <w:sz w:val="24"/>
                <w:highlight w:val="none"/>
              </w:rPr>
            </w:pPr>
          </w:p>
        </w:tc>
      </w:tr>
      <w:tr w14:paraId="5959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A594C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65FAF3">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D91FED">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763ED7">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B571FB">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7F8D9D">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D6CAEFB">
            <w:pPr>
              <w:spacing w:line="360" w:lineRule="auto"/>
              <w:jc w:val="center"/>
              <w:rPr>
                <w:rFonts w:ascii="仿宋" w:hAnsi="仿宋" w:eastAsia="仿宋" w:cs="仿宋"/>
                <w:color w:val="auto"/>
                <w:sz w:val="24"/>
                <w:highlight w:val="none"/>
              </w:rPr>
            </w:pPr>
          </w:p>
        </w:tc>
      </w:tr>
      <w:tr w14:paraId="0521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7FCA8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489CCD">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4D2B4F">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F58D7A">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77A637">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6851E05">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35B3FF">
            <w:pPr>
              <w:spacing w:line="360" w:lineRule="auto"/>
              <w:jc w:val="center"/>
              <w:rPr>
                <w:rFonts w:ascii="仿宋" w:hAnsi="仿宋" w:eastAsia="仿宋" w:cs="仿宋"/>
                <w:color w:val="auto"/>
                <w:sz w:val="24"/>
                <w:highlight w:val="none"/>
              </w:rPr>
            </w:pPr>
          </w:p>
        </w:tc>
      </w:tr>
      <w:tr w14:paraId="678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D991F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9FB9CD1">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0D293F">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9E708">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D1A949">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C83FA7">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6E89E9">
            <w:pPr>
              <w:spacing w:line="360" w:lineRule="auto"/>
              <w:jc w:val="center"/>
              <w:rPr>
                <w:rFonts w:ascii="仿宋" w:hAnsi="仿宋" w:eastAsia="仿宋" w:cs="仿宋"/>
                <w:color w:val="auto"/>
                <w:sz w:val="24"/>
                <w:highlight w:val="none"/>
              </w:rPr>
            </w:pPr>
          </w:p>
        </w:tc>
      </w:tr>
    </w:tbl>
    <w:p w14:paraId="0E67897F">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A6DA08">
      <w:pPr>
        <w:jc w:val="center"/>
        <w:rPr>
          <w:rFonts w:ascii="仿宋" w:hAnsi="仿宋" w:eastAsia="仿宋" w:cs="仿宋"/>
          <w:b/>
          <w:color w:val="auto"/>
          <w:kern w:val="0"/>
          <w:sz w:val="32"/>
          <w:szCs w:val="32"/>
          <w:highlight w:val="none"/>
        </w:rPr>
      </w:pPr>
    </w:p>
    <w:p w14:paraId="1EA567DF">
      <w:pPr>
        <w:jc w:val="center"/>
        <w:rPr>
          <w:rFonts w:ascii="仿宋" w:hAnsi="仿宋" w:eastAsia="仿宋" w:cs="仿宋"/>
          <w:b/>
          <w:color w:val="auto"/>
          <w:kern w:val="0"/>
          <w:sz w:val="32"/>
          <w:szCs w:val="32"/>
          <w:highlight w:val="none"/>
        </w:rPr>
      </w:pPr>
    </w:p>
    <w:p w14:paraId="484DC2D2">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1F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BBBCC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C05611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A76ADE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6FC0BD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293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0B412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236173D">
            <w:pPr>
              <w:jc w:val="center"/>
              <w:rPr>
                <w:rFonts w:ascii="仿宋" w:hAnsi="仿宋" w:eastAsia="仿宋" w:cs="仿宋"/>
                <w:b/>
                <w:color w:val="auto"/>
                <w:kern w:val="0"/>
                <w:sz w:val="32"/>
                <w:szCs w:val="32"/>
                <w:highlight w:val="none"/>
              </w:rPr>
            </w:pPr>
          </w:p>
        </w:tc>
        <w:tc>
          <w:tcPr>
            <w:tcW w:w="3546" w:type="dxa"/>
          </w:tcPr>
          <w:p w14:paraId="2951E0F9">
            <w:pPr>
              <w:jc w:val="center"/>
              <w:rPr>
                <w:rFonts w:ascii="仿宋" w:hAnsi="仿宋" w:eastAsia="仿宋" w:cs="仿宋"/>
                <w:b/>
                <w:color w:val="auto"/>
                <w:kern w:val="0"/>
                <w:sz w:val="32"/>
                <w:szCs w:val="32"/>
                <w:highlight w:val="none"/>
              </w:rPr>
            </w:pPr>
          </w:p>
        </w:tc>
        <w:tc>
          <w:tcPr>
            <w:tcW w:w="1276" w:type="dxa"/>
          </w:tcPr>
          <w:p w14:paraId="7B20FDB9">
            <w:pPr>
              <w:jc w:val="center"/>
              <w:rPr>
                <w:rFonts w:ascii="仿宋" w:hAnsi="仿宋" w:eastAsia="仿宋" w:cs="仿宋"/>
                <w:b/>
                <w:color w:val="auto"/>
                <w:kern w:val="0"/>
                <w:sz w:val="32"/>
                <w:szCs w:val="32"/>
                <w:highlight w:val="none"/>
              </w:rPr>
            </w:pPr>
          </w:p>
        </w:tc>
      </w:tr>
      <w:tr w14:paraId="70C6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E7E442">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D0F4FE9">
            <w:pPr>
              <w:jc w:val="center"/>
              <w:rPr>
                <w:rFonts w:ascii="仿宋" w:hAnsi="仿宋" w:eastAsia="仿宋" w:cs="仿宋"/>
                <w:b/>
                <w:color w:val="auto"/>
                <w:kern w:val="0"/>
                <w:sz w:val="32"/>
                <w:szCs w:val="32"/>
                <w:highlight w:val="none"/>
              </w:rPr>
            </w:pPr>
          </w:p>
        </w:tc>
        <w:tc>
          <w:tcPr>
            <w:tcW w:w="3546" w:type="dxa"/>
          </w:tcPr>
          <w:p w14:paraId="36F1AC5B">
            <w:pPr>
              <w:jc w:val="center"/>
              <w:rPr>
                <w:rFonts w:ascii="仿宋" w:hAnsi="仿宋" w:eastAsia="仿宋" w:cs="仿宋"/>
                <w:b/>
                <w:color w:val="auto"/>
                <w:kern w:val="0"/>
                <w:sz w:val="32"/>
                <w:szCs w:val="32"/>
                <w:highlight w:val="none"/>
              </w:rPr>
            </w:pPr>
          </w:p>
        </w:tc>
        <w:tc>
          <w:tcPr>
            <w:tcW w:w="1276" w:type="dxa"/>
          </w:tcPr>
          <w:p w14:paraId="08492F06">
            <w:pPr>
              <w:jc w:val="center"/>
              <w:rPr>
                <w:rFonts w:ascii="仿宋" w:hAnsi="仿宋" w:eastAsia="仿宋" w:cs="仿宋"/>
                <w:b/>
                <w:color w:val="auto"/>
                <w:kern w:val="0"/>
                <w:sz w:val="32"/>
                <w:szCs w:val="32"/>
                <w:highlight w:val="none"/>
              </w:rPr>
            </w:pPr>
          </w:p>
        </w:tc>
      </w:tr>
      <w:tr w14:paraId="7BCB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0BF8C1">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409B54D">
            <w:pPr>
              <w:jc w:val="center"/>
              <w:rPr>
                <w:rFonts w:ascii="仿宋" w:hAnsi="仿宋" w:eastAsia="仿宋" w:cs="仿宋"/>
                <w:b/>
                <w:color w:val="auto"/>
                <w:kern w:val="0"/>
                <w:sz w:val="32"/>
                <w:szCs w:val="32"/>
                <w:highlight w:val="none"/>
              </w:rPr>
            </w:pPr>
          </w:p>
        </w:tc>
        <w:tc>
          <w:tcPr>
            <w:tcW w:w="3546" w:type="dxa"/>
          </w:tcPr>
          <w:p w14:paraId="747FFC59">
            <w:pPr>
              <w:jc w:val="center"/>
              <w:rPr>
                <w:rFonts w:ascii="仿宋" w:hAnsi="仿宋" w:eastAsia="仿宋" w:cs="仿宋"/>
                <w:b/>
                <w:color w:val="auto"/>
                <w:kern w:val="0"/>
                <w:sz w:val="32"/>
                <w:szCs w:val="32"/>
                <w:highlight w:val="none"/>
              </w:rPr>
            </w:pPr>
          </w:p>
        </w:tc>
        <w:tc>
          <w:tcPr>
            <w:tcW w:w="1276" w:type="dxa"/>
          </w:tcPr>
          <w:p w14:paraId="5E7B1E69">
            <w:pPr>
              <w:jc w:val="center"/>
              <w:rPr>
                <w:rFonts w:ascii="仿宋" w:hAnsi="仿宋" w:eastAsia="仿宋" w:cs="仿宋"/>
                <w:b/>
                <w:color w:val="auto"/>
                <w:kern w:val="0"/>
                <w:sz w:val="32"/>
                <w:szCs w:val="32"/>
                <w:highlight w:val="none"/>
              </w:rPr>
            </w:pPr>
          </w:p>
        </w:tc>
      </w:tr>
    </w:tbl>
    <w:p w14:paraId="3D1B7DD7">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207FA15">
      <w:pPr>
        <w:jc w:val="center"/>
        <w:rPr>
          <w:rFonts w:ascii="仿宋" w:hAnsi="仿宋" w:eastAsia="仿宋" w:cs="仿宋"/>
          <w:b/>
          <w:color w:val="auto"/>
          <w:kern w:val="0"/>
          <w:sz w:val="32"/>
          <w:szCs w:val="32"/>
          <w:highlight w:val="none"/>
        </w:rPr>
      </w:pPr>
    </w:p>
    <w:p w14:paraId="1ED6A84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CAC9E5">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21EC452">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87686B6">
      <w:pPr>
        <w:snapToGrid w:val="0"/>
        <w:spacing w:line="360" w:lineRule="auto"/>
        <w:rPr>
          <w:rFonts w:ascii="仿宋" w:hAnsi="仿宋" w:eastAsia="仿宋" w:cs="仿宋"/>
          <w:color w:val="auto"/>
          <w:sz w:val="24"/>
          <w:highlight w:val="none"/>
        </w:rPr>
      </w:pPr>
    </w:p>
    <w:p w14:paraId="638A78A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ACC61C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FBCD5DB">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2D3D49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3E7FC1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72B9AE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1EE671E">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DA56103">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E2B2EED">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D8648D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442526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6C74DA7">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15CD8FE">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92A392E">
      <w:pPr>
        <w:spacing w:line="360" w:lineRule="auto"/>
        <w:jc w:val="center"/>
        <w:rPr>
          <w:rFonts w:ascii="仿宋" w:hAnsi="仿宋" w:eastAsia="仿宋" w:cs="仿宋"/>
          <w:b/>
          <w:bCs/>
          <w:color w:val="auto"/>
          <w:sz w:val="24"/>
          <w:highlight w:val="none"/>
        </w:rPr>
      </w:pPr>
    </w:p>
    <w:p w14:paraId="770F496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5567D8F">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DD5D1BE">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4FE2D8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31B78F5">
      <w:pPr>
        <w:spacing w:line="360" w:lineRule="auto"/>
        <w:jc w:val="center"/>
        <w:outlineLvl w:val="0"/>
        <w:rPr>
          <w:rFonts w:ascii="仿宋" w:hAnsi="仿宋" w:eastAsia="仿宋" w:cs="仿宋"/>
          <w:b/>
          <w:color w:val="auto"/>
          <w:kern w:val="0"/>
          <w:sz w:val="36"/>
          <w:szCs w:val="36"/>
          <w:highlight w:val="none"/>
        </w:rPr>
      </w:pPr>
    </w:p>
    <w:p w14:paraId="1CDD2D1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7054A2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23984CCC">
      <w:pPr>
        <w:rPr>
          <w:rFonts w:ascii="仿宋" w:hAnsi="仿宋" w:eastAsia="仿宋" w:cs="仿宋"/>
          <w:color w:val="auto"/>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62D37D8E">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4CC113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7FDE91">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728F4A5">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5909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0" w:type="dxa"/>
            <w:vAlign w:val="center"/>
          </w:tcPr>
          <w:p w14:paraId="7BE7892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35" w:type="dxa"/>
            <w:vAlign w:val="center"/>
          </w:tcPr>
          <w:p w14:paraId="116829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45" w:type="dxa"/>
            <w:vAlign w:val="center"/>
          </w:tcPr>
          <w:p w14:paraId="1126BDE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371" w:type="dxa"/>
            <w:vAlign w:val="center"/>
          </w:tcPr>
          <w:p w14:paraId="6F2FBC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64" w:type="dxa"/>
            <w:vAlign w:val="center"/>
          </w:tcPr>
          <w:p w14:paraId="561A418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811" w:type="dxa"/>
            <w:vAlign w:val="center"/>
          </w:tcPr>
          <w:p w14:paraId="3F9B38D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67" w:type="dxa"/>
            <w:vAlign w:val="center"/>
          </w:tcPr>
          <w:p w14:paraId="7FCB6BD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元/年</w:t>
            </w:r>
            <w:r>
              <w:rPr>
                <w:rFonts w:hint="eastAsia" w:ascii="仿宋" w:hAnsi="仿宋" w:eastAsia="仿宋" w:cs="仿宋"/>
                <w:b/>
                <w:color w:val="auto"/>
                <w:sz w:val="24"/>
                <w:highlight w:val="none"/>
                <w:lang w:eastAsia="zh-CN"/>
              </w:rPr>
              <w:t>）</w:t>
            </w:r>
          </w:p>
        </w:tc>
        <w:tc>
          <w:tcPr>
            <w:tcW w:w="1642" w:type="dxa"/>
            <w:vAlign w:val="center"/>
          </w:tcPr>
          <w:p w14:paraId="1AFF863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2081" w:type="dxa"/>
            <w:vAlign w:val="center"/>
          </w:tcPr>
          <w:p w14:paraId="67756C4E">
            <w:pPr>
              <w:spacing w:line="360" w:lineRule="auto"/>
              <w:jc w:val="center"/>
              <w:rPr>
                <w:rFonts w:ascii="仿宋" w:hAnsi="仿宋" w:eastAsia="仿宋" w:cs="仿宋"/>
                <w:b/>
                <w:color w:val="auto"/>
                <w:sz w:val="24"/>
                <w:highlight w:val="none"/>
              </w:rPr>
            </w:pPr>
          </w:p>
          <w:p w14:paraId="401DD40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4AA5976">
            <w:pPr>
              <w:spacing w:line="360" w:lineRule="auto"/>
              <w:jc w:val="center"/>
              <w:rPr>
                <w:rFonts w:ascii="仿宋" w:hAnsi="仿宋" w:eastAsia="仿宋" w:cs="仿宋"/>
                <w:b/>
                <w:color w:val="auto"/>
                <w:sz w:val="24"/>
                <w:highlight w:val="none"/>
              </w:rPr>
            </w:pPr>
          </w:p>
        </w:tc>
      </w:tr>
      <w:tr w14:paraId="0875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7D00249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5" w:type="dxa"/>
            <w:vAlign w:val="center"/>
          </w:tcPr>
          <w:p w14:paraId="3069A798">
            <w:pPr>
              <w:snapToGrid w:val="0"/>
              <w:spacing w:line="360" w:lineRule="auto"/>
              <w:jc w:val="center"/>
              <w:rPr>
                <w:rFonts w:ascii="仿宋" w:hAnsi="仿宋" w:eastAsia="仿宋" w:cs="仿宋"/>
                <w:color w:val="auto"/>
                <w:sz w:val="24"/>
                <w:highlight w:val="none"/>
              </w:rPr>
            </w:pPr>
          </w:p>
        </w:tc>
        <w:tc>
          <w:tcPr>
            <w:tcW w:w="1645" w:type="dxa"/>
            <w:vAlign w:val="center"/>
          </w:tcPr>
          <w:p w14:paraId="75262B81">
            <w:pPr>
              <w:snapToGrid w:val="0"/>
              <w:spacing w:line="360" w:lineRule="auto"/>
              <w:jc w:val="center"/>
              <w:rPr>
                <w:rFonts w:ascii="仿宋" w:hAnsi="仿宋" w:eastAsia="仿宋" w:cs="仿宋"/>
                <w:color w:val="auto"/>
                <w:sz w:val="24"/>
                <w:highlight w:val="none"/>
              </w:rPr>
            </w:pPr>
          </w:p>
        </w:tc>
        <w:tc>
          <w:tcPr>
            <w:tcW w:w="1371" w:type="dxa"/>
            <w:vAlign w:val="center"/>
          </w:tcPr>
          <w:p w14:paraId="20051EF6">
            <w:pPr>
              <w:snapToGrid w:val="0"/>
              <w:spacing w:line="360" w:lineRule="auto"/>
              <w:jc w:val="center"/>
              <w:rPr>
                <w:rFonts w:ascii="仿宋" w:hAnsi="仿宋" w:eastAsia="仿宋" w:cs="仿宋"/>
                <w:color w:val="auto"/>
                <w:sz w:val="24"/>
                <w:highlight w:val="none"/>
              </w:rPr>
            </w:pPr>
          </w:p>
        </w:tc>
        <w:tc>
          <w:tcPr>
            <w:tcW w:w="1364" w:type="dxa"/>
            <w:vAlign w:val="center"/>
          </w:tcPr>
          <w:p w14:paraId="775176E2">
            <w:pPr>
              <w:snapToGrid w:val="0"/>
              <w:spacing w:line="360" w:lineRule="auto"/>
              <w:jc w:val="center"/>
              <w:rPr>
                <w:rFonts w:ascii="仿宋" w:hAnsi="仿宋" w:eastAsia="仿宋" w:cs="仿宋"/>
                <w:color w:val="auto"/>
                <w:sz w:val="24"/>
                <w:highlight w:val="none"/>
              </w:rPr>
            </w:pPr>
          </w:p>
        </w:tc>
        <w:tc>
          <w:tcPr>
            <w:tcW w:w="1811" w:type="dxa"/>
            <w:vAlign w:val="center"/>
          </w:tcPr>
          <w:p w14:paraId="26AB8D63">
            <w:pPr>
              <w:spacing w:line="360" w:lineRule="auto"/>
              <w:jc w:val="center"/>
              <w:rPr>
                <w:rFonts w:ascii="仿宋" w:hAnsi="仿宋" w:eastAsia="仿宋" w:cs="仿宋"/>
                <w:color w:val="auto"/>
                <w:sz w:val="24"/>
                <w:highlight w:val="none"/>
              </w:rPr>
            </w:pPr>
          </w:p>
        </w:tc>
        <w:tc>
          <w:tcPr>
            <w:tcW w:w="1567" w:type="dxa"/>
            <w:vAlign w:val="center"/>
          </w:tcPr>
          <w:p w14:paraId="5C3A9847">
            <w:pPr>
              <w:spacing w:line="360" w:lineRule="auto"/>
              <w:jc w:val="center"/>
              <w:rPr>
                <w:rFonts w:ascii="仿宋" w:hAnsi="仿宋" w:eastAsia="仿宋" w:cs="仿宋"/>
                <w:color w:val="auto"/>
                <w:sz w:val="24"/>
                <w:highlight w:val="none"/>
              </w:rPr>
            </w:pPr>
          </w:p>
        </w:tc>
        <w:tc>
          <w:tcPr>
            <w:tcW w:w="1642" w:type="dxa"/>
            <w:vAlign w:val="center"/>
          </w:tcPr>
          <w:p w14:paraId="0334BF7F">
            <w:pPr>
              <w:spacing w:line="360" w:lineRule="auto"/>
              <w:jc w:val="center"/>
              <w:rPr>
                <w:rFonts w:ascii="仿宋" w:hAnsi="仿宋" w:eastAsia="仿宋" w:cs="仿宋"/>
                <w:color w:val="auto"/>
                <w:sz w:val="24"/>
                <w:highlight w:val="none"/>
              </w:rPr>
            </w:pPr>
          </w:p>
        </w:tc>
        <w:tc>
          <w:tcPr>
            <w:tcW w:w="2081" w:type="dxa"/>
            <w:vAlign w:val="center"/>
          </w:tcPr>
          <w:p w14:paraId="218F8786">
            <w:pPr>
              <w:spacing w:line="360" w:lineRule="auto"/>
              <w:jc w:val="center"/>
              <w:rPr>
                <w:rFonts w:ascii="仿宋" w:hAnsi="仿宋" w:eastAsia="仿宋" w:cs="仿宋"/>
                <w:color w:val="auto"/>
                <w:sz w:val="24"/>
                <w:highlight w:val="none"/>
              </w:rPr>
            </w:pPr>
          </w:p>
        </w:tc>
      </w:tr>
      <w:tr w14:paraId="3874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5753C34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535" w:type="dxa"/>
            <w:vAlign w:val="center"/>
          </w:tcPr>
          <w:p w14:paraId="1663B72E">
            <w:pPr>
              <w:snapToGrid w:val="0"/>
              <w:spacing w:line="360" w:lineRule="auto"/>
              <w:jc w:val="center"/>
              <w:rPr>
                <w:rFonts w:ascii="仿宋" w:hAnsi="仿宋" w:eastAsia="仿宋" w:cs="仿宋"/>
                <w:color w:val="auto"/>
                <w:sz w:val="24"/>
                <w:highlight w:val="none"/>
              </w:rPr>
            </w:pPr>
          </w:p>
        </w:tc>
        <w:tc>
          <w:tcPr>
            <w:tcW w:w="1645" w:type="dxa"/>
            <w:vAlign w:val="center"/>
          </w:tcPr>
          <w:p w14:paraId="08AB23FD">
            <w:pPr>
              <w:snapToGrid w:val="0"/>
              <w:spacing w:line="360" w:lineRule="auto"/>
              <w:jc w:val="center"/>
              <w:rPr>
                <w:rFonts w:ascii="仿宋" w:hAnsi="仿宋" w:eastAsia="仿宋" w:cs="仿宋"/>
                <w:color w:val="auto"/>
                <w:sz w:val="24"/>
                <w:highlight w:val="none"/>
              </w:rPr>
            </w:pPr>
          </w:p>
        </w:tc>
        <w:tc>
          <w:tcPr>
            <w:tcW w:w="1371" w:type="dxa"/>
            <w:vAlign w:val="center"/>
          </w:tcPr>
          <w:p w14:paraId="06A835F2">
            <w:pPr>
              <w:snapToGrid w:val="0"/>
              <w:spacing w:line="360" w:lineRule="auto"/>
              <w:jc w:val="center"/>
              <w:rPr>
                <w:rFonts w:ascii="仿宋" w:hAnsi="仿宋" w:eastAsia="仿宋" w:cs="仿宋"/>
                <w:color w:val="auto"/>
                <w:sz w:val="24"/>
                <w:highlight w:val="none"/>
              </w:rPr>
            </w:pPr>
          </w:p>
        </w:tc>
        <w:tc>
          <w:tcPr>
            <w:tcW w:w="1364" w:type="dxa"/>
            <w:vAlign w:val="center"/>
          </w:tcPr>
          <w:p w14:paraId="4F431602">
            <w:pPr>
              <w:snapToGrid w:val="0"/>
              <w:spacing w:line="360" w:lineRule="auto"/>
              <w:jc w:val="center"/>
              <w:rPr>
                <w:rFonts w:ascii="仿宋" w:hAnsi="仿宋" w:eastAsia="仿宋" w:cs="仿宋"/>
                <w:color w:val="auto"/>
                <w:sz w:val="24"/>
                <w:highlight w:val="none"/>
              </w:rPr>
            </w:pPr>
          </w:p>
        </w:tc>
        <w:tc>
          <w:tcPr>
            <w:tcW w:w="1811" w:type="dxa"/>
            <w:vAlign w:val="center"/>
          </w:tcPr>
          <w:p w14:paraId="15EBBEB9">
            <w:pPr>
              <w:spacing w:line="360" w:lineRule="auto"/>
              <w:jc w:val="center"/>
              <w:rPr>
                <w:rFonts w:ascii="仿宋" w:hAnsi="仿宋" w:eastAsia="仿宋" w:cs="仿宋"/>
                <w:color w:val="auto"/>
                <w:sz w:val="24"/>
                <w:highlight w:val="none"/>
              </w:rPr>
            </w:pPr>
          </w:p>
        </w:tc>
        <w:tc>
          <w:tcPr>
            <w:tcW w:w="1567" w:type="dxa"/>
            <w:vAlign w:val="center"/>
          </w:tcPr>
          <w:p w14:paraId="5766AFD4">
            <w:pPr>
              <w:spacing w:line="360" w:lineRule="auto"/>
              <w:jc w:val="center"/>
              <w:rPr>
                <w:rFonts w:ascii="仿宋" w:hAnsi="仿宋" w:eastAsia="仿宋" w:cs="仿宋"/>
                <w:color w:val="auto"/>
                <w:sz w:val="24"/>
                <w:highlight w:val="none"/>
              </w:rPr>
            </w:pPr>
          </w:p>
        </w:tc>
        <w:tc>
          <w:tcPr>
            <w:tcW w:w="1642" w:type="dxa"/>
            <w:vAlign w:val="center"/>
          </w:tcPr>
          <w:p w14:paraId="3FBD41DD">
            <w:pPr>
              <w:spacing w:line="360" w:lineRule="auto"/>
              <w:jc w:val="center"/>
              <w:rPr>
                <w:rFonts w:ascii="仿宋" w:hAnsi="仿宋" w:eastAsia="仿宋" w:cs="仿宋"/>
                <w:color w:val="auto"/>
                <w:sz w:val="24"/>
                <w:highlight w:val="none"/>
              </w:rPr>
            </w:pPr>
          </w:p>
        </w:tc>
        <w:tc>
          <w:tcPr>
            <w:tcW w:w="2081" w:type="dxa"/>
            <w:vAlign w:val="center"/>
          </w:tcPr>
          <w:p w14:paraId="324272E9">
            <w:pPr>
              <w:spacing w:line="360" w:lineRule="auto"/>
              <w:jc w:val="center"/>
              <w:rPr>
                <w:rFonts w:ascii="仿宋" w:hAnsi="仿宋" w:eastAsia="仿宋" w:cs="仿宋"/>
                <w:color w:val="auto"/>
                <w:sz w:val="24"/>
                <w:highlight w:val="none"/>
              </w:rPr>
            </w:pPr>
          </w:p>
        </w:tc>
      </w:tr>
      <w:tr w14:paraId="6232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Align w:val="center"/>
          </w:tcPr>
          <w:p w14:paraId="0D28251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535" w:type="dxa"/>
            <w:vAlign w:val="center"/>
          </w:tcPr>
          <w:p w14:paraId="2445CDD1">
            <w:pPr>
              <w:snapToGrid w:val="0"/>
              <w:spacing w:line="360" w:lineRule="auto"/>
              <w:jc w:val="center"/>
              <w:rPr>
                <w:rFonts w:ascii="仿宋" w:hAnsi="仿宋" w:eastAsia="仿宋" w:cs="仿宋"/>
                <w:color w:val="auto"/>
                <w:sz w:val="24"/>
                <w:highlight w:val="none"/>
              </w:rPr>
            </w:pPr>
          </w:p>
        </w:tc>
        <w:tc>
          <w:tcPr>
            <w:tcW w:w="1645" w:type="dxa"/>
            <w:vAlign w:val="center"/>
          </w:tcPr>
          <w:p w14:paraId="38ABF3E6">
            <w:pPr>
              <w:snapToGrid w:val="0"/>
              <w:spacing w:line="360" w:lineRule="auto"/>
              <w:jc w:val="center"/>
              <w:rPr>
                <w:rFonts w:ascii="仿宋" w:hAnsi="仿宋" w:eastAsia="仿宋" w:cs="仿宋"/>
                <w:color w:val="auto"/>
                <w:sz w:val="24"/>
                <w:highlight w:val="none"/>
              </w:rPr>
            </w:pPr>
          </w:p>
        </w:tc>
        <w:tc>
          <w:tcPr>
            <w:tcW w:w="1371" w:type="dxa"/>
            <w:vAlign w:val="center"/>
          </w:tcPr>
          <w:p w14:paraId="1C31E09F">
            <w:pPr>
              <w:snapToGrid w:val="0"/>
              <w:spacing w:line="360" w:lineRule="auto"/>
              <w:jc w:val="center"/>
              <w:rPr>
                <w:rFonts w:ascii="仿宋" w:hAnsi="仿宋" w:eastAsia="仿宋" w:cs="仿宋"/>
                <w:color w:val="auto"/>
                <w:sz w:val="24"/>
                <w:highlight w:val="none"/>
              </w:rPr>
            </w:pPr>
          </w:p>
        </w:tc>
        <w:tc>
          <w:tcPr>
            <w:tcW w:w="1364" w:type="dxa"/>
            <w:vAlign w:val="center"/>
          </w:tcPr>
          <w:p w14:paraId="25EBE647">
            <w:pPr>
              <w:snapToGrid w:val="0"/>
              <w:spacing w:line="360" w:lineRule="auto"/>
              <w:jc w:val="center"/>
              <w:rPr>
                <w:rFonts w:ascii="仿宋" w:hAnsi="仿宋" w:eastAsia="仿宋" w:cs="仿宋"/>
                <w:color w:val="auto"/>
                <w:sz w:val="24"/>
                <w:highlight w:val="none"/>
              </w:rPr>
            </w:pPr>
          </w:p>
        </w:tc>
        <w:tc>
          <w:tcPr>
            <w:tcW w:w="1811" w:type="dxa"/>
            <w:vAlign w:val="center"/>
          </w:tcPr>
          <w:p w14:paraId="54BE7FF5">
            <w:pPr>
              <w:spacing w:line="360" w:lineRule="auto"/>
              <w:jc w:val="center"/>
              <w:rPr>
                <w:rFonts w:ascii="仿宋" w:hAnsi="仿宋" w:eastAsia="仿宋" w:cs="仿宋"/>
                <w:color w:val="auto"/>
                <w:sz w:val="24"/>
                <w:highlight w:val="none"/>
              </w:rPr>
            </w:pPr>
          </w:p>
        </w:tc>
        <w:tc>
          <w:tcPr>
            <w:tcW w:w="1567" w:type="dxa"/>
            <w:vAlign w:val="center"/>
          </w:tcPr>
          <w:p w14:paraId="5ADB6D79">
            <w:pPr>
              <w:spacing w:line="360" w:lineRule="auto"/>
              <w:jc w:val="center"/>
              <w:rPr>
                <w:rFonts w:ascii="仿宋" w:hAnsi="仿宋" w:eastAsia="仿宋" w:cs="仿宋"/>
                <w:color w:val="auto"/>
                <w:sz w:val="24"/>
                <w:highlight w:val="none"/>
              </w:rPr>
            </w:pPr>
          </w:p>
        </w:tc>
        <w:tc>
          <w:tcPr>
            <w:tcW w:w="1642" w:type="dxa"/>
            <w:vAlign w:val="center"/>
          </w:tcPr>
          <w:p w14:paraId="04DB62E9">
            <w:pPr>
              <w:spacing w:line="360" w:lineRule="auto"/>
              <w:jc w:val="center"/>
              <w:rPr>
                <w:rFonts w:ascii="仿宋" w:hAnsi="仿宋" w:eastAsia="仿宋" w:cs="仿宋"/>
                <w:color w:val="auto"/>
                <w:sz w:val="24"/>
                <w:highlight w:val="none"/>
              </w:rPr>
            </w:pPr>
          </w:p>
        </w:tc>
        <w:tc>
          <w:tcPr>
            <w:tcW w:w="2081" w:type="dxa"/>
            <w:vAlign w:val="center"/>
          </w:tcPr>
          <w:p w14:paraId="52C98160">
            <w:pPr>
              <w:spacing w:line="360" w:lineRule="auto"/>
              <w:jc w:val="center"/>
              <w:rPr>
                <w:rFonts w:ascii="仿宋" w:hAnsi="仿宋" w:eastAsia="仿宋" w:cs="仿宋"/>
                <w:color w:val="auto"/>
                <w:sz w:val="24"/>
                <w:highlight w:val="none"/>
              </w:rPr>
            </w:pPr>
          </w:p>
        </w:tc>
      </w:tr>
      <w:tr w14:paraId="226E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vAlign w:val="center"/>
          </w:tcPr>
          <w:p w14:paraId="604170E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465" w:type="dxa"/>
            <w:gridSpan w:val="5"/>
          </w:tcPr>
          <w:p w14:paraId="01D3C0B7">
            <w:pPr>
              <w:spacing w:line="360" w:lineRule="auto"/>
              <w:jc w:val="center"/>
              <w:rPr>
                <w:rFonts w:ascii="仿宋" w:hAnsi="仿宋" w:eastAsia="仿宋" w:cs="仿宋"/>
                <w:color w:val="auto"/>
                <w:sz w:val="24"/>
                <w:highlight w:val="none"/>
              </w:rPr>
            </w:pPr>
          </w:p>
        </w:tc>
      </w:tr>
      <w:tr w14:paraId="1C8F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vAlign w:val="center"/>
          </w:tcPr>
          <w:p w14:paraId="0F23F39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465" w:type="dxa"/>
            <w:gridSpan w:val="5"/>
          </w:tcPr>
          <w:p w14:paraId="45305A8E">
            <w:pPr>
              <w:spacing w:line="360" w:lineRule="auto"/>
              <w:jc w:val="center"/>
              <w:rPr>
                <w:rFonts w:ascii="仿宋" w:hAnsi="仿宋" w:eastAsia="仿宋" w:cs="仿宋"/>
                <w:color w:val="auto"/>
                <w:sz w:val="24"/>
                <w:highlight w:val="none"/>
              </w:rPr>
            </w:pPr>
          </w:p>
        </w:tc>
      </w:tr>
    </w:tbl>
    <w:p w14:paraId="59ECE50A">
      <w:pPr>
        <w:snapToGrid w:val="0"/>
        <w:spacing w:line="360" w:lineRule="auto"/>
        <w:ind w:left="480"/>
        <w:rPr>
          <w:rFonts w:ascii="仿宋" w:hAnsi="仿宋" w:eastAsia="仿宋" w:cs="仿宋"/>
          <w:b/>
          <w:color w:val="auto"/>
          <w:kern w:val="0"/>
          <w:sz w:val="24"/>
          <w:highlight w:val="none"/>
          <w:lang w:val="zh-CN"/>
        </w:rPr>
      </w:pPr>
    </w:p>
    <w:p w14:paraId="36D08AA7">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C99A048">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0E7FE757">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24DF128">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09E982C">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3135D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79DC2152">
      <w:pPr>
        <w:rPr>
          <w:rFonts w:ascii="仿宋" w:hAnsi="仿宋" w:eastAsia="仿宋" w:cs="仿宋"/>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4921FDEE">
      <w:pPr>
        <w:pStyle w:val="690"/>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ED3A3CA">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AC5D88D">
      <w:pPr>
        <w:rPr>
          <w:rFonts w:ascii="仿宋" w:hAnsi="仿宋" w:eastAsia="仿宋" w:cs="仿宋"/>
          <w:color w:val="auto"/>
          <w:highlight w:val="none"/>
        </w:rPr>
      </w:pPr>
      <w:r>
        <w:rPr>
          <w:rFonts w:hint="eastAsia" w:ascii="仿宋" w:hAnsi="仿宋" w:eastAsia="仿宋" w:cs="仿宋"/>
          <w:b/>
          <w:color w:val="auto"/>
          <w:sz w:val="24"/>
          <w:highlight w:val="none"/>
        </w:rPr>
        <w:br w:type="page"/>
      </w:r>
    </w:p>
    <w:p w14:paraId="5D7E0306">
      <w:pPr>
        <w:pStyle w:val="2"/>
        <w:keepNext w:val="0"/>
        <w:keepLines w:val="0"/>
        <w:pageBreakBefore/>
        <w:widowControl/>
        <w:spacing w:before="100" w:beforeAutospacing="1" w:after="100" w:afterAutospacing="1"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0D1500E2">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0B2C675">
      <w:pPr>
        <w:spacing w:line="360" w:lineRule="auto"/>
        <w:jc w:val="center"/>
        <w:rPr>
          <w:rFonts w:ascii="仿宋" w:hAnsi="仿宋" w:eastAsia="仿宋" w:cs="仿宋"/>
          <w:b/>
          <w:color w:val="auto"/>
          <w:spacing w:val="6"/>
          <w:sz w:val="32"/>
          <w:szCs w:val="32"/>
          <w:highlight w:val="none"/>
        </w:rPr>
      </w:pPr>
      <w:bookmarkStart w:id="395" w:name="OLE_LINK13"/>
      <w:bookmarkStart w:id="396" w:name="OLE_LINK14"/>
      <w:r>
        <w:rPr>
          <w:rFonts w:hint="eastAsia" w:ascii="仿宋" w:hAnsi="仿宋" w:eastAsia="仿宋" w:cs="仿宋"/>
          <w:b/>
          <w:color w:val="auto"/>
          <w:spacing w:val="6"/>
          <w:sz w:val="32"/>
          <w:szCs w:val="32"/>
          <w:highlight w:val="none"/>
        </w:rPr>
        <w:t>残疾人福利性单位声明函</w:t>
      </w:r>
    </w:p>
    <w:bookmarkEnd w:id="395"/>
    <w:bookmarkEnd w:id="396"/>
    <w:p w14:paraId="3D790AB7">
      <w:pPr>
        <w:spacing w:line="360" w:lineRule="auto"/>
        <w:rPr>
          <w:rFonts w:ascii="仿宋" w:hAnsi="仿宋" w:eastAsia="仿宋" w:cs="仿宋"/>
          <w:b/>
          <w:color w:val="auto"/>
          <w:spacing w:val="6"/>
          <w:sz w:val="30"/>
          <w:szCs w:val="30"/>
          <w:highlight w:val="none"/>
        </w:rPr>
      </w:pPr>
    </w:p>
    <w:p w14:paraId="0518D1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854382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7D01912">
      <w:pPr>
        <w:spacing w:line="360" w:lineRule="auto"/>
        <w:ind w:firstLine="480" w:firstLineChars="200"/>
        <w:rPr>
          <w:rFonts w:ascii="仿宋" w:hAnsi="仿宋" w:eastAsia="仿宋" w:cs="仿宋"/>
          <w:color w:val="auto"/>
          <w:sz w:val="24"/>
          <w:highlight w:val="none"/>
        </w:rPr>
      </w:pPr>
    </w:p>
    <w:p w14:paraId="59D36562">
      <w:pPr>
        <w:spacing w:line="360" w:lineRule="auto"/>
        <w:ind w:firstLine="480" w:firstLineChars="200"/>
        <w:rPr>
          <w:rFonts w:ascii="仿宋" w:hAnsi="仿宋" w:eastAsia="仿宋" w:cs="仿宋"/>
          <w:color w:val="auto"/>
          <w:sz w:val="24"/>
          <w:highlight w:val="none"/>
        </w:rPr>
      </w:pPr>
    </w:p>
    <w:p w14:paraId="1C82433A">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855E5C1">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B3A4CA6">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3F5D27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3C9437B">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EB155F5">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B26EAE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F4757D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390E3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00419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D53371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8438B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625BBB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525FD7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A7A8DB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30E703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3EF4A7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0BDC11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68CC94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B9EE57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EADC89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89F708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C95CA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FD9F84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455A06A">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154281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C2076F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8B2BC1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DAB375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1A35B1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8949BC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AED0CE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047756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23006E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D7C6B9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D279149">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558FEB8">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74F2B9C">
      <w:pPr>
        <w:spacing w:line="360" w:lineRule="auto"/>
        <w:jc w:val="center"/>
        <w:rPr>
          <w:rFonts w:ascii="仿宋" w:hAnsi="仿宋" w:eastAsia="仿宋" w:cs="仿宋"/>
          <w:b/>
          <w:color w:val="auto"/>
          <w:sz w:val="24"/>
          <w:highlight w:val="none"/>
        </w:rPr>
      </w:pPr>
    </w:p>
    <w:p w14:paraId="15806AA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30A24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D4F872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A2D07F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8B5F55">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FCE2974">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C616CE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F769BA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6B1CE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F81CA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0DF702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ED1CF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B69FFE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2211A2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1E1A0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2A92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899D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8D2719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008762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37E555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CDACE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23D012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5EF27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AEB9D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2AD2B5F">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08A4B89">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1F1F3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F90284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91662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F3147D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E77BEF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CBF3DD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5E3DCC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p>
    <w:p w14:paraId="0AEE1F3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073656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F1982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448E73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A326ED9">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53CBF2D9">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0F6BA92">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D922B64">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9340EF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F355FB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2F444B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7A2D56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D3B943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035D39A">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C766531">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5E89E58">
      <w:pPr>
        <w:spacing w:line="360" w:lineRule="auto"/>
        <w:rPr>
          <w:rFonts w:ascii="仿宋" w:hAnsi="仿宋" w:eastAsia="仿宋" w:cs="仿宋"/>
          <w:color w:val="auto"/>
          <w:sz w:val="24"/>
          <w:highlight w:val="none"/>
          <w:u w:val="single"/>
        </w:rPr>
      </w:pPr>
    </w:p>
    <w:p w14:paraId="145BA16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FA622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81225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58661F3">
      <w:pPr>
        <w:spacing w:line="360" w:lineRule="auto"/>
        <w:ind w:firstLine="494"/>
        <w:rPr>
          <w:rFonts w:ascii="仿宋" w:hAnsi="仿宋" w:eastAsia="仿宋" w:cs="仿宋"/>
          <w:color w:val="auto"/>
          <w:sz w:val="24"/>
          <w:highlight w:val="none"/>
        </w:rPr>
      </w:pPr>
    </w:p>
    <w:p w14:paraId="057C09C1">
      <w:pPr>
        <w:spacing w:line="360" w:lineRule="auto"/>
        <w:ind w:firstLine="494"/>
        <w:rPr>
          <w:rFonts w:ascii="仿宋" w:hAnsi="仿宋" w:eastAsia="仿宋" w:cs="仿宋"/>
          <w:color w:val="auto"/>
          <w:sz w:val="24"/>
          <w:highlight w:val="none"/>
        </w:rPr>
      </w:pPr>
    </w:p>
    <w:p w14:paraId="10E12B4B">
      <w:pPr>
        <w:spacing w:line="360" w:lineRule="auto"/>
        <w:rPr>
          <w:rFonts w:ascii="仿宋" w:hAnsi="仿宋" w:eastAsia="仿宋" w:cs="仿宋"/>
          <w:color w:val="auto"/>
          <w:sz w:val="24"/>
          <w:highlight w:val="none"/>
        </w:rPr>
      </w:pPr>
    </w:p>
    <w:p w14:paraId="6CD20201">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90636CF">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B53BEC9">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22F88606">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89FDE88">
      <w:pPr>
        <w:autoSpaceDE w:val="0"/>
        <w:autoSpaceDN w:val="0"/>
        <w:jc w:val="center"/>
        <w:rPr>
          <w:rFonts w:ascii="仿宋" w:hAnsi="仿宋" w:eastAsia="仿宋" w:cs="仿宋"/>
          <w:b/>
          <w:color w:val="auto"/>
          <w:spacing w:val="6"/>
          <w:sz w:val="32"/>
          <w:szCs w:val="32"/>
          <w:highlight w:val="none"/>
        </w:rPr>
      </w:pPr>
    </w:p>
    <w:p w14:paraId="74C5578A">
      <w:pPr>
        <w:autoSpaceDE w:val="0"/>
        <w:autoSpaceDN w:val="0"/>
        <w:jc w:val="center"/>
        <w:rPr>
          <w:rFonts w:ascii="仿宋" w:hAnsi="仿宋" w:eastAsia="仿宋" w:cs="仿宋"/>
          <w:b/>
          <w:color w:val="auto"/>
          <w:spacing w:val="6"/>
          <w:sz w:val="32"/>
          <w:szCs w:val="32"/>
          <w:highlight w:val="none"/>
        </w:rPr>
      </w:pPr>
    </w:p>
    <w:p w14:paraId="435B85D1">
      <w:pPr>
        <w:autoSpaceDE w:val="0"/>
        <w:autoSpaceDN w:val="0"/>
        <w:jc w:val="center"/>
        <w:rPr>
          <w:rFonts w:ascii="仿宋" w:hAnsi="仿宋" w:eastAsia="仿宋" w:cs="仿宋"/>
          <w:b/>
          <w:color w:val="auto"/>
          <w:spacing w:val="6"/>
          <w:sz w:val="32"/>
          <w:szCs w:val="32"/>
          <w:highlight w:val="none"/>
        </w:rPr>
      </w:pPr>
    </w:p>
    <w:p w14:paraId="126A9E36">
      <w:pPr>
        <w:autoSpaceDE w:val="0"/>
        <w:autoSpaceDN w:val="0"/>
        <w:jc w:val="center"/>
        <w:rPr>
          <w:rFonts w:ascii="仿宋" w:hAnsi="仿宋" w:eastAsia="仿宋" w:cs="仿宋"/>
          <w:b/>
          <w:color w:val="auto"/>
          <w:spacing w:val="6"/>
          <w:sz w:val="32"/>
          <w:szCs w:val="32"/>
          <w:highlight w:val="none"/>
        </w:rPr>
      </w:pPr>
    </w:p>
    <w:p w14:paraId="2B29A029">
      <w:pPr>
        <w:autoSpaceDE w:val="0"/>
        <w:autoSpaceDN w:val="0"/>
        <w:jc w:val="center"/>
        <w:rPr>
          <w:rFonts w:ascii="仿宋" w:hAnsi="仿宋" w:eastAsia="仿宋" w:cs="仿宋"/>
          <w:b/>
          <w:color w:val="auto"/>
          <w:spacing w:val="6"/>
          <w:sz w:val="32"/>
          <w:szCs w:val="32"/>
          <w:highlight w:val="none"/>
        </w:rPr>
      </w:pPr>
    </w:p>
    <w:p w14:paraId="13FECEDB">
      <w:pPr>
        <w:autoSpaceDE w:val="0"/>
        <w:autoSpaceDN w:val="0"/>
        <w:jc w:val="center"/>
        <w:rPr>
          <w:rFonts w:ascii="仿宋" w:hAnsi="仿宋" w:eastAsia="仿宋" w:cs="仿宋"/>
          <w:b/>
          <w:color w:val="auto"/>
          <w:spacing w:val="6"/>
          <w:sz w:val="32"/>
          <w:szCs w:val="32"/>
          <w:highlight w:val="none"/>
        </w:rPr>
      </w:pPr>
    </w:p>
    <w:p w14:paraId="608AC7E9">
      <w:pPr>
        <w:autoSpaceDE w:val="0"/>
        <w:autoSpaceDN w:val="0"/>
        <w:jc w:val="center"/>
        <w:rPr>
          <w:rFonts w:ascii="仿宋" w:hAnsi="仿宋" w:eastAsia="仿宋" w:cs="仿宋"/>
          <w:b/>
          <w:color w:val="auto"/>
          <w:spacing w:val="6"/>
          <w:sz w:val="32"/>
          <w:szCs w:val="32"/>
          <w:highlight w:val="none"/>
        </w:rPr>
      </w:pPr>
    </w:p>
    <w:p w14:paraId="5FDEBC6B">
      <w:pPr>
        <w:autoSpaceDE w:val="0"/>
        <w:autoSpaceDN w:val="0"/>
        <w:jc w:val="center"/>
        <w:rPr>
          <w:rFonts w:ascii="仿宋" w:hAnsi="仿宋" w:eastAsia="仿宋" w:cs="仿宋"/>
          <w:b/>
          <w:color w:val="auto"/>
          <w:spacing w:val="6"/>
          <w:sz w:val="32"/>
          <w:szCs w:val="32"/>
          <w:highlight w:val="none"/>
        </w:rPr>
      </w:pPr>
    </w:p>
    <w:p w14:paraId="5D037BC4">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A1F8A78">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2955DA1">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780362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52A0A5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0ABAE2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8510E6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CF0C42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37643C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B7858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AC7C27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D3B9B39">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8"/>
      <w:r>
        <w:rPr>
          <w:rFonts w:hint="eastAsia" w:ascii="仿宋" w:hAnsi="仿宋" w:eastAsia="仿宋" w:cs="仿宋"/>
          <w:b/>
          <w:color w:val="auto"/>
          <w:kern w:val="0"/>
          <w:sz w:val="24"/>
          <w:highlight w:val="none"/>
          <w:lang w:val="zh-CN"/>
        </w:rPr>
        <w:t>）</w:t>
      </w:r>
    </w:p>
    <w:p w14:paraId="54B2FE35">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9"/>
    </w:p>
    <w:p w14:paraId="7EC937B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4C0E87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37DE56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A5A46F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D9543A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5B12A4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C0AA0E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4735EB">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6E19999">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504D40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255FE8">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99E730C">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443E6C8">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956CD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BB345F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E249B0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9DFE2F5">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46EB3200">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1FB4503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6A1D5BB">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0A421C4">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C21BB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83C6AAA">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481389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DA6683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CCB24B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2D7F4B8">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0617244">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3E7BE8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743C7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372EF7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A1C6D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DD23FFC">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12D141CF">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8A6A1FD">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07C41C8">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9C420C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4214428">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A993614">
      <w:pPr>
        <w:spacing w:line="360" w:lineRule="auto"/>
        <w:jc w:val="left"/>
        <w:outlineLvl w:val="0"/>
        <w:rPr>
          <w:rFonts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094F1BFE">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555A5C2">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8184F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3F44E9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51E17F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AB52BF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2B2DE4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37C34CB">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0027711">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3347DBD1">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w:t>
      </w:r>
    </w:p>
    <w:p w14:paraId="07E4EEC5">
      <w:pPr>
        <w:spacing w:line="360" w:lineRule="exact"/>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123A31EC">
      <w:pPr>
        <w:spacing w:line="360" w:lineRule="exact"/>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2BE49165">
      <w:pPr>
        <w:spacing w:line="360" w:lineRule="exact"/>
        <w:ind w:right="42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color w:val="auto"/>
          <w:highlight w:val="none"/>
        </w:rPr>
        <w:br w:type="page"/>
      </w:r>
    </w:p>
    <w:p w14:paraId="25337C15">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00CBE1EE">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E5F166A">
      <w:pPr>
        <w:jc w:val="center"/>
        <w:rPr>
          <w:rFonts w:ascii="仿宋" w:hAnsi="仿宋" w:eastAsia="仿宋" w:cs="仿宋"/>
          <w:color w:val="auto"/>
          <w:sz w:val="40"/>
          <w:highlight w:val="none"/>
        </w:rPr>
      </w:pPr>
    </w:p>
    <w:p w14:paraId="3717CD6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3C67D611">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4B5817E3">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43367460">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6309DF9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7DE335D2">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0BE6BFEA">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6B1BD5CB">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6EEBFA71">
      <w:pPr>
        <w:snapToGrid w:val="0"/>
        <w:spacing w:line="360" w:lineRule="auto"/>
        <w:ind w:right="240"/>
        <w:jc w:val="right"/>
        <w:rPr>
          <w:rFonts w:ascii="仿宋" w:hAnsi="仿宋" w:eastAsia="仿宋" w:cs="仿宋"/>
          <w:color w:val="auto"/>
          <w:highlight w:val="none"/>
          <w:lang w:val="zh-CN"/>
        </w:rPr>
      </w:pPr>
    </w:p>
    <w:p w14:paraId="011438A1">
      <w:pPr>
        <w:snapToGrid w:val="0"/>
        <w:spacing w:line="360" w:lineRule="auto"/>
        <w:ind w:right="1920"/>
        <w:rPr>
          <w:rFonts w:ascii="仿宋" w:hAnsi="仿宋" w:eastAsia="仿宋" w:cs="仿宋"/>
          <w:color w:val="auto"/>
          <w:highlight w:val="none"/>
          <w:lang w:val="zh-CN"/>
        </w:rPr>
      </w:pPr>
    </w:p>
    <w:p w14:paraId="5EF5A642">
      <w:pPr>
        <w:snapToGrid w:val="0"/>
        <w:spacing w:line="360" w:lineRule="auto"/>
        <w:ind w:right="240"/>
        <w:jc w:val="right"/>
        <w:rPr>
          <w:rFonts w:ascii="仿宋" w:hAnsi="仿宋" w:eastAsia="仿宋" w:cs="仿宋"/>
          <w:color w:val="auto"/>
          <w:highlight w:val="none"/>
          <w:lang w:val="zh-CN"/>
        </w:rPr>
      </w:pPr>
    </w:p>
    <w:p w14:paraId="1F67A96C">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0CB92803">
      <w:pPr>
        <w:snapToGrid w:val="0"/>
        <w:spacing w:line="360" w:lineRule="auto"/>
        <w:ind w:right="240"/>
        <w:rPr>
          <w:rFonts w:ascii="仿宋" w:hAnsi="仿宋" w:eastAsia="仿宋" w:cs="仿宋"/>
          <w:color w:val="auto"/>
          <w:highlight w:val="none"/>
          <w:lang w:val="zh-CN"/>
        </w:rPr>
      </w:pPr>
    </w:p>
    <w:p w14:paraId="2DC99A7E">
      <w:pPr>
        <w:pStyle w:val="3"/>
        <w:rPr>
          <w:rFonts w:ascii="仿宋" w:eastAsia="仿宋" w:cs="仿宋"/>
          <w:color w:val="auto"/>
          <w:highlight w:val="none"/>
        </w:rPr>
      </w:pPr>
    </w:p>
    <w:p w14:paraId="29058E7E">
      <w:pPr>
        <w:rPr>
          <w:rFonts w:ascii="仿宋" w:hAnsi="仿宋" w:eastAsia="仿宋" w:cs="仿宋"/>
          <w:color w:val="auto"/>
          <w:highlight w:val="none"/>
          <w:lang w:val="zh-CN"/>
        </w:rPr>
      </w:pPr>
    </w:p>
    <w:p w14:paraId="4C604FAB">
      <w:pPr>
        <w:pStyle w:val="3"/>
        <w:rPr>
          <w:rFonts w:ascii="仿宋" w:eastAsia="仿宋" w:cs="仿宋"/>
          <w:color w:val="auto"/>
          <w:highlight w:val="none"/>
        </w:rPr>
      </w:pPr>
    </w:p>
    <w:p w14:paraId="68090DA6">
      <w:pPr>
        <w:rPr>
          <w:rFonts w:ascii="仿宋" w:hAnsi="仿宋" w:eastAsia="仿宋" w:cs="仿宋"/>
          <w:color w:val="auto"/>
          <w:highlight w:val="none"/>
          <w:lang w:val="zh-CN"/>
        </w:rPr>
      </w:pPr>
    </w:p>
    <w:p w14:paraId="14E1668C">
      <w:pPr>
        <w:pStyle w:val="3"/>
        <w:rPr>
          <w:color w:val="auto"/>
          <w:highlight w:val="none"/>
        </w:rPr>
      </w:pPr>
    </w:p>
    <w:p w14:paraId="16FB4634">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3EBF5BFD">
      <w:pPr>
        <w:spacing w:line="360" w:lineRule="auto"/>
        <w:rPr>
          <w:rFonts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CFF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63E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0" w:name="_Toc131845147"/>
    <w:bookmarkStart w:id="401" w:name="_Toc164085800"/>
    <w:bookmarkStart w:id="402" w:name="_Toc36110187"/>
    <w:bookmarkStart w:id="403" w:name="_Toc91899912"/>
    <w:r>
      <w:rPr>
        <w:rFonts w:hint="eastAsia" w:ascii="仿宋_GB2312" w:eastAsia="仿宋_GB2312"/>
        <w:kern w:val="0"/>
        <w:szCs w:val="21"/>
      </w:rPr>
      <w:t xml:space="preserve"> 页</w:t>
    </w:r>
    <w:bookmarkEnd w:id="400"/>
    <w:bookmarkEnd w:id="401"/>
    <w:bookmarkEnd w:id="402"/>
    <w:bookmarkEnd w:id="4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1884">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253F">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308BC"/>
    <w:multiLevelType w:val="singleLevel"/>
    <w:tmpl w:val="943308BC"/>
    <w:lvl w:ilvl="0" w:tentative="0">
      <w:start w:val="1"/>
      <w:numFmt w:val="chineseCounting"/>
      <w:suff w:val="nothing"/>
      <w:lvlText w:val="%1、"/>
      <w:lvlJc w:val="left"/>
      <w:rPr>
        <w:rFonts w:hint="eastAsia"/>
      </w:rPr>
    </w:lvl>
  </w:abstractNum>
  <w:abstractNum w:abstractNumId="1">
    <w:nsid w:val="99CF4C88"/>
    <w:multiLevelType w:val="singleLevel"/>
    <w:tmpl w:val="99CF4C88"/>
    <w:lvl w:ilvl="0" w:tentative="0">
      <w:start w:val="1"/>
      <w:numFmt w:val="decimal"/>
      <w:suff w:val="nothing"/>
      <w:lvlText w:val="%1、"/>
      <w:lvlJc w:val="left"/>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num w:numId="1">
    <w:abstractNumId w:val="3"/>
  </w:num>
  <w:num w:numId="2">
    <w:abstractNumId w:val="6"/>
  </w:num>
  <w:num w:numId="3">
    <w:abstractNumId w:val="5"/>
  </w:num>
  <w:num w:numId="4">
    <w:abstractNumId w:val="7"/>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2IxZDIwOWI0ODZjYmYwNmNlYWQ2NzA5OGE2Mz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CB7"/>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702"/>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276"/>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4"/>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242"/>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BC0"/>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32F5"/>
    <w:rsid w:val="015968E0"/>
    <w:rsid w:val="015B7696"/>
    <w:rsid w:val="019F7441"/>
    <w:rsid w:val="01B37585"/>
    <w:rsid w:val="01D55165"/>
    <w:rsid w:val="01DC07BF"/>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B65B87"/>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C4E86"/>
    <w:rsid w:val="09733572"/>
    <w:rsid w:val="09772C16"/>
    <w:rsid w:val="098353B5"/>
    <w:rsid w:val="09A92330"/>
    <w:rsid w:val="09B06B87"/>
    <w:rsid w:val="09C13146"/>
    <w:rsid w:val="09E04166"/>
    <w:rsid w:val="0A1C0718"/>
    <w:rsid w:val="0A3E7710"/>
    <w:rsid w:val="0A5B7E63"/>
    <w:rsid w:val="0A8C0202"/>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125C3A"/>
    <w:rsid w:val="1830729E"/>
    <w:rsid w:val="1870062C"/>
    <w:rsid w:val="18817102"/>
    <w:rsid w:val="18830A15"/>
    <w:rsid w:val="18852B28"/>
    <w:rsid w:val="188B5321"/>
    <w:rsid w:val="189E35C3"/>
    <w:rsid w:val="19932372"/>
    <w:rsid w:val="19A20DD5"/>
    <w:rsid w:val="19AE03F1"/>
    <w:rsid w:val="1A071A03"/>
    <w:rsid w:val="1A1F16AE"/>
    <w:rsid w:val="1A3B5C77"/>
    <w:rsid w:val="1A746042"/>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02EB7"/>
    <w:rsid w:val="1FD52DD5"/>
    <w:rsid w:val="1FE868A9"/>
    <w:rsid w:val="20034907"/>
    <w:rsid w:val="20173E4B"/>
    <w:rsid w:val="204E48BC"/>
    <w:rsid w:val="208921B3"/>
    <w:rsid w:val="20973DEB"/>
    <w:rsid w:val="20B26522"/>
    <w:rsid w:val="20B44310"/>
    <w:rsid w:val="211116EB"/>
    <w:rsid w:val="215A7013"/>
    <w:rsid w:val="216133FC"/>
    <w:rsid w:val="2185666F"/>
    <w:rsid w:val="21D56769"/>
    <w:rsid w:val="21E52EF3"/>
    <w:rsid w:val="21FB5D7B"/>
    <w:rsid w:val="22015E94"/>
    <w:rsid w:val="220B1C3D"/>
    <w:rsid w:val="221D1D20"/>
    <w:rsid w:val="22334A87"/>
    <w:rsid w:val="22BE6801"/>
    <w:rsid w:val="233500BF"/>
    <w:rsid w:val="23377FF7"/>
    <w:rsid w:val="236B425F"/>
    <w:rsid w:val="237B7388"/>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B454A"/>
    <w:rsid w:val="2A6D6092"/>
    <w:rsid w:val="2A7D76B4"/>
    <w:rsid w:val="2B3A3AFE"/>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2F3043"/>
    <w:rsid w:val="304C5976"/>
    <w:rsid w:val="30733ACD"/>
    <w:rsid w:val="308C3862"/>
    <w:rsid w:val="308C66AC"/>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93E83"/>
    <w:rsid w:val="38586797"/>
    <w:rsid w:val="387E2D8D"/>
    <w:rsid w:val="38BC0149"/>
    <w:rsid w:val="38D87D1C"/>
    <w:rsid w:val="39416E46"/>
    <w:rsid w:val="3951703C"/>
    <w:rsid w:val="39636459"/>
    <w:rsid w:val="396B7F6C"/>
    <w:rsid w:val="39802504"/>
    <w:rsid w:val="39991633"/>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15147"/>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D749BE"/>
    <w:rsid w:val="400130CF"/>
    <w:rsid w:val="4019356B"/>
    <w:rsid w:val="40592157"/>
    <w:rsid w:val="406E1CAE"/>
    <w:rsid w:val="40A0133A"/>
    <w:rsid w:val="40C31A53"/>
    <w:rsid w:val="40FF545D"/>
    <w:rsid w:val="410067C8"/>
    <w:rsid w:val="41314E40"/>
    <w:rsid w:val="418F0D2A"/>
    <w:rsid w:val="41D01505"/>
    <w:rsid w:val="42474939"/>
    <w:rsid w:val="424C3C57"/>
    <w:rsid w:val="42613FF3"/>
    <w:rsid w:val="42660D96"/>
    <w:rsid w:val="428667D2"/>
    <w:rsid w:val="42CD1CE0"/>
    <w:rsid w:val="42E1381E"/>
    <w:rsid w:val="42E6187F"/>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149BF"/>
    <w:rsid w:val="460E7DA5"/>
    <w:rsid w:val="46422483"/>
    <w:rsid w:val="4659254A"/>
    <w:rsid w:val="465B0637"/>
    <w:rsid w:val="465E3F0D"/>
    <w:rsid w:val="466A16E6"/>
    <w:rsid w:val="46893F2B"/>
    <w:rsid w:val="46C4686E"/>
    <w:rsid w:val="474D4056"/>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1750B6"/>
    <w:rsid w:val="495F5B3E"/>
    <w:rsid w:val="496F77D7"/>
    <w:rsid w:val="497654FD"/>
    <w:rsid w:val="49B64211"/>
    <w:rsid w:val="49E56AF9"/>
    <w:rsid w:val="49F6167F"/>
    <w:rsid w:val="49FF4EF6"/>
    <w:rsid w:val="4A064FA0"/>
    <w:rsid w:val="4A16615C"/>
    <w:rsid w:val="4A370D51"/>
    <w:rsid w:val="4A4424D7"/>
    <w:rsid w:val="4AB82D0F"/>
    <w:rsid w:val="4AEB7664"/>
    <w:rsid w:val="4AFD5D93"/>
    <w:rsid w:val="4AFD7C19"/>
    <w:rsid w:val="4B0567D1"/>
    <w:rsid w:val="4B236AAE"/>
    <w:rsid w:val="4B363761"/>
    <w:rsid w:val="4B707271"/>
    <w:rsid w:val="4B9739F7"/>
    <w:rsid w:val="4BDB7684"/>
    <w:rsid w:val="4BEE2503"/>
    <w:rsid w:val="4C245A30"/>
    <w:rsid w:val="4C377B89"/>
    <w:rsid w:val="4CB6685F"/>
    <w:rsid w:val="4CC34DBA"/>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33E4B"/>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D4EC8"/>
    <w:rsid w:val="522E4CC3"/>
    <w:rsid w:val="5244713B"/>
    <w:rsid w:val="52615633"/>
    <w:rsid w:val="526F4DE4"/>
    <w:rsid w:val="52977FD4"/>
    <w:rsid w:val="52A25790"/>
    <w:rsid w:val="52A96B6F"/>
    <w:rsid w:val="52AD4542"/>
    <w:rsid w:val="52B45975"/>
    <w:rsid w:val="52D94AA4"/>
    <w:rsid w:val="52EA3A62"/>
    <w:rsid w:val="52F50BB8"/>
    <w:rsid w:val="53097272"/>
    <w:rsid w:val="53544462"/>
    <w:rsid w:val="5397158E"/>
    <w:rsid w:val="53ED1546"/>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645008"/>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A7384"/>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720780"/>
    <w:rsid w:val="5F8D0B82"/>
    <w:rsid w:val="5FC324AB"/>
    <w:rsid w:val="5FCC5339"/>
    <w:rsid w:val="5FE34A5B"/>
    <w:rsid w:val="5FFE1E36"/>
    <w:rsid w:val="60232584"/>
    <w:rsid w:val="607330CE"/>
    <w:rsid w:val="60825176"/>
    <w:rsid w:val="609F2AC4"/>
    <w:rsid w:val="60C70C01"/>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B75DCE"/>
    <w:rsid w:val="62F40B65"/>
    <w:rsid w:val="62FC2CFE"/>
    <w:rsid w:val="63024505"/>
    <w:rsid w:val="634D51A7"/>
    <w:rsid w:val="635600A5"/>
    <w:rsid w:val="635B1DB5"/>
    <w:rsid w:val="636E73D6"/>
    <w:rsid w:val="63711FED"/>
    <w:rsid w:val="63880DDC"/>
    <w:rsid w:val="638D750D"/>
    <w:rsid w:val="63AC6CC0"/>
    <w:rsid w:val="64055776"/>
    <w:rsid w:val="6417181C"/>
    <w:rsid w:val="64240056"/>
    <w:rsid w:val="643A3D28"/>
    <w:rsid w:val="643E143A"/>
    <w:rsid w:val="64491666"/>
    <w:rsid w:val="648B6EEF"/>
    <w:rsid w:val="64C158BF"/>
    <w:rsid w:val="64CE2EAA"/>
    <w:rsid w:val="64F4160B"/>
    <w:rsid w:val="653C3090"/>
    <w:rsid w:val="65854376"/>
    <w:rsid w:val="658767BE"/>
    <w:rsid w:val="65892531"/>
    <w:rsid w:val="66195831"/>
    <w:rsid w:val="662E75B1"/>
    <w:rsid w:val="66342C2E"/>
    <w:rsid w:val="663E784C"/>
    <w:rsid w:val="668B6A45"/>
    <w:rsid w:val="66D7118B"/>
    <w:rsid w:val="67011F07"/>
    <w:rsid w:val="672F3F24"/>
    <w:rsid w:val="673E055F"/>
    <w:rsid w:val="67551CE3"/>
    <w:rsid w:val="67A22552"/>
    <w:rsid w:val="67B22DCC"/>
    <w:rsid w:val="67BE71AA"/>
    <w:rsid w:val="67D90273"/>
    <w:rsid w:val="67DE5875"/>
    <w:rsid w:val="67E55852"/>
    <w:rsid w:val="67EB1AB4"/>
    <w:rsid w:val="67FA1285"/>
    <w:rsid w:val="680B2247"/>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A33D00"/>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40B4A"/>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654FED"/>
    <w:rsid w:val="72864BF7"/>
    <w:rsid w:val="729023FC"/>
    <w:rsid w:val="72EB13E8"/>
    <w:rsid w:val="72F35D20"/>
    <w:rsid w:val="73C0646E"/>
    <w:rsid w:val="742222F5"/>
    <w:rsid w:val="74421E21"/>
    <w:rsid w:val="74476126"/>
    <w:rsid w:val="74706664"/>
    <w:rsid w:val="747F3682"/>
    <w:rsid w:val="749C4185"/>
    <w:rsid w:val="750162FC"/>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BF17C2C"/>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4D736B"/>
    <w:rsid w:val="7E9A4E1F"/>
    <w:rsid w:val="7EA7723A"/>
    <w:rsid w:val="7EEFE9D4"/>
    <w:rsid w:val="7EF56FBB"/>
    <w:rsid w:val="7F0768EB"/>
    <w:rsid w:val="7F143BEC"/>
    <w:rsid w:val="7F715AF2"/>
    <w:rsid w:val="7F886E69"/>
    <w:rsid w:val="7F9FFA82"/>
    <w:rsid w:val="7FF53AB7"/>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2"/>
    <w:qFormat/>
    <w:uiPriority w:val="0"/>
    <w:pPr>
      <w:spacing w:line="480" w:lineRule="exact"/>
      <w:ind w:firstLine="480" w:firstLineChars="200"/>
    </w:pPr>
    <w:rPr>
      <w:rFonts w:ascii="宋体" w:hAnsi="宋体"/>
      <w:sz w:val="24"/>
    </w:rPr>
  </w:style>
  <w:style w:type="paragraph" w:styleId="25">
    <w:name w:val="Body Text First Indent 2"/>
    <w:basedOn w:val="24"/>
    <w:link w:val="11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w:basedOn w:val="23"/>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5"/>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character" w:customStyle="1" w:styleId="963">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62</Pages>
  <Words>26984</Words>
  <Characters>28853</Characters>
  <Lines>312</Lines>
  <Paragraphs>88</Paragraphs>
  <TotalTime>10</TotalTime>
  <ScaleCrop>false</ScaleCrop>
  <LinksUpToDate>false</LinksUpToDate>
  <CharactersWithSpaces>29815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FifI</cp:lastModifiedBy>
  <cp:lastPrinted>2024-10-21T09:29:00Z</cp:lastPrinted>
  <dcterms:modified xsi:type="dcterms:W3CDTF">2025-02-13T00:41:41Z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38DD2AC1D4C14171A3956B5B1D5E0963_13</vt:lpwstr>
  </property>
  <property fmtid="{D5CDD505-2E9C-101B-9397-08002B2CF9AE}" pid="5" name="KSOTemplateDocerSaveRecord">
    <vt:lpwstr>eyJoZGlkIjoiZWFiYzEyMjUzNGQ3ZWU4N2MwNjc3NWZkZWMwMjk3OGIiLCJ1c2VySWQiOiI0NDk1NjY1MzYifQ==</vt:lpwstr>
  </property>
</Properties>
</file>