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20368CA7" w14:textId="4FDCB865" w:rsidR="00585336" w:rsidRDefault="001A5946">
      <w:pPr>
        <w:pStyle w:val="2"/>
        <w:keepNext w:val="0"/>
        <w:keepLines w:val="0"/>
        <w:widowControl/>
        <w:spacing w:line="23" w:lineRule="atLeast"/>
        <w:jc w:val="center"/>
        <w:rPr>
          <w:rFonts w:ascii="华文行楷" w:eastAsia="华文行楷" w:hAnsi="宋体" w:hint="eastAsia"/>
          <w:color w:val="000000"/>
          <w:sz w:val="52"/>
          <w:szCs w:val="52"/>
        </w:rPr>
      </w:pPr>
      <w:bookmarkStart w:id="0" w:name="OLE_LINK1"/>
      <w:r>
        <w:rPr>
          <w:rFonts w:ascii="华文行楷" w:eastAsia="华文行楷" w:hAnsi="宋体" w:hint="eastAsia"/>
          <w:color w:val="000000"/>
          <w:sz w:val="52"/>
          <w:szCs w:val="52"/>
        </w:rPr>
        <w:t>舟山市定海区水利设施综合保险服务项目</w:t>
      </w:r>
    </w:p>
    <w:p w14:paraId="67BE9611" w14:textId="77777777" w:rsidR="00585336" w:rsidRDefault="00585336">
      <w:pPr>
        <w:pStyle w:val="ac"/>
      </w:pPr>
    </w:p>
    <w:p w14:paraId="158FFB3F" w14:textId="77777777" w:rsidR="00585336" w:rsidRDefault="00585336">
      <w:pPr>
        <w:pStyle w:val="ad"/>
        <w:ind w:firstLine="210"/>
      </w:pPr>
    </w:p>
    <w:p w14:paraId="4FA65709" w14:textId="77777777" w:rsidR="00585336" w:rsidRDefault="00585336"/>
    <w:p w14:paraId="3B65C21F" w14:textId="77777777" w:rsidR="00585336" w:rsidRDefault="00585336" w:rsidP="00C32A49">
      <w:pPr>
        <w:spacing w:beforeLines="50" w:before="120"/>
        <w:jc w:val="center"/>
        <w:rPr>
          <w:rFonts w:ascii="华文新魏" w:eastAsia="华文新魏" w:hAnsi="华文新魏" w:hint="eastAsia"/>
          <w:b/>
          <w:color w:val="000000"/>
          <w:sz w:val="52"/>
        </w:rPr>
      </w:pPr>
    </w:p>
    <w:p w14:paraId="49D4EE89" w14:textId="77777777" w:rsidR="00585336" w:rsidRDefault="00585336">
      <w:pPr>
        <w:pStyle w:val="ac"/>
        <w:rPr>
          <w:rFonts w:ascii="华文新魏" w:eastAsia="华文新魏" w:hAnsi="华文新魏" w:hint="eastAsia"/>
          <w:b/>
          <w:color w:val="000000"/>
          <w:sz w:val="52"/>
        </w:rPr>
      </w:pPr>
    </w:p>
    <w:p w14:paraId="08CFDE5B" w14:textId="77777777" w:rsidR="00585336" w:rsidRDefault="00585336">
      <w:pPr>
        <w:pStyle w:val="ad"/>
        <w:ind w:firstLine="210"/>
      </w:pPr>
    </w:p>
    <w:p w14:paraId="299201B5" w14:textId="77777777" w:rsidR="00585336" w:rsidRDefault="00801811" w:rsidP="00C32A49">
      <w:pPr>
        <w:spacing w:beforeLines="50" w:before="120"/>
        <w:jc w:val="center"/>
        <w:rPr>
          <w:rFonts w:ascii="华文新魏" w:eastAsia="华文新魏" w:hAnsi="华文新魏" w:hint="eastAsia"/>
          <w:b/>
          <w:color w:val="000000"/>
          <w:sz w:val="52"/>
        </w:rPr>
      </w:pPr>
      <w:r>
        <w:rPr>
          <w:rFonts w:ascii="华文新魏" w:eastAsia="华文新魏" w:hAnsi="华文新魏" w:hint="eastAsia"/>
          <w:b/>
          <w:color w:val="000000"/>
          <w:sz w:val="52"/>
        </w:rPr>
        <w:t>竞争性磋商文件</w:t>
      </w:r>
    </w:p>
    <w:p w14:paraId="61583C84" w14:textId="77777777" w:rsidR="00585336" w:rsidRDefault="00585336">
      <w:pPr>
        <w:pStyle w:val="af0"/>
        <w:snapToGrid w:val="0"/>
        <w:spacing w:beforeLines="0" w:afterLines="0" w:line="360" w:lineRule="auto"/>
        <w:rPr>
          <w:rFonts w:hAnsi="宋体" w:hint="eastAsia"/>
          <w:b/>
          <w:color w:val="000000"/>
          <w:sz w:val="30"/>
        </w:rPr>
      </w:pPr>
    </w:p>
    <w:p w14:paraId="111683E6" w14:textId="77777777" w:rsidR="00585336" w:rsidRDefault="00585336">
      <w:pPr>
        <w:pStyle w:val="af0"/>
        <w:snapToGrid w:val="0"/>
        <w:spacing w:beforeLines="0" w:afterLines="0" w:line="360" w:lineRule="auto"/>
        <w:rPr>
          <w:rFonts w:ascii="华文新魏" w:eastAsia="华文新魏" w:hAnsi="华文新魏" w:hint="eastAsia"/>
          <w:b/>
          <w:color w:val="000000"/>
          <w:sz w:val="32"/>
        </w:rPr>
      </w:pPr>
    </w:p>
    <w:p w14:paraId="27CED045" w14:textId="77777777" w:rsidR="00585336" w:rsidRDefault="00585336">
      <w:pPr>
        <w:pStyle w:val="af0"/>
        <w:snapToGrid w:val="0"/>
        <w:spacing w:beforeLines="0" w:afterLines="0" w:line="360" w:lineRule="auto"/>
        <w:rPr>
          <w:rFonts w:ascii="华文新魏" w:eastAsia="华文新魏" w:hAnsi="华文新魏" w:hint="eastAsia"/>
          <w:b/>
          <w:color w:val="000000"/>
          <w:sz w:val="32"/>
        </w:rPr>
      </w:pPr>
    </w:p>
    <w:p w14:paraId="4418A602" w14:textId="77777777" w:rsidR="00585336" w:rsidRDefault="00585336">
      <w:pPr>
        <w:pStyle w:val="af0"/>
        <w:snapToGrid w:val="0"/>
        <w:spacing w:beforeLines="0" w:afterLines="0" w:line="360" w:lineRule="auto"/>
        <w:rPr>
          <w:rFonts w:ascii="华文新魏" w:eastAsia="华文新魏" w:hAnsi="华文新魏" w:hint="eastAsia"/>
          <w:b/>
          <w:color w:val="000000"/>
          <w:sz w:val="32"/>
        </w:rPr>
      </w:pPr>
    </w:p>
    <w:p w14:paraId="00A56463" w14:textId="77777777" w:rsidR="00585336" w:rsidRDefault="00801811">
      <w:pPr>
        <w:pStyle w:val="af0"/>
        <w:snapToGrid w:val="0"/>
        <w:spacing w:beforeLines="0" w:afterLines="0" w:line="360" w:lineRule="auto"/>
        <w:rPr>
          <w:rFonts w:ascii="华文新魏" w:eastAsia="华文新魏" w:hAnsi="华文新魏" w:hint="eastAsia"/>
          <w:b/>
          <w:color w:val="000000"/>
          <w:sz w:val="32"/>
        </w:rPr>
      </w:pPr>
      <w:r>
        <w:rPr>
          <w:rFonts w:ascii="华文新魏" w:eastAsia="华文新魏" w:hAnsi="华文新魏" w:hint="eastAsia"/>
          <w:b/>
          <w:color w:val="000000"/>
          <w:sz w:val="32"/>
        </w:rPr>
        <w:t>项目编号：</w:t>
      </w:r>
      <w:bookmarkStart w:id="1" w:name="OLE_LINK2"/>
      <w:r>
        <w:rPr>
          <w:rFonts w:ascii="华文新魏" w:eastAsia="华文新魏" w:hAnsi="华文新魏" w:hint="eastAsia"/>
          <w:b/>
          <w:color w:val="000000"/>
          <w:sz w:val="32"/>
        </w:rPr>
        <w:t>SLSDSJZXCS202</w:t>
      </w:r>
      <w:r w:rsidR="004776D2">
        <w:rPr>
          <w:rFonts w:ascii="华文新魏" w:eastAsia="华文新魏" w:hAnsi="华文新魏" w:hint="eastAsia"/>
          <w:b/>
          <w:color w:val="000000"/>
          <w:sz w:val="32"/>
        </w:rPr>
        <w:t>5</w:t>
      </w:r>
      <w:r>
        <w:rPr>
          <w:rFonts w:ascii="华文新魏" w:eastAsia="华文新魏" w:hAnsi="华文新魏" w:hint="eastAsia"/>
          <w:b/>
          <w:color w:val="000000"/>
          <w:sz w:val="32"/>
        </w:rPr>
        <w:t>0</w:t>
      </w:r>
      <w:r w:rsidR="004776D2">
        <w:rPr>
          <w:rFonts w:ascii="华文新魏" w:eastAsia="华文新魏" w:hAnsi="华文新魏" w:hint="eastAsia"/>
          <w:b/>
          <w:color w:val="000000"/>
          <w:sz w:val="32"/>
        </w:rPr>
        <w:t>2</w:t>
      </w:r>
      <w:bookmarkEnd w:id="1"/>
    </w:p>
    <w:p w14:paraId="6408CC48" w14:textId="77777777" w:rsidR="00585336" w:rsidRDefault="00585336">
      <w:pPr>
        <w:pStyle w:val="af0"/>
        <w:snapToGrid w:val="0"/>
        <w:spacing w:beforeLines="0" w:afterLines="0" w:line="360" w:lineRule="auto"/>
        <w:rPr>
          <w:rFonts w:ascii="华文新魏" w:eastAsia="华文新魏" w:hAnsi="华文新魏" w:hint="eastAsia"/>
          <w:b/>
          <w:color w:val="000000"/>
          <w:sz w:val="32"/>
        </w:rPr>
      </w:pPr>
    </w:p>
    <w:p w14:paraId="4091C757" w14:textId="77777777" w:rsidR="00585336" w:rsidRDefault="00801811">
      <w:pPr>
        <w:pStyle w:val="af0"/>
        <w:snapToGrid w:val="0"/>
        <w:spacing w:beforeLines="0" w:afterLines="0" w:line="360" w:lineRule="auto"/>
        <w:ind w:left="1602" w:hangingChars="500" w:hanging="1602"/>
        <w:rPr>
          <w:rFonts w:ascii="华文新魏" w:eastAsia="华文新魏" w:hAnsi="华文新魏" w:hint="eastAsia"/>
          <w:b/>
          <w:color w:val="000000"/>
          <w:sz w:val="32"/>
        </w:rPr>
      </w:pPr>
      <w:r>
        <w:rPr>
          <w:rFonts w:ascii="华文新魏" w:eastAsia="华文新魏" w:hAnsi="华文新魏" w:hint="eastAsia"/>
          <w:b/>
          <w:color w:val="000000"/>
          <w:sz w:val="32"/>
        </w:rPr>
        <w:t>项目名称：舟山市定海区水利设施综合保险服务项目</w:t>
      </w:r>
    </w:p>
    <w:p w14:paraId="33992A1A" w14:textId="77777777" w:rsidR="00585336" w:rsidRDefault="00585336">
      <w:pPr>
        <w:pStyle w:val="af0"/>
        <w:snapToGrid w:val="0"/>
        <w:spacing w:beforeLines="0" w:afterLines="0" w:line="360" w:lineRule="auto"/>
        <w:rPr>
          <w:rFonts w:ascii="华文新魏" w:eastAsia="华文新魏" w:hAnsi="华文新魏" w:hint="eastAsia"/>
          <w:b/>
          <w:color w:val="000000"/>
          <w:sz w:val="32"/>
        </w:rPr>
      </w:pPr>
    </w:p>
    <w:p w14:paraId="15F0E497" w14:textId="77777777" w:rsidR="00585336" w:rsidRDefault="00801811">
      <w:pPr>
        <w:pStyle w:val="af0"/>
        <w:snapToGrid w:val="0"/>
        <w:spacing w:beforeLines="0" w:afterLines="0" w:line="360" w:lineRule="auto"/>
        <w:rPr>
          <w:rFonts w:ascii="华文新魏" w:eastAsia="华文新魏" w:hAnsi="华文新魏" w:hint="eastAsia"/>
          <w:b/>
          <w:color w:val="000000"/>
          <w:sz w:val="32"/>
        </w:rPr>
      </w:pPr>
      <w:r>
        <w:rPr>
          <w:rFonts w:ascii="华文新魏" w:eastAsia="华文新魏" w:hAnsi="华文新魏" w:hint="eastAsia"/>
          <w:b/>
          <w:color w:val="000000"/>
          <w:sz w:val="32"/>
        </w:rPr>
        <w:t>采购单位：舟山市定海区水利局</w:t>
      </w:r>
    </w:p>
    <w:p w14:paraId="557E30B9" w14:textId="77777777" w:rsidR="00585336" w:rsidRDefault="00585336">
      <w:pPr>
        <w:pStyle w:val="af0"/>
        <w:snapToGrid w:val="0"/>
        <w:spacing w:beforeLines="0" w:afterLines="0" w:line="360" w:lineRule="auto"/>
        <w:rPr>
          <w:rFonts w:ascii="华文新魏" w:eastAsia="华文新魏" w:hAnsi="华文新魏" w:hint="eastAsia"/>
          <w:b/>
          <w:color w:val="000000"/>
          <w:sz w:val="32"/>
        </w:rPr>
      </w:pPr>
    </w:p>
    <w:p w14:paraId="65200810" w14:textId="77777777" w:rsidR="00585336" w:rsidRDefault="00801811">
      <w:pPr>
        <w:pStyle w:val="af0"/>
        <w:snapToGrid w:val="0"/>
        <w:spacing w:beforeLines="0" w:afterLines="0" w:line="360" w:lineRule="auto"/>
        <w:rPr>
          <w:rFonts w:ascii="华文新魏" w:eastAsia="华文新魏" w:hAnsi="华文新魏" w:hint="eastAsia"/>
          <w:b/>
          <w:color w:val="000000"/>
          <w:sz w:val="32"/>
        </w:rPr>
      </w:pPr>
      <w:r>
        <w:rPr>
          <w:rFonts w:ascii="华文新魏" w:eastAsia="华文新魏" w:hAnsi="华文新魏" w:hint="eastAsia"/>
          <w:b/>
          <w:color w:val="000000"/>
          <w:sz w:val="32"/>
        </w:rPr>
        <w:t>代理机构：浙江水利水电工程审价中心有限公司</w:t>
      </w:r>
    </w:p>
    <w:p w14:paraId="18E24C5E" w14:textId="77777777" w:rsidR="00585336" w:rsidRDefault="00585336">
      <w:pPr>
        <w:pStyle w:val="af0"/>
        <w:snapToGrid w:val="0"/>
        <w:spacing w:beforeLines="0" w:afterLines="0" w:line="360" w:lineRule="auto"/>
        <w:rPr>
          <w:rFonts w:ascii="华文新魏" w:eastAsia="华文新魏" w:hAnsi="华文新魏" w:hint="eastAsia"/>
          <w:b/>
          <w:color w:val="000000"/>
          <w:w w:val="95"/>
          <w:sz w:val="32"/>
        </w:rPr>
      </w:pPr>
    </w:p>
    <w:p w14:paraId="3C9883F8" w14:textId="6C25E262" w:rsidR="00585336" w:rsidRDefault="00801811" w:rsidP="007B7733">
      <w:pPr>
        <w:pStyle w:val="af0"/>
        <w:snapToGrid w:val="0"/>
        <w:spacing w:beforeLines="0" w:afterLines="0" w:line="360" w:lineRule="auto"/>
        <w:ind w:left="5961" w:hangingChars="1961" w:hanging="5961"/>
        <w:jc w:val="center"/>
        <w:rPr>
          <w:rFonts w:ascii="创艺简标宋" w:eastAsia="创艺简标宋" w:hAnsi="宋体" w:hint="eastAsia"/>
          <w:color w:val="000000"/>
          <w:sz w:val="44"/>
        </w:rPr>
      </w:pPr>
      <w:r>
        <w:rPr>
          <w:rFonts w:ascii="华文新魏" w:eastAsia="华文新魏" w:hAnsi="华文新魏" w:hint="eastAsia"/>
          <w:b/>
          <w:color w:val="000000"/>
          <w:w w:val="95"/>
          <w:sz w:val="32"/>
        </w:rPr>
        <w:t xml:space="preserve">                                   202</w:t>
      </w:r>
      <w:r w:rsidR="00946830">
        <w:rPr>
          <w:rFonts w:ascii="华文新魏" w:eastAsia="华文新魏" w:hAnsi="华文新魏" w:hint="eastAsia"/>
          <w:b/>
          <w:color w:val="000000"/>
          <w:w w:val="95"/>
          <w:sz w:val="32"/>
        </w:rPr>
        <w:t>5</w:t>
      </w:r>
      <w:r>
        <w:rPr>
          <w:rFonts w:ascii="华文新魏" w:eastAsia="华文新魏" w:hAnsi="华文新魏" w:hint="eastAsia"/>
          <w:b/>
          <w:color w:val="000000"/>
          <w:w w:val="95"/>
          <w:sz w:val="32"/>
        </w:rPr>
        <w:t>年</w:t>
      </w:r>
      <w:r w:rsidR="00946830">
        <w:rPr>
          <w:rFonts w:ascii="华文新魏" w:eastAsia="华文新魏" w:hAnsi="华文新魏" w:hint="eastAsia"/>
          <w:b/>
          <w:color w:val="000000"/>
          <w:w w:val="95"/>
          <w:sz w:val="32"/>
        </w:rPr>
        <w:t>3</w:t>
      </w:r>
      <w:r>
        <w:rPr>
          <w:rFonts w:ascii="华文新魏" w:eastAsia="华文新魏" w:hAnsi="华文新魏" w:hint="eastAsia"/>
          <w:b/>
          <w:color w:val="000000"/>
          <w:w w:val="95"/>
          <w:sz w:val="32"/>
        </w:rPr>
        <w:t>月</w:t>
      </w:r>
      <w:r w:rsidR="00807B61">
        <w:rPr>
          <w:rFonts w:ascii="华文新魏" w:eastAsia="华文新魏" w:hAnsi="华文新魏" w:hint="eastAsia"/>
          <w:b/>
          <w:color w:val="000000"/>
          <w:w w:val="95"/>
          <w:sz w:val="32"/>
        </w:rPr>
        <w:t>10</w:t>
      </w:r>
      <w:r>
        <w:rPr>
          <w:rFonts w:ascii="华文新魏" w:eastAsia="华文新魏" w:hAnsi="华文新魏" w:hint="eastAsia"/>
          <w:b/>
          <w:color w:val="000000"/>
          <w:w w:val="95"/>
          <w:sz w:val="32"/>
        </w:rPr>
        <w:t>日</w:t>
      </w:r>
    </w:p>
    <w:p w14:paraId="420BA86C" w14:textId="77777777" w:rsidR="00585336" w:rsidRDefault="00585336">
      <w:pPr>
        <w:pStyle w:val="af0"/>
        <w:spacing w:beforeLines="0" w:afterLines="0" w:line="360" w:lineRule="auto"/>
        <w:ind w:left="425"/>
        <w:jc w:val="center"/>
        <w:rPr>
          <w:rFonts w:ascii="创艺简标宋" w:eastAsia="创艺简标宋" w:hAnsi="宋体" w:hint="eastAsia"/>
          <w:color w:val="000000"/>
          <w:sz w:val="44"/>
        </w:rPr>
      </w:pPr>
    </w:p>
    <w:p w14:paraId="5448FD37" w14:textId="77777777" w:rsidR="00585336" w:rsidRDefault="00801811">
      <w:pPr>
        <w:pStyle w:val="af0"/>
        <w:spacing w:beforeLines="0" w:afterLines="0" w:line="360" w:lineRule="auto"/>
        <w:ind w:left="425"/>
        <w:jc w:val="center"/>
        <w:rPr>
          <w:rFonts w:ascii="创艺简标宋" w:eastAsia="创艺简标宋" w:hAnsi="宋体" w:hint="eastAsia"/>
          <w:color w:val="000000"/>
          <w:sz w:val="44"/>
        </w:rPr>
      </w:pPr>
      <w:r>
        <w:rPr>
          <w:rFonts w:ascii="创艺简标宋" w:eastAsia="创艺简标宋" w:hAnsi="宋体" w:hint="eastAsia"/>
          <w:color w:val="000000"/>
          <w:sz w:val="44"/>
        </w:rPr>
        <w:t>目    录</w:t>
      </w:r>
    </w:p>
    <w:p w14:paraId="0F2719D9" w14:textId="77777777" w:rsidR="00585336" w:rsidRDefault="00801811" w:rsidP="00C32A49">
      <w:pPr>
        <w:widowControl/>
        <w:numPr>
          <w:ilvl w:val="0"/>
          <w:numId w:val="4"/>
        </w:numPr>
        <w:overflowPunct w:val="0"/>
        <w:autoSpaceDE w:val="0"/>
        <w:autoSpaceDN w:val="0"/>
        <w:adjustRightInd w:val="0"/>
        <w:spacing w:beforeLines="50" w:before="120" w:line="480" w:lineRule="exact"/>
        <w:textAlignment w:val="baseline"/>
        <w:rPr>
          <w:rFonts w:ascii="宋体" w:hAnsi="宋体" w:hint="eastAsia"/>
          <w:color w:val="000000"/>
          <w:sz w:val="24"/>
        </w:rPr>
      </w:pPr>
      <w:r>
        <w:rPr>
          <w:rFonts w:ascii="宋体" w:hAnsi="宋体" w:hint="eastAsia"/>
          <w:color w:val="000000"/>
          <w:sz w:val="24"/>
        </w:rPr>
        <w:t>竞争性磋商采购公告</w:t>
      </w:r>
    </w:p>
    <w:p w14:paraId="6A175EC4" w14:textId="77777777" w:rsidR="00585336" w:rsidRDefault="00801811" w:rsidP="00C32A49">
      <w:pPr>
        <w:widowControl/>
        <w:numPr>
          <w:ilvl w:val="0"/>
          <w:numId w:val="4"/>
        </w:numPr>
        <w:overflowPunct w:val="0"/>
        <w:autoSpaceDE w:val="0"/>
        <w:autoSpaceDN w:val="0"/>
        <w:adjustRightInd w:val="0"/>
        <w:spacing w:beforeLines="50" w:before="120" w:line="480" w:lineRule="exact"/>
        <w:textAlignment w:val="baseline"/>
        <w:rPr>
          <w:rFonts w:ascii="宋体" w:hAnsi="宋体" w:hint="eastAsia"/>
          <w:color w:val="000000"/>
          <w:sz w:val="24"/>
        </w:rPr>
      </w:pPr>
      <w:r>
        <w:rPr>
          <w:rFonts w:ascii="宋体" w:hAnsi="宋体" w:hint="eastAsia"/>
          <w:color w:val="000000"/>
          <w:sz w:val="24"/>
        </w:rPr>
        <w:t>采购需求</w:t>
      </w:r>
    </w:p>
    <w:p w14:paraId="1D9B633E" w14:textId="77777777" w:rsidR="00585336" w:rsidRDefault="00801811" w:rsidP="00C32A49">
      <w:pPr>
        <w:widowControl/>
        <w:numPr>
          <w:ilvl w:val="0"/>
          <w:numId w:val="4"/>
        </w:numPr>
        <w:overflowPunct w:val="0"/>
        <w:autoSpaceDE w:val="0"/>
        <w:autoSpaceDN w:val="0"/>
        <w:adjustRightInd w:val="0"/>
        <w:spacing w:beforeLines="50" w:before="120" w:line="480" w:lineRule="exact"/>
        <w:textAlignment w:val="baseline"/>
        <w:rPr>
          <w:rFonts w:ascii="宋体" w:hAnsi="宋体" w:hint="eastAsia"/>
          <w:color w:val="000000"/>
          <w:sz w:val="24"/>
        </w:rPr>
      </w:pPr>
      <w:r>
        <w:rPr>
          <w:rFonts w:ascii="宋体" w:hAnsi="宋体" w:hint="eastAsia"/>
          <w:color w:val="000000"/>
          <w:sz w:val="24"/>
        </w:rPr>
        <w:t>响应方须知</w:t>
      </w:r>
    </w:p>
    <w:p w14:paraId="6D3AF36C" w14:textId="77777777" w:rsidR="00585336" w:rsidRDefault="00801811" w:rsidP="00C32A49">
      <w:pPr>
        <w:spacing w:beforeLines="50" w:before="120" w:line="480" w:lineRule="exact"/>
        <w:ind w:left="1440"/>
        <w:rPr>
          <w:rFonts w:ascii="宋体" w:hAnsi="宋体" w:hint="eastAsia"/>
          <w:color w:val="000000"/>
          <w:sz w:val="24"/>
        </w:rPr>
      </w:pPr>
      <w:r>
        <w:rPr>
          <w:rFonts w:ascii="宋体" w:hAnsi="宋体" w:hint="eastAsia"/>
          <w:color w:val="000000"/>
          <w:sz w:val="24"/>
        </w:rPr>
        <w:t>前附表</w:t>
      </w:r>
    </w:p>
    <w:p w14:paraId="09997564" w14:textId="77777777" w:rsidR="00585336" w:rsidRDefault="00801811" w:rsidP="00C32A49">
      <w:pPr>
        <w:widowControl/>
        <w:numPr>
          <w:ilvl w:val="1"/>
          <w:numId w:val="5"/>
        </w:numPr>
        <w:overflowPunct w:val="0"/>
        <w:autoSpaceDE w:val="0"/>
        <w:autoSpaceDN w:val="0"/>
        <w:adjustRightInd w:val="0"/>
        <w:spacing w:beforeLines="50" w:before="120" w:line="480" w:lineRule="exact"/>
        <w:textAlignment w:val="baseline"/>
        <w:rPr>
          <w:rFonts w:ascii="宋体" w:hAnsi="宋体" w:hint="eastAsia"/>
          <w:color w:val="000000"/>
          <w:sz w:val="24"/>
        </w:rPr>
      </w:pPr>
      <w:r>
        <w:rPr>
          <w:rFonts w:ascii="宋体" w:hAnsi="宋体" w:hint="eastAsia"/>
          <w:color w:val="000000"/>
          <w:sz w:val="24"/>
        </w:rPr>
        <w:t>总则</w:t>
      </w:r>
    </w:p>
    <w:p w14:paraId="5F393A3E" w14:textId="77777777" w:rsidR="00585336" w:rsidRDefault="00801811" w:rsidP="00C32A49">
      <w:pPr>
        <w:widowControl/>
        <w:numPr>
          <w:ilvl w:val="1"/>
          <w:numId w:val="5"/>
        </w:numPr>
        <w:overflowPunct w:val="0"/>
        <w:autoSpaceDE w:val="0"/>
        <w:autoSpaceDN w:val="0"/>
        <w:adjustRightInd w:val="0"/>
        <w:spacing w:beforeLines="50" w:before="120" w:line="480" w:lineRule="exact"/>
        <w:textAlignment w:val="baseline"/>
        <w:rPr>
          <w:rFonts w:ascii="宋体" w:hAnsi="宋体" w:hint="eastAsia"/>
          <w:color w:val="000000"/>
          <w:sz w:val="24"/>
        </w:rPr>
      </w:pPr>
      <w:r>
        <w:rPr>
          <w:rFonts w:ascii="宋体" w:hAnsi="宋体" w:hint="eastAsia"/>
          <w:color w:val="000000"/>
          <w:sz w:val="24"/>
        </w:rPr>
        <w:t>磋商文件</w:t>
      </w:r>
    </w:p>
    <w:p w14:paraId="317C5037" w14:textId="77777777" w:rsidR="00585336" w:rsidRDefault="00801811" w:rsidP="00C32A49">
      <w:pPr>
        <w:widowControl/>
        <w:numPr>
          <w:ilvl w:val="1"/>
          <w:numId w:val="5"/>
        </w:numPr>
        <w:overflowPunct w:val="0"/>
        <w:autoSpaceDE w:val="0"/>
        <w:autoSpaceDN w:val="0"/>
        <w:adjustRightInd w:val="0"/>
        <w:spacing w:beforeLines="50" w:before="120" w:line="480" w:lineRule="exact"/>
        <w:textAlignment w:val="baseline"/>
        <w:rPr>
          <w:rFonts w:ascii="宋体" w:hAnsi="宋体" w:hint="eastAsia"/>
          <w:color w:val="000000"/>
          <w:sz w:val="24"/>
        </w:rPr>
      </w:pPr>
      <w:r>
        <w:rPr>
          <w:rFonts w:ascii="宋体" w:hAnsi="宋体" w:hint="eastAsia"/>
          <w:color w:val="000000"/>
          <w:sz w:val="24"/>
        </w:rPr>
        <w:t>响应文件编制</w:t>
      </w:r>
    </w:p>
    <w:p w14:paraId="091E12D8" w14:textId="77777777" w:rsidR="00585336" w:rsidRDefault="00801811" w:rsidP="00C32A49">
      <w:pPr>
        <w:widowControl/>
        <w:numPr>
          <w:ilvl w:val="1"/>
          <w:numId w:val="5"/>
        </w:numPr>
        <w:overflowPunct w:val="0"/>
        <w:autoSpaceDE w:val="0"/>
        <w:autoSpaceDN w:val="0"/>
        <w:adjustRightInd w:val="0"/>
        <w:spacing w:beforeLines="50" w:before="120" w:line="480" w:lineRule="exact"/>
        <w:textAlignment w:val="baseline"/>
        <w:rPr>
          <w:rFonts w:ascii="宋体" w:hAnsi="宋体" w:hint="eastAsia"/>
          <w:color w:val="000000"/>
          <w:sz w:val="24"/>
        </w:rPr>
      </w:pPr>
      <w:r>
        <w:rPr>
          <w:rFonts w:ascii="宋体" w:hAnsi="宋体" w:hint="eastAsia"/>
          <w:color w:val="000000"/>
          <w:sz w:val="24"/>
        </w:rPr>
        <w:t>开标</w:t>
      </w:r>
    </w:p>
    <w:p w14:paraId="61C5992C" w14:textId="77777777" w:rsidR="00585336" w:rsidRDefault="00801811" w:rsidP="00C32A49">
      <w:pPr>
        <w:widowControl/>
        <w:numPr>
          <w:ilvl w:val="1"/>
          <w:numId w:val="5"/>
        </w:numPr>
        <w:overflowPunct w:val="0"/>
        <w:autoSpaceDE w:val="0"/>
        <w:autoSpaceDN w:val="0"/>
        <w:adjustRightInd w:val="0"/>
        <w:spacing w:beforeLines="50" w:before="120" w:line="480" w:lineRule="exact"/>
        <w:textAlignment w:val="baseline"/>
        <w:rPr>
          <w:rFonts w:ascii="宋体" w:hAnsi="宋体" w:hint="eastAsia"/>
          <w:color w:val="000000"/>
          <w:sz w:val="24"/>
        </w:rPr>
      </w:pPr>
      <w:r>
        <w:rPr>
          <w:rFonts w:ascii="宋体" w:hAnsi="宋体" w:hint="eastAsia"/>
          <w:color w:val="000000"/>
          <w:sz w:val="24"/>
        </w:rPr>
        <w:t>评标</w:t>
      </w:r>
    </w:p>
    <w:p w14:paraId="7492095E" w14:textId="77777777" w:rsidR="00585336" w:rsidRDefault="00801811" w:rsidP="00C32A49">
      <w:pPr>
        <w:widowControl/>
        <w:numPr>
          <w:ilvl w:val="1"/>
          <w:numId w:val="5"/>
        </w:numPr>
        <w:overflowPunct w:val="0"/>
        <w:autoSpaceDE w:val="0"/>
        <w:autoSpaceDN w:val="0"/>
        <w:adjustRightInd w:val="0"/>
        <w:spacing w:beforeLines="50" w:before="120" w:line="480" w:lineRule="exact"/>
        <w:textAlignment w:val="baseline"/>
        <w:rPr>
          <w:rFonts w:ascii="宋体" w:hAnsi="宋体" w:hint="eastAsia"/>
          <w:color w:val="000000"/>
          <w:sz w:val="24"/>
        </w:rPr>
      </w:pPr>
      <w:r>
        <w:rPr>
          <w:rFonts w:ascii="宋体" w:hAnsi="宋体" w:hint="eastAsia"/>
          <w:color w:val="000000"/>
          <w:sz w:val="24"/>
        </w:rPr>
        <w:t>定标</w:t>
      </w:r>
    </w:p>
    <w:p w14:paraId="217E59EE" w14:textId="77777777" w:rsidR="00585336" w:rsidRDefault="00801811" w:rsidP="00C32A49">
      <w:pPr>
        <w:widowControl/>
        <w:numPr>
          <w:ilvl w:val="1"/>
          <w:numId w:val="5"/>
        </w:numPr>
        <w:overflowPunct w:val="0"/>
        <w:autoSpaceDE w:val="0"/>
        <w:autoSpaceDN w:val="0"/>
        <w:adjustRightInd w:val="0"/>
        <w:spacing w:beforeLines="50" w:before="120" w:line="480" w:lineRule="exact"/>
        <w:textAlignment w:val="baseline"/>
        <w:rPr>
          <w:rFonts w:ascii="宋体" w:hAnsi="宋体" w:hint="eastAsia"/>
          <w:color w:val="000000"/>
          <w:sz w:val="24"/>
        </w:rPr>
      </w:pPr>
      <w:r>
        <w:rPr>
          <w:rFonts w:ascii="宋体" w:hAnsi="宋体" w:hint="eastAsia"/>
          <w:color w:val="000000"/>
          <w:sz w:val="24"/>
        </w:rPr>
        <w:t>合同授予</w:t>
      </w:r>
    </w:p>
    <w:p w14:paraId="074CBFD4" w14:textId="77777777" w:rsidR="00585336" w:rsidRDefault="00801811" w:rsidP="00C32A49">
      <w:pPr>
        <w:widowControl/>
        <w:numPr>
          <w:ilvl w:val="0"/>
          <w:numId w:val="5"/>
        </w:numPr>
        <w:overflowPunct w:val="0"/>
        <w:autoSpaceDE w:val="0"/>
        <w:autoSpaceDN w:val="0"/>
        <w:adjustRightInd w:val="0"/>
        <w:spacing w:beforeLines="50" w:before="120" w:line="480" w:lineRule="exact"/>
        <w:textAlignment w:val="baseline"/>
        <w:rPr>
          <w:rFonts w:ascii="宋体" w:hAnsi="宋体" w:hint="eastAsia"/>
          <w:color w:val="000000"/>
          <w:sz w:val="24"/>
        </w:rPr>
      </w:pPr>
      <w:r>
        <w:rPr>
          <w:rFonts w:ascii="宋体" w:hAnsi="宋体" w:hint="eastAsia"/>
          <w:color w:val="000000"/>
          <w:sz w:val="24"/>
        </w:rPr>
        <w:t>评标办法及评分标准</w:t>
      </w:r>
    </w:p>
    <w:p w14:paraId="2667DC9E" w14:textId="77777777" w:rsidR="00585336" w:rsidRDefault="00801811" w:rsidP="00C32A49">
      <w:pPr>
        <w:widowControl/>
        <w:numPr>
          <w:ilvl w:val="0"/>
          <w:numId w:val="5"/>
        </w:numPr>
        <w:overflowPunct w:val="0"/>
        <w:autoSpaceDE w:val="0"/>
        <w:autoSpaceDN w:val="0"/>
        <w:adjustRightInd w:val="0"/>
        <w:spacing w:beforeLines="50" w:before="120" w:line="480" w:lineRule="exact"/>
        <w:textAlignment w:val="baseline"/>
        <w:rPr>
          <w:rFonts w:ascii="宋体" w:hAnsi="宋体" w:hint="eastAsia"/>
          <w:color w:val="000000"/>
          <w:sz w:val="24"/>
        </w:rPr>
      </w:pPr>
      <w:r>
        <w:rPr>
          <w:rFonts w:ascii="宋体" w:hAnsi="宋体" w:hint="eastAsia"/>
          <w:color w:val="000000"/>
          <w:sz w:val="24"/>
        </w:rPr>
        <w:t>合同主要条款</w:t>
      </w:r>
    </w:p>
    <w:p w14:paraId="79876081" w14:textId="77777777" w:rsidR="00585336" w:rsidRDefault="00801811" w:rsidP="00C32A49">
      <w:pPr>
        <w:widowControl/>
        <w:numPr>
          <w:ilvl w:val="0"/>
          <w:numId w:val="5"/>
        </w:numPr>
        <w:overflowPunct w:val="0"/>
        <w:autoSpaceDE w:val="0"/>
        <w:autoSpaceDN w:val="0"/>
        <w:adjustRightInd w:val="0"/>
        <w:spacing w:beforeLines="50" w:before="120" w:line="480" w:lineRule="exact"/>
        <w:textAlignment w:val="baseline"/>
        <w:rPr>
          <w:rFonts w:ascii="宋体" w:hAnsi="宋体" w:hint="eastAsia"/>
          <w:color w:val="000000"/>
          <w:sz w:val="24"/>
        </w:rPr>
      </w:pPr>
      <w:r>
        <w:rPr>
          <w:rFonts w:ascii="宋体" w:hAnsi="宋体" w:hint="eastAsia"/>
          <w:color w:val="000000"/>
          <w:sz w:val="24"/>
          <w:szCs w:val="22"/>
        </w:rPr>
        <w:t>响应文件相关格式</w:t>
      </w:r>
    </w:p>
    <w:p w14:paraId="598E1D2A" w14:textId="77777777" w:rsidR="00585336" w:rsidRDefault="00585336">
      <w:pPr>
        <w:pStyle w:val="af0"/>
        <w:snapToGrid w:val="0"/>
        <w:spacing w:beforeLines="0" w:afterLines="0" w:line="240" w:lineRule="auto"/>
        <w:rPr>
          <w:rFonts w:hAnsi="宋体" w:hint="eastAsia"/>
          <w:color w:val="000000"/>
        </w:rPr>
      </w:pPr>
    </w:p>
    <w:p w14:paraId="3C01A81A" w14:textId="77777777" w:rsidR="00585336" w:rsidRDefault="00585336">
      <w:pPr>
        <w:pStyle w:val="af0"/>
        <w:snapToGrid w:val="0"/>
        <w:spacing w:beforeLines="0" w:afterLines="0" w:line="240" w:lineRule="auto"/>
        <w:rPr>
          <w:rFonts w:hAnsi="宋体" w:hint="eastAsia"/>
          <w:color w:val="000000"/>
        </w:rPr>
      </w:pPr>
    </w:p>
    <w:p w14:paraId="269AD11A" w14:textId="77777777" w:rsidR="00585336" w:rsidRDefault="00585336">
      <w:pPr>
        <w:pStyle w:val="af0"/>
        <w:snapToGrid w:val="0"/>
        <w:spacing w:beforeLines="0" w:afterLines="0" w:line="240" w:lineRule="auto"/>
        <w:rPr>
          <w:rFonts w:hAnsi="宋体" w:hint="eastAsia"/>
          <w:color w:val="000000"/>
        </w:rPr>
      </w:pPr>
    </w:p>
    <w:p w14:paraId="1C549C41" w14:textId="77777777" w:rsidR="00585336" w:rsidRDefault="00585336">
      <w:pPr>
        <w:pStyle w:val="af0"/>
        <w:snapToGrid w:val="0"/>
        <w:spacing w:beforeLines="0" w:afterLines="0" w:line="240" w:lineRule="auto"/>
        <w:rPr>
          <w:rFonts w:hAnsi="宋体" w:hint="eastAsia"/>
          <w:color w:val="000000"/>
        </w:rPr>
      </w:pPr>
    </w:p>
    <w:p w14:paraId="74FB19DD" w14:textId="77777777" w:rsidR="00585336" w:rsidRDefault="00585336">
      <w:pPr>
        <w:pStyle w:val="af0"/>
        <w:snapToGrid w:val="0"/>
        <w:spacing w:beforeLines="0" w:afterLines="0" w:line="240" w:lineRule="auto"/>
        <w:rPr>
          <w:rFonts w:ascii="黑体" w:eastAsia="黑体" w:hAnsi="宋体" w:hint="eastAsia"/>
          <w:color w:val="000000"/>
          <w:sz w:val="30"/>
        </w:rPr>
      </w:pPr>
    </w:p>
    <w:p w14:paraId="601C3296" w14:textId="77777777" w:rsidR="00585336" w:rsidRDefault="00585336">
      <w:pPr>
        <w:pStyle w:val="af0"/>
        <w:snapToGrid w:val="0"/>
        <w:spacing w:beforeLines="0" w:afterLines="0" w:line="240" w:lineRule="auto"/>
        <w:rPr>
          <w:rFonts w:ascii="黑体" w:eastAsia="黑体" w:hAnsi="宋体" w:hint="eastAsia"/>
          <w:color w:val="000000"/>
          <w:sz w:val="30"/>
        </w:rPr>
      </w:pPr>
    </w:p>
    <w:p w14:paraId="34CD95B6" w14:textId="77777777" w:rsidR="00585336" w:rsidRDefault="00585336">
      <w:pPr>
        <w:pStyle w:val="af0"/>
        <w:snapToGrid w:val="0"/>
        <w:spacing w:beforeLines="0" w:afterLines="0" w:line="240" w:lineRule="auto"/>
        <w:rPr>
          <w:rFonts w:ascii="黑体" w:eastAsia="黑体" w:hAnsi="宋体" w:hint="eastAsia"/>
          <w:color w:val="000000"/>
          <w:sz w:val="30"/>
        </w:rPr>
      </w:pPr>
    </w:p>
    <w:p w14:paraId="4DF52C33" w14:textId="77777777" w:rsidR="00585336" w:rsidRDefault="00585336">
      <w:pPr>
        <w:pStyle w:val="af0"/>
        <w:snapToGrid w:val="0"/>
        <w:spacing w:beforeLines="0" w:afterLines="0" w:line="240" w:lineRule="auto"/>
        <w:jc w:val="center"/>
        <w:rPr>
          <w:rFonts w:ascii="黑体" w:eastAsia="黑体" w:hAnsi="宋体" w:hint="eastAsia"/>
          <w:color w:val="000000"/>
          <w:sz w:val="30"/>
        </w:rPr>
        <w:sectPr w:rsidR="00585336">
          <w:headerReference w:type="default" r:id="rId9"/>
          <w:footerReference w:type="first" r:id="rId10"/>
          <w:pgSz w:w="11906" w:h="16838"/>
          <w:pgMar w:top="1440" w:right="1797" w:bottom="1440" w:left="1797" w:header="851" w:footer="737" w:gutter="0"/>
          <w:pgNumType w:start="1" w:chapStyle="1"/>
          <w:cols w:space="720"/>
          <w:titlePg/>
          <w:docGrid w:linePitch="381"/>
        </w:sectPr>
      </w:pPr>
    </w:p>
    <w:p w14:paraId="51AD8C80" w14:textId="77777777" w:rsidR="00585336" w:rsidRDefault="00801811">
      <w:pPr>
        <w:pStyle w:val="af0"/>
        <w:snapToGrid w:val="0"/>
        <w:spacing w:beforeLines="0" w:afterLines="0" w:line="240" w:lineRule="auto"/>
        <w:jc w:val="center"/>
        <w:outlineLvl w:val="0"/>
        <w:rPr>
          <w:rFonts w:ascii="黑体" w:eastAsia="黑体" w:hAnsi="宋体" w:hint="eastAsia"/>
          <w:color w:val="000000"/>
          <w:sz w:val="30"/>
        </w:rPr>
      </w:pPr>
      <w:r>
        <w:rPr>
          <w:rFonts w:ascii="黑体" w:eastAsia="黑体" w:hAnsi="宋体" w:hint="eastAsia"/>
          <w:color w:val="000000"/>
          <w:sz w:val="30"/>
        </w:rPr>
        <w:lastRenderedPageBreak/>
        <w:t>第一章  竞争性磋商采购公告</w:t>
      </w:r>
    </w:p>
    <w:tbl>
      <w:tblPr>
        <w:tblStyle w:val="afe"/>
        <w:tblW w:w="9805" w:type="dxa"/>
        <w:tblLayout w:type="fixed"/>
        <w:tblLook w:val="04A0" w:firstRow="1" w:lastRow="0" w:firstColumn="1" w:lastColumn="0" w:noHBand="0" w:noVBand="1"/>
      </w:tblPr>
      <w:tblGrid>
        <w:gridCol w:w="9805"/>
      </w:tblGrid>
      <w:tr w:rsidR="00585336" w14:paraId="57C7E081" w14:textId="77777777">
        <w:trPr>
          <w:trHeight w:val="90"/>
        </w:trPr>
        <w:tc>
          <w:tcPr>
            <w:tcW w:w="9805" w:type="dxa"/>
          </w:tcPr>
          <w:p w14:paraId="09F3DA87" w14:textId="77777777" w:rsidR="00585336" w:rsidRDefault="00801811">
            <w:pPr>
              <w:pStyle w:val="afa"/>
              <w:spacing w:before="0" w:beforeAutospacing="0" w:after="0" w:afterAutospacing="0" w:line="400" w:lineRule="exact"/>
              <w:rPr>
                <w:rFonts w:ascii="宋体" w:hAnsi="宋体" w:cs="宋体" w:hint="eastAsia"/>
                <w:sz w:val="21"/>
                <w:szCs w:val="21"/>
              </w:rPr>
            </w:pPr>
            <w:r>
              <w:rPr>
                <w:rFonts w:ascii="宋体" w:hAnsi="宋体" w:cs="宋体" w:hint="eastAsia"/>
                <w:sz w:val="21"/>
                <w:szCs w:val="21"/>
              </w:rPr>
              <w:t>项目概况</w:t>
            </w:r>
          </w:p>
          <w:p w14:paraId="6B132037" w14:textId="1A5B744A" w:rsidR="00585336" w:rsidRDefault="00801811">
            <w:pPr>
              <w:pStyle w:val="afa"/>
              <w:spacing w:before="0" w:beforeAutospacing="0" w:after="0" w:afterAutospacing="0" w:line="400" w:lineRule="exact"/>
              <w:rPr>
                <w:rFonts w:hint="eastAsia"/>
                <w:sz w:val="31"/>
                <w:szCs w:val="31"/>
              </w:rPr>
            </w:pPr>
            <w:r>
              <w:rPr>
                <w:rFonts w:ascii="宋体" w:hAnsi="宋体" w:cs="宋体" w:hint="eastAsia"/>
                <w:sz w:val="21"/>
                <w:szCs w:val="21"/>
              </w:rPr>
              <w:t xml:space="preserve">    </w:t>
            </w:r>
            <w:r w:rsidR="001A5946">
              <w:rPr>
                <w:rFonts w:ascii="宋体" w:hAnsi="宋体" w:cs="宋体" w:hint="eastAsia"/>
                <w:sz w:val="21"/>
                <w:szCs w:val="21"/>
              </w:rPr>
              <w:t>舟山市定海区水利设施综合保险服务项目</w:t>
            </w:r>
            <w:r>
              <w:rPr>
                <w:rFonts w:ascii="宋体" w:hAnsi="宋体" w:cs="宋体" w:hint="eastAsia"/>
                <w:sz w:val="21"/>
                <w:szCs w:val="21"/>
              </w:rPr>
              <w:t>的潜在供应商应在浙江省政府采购网zfcg.czt.zj.gov.cn（用“政</w:t>
            </w:r>
            <w:proofErr w:type="gramStart"/>
            <w:r>
              <w:rPr>
                <w:rFonts w:ascii="宋体" w:hAnsi="宋体" w:cs="宋体" w:hint="eastAsia"/>
                <w:sz w:val="21"/>
                <w:szCs w:val="21"/>
              </w:rPr>
              <w:t>采云</w:t>
            </w:r>
            <w:proofErr w:type="gramEnd"/>
            <w:r>
              <w:rPr>
                <w:rFonts w:ascii="宋体" w:hAnsi="宋体" w:cs="宋体" w:hint="eastAsia"/>
                <w:sz w:val="21"/>
                <w:szCs w:val="21"/>
              </w:rPr>
              <w:t>”注册账号、密码登录系统后获取竞争性磋商文件）获取（下载）磋商文件，并于202</w:t>
            </w:r>
            <w:r w:rsidR="007F791F">
              <w:rPr>
                <w:rFonts w:ascii="宋体" w:hAnsi="宋体" w:cs="宋体" w:hint="eastAsia"/>
                <w:sz w:val="21"/>
                <w:szCs w:val="21"/>
              </w:rPr>
              <w:t>5</w:t>
            </w:r>
            <w:r>
              <w:rPr>
                <w:rFonts w:ascii="宋体" w:hAnsi="宋体" w:cs="宋体" w:hint="eastAsia"/>
                <w:sz w:val="21"/>
                <w:szCs w:val="21"/>
              </w:rPr>
              <w:t>年</w:t>
            </w:r>
            <w:r w:rsidR="00A23B2B">
              <w:rPr>
                <w:rFonts w:ascii="宋体" w:hAnsi="宋体" w:cs="宋体" w:hint="eastAsia"/>
                <w:sz w:val="21"/>
                <w:szCs w:val="21"/>
              </w:rPr>
              <w:t>3</w:t>
            </w:r>
            <w:r>
              <w:rPr>
                <w:rFonts w:ascii="宋体" w:hAnsi="宋体" w:cs="宋体" w:hint="eastAsia"/>
                <w:sz w:val="21"/>
                <w:szCs w:val="21"/>
              </w:rPr>
              <w:t>月</w:t>
            </w:r>
            <w:r w:rsidR="00A23B2B">
              <w:rPr>
                <w:rFonts w:ascii="宋体" w:hAnsi="宋体" w:cs="宋体" w:hint="eastAsia"/>
                <w:sz w:val="21"/>
                <w:szCs w:val="21"/>
              </w:rPr>
              <w:t>21</w:t>
            </w:r>
            <w:r>
              <w:rPr>
                <w:rFonts w:ascii="宋体" w:hAnsi="宋体" w:cs="宋体" w:hint="eastAsia"/>
                <w:sz w:val="21"/>
                <w:szCs w:val="21"/>
              </w:rPr>
              <w:t>日9：00（北京时间）前递交（上传）响应文件。</w:t>
            </w:r>
          </w:p>
        </w:tc>
      </w:tr>
    </w:tbl>
    <w:p w14:paraId="29FC9EE3" w14:textId="77777777" w:rsidR="00585336" w:rsidRDefault="00801811">
      <w:pPr>
        <w:pStyle w:val="afa"/>
        <w:spacing w:before="0" w:beforeAutospacing="0" w:after="0" w:afterAutospacing="0" w:line="400" w:lineRule="exact"/>
        <w:jc w:val="both"/>
        <w:rPr>
          <w:rFonts w:ascii="宋体" w:hAnsi="宋体" w:cs="宋体" w:hint="eastAsia"/>
          <w:sz w:val="21"/>
          <w:szCs w:val="21"/>
        </w:rPr>
      </w:pPr>
      <w:r>
        <w:rPr>
          <w:rStyle w:val="aff"/>
          <w:rFonts w:ascii="宋体" w:hAnsi="宋体" w:cs="宋体" w:hint="eastAsia"/>
          <w:sz w:val="21"/>
          <w:szCs w:val="21"/>
        </w:rPr>
        <w:t>一、项目基本情况</w:t>
      </w:r>
    </w:p>
    <w:p w14:paraId="5B684520" w14:textId="77777777" w:rsidR="00585336" w:rsidRDefault="00801811">
      <w:pPr>
        <w:pStyle w:val="afa"/>
        <w:spacing w:before="0" w:beforeAutospacing="0" w:after="0" w:afterAutospacing="0" w:line="400" w:lineRule="exact"/>
        <w:ind w:firstLine="630"/>
        <w:rPr>
          <w:rFonts w:ascii="宋体" w:hAnsi="宋体" w:cs="宋体" w:hint="eastAsia"/>
          <w:sz w:val="21"/>
          <w:szCs w:val="21"/>
        </w:rPr>
      </w:pPr>
      <w:r>
        <w:rPr>
          <w:rFonts w:ascii="宋体" w:hAnsi="宋体" w:cs="宋体" w:hint="eastAsia"/>
          <w:sz w:val="21"/>
          <w:szCs w:val="21"/>
        </w:rPr>
        <w:t>项目编号：</w:t>
      </w:r>
      <w:r w:rsidR="00F13978">
        <w:rPr>
          <w:rFonts w:ascii="宋体" w:hAnsi="宋体" w:cs="宋体" w:hint="eastAsia"/>
          <w:sz w:val="21"/>
          <w:szCs w:val="21"/>
        </w:rPr>
        <w:t>SLSDSJZXCS202502</w:t>
      </w:r>
    </w:p>
    <w:p w14:paraId="4A30D496" w14:textId="3EC761D6" w:rsidR="00585336" w:rsidRDefault="00801811">
      <w:pPr>
        <w:pStyle w:val="afa"/>
        <w:spacing w:before="0" w:beforeAutospacing="0" w:after="0" w:afterAutospacing="0" w:line="400" w:lineRule="exact"/>
        <w:ind w:firstLine="630"/>
        <w:rPr>
          <w:rFonts w:ascii="宋体" w:hAnsi="宋体" w:cs="宋体" w:hint="eastAsia"/>
          <w:sz w:val="21"/>
          <w:szCs w:val="21"/>
        </w:rPr>
      </w:pPr>
      <w:r>
        <w:rPr>
          <w:rFonts w:ascii="宋体" w:hAnsi="宋体" w:cs="宋体" w:hint="eastAsia"/>
          <w:sz w:val="21"/>
          <w:szCs w:val="21"/>
        </w:rPr>
        <w:t>项目名称：</w:t>
      </w:r>
      <w:r w:rsidR="001A5946">
        <w:rPr>
          <w:rFonts w:ascii="宋体" w:hAnsi="宋体" w:cs="宋体" w:hint="eastAsia"/>
          <w:sz w:val="21"/>
          <w:szCs w:val="21"/>
        </w:rPr>
        <w:t>舟山市定海区水利设施综合保险服务项目</w:t>
      </w:r>
    </w:p>
    <w:p w14:paraId="4E5850EA" w14:textId="77777777" w:rsidR="00585336" w:rsidRDefault="00801811">
      <w:pPr>
        <w:pStyle w:val="afa"/>
        <w:spacing w:before="0" w:beforeAutospacing="0" w:after="0" w:afterAutospacing="0" w:line="400" w:lineRule="exact"/>
        <w:ind w:firstLine="630"/>
        <w:rPr>
          <w:rFonts w:ascii="宋体" w:hAnsi="宋体" w:cs="宋体" w:hint="eastAsia"/>
          <w:sz w:val="21"/>
          <w:szCs w:val="21"/>
        </w:rPr>
      </w:pPr>
      <w:r>
        <w:rPr>
          <w:rFonts w:ascii="宋体" w:hAnsi="宋体" w:cs="宋体" w:hint="eastAsia"/>
          <w:sz w:val="21"/>
          <w:szCs w:val="21"/>
        </w:rPr>
        <w:t>预算金额（元）：3</w:t>
      </w:r>
      <w:r w:rsidR="001918FB">
        <w:rPr>
          <w:rFonts w:ascii="宋体" w:hAnsi="宋体" w:cs="宋体" w:hint="eastAsia"/>
          <w:sz w:val="21"/>
          <w:szCs w:val="21"/>
        </w:rPr>
        <w:t>1</w:t>
      </w:r>
      <w:r>
        <w:rPr>
          <w:rFonts w:ascii="宋体" w:hAnsi="宋体" w:cs="宋体" w:hint="eastAsia"/>
          <w:sz w:val="21"/>
          <w:szCs w:val="21"/>
        </w:rPr>
        <w:t>00000</w:t>
      </w:r>
    </w:p>
    <w:p w14:paraId="2D24F35B" w14:textId="77777777" w:rsidR="00585336" w:rsidRDefault="00801811">
      <w:pPr>
        <w:pStyle w:val="afa"/>
        <w:spacing w:before="0" w:beforeAutospacing="0" w:after="0" w:afterAutospacing="0" w:line="400" w:lineRule="exact"/>
        <w:ind w:firstLine="630"/>
        <w:rPr>
          <w:rFonts w:ascii="宋体" w:hAnsi="宋体" w:cs="宋体" w:hint="eastAsia"/>
          <w:sz w:val="21"/>
          <w:szCs w:val="21"/>
        </w:rPr>
      </w:pPr>
      <w:r>
        <w:rPr>
          <w:rFonts w:ascii="宋体" w:hAnsi="宋体" w:cs="宋体" w:hint="eastAsia"/>
          <w:sz w:val="21"/>
          <w:szCs w:val="21"/>
        </w:rPr>
        <w:t>最高限价（元）：3</w:t>
      </w:r>
      <w:r w:rsidR="001918FB">
        <w:rPr>
          <w:rFonts w:ascii="宋体" w:hAnsi="宋体" w:cs="宋体" w:hint="eastAsia"/>
          <w:sz w:val="21"/>
          <w:szCs w:val="21"/>
        </w:rPr>
        <w:t>1</w:t>
      </w:r>
      <w:r>
        <w:rPr>
          <w:rFonts w:ascii="宋体" w:hAnsi="宋体" w:cs="宋体" w:hint="eastAsia"/>
          <w:sz w:val="21"/>
          <w:szCs w:val="21"/>
        </w:rPr>
        <w:t>00000</w:t>
      </w:r>
    </w:p>
    <w:p w14:paraId="7D98B56F" w14:textId="7E37538F" w:rsidR="00585336" w:rsidRDefault="00801811">
      <w:pPr>
        <w:pStyle w:val="afa"/>
        <w:spacing w:before="0" w:beforeAutospacing="0" w:after="0" w:afterAutospacing="0" w:line="400" w:lineRule="exact"/>
        <w:ind w:firstLine="630"/>
        <w:rPr>
          <w:rFonts w:ascii="宋体" w:hAnsi="宋体" w:cs="宋体" w:hint="eastAsia"/>
          <w:sz w:val="21"/>
          <w:szCs w:val="21"/>
        </w:rPr>
      </w:pPr>
      <w:r>
        <w:rPr>
          <w:rFonts w:ascii="宋体" w:hAnsi="宋体" w:cs="宋体" w:hint="eastAsia"/>
          <w:sz w:val="21"/>
          <w:szCs w:val="21"/>
        </w:rPr>
        <w:t xml:space="preserve">    标项</w:t>
      </w:r>
      <w:proofErr w:type="gramStart"/>
      <w:r>
        <w:rPr>
          <w:rFonts w:ascii="宋体" w:hAnsi="宋体" w:cs="宋体" w:hint="eastAsia"/>
          <w:sz w:val="21"/>
          <w:szCs w:val="21"/>
        </w:rPr>
        <w:t>一</w:t>
      </w:r>
      <w:proofErr w:type="gramEnd"/>
      <w:r>
        <w:rPr>
          <w:rFonts w:ascii="宋体" w:hAnsi="宋体" w:cs="宋体" w:hint="eastAsia"/>
          <w:sz w:val="21"/>
          <w:szCs w:val="21"/>
        </w:rPr>
        <w:t>:</w:t>
      </w:r>
      <w:r>
        <w:rPr>
          <w:rFonts w:ascii="宋体" w:hAnsi="宋体" w:cs="宋体" w:hint="eastAsia"/>
          <w:sz w:val="21"/>
          <w:szCs w:val="21"/>
        </w:rPr>
        <w:br/>
        <w:t xml:space="preserve">    </w:t>
      </w:r>
      <w:proofErr w:type="gramStart"/>
      <w:r>
        <w:rPr>
          <w:rFonts w:ascii="宋体" w:hAnsi="宋体" w:cs="宋体" w:hint="eastAsia"/>
          <w:sz w:val="21"/>
          <w:szCs w:val="21"/>
        </w:rPr>
        <w:t>标项名称</w:t>
      </w:r>
      <w:proofErr w:type="gramEnd"/>
      <w:r>
        <w:rPr>
          <w:rFonts w:ascii="宋体" w:hAnsi="宋体" w:cs="宋体" w:hint="eastAsia"/>
          <w:sz w:val="21"/>
          <w:szCs w:val="21"/>
        </w:rPr>
        <w:t>: </w:t>
      </w:r>
      <w:r w:rsidR="001A5946">
        <w:rPr>
          <w:rFonts w:ascii="宋体" w:hAnsi="宋体" w:cs="宋体" w:hint="eastAsia"/>
          <w:sz w:val="21"/>
          <w:szCs w:val="21"/>
        </w:rPr>
        <w:t>舟山市定海区水利设施综合保险服务项目</w:t>
      </w:r>
      <w:r>
        <w:rPr>
          <w:rFonts w:ascii="宋体" w:hAnsi="宋体" w:cs="宋体" w:hint="eastAsia"/>
          <w:sz w:val="21"/>
          <w:szCs w:val="21"/>
        </w:rPr>
        <w:br/>
        <w:t>    数量:不限 </w:t>
      </w:r>
      <w:r>
        <w:rPr>
          <w:rFonts w:ascii="宋体" w:hAnsi="宋体" w:cs="宋体" w:hint="eastAsia"/>
          <w:sz w:val="21"/>
          <w:szCs w:val="21"/>
        </w:rPr>
        <w:br/>
        <w:t>    预算金额（元）:3</w:t>
      </w:r>
      <w:r w:rsidR="001918FB">
        <w:rPr>
          <w:rFonts w:ascii="宋体" w:hAnsi="宋体" w:cs="宋体" w:hint="eastAsia"/>
          <w:sz w:val="21"/>
          <w:szCs w:val="21"/>
        </w:rPr>
        <w:t>1</w:t>
      </w:r>
      <w:r>
        <w:rPr>
          <w:rFonts w:ascii="宋体" w:hAnsi="宋体" w:cs="宋体" w:hint="eastAsia"/>
          <w:sz w:val="21"/>
          <w:szCs w:val="21"/>
        </w:rPr>
        <w:t>00000</w:t>
      </w:r>
      <w:r>
        <w:rPr>
          <w:rFonts w:ascii="宋体" w:hAnsi="宋体" w:cs="宋体" w:hint="eastAsia"/>
          <w:sz w:val="21"/>
          <w:szCs w:val="21"/>
        </w:rPr>
        <w:br/>
        <w:t>    简要规格描述或项目基本概况介绍、用途：保险内容：详见采购需求。</w:t>
      </w:r>
    </w:p>
    <w:p w14:paraId="6675592F" w14:textId="77777777" w:rsidR="00585336" w:rsidRDefault="00801811">
      <w:pPr>
        <w:pStyle w:val="afa"/>
        <w:spacing w:before="0" w:beforeAutospacing="0" w:after="0" w:afterAutospacing="0" w:line="400" w:lineRule="exact"/>
        <w:ind w:firstLine="630"/>
        <w:rPr>
          <w:rFonts w:ascii="宋体" w:hAnsi="宋体" w:cs="宋体" w:hint="eastAsia"/>
          <w:sz w:val="21"/>
          <w:szCs w:val="21"/>
        </w:rPr>
      </w:pPr>
      <w:r>
        <w:rPr>
          <w:rFonts w:ascii="宋体" w:hAnsi="宋体" w:cs="宋体" w:hint="eastAsia"/>
          <w:sz w:val="21"/>
          <w:szCs w:val="21"/>
        </w:rPr>
        <w:t>备注： </w:t>
      </w:r>
    </w:p>
    <w:p w14:paraId="3EEB55A3" w14:textId="1CB06DBA" w:rsidR="00585336" w:rsidRDefault="00801811">
      <w:pPr>
        <w:pStyle w:val="afa"/>
        <w:spacing w:before="0" w:beforeAutospacing="0" w:after="0" w:afterAutospacing="0" w:line="400" w:lineRule="exact"/>
        <w:rPr>
          <w:rFonts w:ascii="宋体" w:hAnsi="宋体" w:cs="宋体" w:hint="eastAsia"/>
          <w:sz w:val="21"/>
          <w:szCs w:val="21"/>
        </w:rPr>
      </w:pPr>
      <w:r>
        <w:rPr>
          <w:rFonts w:ascii="宋体" w:hAnsi="宋体" w:cs="宋体" w:hint="eastAsia"/>
          <w:sz w:val="21"/>
          <w:szCs w:val="21"/>
        </w:rPr>
        <w:t>    合同履约期限：</w:t>
      </w:r>
      <w:r>
        <w:rPr>
          <w:rFonts w:ascii="Times New Roman" w:hAnsi="宋体" w:cs="Times New Roman" w:hint="eastAsia"/>
          <w:bCs/>
          <w:kern w:val="2"/>
          <w:sz w:val="21"/>
          <w:szCs w:val="21"/>
        </w:rPr>
        <w:t>合同生效且保单出具之日起计</w:t>
      </w:r>
      <w:r>
        <w:rPr>
          <w:rFonts w:ascii="Times New Roman" w:hAnsi="宋体" w:cs="Times New Roman" w:hint="eastAsia"/>
          <w:bCs/>
          <w:kern w:val="2"/>
          <w:sz w:val="21"/>
          <w:szCs w:val="21"/>
        </w:rPr>
        <w:t>1</w:t>
      </w:r>
      <w:r>
        <w:rPr>
          <w:rFonts w:ascii="Times New Roman" w:hAnsi="宋体" w:cs="Times New Roman" w:hint="eastAsia"/>
          <w:bCs/>
          <w:kern w:val="2"/>
          <w:sz w:val="21"/>
          <w:szCs w:val="21"/>
        </w:rPr>
        <w:t>年</w:t>
      </w:r>
      <w:r>
        <w:rPr>
          <w:rFonts w:ascii="宋体" w:hAnsi="宋体" w:cs="宋体" w:hint="eastAsia"/>
          <w:sz w:val="21"/>
          <w:szCs w:val="21"/>
        </w:rPr>
        <w:t>。</w:t>
      </w:r>
      <w:r w:rsidR="001A5946" w:rsidRPr="001A5946">
        <w:rPr>
          <w:rFonts w:ascii="宋体" w:hAnsi="宋体" w:cs="宋体" w:hint="eastAsia"/>
          <w:sz w:val="21"/>
          <w:szCs w:val="21"/>
        </w:rPr>
        <w:t>若双方无异议，可续签一年，最多续签两次。</w:t>
      </w:r>
    </w:p>
    <w:p w14:paraId="654127D4" w14:textId="77777777" w:rsidR="00585336" w:rsidRDefault="00801811">
      <w:pPr>
        <w:pStyle w:val="afa"/>
        <w:spacing w:before="0" w:beforeAutospacing="0" w:after="0" w:afterAutospacing="0" w:line="400" w:lineRule="exact"/>
        <w:rPr>
          <w:rFonts w:ascii="宋体" w:hAnsi="宋体" w:cs="宋体" w:hint="eastAsia"/>
          <w:sz w:val="21"/>
          <w:szCs w:val="21"/>
        </w:rPr>
      </w:pPr>
      <w:r>
        <w:rPr>
          <w:rFonts w:ascii="宋体" w:hAnsi="宋体" w:cs="宋体" w:hint="eastAsia"/>
          <w:sz w:val="21"/>
          <w:szCs w:val="21"/>
        </w:rPr>
        <w:t>    本项目（否）接受联合体投标。</w:t>
      </w:r>
    </w:p>
    <w:p w14:paraId="0FA1D326" w14:textId="77777777" w:rsidR="00585336" w:rsidRDefault="00801811">
      <w:pPr>
        <w:pStyle w:val="afa"/>
        <w:spacing w:before="0" w:beforeAutospacing="0" w:after="0" w:afterAutospacing="0" w:line="400" w:lineRule="exact"/>
        <w:jc w:val="both"/>
        <w:rPr>
          <w:rFonts w:ascii="宋体" w:hAnsi="宋体" w:cs="宋体" w:hint="eastAsia"/>
          <w:sz w:val="21"/>
          <w:szCs w:val="21"/>
        </w:rPr>
      </w:pPr>
      <w:r>
        <w:rPr>
          <w:rStyle w:val="aff"/>
          <w:rFonts w:ascii="宋体" w:hAnsi="宋体" w:cs="宋体" w:hint="eastAsia"/>
          <w:sz w:val="21"/>
          <w:szCs w:val="21"/>
        </w:rPr>
        <w:t>二、申请人的资格要求：</w:t>
      </w:r>
    </w:p>
    <w:p w14:paraId="4E2E1832" w14:textId="77777777" w:rsidR="00585336" w:rsidRDefault="00801811">
      <w:pPr>
        <w:pStyle w:val="afa"/>
        <w:spacing w:before="0" w:beforeAutospacing="0" w:after="0" w:afterAutospacing="0" w:line="400" w:lineRule="exact"/>
        <w:ind w:firstLine="630"/>
        <w:rPr>
          <w:rFonts w:ascii="宋体" w:hAnsi="宋体" w:cs="宋体" w:hint="eastAsia"/>
          <w:sz w:val="21"/>
          <w:szCs w:val="21"/>
        </w:rPr>
      </w:pPr>
      <w:r>
        <w:rPr>
          <w:rFonts w:ascii="宋体" w:hAnsi="宋体" w:cs="宋体" w:hint="eastAsia"/>
          <w:sz w:val="21"/>
          <w:szCs w:val="21"/>
        </w:rPr>
        <w:t>1.满足《中华人民共和国政府采购法》第二十二条规定；未被“信用中国”（www.creditchina.gov.cn)、中国政府采购网（www.ccgp.gov.cn）列入失信被执行人、重大税收违法案件当事人名单、政府采购严重违法失信行为记录名单。</w:t>
      </w:r>
    </w:p>
    <w:p w14:paraId="59630344" w14:textId="77777777" w:rsidR="00585336" w:rsidRDefault="00801811">
      <w:pPr>
        <w:pStyle w:val="afa"/>
        <w:spacing w:before="0" w:beforeAutospacing="0" w:after="0" w:afterAutospacing="0" w:line="400" w:lineRule="exact"/>
        <w:ind w:firstLine="630"/>
        <w:rPr>
          <w:rFonts w:ascii="宋体" w:hAnsi="宋体" w:cs="宋体" w:hint="eastAsia"/>
          <w:sz w:val="21"/>
          <w:szCs w:val="21"/>
        </w:rPr>
      </w:pPr>
      <w:r>
        <w:rPr>
          <w:rFonts w:ascii="宋体" w:hAnsi="宋体" w:cs="宋体" w:hint="eastAsia"/>
          <w:sz w:val="21"/>
          <w:szCs w:val="21"/>
        </w:rPr>
        <w:t>2.落实政府采购政策需满足的资格要求：无。</w:t>
      </w:r>
    </w:p>
    <w:p w14:paraId="46811E05" w14:textId="77777777" w:rsidR="00585336" w:rsidRDefault="00801811">
      <w:pPr>
        <w:pStyle w:val="afa"/>
        <w:spacing w:before="0" w:beforeAutospacing="0" w:after="0" w:afterAutospacing="0" w:line="400" w:lineRule="exact"/>
        <w:ind w:firstLine="630"/>
        <w:rPr>
          <w:rFonts w:ascii="宋体" w:hAnsi="宋体" w:cs="宋体" w:hint="eastAsia"/>
          <w:sz w:val="21"/>
          <w:szCs w:val="21"/>
        </w:rPr>
      </w:pPr>
      <w:r>
        <w:rPr>
          <w:rFonts w:ascii="宋体" w:hAnsi="宋体" w:cs="宋体" w:hint="eastAsia"/>
          <w:sz w:val="21"/>
          <w:szCs w:val="21"/>
        </w:rPr>
        <w:t>3.本项目的特定资格要求：具有保监会核发的《中华人民共和国经营保险业务许可证》。</w:t>
      </w:r>
    </w:p>
    <w:p w14:paraId="6269893F" w14:textId="77777777" w:rsidR="00585336" w:rsidRDefault="00801811">
      <w:pPr>
        <w:pStyle w:val="afa"/>
        <w:spacing w:before="0" w:beforeAutospacing="0" w:after="0" w:afterAutospacing="0" w:line="400" w:lineRule="exact"/>
        <w:jc w:val="both"/>
        <w:rPr>
          <w:rFonts w:ascii="宋体" w:hAnsi="宋体" w:cs="宋体" w:hint="eastAsia"/>
          <w:sz w:val="21"/>
          <w:szCs w:val="21"/>
        </w:rPr>
      </w:pPr>
      <w:r>
        <w:rPr>
          <w:rStyle w:val="aff"/>
          <w:rFonts w:ascii="宋体" w:hAnsi="宋体" w:cs="宋体" w:hint="eastAsia"/>
          <w:sz w:val="21"/>
          <w:szCs w:val="21"/>
        </w:rPr>
        <w:t>三、获取采购文件</w:t>
      </w:r>
      <w:proofErr w:type="gramStart"/>
      <w:r>
        <w:rPr>
          <w:rStyle w:val="aff"/>
          <w:rFonts w:ascii="宋体" w:hAnsi="宋体" w:cs="宋体" w:hint="eastAsia"/>
          <w:sz w:val="21"/>
          <w:szCs w:val="21"/>
        </w:rPr>
        <w:t>文件</w:t>
      </w:r>
      <w:proofErr w:type="gramEnd"/>
    </w:p>
    <w:p w14:paraId="05C31127" w14:textId="320A5CC1" w:rsidR="00585336" w:rsidRDefault="00801811">
      <w:pPr>
        <w:pStyle w:val="afa"/>
        <w:spacing w:before="0" w:beforeAutospacing="0" w:after="0" w:afterAutospacing="0" w:line="400" w:lineRule="exact"/>
        <w:ind w:firstLine="630"/>
        <w:rPr>
          <w:rFonts w:ascii="宋体" w:hAnsi="宋体" w:cs="宋体" w:hint="eastAsia"/>
          <w:sz w:val="21"/>
          <w:szCs w:val="21"/>
        </w:rPr>
      </w:pPr>
      <w:r>
        <w:rPr>
          <w:rFonts w:ascii="宋体" w:hAnsi="宋体" w:cs="宋体" w:hint="eastAsia"/>
          <w:sz w:val="21"/>
          <w:szCs w:val="21"/>
        </w:rPr>
        <w:t>时间：/至202</w:t>
      </w:r>
      <w:r w:rsidR="0070526A">
        <w:rPr>
          <w:rFonts w:ascii="宋体" w:hAnsi="宋体" w:cs="宋体" w:hint="eastAsia"/>
          <w:sz w:val="21"/>
          <w:szCs w:val="21"/>
        </w:rPr>
        <w:t>5</w:t>
      </w:r>
      <w:r>
        <w:rPr>
          <w:rFonts w:ascii="宋体" w:hAnsi="宋体" w:cs="宋体" w:hint="eastAsia"/>
          <w:sz w:val="21"/>
          <w:szCs w:val="21"/>
        </w:rPr>
        <w:t>年</w:t>
      </w:r>
      <w:r w:rsidR="00A23B2B">
        <w:rPr>
          <w:rFonts w:ascii="宋体" w:hAnsi="宋体" w:cs="宋体" w:hint="eastAsia"/>
          <w:sz w:val="21"/>
          <w:szCs w:val="21"/>
        </w:rPr>
        <w:t>3</w:t>
      </w:r>
      <w:r>
        <w:rPr>
          <w:rFonts w:ascii="宋体" w:hAnsi="宋体" w:cs="宋体" w:hint="eastAsia"/>
          <w:sz w:val="21"/>
          <w:szCs w:val="21"/>
        </w:rPr>
        <w:t>月</w:t>
      </w:r>
      <w:r w:rsidR="00A23B2B">
        <w:rPr>
          <w:rFonts w:ascii="宋体" w:hAnsi="宋体" w:cs="宋体" w:hint="eastAsia"/>
          <w:sz w:val="21"/>
          <w:szCs w:val="21"/>
        </w:rPr>
        <w:t>21</w:t>
      </w:r>
      <w:r>
        <w:rPr>
          <w:rFonts w:ascii="宋体" w:hAnsi="宋体" w:cs="宋体" w:hint="eastAsia"/>
          <w:sz w:val="21"/>
          <w:szCs w:val="21"/>
        </w:rPr>
        <w:t>日，每天上午00:00至12:00 ，下午12:00至23:59（北京时间，线上获取法定节假日均可，线下获取文件法定节假日除外）</w:t>
      </w:r>
    </w:p>
    <w:p w14:paraId="2775C1C9" w14:textId="77777777" w:rsidR="00585336" w:rsidRDefault="00801811">
      <w:pPr>
        <w:pStyle w:val="afa"/>
        <w:spacing w:before="0" w:beforeAutospacing="0" w:after="0" w:afterAutospacing="0" w:line="400" w:lineRule="exact"/>
        <w:ind w:firstLine="630"/>
        <w:rPr>
          <w:rFonts w:ascii="宋体" w:hAnsi="宋体" w:cs="宋体" w:hint="eastAsia"/>
          <w:sz w:val="21"/>
          <w:szCs w:val="21"/>
        </w:rPr>
      </w:pPr>
      <w:r>
        <w:rPr>
          <w:rFonts w:ascii="宋体" w:hAnsi="宋体" w:cs="宋体" w:hint="eastAsia"/>
          <w:sz w:val="21"/>
          <w:szCs w:val="21"/>
        </w:rPr>
        <w:t>地点（网址）：政府采购云平台（</w:t>
      </w:r>
      <w:hyperlink r:id="rId11" w:history="1">
        <w:r w:rsidR="00585336">
          <w:rPr>
            <w:rFonts w:ascii="宋体" w:hAnsi="宋体" w:cs="宋体" w:hint="eastAsia"/>
            <w:sz w:val="21"/>
            <w:szCs w:val="21"/>
          </w:rPr>
          <w:t>https://www.zcygov.cn/</w:t>
        </w:r>
      </w:hyperlink>
      <w:r>
        <w:rPr>
          <w:rFonts w:ascii="宋体" w:hAnsi="宋体" w:cs="宋体" w:hint="eastAsia"/>
          <w:sz w:val="21"/>
          <w:szCs w:val="21"/>
        </w:rPr>
        <w:t xml:space="preserve">） </w:t>
      </w:r>
    </w:p>
    <w:p w14:paraId="6B9813D5" w14:textId="77777777" w:rsidR="00585336" w:rsidRDefault="00801811">
      <w:pPr>
        <w:pStyle w:val="afa"/>
        <w:spacing w:before="0" w:beforeAutospacing="0" w:after="0" w:afterAutospacing="0" w:line="400" w:lineRule="exact"/>
        <w:ind w:firstLine="630"/>
        <w:rPr>
          <w:rFonts w:ascii="宋体" w:hAnsi="宋体" w:cs="宋体" w:hint="eastAsia"/>
          <w:sz w:val="21"/>
          <w:szCs w:val="21"/>
        </w:rPr>
      </w:pPr>
      <w:r>
        <w:rPr>
          <w:rFonts w:ascii="宋体" w:hAnsi="宋体" w:cs="宋体" w:hint="eastAsia"/>
          <w:sz w:val="21"/>
          <w:szCs w:val="21"/>
        </w:rPr>
        <w:t>方式：网上获取采购文件，投标供应商须通过“政</w:t>
      </w:r>
      <w:proofErr w:type="gramStart"/>
      <w:r>
        <w:rPr>
          <w:rFonts w:ascii="宋体" w:hAnsi="宋体" w:cs="宋体" w:hint="eastAsia"/>
          <w:sz w:val="21"/>
          <w:szCs w:val="21"/>
        </w:rPr>
        <w:t>采云</w:t>
      </w:r>
      <w:proofErr w:type="gramEnd"/>
      <w:r>
        <w:rPr>
          <w:rFonts w:ascii="宋体" w:hAnsi="宋体" w:cs="宋体" w:hint="eastAsia"/>
          <w:sz w:val="21"/>
          <w:szCs w:val="21"/>
        </w:rPr>
        <w:t xml:space="preserve">”注册账号、密码登录系统后获取采购文件。获取时间截止后不允许潜在供应商获取采购文件。 </w:t>
      </w:r>
    </w:p>
    <w:p w14:paraId="443DCE16" w14:textId="77777777" w:rsidR="00585336" w:rsidRDefault="00801811">
      <w:pPr>
        <w:pStyle w:val="afa"/>
        <w:spacing w:before="0" w:beforeAutospacing="0" w:after="0" w:afterAutospacing="0" w:line="400" w:lineRule="exact"/>
        <w:ind w:firstLine="630"/>
        <w:rPr>
          <w:rFonts w:ascii="宋体" w:hAnsi="宋体" w:cs="宋体" w:hint="eastAsia"/>
          <w:sz w:val="21"/>
          <w:szCs w:val="21"/>
        </w:rPr>
      </w:pPr>
      <w:r>
        <w:rPr>
          <w:rFonts w:ascii="宋体" w:hAnsi="宋体" w:cs="宋体" w:hint="eastAsia"/>
          <w:sz w:val="21"/>
          <w:szCs w:val="21"/>
        </w:rPr>
        <w:t>售价（元）：0 </w:t>
      </w:r>
    </w:p>
    <w:p w14:paraId="1217F7A3" w14:textId="77777777" w:rsidR="00585336" w:rsidRDefault="00801811">
      <w:pPr>
        <w:pStyle w:val="afa"/>
        <w:spacing w:before="0" w:beforeAutospacing="0" w:after="0" w:afterAutospacing="0" w:line="400" w:lineRule="exact"/>
        <w:jc w:val="both"/>
        <w:rPr>
          <w:rFonts w:ascii="宋体" w:hAnsi="宋体" w:cs="宋体" w:hint="eastAsia"/>
          <w:sz w:val="21"/>
          <w:szCs w:val="21"/>
        </w:rPr>
      </w:pPr>
      <w:r>
        <w:rPr>
          <w:rStyle w:val="aff"/>
          <w:rFonts w:ascii="宋体" w:hAnsi="宋体" w:cs="宋体" w:hint="eastAsia"/>
          <w:sz w:val="21"/>
          <w:szCs w:val="21"/>
        </w:rPr>
        <w:t>四、提交响应文件截止时间、开标时间和地点</w:t>
      </w:r>
    </w:p>
    <w:p w14:paraId="3C83F34B" w14:textId="6BD7B89A" w:rsidR="00585336" w:rsidRDefault="00801811">
      <w:pPr>
        <w:pStyle w:val="afa"/>
        <w:spacing w:before="0" w:beforeAutospacing="0" w:after="0" w:afterAutospacing="0" w:line="400" w:lineRule="exact"/>
        <w:rPr>
          <w:rFonts w:ascii="宋体" w:hAnsi="宋体" w:cs="宋体" w:hint="eastAsia"/>
          <w:sz w:val="21"/>
          <w:szCs w:val="21"/>
        </w:rPr>
      </w:pPr>
      <w:r>
        <w:rPr>
          <w:rFonts w:ascii="宋体" w:hAnsi="宋体" w:cs="宋体" w:hint="eastAsia"/>
          <w:sz w:val="21"/>
          <w:szCs w:val="21"/>
        </w:rPr>
        <w:t>    提交响应文件截止时间：202</w:t>
      </w:r>
      <w:r w:rsidR="006C50B0">
        <w:rPr>
          <w:rFonts w:ascii="宋体" w:hAnsi="宋体" w:cs="宋体" w:hint="eastAsia"/>
          <w:sz w:val="21"/>
          <w:szCs w:val="21"/>
        </w:rPr>
        <w:t>5</w:t>
      </w:r>
      <w:r>
        <w:rPr>
          <w:rFonts w:ascii="宋体" w:hAnsi="宋体" w:cs="宋体" w:hint="eastAsia"/>
          <w:sz w:val="21"/>
          <w:szCs w:val="21"/>
        </w:rPr>
        <w:t>年</w:t>
      </w:r>
      <w:r w:rsidR="00A23B2B">
        <w:rPr>
          <w:rFonts w:ascii="宋体" w:hAnsi="宋体" w:cs="宋体" w:hint="eastAsia"/>
          <w:sz w:val="21"/>
          <w:szCs w:val="21"/>
        </w:rPr>
        <w:t>3</w:t>
      </w:r>
      <w:r>
        <w:rPr>
          <w:rFonts w:ascii="宋体" w:hAnsi="宋体" w:cs="宋体" w:hint="eastAsia"/>
          <w:sz w:val="21"/>
          <w:szCs w:val="21"/>
        </w:rPr>
        <w:t>月</w:t>
      </w:r>
      <w:r w:rsidR="00A23B2B">
        <w:rPr>
          <w:rFonts w:ascii="宋体" w:hAnsi="宋体" w:cs="宋体" w:hint="eastAsia"/>
          <w:sz w:val="21"/>
          <w:szCs w:val="21"/>
        </w:rPr>
        <w:t>21</w:t>
      </w:r>
      <w:r>
        <w:rPr>
          <w:rFonts w:ascii="宋体" w:hAnsi="宋体" w:cs="宋体" w:hint="eastAsia"/>
          <w:sz w:val="21"/>
          <w:szCs w:val="21"/>
        </w:rPr>
        <w:t>日9时00分（北京时间）</w:t>
      </w:r>
    </w:p>
    <w:p w14:paraId="2D195E3D" w14:textId="77777777" w:rsidR="00585336" w:rsidRDefault="00801811">
      <w:pPr>
        <w:pStyle w:val="afa"/>
        <w:spacing w:before="0" w:beforeAutospacing="0" w:after="0" w:afterAutospacing="0" w:line="400" w:lineRule="exact"/>
        <w:rPr>
          <w:rFonts w:ascii="宋体" w:hAnsi="宋体" w:cs="宋体" w:hint="eastAsia"/>
          <w:sz w:val="21"/>
          <w:szCs w:val="21"/>
        </w:rPr>
      </w:pPr>
      <w:r>
        <w:rPr>
          <w:rFonts w:ascii="宋体" w:hAnsi="宋体" w:cs="宋体" w:hint="eastAsia"/>
          <w:sz w:val="21"/>
          <w:szCs w:val="21"/>
        </w:rPr>
        <w:t>    地点（网址）：通过“政府采购云平台（www.zcygov.cn）”在线递交。</w:t>
      </w:r>
    </w:p>
    <w:p w14:paraId="41410368" w14:textId="71497B2D" w:rsidR="00585336" w:rsidRDefault="00801811">
      <w:pPr>
        <w:pStyle w:val="afa"/>
        <w:spacing w:before="0" w:beforeAutospacing="0" w:after="0" w:afterAutospacing="0" w:line="400" w:lineRule="exact"/>
        <w:ind w:firstLine="630"/>
        <w:rPr>
          <w:rFonts w:ascii="宋体" w:hAnsi="宋体" w:cs="宋体" w:hint="eastAsia"/>
          <w:sz w:val="21"/>
          <w:szCs w:val="21"/>
        </w:rPr>
      </w:pPr>
      <w:r>
        <w:rPr>
          <w:rFonts w:ascii="宋体" w:hAnsi="宋体" w:cs="宋体" w:hint="eastAsia"/>
          <w:sz w:val="21"/>
          <w:szCs w:val="21"/>
        </w:rPr>
        <w:lastRenderedPageBreak/>
        <w:t>开标时间：202</w:t>
      </w:r>
      <w:r w:rsidR="00FB3558">
        <w:rPr>
          <w:rFonts w:ascii="宋体" w:hAnsi="宋体" w:cs="宋体" w:hint="eastAsia"/>
          <w:sz w:val="21"/>
          <w:szCs w:val="21"/>
        </w:rPr>
        <w:t>5</w:t>
      </w:r>
      <w:r>
        <w:rPr>
          <w:rFonts w:ascii="宋体" w:hAnsi="宋体" w:cs="宋体" w:hint="eastAsia"/>
          <w:sz w:val="21"/>
          <w:szCs w:val="21"/>
        </w:rPr>
        <w:t>年</w:t>
      </w:r>
      <w:r w:rsidR="00A23B2B">
        <w:rPr>
          <w:rFonts w:ascii="宋体" w:hAnsi="宋体" w:cs="宋体" w:hint="eastAsia"/>
          <w:sz w:val="21"/>
          <w:szCs w:val="21"/>
        </w:rPr>
        <w:t>3</w:t>
      </w:r>
      <w:r>
        <w:rPr>
          <w:rFonts w:ascii="宋体" w:hAnsi="宋体" w:cs="宋体" w:hint="eastAsia"/>
          <w:sz w:val="21"/>
          <w:szCs w:val="21"/>
        </w:rPr>
        <w:t>月</w:t>
      </w:r>
      <w:r w:rsidR="00A23B2B">
        <w:rPr>
          <w:rFonts w:ascii="宋体" w:hAnsi="宋体" w:cs="宋体" w:hint="eastAsia"/>
          <w:sz w:val="21"/>
          <w:szCs w:val="21"/>
        </w:rPr>
        <w:t>21</w:t>
      </w:r>
      <w:r>
        <w:rPr>
          <w:rFonts w:ascii="宋体" w:hAnsi="宋体" w:cs="宋体" w:hint="eastAsia"/>
          <w:sz w:val="21"/>
          <w:szCs w:val="21"/>
        </w:rPr>
        <w:t>日9时00分（北京时间）</w:t>
      </w:r>
    </w:p>
    <w:p w14:paraId="762C7DED" w14:textId="77777777" w:rsidR="00585336" w:rsidRDefault="00801811">
      <w:pPr>
        <w:pStyle w:val="afa"/>
        <w:spacing w:before="0" w:beforeAutospacing="0" w:after="0" w:afterAutospacing="0" w:line="400" w:lineRule="exact"/>
        <w:ind w:firstLine="630"/>
        <w:rPr>
          <w:rFonts w:ascii="宋体" w:hAnsi="宋体" w:cs="宋体" w:hint="eastAsia"/>
          <w:sz w:val="21"/>
          <w:szCs w:val="21"/>
        </w:rPr>
      </w:pPr>
      <w:r>
        <w:rPr>
          <w:rFonts w:ascii="宋体" w:hAnsi="宋体" w:cs="宋体" w:hint="eastAsia"/>
          <w:sz w:val="21"/>
          <w:szCs w:val="21"/>
        </w:rPr>
        <w:t>开标地点（网址）：投标人需在任意地点通过“政府采购云平台（www.zcygov.cn）”在线投标响应。</w:t>
      </w:r>
    </w:p>
    <w:p w14:paraId="23E7E270" w14:textId="77777777" w:rsidR="00585336" w:rsidRDefault="00801811">
      <w:pPr>
        <w:pStyle w:val="afa"/>
        <w:spacing w:before="0" w:beforeAutospacing="0" w:after="0" w:afterAutospacing="0" w:line="400" w:lineRule="exact"/>
        <w:rPr>
          <w:rFonts w:ascii="宋体" w:hAnsi="宋体" w:cs="宋体" w:hint="eastAsia"/>
          <w:sz w:val="21"/>
          <w:szCs w:val="21"/>
        </w:rPr>
      </w:pPr>
      <w:r>
        <w:rPr>
          <w:rFonts w:ascii="宋体" w:hAnsi="宋体" w:cs="宋体" w:hint="eastAsia"/>
          <w:sz w:val="21"/>
          <w:szCs w:val="21"/>
        </w:rPr>
        <w:t>五、公告期限</w:t>
      </w:r>
    </w:p>
    <w:p w14:paraId="11E6A78D" w14:textId="77777777" w:rsidR="00585336" w:rsidRDefault="00801811">
      <w:pPr>
        <w:pStyle w:val="afa"/>
        <w:spacing w:before="0" w:beforeAutospacing="0" w:after="0" w:afterAutospacing="0" w:line="400" w:lineRule="exact"/>
        <w:ind w:firstLine="630"/>
        <w:rPr>
          <w:rFonts w:ascii="宋体" w:hAnsi="宋体" w:cs="宋体" w:hint="eastAsia"/>
          <w:sz w:val="21"/>
          <w:szCs w:val="21"/>
        </w:rPr>
      </w:pPr>
      <w:r>
        <w:rPr>
          <w:rFonts w:ascii="宋体" w:hAnsi="宋体" w:cs="宋体" w:hint="eastAsia"/>
          <w:sz w:val="21"/>
          <w:szCs w:val="21"/>
        </w:rPr>
        <w:t>自本公告发布之日起3个工作日。</w:t>
      </w:r>
    </w:p>
    <w:p w14:paraId="58B67CED" w14:textId="77777777" w:rsidR="00585336" w:rsidRDefault="00801811">
      <w:pPr>
        <w:pStyle w:val="afa"/>
        <w:spacing w:before="0" w:beforeAutospacing="0" w:after="0" w:afterAutospacing="0" w:line="400" w:lineRule="exact"/>
        <w:rPr>
          <w:rFonts w:ascii="宋体" w:hAnsi="宋体" w:cs="宋体" w:hint="eastAsia"/>
          <w:sz w:val="21"/>
          <w:szCs w:val="21"/>
        </w:rPr>
      </w:pPr>
      <w:r>
        <w:rPr>
          <w:rFonts w:ascii="宋体" w:hAnsi="宋体" w:cs="宋体" w:hint="eastAsia"/>
          <w:sz w:val="21"/>
          <w:szCs w:val="21"/>
        </w:rPr>
        <w:t>六、其他补充事宜</w:t>
      </w:r>
    </w:p>
    <w:p w14:paraId="6BE36C7B" w14:textId="77777777" w:rsidR="007F791F" w:rsidRPr="007F791F" w:rsidRDefault="007F791F" w:rsidP="007F791F">
      <w:pPr>
        <w:pStyle w:val="afa"/>
        <w:spacing w:before="0" w:beforeAutospacing="0" w:after="0" w:afterAutospacing="0" w:line="400" w:lineRule="exact"/>
        <w:ind w:firstLine="629"/>
        <w:rPr>
          <w:rFonts w:ascii="宋体" w:hAnsi="宋体" w:cs="宋体" w:hint="eastAsia"/>
          <w:sz w:val="21"/>
          <w:szCs w:val="21"/>
        </w:rPr>
      </w:pPr>
      <w:r w:rsidRPr="007F791F">
        <w:rPr>
          <w:rFonts w:ascii="宋体" w:hAnsi="宋体" w:cs="宋体" w:hint="eastAsia"/>
          <w:sz w:val="21"/>
          <w:szCs w:val="21"/>
        </w:rPr>
        <w:t>1.《浙江省财政厅关于进一步发挥政府采购政策功能全力推动经济稳进提质的通知》 （</w:t>
      </w:r>
      <w:proofErr w:type="gramStart"/>
      <w:r w:rsidRPr="007F791F">
        <w:rPr>
          <w:rFonts w:ascii="宋体" w:hAnsi="宋体" w:cs="宋体" w:hint="eastAsia"/>
          <w:sz w:val="21"/>
          <w:szCs w:val="21"/>
        </w:rPr>
        <w:t>浙财采监</w:t>
      </w:r>
      <w:proofErr w:type="gramEnd"/>
      <w:r w:rsidRPr="007F791F">
        <w:rPr>
          <w:rFonts w:ascii="宋体" w:hAnsi="宋体" w:cs="宋体" w:hint="eastAsia"/>
          <w:sz w:val="21"/>
          <w:szCs w:val="21"/>
        </w:rPr>
        <w:t>（2022）3号）、《浙江省财政厅关于进一步促进政府采购公平竞争打造最优营商环境的通知》（</w:t>
      </w:r>
      <w:proofErr w:type="gramStart"/>
      <w:r w:rsidRPr="007F791F">
        <w:rPr>
          <w:rFonts w:ascii="宋体" w:hAnsi="宋体" w:cs="宋体" w:hint="eastAsia"/>
          <w:sz w:val="21"/>
          <w:szCs w:val="21"/>
        </w:rPr>
        <w:t>浙财采监</w:t>
      </w:r>
      <w:proofErr w:type="gramEnd"/>
      <w:r w:rsidRPr="007F791F">
        <w:rPr>
          <w:rFonts w:ascii="宋体" w:hAnsi="宋体" w:cs="宋体" w:hint="eastAsia"/>
          <w:sz w:val="21"/>
          <w:szCs w:val="21"/>
        </w:rPr>
        <w:t>（2021）22号）已分别于2022年1月29日和2022年2月1日开始实施，此前有关规定与上述文件内容不一致的，按上述文件要求执行。</w:t>
      </w:r>
    </w:p>
    <w:p w14:paraId="0EC5A977" w14:textId="77777777" w:rsidR="007F791F" w:rsidRPr="007F791F" w:rsidRDefault="007F791F" w:rsidP="007F791F">
      <w:pPr>
        <w:pStyle w:val="afa"/>
        <w:spacing w:before="0" w:beforeAutospacing="0" w:after="0" w:afterAutospacing="0" w:line="400" w:lineRule="exact"/>
        <w:ind w:firstLine="629"/>
        <w:rPr>
          <w:rFonts w:ascii="宋体" w:hAnsi="宋体" w:cs="宋体" w:hint="eastAsia"/>
          <w:sz w:val="21"/>
          <w:szCs w:val="21"/>
        </w:rPr>
      </w:pPr>
      <w:r w:rsidRPr="007F791F">
        <w:rPr>
          <w:rFonts w:ascii="宋体" w:hAnsi="宋体" w:cs="宋体" w:hint="eastAsia"/>
          <w:sz w:val="21"/>
          <w:szCs w:val="21"/>
        </w:rPr>
        <w:t xml:space="preserve">   2.根据《浙江省财政厅关于进一步促进政府采购公平竞争打造最优营商环境的通知》（</w:t>
      </w:r>
      <w:proofErr w:type="gramStart"/>
      <w:r w:rsidRPr="007F791F">
        <w:rPr>
          <w:rFonts w:ascii="宋体" w:hAnsi="宋体" w:cs="宋体" w:hint="eastAsia"/>
          <w:sz w:val="21"/>
          <w:szCs w:val="21"/>
        </w:rPr>
        <w:t>浙财采监</w:t>
      </w:r>
      <w:proofErr w:type="gramEnd"/>
      <w:r w:rsidRPr="007F791F">
        <w:rPr>
          <w:rFonts w:ascii="宋体" w:hAnsi="宋体" w:cs="宋体" w:hint="eastAsia"/>
          <w:sz w:val="21"/>
          <w:szCs w:val="21"/>
        </w:rPr>
        <w:t>（2021）22号）文件关于“健全行政裁决机制”要求，鼓励供应商在线提起询问，路径为：政</w:t>
      </w:r>
      <w:proofErr w:type="gramStart"/>
      <w:r w:rsidRPr="007F791F">
        <w:rPr>
          <w:rFonts w:ascii="宋体" w:hAnsi="宋体" w:cs="宋体" w:hint="eastAsia"/>
          <w:sz w:val="21"/>
          <w:szCs w:val="21"/>
        </w:rPr>
        <w:t>采云</w:t>
      </w:r>
      <w:proofErr w:type="gramEnd"/>
      <w:r w:rsidRPr="007F791F">
        <w:rPr>
          <w:rFonts w:ascii="宋体" w:hAnsi="宋体" w:cs="宋体" w:hint="eastAsia"/>
          <w:sz w:val="21"/>
          <w:szCs w:val="21"/>
        </w:rPr>
        <w:t>-项目采购-询问质疑投诉-询问列表:鼓励供应商在线提起质疑，路径为：政</w:t>
      </w:r>
      <w:proofErr w:type="gramStart"/>
      <w:r w:rsidRPr="007F791F">
        <w:rPr>
          <w:rFonts w:ascii="宋体" w:hAnsi="宋体" w:cs="宋体" w:hint="eastAsia"/>
          <w:sz w:val="21"/>
          <w:szCs w:val="21"/>
        </w:rPr>
        <w:t>采云</w:t>
      </w:r>
      <w:proofErr w:type="gramEnd"/>
      <w:r w:rsidRPr="007F791F">
        <w:rPr>
          <w:rFonts w:ascii="宋体" w:hAnsi="宋体" w:cs="宋体" w:hint="eastAsia"/>
          <w:sz w:val="21"/>
          <w:szCs w:val="21"/>
        </w:rPr>
        <w:t>-项目采购-询问质疑投诉-质疑列表。质疑供应商对在线质疑答复不满意的，可在线提起投诉，路径为：浙江政府服务网-政府采购投诉处理-在线办理。</w:t>
      </w:r>
    </w:p>
    <w:p w14:paraId="5002FA98" w14:textId="77777777" w:rsidR="007F791F" w:rsidRPr="007F791F" w:rsidRDefault="007F791F" w:rsidP="007F791F">
      <w:pPr>
        <w:pStyle w:val="afa"/>
        <w:spacing w:before="0" w:beforeAutospacing="0" w:after="0" w:afterAutospacing="0" w:line="400" w:lineRule="exact"/>
        <w:ind w:firstLine="629"/>
        <w:rPr>
          <w:rFonts w:ascii="宋体" w:hAnsi="宋体" w:cs="宋体" w:hint="eastAsia"/>
          <w:sz w:val="21"/>
          <w:szCs w:val="21"/>
        </w:rPr>
      </w:pPr>
      <w:r w:rsidRPr="007F791F">
        <w:rPr>
          <w:rFonts w:ascii="宋体" w:hAnsi="宋体" w:cs="宋体" w:hint="eastAsia"/>
          <w:sz w:val="21"/>
          <w:szCs w:val="21"/>
        </w:rPr>
        <w:t xml:space="preserve">   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w:t>
      </w:r>
      <w:proofErr w:type="gramStart"/>
      <w:r w:rsidRPr="007F791F">
        <w:rPr>
          <w:rFonts w:ascii="宋体" w:hAnsi="宋体" w:cs="宋体" w:hint="eastAsia"/>
          <w:sz w:val="21"/>
          <w:szCs w:val="21"/>
        </w:rPr>
        <w:t>作出</w:t>
      </w:r>
      <w:proofErr w:type="gramEnd"/>
      <w:r w:rsidRPr="007F791F">
        <w:rPr>
          <w:rFonts w:ascii="宋体" w:hAnsi="宋体" w:cs="宋体" w:hint="eastAsia"/>
          <w:sz w:val="21"/>
          <w:szCs w:val="21"/>
        </w:rPr>
        <w:t>答复的，可以在答复期满后十五个工作日内向同级政府采购监督管理部门投诉。质疑函范本、投诉书范本请到浙江政府采购网下载专区下载。</w:t>
      </w:r>
    </w:p>
    <w:p w14:paraId="1D54742F" w14:textId="77777777" w:rsidR="00585336" w:rsidRDefault="007F791F" w:rsidP="007F791F">
      <w:pPr>
        <w:pStyle w:val="afa"/>
        <w:spacing w:before="0" w:beforeAutospacing="0" w:after="0" w:afterAutospacing="0" w:line="400" w:lineRule="exact"/>
        <w:ind w:firstLine="629"/>
        <w:rPr>
          <w:rFonts w:ascii="宋体" w:hAnsi="宋体" w:cs="宋体" w:hint="eastAsia"/>
          <w:sz w:val="21"/>
          <w:szCs w:val="21"/>
        </w:rPr>
      </w:pPr>
      <w:r w:rsidRPr="007F791F">
        <w:rPr>
          <w:rFonts w:ascii="宋体" w:hAnsi="宋体" w:cs="宋体" w:hint="eastAsia"/>
          <w:sz w:val="21"/>
          <w:szCs w:val="21"/>
        </w:rPr>
        <w:t xml:space="preserve">  4.其他事项：（1）投标人应在合同签订前成为浙江政府采购网正式注册供应商。（2）供应商须在线获取CA数字证书（完成CA数字证书办理预计一周左右，建议各投标人自行把握时间），并登陆“浙江省政府采购网”（zfcg.czt.zj.gov.cn ），进入“下载专区”下载“电子交易客户端”，制作投标文件。</w:t>
      </w:r>
    </w:p>
    <w:p w14:paraId="4BF9F62E" w14:textId="77777777" w:rsidR="00585336" w:rsidRDefault="00801811">
      <w:pPr>
        <w:pStyle w:val="afa"/>
        <w:spacing w:before="0" w:beforeAutospacing="0" w:after="0" w:afterAutospacing="0" w:line="400" w:lineRule="exact"/>
        <w:jc w:val="both"/>
        <w:rPr>
          <w:rStyle w:val="aff"/>
          <w:rFonts w:ascii="宋体" w:hAnsi="宋体" w:cs="宋体" w:hint="eastAsia"/>
          <w:sz w:val="21"/>
          <w:szCs w:val="21"/>
        </w:rPr>
      </w:pPr>
      <w:r>
        <w:rPr>
          <w:rStyle w:val="aff"/>
          <w:rFonts w:ascii="宋体" w:hAnsi="宋体" w:cs="宋体" w:hint="eastAsia"/>
          <w:sz w:val="21"/>
          <w:szCs w:val="21"/>
        </w:rPr>
        <w:t>七、对本次招标提出询问、质疑、投诉，请按以下方式联系</w:t>
      </w:r>
    </w:p>
    <w:p w14:paraId="4F662B03" w14:textId="77777777" w:rsidR="00585336" w:rsidRDefault="00801811">
      <w:pPr>
        <w:widowControl/>
        <w:spacing w:line="360" w:lineRule="exact"/>
        <w:jc w:val="left"/>
        <w:rPr>
          <w:rFonts w:ascii="宋体" w:hAnsi="宋体" w:cs="宋体" w:hint="eastAsia"/>
          <w:kern w:val="0"/>
          <w:szCs w:val="21"/>
        </w:rPr>
      </w:pPr>
      <w:r>
        <w:rPr>
          <w:rFonts w:ascii="宋体" w:hAnsi="宋体" w:cs="宋体" w:hint="eastAsia"/>
          <w:kern w:val="0"/>
          <w:szCs w:val="21"/>
        </w:rPr>
        <w:t xml:space="preserve"> 1.采购人信息</w:t>
      </w:r>
    </w:p>
    <w:p w14:paraId="1D8CE5F0" w14:textId="77777777" w:rsidR="00585336" w:rsidRDefault="00801811">
      <w:pPr>
        <w:widowControl/>
        <w:spacing w:line="360" w:lineRule="exact"/>
        <w:jc w:val="left"/>
        <w:rPr>
          <w:rFonts w:ascii="宋体" w:hAnsi="宋体" w:cs="宋体" w:hint="eastAsia"/>
          <w:kern w:val="0"/>
          <w:szCs w:val="21"/>
        </w:rPr>
      </w:pPr>
      <w:r>
        <w:rPr>
          <w:rFonts w:ascii="宋体" w:hAnsi="宋体" w:cs="宋体" w:hint="eastAsia"/>
          <w:kern w:val="0"/>
          <w:szCs w:val="21"/>
        </w:rPr>
        <w:t xml:space="preserve">   名   称： 舟山市定海区水利局</w:t>
      </w:r>
    </w:p>
    <w:p w14:paraId="415DE57B" w14:textId="77777777" w:rsidR="00585336" w:rsidRDefault="00801811">
      <w:pPr>
        <w:widowControl/>
        <w:spacing w:line="360" w:lineRule="exact"/>
        <w:jc w:val="left"/>
        <w:rPr>
          <w:rFonts w:ascii="宋体" w:hAnsi="宋体" w:cs="宋体" w:hint="eastAsia"/>
          <w:kern w:val="0"/>
          <w:szCs w:val="21"/>
        </w:rPr>
      </w:pPr>
      <w:r>
        <w:rPr>
          <w:rFonts w:ascii="宋体" w:hAnsi="宋体" w:cs="宋体" w:hint="eastAsia"/>
          <w:kern w:val="0"/>
          <w:szCs w:val="21"/>
        </w:rPr>
        <w:t xml:space="preserve">   地   址：舟山市定海区颜家峧路35号 </w:t>
      </w:r>
    </w:p>
    <w:p w14:paraId="4A39697D" w14:textId="77777777" w:rsidR="00585336" w:rsidRDefault="00801811">
      <w:pPr>
        <w:widowControl/>
        <w:spacing w:line="360" w:lineRule="exact"/>
        <w:jc w:val="left"/>
        <w:rPr>
          <w:rFonts w:ascii="宋体" w:hAnsi="宋体" w:cs="宋体" w:hint="eastAsia"/>
          <w:kern w:val="0"/>
          <w:szCs w:val="21"/>
        </w:rPr>
      </w:pPr>
      <w:r>
        <w:rPr>
          <w:rFonts w:ascii="宋体" w:hAnsi="宋体" w:cs="宋体" w:hint="eastAsia"/>
          <w:kern w:val="0"/>
          <w:szCs w:val="21"/>
        </w:rPr>
        <w:t xml:space="preserve">   传    真： / </w:t>
      </w:r>
    </w:p>
    <w:p w14:paraId="1790B708" w14:textId="77777777" w:rsidR="00585336" w:rsidRDefault="00801811">
      <w:pPr>
        <w:widowControl/>
        <w:spacing w:line="360" w:lineRule="exact"/>
        <w:jc w:val="left"/>
        <w:rPr>
          <w:rFonts w:ascii="宋体" w:hAnsi="宋体" w:cs="宋体" w:hint="eastAsia"/>
          <w:kern w:val="0"/>
          <w:szCs w:val="21"/>
        </w:rPr>
      </w:pPr>
      <w:r>
        <w:rPr>
          <w:rFonts w:ascii="宋体" w:hAnsi="宋体" w:cs="宋体" w:hint="eastAsia"/>
          <w:kern w:val="0"/>
          <w:szCs w:val="21"/>
        </w:rPr>
        <w:t xml:space="preserve">   项目联系人（询问）：黄成业        </w:t>
      </w:r>
    </w:p>
    <w:p w14:paraId="25CA607C" w14:textId="77777777" w:rsidR="00585336" w:rsidRDefault="00801811">
      <w:pPr>
        <w:widowControl/>
        <w:spacing w:line="360" w:lineRule="exact"/>
        <w:jc w:val="left"/>
        <w:rPr>
          <w:rFonts w:ascii="宋体" w:hAnsi="宋体" w:cs="宋体" w:hint="eastAsia"/>
          <w:kern w:val="0"/>
          <w:szCs w:val="21"/>
        </w:rPr>
      </w:pPr>
      <w:r>
        <w:rPr>
          <w:rFonts w:ascii="宋体" w:hAnsi="宋体" w:cs="宋体" w:hint="eastAsia"/>
          <w:kern w:val="0"/>
          <w:szCs w:val="21"/>
        </w:rPr>
        <w:t xml:space="preserve">   项目联系方式（询问）：13575629849 </w:t>
      </w:r>
    </w:p>
    <w:p w14:paraId="5FE43FD3" w14:textId="77777777" w:rsidR="00585336" w:rsidRDefault="00801811">
      <w:pPr>
        <w:widowControl/>
        <w:spacing w:line="360" w:lineRule="exact"/>
        <w:jc w:val="left"/>
        <w:rPr>
          <w:rFonts w:ascii="宋体" w:hAnsi="宋体" w:cs="宋体" w:hint="eastAsia"/>
          <w:kern w:val="0"/>
          <w:szCs w:val="21"/>
        </w:rPr>
      </w:pPr>
      <w:r>
        <w:rPr>
          <w:rFonts w:ascii="宋体" w:hAnsi="宋体" w:cs="宋体" w:hint="eastAsia"/>
          <w:kern w:val="0"/>
          <w:szCs w:val="21"/>
        </w:rPr>
        <w:t xml:space="preserve">   质疑联系人：李贤东</w:t>
      </w:r>
    </w:p>
    <w:p w14:paraId="52716621" w14:textId="77777777" w:rsidR="00585336" w:rsidRDefault="00801811">
      <w:pPr>
        <w:widowControl/>
        <w:spacing w:line="360" w:lineRule="exact"/>
        <w:jc w:val="left"/>
        <w:rPr>
          <w:rFonts w:ascii="宋体" w:hAnsi="宋体" w:cs="宋体" w:hint="eastAsia"/>
          <w:kern w:val="0"/>
          <w:szCs w:val="21"/>
        </w:rPr>
      </w:pPr>
      <w:r>
        <w:rPr>
          <w:rFonts w:ascii="宋体" w:hAnsi="宋体" w:cs="宋体" w:hint="eastAsia"/>
          <w:kern w:val="0"/>
          <w:szCs w:val="21"/>
        </w:rPr>
        <w:t xml:space="preserve">   质疑联系方式：13735038951 </w:t>
      </w:r>
    </w:p>
    <w:p w14:paraId="6367F014" w14:textId="77777777" w:rsidR="00585336" w:rsidRDefault="00801811">
      <w:pPr>
        <w:widowControl/>
        <w:spacing w:line="360" w:lineRule="exact"/>
        <w:jc w:val="left"/>
        <w:rPr>
          <w:rFonts w:ascii="宋体" w:hAnsi="宋体" w:cs="宋体" w:hint="eastAsia"/>
          <w:kern w:val="0"/>
          <w:szCs w:val="21"/>
        </w:rPr>
      </w:pPr>
      <w:r>
        <w:rPr>
          <w:rFonts w:ascii="宋体" w:hAnsi="宋体" w:cs="宋体" w:hint="eastAsia"/>
          <w:kern w:val="0"/>
          <w:szCs w:val="21"/>
        </w:rPr>
        <w:t xml:space="preserve">2.采购代理机构信息 </w:t>
      </w:r>
    </w:p>
    <w:p w14:paraId="25722548" w14:textId="77777777" w:rsidR="00585336" w:rsidRDefault="00801811">
      <w:pPr>
        <w:widowControl/>
        <w:spacing w:line="360" w:lineRule="exact"/>
        <w:jc w:val="left"/>
        <w:rPr>
          <w:rFonts w:ascii="宋体" w:hAnsi="宋体" w:cs="宋体" w:hint="eastAsia"/>
          <w:kern w:val="0"/>
          <w:szCs w:val="21"/>
        </w:rPr>
      </w:pPr>
      <w:r>
        <w:rPr>
          <w:rFonts w:ascii="宋体" w:hAnsi="宋体" w:cs="宋体" w:hint="eastAsia"/>
          <w:kern w:val="0"/>
          <w:szCs w:val="21"/>
        </w:rPr>
        <w:t xml:space="preserve">   名称：浙江水利水电工程审价中心有限公司有限公司 </w:t>
      </w:r>
    </w:p>
    <w:p w14:paraId="270CF1DB" w14:textId="77777777" w:rsidR="00585336" w:rsidRDefault="00801811">
      <w:pPr>
        <w:widowControl/>
        <w:spacing w:line="360" w:lineRule="exact"/>
        <w:jc w:val="left"/>
        <w:rPr>
          <w:rFonts w:ascii="宋体" w:hAnsi="宋体" w:cs="宋体" w:hint="eastAsia"/>
          <w:kern w:val="0"/>
          <w:szCs w:val="21"/>
        </w:rPr>
      </w:pPr>
      <w:r>
        <w:rPr>
          <w:rFonts w:ascii="宋体" w:hAnsi="宋体" w:cs="宋体" w:hint="eastAsia"/>
          <w:kern w:val="0"/>
          <w:szCs w:val="21"/>
        </w:rPr>
        <w:t xml:space="preserve">   地址： 舟山市定海区颜家峧路35号208室 </w:t>
      </w:r>
    </w:p>
    <w:p w14:paraId="36A728F7" w14:textId="77777777" w:rsidR="00585336" w:rsidRDefault="00801811">
      <w:pPr>
        <w:widowControl/>
        <w:spacing w:line="360" w:lineRule="exact"/>
        <w:jc w:val="left"/>
        <w:rPr>
          <w:rFonts w:ascii="宋体" w:hAnsi="宋体" w:cs="宋体" w:hint="eastAsia"/>
          <w:kern w:val="0"/>
          <w:szCs w:val="21"/>
        </w:rPr>
      </w:pPr>
      <w:r>
        <w:rPr>
          <w:rFonts w:ascii="宋体" w:hAnsi="宋体" w:cs="宋体" w:hint="eastAsia"/>
          <w:kern w:val="0"/>
          <w:szCs w:val="21"/>
        </w:rPr>
        <w:t xml:space="preserve">   传真： 0580-2580804 </w:t>
      </w:r>
    </w:p>
    <w:p w14:paraId="45DB4D5E" w14:textId="77777777" w:rsidR="00585336" w:rsidRDefault="00801811">
      <w:pPr>
        <w:widowControl/>
        <w:spacing w:line="360" w:lineRule="exact"/>
        <w:jc w:val="left"/>
        <w:rPr>
          <w:rFonts w:ascii="宋体" w:hAnsi="宋体" w:cs="宋体" w:hint="eastAsia"/>
          <w:kern w:val="0"/>
          <w:szCs w:val="21"/>
        </w:rPr>
      </w:pPr>
      <w:r>
        <w:rPr>
          <w:rFonts w:ascii="宋体" w:hAnsi="宋体" w:cs="宋体" w:hint="eastAsia"/>
          <w:kern w:val="0"/>
          <w:szCs w:val="21"/>
        </w:rPr>
        <w:t xml:space="preserve">   项目联系人（询问）：</w:t>
      </w:r>
      <w:r w:rsidR="000071CB">
        <w:rPr>
          <w:rFonts w:ascii="宋体" w:hAnsi="宋体" w:cs="宋体" w:hint="eastAsia"/>
          <w:kern w:val="0"/>
          <w:szCs w:val="21"/>
        </w:rPr>
        <w:t>鲍俊余</w:t>
      </w:r>
    </w:p>
    <w:p w14:paraId="0933ED7D" w14:textId="77777777" w:rsidR="00585336" w:rsidRDefault="00801811">
      <w:pPr>
        <w:widowControl/>
        <w:spacing w:line="360" w:lineRule="exact"/>
        <w:jc w:val="left"/>
        <w:rPr>
          <w:rFonts w:ascii="宋体" w:hAnsi="宋体" w:cs="宋体" w:hint="eastAsia"/>
          <w:kern w:val="0"/>
          <w:szCs w:val="21"/>
        </w:rPr>
      </w:pPr>
      <w:r>
        <w:rPr>
          <w:rFonts w:ascii="宋体" w:hAnsi="宋体" w:cs="宋体" w:hint="eastAsia"/>
          <w:kern w:val="0"/>
          <w:szCs w:val="21"/>
        </w:rPr>
        <w:lastRenderedPageBreak/>
        <w:t xml:space="preserve">   项目联系方式（询问）：</w:t>
      </w:r>
      <w:r w:rsidR="000071CB">
        <w:rPr>
          <w:rFonts w:ascii="宋体" w:hAnsi="宋体" w:cs="宋体" w:hint="eastAsia"/>
          <w:kern w:val="0"/>
          <w:szCs w:val="21"/>
        </w:rPr>
        <w:t>15068000442</w:t>
      </w:r>
    </w:p>
    <w:p w14:paraId="282A7BD3" w14:textId="77777777" w:rsidR="00585336" w:rsidRDefault="00801811">
      <w:pPr>
        <w:widowControl/>
        <w:spacing w:line="360" w:lineRule="exact"/>
        <w:jc w:val="left"/>
        <w:rPr>
          <w:rFonts w:ascii="宋体" w:hAnsi="宋体" w:cs="宋体" w:hint="eastAsia"/>
          <w:kern w:val="0"/>
          <w:szCs w:val="21"/>
        </w:rPr>
      </w:pPr>
      <w:r>
        <w:rPr>
          <w:rFonts w:ascii="宋体" w:hAnsi="宋体" w:cs="宋体" w:hint="eastAsia"/>
          <w:kern w:val="0"/>
          <w:szCs w:val="21"/>
        </w:rPr>
        <w:t xml:space="preserve">   质疑联系人：鲍静威</w:t>
      </w:r>
    </w:p>
    <w:p w14:paraId="00DD15F6" w14:textId="77777777" w:rsidR="00585336" w:rsidRDefault="00801811">
      <w:pPr>
        <w:widowControl/>
        <w:spacing w:line="360" w:lineRule="exact"/>
        <w:jc w:val="left"/>
        <w:rPr>
          <w:rFonts w:ascii="宋体" w:hAnsi="宋体" w:cs="宋体" w:hint="eastAsia"/>
          <w:kern w:val="0"/>
          <w:szCs w:val="21"/>
        </w:rPr>
      </w:pPr>
      <w:r>
        <w:rPr>
          <w:rFonts w:ascii="宋体" w:hAnsi="宋体" w:cs="宋体" w:hint="eastAsia"/>
          <w:kern w:val="0"/>
          <w:szCs w:val="21"/>
        </w:rPr>
        <w:t xml:space="preserve">   质疑联系方式：15058449833</w:t>
      </w:r>
    </w:p>
    <w:p w14:paraId="3CA03CB5" w14:textId="77777777" w:rsidR="00585336" w:rsidRDefault="00801811">
      <w:pPr>
        <w:widowControl/>
        <w:spacing w:line="360" w:lineRule="exact"/>
        <w:jc w:val="left"/>
        <w:rPr>
          <w:rFonts w:ascii="宋体" w:hAnsi="宋体" w:cs="宋体" w:hint="eastAsia"/>
          <w:kern w:val="0"/>
          <w:szCs w:val="21"/>
        </w:rPr>
      </w:pPr>
      <w:r>
        <w:rPr>
          <w:rFonts w:ascii="宋体" w:hAnsi="宋体" w:cs="宋体" w:hint="eastAsia"/>
          <w:kern w:val="0"/>
          <w:szCs w:val="21"/>
        </w:rPr>
        <w:t>3、同级政府采购监督管理部门名称：舟山市定海区政府采购办公室</w:t>
      </w:r>
      <w:r>
        <w:rPr>
          <w:rFonts w:ascii="宋体" w:hAnsi="宋体" w:cs="宋体" w:hint="eastAsia"/>
          <w:kern w:val="0"/>
          <w:szCs w:val="21"/>
        </w:rPr>
        <w:br/>
        <w:t>  联系人：林秀奇</w:t>
      </w:r>
      <w:r>
        <w:rPr>
          <w:rFonts w:ascii="宋体" w:hAnsi="宋体" w:cs="宋体" w:hint="eastAsia"/>
          <w:kern w:val="0"/>
          <w:szCs w:val="21"/>
        </w:rPr>
        <w:br/>
        <w:t>  监督投诉电话：0580-2027798</w:t>
      </w:r>
    </w:p>
    <w:p w14:paraId="6A45CA63" w14:textId="77777777" w:rsidR="00585336" w:rsidRDefault="00801811">
      <w:pPr>
        <w:widowControl/>
        <w:spacing w:line="360" w:lineRule="exact"/>
        <w:jc w:val="left"/>
        <w:rPr>
          <w:rFonts w:ascii="宋体" w:hAnsi="宋体" w:cs="宋体" w:hint="eastAsia"/>
          <w:kern w:val="0"/>
          <w:szCs w:val="21"/>
        </w:rPr>
      </w:pPr>
      <w:r>
        <w:rPr>
          <w:rFonts w:ascii="宋体" w:hAnsi="宋体" w:cs="宋体" w:hint="eastAsia"/>
          <w:kern w:val="0"/>
          <w:szCs w:val="21"/>
        </w:rPr>
        <w:t>  地址：舟山市定海区港务码头1号港务大楼6楼</w:t>
      </w:r>
    </w:p>
    <w:p w14:paraId="12722D15" w14:textId="77777777" w:rsidR="00585336" w:rsidRDefault="00585336">
      <w:pPr>
        <w:widowControl/>
        <w:spacing w:line="360" w:lineRule="exact"/>
        <w:jc w:val="left"/>
        <w:rPr>
          <w:rFonts w:ascii="宋体" w:hAnsi="宋体" w:cs="宋体" w:hint="eastAsia"/>
          <w:kern w:val="0"/>
          <w:szCs w:val="21"/>
        </w:rPr>
      </w:pPr>
    </w:p>
    <w:p w14:paraId="41382E6F" w14:textId="77777777" w:rsidR="00585336" w:rsidRDefault="00801811">
      <w:pPr>
        <w:widowControl/>
        <w:spacing w:line="360" w:lineRule="exact"/>
        <w:jc w:val="left"/>
        <w:rPr>
          <w:rFonts w:ascii="宋体" w:hAnsi="宋体" w:cs="宋体" w:hint="eastAsia"/>
          <w:kern w:val="0"/>
          <w:szCs w:val="21"/>
        </w:rPr>
      </w:pPr>
      <w:r>
        <w:rPr>
          <w:rFonts w:ascii="宋体" w:hAnsi="宋体" w:cs="宋体" w:hint="eastAsia"/>
          <w:kern w:val="0"/>
          <w:szCs w:val="21"/>
        </w:rPr>
        <w:t xml:space="preserve">      若对项目采购电子交易系统操作有疑问，可登录政</w:t>
      </w:r>
      <w:proofErr w:type="gramStart"/>
      <w:r>
        <w:rPr>
          <w:rFonts w:ascii="宋体" w:hAnsi="宋体" w:cs="宋体" w:hint="eastAsia"/>
          <w:kern w:val="0"/>
          <w:szCs w:val="21"/>
        </w:rPr>
        <w:t>采云</w:t>
      </w:r>
      <w:proofErr w:type="gramEnd"/>
      <w:r>
        <w:rPr>
          <w:rFonts w:ascii="宋体" w:hAnsi="宋体" w:cs="宋体" w:hint="eastAsia"/>
          <w:kern w:val="0"/>
          <w:szCs w:val="21"/>
        </w:rPr>
        <w:t>（https://www.zcygov.cn/），点击右侧咨询小采，获取采小蜜智能服务管家帮助，或拨打政</w:t>
      </w:r>
      <w:proofErr w:type="gramStart"/>
      <w:r>
        <w:rPr>
          <w:rFonts w:ascii="宋体" w:hAnsi="宋体" w:cs="宋体" w:hint="eastAsia"/>
          <w:kern w:val="0"/>
          <w:szCs w:val="21"/>
        </w:rPr>
        <w:t>采云</w:t>
      </w:r>
      <w:proofErr w:type="gramEnd"/>
      <w:r>
        <w:rPr>
          <w:rFonts w:ascii="宋体" w:hAnsi="宋体" w:cs="宋体" w:hint="eastAsia"/>
          <w:kern w:val="0"/>
          <w:szCs w:val="21"/>
        </w:rPr>
        <w:t>服务热线400-881-7190获取热线服务帮助。CA问题联系电话（人工）：</w:t>
      </w:r>
      <w:proofErr w:type="gramStart"/>
      <w:r>
        <w:rPr>
          <w:rFonts w:ascii="宋体" w:hAnsi="宋体" w:cs="宋体" w:hint="eastAsia"/>
          <w:kern w:val="0"/>
          <w:szCs w:val="21"/>
        </w:rPr>
        <w:t>汇信</w:t>
      </w:r>
      <w:proofErr w:type="gramEnd"/>
      <w:r>
        <w:rPr>
          <w:rFonts w:ascii="宋体" w:hAnsi="宋体" w:cs="宋体" w:hint="eastAsia"/>
          <w:kern w:val="0"/>
          <w:szCs w:val="21"/>
        </w:rPr>
        <w:t>CA 400-888-4636；天谷CA 400-087-8198。</w:t>
      </w:r>
    </w:p>
    <w:p w14:paraId="235A2DD2" w14:textId="77777777" w:rsidR="00585336" w:rsidRDefault="00585336" w:rsidP="00C32A49">
      <w:pPr>
        <w:numPr>
          <w:ilvl w:val="0"/>
          <w:numId w:val="6"/>
        </w:numPr>
        <w:snapToGrid w:val="0"/>
        <w:spacing w:beforeLines="50" w:before="120" w:afterLines="50" w:after="120"/>
        <w:jc w:val="center"/>
        <w:outlineLvl w:val="0"/>
        <w:rPr>
          <w:b/>
          <w:color w:val="000000"/>
          <w:sz w:val="30"/>
        </w:rPr>
        <w:sectPr w:rsidR="00585336">
          <w:footerReference w:type="default" r:id="rId12"/>
          <w:pgSz w:w="11907" w:h="16840"/>
          <w:pgMar w:top="1440" w:right="1080" w:bottom="1120" w:left="1080" w:header="1077" w:footer="1077" w:gutter="0"/>
          <w:pgNumType w:start="1"/>
          <w:cols w:space="720"/>
          <w:docGrid w:linePitch="367"/>
        </w:sectPr>
      </w:pPr>
    </w:p>
    <w:p w14:paraId="559C8E6E" w14:textId="77777777" w:rsidR="007F1A20" w:rsidRPr="007F1A20" w:rsidRDefault="007F1A20" w:rsidP="007F1A20"/>
    <w:p w14:paraId="7210F430" w14:textId="77777777" w:rsidR="003D4E3B" w:rsidRPr="003D4E3B" w:rsidRDefault="003D4E3B" w:rsidP="003D4E3B">
      <w:pPr>
        <w:pStyle w:val="af0"/>
        <w:snapToGrid w:val="0"/>
        <w:spacing w:beforeLines="0" w:afterLines="0" w:line="240" w:lineRule="auto"/>
        <w:jc w:val="center"/>
        <w:outlineLvl w:val="0"/>
        <w:rPr>
          <w:rFonts w:ascii="黑体" w:eastAsia="黑体" w:hAnsi="宋体" w:hint="eastAsia"/>
          <w:color w:val="000000"/>
          <w:sz w:val="30"/>
        </w:rPr>
      </w:pPr>
      <w:r w:rsidRPr="003D4E3B">
        <w:rPr>
          <w:rFonts w:ascii="黑体" w:eastAsia="黑体" w:hAnsi="宋体" w:hint="eastAsia"/>
          <w:color w:val="000000"/>
          <w:sz w:val="30"/>
        </w:rPr>
        <w:t>第二章 采购需求</w:t>
      </w:r>
    </w:p>
    <w:p w14:paraId="0F74DAAA" w14:textId="77777777" w:rsidR="003D4E3B" w:rsidRDefault="003D4E3B" w:rsidP="003D4E3B">
      <w:pPr>
        <w:widowControl/>
        <w:spacing w:line="360" w:lineRule="auto"/>
        <w:ind w:left="226" w:right="226" w:firstLineChars="200" w:firstLine="420"/>
        <w:rPr>
          <w:rFonts w:ascii="宋体" w:hAnsi="宋体" w:cs="宋体" w:hint="eastAsia"/>
          <w:color w:val="000000"/>
          <w:szCs w:val="21"/>
        </w:rPr>
      </w:pPr>
      <w:r>
        <w:rPr>
          <w:rFonts w:ascii="宋体" w:hAnsi="宋体" w:cs="宋体" w:hint="eastAsia"/>
          <w:color w:val="000000"/>
          <w:szCs w:val="21"/>
        </w:rPr>
        <w:t>舟山市定海区水利局为保障水利设施安全及事故预警、预防等措施，构建新型的“保险+服务”模式，转变原有单一风险补偿模式，拟对水利设施进行财产风险保障。</w:t>
      </w:r>
    </w:p>
    <w:p w14:paraId="10F55DBD" w14:textId="73AB0A4D" w:rsidR="003D4E3B" w:rsidRDefault="003D4E3B" w:rsidP="003D4E3B">
      <w:pPr>
        <w:tabs>
          <w:tab w:val="left" w:pos="-180"/>
          <w:tab w:val="left" w:pos="180"/>
          <w:tab w:val="left" w:pos="1650"/>
        </w:tabs>
        <w:adjustRightInd w:val="0"/>
        <w:snapToGrid w:val="0"/>
        <w:spacing w:line="360" w:lineRule="auto"/>
        <w:ind w:firstLineChars="200" w:firstLine="422"/>
        <w:rPr>
          <w:rFonts w:ascii="宋体" w:hAnsi="宋体" w:cs="宋体" w:hint="eastAsia"/>
          <w:kern w:val="0"/>
          <w:szCs w:val="21"/>
        </w:rPr>
      </w:pPr>
      <w:r>
        <w:rPr>
          <w:rFonts w:ascii="宋体" w:hAnsi="宋体" w:cs="宋体" w:hint="eastAsia"/>
          <w:b/>
          <w:bCs/>
          <w:kern w:val="0"/>
          <w:szCs w:val="21"/>
        </w:rPr>
        <w:t>一、投保标的：</w:t>
      </w:r>
      <w:r w:rsidR="001A5946">
        <w:rPr>
          <w:rFonts w:ascii="宋体" w:hAnsi="宋体" w:cs="宋体" w:hint="eastAsia"/>
          <w:kern w:val="0"/>
          <w:szCs w:val="21"/>
        </w:rPr>
        <w:t>舟山市定海区水利设施综合保险服务项目</w:t>
      </w:r>
    </w:p>
    <w:p w14:paraId="3019D50E" w14:textId="77777777" w:rsidR="003D4E3B" w:rsidRDefault="003D4E3B" w:rsidP="003D4E3B">
      <w:pPr>
        <w:tabs>
          <w:tab w:val="left" w:pos="-180"/>
          <w:tab w:val="left" w:pos="180"/>
          <w:tab w:val="left" w:pos="1650"/>
        </w:tabs>
        <w:adjustRightInd w:val="0"/>
        <w:snapToGrid w:val="0"/>
        <w:spacing w:line="360" w:lineRule="auto"/>
        <w:ind w:firstLineChars="200" w:firstLine="422"/>
        <w:rPr>
          <w:rFonts w:ascii="宋体" w:hAnsi="宋体" w:cs="宋体" w:hint="eastAsia"/>
          <w:kern w:val="0"/>
          <w:szCs w:val="21"/>
        </w:rPr>
      </w:pPr>
      <w:r>
        <w:rPr>
          <w:rFonts w:ascii="宋体" w:hAnsi="宋体" w:cs="宋体" w:hint="eastAsia"/>
          <w:b/>
          <w:bCs/>
          <w:kern w:val="0"/>
          <w:szCs w:val="21"/>
        </w:rPr>
        <w:t>二、保险额度：</w:t>
      </w:r>
      <w:r>
        <w:rPr>
          <w:rFonts w:ascii="宋体" w:hAnsi="宋体" w:cs="宋体" w:hint="eastAsia"/>
          <w:kern w:val="0"/>
          <w:szCs w:val="21"/>
        </w:rPr>
        <w:t>水利设施总保险金额约15亿元</w:t>
      </w:r>
    </w:p>
    <w:p w14:paraId="6A0F592B" w14:textId="77777777" w:rsidR="003D4E3B" w:rsidRDefault="003D4E3B" w:rsidP="003D4E3B">
      <w:pPr>
        <w:tabs>
          <w:tab w:val="left" w:pos="-180"/>
          <w:tab w:val="left" w:pos="180"/>
          <w:tab w:val="left" w:pos="1650"/>
        </w:tabs>
        <w:adjustRightInd w:val="0"/>
        <w:snapToGrid w:val="0"/>
        <w:spacing w:line="360" w:lineRule="auto"/>
        <w:ind w:firstLineChars="200" w:firstLine="422"/>
        <w:rPr>
          <w:rFonts w:ascii="宋体" w:hAnsi="宋体" w:cs="宋体" w:hint="eastAsia"/>
          <w:kern w:val="0"/>
          <w:szCs w:val="21"/>
        </w:rPr>
      </w:pPr>
      <w:r>
        <w:rPr>
          <w:rFonts w:ascii="宋体" w:hAnsi="宋体" w:cs="宋体" w:hint="eastAsia"/>
          <w:b/>
          <w:bCs/>
          <w:kern w:val="0"/>
          <w:szCs w:val="21"/>
        </w:rPr>
        <w:t>三、保险时间：</w:t>
      </w:r>
      <w:r>
        <w:rPr>
          <w:rFonts w:ascii="宋体" w:hAnsi="宋体" w:cs="宋体" w:hint="eastAsia"/>
          <w:kern w:val="0"/>
          <w:szCs w:val="21"/>
        </w:rPr>
        <w:t>项目保障有效期一年。若双方无异议，可续签一年，最多续签两次。</w:t>
      </w:r>
    </w:p>
    <w:p w14:paraId="69DCB3B7" w14:textId="77777777" w:rsidR="003D4E3B" w:rsidRDefault="003D4E3B" w:rsidP="007B7733">
      <w:pPr>
        <w:pStyle w:val="ad"/>
        <w:spacing w:after="0" w:line="360" w:lineRule="auto"/>
        <w:ind w:firstLine="211"/>
        <w:rPr>
          <w:rFonts w:ascii="宋体" w:hAnsi="宋体" w:cs="宋体" w:hint="eastAsia"/>
          <w:kern w:val="0"/>
          <w:szCs w:val="21"/>
        </w:rPr>
      </w:pPr>
      <w:r>
        <w:rPr>
          <w:rFonts w:ascii="宋体" w:hAnsi="宋体" w:cs="宋体" w:hint="eastAsia"/>
          <w:b/>
          <w:bCs/>
          <w:kern w:val="0"/>
          <w:szCs w:val="21"/>
        </w:rPr>
        <w:t>四、保险范围：</w:t>
      </w:r>
      <w:r>
        <w:rPr>
          <w:rFonts w:ascii="宋体" w:hAnsi="宋体" w:cs="宋体" w:hint="eastAsia"/>
          <w:kern w:val="0"/>
          <w:szCs w:val="21"/>
        </w:rPr>
        <w:t>水库74座，山塘368座，海塘68条</w:t>
      </w:r>
      <w:r w:rsidRPr="00CE1079">
        <w:rPr>
          <w:rFonts w:ascii="宋体" w:hAnsi="宋体" w:cs="宋体"/>
          <w:kern w:val="0"/>
          <w:szCs w:val="21"/>
        </w:rPr>
        <w:t>105.493</w:t>
      </w:r>
      <w:r>
        <w:rPr>
          <w:rFonts w:ascii="宋体" w:hAnsi="宋体" w:cs="宋体" w:hint="eastAsia"/>
          <w:kern w:val="0"/>
          <w:szCs w:val="21"/>
        </w:rPr>
        <w:t>km，中型水闸21个，强排泵站57座，河道73条，水文遥测站点116处。具体保险清单如下：</w:t>
      </w:r>
    </w:p>
    <w:p w14:paraId="52E75F4D" w14:textId="77777777" w:rsidR="003D4E3B" w:rsidRPr="002A7CBA" w:rsidRDefault="003D4E3B" w:rsidP="003D4E3B">
      <w:pPr>
        <w:jc w:val="center"/>
        <w:rPr>
          <w:rFonts w:ascii="宋体" w:hAnsi="宋体" w:cs="宋体" w:hint="eastAsia"/>
          <w:b/>
          <w:bCs/>
          <w:kern w:val="0"/>
          <w:sz w:val="24"/>
          <w:szCs w:val="24"/>
        </w:rPr>
      </w:pPr>
      <w:r w:rsidRPr="002A7CBA">
        <w:rPr>
          <w:rFonts w:ascii="宋体" w:hAnsi="宋体" w:cs="宋体" w:hint="eastAsia"/>
          <w:b/>
          <w:bCs/>
          <w:kern w:val="0"/>
          <w:sz w:val="24"/>
          <w:szCs w:val="24"/>
        </w:rPr>
        <w:t>1.水库清单</w:t>
      </w:r>
    </w:p>
    <w:tbl>
      <w:tblPr>
        <w:tblW w:w="8980" w:type="dxa"/>
        <w:tblInd w:w="113" w:type="dxa"/>
        <w:tblLook w:val="04A0" w:firstRow="1" w:lastRow="0" w:firstColumn="1" w:lastColumn="0" w:noHBand="0" w:noVBand="1"/>
      </w:tblPr>
      <w:tblGrid>
        <w:gridCol w:w="720"/>
        <w:gridCol w:w="1100"/>
        <w:gridCol w:w="1080"/>
        <w:gridCol w:w="1080"/>
        <w:gridCol w:w="840"/>
        <w:gridCol w:w="1080"/>
        <w:gridCol w:w="900"/>
        <w:gridCol w:w="1100"/>
        <w:gridCol w:w="1080"/>
      </w:tblGrid>
      <w:tr w:rsidR="003D4E3B" w:rsidRPr="00C928FE" w14:paraId="1A4A5A53" w14:textId="77777777" w:rsidTr="004A1D4D">
        <w:trPr>
          <w:trHeight w:val="510"/>
        </w:trPr>
        <w:tc>
          <w:tcPr>
            <w:tcW w:w="7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13FF56D" w14:textId="77777777" w:rsidR="003D4E3B" w:rsidRPr="00C928FE" w:rsidRDefault="003D4E3B" w:rsidP="004A1D4D">
            <w:pPr>
              <w:widowControl/>
              <w:jc w:val="center"/>
              <w:rPr>
                <w:rFonts w:ascii="宋体" w:hAnsi="宋体" w:cs="宋体" w:hint="eastAsia"/>
                <w:b/>
                <w:bCs/>
                <w:kern w:val="0"/>
                <w:sz w:val="18"/>
                <w:szCs w:val="18"/>
              </w:rPr>
            </w:pPr>
            <w:r w:rsidRPr="00C928FE">
              <w:rPr>
                <w:rFonts w:ascii="宋体" w:hAnsi="宋体" w:cs="宋体" w:hint="eastAsia"/>
                <w:b/>
                <w:bCs/>
                <w:kern w:val="0"/>
                <w:sz w:val="18"/>
                <w:szCs w:val="18"/>
              </w:rPr>
              <w:t>序号</w:t>
            </w:r>
          </w:p>
        </w:tc>
        <w:tc>
          <w:tcPr>
            <w:tcW w:w="11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DB71204" w14:textId="77777777" w:rsidR="003D4E3B" w:rsidRPr="00C928FE" w:rsidRDefault="003D4E3B" w:rsidP="004A1D4D">
            <w:pPr>
              <w:widowControl/>
              <w:jc w:val="center"/>
              <w:rPr>
                <w:rFonts w:ascii="宋体" w:hAnsi="宋体" w:cs="宋体" w:hint="eastAsia"/>
                <w:b/>
                <w:bCs/>
                <w:kern w:val="0"/>
                <w:sz w:val="18"/>
                <w:szCs w:val="18"/>
              </w:rPr>
            </w:pPr>
            <w:r w:rsidRPr="00C928FE">
              <w:rPr>
                <w:rFonts w:ascii="宋体" w:hAnsi="宋体" w:cs="宋体" w:hint="eastAsia"/>
                <w:b/>
                <w:bCs/>
                <w:kern w:val="0"/>
                <w:sz w:val="18"/>
                <w:szCs w:val="18"/>
              </w:rPr>
              <w:t>水库名称</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33AFEDD" w14:textId="77777777" w:rsidR="003D4E3B" w:rsidRPr="00C928FE" w:rsidRDefault="003D4E3B" w:rsidP="004A1D4D">
            <w:pPr>
              <w:widowControl/>
              <w:jc w:val="center"/>
              <w:rPr>
                <w:rFonts w:ascii="宋体" w:hAnsi="宋体" w:cs="宋体" w:hint="eastAsia"/>
                <w:b/>
                <w:bCs/>
                <w:kern w:val="0"/>
                <w:sz w:val="18"/>
                <w:szCs w:val="18"/>
              </w:rPr>
            </w:pPr>
            <w:r w:rsidRPr="00C928FE">
              <w:rPr>
                <w:rFonts w:ascii="宋体" w:hAnsi="宋体" w:cs="宋体" w:hint="eastAsia"/>
                <w:b/>
                <w:bCs/>
                <w:kern w:val="0"/>
                <w:sz w:val="18"/>
                <w:szCs w:val="18"/>
              </w:rPr>
              <w:t>主管单位</w:t>
            </w:r>
          </w:p>
        </w:tc>
        <w:tc>
          <w:tcPr>
            <w:tcW w:w="5000" w:type="dxa"/>
            <w:gridSpan w:val="5"/>
            <w:tcBorders>
              <w:top w:val="single" w:sz="4" w:space="0" w:color="auto"/>
              <w:left w:val="nil"/>
              <w:bottom w:val="single" w:sz="4" w:space="0" w:color="auto"/>
              <w:right w:val="single" w:sz="4" w:space="0" w:color="auto"/>
            </w:tcBorders>
            <w:shd w:val="clear" w:color="auto" w:fill="auto"/>
            <w:vAlign w:val="center"/>
            <w:hideMark/>
          </w:tcPr>
          <w:p w14:paraId="19505534" w14:textId="77777777" w:rsidR="003D4E3B" w:rsidRPr="00C928FE" w:rsidRDefault="003D4E3B" w:rsidP="004A1D4D">
            <w:pPr>
              <w:widowControl/>
              <w:jc w:val="center"/>
              <w:rPr>
                <w:rFonts w:ascii="宋体" w:hAnsi="宋体" w:cs="宋体" w:hint="eastAsia"/>
                <w:b/>
                <w:bCs/>
                <w:kern w:val="0"/>
                <w:sz w:val="18"/>
                <w:szCs w:val="18"/>
              </w:rPr>
            </w:pPr>
            <w:r w:rsidRPr="00C928FE">
              <w:rPr>
                <w:rFonts w:ascii="宋体" w:hAnsi="宋体" w:cs="宋体" w:hint="eastAsia"/>
                <w:b/>
                <w:bCs/>
                <w:kern w:val="0"/>
                <w:sz w:val="18"/>
                <w:szCs w:val="18"/>
              </w:rPr>
              <w:t>工程特性</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E17B77" w14:textId="77777777" w:rsidR="003D4E3B" w:rsidRPr="00C928FE" w:rsidRDefault="003D4E3B" w:rsidP="004A1D4D">
            <w:pPr>
              <w:widowControl/>
              <w:jc w:val="center"/>
              <w:rPr>
                <w:rFonts w:ascii="宋体" w:hAnsi="宋体" w:cs="宋体" w:hint="eastAsia"/>
                <w:b/>
                <w:bCs/>
                <w:kern w:val="0"/>
                <w:sz w:val="18"/>
                <w:szCs w:val="18"/>
              </w:rPr>
            </w:pPr>
            <w:r w:rsidRPr="00C928FE">
              <w:rPr>
                <w:rFonts w:ascii="宋体" w:hAnsi="宋体" w:cs="宋体" w:hint="eastAsia"/>
                <w:b/>
                <w:bCs/>
                <w:kern w:val="0"/>
                <w:sz w:val="18"/>
                <w:szCs w:val="18"/>
              </w:rPr>
              <w:t>保价（万元）</w:t>
            </w:r>
          </w:p>
        </w:tc>
      </w:tr>
      <w:tr w:rsidR="003D4E3B" w:rsidRPr="00C928FE" w14:paraId="4D1793E9" w14:textId="77777777" w:rsidTr="004A1D4D">
        <w:trPr>
          <w:trHeight w:val="450"/>
        </w:trPr>
        <w:tc>
          <w:tcPr>
            <w:tcW w:w="720" w:type="dxa"/>
            <w:vMerge/>
            <w:tcBorders>
              <w:top w:val="single" w:sz="4" w:space="0" w:color="auto"/>
              <w:left w:val="single" w:sz="4" w:space="0" w:color="auto"/>
              <w:bottom w:val="single" w:sz="4" w:space="0" w:color="auto"/>
              <w:right w:val="single" w:sz="4" w:space="0" w:color="auto"/>
            </w:tcBorders>
            <w:vAlign w:val="center"/>
            <w:hideMark/>
          </w:tcPr>
          <w:p w14:paraId="3177F0AE" w14:textId="77777777" w:rsidR="003D4E3B" w:rsidRPr="00C928FE" w:rsidRDefault="003D4E3B" w:rsidP="004A1D4D">
            <w:pPr>
              <w:widowControl/>
              <w:jc w:val="left"/>
              <w:rPr>
                <w:rFonts w:ascii="宋体" w:hAnsi="宋体" w:cs="宋体" w:hint="eastAsia"/>
                <w:b/>
                <w:bCs/>
                <w:kern w:val="0"/>
                <w:sz w:val="18"/>
                <w:szCs w:val="18"/>
              </w:rPr>
            </w:pPr>
          </w:p>
        </w:tc>
        <w:tc>
          <w:tcPr>
            <w:tcW w:w="1100" w:type="dxa"/>
            <w:vMerge/>
            <w:tcBorders>
              <w:top w:val="single" w:sz="4" w:space="0" w:color="auto"/>
              <w:left w:val="single" w:sz="4" w:space="0" w:color="auto"/>
              <w:bottom w:val="single" w:sz="4" w:space="0" w:color="auto"/>
              <w:right w:val="single" w:sz="4" w:space="0" w:color="auto"/>
            </w:tcBorders>
            <w:vAlign w:val="center"/>
            <w:hideMark/>
          </w:tcPr>
          <w:p w14:paraId="61590479" w14:textId="77777777" w:rsidR="003D4E3B" w:rsidRPr="00C928FE" w:rsidRDefault="003D4E3B" w:rsidP="004A1D4D">
            <w:pPr>
              <w:widowControl/>
              <w:jc w:val="left"/>
              <w:rPr>
                <w:rFonts w:ascii="宋体" w:hAnsi="宋体" w:cs="宋体" w:hint="eastAsia"/>
                <w:b/>
                <w:bCs/>
                <w:kern w:val="0"/>
                <w:sz w:val="18"/>
                <w:szCs w:val="18"/>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14:paraId="2F0D77D1" w14:textId="77777777" w:rsidR="003D4E3B" w:rsidRPr="00C928FE" w:rsidRDefault="003D4E3B" w:rsidP="004A1D4D">
            <w:pPr>
              <w:widowControl/>
              <w:jc w:val="left"/>
              <w:rPr>
                <w:rFonts w:ascii="宋体" w:hAnsi="宋体" w:cs="宋体" w:hint="eastAsia"/>
                <w:b/>
                <w:bCs/>
                <w:kern w:val="0"/>
                <w:sz w:val="18"/>
                <w:szCs w:val="18"/>
              </w:rPr>
            </w:pPr>
          </w:p>
        </w:tc>
        <w:tc>
          <w:tcPr>
            <w:tcW w:w="1080" w:type="dxa"/>
            <w:tcBorders>
              <w:top w:val="nil"/>
              <w:left w:val="nil"/>
              <w:bottom w:val="single" w:sz="4" w:space="0" w:color="auto"/>
              <w:right w:val="single" w:sz="4" w:space="0" w:color="auto"/>
            </w:tcBorders>
            <w:shd w:val="clear" w:color="auto" w:fill="auto"/>
            <w:vAlign w:val="center"/>
            <w:hideMark/>
          </w:tcPr>
          <w:p w14:paraId="32BA48F2" w14:textId="77777777" w:rsidR="003D4E3B" w:rsidRPr="00C928FE" w:rsidRDefault="003D4E3B" w:rsidP="004A1D4D">
            <w:pPr>
              <w:widowControl/>
              <w:jc w:val="center"/>
              <w:rPr>
                <w:rFonts w:ascii="宋体" w:hAnsi="宋体" w:cs="宋体" w:hint="eastAsia"/>
                <w:b/>
                <w:bCs/>
                <w:kern w:val="0"/>
                <w:sz w:val="18"/>
                <w:szCs w:val="18"/>
              </w:rPr>
            </w:pPr>
            <w:r w:rsidRPr="00C928FE">
              <w:rPr>
                <w:rFonts w:ascii="宋体" w:hAnsi="宋体" w:cs="宋体" w:hint="eastAsia"/>
                <w:b/>
                <w:bCs/>
                <w:kern w:val="0"/>
                <w:sz w:val="18"/>
                <w:szCs w:val="18"/>
              </w:rPr>
              <w:t>工程规模</w:t>
            </w:r>
          </w:p>
        </w:tc>
        <w:tc>
          <w:tcPr>
            <w:tcW w:w="840" w:type="dxa"/>
            <w:tcBorders>
              <w:top w:val="nil"/>
              <w:left w:val="nil"/>
              <w:bottom w:val="single" w:sz="4" w:space="0" w:color="auto"/>
              <w:right w:val="single" w:sz="4" w:space="0" w:color="auto"/>
            </w:tcBorders>
            <w:shd w:val="clear" w:color="auto" w:fill="auto"/>
            <w:vAlign w:val="center"/>
            <w:hideMark/>
          </w:tcPr>
          <w:p w14:paraId="2F8D3259" w14:textId="77777777" w:rsidR="003D4E3B" w:rsidRPr="00C928FE" w:rsidRDefault="003D4E3B" w:rsidP="004A1D4D">
            <w:pPr>
              <w:widowControl/>
              <w:jc w:val="center"/>
              <w:rPr>
                <w:rFonts w:ascii="宋体" w:hAnsi="宋体" w:cs="宋体" w:hint="eastAsia"/>
                <w:b/>
                <w:bCs/>
                <w:kern w:val="0"/>
                <w:sz w:val="18"/>
                <w:szCs w:val="18"/>
              </w:rPr>
            </w:pPr>
            <w:r w:rsidRPr="00C928FE">
              <w:rPr>
                <w:rFonts w:ascii="宋体" w:hAnsi="宋体" w:cs="宋体" w:hint="eastAsia"/>
                <w:b/>
                <w:bCs/>
                <w:kern w:val="0"/>
                <w:sz w:val="18"/>
                <w:szCs w:val="18"/>
              </w:rPr>
              <w:t>集雨面积（km2)</w:t>
            </w:r>
          </w:p>
        </w:tc>
        <w:tc>
          <w:tcPr>
            <w:tcW w:w="1080" w:type="dxa"/>
            <w:tcBorders>
              <w:top w:val="nil"/>
              <w:left w:val="nil"/>
              <w:bottom w:val="single" w:sz="4" w:space="0" w:color="auto"/>
              <w:right w:val="single" w:sz="4" w:space="0" w:color="auto"/>
            </w:tcBorders>
            <w:shd w:val="clear" w:color="auto" w:fill="auto"/>
            <w:vAlign w:val="center"/>
            <w:hideMark/>
          </w:tcPr>
          <w:p w14:paraId="56D15048" w14:textId="77777777" w:rsidR="003D4E3B" w:rsidRPr="00C928FE" w:rsidRDefault="003D4E3B" w:rsidP="004A1D4D">
            <w:pPr>
              <w:widowControl/>
              <w:jc w:val="center"/>
              <w:rPr>
                <w:rFonts w:ascii="宋体" w:hAnsi="宋体" w:cs="宋体" w:hint="eastAsia"/>
                <w:b/>
                <w:bCs/>
                <w:kern w:val="0"/>
                <w:sz w:val="18"/>
                <w:szCs w:val="18"/>
              </w:rPr>
            </w:pPr>
            <w:r w:rsidRPr="00C928FE">
              <w:rPr>
                <w:rFonts w:ascii="宋体" w:hAnsi="宋体" w:cs="宋体" w:hint="eastAsia"/>
                <w:b/>
                <w:bCs/>
                <w:kern w:val="0"/>
                <w:sz w:val="18"/>
                <w:szCs w:val="18"/>
              </w:rPr>
              <w:t>坝长（m）</w:t>
            </w:r>
          </w:p>
        </w:tc>
        <w:tc>
          <w:tcPr>
            <w:tcW w:w="900" w:type="dxa"/>
            <w:tcBorders>
              <w:top w:val="nil"/>
              <w:left w:val="nil"/>
              <w:bottom w:val="single" w:sz="4" w:space="0" w:color="auto"/>
              <w:right w:val="single" w:sz="4" w:space="0" w:color="auto"/>
            </w:tcBorders>
            <w:shd w:val="clear" w:color="auto" w:fill="auto"/>
            <w:vAlign w:val="center"/>
            <w:hideMark/>
          </w:tcPr>
          <w:p w14:paraId="3701ACBA" w14:textId="77777777" w:rsidR="003D4E3B" w:rsidRPr="00C928FE" w:rsidRDefault="003D4E3B" w:rsidP="004A1D4D">
            <w:pPr>
              <w:widowControl/>
              <w:jc w:val="center"/>
              <w:rPr>
                <w:rFonts w:ascii="宋体" w:hAnsi="宋体" w:cs="宋体" w:hint="eastAsia"/>
                <w:b/>
                <w:bCs/>
                <w:kern w:val="0"/>
                <w:sz w:val="18"/>
                <w:szCs w:val="18"/>
              </w:rPr>
            </w:pPr>
            <w:r w:rsidRPr="00C928FE">
              <w:rPr>
                <w:rFonts w:ascii="宋体" w:hAnsi="宋体" w:cs="宋体" w:hint="eastAsia"/>
                <w:b/>
                <w:bCs/>
                <w:kern w:val="0"/>
                <w:sz w:val="18"/>
                <w:szCs w:val="18"/>
              </w:rPr>
              <w:t>总库容（万m3)</w:t>
            </w:r>
          </w:p>
        </w:tc>
        <w:tc>
          <w:tcPr>
            <w:tcW w:w="1100" w:type="dxa"/>
            <w:tcBorders>
              <w:top w:val="nil"/>
              <w:left w:val="nil"/>
              <w:bottom w:val="single" w:sz="4" w:space="0" w:color="auto"/>
              <w:right w:val="single" w:sz="4" w:space="0" w:color="auto"/>
            </w:tcBorders>
            <w:shd w:val="clear" w:color="auto" w:fill="auto"/>
            <w:vAlign w:val="center"/>
            <w:hideMark/>
          </w:tcPr>
          <w:p w14:paraId="564C3BDA" w14:textId="77777777" w:rsidR="003D4E3B" w:rsidRPr="00C928FE" w:rsidRDefault="003D4E3B" w:rsidP="004A1D4D">
            <w:pPr>
              <w:widowControl/>
              <w:jc w:val="center"/>
              <w:rPr>
                <w:rFonts w:ascii="宋体" w:hAnsi="宋体" w:cs="宋体" w:hint="eastAsia"/>
                <w:b/>
                <w:bCs/>
                <w:kern w:val="0"/>
                <w:sz w:val="18"/>
                <w:szCs w:val="18"/>
              </w:rPr>
            </w:pPr>
            <w:r w:rsidRPr="00C928FE">
              <w:rPr>
                <w:rFonts w:ascii="宋体" w:hAnsi="宋体" w:cs="宋体" w:hint="eastAsia"/>
                <w:b/>
                <w:bCs/>
                <w:kern w:val="0"/>
                <w:sz w:val="18"/>
                <w:szCs w:val="18"/>
              </w:rPr>
              <w:t>正常库容（万m3)</w:t>
            </w:r>
          </w:p>
        </w:tc>
        <w:tc>
          <w:tcPr>
            <w:tcW w:w="1080" w:type="dxa"/>
            <w:vMerge/>
            <w:tcBorders>
              <w:top w:val="single" w:sz="4" w:space="0" w:color="auto"/>
              <w:left w:val="single" w:sz="4" w:space="0" w:color="auto"/>
              <w:bottom w:val="single" w:sz="4" w:space="0" w:color="auto"/>
              <w:right w:val="single" w:sz="4" w:space="0" w:color="auto"/>
            </w:tcBorders>
            <w:vAlign w:val="center"/>
            <w:hideMark/>
          </w:tcPr>
          <w:p w14:paraId="45A103B2" w14:textId="77777777" w:rsidR="003D4E3B" w:rsidRPr="00C928FE" w:rsidRDefault="003D4E3B" w:rsidP="004A1D4D">
            <w:pPr>
              <w:widowControl/>
              <w:jc w:val="left"/>
              <w:rPr>
                <w:rFonts w:ascii="宋体" w:hAnsi="宋体" w:cs="宋体" w:hint="eastAsia"/>
                <w:b/>
                <w:bCs/>
                <w:kern w:val="0"/>
                <w:sz w:val="18"/>
                <w:szCs w:val="18"/>
              </w:rPr>
            </w:pPr>
          </w:p>
        </w:tc>
      </w:tr>
      <w:tr w:rsidR="003D4E3B" w:rsidRPr="00C928FE" w14:paraId="68E88721" w14:textId="77777777" w:rsidTr="004A1D4D">
        <w:trPr>
          <w:trHeight w:val="480"/>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1C924017"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w:t>
            </w:r>
          </w:p>
        </w:tc>
        <w:tc>
          <w:tcPr>
            <w:tcW w:w="1100" w:type="dxa"/>
            <w:tcBorders>
              <w:top w:val="nil"/>
              <w:left w:val="nil"/>
              <w:bottom w:val="single" w:sz="4" w:space="0" w:color="auto"/>
              <w:right w:val="single" w:sz="4" w:space="0" w:color="auto"/>
            </w:tcBorders>
            <w:shd w:val="clear" w:color="auto" w:fill="auto"/>
            <w:vAlign w:val="center"/>
            <w:hideMark/>
          </w:tcPr>
          <w:p w14:paraId="31B18228"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红卫水库</w:t>
            </w:r>
          </w:p>
        </w:tc>
        <w:tc>
          <w:tcPr>
            <w:tcW w:w="1080" w:type="dxa"/>
            <w:tcBorders>
              <w:top w:val="nil"/>
              <w:left w:val="nil"/>
              <w:bottom w:val="single" w:sz="4" w:space="0" w:color="auto"/>
              <w:right w:val="single" w:sz="4" w:space="0" w:color="auto"/>
            </w:tcBorders>
            <w:shd w:val="clear" w:color="auto" w:fill="auto"/>
            <w:vAlign w:val="center"/>
            <w:hideMark/>
          </w:tcPr>
          <w:p w14:paraId="01DAFD2B"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昌国街道</w:t>
            </w:r>
          </w:p>
        </w:tc>
        <w:tc>
          <w:tcPr>
            <w:tcW w:w="1080" w:type="dxa"/>
            <w:tcBorders>
              <w:top w:val="nil"/>
              <w:left w:val="nil"/>
              <w:bottom w:val="single" w:sz="4" w:space="0" w:color="auto"/>
              <w:right w:val="single" w:sz="4" w:space="0" w:color="auto"/>
            </w:tcBorders>
            <w:shd w:val="clear" w:color="auto" w:fill="auto"/>
            <w:vAlign w:val="center"/>
            <w:hideMark/>
          </w:tcPr>
          <w:p w14:paraId="492F1CC8"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小（2）型</w:t>
            </w:r>
          </w:p>
        </w:tc>
        <w:tc>
          <w:tcPr>
            <w:tcW w:w="840" w:type="dxa"/>
            <w:tcBorders>
              <w:top w:val="nil"/>
              <w:left w:val="nil"/>
              <w:bottom w:val="single" w:sz="4" w:space="0" w:color="auto"/>
              <w:right w:val="single" w:sz="4" w:space="0" w:color="auto"/>
            </w:tcBorders>
            <w:shd w:val="clear" w:color="auto" w:fill="auto"/>
            <w:vAlign w:val="center"/>
            <w:hideMark/>
          </w:tcPr>
          <w:p w14:paraId="2F700D69"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1.94</w:t>
            </w:r>
          </w:p>
        </w:tc>
        <w:tc>
          <w:tcPr>
            <w:tcW w:w="1080" w:type="dxa"/>
            <w:tcBorders>
              <w:top w:val="nil"/>
              <w:left w:val="nil"/>
              <w:bottom w:val="single" w:sz="4" w:space="0" w:color="auto"/>
              <w:right w:val="single" w:sz="4" w:space="0" w:color="auto"/>
            </w:tcBorders>
            <w:shd w:val="clear" w:color="auto" w:fill="auto"/>
            <w:vAlign w:val="center"/>
            <w:hideMark/>
          </w:tcPr>
          <w:p w14:paraId="78BF3D13"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226</w:t>
            </w:r>
          </w:p>
        </w:tc>
        <w:tc>
          <w:tcPr>
            <w:tcW w:w="900" w:type="dxa"/>
            <w:tcBorders>
              <w:top w:val="nil"/>
              <w:left w:val="nil"/>
              <w:bottom w:val="single" w:sz="4" w:space="0" w:color="auto"/>
              <w:right w:val="single" w:sz="4" w:space="0" w:color="auto"/>
            </w:tcBorders>
            <w:shd w:val="clear" w:color="auto" w:fill="auto"/>
            <w:vAlign w:val="center"/>
            <w:hideMark/>
          </w:tcPr>
          <w:p w14:paraId="5B96EA20"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96.6</w:t>
            </w:r>
          </w:p>
        </w:tc>
        <w:tc>
          <w:tcPr>
            <w:tcW w:w="1100" w:type="dxa"/>
            <w:tcBorders>
              <w:top w:val="nil"/>
              <w:left w:val="nil"/>
              <w:bottom w:val="single" w:sz="4" w:space="0" w:color="auto"/>
              <w:right w:val="single" w:sz="4" w:space="0" w:color="auto"/>
            </w:tcBorders>
            <w:shd w:val="clear" w:color="auto" w:fill="auto"/>
            <w:vAlign w:val="center"/>
            <w:hideMark/>
          </w:tcPr>
          <w:p w14:paraId="47A0C0F1"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76.1</w:t>
            </w:r>
          </w:p>
        </w:tc>
        <w:tc>
          <w:tcPr>
            <w:tcW w:w="1080" w:type="dxa"/>
            <w:tcBorders>
              <w:top w:val="nil"/>
              <w:left w:val="nil"/>
              <w:bottom w:val="single" w:sz="4" w:space="0" w:color="auto"/>
              <w:right w:val="single" w:sz="4" w:space="0" w:color="auto"/>
            </w:tcBorders>
            <w:shd w:val="clear" w:color="auto" w:fill="auto"/>
            <w:vAlign w:val="center"/>
            <w:hideMark/>
          </w:tcPr>
          <w:p w14:paraId="7D16A5EE"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300</w:t>
            </w:r>
          </w:p>
        </w:tc>
      </w:tr>
      <w:tr w:rsidR="003D4E3B" w:rsidRPr="00C928FE" w14:paraId="462B187A" w14:textId="77777777" w:rsidTr="004A1D4D">
        <w:trPr>
          <w:trHeight w:val="480"/>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3B94FDF1"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2</w:t>
            </w:r>
          </w:p>
        </w:tc>
        <w:tc>
          <w:tcPr>
            <w:tcW w:w="1100" w:type="dxa"/>
            <w:tcBorders>
              <w:top w:val="nil"/>
              <w:left w:val="nil"/>
              <w:bottom w:val="single" w:sz="4" w:space="0" w:color="auto"/>
              <w:right w:val="single" w:sz="4" w:space="0" w:color="auto"/>
            </w:tcBorders>
            <w:shd w:val="clear" w:color="auto" w:fill="auto"/>
            <w:vAlign w:val="center"/>
            <w:hideMark/>
          </w:tcPr>
          <w:p w14:paraId="5DDED12E"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杨家湾水库</w:t>
            </w:r>
          </w:p>
        </w:tc>
        <w:tc>
          <w:tcPr>
            <w:tcW w:w="1080" w:type="dxa"/>
            <w:tcBorders>
              <w:top w:val="nil"/>
              <w:left w:val="nil"/>
              <w:bottom w:val="single" w:sz="4" w:space="0" w:color="auto"/>
              <w:right w:val="single" w:sz="4" w:space="0" w:color="auto"/>
            </w:tcBorders>
            <w:shd w:val="clear" w:color="auto" w:fill="auto"/>
            <w:vAlign w:val="center"/>
            <w:hideMark/>
          </w:tcPr>
          <w:p w14:paraId="480BA841"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环南街道</w:t>
            </w:r>
          </w:p>
        </w:tc>
        <w:tc>
          <w:tcPr>
            <w:tcW w:w="1080" w:type="dxa"/>
            <w:tcBorders>
              <w:top w:val="nil"/>
              <w:left w:val="nil"/>
              <w:bottom w:val="single" w:sz="4" w:space="0" w:color="auto"/>
              <w:right w:val="single" w:sz="4" w:space="0" w:color="auto"/>
            </w:tcBorders>
            <w:shd w:val="clear" w:color="auto" w:fill="auto"/>
            <w:vAlign w:val="center"/>
            <w:hideMark/>
          </w:tcPr>
          <w:p w14:paraId="02429797"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小（2）型</w:t>
            </w:r>
          </w:p>
        </w:tc>
        <w:tc>
          <w:tcPr>
            <w:tcW w:w="840" w:type="dxa"/>
            <w:tcBorders>
              <w:top w:val="nil"/>
              <w:left w:val="nil"/>
              <w:bottom w:val="single" w:sz="4" w:space="0" w:color="auto"/>
              <w:right w:val="single" w:sz="4" w:space="0" w:color="auto"/>
            </w:tcBorders>
            <w:shd w:val="clear" w:color="auto" w:fill="auto"/>
            <w:vAlign w:val="center"/>
            <w:hideMark/>
          </w:tcPr>
          <w:p w14:paraId="4FBE2464"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0.22</w:t>
            </w:r>
          </w:p>
        </w:tc>
        <w:tc>
          <w:tcPr>
            <w:tcW w:w="1080" w:type="dxa"/>
            <w:tcBorders>
              <w:top w:val="nil"/>
              <w:left w:val="nil"/>
              <w:bottom w:val="single" w:sz="4" w:space="0" w:color="auto"/>
              <w:right w:val="single" w:sz="4" w:space="0" w:color="auto"/>
            </w:tcBorders>
            <w:shd w:val="clear" w:color="auto" w:fill="auto"/>
            <w:vAlign w:val="center"/>
            <w:hideMark/>
          </w:tcPr>
          <w:p w14:paraId="4C86F46F"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310</w:t>
            </w:r>
          </w:p>
        </w:tc>
        <w:tc>
          <w:tcPr>
            <w:tcW w:w="900" w:type="dxa"/>
            <w:tcBorders>
              <w:top w:val="nil"/>
              <w:left w:val="nil"/>
              <w:bottom w:val="single" w:sz="4" w:space="0" w:color="auto"/>
              <w:right w:val="single" w:sz="4" w:space="0" w:color="auto"/>
            </w:tcBorders>
            <w:shd w:val="clear" w:color="auto" w:fill="auto"/>
            <w:vAlign w:val="center"/>
            <w:hideMark/>
          </w:tcPr>
          <w:p w14:paraId="705C2A93"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15.5</w:t>
            </w:r>
          </w:p>
        </w:tc>
        <w:tc>
          <w:tcPr>
            <w:tcW w:w="1100" w:type="dxa"/>
            <w:tcBorders>
              <w:top w:val="nil"/>
              <w:left w:val="nil"/>
              <w:bottom w:val="single" w:sz="4" w:space="0" w:color="auto"/>
              <w:right w:val="single" w:sz="4" w:space="0" w:color="auto"/>
            </w:tcBorders>
            <w:shd w:val="clear" w:color="auto" w:fill="auto"/>
            <w:vAlign w:val="center"/>
            <w:hideMark/>
          </w:tcPr>
          <w:p w14:paraId="1ADA4AF5"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12</w:t>
            </w:r>
          </w:p>
        </w:tc>
        <w:tc>
          <w:tcPr>
            <w:tcW w:w="1080" w:type="dxa"/>
            <w:tcBorders>
              <w:top w:val="nil"/>
              <w:left w:val="nil"/>
              <w:bottom w:val="single" w:sz="4" w:space="0" w:color="auto"/>
              <w:right w:val="single" w:sz="4" w:space="0" w:color="auto"/>
            </w:tcBorders>
            <w:shd w:val="clear" w:color="auto" w:fill="auto"/>
            <w:vAlign w:val="center"/>
            <w:hideMark/>
          </w:tcPr>
          <w:p w14:paraId="437A4EBA"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300</w:t>
            </w:r>
          </w:p>
        </w:tc>
      </w:tr>
      <w:tr w:rsidR="003D4E3B" w:rsidRPr="00C928FE" w14:paraId="56AF733C" w14:textId="77777777" w:rsidTr="004A1D4D">
        <w:trPr>
          <w:trHeight w:val="480"/>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7E56D12A"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3</w:t>
            </w:r>
          </w:p>
        </w:tc>
        <w:tc>
          <w:tcPr>
            <w:tcW w:w="1100" w:type="dxa"/>
            <w:tcBorders>
              <w:top w:val="nil"/>
              <w:left w:val="nil"/>
              <w:bottom w:val="single" w:sz="4" w:space="0" w:color="auto"/>
              <w:right w:val="single" w:sz="4" w:space="0" w:color="auto"/>
            </w:tcBorders>
            <w:shd w:val="clear" w:color="auto" w:fill="auto"/>
            <w:vAlign w:val="center"/>
            <w:hideMark/>
          </w:tcPr>
          <w:p w14:paraId="63A33815"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大龙港水库</w:t>
            </w:r>
          </w:p>
        </w:tc>
        <w:tc>
          <w:tcPr>
            <w:tcW w:w="1080" w:type="dxa"/>
            <w:tcBorders>
              <w:top w:val="nil"/>
              <w:left w:val="nil"/>
              <w:bottom w:val="single" w:sz="4" w:space="0" w:color="auto"/>
              <w:right w:val="single" w:sz="4" w:space="0" w:color="auto"/>
            </w:tcBorders>
            <w:shd w:val="clear" w:color="auto" w:fill="auto"/>
            <w:vAlign w:val="center"/>
            <w:hideMark/>
          </w:tcPr>
          <w:p w14:paraId="07AB7957"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环南街道</w:t>
            </w:r>
          </w:p>
        </w:tc>
        <w:tc>
          <w:tcPr>
            <w:tcW w:w="1080" w:type="dxa"/>
            <w:tcBorders>
              <w:top w:val="nil"/>
              <w:left w:val="nil"/>
              <w:bottom w:val="single" w:sz="4" w:space="0" w:color="auto"/>
              <w:right w:val="single" w:sz="4" w:space="0" w:color="auto"/>
            </w:tcBorders>
            <w:shd w:val="clear" w:color="auto" w:fill="auto"/>
            <w:vAlign w:val="center"/>
            <w:hideMark/>
          </w:tcPr>
          <w:p w14:paraId="585AADCF"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小（2）型</w:t>
            </w:r>
          </w:p>
        </w:tc>
        <w:tc>
          <w:tcPr>
            <w:tcW w:w="840" w:type="dxa"/>
            <w:tcBorders>
              <w:top w:val="nil"/>
              <w:left w:val="nil"/>
              <w:bottom w:val="single" w:sz="4" w:space="0" w:color="auto"/>
              <w:right w:val="single" w:sz="4" w:space="0" w:color="auto"/>
            </w:tcBorders>
            <w:shd w:val="clear" w:color="auto" w:fill="auto"/>
            <w:vAlign w:val="center"/>
            <w:hideMark/>
          </w:tcPr>
          <w:p w14:paraId="29CAC8AD"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0.25</w:t>
            </w:r>
          </w:p>
        </w:tc>
        <w:tc>
          <w:tcPr>
            <w:tcW w:w="1080" w:type="dxa"/>
            <w:tcBorders>
              <w:top w:val="nil"/>
              <w:left w:val="nil"/>
              <w:bottom w:val="single" w:sz="4" w:space="0" w:color="auto"/>
              <w:right w:val="single" w:sz="4" w:space="0" w:color="auto"/>
            </w:tcBorders>
            <w:shd w:val="clear" w:color="auto" w:fill="auto"/>
            <w:vAlign w:val="center"/>
            <w:hideMark/>
          </w:tcPr>
          <w:p w14:paraId="63814C98"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125</w:t>
            </w:r>
          </w:p>
        </w:tc>
        <w:tc>
          <w:tcPr>
            <w:tcW w:w="900" w:type="dxa"/>
            <w:tcBorders>
              <w:top w:val="nil"/>
              <w:left w:val="nil"/>
              <w:bottom w:val="single" w:sz="4" w:space="0" w:color="auto"/>
              <w:right w:val="single" w:sz="4" w:space="0" w:color="auto"/>
            </w:tcBorders>
            <w:shd w:val="clear" w:color="auto" w:fill="auto"/>
            <w:vAlign w:val="center"/>
            <w:hideMark/>
          </w:tcPr>
          <w:p w14:paraId="72644273"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22.3</w:t>
            </w:r>
          </w:p>
        </w:tc>
        <w:tc>
          <w:tcPr>
            <w:tcW w:w="1100" w:type="dxa"/>
            <w:tcBorders>
              <w:top w:val="nil"/>
              <w:left w:val="nil"/>
              <w:bottom w:val="single" w:sz="4" w:space="0" w:color="auto"/>
              <w:right w:val="single" w:sz="4" w:space="0" w:color="auto"/>
            </w:tcBorders>
            <w:shd w:val="clear" w:color="auto" w:fill="auto"/>
            <w:vAlign w:val="center"/>
            <w:hideMark/>
          </w:tcPr>
          <w:p w14:paraId="0B5630D0"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19.6</w:t>
            </w:r>
          </w:p>
        </w:tc>
        <w:tc>
          <w:tcPr>
            <w:tcW w:w="1080" w:type="dxa"/>
            <w:tcBorders>
              <w:top w:val="nil"/>
              <w:left w:val="nil"/>
              <w:bottom w:val="single" w:sz="4" w:space="0" w:color="auto"/>
              <w:right w:val="single" w:sz="4" w:space="0" w:color="auto"/>
            </w:tcBorders>
            <w:shd w:val="clear" w:color="auto" w:fill="auto"/>
            <w:vAlign w:val="center"/>
            <w:hideMark/>
          </w:tcPr>
          <w:p w14:paraId="049B58EF"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300</w:t>
            </w:r>
          </w:p>
        </w:tc>
      </w:tr>
      <w:tr w:rsidR="003D4E3B" w:rsidRPr="00C928FE" w14:paraId="3D53B591" w14:textId="77777777" w:rsidTr="004A1D4D">
        <w:trPr>
          <w:trHeight w:val="480"/>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23E4974C"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4</w:t>
            </w:r>
          </w:p>
        </w:tc>
        <w:tc>
          <w:tcPr>
            <w:tcW w:w="1100" w:type="dxa"/>
            <w:tcBorders>
              <w:top w:val="nil"/>
              <w:left w:val="nil"/>
              <w:bottom w:val="single" w:sz="4" w:space="0" w:color="auto"/>
              <w:right w:val="single" w:sz="4" w:space="0" w:color="auto"/>
            </w:tcBorders>
            <w:shd w:val="clear" w:color="auto" w:fill="auto"/>
            <w:vAlign w:val="center"/>
            <w:hideMark/>
          </w:tcPr>
          <w:p w14:paraId="138CF190"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长岗山水库</w:t>
            </w:r>
          </w:p>
        </w:tc>
        <w:tc>
          <w:tcPr>
            <w:tcW w:w="1080" w:type="dxa"/>
            <w:tcBorders>
              <w:top w:val="nil"/>
              <w:left w:val="nil"/>
              <w:bottom w:val="single" w:sz="4" w:space="0" w:color="auto"/>
              <w:right w:val="single" w:sz="4" w:space="0" w:color="auto"/>
            </w:tcBorders>
            <w:shd w:val="clear" w:color="auto" w:fill="auto"/>
            <w:vAlign w:val="center"/>
            <w:hideMark/>
          </w:tcPr>
          <w:p w14:paraId="211BE892"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城东街道</w:t>
            </w:r>
          </w:p>
        </w:tc>
        <w:tc>
          <w:tcPr>
            <w:tcW w:w="1080" w:type="dxa"/>
            <w:tcBorders>
              <w:top w:val="nil"/>
              <w:left w:val="nil"/>
              <w:bottom w:val="single" w:sz="4" w:space="0" w:color="auto"/>
              <w:right w:val="single" w:sz="4" w:space="0" w:color="auto"/>
            </w:tcBorders>
            <w:shd w:val="clear" w:color="auto" w:fill="auto"/>
            <w:vAlign w:val="center"/>
            <w:hideMark/>
          </w:tcPr>
          <w:p w14:paraId="46B5F8EA"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小（2）型</w:t>
            </w:r>
          </w:p>
        </w:tc>
        <w:tc>
          <w:tcPr>
            <w:tcW w:w="840" w:type="dxa"/>
            <w:tcBorders>
              <w:top w:val="nil"/>
              <w:left w:val="nil"/>
              <w:bottom w:val="single" w:sz="4" w:space="0" w:color="auto"/>
              <w:right w:val="single" w:sz="4" w:space="0" w:color="auto"/>
            </w:tcBorders>
            <w:shd w:val="clear" w:color="auto" w:fill="auto"/>
            <w:vAlign w:val="center"/>
            <w:hideMark/>
          </w:tcPr>
          <w:p w14:paraId="4E1AF49C"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0.49</w:t>
            </w:r>
          </w:p>
        </w:tc>
        <w:tc>
          <w:tcPr>
            <w:tcW w:w="1080" w:type="dxa"/>
            <w:tcBorders>
              <w:top w:val="nil"/>
              <w:left w:val="nil"/>
              <w:bottom w:val="single" w:sz="4" w:space="0" w:color="auto"/>
              <w:right w:val="single" w:sz="4" w:space="0" w:color="auto"/>
            </w:tcBorders>
            <w:shd w:val="clear" w:color="auto" w:fill="auto"/>
            <w:vAlign w:val="center"/>
            <w:hideMark/>
          </w:tcPr>
          <w:p w14:paraId="7B26E913"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107</w:t>
            </w:r>
          </w:p>
        </w:tc>
        <w:tc>
          <w:tcPr>
            <w:tcW w:w="900" w:type="dxa"/>
            <w:tcBorders>
              <w:top w:val="nil"/>
              <w:left w:val="nil"/>
              <w:bottom w:val="single" w:sz="4" w:space="0" w:color="auto"/>
              <w:right w:val="single" w:sz="4" w:space="0" w:color="auto"/>
            </w:tcBorders>
            <w:shd w:val="clear" w:color="auto" w:fill="auto"/>
            <w:vAlign w:val="center"/>
            <w:hideMark/>
          </w:tcPr>
          <w:p w14:paraId="1EC86707"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26</w:t>
            </w:r>
          </w:p>
        </w:tc>
        <w:tc>
          <w:tcPr>
            <w:tcW w:w="1100" w:type="dxa"/>
            <w:tcBorders>
              <w:top w:val="nil"/>
              <w:left w:val="nil"/>
              <w:bottom w:val="single" w:sz="4" w:space="0" w:color="auto"/>
              <w:right w:val="single" w:sz="4" w:space="0" w:color="auto"/>
            </w:tcBorders>
            <w:shd w:val="clear" w:color="auto" w:fill="auto"/>
            <w:vAlign w:val="center"/>
            <w:hideMark/>
          </w:tcPr>
          <w:p w14:paraId="09254B64"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25.45</w:t>
            </w:r>
          </w:p>
        </w:tc>
        <w:tc>
          <w:tcPr>
            <w:tcW w:w="1080" w:type="dxa"/>
            <w:tcBorders>
              <w:top w:val="nil"/>
              <w:left w:val="nil"/>
              <w:bottom w:val="single" w:sz="4" w:space="0" w:color="auto"/>
              <w:right w:val="single" w:sz="4" w:space="0" w:color="auto"/>
            </w:tcBorders>
            <w:shd w:val="clear" w:color="auto" w:fill="auto"/>
            <w:vAlign w:val="center"/>
            <w:hideMark/>
          </w:tcPr>
          <w:p w14:paraId="76C9F89E"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300</w:t>
            </w:r>
          </w:p>
        </w:tc>
      </w:tr>
      <w:tr w:rsidR="003D4E3B" w:rsidRPr="00C928FE" w14:paraId="3F393400" w14:textId="77777777" w:rsidTr="004A1D4D">
        <w:trPr>
          <w:trHeight w:val="480"/>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4F69525E"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5</w:t>
            </w:r>
          </w:p>
        </w:tc>
        <w:tc>
          <w:tcPr>
            <w:tcW w:w="1100" w:type="dxa"/>
            <w:tcBorders>
              <w:top w:val="nil"/>
              <w:left w:val="nil"/>
              <w:bottom w:val="single" w:sz="4" w:space="0" w:color="auto"/>
              <w:right w:val="single" w:sz="4" w:space="0" w:color="auto"/>
            </w:tcBorders>
            <w:shd w:val="clear" w:color="auto" w:fill="auto"/>
            <w:vAlign w:val="center"/>
            <w:hideMark/>
          </w:tcPr>
          <w:p w14:paraId="1689C00F"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王毛山水库</w:t>
            </w:r>
          </w:p>
        </w:tc>
        <w:tc>
          <w:tcPr>
            <w:tcW w:w="1080" w:type="dxa"/>
            <w:tcBorders>
              <w:top w:val="nil"/>
              <w:left w:val="nil"/>
              <w:bottom w:val="single" w:sz="4" w:space="0" w:color="auto"/>
              <w:right w:val="single" w:sz="4" w:space="0" w:color="auto"/>
            </w:tcBorders>
            <w:shd w:val="clear" w:color="auto" w:fill="auto"/>
            <w:vAlign w:val="center"/>
            <w:hideMark/>
          </w:tcPr>
          <w:p w14:paraId="3D99C61B"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城东街道</w:t>
            </w:r>
          </w:p>
        </w:tc>
        <w:tc>
          <w:tcPr>
            <w:tcW w:w="1080" w:type="dxa"/>
            <w:tcBorders>
              <w:top w:val="nil"/>
              <w:left w:val="nil"/>
              <w:bottom w:val="single" w:sz="4" w:space="0" w:color="auto"/>
              <w:right w:val="single" w:sz="4" w:space="0" w:color="auto"/>
            </w:tcBorders>
            <w:shd w:val="clear" w:color="auto" w:fill="auto"/>
            <w:vAlign w:val="center"/>
            <w:hideMark/>
          </w:tcPr>
          <w:p w14:paraId="4F51DEA9"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小（2）型</w:t>
            </w:r>
          </w:p>
        </w:tc>
        <w:tc>
          <w:tcPr>
            <w:tcW w:w="840" w:type="dxa"/>
            <w:tcBorders>
              <w:top w:val="nil"/>
              <w:left w:val="nil"/>
              <w:bottom w:val="single" w:sz="4" w:space="0" w:color="auto"/>
              <w:right w:val="single" w:sz="4" w:space="0" w:color="auto"/>
            </w:tcBorders>
            <w:shd w:val="clear" w:color="auto" w:fill="auto"/>
            <w:vAlign w:val="center"/>
            <w:hideMark/>
          </w:tcPr>
          <w:p w14:paraId="12D7E5F8"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1.46</w:t>
            </w:r>
          </w:p>
        </w:tc>
        <w:tc>
          <w:tcPr>
            <w:tcW w:w="1080" w:type="dxa"/>
            <w:tcBorders>
              <w:top w:val="nil"/>
              <w:left w:val="nil"/>
              <w:bottom w:val="single" w:sz="4" w:space="0" w:color="auto"/>
              <w:right w:val="single" w:sz="4" w:space="0" w:color="auto"/>
            </w:tcBorders>
            <w:shd w:val="clear" w:color="auto" w:fill="auto"/>
            <w:vAlign w:val="center"/>
            <w:hideMark/>
          </w:tcPr>
          <w:p w14:paraId="7F9E1622"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379</w:t>
            </w:r>
          </w:p>
        </w:tc>
        <w:tc>
          <w:tcPr>
            <w:tcW w:w="900" w:type="dxa"/>
            <w:tcBorders>
              <w:top w:val="nil"/>
              <w:left w:val="nil"/>
              <w:bottom w:val="single" w:sz="4" w:space="0" w:color="auto"/>
              <w:right w:val="single" w:sz="4" w:space="0" w:color="auto"/>
            </w:tcBorders>
            <w:shd w:val="clear" w:color="auto" w:fill="auto"/>
            <w:vAlign w:val="center"/>
            <w:hideMark/>
          </w:tcPr>
          <w:p w14:paraId="6EC41BA5"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61.3</w:t>
            </w:r>
          </w:p>
        </w:tc>
        <w:tc>
          <w:tcPr>
            <w:tcW w:w="1100" w:type="dxa"/>
            <w:tcBorders>
              <w:top w:val="nil"/>
              <w:left w:val="nil"/>
              <w:bottom w:val="single" w:sz="4" w:space="0" w:color="auto"/>
              <w:right w:val="single" w:sz="4" w:space="0" w:color="auto"/>
            </w:tcBorders>
            <w:shd w:val="clear" w:color="auto" w:fill="auto"/>
            <w:vAlign w:val="center"/>
            <w:hideMark/>
          </w:tcPr>
          <w:p w14:paraId="74658E89"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47.3</w:t>
            </w:r>
          </w:p>
        </w:tc>
        <w:tc>
          <w:tcPr>
            <w:tcW w:w="1080" w:type="dxa"/>
            <w:tcBorders>
              <w:top w:val="nil"/>
              <w:left w:val="nil"/>
              <w:bottom w:val="single" w:sz="4" w:space="0" w:color="auto"/>
              <w:right w:val="single" w:sz="4" w:space="0" w:color="auto"/>
            </w:tcBorders>
            <w:shd w:val="clear" w:color="auto" w:fill="auto"/>
            <w:vAlign w:val="center"/>
            <w:hideMark/>
          </w:tcPr>
          <w:p w14:paraId="771A18E0"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300</w:t>
            </w:r>
          </w:p>
        </w:tc>
      </w:tr>
      <w:tr w:rsidR="003D4E3B" w:rsidRPr="00C928FE" w14:paraId="2D065F67" w14:textId="77777777" w:rsidTr="004A1D4D">
        <w:trPr>
          <w:trHeight w:val="480"/>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108CA9C3"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6</w:t>
            </w:r>
          </w:p>
        </w:tc>
        <w:tc>
          <w:tcPr>
            <w:tcW w:w="1100" w:type="dxa"/>
            <w:tcBorders>
              <w:top w:val="nil"/>
              <w:left w:val="nil"/>
              <w:bottom w:val="single" w:sz="4" w:space="0" w:color="auto"/>
              <w:right w:val="single" w:sz="4" w:space="0" w:color="auto"/>
            </w:tcBorders>
            <w:shd w:val="clear" w:color="auto" w:fill="auto"/>
            <w:vAlign w:val="center"/>
            <w:hideMark/>
          </w:tcPr>
          <w:p w14:paraId="7F59556F"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叉河水库</w:t>
            </w:r>
          </w:p>
        </w:tc>
        <w:tc>
          <w:tcPr>
            <w:tcW w:w="1080" w:type="dxa"/>
            <w:tcBorders>
              <w:top w:val="nil"/>
              <w:left w:val="nil"/>
              <w:bottom w:val="single" w:sz="4" w:space="0" w:color="auto"/>
              <w:right w:val="single" w:sz="4" w:space="0" w:color="auto"/>
            </w:tcBorders>
            <w:shd w:val="clear" w:color="auto" w:fill="auto"/>
            <w:vAlign w:val="center"/>
            <w:hideMark/>
          </w:tcPr>
          <w:p w14:paraId="212F7AFD"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盐仓街道</w:t>
            </w:r>
          </w:p>
        </w:tc>
        <w:tc>
          <w:tcPr>
            <w:tcW w:w="1080" w:type="dxa"/>
            <w:tcBorders>
              <w:top w:val="nil"/>
              <w:left w:val="nil"/>
              <w:bottom w:val="single" w:sz="4" w:space="0" w:color="auto"/>
              <w:right w:val="single" w:sz="4" w:space="0" w:color="auto"/>
            </w:tcBorders>
            <w:shd w:val="clear" w:color="auto" w:fill="auto"/>
            <w:vAlign w:val="center"/>
            <w:hideMark/>
          </w:tcPr>
          <w:p w14:paraId="358DF289"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小（1）型</w:t>
            </w:r>
          </w:p>
        </w:tc>
        <w:tc>
          <w:tcPr>
            <w:tcW w:w="840" w:type="dxa"/>
            <w:tcBorders>
              <w:top w:val="nil"/>
              <w:left w:val="nil"/>
              <w:bottom w:val="single" w:sz="4" w:space="0" w:color="auto"/>
              <w:right w:val="single" w:sz="4" w:space="0" w:color="auto"/>
            </w:tcBorders>
            <w:shd w:val="clear" w:color="auto" w:fill="auto"/>
            <w:vAlign w:val="center"/>
            <w:hideMark/>
          </w:tcPr>
          <w:p w14:paraId="219E3535"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8</w:t>
            </w:r>
          </w:p>
        </w:tc>
        <w:tc>
          <w:tcPr>
            <w:tcW w:w="1080" w:type="dxa"/>
            <w:tcBorders>
              <w:top w:val="nil"/>
              <w:left w:val="nil"/>
              <w:bottom w:val="single" w:sz="4" w:space="0" w:color="auto"/>
              <w:right w:val="single" w:sz="4" w:space="0" w:color="auto"/>
            </w:tcBorders>
            <w:shd w:val="clear" w:color="auto" w:fill="auto"/>
            <w:vAlign w:val="center"/>
            <w:hideMark/>
          </w:tcPr>
          <w:p w14:paraId="4D6BF803"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451</w:t>
            </w:r>
          </w:p>
        </w:tc>
        <w:tc>
          <w:tcPr>
            <w:tcW w:w="900" w:type="dxa"/>
            <w:tcBorders>
              <w:top w:val="nil"/>
              <w:left w:val="nil"/>
              <w:bottom w:val="single" w:sz="4" w:space="0" w:color="auto"/>
              <w:right w:val="single" w:sz="4" w:space="0" w:color="auto"/>
            </w:tcBorders>
            <w:shd w:val="clear" w:color="auto" w:fill="auto"/>
            <w:vAlign w:val="center"/>
            <w:hideMark/>
          </w:tcPr>
          <w:p w14:paraId="4216690D"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264</w:t>
            </w:r>
          </w:p>
        </w:tc>
        <w:tc>
          <w:tcPr>
            <w:tcW w:w="1100" w:type="dxa"/>
            <w:tcBorders>
              <w:top w:val="nil"/>
              <w:left w:val="nil"/>
              <w:bottom w:val="single" w:sz="4" w:space="0" w:color="auto"/>
              <w:right w:val="single" w:sz="4" w:space="0" w:color="auto"/>
            </w:tcBorders>
            <w:shd w:val="clear" w:color="auto" w:fill="auto"/>
            <w:vAlign w:val="center"/>
            <w:hideMark/>
          </w:tcPr>
          <w:p w14:paraId="70C8E904"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185</w:t>
            </w:r>
          </w:p>
        </w:tc>
        <w:tc>
          <w:tcPr>
            <w:tcW w:w="1080" w:type="dxa"/>
            <w:tcBorders>
              <w:top w:val="nil"/>
              <w:left w:val="nil"/>
              <w:bottom w:val="single" w:sz="4" w:space="0" w:color="auto"/>
              <w:right w:val="single" w:sz="4" w:space="0" w:color="auto"/>
            </w:tcBorders>
            <w:shd w:val="clear" w:color="auto" w:fill="auto"/>
            <w:vAlign w:val="center"/>
            <w:hideMark/>
          </w:tcPr>
          <w:p w14:paraId="66A041BA"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400</w:t>
            </w:r>
          </w:p>
        </w:tc>
      </w:tr>
      <w:tr w:rsidR="003D4E3B" w:rsidRPr="00C928FE" w14:paraId="15AC1FA5" w14:textId="77777777" w:rsidTr="004A1D4D">
        <w:trPr>
          <w:trHeight w:val="480"/>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6886BC4C"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7</w:t>
            </w:r>
          </w:p>
        </w:tc>
        <w:tc>
          <w:tcPr>
            <w:tcW w:w="1100" w:type="dxa"/>
            <w:tcBorders>
              <w:top w:val="nil"/>
              <w:left w:val="nil"/>
              <w:bottom w:val="single" w:sz="4" w:space="0" w:color="auto"/>
              <w:right w:val="single" w:sz="4" w:space="0" w:color="auto"/>
            </w:tcBorders>
            <w:shd w:val="clear" w:color="auto" w:fill="auto"/>
            <w:vAlign w:val="center"/>
            <w:hideMark/>
          </w:tcPr>
          <w:p w14:paraId="13F28D33"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黄高岭水库</w:t>
            </w:r>
          </w:p>
        </w:tc>
        <w:tc>
          <w:tcPr>
            <w:tcW w:w="1080" w:type="dxa"/>
            <w:tcBorders>
              <w:top w:val="nil"/>
              <w:left w:val="nil"/>
              <w:bottom w:val="single" w:sz="4" w:space="0" w:color="auto"/>
              <w:right w:val="single" w:sz="4" w:space="0" w:color="auto"/>
            </w:tcBorders>
            <w:shd w:val="clear" w:color="auto" w:fill="auto"/>
            <w:vAlign w:val="center"/>
            <w:hideMark/>
          </w:tcPr>
          <w:p w14:paraId="5B1F8BFB"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盐仓街道</w:t>
            </w:r>
          </w:p>
        </w:tc>
        <w:tc>
          <w:tcPr>
            <w:tcW w:w="1080" w:type="dxa"/>
            <w:tcBorders>
              <w:top w:val="nil"/>
              <w:left w:val="nil"/>
              <w:bottom w:val="single" w:sz="4" w:space="0" w:color="auto"/>
              <w:right w:val="single" w:sz="4" w:space="0" w:color="auto"/>
            </w:tcBorders>
            <w:shd w:val="clear" w:color="auto" w:fill="auto"/>
            <w:vAlign w:val="center"/>
            <w:hideMark/>
          </w:tcPr>
          <w:p w14:paraId="644A0DB3"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小（2）型</w:t>
            </w:r>
          </w:p>
        </w:tc>
        <w:tc>
          <w:tcPr>
            <w:tcW w:w="840" w:type="dxa"/>
            <w:tcBorders>
              <w:top w:val="nil"/>
              <w:left w:val="nil"/>
              <w:bottom w:val="single" w:sz="4" w:space="0" w:color="auto"/>
              <w:right w:val="single" w:sz="4" w:space="0" w:color="auto"/>
            </w:tcBorders>
            <w:shd w:val="clear" w:color="auto" w:fill="auto"/>
            <w:vAlign w:val="center"/>
            <w:hideMark/>
          </w:tcPr>
          <w:p w14:paraId="07FC6CFD"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0.58</w:t>
            </w:r>
          </w:p>
        </w:tc>
        <w:tc>
          <w:tcPr>
            <w:tcW w:w="1080" w:type="dxa"/>
            <w:tcBorders>
              <w:top w:val="nil"/>
              <w:left w:val="nil"/>
              <w:bottom w:val="single" w:sz="4" w:space="0" w:color="auto"/>
              <w:right w:val="single" w:sz="4" w:space="0" w:color="auto"/>
            </w:tcBorders>
            <w:shd w:val="clear" w:color="auto" w:fill="auto"/>
            <w:vAlign w:val="center"/>
            <w:hideMark/>
          </w:tcPr>
          <w:p w14:paraId="79EDDB08"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180</w:t>
            </w:r>
          </w:p>
        </w:tc>
        <w:tc>
          <w:tcPr>
            <w:tcW w:w="900" w:type="dxa"/>
            <w:tcBorders>
              <w:top w:val="nil"/>
              <w:left w:val="nil"/>
              <w:bottom w:val="single" w:sz="4" w:space="0" w:color="auto"/>
              <w:right w:val="single" w:sz="4" w:space="0" w:color="auto"/>
            </w:tcBorders>
            <w:shd w:val="clear" w:color="auto" w:fill="auto"/>
            <w:vAlign w:val="center"/>
            <w:hideMark/>
          </w:tcPr>
          <w:p w14:paraId="34F8B9CB"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17.31</w:t>
            </w:r>
          </w:p>
        </w:tc>
        <w:tc>
          <w:tcPr>
            <w:tcW w:w="1100" w:type="dxa"/>
            <w:tcBorders>
              <w:top w:val="nil"/>
              <w:left w:val="nil"/>
              <w:bottom w:val="single" w:sz="4" w:space="0" w:color="auto"/>
              <w:right w:val="single" w:sz="4" w:space="0" w:color="auto"/>
            </w:tcBorders>
            <w:shd w:val="clear" w:color="auto" w:fill="auto"/>
            <w:vAlign w:val="center"/>
            <w:hideMark/>
          </w:tcPr>
          <w:p w14:paraId="44FC6C33"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12.4</w:t>
            </w:r>
          </w:p>
        </w:tc>
        <w:tc>
          <w:tcPr>
            <w:tcW w:w="1080" w:type="dxa"/>
            <w:tcBorders>
              <w:top w:val="nil"/>
              <w:left w:val="nil"/>
              <w:bottom w:val="single" w:sz="4" w:space="0" w:color="auto"/>
              <w:right w:val="single" w:sz="4" w:space="0" w:color="auto"/>
            </w:tcBorders>
            <w:shd w:val="clear" w:color="auto" w:fill="auto"/>
            <w:vAlign w:val="center"/>
            <w:hideMark/>
          </w:tcPr>
          <w:p w14:paraId="22CFB6FF"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300</w:t>
            </w:r>
          </w:p>
        </w:tc>
      </w:tr>
      <w:tr w:rsidR="003D4E3B" w:rsidRPr="00C928FE" w14:paraId="306B61AE" w14:textId="77777777" w:rsidTr="004A1D4D">
        <w:trPr>
          <w:trHeight w:val="480"/>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0746A99A"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8</w:t>
            </w:r>
          </w:p>
        </w:tc>
        <w:tc>
          <w:tcPr>
            <w:tcW w:w="1100" w:type="dxa"/>
            <w:tcBorders>
              <w:top w:val="nil"/>
              <w:left w:val="nil"/>
              <w:bottom w:val="single" w:sz="4" w:space="0" w:color="auto"/>
              <w:right w:val="single" w:sz="4" w:space="0" w:color="auto"/>
            </w:tcBorders>
            <w:shd w:val="clear" w:color="auto" w:fill="auto"/>
            <w:vAlign w:val="center"/>
            <w:hideMark/>
          </w:tcPr>
          <w:p w14:paraId="3CE53650"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长春水库</w:t>
            </w:r>
          </w:p>
        </w:tc>
        <w:tc>
          <w:tcPr>
            <w:tcW w:w="1080" w:type="dxa"/>
            <w:tcBorders>
              <w:top w:val="nil"/>
              <w:left w:val="nil"/>
              <w:bottom w:val="single" w:sz="4" w:space="0" w:color="auto"/>
              <w:right w:val="single" w:sz="4" w:space="0" w:color="auto"/>
            </w:tcBorders>
            <w:shd w:val="clear" w:color="auto" w:fill="auto"/>
            <w:vAlign w:val="center"/>
            <w:hideMark/>
          </w:tcPr>
          <w:p w14:paraId="40616BD6"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盐仓街道</w:t>
            </w:r>
          </w:p>
        </w:tc>
        <w:tc>
          <w:tcPr>
            <w:tcW w:w="1080" w:type="dxa"/>
            <w:tcBorders>
              <w:top w:val="nil"/>
              <w:left w:val="nil"/>
              <w:bottom w:val="single" w:sz="4" w:space="0" w:color="auto"/>
              <w:right w:val="single" w:sz="4" w:space="0" w:color="auto"/>
            </w:tcBorders>
            <w:shd w:val="clear" w:color="auto" w:fill="auto"/>
            <w:vAlign w:val="center"/>
            <w:hideMark/>
          </w:tcPr>
          <w:p w14:paraId="7472C33C"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小（2）型</w:t>
            </w:r>
          </w:p>
        </w:tc>
        <w:tc>
          <w:tcPr>
            <w:tcW w:w="840" w:type="dxa"/>
            <w:tcBorders>
              <w:top w:val="nil"/>
              <w:left w:val="nil"/>
              <w:bottom w:val="single" w:sz="4" w:space="0" w:color="auto"/>
              <w:right w:val="single" w:sz="4" w:space="0" w:color="auto"/>
            </w:tcBorders>
            <w:shd w:val="clear" w:color="auto" w:fill="auto"/>
            <w:vAlign w:val="center"/>
            <w:hideMark/>
          </w:tcPr>
          <w:p w14:paraId="71B8D479"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0.74</w:t>
            </w:r>
          </w:p>
        </w:tc>
        <w:tc>
          <w:tcPr>
            <w:tcW w:w="1080" w:type="dxa"/>
            <w:tcBorders>
              <w:top w:val="nil"/>
              <w:left w:val="nil"/>
              <w:bottom w:val="single" w:sz="4" w:space="0" w:color="auto"/>
              <w:right w:val="single" w:sz="4" w:space="0" w:color="auto"/>
            </w:tcBorders>
            <w:shd w:val="clear" w:color="auto" w:fill="auto"/>
            <w:vAlign w:val="center"/>
            <w:hideMark/>
          </w:tcPr>
          <w:p w14:paraId="5ABC1393"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231</w:t>
            </w:r>
          </w:p>
        </w:tc>
        <w:tc>
          <w:tcPr>
            <w:tcW w:w="900" w:type="dxa"/>
            <w:tcBorders>
              <w:top w:val="nil"/>
              <w:left w:val="nil"/>
              <w:bottom w:val="single" w:sz="4" w:space="0" w:color="auto"/>
              <w:right w:val="single" w:sz="4" w:space="0" w:color="auto"/>
            </w:tcBorders>
            <w:shd w:val="clear" w:color="auto" w:fill="auto"/>
            <w:vAlign w:val="center"/>
            <w:hideMark/>
          </w:tcPr>
          <w:p w14:paraId="7C47E4B6"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32.22</w:t>
            </w:r>
          </w:p>
        </w:tc>
        <w:tc>
          <w:tcPr>
            <w:tcW w:w="1100" w:type="dxa"/>
            <w:tcBorders>
              <w:top w:val="nil"/>
              <w:left w:val="nil"/>
              <w:bottom w:val="single" w:sz="4" w:space="0" w:color="auto"/>
              <w:right w:val="single" w:sz="4" w:space="0" w:color="auto"/>
            </w:tcBorders>
            <w:shd w:val="clear" w:color="auto" w:fill="auto"/>
            <w:vAlign w:val="center"/>
            <w:hideMark/>
          </w:tcPr>
          <w:p w14:paraId="6D1E130D"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27.7</w:t>
            </w:r>
          </w:p>
        </w:tc>
        <w:tc>
          <w:tcPr>
            <w:tcW w:w="1080" w:type="dxa"/>
            <w:tcBorders>
              <w:top w:val="nil"/>
              <w:left w:val="nil"/>
              <w:bottom w:val="single" w:sz="4" w:space="0" w:color="auto"/>
              <w:right w:val="single" w:sz="4" w:space="0" w:color="auto"/>
            </w:tcBorders>
            <w:shd w:val="clear" w:color="auto" w:fill="auto"/>
            <w:vAlign w:val="center"/>
            <w:hideMark/>
          </w:tcPr>
          <w:p w14:paraId="35CDBA28"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300</w:t>
            </w:r>
          </w:p>
        </w:tc>
      </w:tr>
      <w:tr w:rsidR="003D4E3B" w:rsidRPr="00C928FE" w14:paraId="7CCDC43C" w14:textId="77777777" w:rsidTr="004A1D4D">
        <w:trPr>
          <w:trHeight w:val="480"/>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228F1F30"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9</w:t>
            </w:r>
          </w:p>
        </w:tc>
        <w:tc>
          <w:tcPr>
            <w:tcW w:w="1100" w:type="dxa"/>
            <w:tcBorders>
              <w:top w:val="nil"/>
              <w:left w:val="nil"/>
              <w:bottom w:val="single" w:sz="4" w:space="0" w:color="auto"/>
              <w:right w:val="single" w:sz="4" w:space="0" w:color="auto"/>
            </w:tcBorders>
            <w:shd w:val="clear" w:color="auto" w:fill="auto"/>
            <w:vAlign w:val="center"/>
            <w:hideMark/>
          </w:tcPr>
          <w:p w14:paraId="67AC3925"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龙潭水库</w:t>
            </w:r>
          </w:p>
        </w:tc>
        <w:tc>
          <w:tcPr>
            <w:tcW w:w="1080" w:type="dxa"/>
            <w:tcBorders>
              <w:top w:val="nil"/>
              <w:left w:val="nil"/>
              <w:bottom w:val="single" w:sz="4" w:space="0" w:color="auto"/>
              <w:right w:val="single" w:sz="4" w:space="0" w:color="auto"/>
            </w:tcBorders>
            <w:shd w:val="clear" w:color="auto" w:fill="auto"/>
            <w:vAlign w:val="center"/>
            <w:hideMark/>
          </w:tcPr>
          <w:p w14:paraId="55192FEF" w14:textId="77777777" w:rsidR="003D4E3B" w:rsidRPr="00C928FE" w:rsidRDefault="003D4E3B" w:rsidP="004A1D4D">
            <w:pPr>
              <w:widowControl/>
              <w:jc w:val="center"/>
              <w:rPr>
                <w:rFonts w:ascii="宋体" w:hAnsi="宋体" w:cs="宋体" w:hint="eastAsia"/>
                <w:kern w:val="0"/>
                <w:sz w:val="18"/>
                <w:szCs w:val="18"/>
              </w:rPr>
            </w:pPr>
            <w:proofErr w:type="gramStart"/>
            <w:r w:rsidRPr="00C928FE">
              <w:rPr>
                <w:rFonts w:ascii="宋体" w:hAnsi="宋体" w:cs="宋体" w:hint="eastAsia"/>
                <w:kern w:val="0"/>
                <w:sz w:val="18"/>
                <w:szCs w:val="18"/>
              </w:rPr>
              <w:t>岑</w:t>
            </w:r>
            <w:proofErr w:type="gramEnd"/>
            <w:r w:rsidRPr="00C928FE">
              <w:rPr>
                <w:rFonts w:ascii="宋体" w:hAnsi="宋体" w:cs="宋体" w:hint="eastAsia"/>
                <w:kern w:val="0"/>
                <w:sz w:val="18"/>
                <w:szCs w:val="18"/>
              </w:rPr>
              <w:t>港街道</w:t>
            </w:r>
          </w:p>
        </w:tc>
        <w:tc>
          <w:tcPr>
            <w:tcW w:w="1080" w:type="dxa"/>
            <w:tcBorders>
              <w:top w:val="nil"/>
              <w:left w:val="nil"/>
              <w:bottom w:val="single" w:sz="4" w:space="0" w:color="auto"/>
              <w:right w:val="single" w:sz="4" w:space="0" w:color="auto"/>
            </w:tcBorders>
            <w:shd w:val="clear" w:color="auto" w:fill="auto"/>
            <w:vAlign w:val="center"/>
            <w:hideMark/>
          </w:tcPr>
          <w:p w14:paraId="4250C874"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小（1）型</w:t>
            </w:r>
          </w:p>
        </w:tc>
        <w:tc>
          <w:tcPr>
            <w:tcW w:w="840" w:type="dxa"/>
            <w:tcBorders>
              <w:top w:val="nil"/>
              <w:left w:val="nil"/>
              <w:bottom w:val="single" w:sz="4" w:space="0" w:color="auto"/>
              <w:right w:val="single" w:sz="4" w:space="0" w:color="auto"/>
            </w:tcBorders>
            <w:shd w:val="clear" w:color="auto" w:fill="auto"/>
            <w:vAlign w:val="center"/>
            <w:hideMark/>
          </w:tcPr>
          <w:p w14:paraId="3026E1CF"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2.27</w:t>
            </w:r>
          </w:p>
        </w:tc>
        <w:tc>
          <w:tcPr>
            <w:tcW w:w="1080" w:type="dxa"/>
            <w:tcBorders>
              <w:top w:val="nil"/>
              <w:left w:val="nil"/>
              <w:bottom w:val="single" w:sz="4" w:space="0" w:color="auto"/>
              <w:right w:val="single" w:sz="4" w:space="0" w:color="auto"/>
            </w:tcBorders>
            <w:shd w:val="clear" w:color="auto" w:fill="auto"/>
            <w:vAlign w:val="center"/>
            <w:hideMark/>
          </w:tcPr>
          <w:p w14:paraId="5EB1899B"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136</w:t>
            </w:r>
          </w:p>
        </w:tc>
        <w:tc>
          <w:tcPr>
            <w:tcW w:w="900" w:type="dxa"/>
            <w:tcBorders>
              <w:top w:val="nil"/>
              <w:left w:val="nil"/>
              <w:bottom w:val="single" w:sz="4" w:space="0" w:color="auto"/>
              <w:right w:val="single" w:sz="4" w:space="0" w:color="auto"/>
            </w:tcBorders>
            <w:shd w:val="clear" w:color="auto" w:fill="auto"/>
            <w:vAlign w:val="center"/>
            <w:hideMark/>
          </w:tcPr>
          <w:p w14:paraId="5BF8DD1E"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160</w:t>
            </w:r>
          </w:p>
        </w:tc>
        <w:tc>
          <w:tcPr>
            <w:tcW w:w="1100" w:type="dxa"/>
            <w:tcBorders>
              <w:top w:val="nil"/>
              <w:left w:val="nil"/>
              <w:bottom w:val="single" w:sz="4" w:space="0" w:color="auto"/>
              <w:right w:val="single" w:sz="4" w:space="0" w:color="auto"/>
            </w:tcBorders>
            <w:shd w:val="clear" w:color="auto" w:fill="auto"/>
            <w:vAlign w:val="center"/>
            <w:hideMark/>
          </w:tcPr>
          <w:p w14:paraId="7547B19F"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133.6</w:t>
            </w:r>
          </w:p>
        </w:tc>
        <w:tc>
          <w:tcPr>
            <w:tcW w:w="1080" w:type="dxa"/>
            <w:tcBorders>
              <w:top w:val="nil"/>
              <w:left w:val="nil"/>
              <w:bottom w:val="single" w:sz="4" w:space="0" w:color="auto"/>
              <w:right w:val="single" w:sz="4" w:space="0" w:color="auto"/>
            </w:tcBorders>
            <w:shd w:val="clear" w:color="auto" w:fill="auto"/>
            <w:vAlign w:val="center"/>
            <w:hideMark/>
          </w:tcPr>
          <w:p w14:paraId="5A7605EA"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400</w:t>
            </w:r>
          </w:p>
        </w:tc>
      </w:tr>
      <w:tr w:rsidR="003D4E3B" w:rsidRPr="00C928FE" w14:paraId="1F7FAAC1" w14:textId="77777777" w:rsidTr="004A1D4D">
        <w:trPr>
          <w:trHeight w:val="480"/>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7CEE3704"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10</w:t>
            </w:r>
          </w:p>
        </w:tc>
        <w:tc>
          <w:tcPr>
            <w:tcW w:w="1100" w:type="dxa"/>
            <w:tcBorders>
              <w:top w:val="nil"/>
              <w:left w:val="nil"/>
              <w:bottom w:val="single" w:sz="4" w:space="0" w:color="auto"/>
              <w:right w:val="single" w:sz="4" w:space="0" w:color="auto"/>
            </w:tcBorders>
            <w:shd w:val="clear" w:color="auto" w:fill="auto"/>
            <w:vAlign w:val="center"/>
            <w:hideMark/>
          </w:tcPr>
          <w:p w14:paraId="59C19328"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长坑水库</w:t>
            </w:r>
          </w:p>
        </w:tc>
        <w:tc>
          <w:tcPr>
            <w:tcW w:w="1080" w:type="dxa"/>
            <w:tcBorders>
              <w:top w:val="nil"/>
              <w:left w:val="nil"/>
              <w:bottom w:val="single" w:sz="4" w:space="0" w:color="auto"/>
              <w:right w:val="single" w:sz="4" w:space="0" w:color="auto"/>
            </w:tcBorders>
            <w:shd w:val="clear" w:color="auto" w:fill="auto"/>
            <w:vAlign w:val="center"/>
            <w:hideMark/>
          </w:tcPr>
          <w:p w14:paraId="7237455D" w14:textId="77777777" w:rsidR="003D4E3B" w:rsidRPr="00C928FE" w:rsidRDefault="003D4E3B" w:rsidP="004A1D4D">
            <w:pPr>
              <w:widowControl/>
              <w:jc w:val="center"/>
              <w:rPr>
                <w:rFonts w:ascii="宋体" w:hAnsi="宋体" w:cs="宋体" w:hint="eastAsia"/>
                <w:kern w:val="0"/>
                <w:sz w:val="18"/>
                <w:szCs w:val="18"/>
              </w:rPr>
            </w:pPr>
            <w:proofErr w:type="gramStart"/>
            <w:r w:rsidRPr="00C928FE">
              <w:rPr>
                <w:rFonts w:ascii="宋体" w:hAnsi="宋体" w:cs="宋体" w:hint="eastAsia"/>
                <w:kern w:val="0"/>
                <w:sz w:val="18"/>
                <w:szCs w:val="18"/>
              </w:rPr>
              <w:t>岑</w:t>
            </w:r>
            <w:proofErr w:type="gramEnd"/>
            <w:r w:rsidRPr="00C928FE">
              <w:rPr>
                <w:rFonts w:ascii="宋体" w:hAnsi="宋体" w:cs="宋体" w:hint="eastAsia"/>
                <w:kern w:val="0"/>
                <w:sz w:val="18"/>
                <w:szCs w:val="18"/>
              </w:rPr>
              <w:t>港街道</w:t>
            </w:r>
          </w:p>
        </w:tc>
        <w:tc>
          <w:tcPr>
            <w:tcW w:w="1080" w:type="dxa"/>
            <w:tcBorders>
              <w:top w:val="nil"/>
              <w:left w:val="nil"/>
              <w:bottom w:val="single" w:sz="4" w:space="0" w:color="auto"/>
              <w:right w:val="single" w:sz="4" w:space="0" w:color="auto"/>
            </w:tcBorders>
            <w:shd w:val="clear" w:color="auto" w:fill="auto"/>
            <w:vAlign w:val="center"/>
            <w:hideMark/>
          </w:tcPr>
          <w:p w14:paraId="4D6CE6D6"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小（2）型</w:t>
            </w:r>
          </w:p>
        </w:tc>
        <w:tc>
          <w:tcPr>
            <w:tcW w:w="840" w:type="dxa"/>
            <w:tcBorders>
              <w:top w:val="nil"/>
              <w:left w:val="nil"/>
              <w:bottom w:val="single" w:sz="4" w:space="0" w:color="auto"/>
              <w:right w:val="single" w:sz="4" w:space="0" w:color="auto"/>
            </w:tcBorders>
            <w:shd w:val="clear" w:color="auto" w:fill="auto"/>
            <w:vAlign w:val="center"/>
            <w:hideMark/>
          </w:tcPr>
          <w:p w14:paraId="65E088DD"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0.54</w:t>
            </w:r>
          </w:p>
        </w:tc>
        <w:tc>
          <w:tcPr>
            <w:tcW w:w="1080" w:type="dxa"/>
            <w:tcBorders>
              <w:top w:val="nil"/>
              <w:left w:val="nil"/>
              <w:bottom w:val="single" w:sz="4" w:space="0" w:color="auto"/>
              <w:right w:val="single" w:sz="4" w:space="0" w:color="auto"/>
            </w:tcBorders>
            <w:shd w:val="clear" w:color="auto" w:fill="auto"/>
            <w:vAlign w:val="center"/>
            <w:hideMark/>
          </w:tcPr>
          <w:p w14:paraId="71EF806A"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180</w:t>
            </w:r>
          </w:p>
        </w:tc>
        <w:tc>
          <w:tcPr>
            <w:tcW w:w="900" w:type="dxa"/>
            <w:tcBorders>
              <w:top w:val="nil"/>
              <w:left w:val="nil"/>
              <w:bottom w:val="single" w:sz="4" w:space="0" w:color="auto"/>
              <w:right w:val="single" w:sz="4" w:space="0" w:color="auto"/>
            </w:tcBorders>
            <w:shd w:val="clear" w:color="auto" w:fill="auto"/>
            <w:vAlign w:val="center"/>
            <w:hideMark/>
          </w:tcPr>
          <w:p w14:paraId="0C1E6590"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30.04</w:t>
            </w:r>
          </w:p>
        </w:tc>
        <w:tc>
          <w:tcPr>
            <w:tcW w:w="1100" w:type="dxa"/>
            <w:tcBorders>
              <w:top w:val="nil"/>
              <w:left w:val="nil"/>
              <w:bottom w:val="single" w:sz="4" w:space="0" w:color="auto"/>
              <w:right w:val="single" w:sz="4" w:space="0" w:color="auto"/>
            </w:tcBorders>
            <w:shd w:val="clear" w:color="auto" w:fill="auto"/>
            <w:vAlign w:val="center"/>
            <w:hideMark/>
          </w:tcPr>
          <w:p w14:paraId="052AECF4"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26.51</w:t>
            </w:r>
          </w:p>
        </w:tc>
        <w:tc>
          <w:tcPr>
            <w:tcW w:w="1080" w:type="dxa"/>
            <w:tcBorders>
              <w:top w:val="nil"/>
              <w:left w:val="nil"/>
              <w:bottom w:val="single" w:sz="4" w:space="0" w:color="auto"/>
              <w:right w:val="single" w:sz="4" w:space="0" w:color="auto"/>
            </w:tcBorders>
            <w:shd w:val="clear" w:color="auto" w:fill="auto"/>
            <w:vAlign w:val="center"/>
            <w:hideMark/>
          </w:tcPr>
          <w:p w14:paraId="5AD1037D"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300</w:t>
            </w:r>
          </w:p>
        </w:tc>
      </w:tr>
      <w:tr w:rsidR="003D4E3B" w:rsidRPr="00C928FE" w14:paraId="34A32A0B" w14:textId="77777777" w:rsidTr="004A1D4D">
        <w:trPr>
          <w:trHeight w:val="480"/>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7FC66781"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11</w:t>
            </w:r>
          </w:p>
        </w:tc>
        <w:tc>
          <w:tcPr>
            <w:tcW w:w="1100" w:type="dxa"/>
            <w:tcBorders>
              <w:top w:val="nil"/>
              <w:left w:val="nil"/>
              <w:bottom w:val="single" w:sz="4" w:space="0" w:color="auto"/>
              <w:right w:val="single" w:sz="4" w:space="0" w:color="auto"/>
            </w:tcBorders>
            <w:shd w:val="clear" w:color="auto" w:fill="auto"/>
            <w:vAlign w:val="center"/>
            <w:hideMark/>
          </w:tcPr>
          <w:p w14:paraId="797DC54F"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龙眼水库</w:t>
            </w:r>
          </w:p>
        </w:tc>
        <w:tc>
          <w:tcPr>
            <w:tcW w:w="1080" w:type="dxa"/>
            <w:tcBorders>
              <w:top w:val="nil"/>
              <w:left w:val="nil"/>
              <w:bottom w:val="single" w:sz="4" w:space="0" w:color="auto"/>
              <w:right w:val="single" w:sz="4" w:space="0" w:color="auto"/>
            </w:tcBorders>
            <w:shd w:val="clear" w:color="auto" w:fill="auto"/>
            <w:vAlign w:val="center"/>
            <w:hideMark/>
          </w:tcPr>
          <w:p w14:paraId="690754DE" w14:textId="77777777" w:rsidR="003D4E3B" w:rsidRPr="00C928FE" w:rsidRDefault="003D4E3B" w:rsidP="004A1D4D">
            <w:pPr>
              <w:widowControl/>
              <w:jc w:val="center"/>
              <w:rPr>
                <w:rFonts w:ascii="宋体" w:hAnsi="宋体" w:cs="宋体" w:hint="eastAsia"/>
                <w:kern w:val="0"/>
                <w:sz w:val="18"/>
                <w:szCs w:val="18"/>
              </w:rPr>
            </w:pPr>
            <w:proofErr w:type="gramStart"/>
            <w:r w:rsidRPr="00C928FE">
              <w:rPr>
                <w:rFonts w:ascii="宋体" w:hAnsi="宋体" w:cs="宋体" w:hint="eastAsia"/>
                <w:kern w:val="0"/>
                <w:sz w:val="18"/>
                <w:szCs w:val="18"/>
              </w:rPr>
              <w:t>岑</w:t>
            </w:r>
            <w:proofErr w:type="gramEnd"/>
            <w:r w:rsidRPr="00C928FE">
              <w:rPr>
                <w:rFonts w:ascii="宋体" w:hAnsi="宋体" w:cs="宋体" w:hint="eastAsia"/>
                <w:kern w:val="0"/>
                <w:sz w:val="18"/>
                <w:szCs w:val="18"/>
              </w:rPr>
              <w:t>港街道</w:t>
            </w:r>
          </w:p>
        </w:tc>
        <w:tc>
          <w:tcPr>
            <w:tcW w:w="1080" w:type="dxa"/>
            <w:tcBorders>
              <w:top w:val="nil"/>
              <w:left w:val="nil"/>
              <w:bottom w:val="single" w:sz="4" w:space="0" w:color="auto"/>
              <w:right w:val="single" w:sz="4" w:space="0" w:color="auto"/>
            </w:tcBorders>
            <w:shd w:val="clear" w:color="auto" w:fill="auto"/>
            <w:vAlign w:val="center"/>
            <w:hideMark/>
          </w:tcPr>
          <w:p w14:paraId="594FBB83"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小（2）型</w:t>
            </w:r>
          </w:p>
        </w:tc>
        <w:tc>
          <w:tcPr>
            <w:tcW w:w="840" w:type="dxa"/>
            <w:tcBorders>
              <w:top w:val="nil"/>
              <w:left w:val="nil"/>
              <w:bottom w:val="single" w:sz="4" w:space="0" w:color="auto"/>
              <w:right w:val="single" w:sz="4" w:space="0" w:color="auto"/>
            </w:tcBorders>
            <w:shd w:val="clear" w:color="auto" w:fill="auto"/>
            <w:vAlign w:val="center"/>
            <w:hideMark/>
          </w:tcPr>
          <w:p w14:paraId="62D97BE3"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0.75</w:t>
            </w:r>
          </w:p>
        </w:tc>
        <w:tc>
          <w:tcPr>
            <w:tcW w:w="1080" w:type="dxa"/>
            <w:tcBorders>
              <w:top w:val="nil"/>
              <w:left w:val="nil"/>
              <w:bottom w:val="single" w:sz="4" w:space="0" w:color="auto"/>
              <w:right w:val="single" w:sz="4" w:space="0" w:color="auto"/>
            </w:tcBorders>
            <w:shd w:val="clear" w:color="auto" w:fill="auto"/>
            <w:vAlign w:val="center"/>
            <w:hideMark/>
          </w:tcPr>
          <w:p w14:paraId="4C729180"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125.9</w:t>
            </w:r>
          </w:p>
        </w:tc>
        <w:tc>
          <w:tcPr>
            <w:tcW w:w="900" w:type="dxa"/>
            <w:tcBorders>
              <w:top w:val="nil"/>
              <w:left w:val="nil"/>
              <w:bottom w:val="single" w:sz="4" w:space="0" w:color="auto"/>
              <w:right w:val="single" w:sz="4" w:space="0" w:color="auto"/>
            </w:tcBorders>
            <w:shd w:val="clear" w:color="auto" w:fill="auto"/>
            <w:vAlign w:val="center"/>
            <w:hideMark/>
          </w:tcPr>
          <w:p w14:paraId="6244B3C4"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37.1</w:t>
            </w:r>
          </w:p>
        </w:tc>
        <w:tc>
          <w:tcPr>
            <w:tcW w:w="1100" w:type="dxa"/>
            <w:tcBorders>
              <w:top w:val="nil"/>
              <w:left w:val="nil"/>
              <w:bottom w:val="single" w:sz="4" w:space="0" w:color="auto"/>
              <w:right w:val="single" w:sz="4" w:space="0" w:color="auto"/>
            </w:tcBorders>
            <w:shd w:val="clear" w:color="auto" w:fill="auto"/>
            <w:vAlign w:val="center"/>
            <w:hideMark/>
          </w:tcPr>
          <w:p w14:paraId="00B13EFF"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31</w:t>
            </w:r>
          </w:p>
        </w:tc>
        <w:tc>
          <w:tcPr>
            <w:tcW w:w="1080" w:type="dxa"/>
            <w:tcBorders>
              <w:top w:val="nil"/>
              <w:left w:val="nil"/>
              <w:bottom w:val="single" w:sz="4" w:space="0" w:color="auto"/>
              <w:right w:val="single" w:sz="4" w:space="0" w:color="auto"/>
            </w:tcBorders>
            <w:shd w:val="clear" w:color="auto" w:fill="auto"/>
            <w:vAlign w:val="center"/>
            <w:hideMark/>
          </w:tcPr>
          <w:p w14:paraId="2ACA797B"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300</w:t>
            </w:r>
          </w:p>
        </w:tc>
      </w:tr>
      <w:tr w:rsidR="003D4E3B" w:rsidRPr="00C928FE" w14:paraId="5949F18F" w14:textId="77777777" w:rsidTr="004A1D4D">
        <w:trPr>
          <w:trHeight w:val="480"/>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7290BC7A"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12</w:t>
            </w:r>
          </w:p>
        </w:tc>
        <w:tc>
          <w:tcPr>
            <w:tcW w:w="1100" w:type="dxa"/>
            <w:tcBorders>
              <w:top w:val="nil"/>
              <w:left w:val="nil"/>
              <w:bottom w:val="single" w:sz="4" w:space="0" w:color="auto"/>
              <w:right w:val="single" w:sz="4" w:space="0" w:color="auto"/>
            </w:tcBorders>
            <w:shd w:val="clear" w:color="auto" w:fill="auto"/>
            <w:vAlign w:val="center"/>
            <w:hideMark/>
          </w:tcPr>
          <w:p w14:paraId="359B79A9"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龙舌水库</w:t>
            </w:r>
          </w:p>
        </w:tc>
        <w:tc>
          <w:tcPr>
            <w:tcW w:w="1080" w:type="dxa"/>
            <w:tcBorders>
              <w:top w:val="nil"/>
              <w:left w:val="nil"/>
              <w:bottom w:val="single" w:sz="4" w:space="0" w:color="auto"/>
              <w:right w:val="single" w:sz="4" w:space="0" w:color="auto"/>
            </w:tcBorders>
            <w:shd w:val="clear" w:color="auto" w:fill="auto"/>
            <w:vAlign w:val="center"/>
            <w:hideMark/>
          </w:tcPr>
          <w:p w14:paraId="289728D4" w14:textId="77777777" w:rsidR="003D4E3B" w:rsidRPr="00C928FE" w:rsidRDefault="003D4E3B" w:rsidP="004A1D4D">
            <w:pPr>
              <w:widowControl/>
              <w:jc w:val="center"/>
              <w:rPr>
                <w:rFonts w:ascii="宋体" w:hAnsi="宋体" w:cs="宋体" w:hint="eastAsia"/>
                <w:kern w:val="0"/>
                <w:sz w:val="18"/>
                <w:szCs w:val="18"/>
              </w:rPr>
            </w:pPr>
            <w:proofErr w:type="gramStart"/>
            <w:r w:rsidRPr="00C928FE">
              <w:rPr>
                <w:rFonts w:ascii="宋体" w:hAnsi="宋体" w:cs="宋体" w:hint="eastAsia"/>
                <w:kern w:val="0"/>
                <w:sz w:val="18"/>
                <w:szCs w:val="18"/>
              </w:rPr>
              <w:t>岑</w:t>
            </w:r>
            <w:proofErr w:type="gramEnd"/>
            <w:r w:rsidRPr="00C928FE">
              <w:rPr>
                <w:rFonts w:ascii="宋体" w:hAnsi="宋体" w:cs="宋体" w:hint="eastAsia"/>
                <w:kern w:val="0"/>
                <w:sz w:val="18"/>
                <w:szCs w:val="18"/>
              </w:rPr>
              <w:t>港街道</w:t>
            </w:r>
          </w:p>
        </w:tc>
        <w:tc>
          <w:tcPr>
            <w:tcW w:w="1080" w:type="dxa"/>
            <w:tcBorders>
              <w:top w:val="nil"/>
              <w:left w:val="nil"/>
              <w:bottom w:val="single" w:sz="4" w:space="0" w:color="auto"/>
              <w:right w:val="single" w:sz="4" w:space="0" w:color="auto"/>
            </w:tcBorders>
            <w:shd w:val="clear" w:color="auto" w:fill="auto"/>
            <w:vAlign w:val="center"/>
            <w:hideMark/>
          </w:tcPr>
          <w:p w14:paraId="4A061E16"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小（2）型</w:t>
            </w:r>
          </w:p>
        </w:tc>
        <w:tc>
          <w:tcPr>
            <w:tcW w:w="840" w:type="dxa"/>
            <w:tcBorders>
              <w:top w:val="nil"/>
              <w:left w:val="nil"/>
              <w:bottom w:val="single" w:sz="4" w:space="0" w:color="auto"/>
              <w:right w:val="single" w:sz="4" w:space="0" w:color="auto"/>
            </w:tcBorders>
            <w:shd w:val="clear" w:color="auto" w:fill="auto"/>
            <w:vAlign w:val="center"/>
            <w:hideMark/>
          </w:tcPr>
          <w:p w14:paraId="67BD205C"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0.48</w:t>
            </w:r>
          </w:p>
        </w:tc>
        <w:tc>
          <w:tcPr>
            <w:tcW w:w="1080" w:type="dxa"/>
            <w:tcBorders>
              <w:top w:val="nil"/>
              <w:left w:val="nil"/>
              <w:bottom w:val="single" w:sz="4" w:space="0" w:color="auto"/>
              <w:right w:val="single" w:sz="4" w:space="0" w:color="auto"/>
            </w:tcBorders>
            <w:shd w:val="clear" w:color="auto" w:fill="auto"/>
            <w:vAlign w:val="center"/>
            <w:hideMark/>
          </w:tcPr>
          <w:p w14:paraId="5D8F589D"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329</w:t>
            </w:r>
          </w:p>
        </w:tc>
        <w:tc>
          <w:tcPr>
            <w:tcW w:w="900" w:type="dxa"/>
            <w:tcBorders>
              <w:top w:val="nil"/>
              <w:left w:val="nil"/>
              <w:bottom w:val="single" w:sz="4" w:space="0" w:color="auto"/>
              <w:right w:val="single" w:sz="4" w:space="0" w:color="auto"/>
            </w:tcBorders>
            <w:shd w:val="clear" w:color="auto" w:fill="auto"/>
            <w:vAlign w:val="center"/>
            <w:hideMark/>
          </w:tcPr>
          <w:p w14:paraId="5F476E27"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35.7</w:t>
            </w:r>
          </w:p>
        </w:tc>
        <w:tc>
          <w:tcPr>
            <w:tcW w:w="1100" w:type="dxa"/>
            <w:tcBorders>
              <w:top w:val="nil"/>
              <w:left w:val="nil"/>
              <w:bottom w:val="single" w:sz="4" w:space="0" w:color="auto"/>
              <w:right w:val="single" w:sz="4" w:space="0" w:color="auto"/>
            </w:tcBorders>
            <w:shd w:val="clear" w:color="auto" w:fill="auto"/>
            <w:vAlign w:val="center"/>
            <w:hideMark/>
          </w:tcPr>
          <w:p w14:paraId="5259B651"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30.2</w:t>
            </w:r>
          </w:p>
        </w:tc>
        <w:tc>
          <w:tcPr>
            <w:tcW w:w="1080" w:type="dxa"/>
            <w:tcBorders>
              <w:top w:val="nil"/>
              <w:left w:val="nil"/>
              <w:bottom w:val="single" w:sz="4" w:space="0" w:color="auto"/>
              <w:right w:val="single" w:sz="4" w:space="0" w:color="auto"/>
            </w:tcBorders>
            <w:shd w:val="clear" w:color="auto" w:fill="auto"/>
            <w:vAlign w:val="center"/>
            <w:hideMark/>
          </w:tcPr>
          <w:p w14:paraId="56B42DB2"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300</w:t>
            </w:r>
          </w:p>
        </w:tc>
      </w:tr>
      <w:tr w:rsidR="003D4E3B" w:rsidRPr="00C928FE" w14:paraId="6E063439" w14:textId="77777777" w:rsidTr="004A1D4D">
        <w:trPr>
          <w:trHeight w:val="480"/>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04C4EA5F"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13</w:t>
            </w:r>
          </w:p>
        </w:tc>
        <w:tc>
          <w:tcPr>
            <w:tcW w:w="1100" w:type="dxa"/>
            <w:tcBorders>
              <w:top w:val="nil"/>
              <w:left w:val="nil"/>
              <w:bottom w:val="single" w:sz="4" w:space="0" w:color="auto"/>
              <w:right w:val="single" w:sz="4" w:space="0" w:color="auto"/>
            </w:tcBorders>
            <w:shd w:val="clear" w:color="auto" w:fill="auto"/>
            <w:vAlign w:val="center"/>
            <w:hideMark/>
          </w:tcPr>
          <w:p w14:paraId="115FF5D0"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何家弄水库</w:t>
            </w:r>
          </w:p>
        </w:tc>
        <w:tc>
          <w:tcPr>
            <w:tcW w:w="1080" w:type="dxa"/>
            <w:tcBorders>
              <w:top w:val="nil"/>
              <w:left w:val="nil"/>
              <w:bottom w:val="single" w:sz="4" w:space="0" w:color="auto"/>
              <w:right w:val="single" w:sz="4" w:space="0" w:color="auto"/>
            </w:tcBorders>
            <w:shd w:val="clear" w:color="auto" w:fill="auto"/>
            <w:vAlign w:val="center"/>
            <w:hideMark/>
          </w:tcPr>
          <w:p w14:paraId="2965E1FD" w14:textId="77777777" w:rsidR="003D4E3B" w:rsidRPr="00C928FE" w:rsidRDefault="003D4E3B" w:rsidP="004A1D4D">
            <w:pPr>
              <w:widowControl/>
              <w:jc w:val="center"/>
              <w:rPr>
                <w:rFonts w:ascii="宋体" w:hAnsi="宋体" w:cs="宋体" w:hint="eastAsia"/>
                <w:kern w:val="0"/>
                <w:sz w:val="18"/>
                <w:szCs w:val="18"/>
              </w:rPr>
            </w:pPr>
            <w:proofErr w:type="gramStart"/>
            <w:r w:rsidRPr="00C928FE">
              <w:rPr>
                <w:rFonts w:ascii="宋体" w:hAnsi="宋体" w:cs="宋体" w:hint="eastAsia"/>
                <w:kern w:val="0"/>
                <w:sz w:val="18"/>
                <w:szCs w:val="18"/>
              </w:rPr>
              <w:t>岑</w:t>
            </w:r>
            <w:proofErr w:type="gramEnd"/>
            <w:r w:rsidRPr="00C928FE">
              <w:rPr>
                <w:rFonts w:ascii="宋体" w:hAnsi="宋体" w:cs="宋体" w:hint="eastAsia"/>
                <w:kern w:val="0"/>
                <w:sz w:val="18"/>
                <w:szCs w:val="18"/>
              </w:rPr>
              <w:t>港街道</w:t>
            </w:r>
          </w:p>
        </w:tc>
        <w:tc>
          <w:tcPr>
            <w:tcW w:w="1080" w:type="dxa"/>
            <w:tcBorders>
              <w:top w:val="nil"/>
              <w:left w:val="nil"/>
              <w:bottom w:val="single" w:sz="4" w:space="0" w:color="auto"/>
              <w:right w:val="single" w:sz="4" w:space="0" w:color="auto"/>
            </w:tcBorders>
            <w:shd w:val="clear" w:color="auto" w:fill="auto"/>
            <w:vAlign w:val="center"/>
            <w:hideMark/>
          </w:tcPr>
          <w:p w14:paraId="449B6DF1"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小（2）型</w:t>
            </w:r>
          </w:p>
        </w:tc>
        <w:tc>
          <w:tcPr>
            <w:tcW w:w="840" w:type="dxa"/>
            <w:tcBorders>
              <w:top w:val="nil"/>
              <w:left w:val="nil"/>
              <w:bottom w:val="single" w:sz="4" w:space="0" w:color="auto"/>
              <w:right w:val="single" w:sz="4" w:space="0" w:color="auto"/>
            </w:tcBorders>
            <w:shd w:val="clear" w:color="auto" w:fill="auto"/>
            <w:vAlign w:val="center"/>
            <w:hideMark/>
          </w:tcPr>
          <w:p w14:paraId="19D597E3"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0.76</w:t>
            </w:r>
          </w:p>
        </w:tc>
        <w:tc>
          <w:tcPr>
            <w:tcW w:w="1080" w:type="dxa"/>
            <w:tcBorders>
              <w:top w:val="nil"/>
              <w:left w:val="nil"/>
              <w:bottom w:val="single" w:sz="4" w:space="0" w:color="auto"/>
              <w:right w:val="single" w:sz="4" w:space="0" w:color="auto"/>
            </w:tcBorders>
            <w:shd w:val="clear" w:color="auto" w:fill="auto"/>
            <w:vAlign w:val="center"/>
            <w:hideMark/>
          </w:tcPr>
          <w:p w14:paraId="32309112"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240</w:t>
            </w:r>
          </w:p>
        </w:tc>
        <w:tc>
          <w:tcPr>
            <w:tcW w:w="900" w:type="dxa"/>
            <w:tcBorders>
              <w:top w:val="nil"/>
              <w:left w:val="nil"/>
              <w:bottom w:val="single" w:sz="4" w:space="0" w:color="auto"/>
              <w:right w:val="single" w:sz="4" w:space="0" w:color="auto"/>
            </w:tcBorders>
            <w:shd w:val="clear" w:color="auto" w:fill="auto"/>
            <w:vAlign w:val="center"/>
            <w:hideMark/>
          </w:tcPr>
          <w:p w14:paraId="0C3A1C76"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63.7</w:t>
            </w:r>
          </w:p>
        </w:tc>
        <w:tc>
          <w:tcPr>
            <w:tcW w:w="1100" w:type="dxa"/>
            <w:tcBorders>
              <w:top w:val="nil"/>
              <w:left w:val="nil"/>
              <w:bottom w:val="single" w:sz="4" w:space="0" w:color="auto"/>
              <w:right w:val="single" w:sz="4" w:space="0" w:color="auto"/>
            </w:tcBorders>
            <w:shd w:val="clear" w:color="auto" w:fill="auto"/>
            <w:vAlign w:val="center"/>
            <w:hideMark/>
          </w:tcPr>
          <w:p w14:paraId="2C6281D5"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54.2</w:t>
            </w:r>
          </w:p>
        </w:tc>
        <w:tc>
          <w:tcPr>
            <w:tcW w:w="1080" w:type="dxa"/>
            <w:tcBorders>
              <w:top w:val="nil"/>
              <w:left w:val="nil"/>
              <w:bottom w:val="single" w:sz="4" w:space="0" w:color="auto"/>
              <w:right w:val="single" w:sz="4" w:space="0" w:color="auto"/>
            </w:tcBorders>
            <w:shd w:val="clear" w:color="auto" w:fill="auto"/>
            <w:vAlign w:val="center"/>
            <w:hideMark/>
          </w:tcPr>
          <w:p w14:paraId="5A1B8D3D"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300</w:t>
            </w:r>
          </w:p>
        </w:tc>
      </w:tr>
      <w:tr w:rsidR="003D4E3B" w:rsidRPr="00C928FE" w14:paraId="44658F55" w14:textId="77777777" w:rsidTr="004A1D4D">
        <w:trPr>
          <w:trHeight w:val="480"/>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7F0E7174"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14</w:t>
            </w:r>
          </w:p>
        </w:tc>
        <w:tc>
          <w:tcPr>
            <w:tcW w:w="1100" w:type="dxa"/>
            <w:tcBorders>
              <w:top w:val="nil"/>
              <w:left w:val="nil"/>
              <w:bottom w:val="single" w:sz="4" w:space="0" w:color="auto"/>
              <w:right w:val="single" w:sz="4" w:space="0" w:color="auto"/>
            </w:tcBorders>
            <w:shd w:val="clear" w:color="auto" w:fill="auto"/>
            <w:vAlign w:val="center"/>
            <w:hideMark/>
          </w:tcPr>
          <w:p w14:paraId="68236DFE"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麦山水库</w:t>
            </w:r>
          </w:p>
        </w:tc>
        <w:tc>
          <w:tcPr>
            <w:tcW w:w="1080" w:type="dxa"/>
            <w:tcBorders>
              <w:top w:val="nil"/>
              <w:left w:val="nil"/>
              <w:bottom w:val="single" w:sz="4" w:space="0" w:color="auto"/>
              <w:right w:val="single" w:sz="4" w:space="0" w:color="auto"/>
            </w:tcBorders>
            <w:shd w:val="clear" w:color="auto" w:fill="auto"/>
            <w:vAlign w:val="center"/>
            <w:hideMark/>
          </w:tcPr>
          <w:p w14:paraId="323F970B" w14:textId="77777777" w:rsidR="003D4E3B" w:rsidRPr="00C928FE" w:rsidRDefault="003D4E3B" w:rsidP="004A1D4D">
            <w:pPr>
              <w:widowControl/>
              <w:jc w:val="center"/>
              <w:rPr>
                <w:rFonts w:ascii="宋体" w:hAnsi="宋体" w:cs="宋体" w:hint="eastAsia"/>
                <w:kern w:val="0"/>
                <w:sz w:val="18"/>
                <w:szCs w:val="18"/>
              </w:rPr>
            </w:pPr>
            <w:proofErr w:type="gramStart"/>
            <w:r w:rsidRPr="00C928FE">
              <w:rPr>
                <w:rFonts w:ascii="宋体" w:hAnsi="宋体" w:cs="宋体" w:hint="eastAsia"/>
                <w:kern w:val="0"/>
                <w:sz w:val="18"/>
                <w:szCs w:val="18"/>
              </w:rPr>
              <w:t>岑</w:t>
            </w:r>
            <w:proofErr w:type="gramEnd"/>
            <w:r w:rsidRPr="00C928FE">
              <w:rPr>
                <w:rFonts w:ascii="宋体" w:hAnsi="宋体" w:cs="宋体" w:hint="eastAsia"/>
                <w:kern w:val="0"/>
                <w:sz w:val="18"/>
                <w:szCs w:val="18"/>
              </w:rPr>
              <w:t>港街道</w:t>
            </w:r>
          </w:p>
        </w:tc>
        <w:tc>
          <w:tcPr>
            <w:tcW w:w="1080" w:type="dxa"/>
            <w:tcBorders>
              <w:top w:val="nil"/>
              <w:left w:val="nil"/>
              <w:bottom w:val="single" w:sz="4" w:space="0" w:color="auto"/>
              <w:right w:val="single" w:sz="4" w:space="0" w:color="auto"/>
            </w:tcBorders>
            <w:shd w:val="clear" w:color="auto" w:fill="auto"/>
            <w:vAlign w:val="center"/>
            <w:hideMark/>
          </w:tcPr>
          <w:p w14:paraId="4C925ECE"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小（2）型</w:t>
            </w:r>
          </w:p>
        </w:tc>
        <w:tc>
          <w:tcPr>
            <w:tcW w:w="840" w:type="dxa"/>
            <w:tcBorders>
              <w:top w:val="nil"/>
              <w:left w:val="nil"/>
              <w:bottom w:val="single" w:sz="4" w:space="0" w:color="auto"/>
              <w:right w:val="single" w:sz="4" w:space="0" w:color="auto"/>
            </w:tcBorders>
            <w:shd w:val="clear" w:color="auto" w:fill="auto"/>
            <w:vAlign w:val="center"/>
            <w:hideMark/>
          </w:tcPr>
          <w:p w14:paraId="264BEE90"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0.56</w:t>
            </w:r>
          </w:p>
        </w:tc>
        <w:tc>
          <w:tcPr>
            <w:tcW w:w="1080" w:type="dxa"/>
            <w:tcBorders>
              <w:top w:val="nil"/>
              <w:left w:val="nil"/>
              <w:bottom w:val="single" w:sz="4" w:space="0" w:color="auto"/>
              <w:right w:val="single" w:sz="4" w:space="0" w:color="auto"/>
            </w:tcBorders>
            <w:shd w:val="clear" w:color="auto" w:fill="auto"/>
            <w:vAlign w:val="center"/>
            <w:hideMark/>
          </w:tcPr>
          <w:p w14:paraId="4A0BC91A"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255</w:t>
            </w:r>
          </w:p>
        </w:tc>
        <w:tc>
          <w:tcPr>
            <w:tcW w:w="900" w:type="dxa"/>
            <w:tcBorders>
              <w:top w:val="nil"/>
              <w:left w:val="nil"/>
              <w:bottom w:val="single" w:sz="4" w:space="0" w:color="auto"/>
              <w:right w:val="single" w:sz="4" w:space="0" w:color="auto"/>
            </w:tcBorders>
            <w:shd w:val="clear" w:color="auto" w:fill="auto"/>
            <w:vAlign w:val="center"/>
            <w:hideMark/>
          </w:tcPr>
          <w:p w14:paraId="412ECC87"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30.6</w:t>
            </w:r>
          </w:p>
        </w:tc>
        <w:tc>
          <w:tcPr>
            <w:tcW w:w="1100" w:type="dxa"/>
            <w:tcBorders>
              <w:top w:val="nil"/>
              <w:left w:val="nil"/>
              <w:bottom w:val="single" w:sz="4" w:space="0" w:color="auto"/>
              <w:right w:val="single" w:sz="4" w:space="0" w:color="auto"/>
            </w:tcBorders>
            <w:shd w:val="clear" w:color="auto" w:fill="auto"/>
            <w:vAlign w:val="center"/>
            <w:hideMark/>
          </w:tcPr>
          <w:p w14:paraId="3B6927F7"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25.4</w:t>
            </w:r>
          </w:p>
        </w:tc>
        <w:tc>
          <w:tcPr>
            <w:tcW w:w="1080" w:type="dxa"/>
            <w:tcBorders>
              <w:top w:val="nil"/>
              <w:left w:val="nil"/>
              <w:bottom w:val="single" w:sz="4" w:space="0" w:color="auto"/>
              <w:right w:val="single" w:sz="4" w:space="0" w:color="auto"/>
            </w:tcBorders>
            <w:shd w:val="clear" w:color="auto" w:fill="auto"/>
            <w:vAlign w:val="center"/>
            <w:hideMark/>
          </w:tcPr>
          <w:p w14:paraId="4C2F0F2A"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300</w:t>
            </w:r>
          </w:p>
        </w:tc>
      </w:tr>
      <w:tr w:rsidR="003D4E3B" w:rsidRPr="00C928FE" w14:paraId="1D0EBA73" w14:textId="77777777" w:rsidTr="004A1D4D">
        <w:trPr>
          <w:trHeight w:val="480"/>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073877E4"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15</w:t>
            </w:r>
          </w:p>
        </w:tc>
        <w:tc>
          <w:tcPr>
            <w:tcW w:w="1100" w:type="dxa"/>
            <w:tcBorders>
              <w:top w:val="nil"/>
              <w:left w:val="nil"/>
              <w:bottom w:val="single" w:sz="4" w:space="0" w:color="auto"/>
              <w:right w:val="single" w:sz="4" w:space="0" w:color="auto"/>
            </w:tcBorders>
            <w:shd w:val="clear" w:color="auto" w:fill="auto"/>
            <w:vAlign w:val="center"/>
            <w:hideMark/>
          </w:tcPr>
          <w:p w14:paraId="1C5C084C"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涨</w:t>
            </w:r>
            <w:proofErr w:type="gramStart"/>
            <w:r w:rsidRPr="00C928FE">
              <w:rPr>
                <w:rFonts w:ascii="宋体" w:hAnsi="宋体" w:cs="宋体" w:hint="eastAsia"/>
                <w:kern w:val="0"/>
                <w:sz w:val="18"/>
                <w:szCs w:val="18"/>
              </w:rPr>
              <w:t>茨</w:t>
            </w:r>
            <w:proofErr w:type="gramEnd"/>
            <w:r w:rsidRPr="00C928FE">
              <w:rPr>
                <w:rFonts w:ascii="宋体" w:hAnsi="宋体" w:cs="宋体" w:hint="eastAsia"/>
                <w:kern w:val="0"/>
                <w:sz w:val="18"/>
                <w:szCs w:val="18"/>
              </w:rPr>
              <w:t>水库</w:t>
            </w:r>
          </w:p>
        </w:tc>
        <w:tc>
          <w:tcPr>
            <w:tcW w:w="1080" w:type="dxa"/>
            <w:tcBorders>
              <w:top w:val="nil"/>
              <w:left w:val="nil"/>
              <w:bottom w:val="single" w:sz="4" w:space="0" w:color="auto"/>
              <w:right w:val="single" w:sz="4" w:space="0" w:color="auto"/>
            </w:tcBorders>
            <w:shd w:val="clear" w:color="auto" w:fill="auto"/>
            <w:vAlign w:val="center"/>
            <w:hideMark/>
          </w:tcPr>
          <w:p w14:paraId="11B7145E" w14:textId="77777777" w:rsidR="003D4E3B" w:rsidRPr="00C928FE" w:rsidRDefault="003D4E3B" w:rsidP="004A1D4D">
            <w:pPr>
              <w:widowControl/>
              <w:jc w:val="center"/>
              <w:rPr>
                <w:rFonts w:ascii="宋体" w:hAnsi="宋体" w:cs="宋体" w:hint="eastAsia"/>
                <w:kern w:val="0"/>
                <w:sz w:val="18"/>
                <w:szCs w:val="18"/>
              </w:rPr>
            </w:pPr>
            <w:proofErr w:type="gramStart"/>
            <w:r w:rsidRPr="00C928FE">
              <w:rPr>
                <w:rFonts w:ascii="宋体" w:hAnsi="宋体" w:cs="宋体" w:hint="eastAsia"/>
                <w:kern w:val="0"/>
                <w:sz w:val="18"/>
                <w:szCs w:val="18"/>
              </w:rPr>
              <w:t>岑</w:t>
            </w:r>
            <w:proofErr w:type="gramEnd"/>
            <w:r w:rsidRPr="00C928FE">
              <w:rPr>
                <w:rFonts w:ascii="宋体" w:hAnsi="宋体" w:cs="宋体" w:hint="eastAsia"/>
                <w:kern w:val="0"/>
                <w:sz w:val="18"/>
                <w:szCs w:val="18"/>
              </w:rPr>
              <w:t>港街道</w:t>
            </w:r>
          </w:p>
        </w:tc>
        <w:tc>
          <w:tcPr>
            <w:tcW w:w="1080" w:type="dxa"/>
            <w:tcBorders>
              <w:top w:val="nil"/>
              <w:left w:val="nil"/>
              <w:bottom w:val="single" w:sz="4" w:space="0" w:color="auto"/>
              <w:right w:val="single" w:sz="4" w:space="0" w:color="auto"/>
            </w:tcBorders>
            <w:shd w:val="clear" w:color="auto" w:fill="auto"/>
            <w:vAlign w:val="center"/>
            <w:hideMark/>
          </w:tcPr>
          <w:p w14:paraId="37951BF0"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小（2）型</w:t>
            </w:r>
          </w:p>
        </w:tc>
        <w:tc>
          <w:tcPr>
            <w:tcW w:w="840" w:type="dxa"/>
            <w:tcBorders>
              <w:top w:val="nil"/>
              <w:left w:val="nil"/>
              <w:bottom w:val="single" w:sz="4" w:space="0" w:color="auto"/>
              <w:right w:val="single" w:sz="4" w:space="0" w:color="auto"/>
            </w:tcBorders>
            <w:shd w:val="clear" w:color="auto" w:fill="auto"/>
            <w:vAlign w:val="center"/>
            <w:hideMark/>
          </w:tcPr>
          <w:p w14:paraId="6E5D8C18"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1.14</w:t>
            </w:r>
          </w:p>
        </w:tc>
        <w:tc>
          <w:tcPr>
            <w:tcW w:w="1080" w:type="dxa"/>
            <w:tcBorders>
              <w:top w:val="nil"/>
              <w:left w:val="nil"/>
              <w:bottom w:val="single" w:sz="4" w:space="0" w:color="auto"/>
              <w:right w:val="single" w:sz="4" w:space="0" w:color="auto"/>
            </w:tcBorders>
            <w:shd w:val="clear" w:color="auto" w:fill="auto"/>
            <w:vAlign w:val="center"/>
            <w:hideMark/>
          </w:tcPr>
          <w:p w14:paraId="15D4609E"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182.7</w:t>
            </w:r>
          </w:p>
        </w:tc>
        <w:tc>
          <w:tcPr>
            <w:tcW w:w="900" w:type="dxa"/>
            <w:tcBorders>
              <w:top w:val="nil"/>
              <w:left w:val="nil"/>
              <w:bottom w:val="single" w:sz="4" w:space="0" w:color="auto"/>
              <w:right w:val="single" w:sz="4" w:space="0" w:color="auto"/>
            </w:tcBorders>
            <w:shd w:val="clear" w:color="auto" w:fill="auto"/>
            <w:vAlign w:val="center"/>
            <w:hideMark/>
          </w:tcPr>
          <w:p w14:paraId="0F8B5675"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26.14</w:t>
            </w:r>
          </w:p>
        </w:tc>
        <w:tc>
          <w:tcPr>
            <w:tcW w:w="1100" w:type="dxa"/>
            <w:tcBorders>
              <w:top w:val="nil"/>
              <w:left w:val="nil"/>
              <w:bottom w:val="single" w:sz="4" w:space="0" w:color="auto"/>
              <w:right w:val="single" w:sz="4" w:space="0" w:color="auto"/>
            </w:tcBorders>
            <w:shd w:val="clear" w:color="auto" w:fill="auto"/>
            <w:vAlign w:val="center"/>
            <w:hideMark/>
          </w:tcPr>
          <w:p w14:paraId="6F807DCC"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21.3</w:t>
            </w:r>
          </w:p>
        </w:tc>
        <w:tc>
          <w:tcPr>
            <w:tcW w:w="1080" w:type="dxa"/>
            <w:tcBorders>
              <w:top w:val="nil"/>
              <w:left w:val="nil"/>
              <w:bottom w:val="single" w:sz="4" w:space="0" w:color="auto"/>
              <w:right w:val="single" w:sz="4" w:space="0" w:color="auto"/>
            </w:tcBorders>
            <w:shd w:val="clear" w:color="auto" w:fill="auto"/>
            <w:vAlign w:val="center"/>
            <w:hideMark/>
          </w:tcPr>
          <w:p w14:paraId="2F66FD43"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300</w:t>
            </w:r>
          </w:p>
        </w:tc>
      </w:tr>
      <w:tr w:rsidR="003D4E3B" w:rsidRPr="00C928FE" w14:paraId="41A6110A" w14:textId="77777777" w:rsidTr="004A1D4D">
        <w:trPr>
          <w:trHeight w:val="480"/>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59138FB7"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16</w:t>
            </w:r>
          </w:p>
        </w:tc>
        <w:tc>
          <w:tcPr>
            <w:tcW w:w="1100" w:type="dxa"/>
            <w:tcBorders>
              <w:top w:val="nil"/>
              <w:left w:val="nil"/>
              <w:bottom w:val="single" w:sz="4" w:space="0" w:color="auto"/>
              <w:right w:val="single" w:sz="4" w:space="0" w:color="auto"/>
            </w:tcBorders>
            <w:shd w:val="clear" w:color="auto" w:fill="auto"/>
            <w:vAlign w:val="center"/>
            <w:hideMark/>
          </w:tcPr>
          <w:p w14:paraId="5E7D3353"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小沙岭下水库</w:t>
            </w:r>
          </w:p>
        </w:tc>
        <w:tc>
          <w:tcPr>
            <w:tcW w:w="1080" w:type="dxa"/>
            <w:tcBorders>
              <w:top w:val="nil"/>
              <w:left w:val="nil"/>
              <w:bottom w:val="single" w:sz="4" w:space="0" w:color="auto"/>
              <w:right w:val="single" w:sz="4" w:space="0" w:color="auto"/>
            </w:tcBorders>
            <w:shd w:val="clear" w:color="auto" w:fill="auto"/>
            <w:vAlign w:val="center"/>
            <w:hideMark/>
          </w:tcPr>
          <w:p w14:paraId="0426DAD0" w14:textId="77777777" w:rsidR="003D4E3B" w:rsidRPr="00C928FE" w:rsidRDefault="003D4E3B" w:rsidP="004A1D4D">
            <w:pPr>
              <w:widowControl/>
              <w:jc w:val="center"/>
              <w:rPr>
                <w:rFonts w:ascii="宋体" w:hAnsi="宋体" w:cs="宋体" w:hint="eastAsia"/>
                <w:kern w:val="0"/>
                <w:sz w:val="18"/>
                <w:szCs w:val="18"/>
              </w:rPr>
            </w:pPr>
            <w:proofErr w:type="gramStart"/>
            <w:r w:rsidRPr="00C928FE">
              <w:rPr>
                <w:rFonts w:ascii="宋体" w:hAnsi="宋体" w:cs="宋体" w:hint="eastAsia"/>
                <w:kern w:val="0"/>
                <w:sz w:val="18"/>
                <w:szCs w:val="18"/>
              </w:rPr>
              <w:t>岑</w:t>
            </w:r>
            <w:proofErr w:type="gramEnd"/>
            <w:r w:rsidRPr="00C928FE">
              <w:rPr>
                <w:rFonts w:ascii="宋体" w:hAnsi="宋体" w:cs="宋体" w:hint="eastAsia"/>
                <w:kern w:val="0"/>
                <w:sz w:val="18"/>
                <w:szCs w:val="18"/>
              </w:rPr>
              <w:t>港街道</w:t>
            </w:r>
          </w:p>
        </w:tc>
        <w:tc>
          <w:tcPr>
            <w:tcW w:w="1080" w:type="dxa"/>
            <w:tcBorders>
              <w:top w:val="nil"/>
              <w:left w:val="nil"/>
              <w:bottom w:val="single" w:sz="4" w:space="0" w:color="auto"/>
              <w:right w:val="single" w:sz="4" w:space="0" w:color="auto"/>
            </w:tcBorders>
            <w:shd w:val="clear" w:color="auto" w:fill="auto"/>
            <w:vAlign w:val="center"/>
            <w:hideMark/>
          </w:tcPr>
          <w:p w14:paraId="61A50100"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小（2）型</w:t>
            </w:r>
          </w:p>
        </w:tc>
        <w:tc>
          <w:tcPr>
            <w:tcW w:w="840" w:type="dxa"/>
            <w:tcBorders>
              <w:top w:val="nil"/>
              <w:left w:val="nil"/>
              <w:bottom w:val="single" w:sz="4" w:space="0" w:color="auto"/>
              <w:right w:val="single" w:sz="4" w:space="0" w:color="auto"/>
            </w:tcBorders>
            <w:shd w:val="clear" w:color="auto" w:fill="auto"/>
            <w:vAlign w:val="center"/>
            <w:hideMark/>
          </w:tcPr>
          <w:p w14:paraId="122459FC"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0.51</w:t>
            </w:r>
          </w:p>
        </w:tc>
        <w:tc>
          <w:tcPr>
            <w:tcW w:w="1080" w:type="dxa"/>
            <w:tcBorders>
              <w:top w:val="nil"/>
              <w:left w:val="nil"/>
              <w:bottom w:val="single" w:sz="4" w:space="0" w:color="auto"/>
              <w:right w:val="single" w:sz="4" w:space="0" w:color="auto"/>
            </w:tcBorders>
            <w:shd w:val="clear" w:color="auto" w:fill="auto"/>
            <w:vAlign w:val="center"/>
            <w:hideMark/>
          </w:tcPr>
          <w:p w14:paraId="179CCB20"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143</w:t>
            </w:r>
          </w:p>
        </w:tc>
        <w:tc>
          <w:tcPr>
            <w:tcW w:w="900" w:type="dxa"/>
            <w:tcBorders>
              <w:top w:val="nil"/>
              <w:left w:val="nil"/>
              <w:bottom w:val="single" w:sz="4" w:space="0" w:color="auto"/>
              <w:right w:val="single" w:sz="4" w:space="0" w:color="auto"/>
            </w:tcBorders>
            <w:shd w:val="clear" w:color="auto" w:fill="auto"/>
            <w:vAlign w:val="center"/>
            <w:hideMark/>
          </w:tcPr>
          <w:p w14:paraId="75295567"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30.55</w:t>
            </w:r>
          </w:p>
        </w:tc>
        <w:tc>
          <w:tcPr>
            <w:tcW w:w="1100" w:type="dxa"/>
            <w:tcBorders>
              <w:top w:val="nil"/>
              <w:left w:val="nil"/>
              <w:bottom w:val="single" w:sz="4" w:space="0" w:color="auto"/>
              <w:right w:val="single" w:sz="4" w:space="0" w:color="auto"/>
            </w:tcBorders>
            <w:shd w:val="clear" w:color="auto" w:fill="auto"/>
            <w:vAlign w:val="center"/>
            <w:hideMark/>
          </w:tcPr>
          <w:p w14:paraId="4DBE34E5"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25.5</w:t>
            </w:r>
          </w:p>
        </w:tc>
        <w:tc>
          <w:tcPr>
            <w:tcW w:w="1080" w:type="dxa"/>
            <w:tcBorders>
              <w:top w:val="nil"/>
              <w:left w:val="nil"/>
              <w:bottom w:val="single" w:sz="4" w:space="0" w:color="auto"/>
              <w:right w:val="single" w:sz="4" w:space="0" w:color="auto"/>
            </w:tcBorders>
            <w:shd w:val="clear" w:color="auto" w:fill="auto"/>
            <w:vAlign w:val="center"/>
            <w:hideMark/>
          </w:tcPr>
          <w:p w14:paraId="1500255D"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300</w:t>
            </w:r>
          </w:p>
        </w:tc>
      </w:tr>
      <w:tr w:rsidR="003D4E3B" w:rsidRPr="00C928FE" w14:paraId="4625400E" w14:textId="77777777" w:rsidTr="004A1D4D">
        <w:trPr>
          <w:trHeight w:val="480"/>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1AE88593"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17</w:t>
            </w:r>
          </w:p>
        </w:tc>
        <w:tc>
          <w:tcPr>
            <w:tcW w:w="1100" w:type="dxa"/>
            <w:tcBorders>
              <w:top w:val="nil"/>
              <w:left w:val="nil"/>
              <w:bottom w:val="single" w:sz="4" w:space="0" w:color="auto"/>
              <w:right w:val="single" w:sz="4" w:space="0" w:color="auto"/>
            </w:tcBorders>
            <w:shd w:val="clear" w:color="auto" w:fill="auto"/>
            <w:vAlign w:val="center"/>
            <w:hideMark/>
          </w:tcPr>
          <w:p w14:paraId="6559232E" w14:textId="77777777" w:rsidR="003D4E3B" w:rsidRPr="00C928FE" w:rsidRDefault="003D4E3B" w:rsidP="004A1D4D">
            <w:pPr>
              <w:widowControl/>
              <w:jc w:val="center"/>
              <w:rPr>
                <w:rFonts w:ascii="宋体" w:hAnsi="宋体" w:cs="宋体" w:hint="eastAsia"/>
                <w:kern w:val="0"/>
                <w:sz w:val="18"/>
                <w:szCs w:val="18"/>
              </w:rPr>
            </w:pPr>
            <w:proofErr w:type="gramStart"/>
            <w:r w:rsidRPr="00C928FE">
              <w:rPr>
                <w:rFonts w:ascii="宋体" w:hAnsi="宋体" w:cs="宋体" w:hint="eastAsia"/>
                <w:kern w:val="0"/>
                <w:sz w:val="18"/>
                <w:szCs w:val="18"/>
              </w:rPr>
              <w:t>弹湖山</w:t>
            </w:r>
            <w:proofErr w:type="gramEnd"/>
            <w:r w:rsidRPr="00C928FE">
              <w:rPr>
                <w:rFonts w:ascii="宋体" w:hAnsi="宋体" w:cs="宋体" w:hint="eastAsia"/>
                <w:kern w:val="0"/>
                <w:sz w:val="18"/>
                <w:szCs w:val="18"/>
              </w:rPr>
              <w:t>水库</w:t>
            </w:r>
          </w:p>
        </w:tc>
        <w:tc>
          <w:tcPr>
            <w:tcW w:w="1080" w:type="dxa"/>
            <w:tcBorders>
              <w:top w:val="nil"/>
              <w:left w:val="nil"/>
              <w:bottom w:val="single" w:sz="4" w:space="0" w:color="auto"/>
              <w:right w:val="single" w:sz="4" w:space="0" w:color="auto"/>
            </w:tcBorders>
            <w:shd w:val="clear" w:color="auto" w:fill="auto"/>
            <w:vAlign w:val="center"/>
            <w:hideMark/>
          </w:tcPr>
          <w:p w14:paraId="27A78031" w14:textId="77777777" w:rsidR="003D4E3B" w:rsidRPr="00C928FE" w:rsidRDefault="003D4E3B" w:rsidP="004A1D4D">
            <w:pPr>
              <w:widowControl/>
              <w:jc w:val="center"/>
              <w:rPr>
                <w:rFonts w:ascii="宋体" w:hAnsi="宋体" w:cs="宋体" w:hint="eastAsia"/>
                <w:kern w:val="0"/>
                <w:sz w:val="18"/>
                <w:szCs w:val="18"/>
              </w:rPr>
            </w:pPr>
            <w:proofErr w:type="gramStart"/>
            <w:r w:rsidRPr="00C928FE">
              <w:rPr>
                <w:rFonts w:ascii="宋体" w:hAnsi="宋体" w:cs="宋体" w:hint="eastAsia"/>
                <w:kern w:val="0"/>
                <w:sz w:val="18"/>
                <w:szCs w:val="18"/>
              </w:rPr>
              <w:t>岑</w:t>
            </w:r>
            <w:proofErr w:type="gramEnd"/>
            <w:r w:rsidRPr="00C928FE">
              <w:rPr>
                <w:rFonts w:ascii="宋体" w:hAnsi="宋体" w:cs="宋体" w:hint="eastAsia"/>
                <w:kern w:val="0"/>
                <w:sz w:val="18"/>
                <w:szCs w:val="18"/>
              </w:rPr>
              <w:t>港街道</w:t>
            </w:r>
          </w:p>
        </w:tc>
        <w:tc>
          <w:tcPr>
            <w:tcW w:w="1080" w:type="dxa"/>
            <w:tcBorders>
              <w:top w:val="nil"/>
              <w:left w:val="nil"/>
              <w:bottom w:val="single" w:sz="4" w:space="0" w:color="auto"/>
              <w:right w:val="single" w:sz="4" w:space="0" w:color="auto"/>
            </w:tcBorders>
            <w:shd w:val="clear" w:color="auto" w:fill="auto"/>
            <w:vAlign w:val="center"/>
            <w:hideMark/>
          </w:tcPr>
          <w:p w14:paraId="5FEDA187"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小（2）型</w:t>
            </w:r>
          </w:p>
        </w:tc>
        <w:tc>
          <w:tcPr>
            <w:tcW w:w="840" w:type="dxa"/>
            <w:tcBorders>
              <w:top w:val="nil"/>
              <w:left w:val="nil"/>
              <w:bottom w:val="single" w:sz="4" w:space="0" w:color="auto"/>
              <w:right w:val="single" w:sz="4" w:space="0" w:color="auto"/>
            </w:tcBorders>
            <w:shd w:val="clear" w:color="auto" w:fill="auto"/>
            <w:vAlign w:val="center"/>
            <w:hideMark/>
          </w:tcPr>
          <w:p w14:paraId="3A5AAE0E"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0.14</w:t>
            </w:r>
          </w:p>
        </w:tc>
        <w:tc>
          <w:tcPr>
            <w:tcW w:w="1080" w:type="dxa"/>
            <w:tcBorders>
              <w:top w:val="nil"/>
              <w:left w:val="nil"/>
              <w:bottom w:val="single" w:sz="4" w:space="0" w:color="auto"/>
              <w:right w:val="single" w:sz="4" w:space="0" w:color="auto"/>
            </w:tcBorders>
            <w:shd w:val="clear" w:color="auto" w:fill="auto"/>
            <w:vAlign w:val="center"/>
            <w:hideMark/>
          </w:tcPr>
          <w:p w14:paraId="43D42C26"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287</w:t>
            </w:r>
          </w:p>
        </w:tc>
        <w:tc>
          <w:tcPr>
            <w:tcW w:w="900" w:type="dxa"/>
            <w:tcBorders>
              <w:top w:val="nil"/>
              <w:left w:val="nil"/>
              <w:bottom w:val="single" w:sz="4" w:space="0" w:color="auto"/>
              <w:right w:val="single" w:sz="4" w:space="0" w:color="auto"/>
            </w:tcBorders>
            <w:shd w:val="clear" w:color="auto" w:fill="auto"/>
            <w:vAlign w:val="center"/>
            <w:hideMark/>
          </w:tcPr>
          <w:p w14:paraId="3DAE7835"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14.3</w:t>
            </w:r>
          </w:p>
        </w:tc>
        <w:tc>
          <w:tcPr>
            <w:tcW w:w="1100" w:type="dxa"/>
            <w:tcBorders>
              <w:top w:val="nil"/>
              <w:left w:val="nil"/>
              <w:bottom w:val="single" w:sz="4" w:space="0" w:color="auto"/>
              <w:right w:val="single" w:sz="4" w:space="0" w:color="auto"/>
            </w:tcBorders>
            <w:shd w:val="clear" w:color="auto" w:fill="auto"/>
            <w:vAlign w:val="center"/>
            <w:hideMark/>
          </w:tcPr>
          <w:p w14:paraId="69467141"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11.14</w:t>
            </w:r>
          </w:p>
        </w:tc>
        <w:tc>
          <w:tcPr>
            <w:tcW w:w="1080" w:type="dxa"/>
            <w:tcBorders>
              <w:top w:val="nil"/>
              <w:left w:val="nil"/>
              <w:bottom w:val="single" w:sz="4" w:space="0" w:color="auto"/>
              <w:right w:val="single" w:sz="4" w:space="0" w:color="auto"/>
            </w:tcBorders>
            <w:shd w:val="clear" w:color="auto" w:fill="auto"/>
            <w:vAlign w:val="center"/>
            <w:hideMark/>
          </w:tcPr>
          <w:p w14:paraId="4E73A8F3"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300</w:t>
            </w:r>
          </w:p>
        </w:tc>
      </w:tr>
      <w:tr w:rsidR="003D4E3B" w:rsidRPr="00C928FE" w14:paraId="00C9C350" w14:textId="77777777" w:rsidTr="004A1D4D">
        <w:trPr>
          <w:trHeight w:val="480"/>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1E172165"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lastRenderedPageBreak/>
              <w:t>18</w:t>
            </w:r>
          </w:p>
        </w:tc>
        <w:tc>
          <w:tcPr>
            <w:tcW w:w="1100" w:type="dxa"/>
            <w:tcBorders>
              <w:top w:val="nil"/>
              <w:left w:val="nil"/>
              <w:bottom w:val="single" w:sz="4" w:space="0" w:color="auto"/>
              <w:right w:val="single" w:sz="4" w:space="0" w:color="auto"/>
            </w:tcBorders>
            <w:shd w:val="clear" w:color="auto" w:fill="auto"/>
            <w:vAlign w:val="center"/>
            <w:hideMark/>
          </w:tcPr>
          <w:p w14:paraId="7868DE07"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西</w:t>
            </w:r>
            <w:proofErr w:type="gramStart"/>
            <w:r w:rsidRPr="00C928FE">
              <w:rPr>
                <w:rFonts w:ascii="宋体" w:hAnsi="宋体" w:cs="宋体" w:hint="eastAsia"/>
                <w:kern w:val="0"/>
                <w:sz w:val="18"/>
                <w:szCs w:val="18"/>
              </w:rPr>
              <w:t>岙</w:t>
            </w:r>
            <w:proofErr w:type="gramEnd"/>
            <w:r w:rsidRPr="00C928FE">
              <w:rPr>
                <w:rFonts w:ascii="宋体" w:hAnsi="宋体" w:cs="宋体" w:hint="eastAsia"/>
                <w:kern w:val="0"/>
                <w:sz w:val="18"/>
                <w:szCs w:val="18"/>
              </w:rPr>
              <w:t>水库</w:t>
            </w:r>
          </w:p>
        </w:tc>
        <w:tc>
          <w:tcPr>
            <w:tcW w:w="1080" w:type="dxa"/>
            <w:tcBorders>
              <w:top w:val="nil"/>
              <w:left w:val="nil"/>
              <w:bottom w:val="single" w:sz="4" w:space="0" w:color="auto"/>
              <w:right w:val="single" w:sz="4" w:space="0" w:color="auto"/>
            </w:tcBorders>
            <w:shd w:val="clear" w:color="auto" w:fill="auto"/>
            <w:vAlign w:val="center"/>
            <w:hideMark/>
          </w:tcPr>
          <w:p w14:paraId="6A1AB78A" w14:textId="77777777" w:rsidR="003D4E3B" w:rsidRPr="00C928FE" w:rsidRDefault="003D4E3B" w:rsidP="004A1D4D">
            <w:pPr>
              <w:widowControl/>
              <w:jc w:val="center"/>
              <w:rPr>
                <w:rFonts w:ascii="宋体" w:hAnsi="宋体" w:cs="宋体" w:hint="eastAsia"/>
                <w:kern w:val="0"/>
                <w:sz w:val="18"/>
                <w:szCs w:val="18"/>
              </w:rPr>
            </w:pPr>
            <w:proofErr w:type="gramStart"/>
            <w:r w:rsidRPr="00C928FE">
              <w:rPr>
                <w:rFonts w:ascii="宋体" w:hAnsi="宋体" w:cs="宋体" w:hint="eastAsia"/>
                <w:kern w:val="0"/>
                <w:sz w:val="18"/>
                <w:szCs w:val="18"/>
              </w:rPr>
              <w:t>岑</w:t>
            </w:r>
            <w:proofErr w:type="gramEnd"/>
            <w:r w:rsidRPr="00C928FE">
              <w:rPr>
                <w:rFonts w:ascii="宋体" w:hAnsi="宋体" w:cs="宋体" w:hint="eastAsia"/>
                <w:kern w:val="0"/>
                <w:sz w:val="18"/>
                <w:szCs w:val="18"/>
              </w:rPr>
              <w:t>港街道</w:t>
            </w:r>
          </w:p>
        </w:tc>
        <w:tc>
          <w:tcPr>
            <w:tcW w:w="1080" w:type="dxa"/>
            <w:tcBorders>
              <w:top w:val="nil"/>
              <w:left w:val="nil"/>
              <w:bottom w:val="single" w:sz="4" w:space="0" w:color="auto"/>
              <w:right w:val="single" w:sz="4" w:space="0" w:color="auto"/>
            </w:tcBorders>
            <w:shd w:val="clear" w:color="auto" w:fill="auto"/>
            <w:vAlign w:val="center"/>
            <w:hideMark/>
          </w:tcPr>
          <w:p w14:paraId="1E0012DC"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小（2）型</w:t>
            </w:r>
          </w:p>
        </w:tc>
        <w:tc>
          <w:tcPr>
            <w:tcW w:w="840" w:type="dxa"/>
            <w:tcBorders>
              <w:top w:val="nil"/>
              <w:left w:val="nil"/>
              <w:bottom w:val="single" w:sz="4" w:space="0" w:color="auto"/>
              <w:right w:val="single" w:sz="4" w:space="0" w:color="auto"/>
            </w:tcBorders>
            <w:shd w:val="clear" w:color="auto" w:fill="auto"/>
            <w:vAlign w:val="center"/>
            <w:hideMark/>
          </w:tcPr>
          <w:p w14:paraId="03E040B7"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0.22</w:t>
            </w:r>
          </w:p>
        </w:tc>
        <w:tc>
          <w:tcPr>
            <w:tcW w:w="1080" w:type="dxa"/>
            <w:tcBorders>
              <w:top w:val="nil"/>
              <w:left w:val="nil"/>
              <w:bottom w:val="single" w:sz="4" w:space="0" w:color="auto"/>
              <w:right w:val="single" w:sz="4" w:space="0" w:color="auto"/>
            </w:tcBorders>
            <w:shd w:val="clear" w:color="auto" w:fill="auto"/>
            <w:vAlign w:val="center"/>
            <w:hideMark/>
          </w:tcPr>
          <w:p w14:paraId="4D1F6833"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123</w:t>
            </w:r>
          </w:p>
        </w:tc>
        <w:tc>
          <w:tcPr>
            <w:tcW w:w="900" w:type="dxa"/>
            <w:tcBorders>
              <w:top w:val="nil"/>
              <w:left w:val="nil"/>
              <w:bottom w:val="single" w:sz="4" w:space="0" w:color="auto"/>
              <w:right w:val="single" w:sz="4" w:space="0" w:color="auto"/>
            </w:tcBorders>
            <w:shd w:val="clear" w:color="auto" w:fill="auto"/>
            <w:vAlign w:val="center"/>
            <w:hideMark/>
          </w:tcPr>
          <w:p w14:paraId="48ED3D73"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10.43</w:t>
            </w:r>
          </w:p>
        </w:tc>
        <w:tc>
          <w:tcPr>
            <w:tcW w:w="1100" w:type="dxa"/>
            <w:tcBorders>
              <w:top w:val="nil"/>
              <w:left w:val="nil"/>
              <w:bottom w:val="single" w:sz="4" w:space="0" w:color="auto"/>
              <w:right w:val="single" w:sz="4" w:space="0" w:color="auto"/>
            </w:tcBorders>
            <w:shd w:val="clear" w:color="auto" w:fill="auto"/>
            <w:vAlign w:val="center"/>
            <w:hideMark/>
          </w:tcPr>
          <w:p w14:paraId="505B4536"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8.66</w:t>
            </w:r>
          </w:p>
        </w:tc>
        <w:tc>
          <w:tcPr>
            <w:tcW w:w="1080" w:type="dxa"/>
            <w:tcBorders>
              <w:top w:val="nil"/>
              <w:left w:val="nil"/>
              <w:bottom w:val="single" w:sz="4" w:space="0" w:color="auto"/>
              <w:right w:val="single" w:sz="4" w:space="0" w:color="auto"/>
            </w:tcBorders>
            <w:shd w:val="clear" w:color="auto" w:fill="auto"/>
            <w:vAlign w:val="center"/>
            <w:hideMark/>
          </w:tcPr>
          <w:p w14:paraId="587AF9B0"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300</w:t>
            </w:r>
          </w:p>
        </w:tc>
      </w:tr>
      <w:tr w:rsidR="003D4E3B" w:rsidRPr="00C928FE" w14:paraId="78BE7C5F" w14:textId="77777777" w:rsidTr="004A1D4D">
        <w:trPr>
          <w:trHeight w:val="480"/>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57567687"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19</w:t>
            </w:r>
          </w:p>
        </w:tc>
        <w:tc>
          <w:tcPr>
            <w:tcW w:w="1100" w:type="dxa"/>
            <w:tcBorders>
              <w:top w:val="nil"/>
              <w:left w:val="nil"/>
              <w:bottom w:val="single" w:sz="4" w:space="0" w:color="auto"/>
              <w:right w:val="single" w:sz="4" w:space="0" w:color="auto"/>
            </w:tcBorders>
            <w:shd w:val="clear" w:color="auto" w:fill="auto"/>
            <w:vAlign w:val="center"/>
            <w:hideMark/>
          </w:tcPr>
          <w:p w14:paraId="2B0E082A" w14:textId="77777777" w:rsidR="003D4E3B" w:rsidRPr="00C928FE" w:rsidRDefault="003D4E3B" w:rsidP="004A1D4D">
            <w:pPr>
              <w:widowControl/>
              <w:jc w:val="center"/>
              <w:rPr>
                <w:rFonts w:ascii="宋体" w:hAnsi="宋体" w:cs="宋体" w:hint="eastAsia"/>
                <w:kern w:val="0"/>
                <w:sz w:val="18"/>
                <w:szCs w:val="18"/>
              </w:rPr>
            </w:pPr>
            <w:proofErr w:type="gramStart"/>
            <w:r w:rsidRPr="00C928FE">
              <w:rPr>
                <w:rFonts w:ascii="宋体" w:hAnsi="宋体" w:cs="宋体" w:hint="eastAsia"/>
                <w:kern w:val="0"/>
                <w:sz w:val="18"/>
                <w:szCs w:val="18"/>
              </w:rPr>
              <w:t>晶星水库</w:t>
            </w:r>
            <w:proofErr w:type="gramEnd"/>
          </w:p>
        </w:tc>
        <w:tc>
          <w:tcPr>
            <w:tcW w:w="1080" w:type="dxa"/>
            <w:tcBorders>
              <w:top w:val="nil"/>
              <w:left w:val="nil"/>
              <w:bottom w:val="single" w:sz="4" w:space="0" w:color="auto"/>
              <w:right w:val="single" w:sz="4" w:space="0" w:color="auto"/>
            </w:tcBorders>
            <w:shd w:val="clear" w:color="auto" w:fill="auto"/>
            <w:vAlign w:val="center"/>
            <w:hideMark/>
          </w:tcPr>
          <w:p w14:paraId="545C0082" w14:textId="77777777" w:rsidR="003D4E3B" w:rsidRPr="00C928FE" w:rsidRDefault="003D4E3B" w:rsidP="004A1D4D">
            <w:pPr>
              <w:widowControl/>
              <w:jc w:val="center"/>
              <w:rPr>
                <w:rFonts w:ascii="宋体" w:hAnsi="宋体" w:cs="宋体" w:hint="eastAsia"/>
                <w:kern w:val="0"/>
                <w:sz w:val="18"/>
                <w:szCs w:val="18"/>
              </w:rPr>
            </w:pPr>
            <w:proofErr w:type="gramStart"/>
            <w:r w:rsidRPr="00C928FE">
              <w:rPr>
                <w:rFonts w:ascii="宋体" w:hAnsi="宋体" w:cs="宋体" w:hint="eastAsia"/>
                <w:kern w:val="0"/>
                <w:sz w:val="18"/>
                <w:szCs w:val="18"/>
              </w:rPr>
              <w:t>岑</w:t>
            </w:r>
            <w:proofErr w:type="gramEnd"/>
            <w:r w:rsidRPr="00C928FE">
              <w:rPr>
                <w:rFonts w:ascii="宋体" w:hAnsi="宋体" w:cs="宋体" w:hint="eastAsia"/>
                <w:kern w:val="0"/>
                <w:sz w:val="18"/>
                <w:szCs w:val="18"/>
              </w:rPr>
              <w:t>港街道</w:t>
            </w:r>
          </w:p>
        </w:tc>
        <w:tc>
          <w:tcPr>
            <w:tcW w:w="1080" w:type="dxa"/>
            <w:tcBorders>
              <w:top w:val="nil"/>
              <w:left w:val="nil"/>
              <w:bottom w:val="single" w:sz="4" w:space="0" w:color="auto"/>
              <w:right w:val="single" w:sz="4" w:space="0" w:color="auto"/>
            </w:tcBorders>
            <w:shd w:val="clear" w:color="auto" w:fill="auto"/>
            <w:vAlign w:val="center"/>
            <w:hideMark/>
          </w:tcPr>
          <w:p w14:paraId="688C5F7A"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小（2）型</w:t>
            </w:r>
          </w:p>
        </w:tc>
        <w:tc>
          <w:tcPr>
            <w:tcW w:w="840" w:type="dxa"/>
            <w:tcBorders>
              <w:top w:val="nil"/>
              <w:left w:val="nil"/>
              <w:bottom w:val="single" w:sz="4" w:space="0" w:color="auto"/>
              <w:right w:val="single" w:sz="4" w:space="0" w:color="auto"/>
            </w:tcBorders>
            <w:shd w:val="clear" w:color="auto" w:fill="auto"/>
            <w:vAlign w:val="center"/>
            <w:hideMark/>
          </w:tcPr>
          <w:p w14:paraId="6C37CCDE"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0.65</w:t>
            </w:r>
          </w:p>
        </w:tc>
        <w:tc>
          <w:tcPr>
            <w:tcW w:w="1080" w:type="dxa"/>
            <w:tcBorders>
              <w:top w:val="nil"/>
              <w:left w:val="nil"/>
              <w:bottom w:val="single" w:sz="4" w:space="0" w:color="auto"/>
              <w:right w:val="single" w:sz="4" w:space="0" w:color="auto"/>
            </w:tcBorders>
            <w:shd w:val="clear" w:color="auto" w:fill="auto"/>
            <w:vAlign w:val="center"/>
            <w:hideMark/>
          </w:tcPr>
          <w:p w14:paraId="33BB6306"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202</w:t>
            </w:r>
          </w:p>
        </w:tc>
        <w:tc>
          <w:tcPr>
            <w:tcW w:w="900" w:type="dxa"/>
            <w:tcBorders>
              <w:top w:val="nil"/>
              <w:left w:val="nil"/>
              <w:bottom w:val="single" w:sz="4" w:space="0" w:color="auto"/>
              <w:right w:val="single" w:sz="4" w:space="0" w:color="auto"/>
            </w:tcBorders>
            <w:shd w:val="clear" w:color="auto" w:fill="auto"/>
            <w:vAlign w:val="center"/>
            <w:hideMark/>
          </w:tcPr>
          <w:p w14:paraId="36D2B91E"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23.06</w:t>
            </w:r>
          </w:p>
        </w:tc>
        <w:tc>
          <w:tcPr>
            <w:tcW w:w="1100" w:type="dxa"/>
            <w:tcBorders>
              <w:top w:val="nil"/>
              <w:left w:val="nil"/>
              <w:bottom w:val="single" w:sz="4" w:space="0" w:color="auto"/>
              <w:right w:val="single" w:sz="4" w:space="0" w:color="auto"/>
            </w:tcBorders>
            <w:shd w:val="clear" w:color="auto" w:fill="auto"/>
            <w:vAlign w:val="center"/>
            <w:hideMark/>
          </w:tcPr>
          <w:p w14:paraId="4D1488DE"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17.41</w:t>
            </w:r>
          </w:p>
        </w:tc>
        <w:tc>
          <w:tcPr>
            <w:tcW w:w="1080" w:type="dxa"/>
            <w:tcBorders>
              <w:top w:val="nil"/>
              <w:left w:val="nil"/>
              <w:bottom w:val="single" w:sz="4" w:space="0" w:color="auto"/>
              <w:right w:val="single" w:sz="4" w:space="0" w:color="auto"/>
            </w:tcBorders>
            <w:shd w:val="clear" w:color="auto" w:fill="auto"/>
            <w:vAlign w:val="center"/>
            <w:hideMark/>
          </w:tcPr>
          <w:p w14:paraId="27D385BD"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300</w:t>
            </w:r>
          </w:p>
        </w:tc>
      </w:tr>
      <w:tr w:rsidR="003D4E3B" w:rsidRPr="00C928FE" w14:paraId="7A697359" w14:textId="77777777" w:rsidTr="004A1D4D">
        <w:trPr>
          <w:trHeight w:val="480"/>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3EB64B1D"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20</w:t>
            </w:r>
          </w:p>
        </w:tc>
        <w:tc>
          <w:tcPr>
            <w:tcW w:w="1100" w:type="dxa"/>
            <w:tcBorders>
              <w:top w:val="nil"/>
              <w:left w:val="nil"/>
              <w:bottom w:val="single" w:sz="4" w:space="0" w:color="auto"/>
              <w:right w:val="single" w:sz="4" w:space="0" w:color="auto"/>
            </w:tcBorders>
            <w:shd w:val="clear" w:color="auto" w:fill="auto"/>
            <w:vAlign w:val="center"/>
            <w:hideMark/>
          </w:tcPr>
          <w:p w14:paraId="726C6216"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北</w:t>
            </w:r>
            <w:proofErr w:type="gramStart"/>
            <w:r w:rsidRPr="00C928FE">
              <w:rPr>
                <w:rFonts w:ascii="宋体" w:hAnsi="宋体" w:cs="宋体" w:hint="eastAsia"/>
                <w:kern w:val="0"/>
                <w:sz w:val="18"/>
                <w:szCs w:val="18"/>
              </w:rPr>
              <w:t>岙</w:t>
            </w:r>
            <w:proofErr w:type="gramEnd"/>
            <w:r w:rsidRPr="00C928FE">
              <w:rPr>
                <w:rFonts w:ascii="宋体" w:hAnsi="宋体" w:cs="宋体" w:hint="eastAsia"/>
                <w:kern w:val="0"/>
                <w:sz w:val="18"/>
                <w:szCs w:val="18"/>
              </w:rPr>
              <w:t>水库</w:t>
            </w:r>
          </w:p>
        </w:tc>
        <w:tc>
          <w:tcPr>
            <w:tcW w:w="1080" w:type="dxa"/>
            <w:tcBorders>
              <w:top w:val="nil"/>
              <w:left w:val="nil"/>
              <w:bottom w:val="single" w:sz="4" w:space="0" w:color="auto"/>
              <w:right w:val="single" w:sz="4" w:space="0" w:color="auto"/>
            </w:tcBorders>
            <w:shd w:val="clear" w:color="auto" w:fill="auto"/>
            <w:vAlign w:val="center"/>
            <w:hideMark/>
          </w:tcPr>
          <w:p w14:paraId="42FBDBEE" w14:textId="77777777" w:rsidR="003D4E3B" w:rsidRPr="00C928FE" w:rsidRDefault="003D4E3B" w:rsidP="004A1D4D">
            <w:pPr>
              <w:widowControl/>
              <w:jc w:val="center"/>
              <w:rPr>
                <w:rFonts w:ascii="宋体" w:hAnsi="宋体" w:cs="宋体" w:hint="eastAsia"/>
                <w:kern w:val="0"/>
                <w:sz w:val="18"/>
                <w:szCs w:val="18"/>
              </w:rPr>
            </w:pPr>
            <w:proofErr w:type="gramStart"/>
            <w:r w:rsidRPr="00C928FE">
              <w:rPr>
                <w:rFonts w:ascii="宋体" w:hAnsi="宋体" w:cs="宋体" w:hint="eastAsia"/>
                <w:kern w:val="0"/>
                <w:sz w:val="18"/>
                <w:szCs w:val="18"/>
              </w:rPr>
              <w:t>岑</w:t>
            </w:r>
            <w:proofErr w:type="gramEnd"/>
            <w:r w:rsidRPr="00C928FE">
              <w:rPr>
                <w:rFonts w:ascii="宋体" w:hAnsi="宋体" w:cs="宋体" w:hint="eastAsia"/>
                <w:kern w:val="0"/>
                <w:sz w:val="18"/>
                <w:szCs w:val="18"/>
              </w:rPr>
              <w:t>港街道</w:t>
            </w:r>
          </w:p>
        </w:tc>
        <w:tc>
          <w:tcPr>
            <w:tcW w:w="1080" w:type="dxa"/>
            <w:tcBorders>
              <w:top w:val="nil"/>
              <w:left w:val="nil"/>
              <w:bottom w:val="single" w:sz="4" w:space="0" w:color="auto"/>
              <w:right w:val="single" w:sz="4" w:space="0" w:color="auto"/>
            </w:tcBorders>
            <w:shd w:val="clear" w:color="auto" w:fill="auto"/>
            <w:vAlign w:val="center"/>
            <w:hideMark/>
          </w:tcPr>
          <w:p w14:paraId="53310FB4"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小（2）型</w:t>
            </w:r>
          </w:p>
        </w:tc>
        <w:tc>
          <w:tcPr>
            <w:tcW w:w="840" w:type="dxa"/>
            <w:tcBorders>
              <w:top w:val="nil"/>
              <w:left w:val="nil"/>
              <w:bottom w:val="single" w:sz="4" w:space="0" w:color="auto"/>
              <w:right w:val="single" w:sz="4" w:space="0" w:color="auto"/>
            </w:tcBorders>
            <w:shd w:val="clear" w:color="auto" w:fill="auto"/>
            <w:vAlign w:val="center"/>
            <w:hideMark/>
          </w:tcPr>
          <w:p w14:paraId="1C3448DB"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0.64</w:t>
            </w:r>
          </w:p>
        </w:tc>
        <w:tc>
          <w:tcPr>
            <w:tcW w:w="1080" w:type="dxa"/>
            <w:tcBorders>
              <w:top w:val="nil"/>
              <w:left w:val="nil"/>
              <w:bottom w:val="single" w:sz="4" w:space="0" w:color="auto"/>
              <w:right w:val="single" w:sz="4" w:space="0" w:color="auto"/>
            </w:tcBorders>
            <w:shd w:val="clear" w:color="auto" w:fill="auto"/>
            <w:vAlign w:val="center"/>
            <w:hideMark/>
          </w:tcPr>
          <w:p w14:paraId="1CDBB295"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182</w:t>
            </w:r>
          </w:p>
        </w:tc>
        <w:tc>
          <w:tcPr>
            <w:tcW w:w="900" w:type="dxa"/>
            <w:tcBorders>
              <w:top w:val="nil"/>
              <w:left w:val="nil"/>
              <w:bottom w:val="single" w:sz="4" w:space="0" w:color="auto"/>
              <w:right w:val="single" w:sz="4" w:space="0" w:color="auto"/>
            </w:tcBorders>
            <w:shd w:val="clear" w:color="auto" w:fill="auto"/>
            <w:vAlign w:val="center"/>
            <w:hideMark/>
          </w:tcPr>
          <w:p w14:paraId="335EBA5F"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33</w:t>
            </w:r>
          </w:p>
        </w:tc>
        <w:tc>
          <w:tcPr>
            <w:tcW w:w="1100" w:type="dxa"/>
            <w:tcBorders>
              <w:top w:val="nil"/>
              <w:left w:val="nil"/>
              <w:bottom w:val="single" w:sz="4" w:space="0" w:color="auto"/>
              <w:right w:val="single" w:sz="4" w:space="0" w:color="auto"/>
            </w:tcBorders>
            <w:shd w:val="clear" w:color="auto" w:fill="auto"/>
            <w:vAlign w:val="center"/>
            <w:hideMark/>
          </w:tcPr>
          <w:p w14:paraId="5420A9D9"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27.9</w:t>
            </w:r>
          </w:p>
        </w:tc>
        <w:tc>
          <w:tcPr>
            <w:tcW w:w="1080" w:type="dxa"/>
            <w:tcBorders>
              <w:top w:val="nil"/>
              <w:left w:val="nil"/>
              <w:bottom w:val="single" w:sz="4" w:space="0" w:color="auto"/>
              <w:right w:val="single" w:sz="4" w:space="0" w:color="auto"/>
            </w:tcBorders>
            <w:shd w:val="clear" w:color="auto" w:fill="auto"/>
            <w:vAlign w:val="center"/>
            <w:hideMark/>
          </w:tcPr>
          <w:p w14:paraId="0420D3C9"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300</w:t>
            </w:r>
          </w:p>
        </w:tc>
      </w:tr>
      <w:tr w:rsidR="003D4E3B" w:rsidRPr="00C928FE" w14:paraId="0E320A4C" w14:textId="77777777" w:rsidTr="004A1D4D">
        <w:trPr>
          <w:trHeight w:val="480"/>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3A7B196A"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21</w:t>
            </w:r>
          </w:p>
        </w:tc>
        <w:tc>
          <w:tcPr>
            <w:tcW w:w="1100" w:type="dxa"/>
            <w:tcBorders>
              <w:top w:val="nil"/>
              <w:left w:val="nil"/>
              <w:bottom w:val="single" w:sz="4" w:space="0" w:color="auto"/>
              <w:right w:val="single" w:sz="4" w:space="0" w:color="auto"/>
            </w:tcBorders>
            <w:shd w:val="clear" w:color="auto" w:fill="auto"/>
            <w:vAlign w:val="center"/>
            <w:hideMark/>
          </w:tcPr>
          <w:p w14:paraId="1F8AC98E" w14:textId="77777777" w:rsidR="003D4E3B" w:rsidRPr="00C928FE" w:rsidRDefault="003D4E3B" w:rsidP="004A1D4D">
            <w:pPr>
              <w:widowControl/>
              <w:jc w:val="center"/>
              <w:rPr>
                <w:rFonts w:ascii="宋体" w:hAnsi="宋体" w:cs="宋体" w:hint="eastAsia"/>
                <w:kern w:val="0"/>
                <w:sz w:val="18"/>
                <w:szCs w:val="18"/>
              </w:rPr>
            </w:pPr>
            <w:proofErr w:type="gramStart"/>
            <w:r w:rsidRPr="00C928FE">
              <w:rPr>
                <w:rFonts w:ascii="宋体" w:hAnsi="宋体" w:cs="宋体" w:hint="eastAsia"/>
                <w:kern w:val="0"/>
                <w:sz w:val="18"/>
                <w:szCs w:val="18"/>
              </w:rPr>
              <w:t>双螺水库</w:t>
            </w:r>
            <w:proofErr w:type="gramEnd"/>
          </w:p>
        </w:tc>
        <w:tc>
          <w:tcPr>
            <w:tcW w:w="1080" w:type="dxa"/>
            <w:tcBorders>
              <w:top w:val="nil"/>
              <w:left w:val="nil"/>
              <w:bottom w:val="single" w:sz="4" w:space="0" w:color="auto"/>
              <w:right w:val="single" w:sz="4" w:space="0" w:color="auto"/>
            </w:tcBorders>
            <w:shd w:val="clear" w:color="auto" w:fill="auto"/>
            <w:vAlign w:val="center"/>
            <w:hideMark/>
          </w:tcPr>
          <w:p w14:paraId="2A632275" w14:textId="77777777" w:rsidR="003D4E3B" w:rsidRPr="00C928FE" w:rsidRDefault="003D4E3B" w:rsidP="004A1D4D">
            <w:pPr>
              <w:widowControl/>
              <w:jc w:val="center"/>
              <w:rPr>
                <w:rFonts w:ascii="宋体" w:hAnsi="宋体" w:cs="宋体" w:hint="eastAsia"/>
                <w:kern w:val="0"/>
                <w:sz w:val="18"/>
                <w:szCs w:val="18"/>
              </w:rPr>
            </w:pPr>
            <w:proofErr w:type="gramStart"/>
            <w:r w:rsidRPr="00C928FE">
              <w:rPr>
                <w:rFonts w:ascii="宋体" w:hAnsi="宋体" w:cs="宋体" w:hint="eastAsia"/>
                <w:kern w:val="0"/>
                <w:sz w:val="18"/>
                <w:szCs w:val="18"/>
              </w:rPr>
              <w:t>岑</w:t>
            </w:r>
            <w:proofErr w:type="gramEnd"/>
            <w:r w:rsidRPr="00C928FE">
              <w:rPr>
                <w:rFonts w:ascii="宋体" w:hAnsi="宋体" w:cs="宋体" w:hint="eastAsia"/>
                <w:kern w:val="0"/>
                <w:sz w:val="18"/>
                <w:szCs w:val="18"/>
              </w:rPr>
              <w:t>港街道</w:t>
            </w:r>
          </w:p>
        </w:tc>
        <w:tc>
          <w:tcPr>
            <w:tcW w:w="1080" w:type="dxa"/>
            <w:tcBorders>
              <w:top w:val="nil"/>
              <w:left w:val="nil"/>
              <w:bottom w:val="single" w:sz="4" w:space="0" w:color="auto"/>
              <w:right w:val="single" w:sz="4" w:space="0" w:color="auto"/>
            </w:tcBorders>
            <w:shd w:val="clear" w:color="auto" w:fill="auto"/>
            <w:vAlign w:val="center"/>
            <w:hideMark/>
          </w:tcPr>
          <w:p w14:paraId="382D9C20"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小（2）型</w:t>
            </w:r>
          </w:p>
        </w:tc>
        <w:tc>
          <w:tcPr>
            <w:tcW w:w="840" w:type="dxa"/>
            <w:tcBorders>
              <w:top w:val="nil"/>
              <w:left w:val="nil"/>
              <w:bottom w:val="single" w:sz="4" w:space="0" w:color="auto"/>
              <w:right w:val="single" w:sz="4" w:space="0" w:color="auto"/>
            </w:tcBorders>
            <w:shd w:val="clear" w:color="auto" w:fill="auto"/>
            <w:vAlign w:val="center"/>
            <w:hideMark/>
          </w:tcPr>
          <w:p w14:paraId="48CB4540"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0.714</w:t>
            </w:r>
          </w:p>
        </w:tc>
        <w:tc>
          <w:tcPr>
            <w:tcW w:w="1080" w:type="dxa"/>
            <w:tcBorders>
              <w:top w:val="nil"/>
              <w:left w:val="nil"/>
              <w:bottom w:val="single" w:sz="4" w:space="0" w:color="auto"/>
              <w:right w:val="single" w:sz="4" w:space="0" w:color="auto"/>
            </w:tcBorders>
            <w:shd w:val="clear" w:color="auto" w:fill="auto"/>
            <w:vAlign w:val="center"/>
            <w:hideMark/>
          </w:tcPr>
          <w:p w14:paraId="392C88FC"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185</w:t>
            </w:r>
          </w:p>
        </w:tc>
        <w:tc>
          <w:tcPr>
            <w:tcW w:w="900" w:type="dxa"/>
            <w:tcBorders>
              <w:top w:val="nil"/>
              <w:left w:val="nil"/>
              <w:bottom w:val="single" w:sz="4" w:space="0" w:color="auto"/>
              <w:right w:val="single" w:sz="4" w:space="0" w:color="auto"/>
            </w:tcBorders>
            <w:shd w:val="clear" w:color="auto" w:fill="auto"/>
            <w:vAlign w:val="center"/>
            <w:hideMark/>
          </w:tcPr>
          <w:p w14:paraId="7C8FF220"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61.4</w:t>
            </w:r>
          </w:p>
        </w:tc>
        <w:tc>
          <w:tcPr>
            <w:tcW w:w="1100" w:type="dxa"/>
            <w:tcBorders>
              <w:top w:val="nil"/>
              <w:left w:val="nil"/>
              <w:bottom w:val="single" w:sz="4" w:space="0" w:color="auto"/>
              <w:right w:val="single" w:sz="4" w:space="0" w:color="auto"/>
            </w:tcBorders>
            <w:shd w:val="clear" w:color="auto" w:fill="auto"/>
            <w:vAlign w:val="center"/>
            <w:hideMark/>
          </w:tcPr>
          <w:p w14:paraId="3948B9E0"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51.6</w:t>
            </w:r>
          </w:p>
        </w:tc>
        <w:tc>
          <w:tcPr>
            <w:tcW w:w="1080" w:type="dxa"/>
            <w:tcBorders>
              <w:top w:val="nil"/>
              <w:left w:val="nil"/>
              <w:bottom w:val="single" w:sz="4" w:space="0" w:color="auto"/>
              <w:right w:val="single" w:sz="4" w:space="0" w:color="auto"/>
            </w:tcBorders>
            <w:shd w:val="clear" w:color="auto" w:fill="auto"/>
            <w:vAlign w:val="center"/>
            <w:hideMark/>
          </w:tcPr>
          <w:p w14:paraId="360F90C8"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300</w:t>
            </w:r>
          </w:p>
        </w:tc>
      </w:tr>
      <w:tr w:rsidR="003D4E3B" w:rsidRPr="00C928FE" w14:paraId="17F31724" w14:textId="77777777" w:rsidTr="004A1D4D">
        <w:trPr>
          <w:trHeight w:val="480"/>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30C1BD95"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22</w:t>
            </w:r>
          </w:p>
        </w:tc>
        <w:tc>
          <w:tcPr>
            <w:tcW w:w="1100" w:type="dxa"/>
            <w:tcBorders>
              <w:top w:val="nil"/>
              <w:left w:val="nil"/>
              <w:bottom w:val="single" w:sz="4" w:space="0" w:color="auto"/>
              <w:right w:val="single" w:sz="4" w:space="0" w:color="auto"/>
            </w:tcBorders>
            <w:shd w:val="clear" w:color="auto" w:fill="auto"/>
            <w:vAlign w:val="center"/>
            <w:hideMark/>
          </w:tcPr>
          <w:p w14:paraId="1392CAE8"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团结水库</w:t>
            </w:r>
          </w:p>
        </w:tc>
        <w:tc>
          <w:tcPr>
            <w:tcW w:w="1080" w:type="dxa"/>
            <w:tcBorders>
              <w:top w:val="nil"/>
              <w:left w:val="nil"/>
              <w:bottom w:val="single" w:sz="4" w:space="0" w:color="auto"/>
              <w:right w:val="single" w:sz="4" w:space="0" w:color="auto"/>
            </w:tcBorders>
            <w:shd w:val="clear" w:color="auto" w:fill="auto"/>
            <w:vAlign w:val="center"/>
            <w:hideMark/>
          </w:tcPr>
          <w:p w14:paraId="017EEE97"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马</w:t>
            </w:r>
            <w:proofErr w:type="gramStart"/>
            <w:r w:rsidRPr="00C928FE">
              <w:rPr>
                <w:rFonts w:ascii="宋体" w:hAnsi="宋体" w:cs="宋体" w:hint="eastAsia"/>
                <w:kern w:val="0"/>
                <w:sz w:val="18"/>
                <w:szCs w:val="18"/>
              </w:rPr>
              <w:t>岙</w:t>
            </w:r>
            <w:proofErr w:type="gramEnd"/>
            <w:r w:rsidRPr="00C928FE">
              <w:rPr>
                <w:rFonts w:ascii="宋体" w:hAnsi="宋体" w:cs="宋体" w:hint="eastAsia"/>
                <w:kern w:val="0"/>
                <w:sz w:val="18"/>
                <w:szCs w:val="18"/>
              </w:rPr>
              <w:t>街道</w:t>
            </w:r>
          </w:p>
        </w:tc>
        <w:tc>
          <w:tcPr>
            <w:tcW w:w="1080" w:type="dxa"/>
            <w:tcBorders>
              <w:top w:val="nil"/>
              <w:left w:val="nil"/>
              <w:bottom w:val="single" w:sz="4" w:space="0" w:color="auto"/>
              <w:right w:val="single" w:sz="4" w:space="0" w:color="auto"/>
            </w:tcBorders>
            <w:shd w:val="clear" w:color="auto" w:fill="auto"/>
            <w:vAlign w:val="center"/>
            <w:hideMark/>
          </w:tcPr>
          <w:p w14:paraId="7D93D531"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小（1）型</w:t>
            </w:r>
          </w:p>
        </w:tc>
        <w:tc>
          <w:tcPr>
            <w:tcW w:w="840" w:type="dxa"/>
            <w:tcBorders>
              <w:top w:val="nil"/>
              <w:left w:val="nil"/>
              <w:bottom w:val="single" w:sz="4" w:space="0" w:color="auto"/>
              <w:right w:val="single" w:sz="4" w:space="0" w:color="auto"/>
            </w:tcBorders>
            <w:shd w:val="clear" w:color="auto" w:fill="auto"/>
            <w:vAlign w:val="center"/>
            <w:hideMark/>
          </w:tcPr>
          <w:p w14:paraId="2B66BDCD"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2.05</w:t>
            </w:r>
          </w:p>
        </w:tc>
        <w:tc>
          <w:tcPr>
            <w:tcW w:w="1080" w:type="dxa"/>
            <w:tcBorders>
              <w:top w:val="nil"/>
              <w:left w:val="nil"/>
              <w:bottom w:val="single" w:sz="4" w:space="0" w:color="auto"/>
              <w:right w:val="single" w:sz="4" w:space="0" w:color="auto"/>
            </w:tcBorders>
            <w:shd w:val="clear" w:color="auto" w:fill="auto"/>
            <w:vAlign w:val="center"/>
            <w:hideMark/>
          </w:tcPr>
          <w:p w14:paraId="1F8C3060"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415</w:t>
            </w:r>
          </w:p>
        </w:tc>
        <w:tc>
          <w:tcPr>
            <w:tcW w:w="900" w:type="dxa"/>
            <w:tcBorders>
              <w:top w:val="nil"/>
              <w:left w:val="nil"/>
              <w:bottom w:val="single" w:sz="4" w:space="0" w:color="auto"/>
              <w:right w:val="single" w:sz="4" w:space="0" w:color="auto"/>
            </w:tcBorders>
            <w:shd w:val="clear" w:color="auto" w:fill="auto"/>
            <w:vAlign w:val="center"/>
            <w:hideMark/>
          </w:tcPr>
          <w:p w14:paraId="6028909D"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121.63</w:t>
            </w:r>
          </w:p>
        </w:tc>
        <w:tc>
          <w:tcPr>
            <w:tcW w:w="1100" w:type="dxa"/>
            <w:tcBorders>
              <w:top w:val="nil"/>
              <w:left w:val="nil"/>
              <w:bottom w:val="single" w:sz="4" w:space="0" w:color="auto"/>
              <w:right w:val="single" w:sz="4" w:space="0" w:color="auto"/>
            </w:tcBorders>
            <w:shd w:val="clear" w:color="auto" w:fill="auto"/>
            <w:vAlign w:val="center"/>
            <w:hideMark/>
          </w:tcPr>
          <w:p w14:paraId="0F40CAA7"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106.6</w:t>
            </w:r>
          </w:p>
        </w:tc>
        <w:tc>
          <w:tcPr>
            <w:tcW w:w="1080" w:type="dxa"/>
            <w:tcBorders>
              <w:top w:val="nil"/>
              <w:left w:val="nil"/>
              <w:bottom w:val="single" w:sz="4" w:space="0" w:color="auto"/>
              <w:right w:val="single" w:sz="4" w:space="0" w:color="auto"/>
            </w:tcBorders>
            <w:shd w:val="clear" w:color="auto" w:fill="auto"/>
            <w:vAlign w:val="center"/>
            <w:hideMark/>
          </w:tcPr>
          <w:p w14:paraId="43AB268F"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400</w:t>
            </w:r>
          </w:p>
        </w:tc>
      </w:tr>
      <w:tr w:rsidR="003D4E3B" w:rsidRPr="00C928FE" w14:paraId="6B7493B6" w14:textId="77777777" w:rsidTr="004A1D4D">
        <w:trPr>
          <w:trHeight w:val="480"/>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63CB75BA"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23</w:t>
            </w:r>
          </w:p>
        </w:tc>
        <w:tc>
          <w:tcPr>
            <w:tcW w:w="1100" w:type="dxa"/>
            <w:tcBorders>
              <w:top w:val="nil"/>
              <w:left w:val="nil"/>
              <w:bottom w:val="single" w:sz="4" w:space="0" w:color="auto"/>
              <w:right w:val="single" w:sz="4" w:space="0" w:color="auto"/>
            </w:tcBorders>
            <w:shd w:val="clear" w:color="auto" w:fill="auto"/>
            <w:vAlign w:val="center"/>
            <w:hideMark/>
          </w:tcPr>
          <w:p w14:paraId="0F703C83"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大九岭水库</w:t>
            </w:r>
          </w:p>
        </w:tc>
        <w:tc>
          <w:tcPr>
            <w:tcW w:w="1080" w:type="dxa"/>
            <w:tcBorders>
              <w:top w:val="nil"/>
              <w:left w:val="nil"/>
              <w:bottom w:val="single" w:sz="4" w:space="0" w:color="auto"/>
              <w:right w:val="single" w:sz="4" w:space="0" w:color="auto"/>
            </w:tcBorders>
            <w:shd w:val="clear" w:color="auto" w:fill="auto"/>
            <w:vAlign w:val="center"/>
            <w:hideMark/>
          </w:tcPr>
          <w:p w14:paraId="5FCE1C32"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马</w:t>
            </w:r>
            <w:proofErr w:type="gramStart"/>
            <w:r w:rsidRPr="00C928FE">
              <w:rPr>
                <w:rFonts w:ascii="宋体" w:hAnsi="宋体" w:cs="宋体" w:hint="eastAsia"/>
                <w:kern w:val="0"/>
                <w:sz w:val="18"/>
                <w:szCs w:val="18"/>
              </w:rPr>
              <w:t>岙</w:t>
            </w:r>
            <w:proofErr w:type="gramEnd"/>
            <w:r w:rsidRPr="00C928FE">
              <w:rPr>
                <w:rFonts w:ascii="宋体" w:hAnsi="宋体" w:cs="宋体" w:hint="eastAsia"/>
                <w:kern w:val="0"/>
                <w:sz w:val="18"/>
                <w:szCs w:val="18"/>
              </w:rPr>
              <w:t>街道</w:t>
            </w:r>
          </w:p>
        </w:tc>
        <w:tc>
          <w:tcPr>
            <w:tcW w:w="1080" w:type="dxa"/>
            <w:tcBorders>
              <w:top w:val="nil"/>
              <w:left w:val="nil"/>
              <w:bottom w:val="single" w:sz="4" w:space="0" w:color="auto"/>
              <w:right w:val="single" w:sz="4" w:space="0" w:color="auto"/>
            </w:tcBorders>
            <w:shd w:val="clear" w:color="auto" w:fill="auto"/>
            <w:vAlign w:val="center"/>
            <w:hideMark/>
          </w:tcPr>
          <w:p w14:paraId="011C8342"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小（2）型</w:t>
            </w:r>
          </w:p>
        </w:tc>
        <w:tc>
          <w:tcPr>
            <w:tcW w:w="840" w:type="dxa"/>
            <w:tcBorders>
              <w:top w:val="nil"/>
              <w:left w:val="nil"/>
              <w:bottom w:val="single" w:sz="4" w:space="0" w:color="auto"/>
              <w:right w:val="single" w:sz="4" w:space="0" w:color="auto"/>
            </w:tcBorders>
            <w:shd w:val="clear" w:color="auto" w:fill="auto"/>
            <w:vAlign w:val="center"/>
            <w:hideMark/>
          </w:tcPr>
          <w:p w14:paraId="3DE42D54"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0.52</w:t>
            </w:r>
          </w:p>
        </w:tc>
        <w:tc>
          <w:tcPr>
            <w:tcW w:w="1080" w:type="dxa"/>
            <w:tcBorders>
              <w:top w:val="nil"/>
              <w:left w:val="nil"/>
              <w:bottom w:val="single" w:sz="4" w:space="0" w:color="auto"/>
              <w:right w:val="single" w:sz="4" w:space="0" w:color="auto"/>
            </w:tcBorders>
            <w:shd w:val="clear" w:color="auto" w:fill="auto"/>
            <w:vAlign w:val="center"/>
            <w:hideMark/>
          </w:tcPr>
          <w:p w14:paraId="75ABCBC0"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333</w:t>
            </w:r>
          </w:p>
        </w:tc>
        <w:tc>
          <w:tcPr>
            <w:tcW w:w="900" w:type="dxa"/>
            <w:tcBorders>
              <w:top w:val="nil"/>
              <w:left w:val="nil"/>
              <w:bottom w:val="single" w:sz="4" w:space="0" w:color="auto"/>
              <w:right w:val="single" w:sz="4" w:space="0" w:color="auto"/>
            </w:tcBorders>
            <w:shd w:val="clear" w:color="auto" w:fill="auto"/>
            <w:vAlign w:val="center"/>
            <w:hideMark/>
          </w:tcPr>
          <w:p w14:paraId="5AB4810E"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30.2</w:t>
            </w:r>
          </w:p>
        </w:tc>
        <w:tc>
          <w:tcPr>
            <w:tcW w:w="1100" w:type="dxa"/>
            <w:tcBorders>
              <w:top w:val="nil"/>
              <w:left w:val="nil"/>
              <w:bottom w:val="single" w:sz="4" w:space="0" w:color="auto"/>
              <w:right w:val="single" w:sz="4" w:space="0" w:color="auto"/>
            </w:tcBorders>
            <w:shd w:val="clear" w:color="auto" w:fill="auto"/>
            <w:vAlign w:val="center"/>
            <w:hideMark/>
          </w:tcPr>
          <w:p w14:paraId="59C7DD1C"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24.5</w:t>
            </w:r>
          </w:p>
        </w:tc>
        <w:tc>
          <w:tcPr>
            <w:tcW w:w="1080" w:type="dxa"/>
            <w:tcBorders>
              <w:top w:val="nil"/>
              <w:left w:val="nil"/>
              <w:bottom w:val="single" w:sz="4" w:space="0" w:color="auto"/>
              <w:right w:val="single" w:sz="4" w:space="0" w:color="auto"/>
            </w:tcBorders>
            <w:shd w:val="clear" w:color="auto" w:fill="auto"/>
            <w:vAlign w:val="center"/>
            <w:hideMark/>
          </w:tcPr>
          <w:p w14:paraId="637A7202"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300</w:t>
            </w:r>
          </w:p>
        </w:tc>
      </w:tr>
      <w:tr w:rsidR="003D4E3B" w:rsidRPr="00C928FE" w14:paraId="5C0D0660" w14:textId="77777777" w:rsidTr="004A1D4D">
        <w:trPr>
          <w:trHeight w:val="480"/>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725396EA"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24</w:t>
            </w:r>
          </w:p>
        </w:tc>
        <w:tc>
          <w:tcPr>
            <w:tcW w:w="1100" w:type="dxa"/>
            <w:tcBorders>
              <w:top w:val="nil"/>
              <w:left w:val="nil"/>
              <w:bottom w:val="single" w:sz="4" w:space="0" w:color="auto"/>
              <w:right w:val="single" w:sz="4" w:space="0" w:color="auto"/>
            </w:tcBorders>
            <w:shd w:val="clear" w:color="auto" w:fill="auto"/>
            <w:vAlign w:val="center"/>
            <w:hideMark/>
          </w:tcPr>
          <w:p w14:paraId="0BD17B22"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赵家</w:t>
            </w:r>
            <w:proofErr w:type="gramStart"/>
            <w:r w:rsidRPr="00C928FE">
              <w:rPr>
                <w:rFonts w:ascii="宋体" w:hAnsi="宋体" w:cs="宋体" w:hint="eastAsia"/>
                <w:kern w:val="0"/>
                <w:sz w:val="18"/>
                <w:szCs w:val="18"/>
              </w:rPr>
              <w:t>岙</w:t>
            </w:r>
            <w:proofErr w:type="gramEnd"/>
            <w:r w:rsidRPr="00C928FE">
              <w:rPr>
                <w:rFonts w:ascii="宋体" w:hAnsi="宋体" w:cs="宋体" w:hint="eastAsia"/>
                <w:kern w:val="0"/>
                <w:sz w:val="18"/>
                <w:szCs w:val="18"/>
              </w:rPr>
              <w:t>水库</w:t>
            </w:r>
          </w:p>
        </w:tc>
        <w:tc>
          <w:tcPr>
            <w:tcW w:w="1080" w:type="dxa"/>
            <w:tcBorders>
              <w:top w:val="nil"/>
              <w:left w:val="nil"/>
              <w:bottom w:val="single" w:sz="4" w:space="0" w:color="auto"/>
              <w:right w:val="single" w:sz="4" w:space="0" w:color="auto"/>
            </w:tcBorders>
            <w:shd w:val="clear" w:color="auto" w:fill="auto"/>
            <w:vAlign w:val="center"/>
            <w:hideMark/>
          </w:tcPr>
          <w:p w14:paraId="7E6D7F05"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马</w:t>
            </w:r>
            <w:proofErr w:type="gramStart"/>
            <w:r w:rsidRPr="00C928FE">
              <w:rPr>
                <w:rFonts w:ascii="宋体" w:hAnsi="宋体" w:cs="宋体" w:hint="eastAsia"/>
                <w:kern w:val="0"/>
                <w:sz w:val="18"/>
                <w:szCs w:val="18"/>
              </w:rPr>
              <w:t>岙</w:t>
            </w:r>
            <w:proofErr w:type="gramEnd"/>
            <w:r w:rsidRPr="00C928FE">
              <w:rPr>
                <w:rFonts w:ascii="宋体" w:hAnsi="宋体" w:cs="宋体" w:hint="eastAsia"/>
                <w:kern w:val="0"/>
                <w:sz w:val="18"/>
                <w:szCs w:val="18"/>
              </w:rPr>
              <w:t>街道</w:t>
            </w:r>
          </w:p>
        </w:tc>
        <w:tc>
          <w:tcPr>
            <w:tcW w:w="1080" w:type="dxa"/>
            <w:tcBorders>
              <w:top w:val="nil"/>
              <w:left w:val="nil"/>
              <w:bottom w:val="single" w:sz="4" w:space="0" w:color="auto"/>
              <w:right w:val="single" w:sz="4" w:space="0" w:color="auto"/>
            </w:tcBorders>
            <w:shd w:val="clear" w:color="auto" w:fill="auto"/>
            <w:vAlign w:val="center"/>
            <w:hideMark/>
          </w:tcPr>
          <w:p w14:paraId="49AEE172"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小（2）型</w:t>
            </w:r>
          </w:p>
        </w:tc>
        <w:tc>
          <w:tcPr>
            <w:tcW w:w="840" w:type="dxa"/>
            <w:tcBorders>
              <w:top w:val="nil"/>
              <w:left w:val="nil"/>
              <w:bottom w:val="single" w:sz="4" w:space="0" w:color="auto"/>
              <w:right w:val="single" w:sz="4" w:space="0" w:color="auto"/>
            </w:tcBorders>
            <w:shd w:val="clear" w:color="auto" w:fill="auto"/>
            <w:vAlign w:val="center"/>
            <w:hideMark/>
          </w:tcPr>
          <w:p w14:paraId="550BAB5A"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0.14</w:t>
            </w:r>
          </w:p>
        </w:tc>
        <w:tc>
          <w:tcPr>
            <w:tcW w:w="1080" w:type="dxa"/>
            <w:tcBorders>
              <w:top w:val="nil"/>
              <w:left w:val="nil"/>
              <w:bottom w:val="single" w:sz="4" w:space="0" w:color="auto"/>
              <w:right w:val="single" w:sz="4" w:space="0" w:color="auto"/>
            </w:tcBorders>
            <w:shd w:val="clear" w:color="auto" w:fill="auto"/>
            <w:vAlign w:val="center"/>
            <w:hideMark/>
          </w:tcPr>
          <w:p w14:paraId="3BB98CD6"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160</w:t>
            </w:r>
          </w:p>
        </w:tc>
        <w:tc>
          <w:tcPr>
            <w:tcW w:w="900" w:type="dxa"/>
            <w:tcBorders>
              <w:top w:val="nil"/>
              <w:left w:val="nil"/>
              <w:bottom w:val="single" w:sz="4" w:space="0" w:color="auto"/>
              <w:right w:val="single" w:sz="4" w:space="0" w:color="auto"/>
            </w:tcBorders>
            <w:shd w:val="clear" w:color="auto" w:fill="auto"/>
            <w:vAlign w:val="center"/>
            <w:hideMark/>
          </w:tcPr>
          <w:p w14:paraId="585CD238"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27.7</w:t>
            </w:r>
          </w:p>
        </w:tc>
        <w:tc>
          <w:tcPr>
            <w:tcW w:w="1100" w:type="dxa"/>
            <w:tcBorders>
              <w:top w:val="nil"/>
              <w:left w:val="nil"/>
              <w:bottom w:val="single" w:sz="4" w:space="0" w:color="auto"/>
              <w:right w:val="single" w:sz="4" w:space="0" w:color="auto"/>
            </w:tcBorders>
            <w:shd w:val="clear" w:color="auto" w:fill="auto"/>
            <w:vAlign w:val="center"/>
            <w:hideMark/>
          </w:tcPr>
          <w:p w14:paraId="7BF99E6F"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25</w:t>
            </w:r>
          </w:p>
        </w:tc>
        <w:tc>
          <w:tcPr>
            <w:tcW w:w="1080" w:type="dxa"/>
            <w:tcBorders>
              <w:top w:val="nil"/>
              <w:left w:val="nil"/>
              <w:bottom w:val="single" w:sz="4" w:space="0" w:color="auto"/>
              <w:right w:val="single" w:sz="4" w:space="0" w:color="auto"/>
            </w:tcBorders>
            <w:shd w:val="clear" w:color="auto" w:fill="auto"/>
            <w:vAlign w:val="center"/>
            <w:hideMark/>
          </w:tcPr>
          <w:p w14:paraId="323FFE56"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300</w:t>
            </w:r>
          </w:p>
        </w:tc>
      </w:tr>
      <w:tr w:rsidR="003D4E3B" w:rsidRPr="00C928FE" w14:paraId="5DDA170C" w14:textId="77777777" w:rsidTr="004A1D4D">
        <w:trPr>
          <w:trHeight w:val="480"/>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7ABA889B"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25</w:t>
            </w:r>
          </w:p>
        </w:tc>
        <w:tc>
          <w:tcPr>
            <w:tcW w:w="1100" w:type="dxa"/>
            <w:tcBorders>
              <w:top w:val="nil"/>
              <w:left w:val="nil"/>
              <w:bottom w:val="single" w:sz="4" w:space="0" w:color="auto"/>
              <w:right w:val="single" w:sz="4" w:space="0" w:color="auto"/>
            </w:tcBorders>
            <w:shd w:val="clear" w:color="auto" w:fill="auto"/>
            <w:vAlign w:val="center"/>
            <w:hideMark/>
          </w:tcPr>
          <w:p w14:paraId="6117AC8D" w14:textId="77777777" w:rsidR="003D4E3B" w:rsidRPr="00C928FE" w:rsidRDefault="003D4E3B" w:rsidP="004A1D4D">
            <w:pPr>
              <w:widowControl/>
              <w:jc w:val="center"/>
              <w:rPr>
                <w:rFonts w:ascii="宋体" w:hAnsi="宋体" w:cs="宋体" w:hint="eastAsia"/>
                <w:kern w:val="0"/>
                <w:sz w:val="18"/>
                <w:szCs w:val="18"/>
              </w:rPr>
            </w:pPr>
            <w:proofErr w:type="gramStart"/>
            <w:r w:rsidRPr="00C928FE">
              <w:rPr>
                <w:rFonts w:ascii="宋体" w:hAnsi="宋体" w:cs="宋体" w:hint="eastAsia"/>
                <w:kern w:val="0"/>
                <w:sz w:val="18"/>
                <w:szCs w:val="18"/>
              </w:rPr>
              <w:t>狭门水库</w:t>
            </w:r>
            <w:proofErr w:type="gramEnd"/>
          </w:p>
        </w:tc>
        <w:tc>
          <w:tcPr>
            <w:tcW w:w="1080" w:type="dxa"/>
            <w:tcBorders>
              <w:top w:val="nil"/>
              <w:left w:val="nil"/>
              <w:bottom w:val="single" w:sz="4" w:space="0" w:color="auto"/>
              <w:right w:val="single" w:sz="4" w:space="0" w:color="auto"/>
            </w:tcBorders>
            <w:shd w:val="clear" w:color="auto" w:fill="auto"/>
            <w:vAlign w:val="center"/>
            <w:hideMark/>
          </w:tcPr>
          <w:p w14:paraId="64437C01"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双桥街道</w:t>
            </w:r>
          </w:p>
        </w:tc>
        <w:tc>
          <w:tcPr>
            <w:tcW w:w="1080" w:type="dxa"/>
            <w:tcBorders>
              <w:top w:val="nil"/>
              <w:left w:val="nil"/>
              <w:bottom w:val="single" w:sz="4" w:space="0" w:color="auto"/>
              <w:right w:val="single" w:sz="4" w:space="0" w:color="auto"/>
            </w:tcBorders>
            <w:shd w:val="clear" w:color="auto" w:fill="auto"/>
            <w:vAlign w:val="center"/>
            <w:hideMark/>
          </w:tcPr>
          <w:p w14:paraId="0BF929F4"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小（1）型</w:t>
            </w:r>
          </w:p>
        </w:tc>
        <w:tc>
          <w:tcPr>
            <w:tcW w:w="840" w:type="dxa"/>
            <w:tcBorders>
              <w:top w:val="nil"/>
              <w:left w:val="nil"/>
              <w:bottom w:val="single" w:sz="4" w:space="0" w:color="auto"/>
              <w:right w:val="single" w:sz="4" w:space="0" w:color="auto"/>
            </w:tcBorders>
            <w:shd w:val="clear" w:color="auto" w:fill="auto"/>
            <w:vAlign w:val="center"/>
            <w:hideMark/>
          </w:tcPr>
          <w:p w14:paraId="70CB2538"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5</w:t>
            </w:r>
          </w:p>
        </w:tc>
        <w:tc>
          <w:tcPr>
            <w:tcW w:w="1080" w:type="dxa"/>
            <w:tcBorders>
              <w:top w:val="nil"/>
              <w:left w:val="nil"/>
              <w:bottom w:val="single" w:sz="4" w:space="0" w:color="auto"/>
              <w:right w:val="single" w:sz="4" w:space="0" w:color="auto"/>
            </w:tcBorders>
            <w:shd w:val="clear" w:color="auto" w:fill="auto"/>
            <w:vAlign w:val="center"/>
            <w:hideMark/>
          </w:tcPr>
          <w:p w14:paraId="3C5FBC4C"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294</w:t>
            </w:r>
          </w:p>
        </w:tc>
        <w:tc>
          <w:tcPr>
            <w:tcW w:w="900" w:type="dxa"/>
            <w:tcBorders>
              <w:top w:val="nil"/>
              <w:left w:val="nil"/>
              <w:bottom w:val="single" w:sz="4" w:space="0" w:color="auto"/>
              <w:right w:val="single" w:sz="4" w:space="0" w:color="auto"/>
            </w:tcBorders>
            <w:shd w:val="clear" w:color="auto" w:fill="auto"/>
            <w:vAlign w:val="center"/>
            <w:hideMark/>
          </w:tcPr>
          <w:p w14:paraId="3FC77944"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280.8</w:t>
            </w:r>
          </w:p>
        </w:tc>
        <w:tc>
          <w:tcPr>
            <w:tcW w:w="1100" w:type="dxa"/>
            <w:tcBorders>
              <w:top w:val="nil"/>
              <w:left w:val="nil"/>
              <w:bottom w:val="single" w:sz="4" w:space="0" w:color="auto"/>
              <w:right w:val="single" w:sz="4" w:space="0" w:color="auto"/>
            </w:tcBorders>
            <w:shd w:val="clear" w:color="auto" w:fill="auto"/>
            <w:vAlign w:val="center"/>
            <w:hideMark/>
          </w:tcPr>
          <w:p w14:paraId="6283EE62"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240</w:t>
            </w:r>
          </w:p>
        </w:tc>
        <w:tc>
          <w:tcPr>
            <w:tcW w:w="1080" w:type="dxa"/>
            <w:tcBorders>
              <w:top w:val="nil"/>
              <w:left w:val="nil"/>
              <w:bottom w:val="single" w:sz="4" w:space="0" w:color="auto"/>
              <w:right w:val="single" w:sz="4" w:space="0" w:color="auto"/>
            </w:tcBorders>
            <w:shd w:val="clear" w:color="auto" w:fill="auto"/>
            <w:vAlign w:val="center"/>
            <w:hideMark/>
          </w:tcPr>
          <w:p w14:paraId="7A5D06C8"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400</w:t>
            </w:r>
          </w:p>
        </w:tc>
      </w:tr>
      <w:tr w:rsidR="003D4E3B" w:rsidRPr="00C928FE" w14:paraId="706272ED" w14:textId="77777777" w:rsidTr="004A1D4D">
        <w:trPr>
          <w:trHeight w:val="480"/>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12B312E2"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26</w:t>
            </w:r>
          </w:p>
        </w:tc>
        <w:tc>
          <w:tcPr>
            <w:tcW w:w="1100" w:type="dxa"/>
            <w:tcBorders>
              <w:top w:val="nil"/>
              <w:left w:val="nil"/>
              <w:bottom w:val="single" w:sz="4" w:space="0" w:color="auto"/>
              <w:right w:val="single" w:sz="4" w:space="0" w:color="auto"/>
            </w:tcBorders>
            <w:shd w:val="clear" w:color="auto" w:fill="auto"/>
            <w:vAlign w:val="center"/>
            <w:hideMark/>
          </w:tcPr>
          <w:p w14:paraId="7AE834AD" w14:textId="77777777" w:rsidR="003D4E3B" w:rsidRPr="00C928FE" w:rsidRDefault="003D4E3B" w:rsidP="004A1D4D">
            <w:pPr>
              <w:widowControl/>
              <w:jc w:val="center"/>
              <w:rPr>
                <w:rFonts w:ascii="宋体" w:hAnsi="宋体" w:cs="宋体" w:hint="eastAsia"/>
                <w:kern w:val="0"/>
                <w:sz w:val="18"/>
                <w:szCs w:val="18"/>
              </w:rPr>
            </w:pPr>
            <w:proofErr w:type="gramStart"/>
            <w:r w:rsidRPr="00C928FE">
              <w:rPr>
                <w:rFonts w:ascii="宋体" w:hAnsi="宋体" w:cs="宋体" w:hint="eastAsia"/>
                <w:kern w:val="0"/>
                <w:sz w:val="18"/>
                <w:szCs w:val="18"/>
              </w:rPr>
              <w:t>蚂蝗山</w:t>
            </w:r>
            <w:proofErr w:type="gramEnd"/>
            <w:r w:rsidRPr="00C928FE">
              <w:rPr>
                <w:rFonts w:ascii="宋体" w:hAnsi="宋体" w:cs="宋体" w:hint="eastAsia"/>
                <w:kern w:val="0"/>
                <w:sz w:val="18"/>
                <w:szCs w:val="18"/>
              </w:rPr>
              <w:t>水库</w:t>
            </w:r>
          </w:p>
        </w:tc>
        <w:tc>
          <w:tcPr>
            <w:tcW w:w="1080" w:type="dxa"/>
            <w:tcBorders>
              <w:top w:val="nil"/>
              <w:left w:val="nil"/>
              <w:bottom w:val="single" w:sz="4" w:space="0" w:color="auto"/>
              <w:right w:val="single" w:sz="4" w:space="0" w:color="auto"/>
            </w:tcBorders>
            <w:shd w:val="clear" w:color="auto" w:fill="auto"/>
            <w:vAlign w:val="center"/>
            <w:hideMark/>
          </w:tcPr>
          <w:p w14:paraId="3939C31D"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双桥街道</w:t>
            </w:r>
          </w:p>
        </w:tc>
        <w:tc>
          <w:tcPr>
            <w:tcW w:w="1080" w:type="dxa"/>
            <w:tcBorders>
              <w:top w:val="nil"/>
              <w:left w:val="nil"/>
              <w:bottom w:val="single" w:sz="4" w:space="0" w:color="auto"/>
              <w:right w:val="single" w:sz="4" w:space="0" w:color="auto"/>
            </w:tcBorders>
            <w:shd w:val="clear" w:color="auto" w:fill="auto"/>
            <w:vAlign w:val="center"/>
            <w:hideMark/>
          </w:tcPr>
          <w:p w14:paraId="77FF0985"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小（1）型</w:t>
            </w:r>
          </w:p>
        </w:tc>
        <w:tc>
          <w:tcPr>
            <w:tcW w:w="840" w:type="dxa"/>
            <w:tcBorders>
              <w:top w:val="nil"/>
              <w:left w:val="nil"/>
              <w:bottom w:val="single" w:sz="4" w:space="0" w:color="auto"/>
              <w:right w:val="single" w:sz="4" w:space="0" w:color="auto"/>
            </w:tcBorders>
            <w:shd w:val="clear" w:color="auto" w:fill="auto"/>
            <w:vAlign w:val="center"/>
            <w:hideMark/>
          </w:tcPr>
          <w:p w14:paraId="0E1D394B"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4.87</w:t>
            </w:r>
          </w:p>
        </w:tc>
        <w:tc>
          <w:tcPr>
            <w:tcW w:w="1080" w:type="dxa"/>
            <w:tcBorders>
              <w:top w:val="nil"/>
              <w:left w:val="nil"/>
              <w:bottom w:val="single" w:sz="4" w:space="0" w:color="auto"/>
              <w:right w:val="single" w:sz="4" w:space="0" w:color="auto"/>
            </w:tcBorders>
            <w:shd w:val="clear" w:color="auto" w:fill="auto"/>
            <w:vAlign w:val="center"/>
            <w:hideMark/>
          </w:tcPr>
          <w:p w14:paraId="122B9D09"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294</w:t>
            </w:r>
          </w:p>
        </w:tc>
        <w:tc>
          <w:tcPr>
            <w:tcW w:w="900" w:type="dxa"/>
            <w:tcBorders>
              <w:top w:val="nil"/>
              <w:left w:val="nil"/>
              <w:bottom w:val="single" w:sz="4" w:space="0" w:color="auto"/>
              <w:right w:val="single" w:sz="4" w:space="0" w:color="auto"/>
            </w:tcBorders>
            <w:shd w:val="clear" w:color="auto" w:fill="auto"/>
            <w:vAlign w:val="center"/>
            <w:hideMark/>
          </w:tcPr>
          <w:p w14:paraId="2E340AE2"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373.2</w:t>
            </w:r>
          </w:p>
        </w:tc>
        <w:tc>
          <w:tcPr>
            <w:tcW w:w="1100" w:type="dxa"/>
            <w:tcBorders>
              <w:top w:val="nil"/>
              <w:left w:val="nil"/>
              <w:bottom w:val="single" w:sz="4" w:space="0" w:color="auto"/>
              <w:right w:val="single" w:sz="4" w:space="0" w:color="auto"/>
            </w:tcBorders>
            <w:shd w:val="clear" w:color="auto" w:fill="auto"/>
            <w:vAlign w:val="center"/>
            <w:hideMark/>
          </w:tcPr>
          <w:p w14:paraId="1D9244D0"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305.4</w:t>
            </w:r>
          </w:p>
        </w:tc>
        <w:tc>
          <w:tcPr>
            <w:tcW w:w="1080" w:type="dxa"/>
            <w:tcBorders>
              <w:top w:val="nil"/>
              <w:left w:val="nil"/>
              <w:bottom w:val="single" w:sz="4" w:space="0" w:color="auto"/>
              <w:right w:val="single" w:sz="4" w:space="0" w:color="auto"/>
            </w:tcBorders>
            <w:shd w:val="clear" w:color="auto" w:fill="auto"/>
            <w:vAlign w:val="center"/>
            <w:hideMark/>
          </w:tcPr>
          <w:p w14:paraId="0F66A8B2"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400</w:t>
            </w:r>
          </w:p>
        </w:tc>
      </w:tr>
      <w:tr w:rsidR="003D4E3B" w:rsidRPr="00C928FE" w14:paraId="2CD60A15" w14:textId="77777777" w:rsidTr="004A1D4D">
        <w:trPr>
          <w:trHeight w:val="480"/>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0BDFEC21"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27</w:t>
            </w:r>
          </w:p>
        </w:tc>
        <w:tc>
          <w:tcPr>
            <w:tcW w:w="1100" w:type="dxa"/>
            <w:tcBorders>
              <w:top w:val="nil"/>
              <w:left w:val="nil"/>
              <w:bottom w:val="single" w:sz="4" w:space="0" w:color="auto"/>
              <w:right w:val="single" w:sz="4" w:space="0" w:color="auto"/>
            </w:tcBorders>
            <w:shd w:val="clear" w:color="auto" w:fill="auto"/>
            <w:vAlign w:val="center"/>
            <w:hideMark/>
          </w:tcPr>
          <w:p w14:paraId="2872758C"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东</w:t>
            </w:r>
            <w:proofErr w:type="gramStart"/>
            <w:r w:rsidRPr="00C928FE">
              <w:rPr>
                <w:rFonts w:ascii="宋体" w:hAnsi="宋体" w:cs="宋体" w:hint="eastAsia"/>
                <w:kern w:val="0"/>
                <w:sz w:val="18"/>
                <w:szCs w:val="18"/>
              </w:rPr>
              <w:t>岙</w:t>
            </w:r>
            <w:proofErr w:type="gramEnd"/>
            <w:r w:rsidRPr="00C928FE">
              <w:rPr>
                <w:rFonts w:ascii="宋体" w:hAnsi="宋体" w:cs="宋体" w:hint="eastAsia"/>
                <w:kern w:val="0"/>
                <w:sz w:val="18"/>
                <w:szCs w:val="18"/>
              </w:rPr>
              <w:t>弄水库</w:t>
            </w:r>
          </w:p>
        </w:tc>
        <w:tc>
          <w:tcPr>
            <w:tcW w:w="1080" w:type="dxa"/>
            <w:tcBorders>
              <w:top w:val="nil"/>
              <w:left w:val="nil"/>
              <w:bottom w:val="single" w:sz="4" w:space="0" w:color="auto"/>
              <w:right w:val="single" w:sz="4" w:space="0" w:color="auto"/>
            </w:tcBorders>
            <w:shd w:val="clear" w:color="auto" w:fill="auto"/>
            <w:vAlign w:val="center"/>
            <w:hideMark/>
          </w:tcPr>
          <w:p w14:paraId="4A14413E"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小沙街道</w:t>
            </w:r>
          </w:p>
        </w:tc>
        <w:tc>
          <w:tcPr>
            <w:tcW w:w="1080" w:type="dxa"/>
            <w:tcBorders>
              <w:top w:val="nil"/>
              <w:left w:val="nil"/>
              <w:bottom w:val="single" w:sz="4" w:space="0" w:color="auto"/>
              <w:right w:val="single" w:sz="4" w:space="0" w:color="auto"/>
            </w:tcBorders>
            <w:shd w:val="clear" w:color="auto" w:fill="auto"/>
            <w:vAlign w:val="center"/>
            <w:hideMark/>
          </w:tcPr>
          <w:p w14:paraId="0617C902"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小（1）型</w:t>
            </w:r>
          </w:p>
        </w:tc>
        <w:tc>
          <w:tcPr>
            <w:tcW w:w="840" w:type="dxa"/>
            <w:tcBorders>
              <w:top w:val="nil"/>
              <w:left w:val="nil"/>
              <w:bottom w:val="single" w:sz="4" w:space="0" w:color="auto"/>
              <w:right w:val="single" w:sz="4" w:space="0" w:color="auto"/>
            </w:tcBorders>
            <w:shd w:val="clear" w:color="auto" w:fill="auto"/>
            <w:vAlign w:val="center"/>
            <w:hideMark/>
          </w:tcPr>
          <w:p w14:paraId="59871144"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2.6</w:t>
            </w:r>
          </w:p>
        </w:tc>
        <w:tc>
          <w:tcPr>
            <w:tcW w:w="1080" w:type="dxa"/>
            <w:tcBorders>
              <w:top w:val="nil"/>
              <w:left w:val="nil"/>
              <w:bottom w:val="single" w:sz="4" w:space="0" w:color="auto"/>
              <w:right w:val="single" w:sz="4" w:space="0" w:color="auto"/>
            </w:tcBorders>
            <w:shd w:val="clear" w:color="auto" w:fill="auto"/>
            <w:vAlign w:val="center"/>
            <w:hideMark/>
          </w:tcPr>
          <w:p w14:paraId="2DAE38BE"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275</w:t>
            </w:r>
          </w:p>
        </w:tc>
        <w:tc>
          <w:tcPr>
            <w:tcW w:w="900" w:type="dxa"/>
            <w:tcBorders>
              <w:top w:val="nil"/>
              <w:left w:val="nil"/>
              <w:bottom w:val="single" w:sz="4" w:space="0" w:color="auto"/>
              <w:right w:val="single" w:sz="4" w:space="0" w:color="auto"/>
            </w:tcBorders>
            <w:shd w:val="clear" w:color="auto" w:fill="auto"/>
            <w:vAlign w:val="center"/>
            <w:hideMark/>
          </w:tcPr>
          <w:p w14:paraId="0FC39F1A"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196.19</w:t>
            </w:r>
          </w:p>
        </w:tc>
        <w:tc>
          <w:tcPr>
            <w:tcW w:w="1100" w:type="dxa"/>
            <w:tcBorders>
              <w:top w:val="nil"/>
              <w:left w:val="nil"/>
              <w:bottom w:val="single" w:sz="4" w:space="0" w:color="auto"/>
              <w:right w:val="single" w:sz="4" w:space="0" w:color="auto"/>
            </w:tcBorders>
            <w:shd w:val="clear" w:color="auto" w:fill="auto"/>
            <w:vAlign w:val="center"/>
            <w:hideMark/>
          </w:tcPr>
          <w:p w14:paraId="5EBB6642"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184.36</w:t>
            </w:r>
          </w:p>
        </w:tc>
        <w:tc>
          <w:tcPr>
            <w:tcW w:w="1080" w:type="dxa"/>
            <w:tcBorders>
              <w:top w:val="nil"/>
              <w:left w:val="nil"/>
              <w:bottom w:val="single" w:sz="4" w:space="0" w:color="auto"/>
              <w:right w:val="single" w:sz="4" w:space="0" w:color="auto"/>
            </w:tcBorders>
            <w:shd w:val="clear" w:color="auto" w:fill="auto"/>
            <w:vAlign w:val="center"/>
            <w:hideMark/>
          </w:tcPr>
          <w:p w14:paraId="564EEC8F"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400</w:t>
            </w:r>
          </w:p>
        </w:tc>
      </w:tr>
      <w:tr w:rsidR="003D4E3B" w:rsidRPr="00C928FE" w14:paraId="68CFAB26" w14:textId="77777777" w:rsidTr="004A1D4D">
        <w:trPr>
          <w:trHeight w:val="480"/>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2A4DA331"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28</w:t>
            </w:r>
          </w:p>
        </w:tc>
        <w:tc>
          <w:tcPr>
            <w:tcW w:w="1100" w:type="dxa"/>
            <w:tcBorders>
              <w:top w:val="nil"/>
              <w:left w:val="nil"/>
              <w:bottom w:val="single" w:sz="4" w:space="0" w:color="auto"/>
              <w:right w:val="single" w:sz="4" w:space="0" w:color="auto"/>
            </w:tcBorders>
            <w:shd w:val="clear" w:color="auto" w:fill="auto"/>
            <w:vAlign w:val="center"/>
            <w:hideMark/>
          </w:tcPr>
          <w:p w14:paraId="7F7A674A"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昌门里水库</w:t>
            </w:r>
          </w:p>
        </w:tc>
        <w:tc>
          <w:tcPr>
            <w:tcW w:w="1080" w:type="dxa"/>
            <w:tcBorders>
              <w:top w:val="nil"/>
              <w:left w:val="nil"/>
              <w:bottom w:val="single" w:sz="4" w:space="0" w:color="auto"/>
              <w:right w:val="single" w:sz="4" w:space="0" w:color="auto"/>
            </w:tcBorders>
            <w:shd w:val="clear" w:color="auto" w:fill="auto"/>
            <w:vAlign w:val="center"/>
            <w:hideMark/>
          </w:tcPr>
          <w:p w14:paraId="15D96F95"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小沙街道</w:t>
            </w:r>
          </w:p>
        </w:tc>
        <w:tc>
          <w:tcPr>
            <w:tcW w:w="1080" w:type="dxa"/>
            <w:tcBorders>
              <w:top w:val="nil"/>
              <w:left w:val="nil"/>
              <w:bottom w:val="single" w:sz="4" w:space="0" w:color="auto"/>
              <w:right w:val="single" w:sz="4" w:space="0" w:color="auto"/>
            </w:tcBorders>
            <w:shd w:val="clear" w:color="auto" w:fill="auto"/>
            <w:vAlign w:val="center"/>
            <w:hideMark/>
          </w:tcPr>
          <w:p w14:paraId="519A579B"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小（1）型</w:t>
            </w:r>
          </w:p>
        </w:tc>
        <w:tc>
          <w:tcPr>
            <w:tcW w:w="840" w:type="dxa"/>
            <w:tcBorders>
              <w:top w:val="nil"/>
              <w:left w:val="nil"/>
              <w:bottom w:val="single" w:sz="4" w:space="0" w:color="auto"/>
              <w:right w:val="single" w:sz="4" w:space="0" w:color="auto"/>
            </w:tcBorders>
            <w:shd w:val="clear" w:color="auto" w:fill="auto"/>
            <w:vAlign w:val="center"/>
            <w:hideMark/>
          </w:tcPr>
          <w:p w14:paraId="291FC328"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2.3</w:t>
            </w:r>
          </w:p>
        </w:tc>
        <w:tc>
          <w:tcPr>
            <w:tcW w:w="1080" w:type="dxa"/>
            <w:tcBorders>
              <w:top w:val="nil"/>
              <w:left w:val="nil"/>
              <w:bottom w:val="single" w:sz="4" w:space="0" w:color="auto"/>
              <w:right w:val="single" w:sz="4" w:space="0" w:color="auto"/>
            </w:tcBorders>
            <w:shd w:val="clear" w:color="auto" w:fill="auto"/>
            <w:vAlign w:val="center"/>
            <w:hideMark/>
          </w:tcPr>
          <w:p w14:paraId="428E93F2"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340</w:t>
            </w:r>
          </w:p>
        </w:tc>
        <w:tc>
          <w:tcPr>
            <w:tcW w:w="900" w:type="dxa"/>
            <w:tcBorders>
              <w:top w:val="nil"/>
              <w:left w:val="nil"/>
              <w:bottom w:val="single" w:sz="4" w:space="0" w:color="auto"/>
              <w:right w:val="single" w:sz="4" w:space="0" w:color="auto"/>
            </w:tcBorders>
            <w:shd w:val="clear" w:color="auto" w:fill="auto"/>
            <w:vAlign w:val="center"/>
            <w:hideMark/>
          </w:tcPr>
          <w:p w14:paraId="72CE9084"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212</w:t>
            </w:r>
          </w:p>
        </w:tc>
        <w:tc>
          <w:tcPr>
            <w:tcW w:w="1100" w:type="dxa"/>
            <w:tcBorders>
              <w:top w:val="nil"/>
              <w:left w:val="nil"/>
              <w:bottom w:val="single" w:sz="4" w:space="0" w:color="auto"/>
              <w:right w:val="single" w:sz="4" w:space="0" w:color="auto"/>
            </w:tcBorders>
            <w:shd w:val="clear" w:color="auto" w:fill="auto"/>
            <w:vAlign w:val="center"/>
            <w:hideMark/>
          </w:tcPr>
          <w:p w14:paraId="798AFD7A"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179.5</w:t>
            </w:r>
          </w:p>
        </w:tc>
        <w:tc>
          <w:tcPr>
            <w:tcW w:w="1080" w:type="dxa"/>
            <w:tcBorders>
              <w:top w:val="nil"/>
              <w:left w:val="nil"/>
              <w:bottom w:val="single" w:sz="4" w:space="0" w:color="auto"/>
              <w:right w:val="single" w:sz="4" w:space="0" w:color="auto"/>
            </w:tcBorders>
            <w:shd w:val="clear" w:color="auto" w:fill="auto"/>
            <w:vAlign w:val="center"/>
            <w:hideMark/>
          </w:tcPr>
          <w:p w14:paraId="642B3651"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400</w:t>
            </w:r>
          </w:p>
        </w:tc>
      </w:tr>
      <w:tr w:rsidR="003D4E3B" w:rsidRPr="00C928FE" w14:paraId="57C03042" w14:textId="77777777" w:rsidTr="004A1D4D">
        <w:trPr>
          <w:trHeight w:val="480"/>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01E5B5F6"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29</w:t>
            </w:r>
          </w:p>
        </w:tc>
        <w:tc>
          <w:tcPr>
            <w:tcW w:w="1100" w:type="dxa"/>
            <w:tcBorders>
              <w:top w:val="nil"/>
              <w:left w:val="nil"/>
              <w:bottom w:val="single" w:sz="4" w:space="0" w:color="auto"/>
              <w:right w:val="single" w:sz="4" w:space="0" w:color="auto"/>
            </w:tcBorders>
            <w:shd w:val="clear" w:color="auto" w:fill="auto"/>
            <w:vAlign w:val="center"/>
            <w:hideMark/>
          </w:tcPr>
          <w:p w14:paraId="64825A15" w14:textId="77777777" w:rsidR="003D4E3B" w:rsidRPr="00C928FE" w:rsidRDefault="003D4E3B" w:rsidP="004A1D4D">
            <w:pPr>
              <w:widowControl/>
              <w:jc w:val="center"/>
              <w:rPr>
                <w:rFonts w:ascii="宋体" w:hAnsi="宋体" w:cs="宋体" w:hint="eastAsia"/>
                <w:kern w:val="0"/>
                <w:sz w:val="18"/>
                <w:szCs w:val="18"/>
              </w:rPr>
            </w:pPr>
            <w:proofErr w:type="gramStart"/>
            <w:r w:rsidRPr="00C928FE">
              <w:rPr>
                <w:rFonts w:ascii="宋体" w:hAnsi="宋体" w:cs="宋体" w:hint="eastAsia"/>
                <w:kern w:val="0"/>
                <w:sz w:val="18"/>
                <w:szCs w:val="18"/>
              </w:rPr>
              <w:t>紫窟岭水库</w:t>
            </w:r>
            <w:proofErr w:type="gramEnd"/>
          </w:p>
        </w:tc>
        <w:tc>
          <w:tcPr>
            <w:tcW w:w="1080" w:type="dxa"/>
            <w:tcBorders>
              <w:top w:val="nil"/>
              <w:left w:val="nil"/>
              <w:bottom w:val="single" w:sz="4" w:space="0" w:color="auto"/>
              <w:right w:val="single" w:sz="4" w:space="0" w:color="auto"/>
            </w:tcBorders>
            <w:shd w:val="clear" w:color="auto" w:fill="auto"/>
            <w:vAlign w:val="center"/>
            <w:hideMark/>
          </w:tcPr>
          <w:p w14:paraId="77C6CEEA"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小沙街道</w:t>
            </w:r>
          </w:p>
        </w:tc>
        <w:tc>
          <w:tcPr>
            <w:tcW w:w="1080" w:type="dxa"/>
            <w:tcBorders>
              <w:top w:val="nil"/>
              <w:left w:val="nil"/>
              <w:bottom w:val="single" w:sz="4" w:space="0" w:color="auto"/>
              <w:right w:val="single" w:sz="4" w:space="0" w:color="auto"/>
            </w:tcBorders>
            <w:shd w:val="clear" w:color="auto" w:fill="auto"/>
            <w:vAlign w:val="center"/>
            <w:hideMark/>
          </w:tcPr>
          <w:p w14:paraId="20FCDE72"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小（2）型</w:t>
            </w:r>
          </w:p>
        </w:tc>
        <w:tc>
          <w:tcPr>
            <w:tcW w:w="840" w:type="dxa"/>
            <w:tcBorders>
              <w:top w:val="nil"/>
              <w:left w:val="nil"/>
              <w:bottom w:val="single" w:sz="4" w:space="0" w:color="auto"/>
              <w:right w:val="single" w:sz="4" w:space="0" w:color="auto"/>
            </w:tcBorders>
            <w:shd w:val="clear" w:color="auto" w:fill="auto"/>
            <w:vAlign w:val="center"/>
            <w:hideMark/>
          </w:tcPr>
          <w:p w14:paraId="1FEE8393"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0.72</w:t>
            </w:r>
          </w:p>
        </w:tc>
        <w:tc>
          <w:tcPr>
            <w:tcW w:w="1080" w:type="dxa"/>
            <w:tcBorders>
              <w:top w:val="nil"/>
              <w:left w:val="nil"/>
              <w:bottom w:val="single" w:sz="4" w:space="0" w:color="auto"/>
              <w:right w:val="single" w:sz="4" w:space="0" w:color="auto"/>
            </w:tcBorders>
            <w:shd w:val="clear" w:color="auto" w:fill="auto"/>
            <w:vAlign w:val="center"/>
            <w:hideMark/>
          </w:tcPr>
          <w:p w14:paraId="1C3A4ECF"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114</w:t>
            </w:r>
          </w:p>
        </w:tc>
        <w:tc>
          <w:tcPr>
            <w:tcW w:w="900" w:type="dxa"/>
            <w:tcBorders>
              <w:top w:val="nil"/>
              <w:left w:val="nil"/>
              <w:bottom w:val="single" w:sz="4" w:space="0" w:color="auto"/>
              <w:right w:val="single" w:sz="4" w:space="0" w:color="auto"/>
            </w:tcBorders>
            <w:shd w:val="clear" w:color="auto" w:fill="auto"/>
            <w:vAlign w:val="center"/>
            <w:hideMark/>
          </w:tcPr>
          <w:p w14:paraId="03EE1BB7"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29.31</w:t>
            </w:r>
          </w:p>
        </w:tc>
        <w:tc>
          <w:tcPr>
            <w:tcW w:w="1100" w:type="dxa"/>
            <w:tcBorders>
              <w:top w:val="nil"/>
              <w:left w:val="nil"/>
              <w:bottom w:val="single" w:sz="4" w:space="0" w:color="auto"/>
              <w:right w:val="single" w:sz="4" w:space="0" w:color="auto"/>
            </w:tcBorders>
            <w:shd w:val="clear" w:color="auto" w:fill="auto"/>
            <w:vAlign w:val="center"/>
            <w:hideMark/>
          </w:tcPr>
          <w:p w14:paraId="60A9FE04"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24.2</w:t>
            </w:r>
          </w:p>
        </w:tc>
        <w:tc>
          <w:tcPr>
            <w:tcW w:w="1080" w:type="dxa"/>
            <w:tcBorders>
              <w:top w:val="nil"/>
              <w:left w:val="nil"/>
              <w:bottom w:val="single" w:sz="4" w:space="0" w:color="auto"/>
              <w:right w:val="single" w:sz="4" w:space="0" w:color="auto"/>
            </w:tcBorders>
            <w:shd w:val="clear" w:color="auto" w:fill="auto"/>
            <w:vAlign w:val="center"/>
            <w:hideMark/>
          </w:tcPr>
          <w:p w14:paraId="7482C4AE"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300</w:t>
            </w:r>
          </w:p>
        </w:tc>
      </w:tr>
      <w:tr w:rsidR="003D4E3B" w:rsidRPr="00C928FE" w14:paraId="6AD8B018" w14:textId="77777777" w:rsidTr="004A1D4D">
        <w:trPr>
          <w:trHeight w:val="480"/>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0308474C"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30</w:t>
            </w:r>
          </w:p>
        </w:tc>
        <w:tc>
          <w:tcPr>
            <w:tcW w:w="1100" w:type="dxa"/>
            <w:tcBorders>
              <w:top w:val="nil"/>
              <w:left w:val="nil"/>
              <w:bottom w:val="single" w:sz="4" w:space="0" w:color="auto"/>
              <w:right w:val="single" w:sz="4" w:space="0" w:color="auto"/>
            </w:tcBorders>
            <w:shd w:val="clear" w:color="auto" w:fill="auto"/>
            <w:vAlign w:val="center"/>
            <w:hideMark/>
          </w:tcPr>
          <w:p w14:paraId="6FA3D0A0" w14:textId="77777777" w:rsidR="003D4E3B" w:rsidRPr="00C928FE" w:rsidRDefault="003D4E3B" w:rsidP="004A1D4D">
            <w:pPr>
              <w:widowControl/>
              <w:jc w:val="center"/>
              <w:rPr>
                <w:rFonts w:ascii="宋体" w:hAnsi="宋体" w:cs="宋体" w:hint="eastAsia"/>
                <w:kern w:val="0"/>
                <w:sz w:val="18"/>
                <w:szCs w:val="18"/>
              </w:rPr>
            </w:pPr>
            <w:proofErr w:type="gramStart"/>
            <w:r w:rsidRPr="00C928FE">
              <w:rPr>
                <w:rFonts w:ascii="宋体" w:hAnsi="宋体" w:cs="宋体" w:hint="eastAsia"/>
                <w:kern w:val="0"/>
                <w:sz w:val="18"/>
                <w:szCs w:val="18"/>
              </w:rPr>
              <w:t>里孙水库</w:t>
            </w:r>
            <w:proofErr w:type="gramEnd"/>
          </w:p>
        </w:tc>
        <w:tc>
          <w:tcPr>
            <w:tcW w:w="1080" w:type="dxa"/>
            <w:tcBorders>
              <w:top w:val="nil"/>
              <w:left w:val="nil"/>
              <w:bottom w:val="single" w:sz="4" w:space="0" w:color="auto"/>
              <w:right w:val="single" w:sz="4" w:space="0" w:color="auto"/>
            </w:tcBorders>
            <w:shd w:val="clear" w:color="auto" w:fill="auto"/>
            <w:vAlign w:val="center"/>
            <w:hideMark/>
          </w:tcPr>
          <w:p w14:paraId="7A8775CC"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小沙街道</w:t>
            </w:r>
          </w:p>
        </w:tc>
        <w:tc>
          <w:tcPr>
            <w:tcW w:w="1080" w:type="dxa"/>
            <w:tcBorders>
              <w:top w:val="nil"/>
              <w:left w:val="nil"/>
              <w:bottom w:val="single" w:sz="4" w:space="0" w:color="auto"/>
              <w:right w:val="single" w:sz="4" w:space="0" w:color="auto"/>
            </w:tcBorders>
            <w:shd w:val="clear" w:color="auto" w:fill="auto"/>
            <w:vAlign w:val="center"/>
            <w:hideMark/>
          </w:tcPr>
          <w:p w14:paraId="39BF04A0"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小（2）型</w:t>
            </w:r>
          </w:p>
        </w:tc>
        <w:tc>
          <w:tcPr>
            <w:tcW w:w="840" w:type="dxa"/>
            <w:tcBorders>
              <w:top w:val="nil"/>
              <w:left w:val="nil"/>
              <w:bottom w:val="single" w:sz="4" w:space="0" w:color="auto"/>
              <w:right w:val="single" w:sz="4" w:space="0" w:color="auto"/>
            </w:tcBorders>
            <w:shd w:val="clear" w:color="auto" w:fill="auto"/>
            <w:vAlign w:val="center"/>
            <w:hideMark/>
          </w:tcPr>
          <w:p w14:paraId="70214F28"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0.29</w:t>
            </w:r>
          </w:p>
        </w:tc>
        <w:tc>
          <w:tcPr>
            <w:tcW w:w="1080" w:type="dxa"/>
            <w:tcBorders>
              <w:top w:val="nil"/>
              <w:left w:val="nil"/>
              <w:bottom w:val="single" w:sz="4" w:space="0" w:color="auto"/>
              <w:right w:val="single" w:sz="4" w:space="0" w:color="auto"/>
            </w:tcBorders>
            <w:shd w:val="clear" w:color="auto" w:fill="auto"/>
            <w:vAlign w:val="center"/>
            <w:hideMark/>
          </w:tcPr>
          <w:p w14:paraId="48E693FD"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128</w:t>
            </w:r>
          </w:p>
        </w:tc>
        <w:tc>
          <w:tcPr>
            <w:tcW w:w="900" w:type="dxa"/>
            <w:tcBorders>
              <w:top w:val="nil"/>
              <w:left w:val="nil"/>
              <w:bottom w:val="single" w:sz="4" w:space="0" w:color="auto"/>
              <w:right w:val="single" w:sz="4" w:space="0" w:color="auto"/>
            </w:tcBorders>
            <w:shd w:val="clear" w:color="auto" w:fill="auto"/>
            <w:vAlign w:val="center"/>
            <w:hideMark/>
          </w:tcPr>
          <w:p w14:paraId="50C81E76"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12.4</w:t>
            </w:r>
          </w:p>
        </w:tc>
        <w:tc>
          <w:tcPr>
            <w:tcW w:w="1100" w:type="dxa"/>
            <w:tcBorders>
              <w:top w:val="nil"/>
              <w:left w:val="nil"/>
              <w:bottom w:val="single" w:sz="4" w:space="0" w:color="auto"/>
              <w:right w:val="single" w:sz="4" w:space="0" w:color="auto"/>
            </w:tcBorders>
            <w:shd w:val="clear" w:color="auto" w:fill="auto"/>
            <w:vAlign w:val="center"/>
            <w:hideMark/>
          </w:tcPr>
          <w:p w14:paraId="28456EA2"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10</w:t>
            </w:r>
          </w:p>
        </w:tc>
        <w:tc>
          <w:tcPr>
            <w:tcW w:w="1080" w:type="dxa"/>
            <w:tcBorders>
              <w:top w:val="nil"/>
              <w:left w:val="nil"/>
              <w:bottom w:val="single" w:sz="4" w:space="0" w:color="auto"/>
              <w:right w:val="single" w:sz="4" w:space="0" w:color="auto"/>
            </w:tcBorders>
            <w:shd w:val="clear" w:color="auto" w:fill="auto"/>
            <w:vAlign w:val="center"/>
            <w:hideMark/>
          </w:tcPr>
          <w:p w14:paraId="0AB2078F"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300</w:t>
            </w:r>
          </w:p>
        </w:tc>
      </w:tr>
      <w:tr w:rsidR="003D4E3B" w:rsidRPr="00C928FE" w14:paraId="401669A5" w14:textId="77777777" w:rsidTr="004A1D4D">
        <w:trPr>
          <w:trHeight w:val="480"/>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15E87CEF"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31</w:t>
            </w:r>
          </w:p>
        </w:tc>
        <w:tc>
          <w:tcPr>
            <w:tcW w:w="1100" w:type="dxa"/>
            <w:tcBorders>
              <w:top w:val="nil"/>
              <w:left w:val="nil"/>
              <w:bottom w:val="single" w:sz="4" w:space="0" w:color="auto"/>
              <w:right w:val="single" w:sz="4" w:space="0" w:color="auto"/>
            </w:tcBorders>
            <w:shd w:val="clear" w:color="auto" w:fill="auto"/>
            <w:vAlign w:val="center"/>
            <w:hideMark/>
          </w:tcPr>
          <w:p w14:paraId="130DAC2D"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水江洋水库</w:t>
            </w:r>
          </w:p>
        </w:tc>
        <w:tc>
          <w:tcPr>
            <w:tcW w:w="1080" w:type="dxa"/>
            <w:tcBorders>
              <w:top w:val="nil"/>
              <w:left w:val="nil"/>
              <w:bottom w:val="single" w:sz="4" w:space="0" w:color="auto"/>
              <w:right w:val="single" w:sz="4" w:space="0" w:color="auto"/>
            </w:tcBorders>
            <w:shd w:val="clear" w:color="auto" w:fill="auto"/>
            <w:vAlign w:val="center"/>
            <w:hideMark/>
          </w:tcPr>
          <w:p w14:paraId="0E92FB8A"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小沙街道</w:t>
            </w:r>
          </w:p>
        </w:tc>
        <w:tc>
          <w:tcPr>
            <w:tcW w:w="1080" w:type="dxa"/>
            <w:tcBorders>
              <w:top w:val="nil"/>
              <w:left w:val="nil"/>
              <w:bottom w:val="single" w:sz="4" w:space="0" w:color="auto"/>
              <w:right w:val="single" w:sz="4" w:space="0" w:color="auto"/>
            </w:tcBorders>
            <w:shd w:val="clear" w:color="auto" w:fill="auto"/>
            <w:vAlign w:val="center"/>
            <w:hideMark/>
          </w:tcPr>
          <w:p w14:paraId="37C891A9"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小（2）型</w:t>
            </w:r>
          </w:p>
        </w:tc>
        <w:tc>
          <w:tcPr>
            <w:tcW w:w="840" w:type="dxa"/>
            <w:tcBorders>
              <w:top w:val="nil"/>
              <w:left w:val="nil"/>
              <w:bottom w:val="single" w:sz="4" w:space="0" w:color="auto"/>
              <w:right w:val="single" w:sz="4" w:space="0" w:color="auto"/>
            </w:tcBorders>
            <w:shd w:val="clear" w:color="auto" w:fill="auto"/>
            <w:vAlign w:val="center"/>
            <w:hideMark/>
          </w:tcPr>
          <w:p w14:paraId="2488C089"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5.055</w:t>
            </w:r>
          </w:p>
        </w:tc>
        <w:tc>
          <w:tcPr>
            <w:tcW w:w="1080" w:type="dxa"/>
            <w:tcBorders>
              <w:top w:val="nil"/>
              <w:left w:val="nil"/>
              <w:bottom w:val="single" w:sz="4" w:space="0" w:color="auto"/>
              <w:right w:val="single" w:sz="4" w:space="0" w:color="auto"/>
            </w:tcBorders>
            <w:shd w:val="clear" w:color="auto" w:fill="auto"/>
            <w:vAlign w:val="center"/>
            <w:hideMark/>
          </w:tcPr>
          <w:p w14:paraId="2D4F0DD4"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973</w:t>
            </w:r>
          </w:p>
        </w:tc>
        <w:tc>
          <w:tcPr>
            <w:tcW w:w="900" w:type="dxa"/>
            <w:tcBorders>
              <w:top w:val="nil"/>
              <w:left w:val="nil"/>
              <w:bottom w:val="single" w:sz="4" w:space="0" w:color="auto"/>
              <w:right w:val="single" w:sz="4" w:space="0" w:color="auto"/>
            </w:tcBorders>
            <w:shd w:val="clear" w:color="auto" w:fill="auto"/>
            <w:vAlign w:val="center"/>
            <w:hideMark/>
          </w:tcPr>
          <w:p w14:paraId="4CD2517C"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14.44</w:t>
            </w:r>
          </w:p>
        </w:tc>
        <w:tc>
          <w:tcPr>
            <w:tcW w:w="1100" w:type="dxa"/>
            <w:tcBorders>
              <w:top w:val="nil"/>
              <w:left w:val="nil"/>
              <w:bottom w:val="single" w:sz="4" w:space="0" w:color="auto"/>
              <w:right w:val="single" w:sz="4" w:space="0" w:color="auto"/>
            </w:tcBorders>
            <w:shd w:val="clear" w:color="auto" w:fill="auto"/>
            <w:vAlign w:val="center"/>
            <w:hideMark/>
          </w:tcPr>
          <w:p w14:paraId="3B8CE939"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11.72</w:t>
            </w:r>
          </w:p>
        </w:tc>
        <w:tc>
          <w:tcPr>
            <w:tcW w:w="1080" w:type="dxa"/>
            <w:tcBorders>
              <w:top w:val="nil"/>
              <w:left w:val="nil"/>
              <w:bottom w:val="single" w:sz="4" w:space="0" w:color="auto"/>
              <w:right w:val="single" w:sz="4" w:space="0" w:color="auto"/>
            </w:tcBorders>
            <w:shd w:val="clear" w:color="auto" w:fill="auto"/>
            <w:vAlign w:val="center"/>
            <w:hideMark/>
          </w:tcPr>
          <w:p w14:paraId="27DC0E1E"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300</w:t>
            </w:r>
          </w:p>
        </w:tc>
      </w:tr>
      <w:tr w:rsidR="003D4E3B" w:rsidRPr="00C928FE" w14:paraId="628878F0" w14:textId="77777777" w:rsidTr="004A1D4D">
        <w:trPr>
          <w:trHeight w:val="480"/>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36DFA321"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32</w:t>
            </w:r>
          </w:p>
        </w:tc>
        <w:tc>
          <w:tcPr>
            <w:tcW w:w="1100" w:type="dxa"/>
            <w:tcBorders>
              <w:top w:val="nil"/>
              <w:left w:val="nil"/>
              <w:bottom w:val="single" w:sz="4" w:space="0" w:color="auto"/>
              <w:right w:val="single" w:sz="4" w:space="0" w:color="auto"/>
            </w:tcBorders>
            <w:shd w:val="clear" w:color="auto" w:fill="auto"/>
            <w:vAlign w:val="center"/>
            <w:hideMark/>
          </w:tcPr>
          <w:p w14:paraId="3C81E7B4"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碾子弄水库</w:t>
            </w:r>
          </w:p>
        </w:tc>
        <w:tc>
          <w:tcPr>
            <w:tcW w:w="1080" w:type="dxa"/>
            <w:tcBorders>
              <w:top w:val="nil"/>
              <w:left w:val="nil"/>
              <w:bottom w:val="single" w:sz="4" w:space="0" w:color="auto"/>
              <w:right w:val="single" w:sz="4" w:space="0" w:color="auto"/>
            </w:tcBorders>
            <w:shd w:val="clear" w:color="auto" w:fill="auto"/>
            <w:vAlign w:val="center"/>
            <w:hideMark/>
          </w:tcPr>
          <w:p w14:paraId="5EA2BF80"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小沙街道</w:t>
            </w:r>
          </w:p>
        </w:tc>
        <w:tc>
          <w:tcPr>
            <w:tcW w:w="1080" w:type="dxa"/>
            <w:tcBorders>
              <w:top w:val="nil"/>
              <w:left w:val="nil"/>
              <w:bottom w:val="single" w:sz="4" w:space="0" w:color="auto"/>
              <w:right w:val="single" w:sz="4" w:space="0" w:color="auto"/>
            </w:tcBorders>
            <w:shd w:val="clear" w:color="auto" w:fill="auto"/>
            <w:vAlign w:val="center"/>
            <w:hideMark/>
          </w:tcPr>
          <w:p w14:paraId="24998CE9"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小（2）型</w:t>
            </w:r>
          </w:p>
        </w:tc>
        <w:tc>
          <w:tcPr>
            <w:tcW w:w="840" w:type="dxa"/>
            <w:tcBorders>
              <w:top w:val="nil"/>
              <w:left w:val="nil"/>
              <w:bottom w:val="single" w:sz="4" w:space="0" w:color="auto"/>
              <w:right w:val="single" w:sz="4" w:space="0" w:color="auto"/>
            </w:tcBorders>
            <w:shd w:val="clear" w:color="auto" w:fill="auto"/>
            <w:vAlign w:val="center"/>
            <w:hideMark/>
          </w:tcPr>
          <w:p w14:paraId="31BF8057"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0.5</w:t>
            </w:r>
          </w:p>
        </w:tc>
        <w:tc>
          <w:tcPr>
            <w:tcW w:w="1080" w:type="dxa"/>
            <w:tcBorders>
              <w:top w:val="nil"/>
              <w:left w:val="nil"/>
              <w:bottom w:val="single" w:sz="4" w:space="0" w:color="auto"/>
              <w:right w:val="single" w:sz="4" w:space="0" w:color="auto"/>
            </w:tcBorders>
            <w:shd w:val="clear" w:color="auto" w:fill="auto"/>
            <w:vAlign w:val="center"/>
            <w:hideMark/>
          </w:tcPr>
          <w:p w14:paraId="1AAB5E34"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116</w:t>
            </w:r>
          </w:p>
        </w:tc>
        <w:tc>
          <w:tcPr>
            <w:tcW w:w="900" w:type="dxa"/>
            <w:tcBorders>
              <w:top w:val="nil"/>
              <w:left w:val="nil"/>
              <w:bottom w:val="single" w:sz="4" w:space="0" w:color="auto"/>
              <w:right w:val="single" w:sz="4" w:space="0" w:color="auto"/>
            </w:tcBorders>
            <w:shd w:val="clear" w:color="auto" w:fill="auto"/>
            <w:vAlign w:val="center"/>
            <w:hideMark/>
          </w:tcPr>
          <w:p w14:paraId="3B49A724"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25.8</w:t>
            </w:r>
          </w:p>
        </w:tc>
        <w:tc>
          <w:tcPr>
            <w:tcW w:w="1100" w:type="dxa"/>
            <w:tcBorders>
              <w:top w:val="nil"/>
              <w:left w:val="nil"/>
              <w:bottom w:val="single" w:sz="4" w:space="0" w:color="auto"/>
              <w:right w:val="single" w:sz="4" w:space="0" w:color="auto"/>
            </w:tcBorders>
            <w:shd w:val="clear" w:color="auto" w:fill="auto"/>
            <w:vAlign w:val="center"/>
            <w:hideMark/>
          </w:tcPr>
          <w:p w14:paraId="139DD70A"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20.8</w:t>
            </w:r>
          </w:p>
        </w:tc>
        <w:tc>
          <w:tcPr>
            <w:tcW w:w="1080" w:type="dxa"/>
            <w:tcBorders>
              <w:top w:val="nil"/>
              <w:left w:val="nil"/>
              <w:bottom w:val="single" w:sz="4" w:space="0" w:color="auto"/>
              <w:right w:val="single" w:sz="4" w:space="0" w:color="auto"/>
            </w:tcBorders>
            <w:shd w:val="clear" w:color="auto" w:fill="auto"/>
            <w:vAlign w:val="center"/>
            <w:hideMark/>
          </w:tcPr>
          <w:p w14:paraId="294F4EA2"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300</w:t>
            </w:r>
          </w:p>
        </w:tc>
      </w:tr>
      <w:tr w:rsidR="003D4E3B" w:rsidRPr="00C928FE" w14:paraId="67626A9E" w14:textId="77777777" w:rsidTr="004A1D4D">
        <w:trPr>
          <w:trHeight w:val="480"/>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28947218"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33</w:t>
            </w:r>
          </w:p>
        </w:tc>
        <w:tc>
          <w:tcPr>
            <w:tcW w:w="1100" w:type="dxa"/>
            <w:tcBorders>
              <w:top w:val="nil"/>
              <w:left w:val="nil"/>
              <w:bottom w:val="single" w:sz="4" w:space="0" w:color="auto"/>
              <w:right w:val="single" w:sz="4" w:space="0" w:color="auto"/>
            </w:tcBorders>
            <w:shd w:val="clear" w:color="auto" w:fill="auto"/>
            <w:vAlign w:val="center"/>
            <w:hideMark/>
          </w:tcPr>
          <w:p w14:paraId="61E9D391"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西</w:t>
            </w:r>
            <w:proofErr w:type="gramStart"/>
            <w:r w:rsidRPr="00C928FE">
              <w:rPr>
                <w:rFonts w:ascii="宋体" w:hAnsi="宋体" w:cs="宋体" w:hint="eastAsia"/>
                <w:kern w:val="0"/>
                <w:sz w:val="18"/>
                <w:szCs w:val="18"/>
              </w:rPr>
              <w:t>岙</w:t>
            </w:r>
            <w:proofErr w:type="gramEnd"/>
            <w:r w:rsidRPr="00C928FE">
              <w:rPr>
                <w:rFonts w:ascii="宋体" w:hAnsi="宋体" w:cs="宋体" w:hint="eastAsia"/>
                <w:kern w:val="0"/>
                <w:sz w:val="18"/>
                <w:szCs w:val="18"/>
              </w:rPr>
              <w:t>弄水库</w:t>
            </w:r>
          </w:p>
        </w:tc>
        <w:tc>
          <w:tcPr>
            <w:tcW w:w="1080" w:type="dxa"/>
            <w:tcBorders>
              <w:top w:val="nil"/>
              <w:left w:val="nil"/>
              <w:bottom w:val="single" w:sz="4" w:space="0" w:color="auto"/>
              <w:right w:val="single" w:sz="4" w:space="0" w:color="auto"/>
            </w:tcBorders>
            <w:shd w:val="clear" w:color="auto" w:fill="auto"/>
            <w:vAlign w:val="center"/>
            <w:hideMark/>
          </w:tcPr>
          <w:p w14:paraId="62663B23"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小沙街道</w:t>
            </w:r>
          </w:p>
        </w:tc>
        <w:tc>
          <w:tcPr>
            <w:tcW w:w="1080" w:type="dxa"/>
            <w:tcBorders>
              <w:top w:val="nil"/>
              <w:left w:val="nil"/>
              <w:bottom w:val="single" w:sz="4" w:space="0" w:color="auto"/>
              <w:right w:val="single" w:sz="4" w:space="0" w:color="auto"/>
            </w:tcBorders>
            <w:shd w:val="clear" w:color="auto" w:fill="auto"/>
            <w:vAlign w:val="center"/>
            <w:hideMark/>
          </w:tcPr>
          <w:p w14:paraId="06F7A947"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小（2）型</w:t>
            </w:r>
          </w:p>
        </w:tc>
        <w:tc>
          <w:tcPr>
            <w:tcW w:w="840" w:type="dxa"/>
            <w:tcBorders>
              <w:top w:val="nil"/>
              <w:left w:val="nil"/>
              <w:bottom w:val="single" w:sz="4" w:space="0" w:color="auto"/>
              <w:right w:val="single" w:sz="4" w:space="0" w:color="auto"/>
            </w:tcBorders>
            <w:shd w:val="clear" w:color="auto" w:fill="auto"/>
            <w:vAlign w:val="center"/>
            <w:hideMark/>
          </w:tcPr>
          <w:p w14:paraId="6625AA0F"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0.26</w:t>
            </w:r>
          </w:p>
        </w:tc>
        <w:tc>
          <w:tcPr>
            <w:tcW w:w="1080" w:type="dxa"/>
            <w:tcBorders>
              <w:top w:val="nil"/>
              <w:left w:val="nil"/>
              <w:bottom w:val="single" w:sz="4" w:space="0" w:color="auto"/>
              <w:right w:val="single" w:sz="4" w:space="0" w:color="auto"/>
            </w:tcBorders>
            <w:shd w:val="clear" w:color="auto" w:fill="auto"/>
            <w:vAlign w:val="center"/>
            <w:hideMark/>
          </w:tcPr>
          <w:p w14:paraId="4DF9F42A"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138</w:t>
            </w:r>
          </w:p>
        </w:tc>
        <w:tc>
          <w:tcPr>
            <w:tcW w:w="900" w:type="dxa"/>
            <w:tcBorders>
              <w:top w:val="nil"/>
              <w:left w:val="nil"/>
              <w:bottom w:val="single" w:sz="4" w:space="0" w:color="auto"/>
              <w:right w:val="single" w:sz="4" w:space="0" w:color="auto"/>
            </w:tcBorders>
            <w:shd w:val="clear" w:color="auto" w:fill="auto"/>
            <w:vAlign w:val="center"/>
            <w:hideMark/>
          </w:tcPr>
          <w:p w14:paraId="0918CC9F"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18.21</w:t>
            </w:r>
          </w:p>
        </w:tc>
        <w:tc>
          <w:tcPr>
            <w:tcW w:w="1100" w:type="dxa"/>
            <w:tcBorders>
              <w:top w:val="nil"/>
              <w:left w:val="nil"/>
              <w:bottom w:val="single" w:sz="4" w:space="0" w:color="auto"/>
              <w:right w:val="single" w:sz="4" w:space="0" w:color="auto"/>
            </w:tcBorders>
            <w:shd w:val="clear" w:color="auto" w:fill="auto"/>
            <w:vAlign w:val="center"/>
            <w:hideMark/>
          </w:tcPr>
          <w:p w14:paraId="176EAFAE"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14.6</w:t>
            </w:r>
          </w:p>
        </w:tc>
        <w:tc>
          <w:tcPr>
            <w:tcW w:w="1080" w:type="dxa"/>
            <w:tcBorders>
              <w:top w:val="nil"/>
              <w:left w:val="nil"/>
              <w:bottom w:val="single" w:sz="4" w:space="0" w:color="auto"/>
              <w:right w:val="single" w:sz="4" w:space="0" w:color="auto"/>
            </w:tcBorders>
            <w:shd w:val="clear" w:color="auto" w:fill="auto"/>
            <w:vAlign w:val="center"/>
            <w:hideMark/>
          </w:tcPr>
          <w:p w14:paraId="0C56575E"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300</w:t>
            </w:r>
          </w:p>
        </w:tc>
      </w:tr>
      <w:tr w:rsidR="003D4E3B" w:rsidRPr="00C928FE" w14:paraId="7A20FB0B" w14:textId="77777777" w:rsidTr="004A1D4D">
        <w:trPr>
          <w:trHeight w:val="480"/>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45A11573"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34</w:t>
            </w:r>
          </w:p>
        </w:tc>
        <w:tc>
          <w:tcPr>
            <w:tcW w:w="1100" w:type="dxa"/>
            <w:tcBorders>
              <w:top w:val="nil"/>
              <w:left w:val="nil"/>
              <w:bottom w:val="single" w:sz="4" w:space="0" w:color="auto"/>
              <w:right w:val="single" w:sz="4" w:space="0" w:color="auto"/>
            </w:tcBorders>
            <w:shd w:val="clear" w:color="auto" w:fill="auto"/>
            <w:vAlign w:val="center"/>
            <w:hideMark/>
          </w:tcPr>
          <w:p w14:paraId="4FC0C5C0"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大寺岭水库</w:t>
            </w:r>
          </w:p>
        </w:tc>
        <w:tc>
          <w:tcPr>
            <w:tcW w:w="1080" w:type="dxa"/>
            <w:tcBorders>
              <w:top w:val="nil"/>
              <w:left w:val="nil"/>
              <w:bottom w:val="single" w:sz="4" w:space="0" w:color="auto"/>
              <w:right w:val="single" w:sz="4" w:space="0" w:color="auto"/>
            </w:tcBorders>
            <w:shd w:val="clear" w:color="auto" w:fill="auto"/>
            <w:vAlign w:val="center"/>
            <w:hideMark/>
          </w:tcPr>
          <w:p w14:paraId="316F42F3"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小沙街道</w:t>
            </w:r>
          </w:p>
        </w:tc>
        <w:tc>
          <w:tcPr>
            <w:tcW w:w="1080" w:type="dxa"/>
            <w:tcBorders>
              <w:top w:val="nil"/>
              <w:left w:val="nil"/>
              <w:bottom w:val="single" w:sz="4" w:space="0" w:color="auto"/>
              <w:right w:val="single" w:sz="4" w:space="0" w:color="auto"/>
            </w:tcBorders>
            <w:shd w:val="clear" w:color="auto" w:fill="auto"/>
            <w:vAlign w:val="center"/>
            <w:hideMark/>
          </w:tcPr>
          <w:p w14:paraId="146822D8"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小（2）型</w:t>
            </w:r>
          </w:p>
        </w:tc>
        <w:tc>
          <w:tcPr>
            <w:tcW w:w="840" w:type="dxa"/>
            <w:tcBorders>
              <w:top w:val="nil"/>
              <w:left w:val="nil"/>
              <w:bottom w:val="single" w:sz="4" w:space="0" w:color="auto"/>
              <w:right w:val="single" w:sz="4" w:space="0" w:color="auto"/>
            </w:tcBorders>
            <w:shd w:val="clear" w:color="auto" w:fill="auto"/>
            <w:vAlign w:val="center"/>
            <w:hideMark/>
          </w:tcPr>
          <w:p w14:paraId="7A0D85A4"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0.948</w:t>
            </w:r>
          </w:p>
        </w:tc>
        <w:tc>
          <w:tcPr>
            <w:tcW w:w="1080" w:type="dxa"/>
            <w:tcBorders>
              <w:top w:val="nil"/>
              <w:left w:val="nil"/>
              <w:bottom w:val="single" w:sz="4" w:space="0" w:color="auto"/>
              <w:right w:val="single" w:sz="4" w:space="0" w:color="auto"/>
            </w:tcBorders>
            <w:shd w:val="clear" w:color="auto" w:fill="auto"/>
            <w:vAlign w:val="center"/>
            <w:hideMark/>
          </w:tcPr>
          <w:p w14:paraId="73CCE839"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164</w:t>
            </w:r>
          </w:p>
        </w:tc>
        <w:tc>
          <w:tcPr>
            <w:tcW w:w="900" w:type="dxa"/>
            <w:tcBorders>
              <w:top w:val="nil"/>
              <w:left w:val="nil"/>
              <w:bottom w:val="single" w:sz="4" w:space="0" w:color="auto"/>
              <w:right w:val="single" w:sz="4" w:space="0" w:color="auto"/>
            </w:tcBorders>
            <w:shd w:val="clear" w:color="auto" w:fill="auto"/>
            <w:vAlign w:val="center"/>
            <w:hideMark/>
          </w:tcPr>
          <w:p w14:paraId="16F5D875"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20.25</w:t>
            </w:r>
          </w:p>
        </w:tc>
        <w:tc>
          <w:tcPr>
            <w:tcW w:w="1100" w:type="dxa"/>
            <w:tcBorders>
              <w:top w:val="nil"/>
              <w:left w:val="nil"/>
              <w:bottom w:val="single" w:sz="4" w:space="0" w:color="auto"/>
              <w:right w:val="single" w:sz="4" w:space="0" w:color="auto"/>
            </w:tcBorders>
            <w:shd w:val="clear" w:color="auto" w:fill="auto"/>
            <w:vAlign w:val="center"/>
            <w:hideMark/>
          </w:tcPr>
          <w:p w14:paraId="707DBCD2"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15.75</w:t>
            </w:r>
          </w:p>
        </w:tc>
        <w:tc>
          <w:tcPr>
            <w:tcW w:w="1080" w:type="dxa"/>
            <w:tcBorders>
              <w:top w:val="nil"/>
              <w:left w:val="nil"/>
              <w:bottom w:val="single" w:sz="4" w:space="0" w:color="auto"/>
              <w:right w:val="single" w:sz="4" w:space="0" w:color="auto"/>
            </w:tcBorders>
            <w:shd w:val="clear" w:color="auto" w:fill="auto"/>
            <w:vAlign w:val="center"/>
            <w:hideMark/>
          </w:tcPr>
          <w:p w14:paraId="22C1A699"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300</w:t>
            </w:r>
          </w:p>
        </w:tc>
      </w:tr>
      <w:tr w:rsidR="003D4E3B" w:rsidRPr="00C928FE" w14:paraId="6E59B537" w14:textId="77777777" w:rsidTr="004A1D4D">
        <w:trPr>
          <w:trHeight w:val="480"/>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5E4BCF6D"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35</w:t>
            </w:r>
          </w:p>
        </w:tc>
        <w:tc>
          <w:tcPr>
            <w:tcW w:w="1100" w:type="dxa"/>
            <w:tcBorders>
              <w:top w:val="nil"/>
              <w:left w:val="nil"/>
              <w:bottom w:val="single" w:sz="4" w:space="0" w:color="auto"/>
              <w:right w:val="single" w:sz="4" w:space="0" w:color="auto"/>
            </w:tcBorders>
            <w:shd w:val="clear" w:color="auto" w:fill="auto"/>
            <w:vAlign w:val="center"/>
            <w:hideMark/>
          </w:tcPr>
          <w:p w14:paraId="1D61814F"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峙中</w:t>
            </w:r>
            <w:proofErr w:type="gramStart"/>
            <w:r w:rsidRPr="00C928FE">
              <w:rPr>
                <w:rFonts w:ascii="宋体" w:hAnsi="宋体" w:cs="宋体" w:hint="eastAsia"/>
                <w:kern w:val="0"/>
                <w:sz w:val="18"/>
                <w:szCs w:val="18"/>
              </w:rPr>
              <w:t>岙</w:t>
            </w:r>
            <w:proofErr w:type="gramEnd"/>
            <w:r w:rsidRPr="00C928FE">
              <w:rPr>
                <w:rFonts w:ascii="宋体" w:hAnsi="宋体" w:cs="宋体" w:hint="eastAsia"/>
                <w:kern w:val="0"/>
                <w:sz w:val="18"/>
                <w:szCs w:val="18"/>
              </w:rPr>
              <w:t>水库</w:t>
            </w:r>
          </w:p>
        </w:tc>
        <w:tc>
          <w:tcPr>
            <w:tcW w:w="1080" w:type="dxa"/>
            <w:tcBorders>
              <w:top w:val="nil"/>
              <w:left w:val="nil"/>
              <w:bottom w:val="single" w:sz="4" w:space="0" w:color="auto"/>
              <w:right w:val="single" w:sz="4" w:space="0" w:color="auto"/>
            </w:tcBorders>
            <w:shd w:val="clear" w:color="auto" w:fill="auto"/>
            <w:vAlign w:val="center"/>
            <w:hideMark/>
          </w:tcPr>
          <w:p w14:paraId="40AA7F14"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小沙街道</w:t>
            </w:r>
          </w:p>
        </w:tc>
        <w:tc>
          <w:tcPr>
            <w:tcW w:w="1080" w:type="dxa"/>
            <w:tcBorders>
              <w:top w:val="nil"/>
              <w:left w:val="nil"/>
              <w:bottom w:val="single" w:sz="4" w:space="0" w:color="auto"/>
              <w:right w:val="single" w:sz="4" w:space="0" w:color="auto"/>
            </w:tcBorders>
            <w:shd w:val="clear" w:color="auto" w:fill="auto"/>
            <w:vAlign w:val="center"/>
            <w:hideMark/>
          </w:tcPr>
          <w:p w14:paraId="67D9F1C3"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小（2）型</w:t>
            </w:r>
          </w:p>
        </w:tc>
        <w:tc>
          <w:tcPr>
            <w:tcW w:w="840" w:type="dxa"/>
            <w:tcBorders>
              <w:top w:val="nil"/>
              <w:left w:val="nil"/>
              <w:bottom w:val="single" w:sz="4" w:space="0" w:color="auto"/>
              <w:right w:val="single" w:sz="4" w:space="0" w:color="auto"/>
            </w:tcBorders>
            <w:shd w:val="clear" w:color="auto" w:fill="auto"/>
            <w:vAlign w:val="center"/>
            <w:hideMark/>
          </w:tcPr>
          <w:p w14:paraId="2F1CBB54"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0.9</w:t>
            </w:r>
          </w:p>
        </w:tc>
        <w:tc>
          <w:tcPr>
            <w:tcW w:w="1080" w:type="dxa"/>
            <w:tcBorders>
              <w:top w:val="nil"/>
              <w:left w:val="nil"/>
              <w:bottom w:val="single" w:sz="4" w:space="0" w:color="auto"/>
              <w:right w:val="single" w:sz="4" w:space="0" w:color="auto"/>
            </w:tcBorders>
            <w:shd w:val="clear" w:color="auto" w:fill="auto"/>
            <w:vAlign w:val="center"/>
            <w:hideMark/>
          </w:tcPr>
          <w:p w14:paraId="7C4B5828"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451</w:t>
            </w:r>
          </w:p>
        </w:tc>
        <w:tc>
          <w:tcPr>
            <w:tcW w:w="900" w:type="dxa"/>
            <w:tcBorders>
              <w:top w:val="nil"/>
              <w:left w:val="nil"/>
              <w:bottom w:val="single" w:sz="4" w:space="0" w:color="auto"/>
              <w:right w:val="single" w:sz="4" w:space="0" w:color="auto"/>
            </w:tcBorders>
            <w:shd w:val="clear" w:color="auto" w:fill="auto"/>
            <w:vAlign w:val="center"/>
            <w:hideMark/>
          </w:tcPr>
          <w:p w14:paraId="71820425"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69</w:t>
            </w:r>
          </w:p>
        </w:tc>
        <w:tc>
          <w:tcPr>
            <w:tcW w:w="1100" w:type="dxa"/>
            <w:tcBorders>
              <w:top w:val="nil"/>
              <w:left w:val="nil"/>
              <w:bottom w:val="single" w:sz="4" w:space="0" w:color="auto"/>
              <w:right w:val="single" w:sz="4" w:space="0" w:color="auto"/>
            </w:tcBorders>
            <w:shd w:val="clear" w:color="auto" w:fill="auto"/>
            <w:vAlign w:val="center"/>
            <w:hideMark/>
          </w:tcPr>
          <w:p w14:paraId="23E5E4F9"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49</w:t>
            </w:r>
          </w:p>
        </w:tc>
        <w:tc>
          <w:tcPr>
            <w:tcW w:w="1080" w:type="dxa"/>
            <w:tcBorders>
              <w:top w:val="nil"/>
              <w:left w:val="nil"/>
              <w:bottom w:val="single" w:sz="4" w:space="0" w:color="auto"/>
              <w:right w:val="single" w:sz="4" w:space="0" w:color="auto"/>
            </w:tcBorders>
            <w:shd w:val="clear" w:color="auto" w:fill="auto"/>
            <w:vAlign w:val="center"/>
            <w:hideMark/>
          </w:tcPr>
          <w:p w14:paraId="458DDCBA"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300</w:t>
            </w:r>
          </w:p>
        </w:tc>
      </w:tr>
      <w:tr w:rsidR="003D4E3B" w:rsidRPr="00C928FE" w14:paraId="05E6B9C7" w14:textId="77777777" w:rsidTr="004A1D4D">
        <w:trPr>
          <w:trHeight w:val="480"/>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028A0388"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36</w:t>
            </w:r>
          </w:p>
        </w:tc>
        <w:tc>
          <w:tcPr>
            <w:tcW w:w="1100" w:type="dxa"/>
            <w:tcBorders>
              <w:top w:val="nil"/>
              <w:left w:val="nil"/>
              <w:bottom w:val="single" w:sz="4" w:space="0" w:color="auto"/>
              <w:right w:val="single" w:sz="4" w:space="0" w:color="auto"/>
            </w:tcBorders>
            <w:shd w:val="clear" w:color="auto" w:fill="auto"/>
            <w:vAlign w:val="center"/>
            <w:hideMark/>
          </w:tcPr>
          <w:p w14:paraId="03B63853"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大湾水库</w:t>
            </w:r>
          </w:p>
        </w:tc>
        <w:tc>
          <w:tcPr>
            <w:tcW w:w="1080" w:type="dxa"/>
            <w:tcBorders>
              <w:top w:val="nil"/>
              <w:left w:val="nil"/>
              <w:bottom w:val="single" w:sz="4" w:space="0" w:color="auto"/>
              <w:right w:val="single" w:sz="4" w:space="0" w:color="auto"/>
            </w:tcBorders>
            <w:shd w:val="clear" w:color="auto" w:fill="auto"/>
            <w:vAlign w:val="center"/>
            <w:hideMark/>
          </w:tcPr>
          <w:p w14:paraId="009B7950"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小沙街道</w:t>
            </w:r>
          </w:p>
        </w:tc>
        <w:tc>
          <w:tcPr>
            <w:tcW w:w="1080" w:type="dxa"/>
            <w:tcBorders>
              <w:top w:val="nil"/>
              <w:left w:val="nil"/>
              <w:bottom w:val="single" w:sz="4" w:space="0" w:color="auto"/>
              <w:right w:val="single" w:sz="4" w:space="0" w:color="auto"/>
            </w:tcBorders>
            <w:shd w:val="clear" w:color="auto" w:fill="auto"/>
            <w:vAlign w:val="center"/>
            <w:hideMark/>
          </w:tcPr>
          <w:p w14:paraId="67899C29"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小（2）型</w:t>
            </w:r>
          </w:p>
        </w:tc>
        <w:tc>
          <w:tcPr>
            <w:tcW w:w="840" w:type="dxa"/>
            <w:tcBorders>
              <w:top w:val="nil"/>
              <w:left w:val="nil"/>
              <w:bottom w:val="single" w:sz="4" w:space="0" w:color="auto"/>
              <w:right w:val="single" w:sz="4" w:space="0" w:color="auto"/>
            </w:tcBorders>
            <w:shd w:val="clear" w:color="auto" w:fill="auto"/>
            <w:vAlign w:val="center"/>
            <w:hideMark/>
          </w:tcPr>
          <w:p w14:paraId="2538C4FD"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0.28</w:t>
            </w:r>
          </w:p>
        </w:tc>
        <w:tc>
          <w:tcPr>
            <w:tcW w:w="1080" w:type="dxa"/>
            <w:tcBorders>
              <w:top w:val="nil"/>
              <w:left w:val="nil"/>
              <w:bottom w:val="single" w:sz="4" w:space="0" w:color="auto"/>
              <w:right w:val="single" w:sz="4" w:space="0" w:color="auto"/>
            </w:tcBorders>
            <w:shd w:val="clear" w:color="auto" w:fill="auto"/>
            <w:vAlign w:val="center"/>
            <w:hideMark/>
          </w:tcPr>
          <w:p w14:paraId="0DE9F222"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450</w:t>
            </w:r>
          </w:p>
        </w:tc>
        <w:tc>
          <w:tcPr>
            <w:tcW w:w="900" w:type="dxa"/>
            <w:tcBorders>
              <w:top w:val="nil"/>
              <w:left w:val="nil"/>
              <w:bottom w:val="single" w:sz="4" w:space="0" w:color="auto"/>
              <w:right w:val="single" w:sz="4" w:space="0" w:color="auto"/>
            </w:tcBorders>
            <w:shd w:val="clear" w:color="auto" w:fill="auto"/>
            <w:vAlign w:val="center"/>
            <w:hideMark/>
          </w:tcPr>
          <w:p w14:paraId="62FABC1F"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14.37</w:t>
            </w:r>
          </w:p>
        </w:tc>
        <w:tc>
          <w:tcPr>
            <w:tcW w:w="1100" w:type="dxa"/>
            <w:tcBorders>
              <w:top w:val="nil"/>
              <w:left w:val="nil"/>
              <w:bottom w:val="single" w:sz="4" w:space="0" w:color="auto"/>
              <w:right w:val="single" w:sz="4" w:space="0" w:color="auto"/>
            </w:tcBorders>
            <w:shd w:val="clear" w:color="auto" w:fill="auto"/>
            <w:vAlign w:val="center"/>
            <w:hideMark/>
          </w:tcPr>
          <w:p w14:paraId="480FCCD3"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11.1</w:t>
            </w:r>
          </w:p>
        </w:tc>
        <w:tc>
          <w:tcPr>
            <w:tcW w:w="1080" w:type="dxa"/>
            <w:tcBorders>
              <w:top w:val="nil"/>
              <w:left w:val="nil"/>
              <w:bottom w:val="single" w:sz="4" w:space="0" w:color="auto"/>
              <w:right w:val="single" w:sz="4" w:space="0" w:color="auto"/>
            </w:tcBorders>
            <w:shd w:val="clear" w:color="auto" w:fill="auto"/>
            <w:vAlign w:val="center"/>
            <w:hideMark/>
          </w:tcPr>
          <w:p w14:paraId="21319325"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300</w:t>
            </w:r>
          </w:p>
        </w:tc>
      </w:tr>
      <w:tr w:rsidR="003D4E3B" w:rsidRPr="00C928FE" w14:paraId="6289E5B2" w14:textId="77777777" w:rsidTr="004A1D4D">
        <w:trPr>
          <w:trHeight w:val="480"/>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7F71B7C5"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37</w:t>
            </w:r>
          </w:p>
        </w:tc>
        <w:tc>
          <w:tcPr>
            <w:tcW w:w="1100" w:type="dxa"/>
            <w:tcBorders>
              <w:top w:val="nil"/>
              <w:left w:val="nil"/>
              <w:bottom w:val="single" w:sz="4" w:space="0" w:color="auto"/>
              <w:right w:val="single" w:sz="4" w:space="0" w:color="auto"/>
            </w:tcBorders>
            <w:shd w:val="clear" w:color="auto" w:fill="auto"/>
            <w:vAlign w:val="center"/>
            <w:hideMark/>
          </w:tcPr>
          <w:p w14:paraId="48A3EE69"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龙王堂水库</w:t>
            </w:r>
          </w:p>
        </w:tc>
        <w:tc>
          <w:tcPr>
            <w:tcW w:w="1080" w:type="dxa"/>
            <w:tcBorders>
              <w:top w:val="nil"/>
              <w:left w:val="nil"/>
              <w:bottom w:val="single" w:sz="4" w:space="0" w:color="auto"/>
              <w:right w:val="single" w:sz="4" w:space="0" w:color="auto"/>
            </w:tcBorders>
            <w:shd w:val="clear" w:color="auto" w:fill="auto"/>
            <w:vAlign w:val="center"/>
            <w:hideMark/>
          </w:tcPr>
          <w:p w14:paraId="53FE1712"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金塘镇</w:t>
            </w:r>
          </w:p>
        </w:tc>
        <w:tc>
          <w:tcPr>
            <w:tcW w:w="1080" w:type="dxa"/>
            <w:tcBorders>
              <w:top w:val="nil"/>
              <w:left w:val="nil"/>
              <w:bottom w:val="single" w:sz="4" w:space="0" w:color="auto"/>
              <w:right w:val="single" w:sz="4" w:space="0" w:color="auto"/>
            </w:tcBorders>
            <w:shd w:val="clear" w:color="auto" w:fill="auto"/>
            <w:vAlign w:val="center"/>
            <w:hideMark/>
          </w:tcPr>
          <w:p w14:paraId="55C80114"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小（1）型</w:t>
            </w:r>
          </w:p>
        </w:tc>
        <w:tc>
          <w:tcPr>
            <w:tcW w:w="840" w:type="dxa"/>
            <w:tcBorders>
              <w:top w:val="nil"/>
              <w:left w:val="nil"/>
              <w:bottom w:val="single" w:sz="4" w:space="0" w:color="auto"/>
              <w:right w:val="single" w:sz="4" w:space="0" w:color="auto"/>
            </w:tcBorders>
            <w:shd w:val="clear" w:color="auto" w:fill="auto"/>
            <w:vAlign w:val="center"/>
            <w:hideMark/>
          </w:tcPr>
          <w:p w14:paraId="74DE398C"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1.87</w:t>
            </w:r>
          </w:p>
        </w:tc>
        <w:tc>
          <w:tcPr>
            <w:tcW w:w="1080" w:type="dxa"/>
            <w:tcBorders>
              <w:top w:val="nil"/>
              <w:left w:val="nil"/>
              <w:bottom w:val="single" w:sz="4" w:space="0" w:color="auto"/>
              <w:right w:val="single" w:sz="4" w:space="0" w:color="auto"/>
            </w:tcBorders>
            <w:shd w:val="clear" w:color="auto" w:fill="auto"/>
            <w:vAlign w:val="center"/>
            <w:hideMark/>
          </w:tcPr>
          <w:p w14:paraId="0C52B589"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880</w:t>
            </w:r>
          </w:p>
        </w:tc>
        <w:tc>
          <w:tcPr>
            <w:tcW w:w="900" w:type="dxa"/>
            <w:tcBorders>
              <w:top w:val="nil"/>
              <w:left w:val="nil"/>
              <w:bottom w:val="single" w:sz="4" w:space="0" w:color="auto"/>
              <w:right w:val="single" w:sz="4" w:space="0" w:color="auto"/>
            </w:tcBorders>
            <w:shd w:val="clear" w:color="auto" w:fill="auto"/>
            <w:vAlign w:val="center"/>
            <w:hideMark/>
          </w:tcPr>
          <w:p w14:paraId="5C0AFE0B"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186</w:t>
            </w:r>
          </w:p>
        </w:tc>
        <w:tc>
          <w:tcPr>
            <w:tcW w:w="1100" w:type="dxa"/>
            <w:tcBorders>
              <w:top w:val="nil"/>
              <w:left w:val="nil"/>
              <w:bottom w:val="single" w:sz="4" w:space="0" w:color="auto"/>
              <w:right w:val="single" w:sz="4" w:space="0" w:color="auto"/>
            </w:tcBorders>
            <w:shd w:val="clear" w:color="auto" w:fill="auto"/>
            <w:vAlign w:val="center"/>
            <w:hideMark/>
          </w:tcPr>
          <w:p w14:paraId="2CC0CB75"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147.15</w:t>
            </w:r>
          </w:p>
        </w:tc>
        <w:tc>
          <w:tcPr>
            <w:tcW w:w="1080" w:type="dxa"/>
            <w:tcBorders>
              <w:top w:val="nil"/>
              <w:left w:val="nil"/>
              <w:bottom w:val="single" w:sz="4" w:space="0" w:color="auto"/>
              <w:right w:val="single" w:sz="4" w:space="0" w:color="auto"/>
            </w:tcBorders>
            <w:shd w:val="clear" w:color="auto" w:fill="auto"/>
            <w:vAlign w:val="center"/>
            <w:hideMark/>
          </w:tcPr>
          <w:p w14:paraId="7B4A0AB6"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400</w:t>
            </w:r>
          </w:p>
        </w:tc>
      </w:tr>
      <w:tr w:rsidR="003D4E3B" w:rsidRPr="00C928FE" w14:paraId="61643F41" w14:textId="77777777" w:rsidTr="004A1D4D">
        <w:trPr>
          <w:trHeight w:val="480"/>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5F3DC7FC"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38</w:t>
            </w:r>
          </w:p>
        </w:tc>
        <w:tc>
          <w:tcPr>
            <w:tcW w:w="1100" w:type="dxa"/>
            <w:tcBorders>
              <w:top w:val="nil"/>
              <w:left w:val="nil"/>
              <w:bottom w:val="single" w:sz="4" w:space="0" w:color="auto"/>
              <w:right w:val="single" w:sz="4" w:space="0" w:color="auto"/>
            </w:tcBorders>
            <w:shd w:val="clear" w:color="auto" w:fill="auto"/>
            <w:vAlign w:val="center"/>
            <w:hideMark/>
          </w:tcPr>
          <w:p w14:paraId="602E0515"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化成寺水库</w:t>
            </w:r>
          </w:p>
        </w:tc>
        <w:tc>
          <w:tcPr>
            <w:tcW w:w="1080" w:type="dxa"/>
            <w:tcBorders>
              <w:top w:val="nil"/>
              <w:left w:val="nil"/>
              <w:bottom w:val="single" w:sz="4" w:space="0" w:color="auto"/>
              <w:right w:val="single" w:sz="4" w:space="0" w:color="auto"/>
            </w:tcBorders>
            <w:shd w:val="clear" w:color="auto" w:fill="auto"/>
            <w:vAlign w:val="center"/>
            <w:hideMark/>
          </w:tcPr>
          <w:p w14:paraId="6085DE1A"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金塘镇</w:t>
            </w:r>
          </w:p>
        </w:tc>
        <w:tc>
          <w:tcPr>
            <w:tcW w:w="1080" w:type="dxa"/>
            <w:tcBorders>
              <w:top w:val="nil"/>
              <w:left w:val="nil"/>
              <w:bottom w:val="single" w:sz="4" w:space="0" w:color="auto"/>
              <w:right w:val="single" w:sz="4" w:space="0" w:color="auto"/>
            </w:tcBorders>
            <w:shd w:val="clear" w:color="auto" w:fill="auto"/>
            <w:vAlign w:val="center"/>
            <w:hideMark/>
          </w:tcPr>
          <w:p w14:paraId="0AA685BB"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小（1）型</w:t>
            </w:r>
          </w:p>
        </w:tc>
        <w:tc>
          <w:tcPr>
            <w:tcW w:w="840" w:type="dxa"/>
            <w:tcBorders>
              <w:top w:val="nil"/>
              <w:left w:val="nil"/>
              <w:bottom w:val="single" w:sz="4" w:space="0" w:color="auto"/>
              <w:right w:val="single" w:sz="4" w:space="0" w:color="auto"/>
            </w:tcBorders>
            <w:shd w:val="clear" w:color="auto" w:fill="auto"/>
            <w:vAlign w:val="center"/>
            <w:hideMark/>
          </w:tcPr>
          <w:p w14:paraId="31651B32"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1.42</w:t>
            </w:r>
          </w:p>
        </w:tc>
        <w:tc>
          <w:tcPr>
            <w:tcW w:w="1080" w:type="dxa"/>
            <w:tcBorders>
              <w:top w:val="nil"/>
              <w:left w:val="nil"/>
              <w:bottom w:val="single" w:sz="4" w:space="0" w:color="auto"/>
              <w:right w:val="single" w:sz="4" w:space="0" w:color="auto"/>
            </w:tcBorders>
            <w:shd w:val="clear" w:color="auto" w:fill="auto"/>
            <w:vAlign w:val="center"/>
            <w:hideMark/>
          </w:tcPr>
          <w:p w14:paraId="0ED112DA"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98</w:t>
            </w:r>
          </w:p>
        </w:tc>
        <w:tc>
          <w:tcPr>
            <w:tcW w:w="900" w:type="dxa"/>
            <w:tcBorders>
              <w:top w:val="nil"/>
              <w:left w:val="nil"/>
              <w:bottom w:val="single" w:sz="4" w:space="0" w:color="auto"/>
              <w:right w:val="single" w:sz="4" w:space="0" w:color="auto"/>
            </w:tcBorders>
            <w:shd w:val="clear" w:color="auto" w:fill="auto"/>
            <w:vAlign w:val="center"/>
            <w:hideMark/>
          </w:tcPr>
          <w:p w14:paraId="05CCE5D4"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129.8</w:t>
            </w:r>
          </w:p>
        </w:tc>
        <w:tc>
          <w:tcPr>
            <w:tcW w:w="1100" w:type="dxa"/>
            <w:tcBorders>
              <w:top w:val="nil"/>
              <w:left w:val="nil"/>
              <w:bottom w:val="single" w:sz="4" w:space="0" w:color="auto"/>
              <w:right w:val="single" w:sz="4" w:space="0" w:color="auto"/>
            </w:tcBorders>
            <w:shd w:val="clear" w:color="auto" w:fill="auto"/>
            <w:vAlign w:val="center"/>
            <w:hideMark/>
          </w:tcPr>
          <w:p w14:paraId="2099A513"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105</w:t>
            </w:r>
          </w:p>
        </w:tc>
        <w:tc>
          <w:tcPr>
            <w:tcW w:w="1080" w:type="dxa"/>
            <w:tcBorders>
              <w:top w:val="nil"/>
              <w:left w:val="nil"/>
              <w:bottom w:val="single" w:sz="4" w:space="0" w:color="auto"/>
              <w:right w:val="single" w:sz="4" w:space="0" w:color="auto"/>
            </w:tcBorders>
            <w:shd w:val="clear" w:color="auto" w:fill="auto"/>
            <w:vAlign w:val="center"/>
            <w:hideMark/>
          </w:tcPr>
          <w:p w14:paraId="415E8013"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400</w:t>
            </w:r>
          </w:p>
        </w:tc>
      </w:tr>
      <w:tr w:rsidR="003D4E3B" w:rsidRPr="00C928FE" w14:paraId="703584CA" w14:textId="77777777" w:rsidTr="004A1D4D">
        <w:trPr>
          <w:trHeight w:val="480"/>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5DDB7F19"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39</w:t>
            </w:r>
          </w:p>
        </w:tc>
        <w:tc>
          <w:tcPr>
            <w:tcW w:w="1100" w:type="dxa"/>
            <w:tcBorders>
              <w:top w:val="nil"/>
              <w:left w:val="nil"/>
              <w:bottom w:val="single" w:sz="4" w:space="0" w:color="auto"/>
              <w:right w:val="single" w:sz="4" w:space="0" w:color="auto"/>
            </w:tcBorders>
            <w:shd w:val="clear" w:color="auto" w:fill="auto"/>
            <w:vAlign w:val="center"/>
            <w:hideMark/>
          </w:tcPr>
          <w:p w14:paraId="48A7BDCB" w14:textId="77777777" w:rsidR="003D4E3B" w:rsidRPr="00C928FE" w:rsidRDefault="003D4E3B" w:rsidP="004A1D4D">
            <w:pPr>
              <w:widowControl/>
              <w:jc w:val="center"/>
              <w:rPr>
                <w:rFonts w:ascii="宋体" w:hAnsi="宋体" w:cs="宋体" w:hint="eastAsia"/>
                <w:kern w:val="0"/>
                <w:sz w:val="18"/>
                <w:szCs w:val="18"/>
              </w:rPr>
            </w:pPr>
            <w:proofErr w:type="gramStart"/>
            <w:r w:rsidRPr="00C928FE">
              <w:rPr>
                <w:rFonts w:ascii="宋体" w:hAnsi="宋体" w:cs="宋体" w:hint="eastAsia"/>
                <w:kern w:val="0"/>
                <w:sz w:val="18"/>
                <w:szCs w:val="18"/>
              </w:rPr>
              <w:t>肚斗水库</w:t>
            </w:r>
            <w:proofErr w:type="gramEnd"/>
          </w:p>
        </w:tc>
        <w:tc>
          <w:tcPr>
            <w:tcW w:w="1080" w:type="dxa"/>
            <w:tcBorders>
              <w:top w:val="nil"/>
              <w:left w:val="nil"/>
              <w:bottom w:val="single" w:sz="4" w:space="0" w:color="auto"/>
              <w:right w:val="single" w:sz="4" w:space="0" w:color="auto"/>
            </w:tcBorders>
            <w:shd w:val="clear" w:color="auto" w:fill="auto"/>
            <w:vAlign w:val="center"/>
            <w:hideMark/>
          </w:tcPr>
          <w:p w14:paraId="6628FB2C"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金塘镇</w:t>
            </w:r>
          </w:p>
        </w:tc>
        <w:tc>
          <w:tcPr>
            <w:tcW w:w="1080" w:type="dxa"/>
            <w:tcBorders>
              <w:top w:val="nil"/>
              <w:left w:val="nil"/>
              <w:bottom w:val="single" w:sz="4" w:space="0" w:color="auto"/>
              <w:right w:val="single" w:sz="4" w:space="0" w:color="auto"/>
            </w:tcBorders>
            <w:shd w:val="clear" w:color="auto" w:fill="auto"/>
            <w:vAlign w:val="center"/>
            <w:hideMark/>
          </w:tcPr>
          <w:p w14:paraId="4D38AC70"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小（1）型</w:t>
            </w:r>
          </w:p>
        </w:tc>
        <w:tc>
          <w:tcPr>
            <w:tcW w:w="840" w:type="dxa"/>
            <w:tcBorders>
              <w:top w:val="nil"/>
              <w:left w:val="nil"/>
              <w:bottom w:val="single" w:sz="4" w:space="0" w:color="auto"/>
              <w:right w:val="single" w:sz="4" w:space="0" w:color="auto"/>
            </w:tcBorders>
            <w:shd w:val="clear" w:color="auto" w:fill="auto"/>
            <w:vAlign w:val="center"/>
            <w:hideMark/>
          </w:tcPr>
          <w:p w14:paraId="123C1C48"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2.22</w:t>
            </w:r>
          </w:p>
        </w:tc>
        <w:tc>
          <w:tcPr>
            <w:tcW w:w="1080" w:type="dxa"/>
            <w:tcBorders>
              <w:top w:val="nil"/>
              <w:left w:val="nil"/>
              <w:bottom w:val="single" w:sz="4" w:space="0" w:color="auto"/>
              <w:right w:val="single" w:sz="4" w:space="0" w:color="auto"/>
            </w:tcBorders>
            <w:shd w:val="clear" w:color="auto" w:fill="auto"/>
            <w:vAlign w:val="center"/>
            <w:hideMark/>
          </w:tcPr>
          <w:p w14:paraId="2715B699"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406</w:t>
            </w:r>
          </w:p>
        </w:tc>
        <w:tc>
          <w:tcPr>
            <w:tcW w:w="900" w:type="dxa"/>
            <w:tcBorders>
              <w:top w:val="nil"/>
              <w:left w:val="nil"/>
              <w:bottom w:val="single" w:sz="4" w:space="0" w:color="auto"/>
              <w:right w:val="single" w:sz="4" w:space="0" w:color="auto"/>
            </w:tcBorders>
            <w:shd w:val="clear" w:color="auto" w:fill="auto"/>
            <w:vAlign w:val="center"/>
            <w:hideMark/>
          </w:tcPr>
          <w:p w14:paraId="070AC727" w14:textId="77777777" w:rsidR="003D4E3B" w:rsidRPr="00C928FE" w:rsidRDefault="003D4E3B" w:rsidP="004A1D4D">
            <w:pPr>
              <w:widowControl/>
              <w:jc w:val="center"/>
              <w:rPr>
                <w:rFonts w:ascii="宋体" w:hAnsi="宋体" w:cs="宋体" w:hint="eastAsia"/>
                <w:color w:val="FF0000"/>
                <w:kern w:val="0"/>
                <w:sz w:val="18"/>
                <w:szCs w:val="18"/>
              </w:rPr>
            </w:pPr>
            <w:r w:rsidRPr="00C928FE">
              <w:rPr>
                <w:rFonts w:ascii="宋体" w:hAnsi="宋体" w:cs="宋体" w:hint="eastAsia"/>
                <w:color w:val="FF0000"/>
                <w:kern w:val="0"/>
                <w:sz w:val="18"/>
                <w:szCs w:val="18"/>
              </w:rPr>
              <w:t>131</w:t>
            </w:r>
          </w:p>
        </w:tc>
        <w:tc>
          <w:tcPr>
            <w:tcW w:w="1100" w:type="dxa"/>
            <w:tcBorders>
              <w:top w:val="nil"/>
              <w:left w:val="nil"/>
              <w:bottom w:val="single" w:sz="4" w:space="0" w:color="auto"/>
              <w:right w:val="single" w:sz="4" w:space="0" w:color="auto"/>
            </w:tcBorders>
            <w:shd w:val="clear" w:color="auto" w:fill="auto"/>
            <w:vAlign w:val="center"/>
            <w:hideMark/>
          </w:tcPr>
          <w:p w14:paraId="4386E627"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105.7</w:t>
            </w:r>
          </w:p>
        </w:tc>
        <w:tc>
          <w:tcPr>
            <w:tcW w:w="1080" w:type="dxa"/>
            <w:tcBorders>
              <w:top w:val="nil"/>
              <w:left w:val="nil"/>
              <w:bottom w:val="single" w:sz="4" w:space="0" w:color="auto"/>
              <w:right w:val="single" w:sz="4" w:space="0" w:color="auto"/>
            </w:tcBorders>
            <w:shd w:val="clear" w:color="auto" w:fill="auto"/>
            <w:vAlign w:val="center"/>
            <w:hideMark/>
          </w:tcPr>
          <w:p w14:paraId="29384ED8"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400</w:t>
            </w:r>
          </w:p>
        </w:tc>
      </w:tr>
      <w:tr w:rsidR="003D4E3B" w:rsidRPr="00C928FE" w14:paraId="4FF134C5" w14:textId="77777777" w:rsidTr="004A1D4D">
        <w:trPr>
          <w:trHeight w:val="480"/>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50342ECB"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40</w:t>
            </w:r>
          </w:p>
        </w:tc>
        <w:tc>
          <w:tcPr>
            <w:tcW w:w="1100" w:type="dxa"/>
            <w:tcBorders>
              <w:top w:val="nil"/>
              <w:left w:val="nil"/>
              <w:bottom w:val="single" w:sz="4" w:space="0" w:color="auto"/>
              <w:right w:val="single" w:sz="4" w:space="0" w:color="auto"/>
            </w:tcBorders>
            <w:shd w:val="clear" w:color="auto" w:fill="auto"/>
            <w:vAlign w:val="center"/>
            <w:hideMark/>
          </w:tcPr>
          <w:p w14:paraId="7CF413DC"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大岭下下水库</w:t>
            </w:r>
          </w:p>
        </w:tc>
        <w:tc>
          <w:tcPr>
            <w:tcW w:w="1080" w:type="dxa"/>
            <w:tcBorders>
              <w:top w:val="nil"/>
              <w:left w:val="nil"/>
              <w:bottom w:val="single" w:sz="4" w:space="0" w:color="auto"/>
              <w:right w:val="single" w:sz="4" w:space="0" w:color="auto"/>
            </w:tcBorders>
            <w:shd w:val="clear" w:color="auto" w:fill="auto"/>
            <w:vAlign w:val="center"/>
            <w:hideMark/>
          </w:tcPr>
          <w:p w14:paraId="3AAAD143"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金塘镇</w:t>
            </w:r>
          </w:p>
        </w:tc>
        <w:tc>
          <w:tcPr>
            <w:tcW w:w="1080" w:type="dxa"/>
            <w:tcBorders>
              <w:top w:val="nil"/>
              <w:left w:val="nil"/>
              <w:bottom w:val="single" w:sz="4" w:space="0" w:color="auto"/>
              <w:right w:val="single" w:sz="4" w:space="0" w:color="auto"/>
            </w:tcBorders>
            <w:shd w:val="clear" w:color="auto" w:fill="auto"/>
            <w:vAlign w:val="center"/>
            <w:hideMark/>
          </w:tcPr>
          <w:p w14:paraId="462AD85F"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小（2）型</w:t>
            </w:r>
          </w:p>
        </w:tc>
        <w:tc>
          <w:tcPr>
            <w:tcW w:w="840" w:type="dxa"/>
            <w:tcBorders>
              <w:top w:val="nil"/>
              <w:left w:val="nil"/>
              <w:bottom w:val="single" w:sz="4" w:space="0" w:color="auto"/>
              <w:right w:val="single" w:sz="4" w:space="0" w:color="auto"/>
            </w:tcBorders>
            <w:shd w:val="clear" w:color="auto" w:fill="auto"/>
            <w:vAlign w:val="center"/>
            <w:hideMark/>
          </w:tcPr>
          <w:p w14:paraId="74BB96F7"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0.85</w:t>
            </w:r>
          </w:p>
        </w:tc>
        <w:tc>
          <w:tcPr>
            <w:tcW w:w="1080" w:type="dxa"/>
            <w:tcBorders>
              <w:top w:val="nil"/>
              <w:left w:val="nil"/>
              <w:bottom w:val="single" w:sz="4" w:space="0" w:color="auto"/>
              <w:right w:val="single" w:sz="4" w:space="0" w:color="auto"/>
            </w:tcBorders>
            <w:shd w:val="clear" w:color="auto" w:fill="auto"/>
            <w:vAlign w:val="center"/>
            <w:hideMark/>
          </w:tcPr>
          <w:p w14:paraId="5B9B757E"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194</w:t>
            </w:r>
          </w:p>
        </w:tc>
        <w:tc>
          <w:tcPr>
            <w:tcW w:w="900" w:type="dxa"/>
            <w:tcBorders>
              <w:top w:val="nil"/>
              <w:left w:val="nil"/>
              <w:bottom w:val="single" w:sz="4" w:space="0" w:color="auto"/>
              <w:right w:val="single" w:sz="4" w:space="0" w:color="auto"/>
            </w:tcBorders>
            <w:shd w:val="clear" w:color="auto" w:fill="auto"/>
            <w:vAlign w:val="center"/>
            <w:hideMark/>
          </w:tcPr>
          <w:p w14:paraId="75F75509"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14.15</w:t>
            </w:r>
          </w:p>
        </w:tc>
        <w:tc>
          <w:tcPr>
            <w:tcW w:w="1100" w:type="dxa"/>
            <w:tcBorders>
              <w:top w:val="nil"/>
              <w:left w:val="nil"/>
              <w:bottom w:val="single" w:sz="4" w:space="0" w:color="auto"/>
              <w:right w:val="single" w:sz="4" w:space="0" w:color="auto"/>
            </w:tcBorders>
            <w:shd w:val="clear" w:color="auto" w:fill="auto"/>
            <w:vAlign w:val="center"/>
            <w:hideMark/>
          </w:tcPr>
          <w:p w14:paraId="2C863A8C"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10.45</w:t>
            </w:r>
          </w:p>
        </w:tc>
        <w:tc>
          <w:tcPr>
            <w:tcW w:w="1080" w:type="dxa"/>
            <w:tcBorders>
              <w:top w:val="nil"/>
              <w:left w:val="nil"/>
              <w:bottom w:val="single" w:sz="4" w:space="0" w:color="auto"/>
              <w:right w:val="single" w:sz="4" w:space="0" w:color="auto"/>
            </w:tcBorders>
            <w:shd w:val="clear" w:color="auto" w:fill="auto"/>
            <w:vAlign w:val="center"/>
            <w:hideMark/>
          </w:tcPr>
          <w:p w14:paraId="3480E580"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300</w:t>
            </w:r>
          </w:p>
        </w:tc>
      </w:tr>
      <w:tr w:rsidR="003D4E3B" w:rsidRPr="00C928FE" w14:paraId="056D2F26" w14:textId="77777777" w:rsidTr="004A1D4D">
        <w:trPr>
          <w:trHeight w:val="480"/>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7382382A"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41</w:t>
            </w:r>
          </w:p>
        </w:tc>
        <w:tc>
          <w:tcPr>
            <w:tcW w:w="1100" w:type="dxa"/>
            <w:tcBorders>
              <w:top w:val="nil"/>
              <w:left w:val="nil"/>
              <w:bottom w:val="single" w:sz="4" w:space="0" w:color="auto"/>
              <w:right w:val="single" w:sz="4" w:space="0" w:color="auto"/>
            </w:tcBorders>
            <w:shd w:val="clear" w:color="auto" w:fill="auto"/>
            <w:vAlign w:val="center"/>
            <w:hideMark/>
          </w:tcPr>
          <w:p w14:paraId="65B191DA"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大岭下上水库</w:t>
            </w:r>
          </w:p>
        </w:tc>
        <w:tc>
          <w:tcPr>
            <w:tcW w:w="1080" w:type="dxa"/>
            <w:tcBorders>
              <w:top w:val="nil"/>
              <w:left w:val="nil"/>
              <w:bottom w:val="single" w:sz="4" w:space="0" w:color="auto"/>
              <w:right w:val="single" w:sz="4" w:space="0" w:color="auto"/>
            </w:tcBorders>
            <w:shd w:val="clear" w:color="auto" w:fill="auto"/>
            <w:vAlign w:val="center"/>
            <w:hideMark/>
          </w:tcPr>
          <w:p w14:paraId="683535EE"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金塘镇</w:t>
            </w:r>
          </w:p>
        </w:tc>
        <w:tc>
          <w:tcPr>
            <w:tcW w:w="1080" w:type="dxa"/>
            <w:tcBorders>
              <w:top w:val="nil"/>
              <w:left w:val="nil"/>
              <w:bottom w:val="single" w:sz="4" w:space="0" w:color="auto"/>
              <w:right w:val="single" w:sz="4" w:space="0" w:color="auto"/>
            </w:tcBorders>
            <w:shd w:val="clear" w:color="auto" w:fill="auto"/>
            <w:vAlign w:val="center"/>
            <w:hideMark/>
          </w:tcPr>
          <w:p w14:paraId="5C62CE37"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小（2）型</w:t>
            </w:r>
          </w:p>
        </w:tc>
        <w:tc>
          <w:tcPr>
            <w:tcW w:w="840" w:type="dxa"/>
            <w:tcBorders>
              <w:top w:val="nil"/>
              <w:left w:val="nil"/>
              <w:bottom w:val="single" w:sz="4" w:space="0" w:color="auto"/>
              <w:right w:val="single" w:sz="4" w:space="0" w:color="auto"/>
            </w:tcBorders>
            <w:shd w:val="clear" w:color="auto" w:fill="auto"/>
            <w:vAlign w:val="center"/>
            <w:hideMark/>
          </w:tcPr>
          <w:p w14:paraId="558DFD41"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0.45</w:t>
            </w:r>
          </w:p>
        </w:tc>
        <w:tc>
          <w:tcPr>
            <w:tcW w:w="1080" w:type="dxa"/>
            <w:tcBorders>
              <w:top w:val="nil"/>
              <w:left w:val="nil"/>
              <w:bottom w:val="single" w:sz="4" w:space="0" w:color="auto"/>
              <w:right w:val="single" w:sz="4" w:space="0" w:color="auto"/>
            </w:tcBorders>
            <w:shd w:val="clear" w:color="auto" w:fill="auto"/>
            <w:vAlign w:val="center"/>
            <w:hideMark/>
          </w:tcPr>
          <w:p w14:paraId="43398852"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147</w:t>
            </w:r>
          </w:p>
        </w:tc>
        <w:tc>
          <w:tcPr>
            <w:tcW w:w="900" w:type="dxa"/>
            <w:tcBorders>
              <w:top w:val="nil"/>
              <w:left w:val="nil"/>
              <w:bottom w:val="single" w:sz="4" w:space="0" w:color="auto"/>
              <w:right w:val="single" w:sz="4" w:space="0" w:color="auto"/>
            </w:tcBorders>
            <w:shd w:val="clear" w:color="auto" w:fill="auto"/>
            <w:vAlign w:val="center"/>
            <w:hideMark/>
          </w:tcPr>
          <w:p w14:paraId="112F863D"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12.27</w:t>
            </w:r>
          </w:p>
        </w:tc>
        <w:tc>
          <w:tcPr>
            <w:tcW w:w="1100" w:type="dxa"/>
            <w:tcBorders>
              <w:top w:val="nil"/>
              <w:left w:val="nil"/>
              <w:bottom w:val="single" w:sz="4" w:space="0" w:color="auto"/>
              <w:right w:val="single" w:sz="4" w:space="0" w:color="auto"/>
            </w:tcBorders>
            <w:shd w:val="clear" w:color="auto" w:fill="auto"/>
            <w:vAlign w:val="center"/>
            <w:hideMark/>
          </w:tcPr>
          <w:p w14:paraId="673D7A78"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10</w:t>
            </w:r>
          </w:p>
        </w:tc>
        <w:tc>
          <w:tcPr>
            <w:tcW w:w="1080" w:type="dxa"/>
            <w:tcBorders>
              <w:top w:val="nil"/>
              <w:left w:val="nil"/>
              <w:bottom w:val="single" w:sz="4" w:space="0" w:color="auto"/>
              <w:right w:val="single" w:sz="4" w:space="0" w:color="auto"/>
            </w:tcBorders>
            <w:shd w:val="clear" w:color="auto" w:fill="auto"/>
            <w:vAlign w:val="center"/>
            <w:hideMark/>
          </w:tcPr>
          <w:p w14:paraId="3C904328"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300</w:t>
            </w:r>
          </w:p>
        </w:tc>
      </w:tr>
      <w:tr w:rsidR="003D4E3B" w:rsidRPr="00C928FE" w14:paraId="54D1C927" w14:textId="77777777" w:rsidTr="004A1D4D">
        <w:trPr>
          <w:trHeight w:val="480"/>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48B68192"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42</w:t>
            </w:r>
          </w:p>
        </w:tc>
        <w:tc>
          <w:tcPr>
            <w:tcW w:w="1100" w:type="dxa"/>
            <w:tcBorders>
              <w:top w:val="nil"/>
              <w:left w:val="nil"/>
              <w:bottom w:val="single" w:sz="4" w:space="0" w:color="auto"/>
              <w:right w:val="single" w:sz="4" w:space="0" w:color="auto"/>
            </w:tcBorders>
            <w:shd w:val="clear" w:color="auto" w:fill="auto"/>
            <w:vAlign w:val="center"/>
            <w:hideMark/>
          </w:tcPr>
          <w:p w14:paraId="1C95A3CB"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里小</w:t>
            </w:r>
            <w:proofErr w:type="gramStart"/>
            <w:r w:rsidRPr="00C928FE">
              <w:rPr>
                <w:rFonts w:ascii="宋体" w:hAnsi="宋体" w:cs="宋体" w:hint="eastAsia"/>
                <w:kern w:val="0"/>
                <w:sz w:val="18"/>
                <w:szCs w:val="18"/>
              </w:rPr>
              <w:t>岙</w:t>
            </w:r>
            <w:proofErr w:type="gramEnd"/>
            <w:r w:rsidRPr="00C928FE">
              <w:rPr>
                <w:rFonts w:ascii="宋体" w:hAnsi="宋体" w:cs="宋体" w:hint="eastAsia"/>
                <w:kern w:val="0"/>
                <w:sz w:val="18"/>
                <w:szCs w:val="18"/>
              </w:rPr>
              <w:t>水库</w:t>
            </w:r>
          </w:p>
        </w:tc>
        <w:tc>
          <w:tcPr>
            <w:tcW w:w="1080" w:type="dxa"/>
            <w:tcBorders>
              <w:top w:val="nil"/>
              <w:left w:val="nil"/>
              <w:bottom w:val="single" w:sz="4" w:space="0" w:color="auto"/>
              <w:right w:val="single" w:sz="4" w:space="0" w:color="auto"/>
            </w:tcBorders>
            <w:shd w:val="clear" w:color="auto" w:fill="auto"/>
            <w:vAlign w:val="center"/>
            <w:hideMark/>
          </w:tcPr>
          <w:p w14:paraId="33B96FD9"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金塘镇</w:t>
            </w:r>
          </w:p>
        </w:tc>
        <w:tc>
          <w:tcPr>
            <w:tcW w:w="1080" w:type="dxa"/>
            <w:tcBorders>
              <w:top w:val="nil"/>
              <w:left w:val="nil"/>
              <w:bottom w:val="single" w:sz="4" w:space="0" w:color="auto"/>
              <w:right w:val="single" w:sz="4" w:space="0" w:color="auto"/>
            </w:tcBorders>
            <w:shd w:val="clear" w:color="auto" w:fill="auto"/>
            <w:vAlign w:val="center"/>
            <w:hideMark/>
          </w:tcPr>
          <w:p w14:paraId="6C04AE26"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小（2）型</w:t>
            </w:r>
          </w:p>
        </w:tc>
        <w:tc>
          <w:tcPr>
            <w:tcW w:w="840" w:type="dxa"/>
            <w:tcBorders>
              <w:top w:val="nil"/>
              <w:left w:val="nil"/>
              <w:bottom w:val="single" w:sz="4" w:space="0" w:color="auto"/>
              <w:right w:val="single" w:sz="4" w:space="0" w:color="auto"/>
            </w:tcBorders>
            <w:shd w:val="clear" w:color="auto" w:fill="auto"/>
            <w:vAlign w:val="center"/>
            <w:hideMark/>
          </w:tcPr>
          <w:p w14:paraId="0A99CB3D"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0.43</w:t>
            </w:r>
          </w:p>
        </w:tc>
        <w:tc>
          <w:tcPr>
            <w:tcW w:w="1080" w:type="dxa"/>
            <w:tcBorders>
              <w:top w:val="nil"/>
              <w:left w:val="nil"/>
              <w:bottom w:val="single" w:sz="4" w:space="0" w:color="auto"/>
              <w:right w:val="single" w:sz="4" w:space="0" w:color="auto"/>
            </w:tcBorders>
            <w:shd w:val="clear" w:color="auto" w:fill="auto"/>
            <w:vAlign w:val="center"/>
            <w:hideMark/>
          </w:tcPr>
          <w:p w14:paraId="49169822"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272</w:t>
            </w:r>
          </w:p>
        </w:tc>
        <w:tc>
          <w:tcPr>
            <w:tcW w:w="900" w:type="dxa"/>
            <w:tcBorders>
              <w:top w:val="nil"/>
              <w:left w:val="nil"/>
              <w:bottom w:val="single" w:sz="4" w:space="0" w:color="auto"/>
              <w:right w:val="single" w:sz="4" w:space="0" w:color="auto"/>
            </w:tcBorders>
            <w:shd w:val="clear" w:color="auto" w:fill="auto"/>
            <w:vAlign w:val="center"/>
            <w:hideMark/>
          </w:tcPr>
          <w:p w14:paraId="02D73A4E"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18.7</w:t>
            </w:r>
          </w:p>
        </w:tc>
        <w:tc>
          <w:tcPr>
            <w:tcW w:w="1100" w:type="dxa"/>
            <w:tcBorders>
              <w:top w:val="nil"/>
              <w:left w:val="nil"/>
              <w:bottom w:val="single" w:sz="4" w:space="0" w:color="auto"/>
              <w:right w:val="single" w:sz="4" w:space="0" w:color="auto"/>
            </w:tcBorders>
            <w:shd w:val="clear" w:color="auto" w:fill="auto"/>
            <w:vAlign w:val="center"/>
            <w:hideMark/>
          </w:tcPr>
          <w:p w14:paraId="15E46FAC"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15.6</w:t>
            </w:r>
          </w:p>
        </w:tc>
        <w:tc>
          <w:tcPr>
            <w:tcW w:w="1080" w:type="dxa"/>
            <w:tcBorders>
              <w:top w:val="nil"/>
              <w:left w:val="nil"/>
              <w:bottom w:val="single" w:sz="4" w:space="0" w:color="auto"/>
              <w:right w:val="single" w:sz="4" w:space="0" w:color="auto"/>
            </w:tcBorders>
            <w:shd w:val="clear" w:color="auto" w:fill="auto"/>
            <w:vAlign w:val="center"/>
            <w:hideMark/>
          </w:tcPr>
          <w:p w14:paraId="779CC8D7"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300</w:t>
            </w:r>
          </w:p>
        </w:tc>
      </w:tr>
      <w:tr w:rsidR="003D4E3B" w:rsidRPr="00C928FE" w14:paraId="60761D71" w14:textId="77777777" w:rsidTr="004A1D4D">
        <w:trPr>
          <w:trHeight w:val="480"/>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0F1ED07C"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43</w:t>
            </w:r>
          </w:p>
        </w:tc>
        <w:tc>
          <w:tcPr>
            <w:tcW w:w="1100" w:type="dxa"/>
            <w:tcBorders>
              <w:top w:val="nil"/>
              <w:left w:val="nil"/>
              <w:bottom w:val="single" w:sz="4" w:space="0" w:color="auto"/>
              <w:right w:val="single" w:sz="4" w:space="0" w:color="auto"/>
            </w:tcBorders>
            <w:shd w:val="clear" w:color="auto" w:fill="auto"/>
            <w:vAlign w:val="center"/>
            <w:hideMark/>
          </w:tcPr>
          <w:p w14:paraId="2C30ED6E"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石檀岭下水库</w:t>
            </w:r>
          </w:p>
        </w:tc>
        <w:tc>
          <w:tcPr>
            <w:tcW w:w="1080" w:type="dxa"/>
            <w:tcBorders>
              <w:top w:val="nil"/>
              <w:left w:val="nil"/>
              <w:bottom w:val="single" w:sz="4" w:space="0" w:color="auto"/>
              <w:right w:val="single" w:sz="4" w:space="0" w:color="auto"/>
            </w:tcBorders>
            <w:shd w:val="clear" w:color="auto" w:fill="auto"/>
            <w:vAlign w:val="center"/>
            <w:hideMark/>
          </w:tcPr>
          <w:p w14:paraId="6C115A44"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金塘镇</w:t>
            </w:r>
          </w:p>
        </w:tc>
        <w:tc>
          <w:tcPr>
            <w:tcW w:w="1080" w:type="dxa"/>
            <w:tcBorders>
              <w:top w:val="nil"/>
              <w:left w:val="nil"/>
              <w:bottom w:val="single" w:sz="4" w:space="0" w:color="auto"/>
              <w:right w:val="single" w:sz="4" w:space="0" w:color="auto"/>
            </w:tcBorders>
            <w:shd w:val="clear" w:color="auto" w:fill="auto"/>
            <w:vAlign w:val="center"/>
            <w:hideMark/>
          </w:tcPr>
          <w:p w14:paraId="70C0E394"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小（2）型</w:t>
            </w:r>
          </w:p>
        </w:tc>
        <w:tc>
          <w:tcPr>
            <w:tcW w:w="840" w:type="dxa"/>
            <w:tcBorders>
              <w:top w:val="nil"/>
              <w:left w:val="nil"/>
              <w:bottom w:val="single" w:sz="4" w:space="0" w:color="auto"/>
              <w:right w:val="single" w:sz="4" w:space="0" w:color="auto"/>
            </w:tcBorders>
            <w:shd w:val="clear" w:color="auto" w:fill="auto"/>
            <w:vAlign w:val="center"/>
            <w:hideMark/>
          </w:tcPr>
          <w:p w14:paraId="32E78ECA"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0.32</w:t>
            </w:r>
          </w:p>
        </w:tc>
        <w:tc>
          <w:tcPr>
            <w:tcW w:w="1080" w:type="dxa"/>
            <w:tcBorders>
              <w:top w:val="nil"/>
              <w:left w:val="nil"/>
              <w:bottom w:val="single" w:sz="4" w:space="0" w:color="auto"/>
              <w:right w:val="single" w:sz="4" w:space="0" w:color="auto"/>
            </w:tcBorders>
            <w:shd w:val="clear" w:color="auto" w:fill="auto"/>
            <w:vAlign w:val="center"/>
            <w:hideMark/>
          </w:tcPr>
          <w:p w14:paraId="785DB61E"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196</w:t>
            </w:r>
          </w:p>
        </w:tc>
        <w:tc>
          <w:tcPr>
            <w:tcW w:w="900" w:type="dxa"/>
            <w:tcBorders>
              <w:top w:val="nil"/>
              <w:left w:val="nil"/>
              <w:bottom w:val="single" w:sz="4" w:space="0" w:color="auto"/>
              <w:right w:val="single" w:sz="4" w:space="0" w:color="auto"/>
            </w:tcBorders>
            <w:shd w:val="clear" w:color="auto" w:fill="auto"/>
            <w:vAlign w:val="center"/>
            <w:hideMark/>
          </w:tcPr>
          <w:p w14:paraId="3E209BD4"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14.6</w:t>
            </w:r>
          </w:p>
        </w:tc>
        <w:tc>
          <w:tcPr>
            <w:tcW w:w="1100" w:type="dxa"/>
            <w:tcBorders>
              <w:top w:val="nil"/>
              <w:left w:val="nil"/>
              <w:bottom w:val="single" w:sz="4" w:space="0" w:color="auto"/>
              <w:right w:val="single" w:sz="4" w:space="0" w:color="auto"/>
            </w:tcBorders>
            <w:shd w:val="clear" w:color="auto" w:fill="auto"/>
            <w:vAlign w:val="center"/>
            <w:hideMark/>
          </w:tcPr>
          <w:p w14:paraId="0406E278"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12</w:t>
            </w:r>
          </w:p>
        </w:tc>
        <w:tc>
          <w:tcPr>
            <w:tcW w:w="1080" w:type="dxa"/>
            <w:tcBorders>
              <w:top w:val="nil"/>
              <w:left w:val="nil"/>
              <w:bottom w:val="single" w:sz="4" w:space="0" w:color="auto"/>
              <w:right w:val="single" w:sz="4" w:space="0" w:color="auto"/>
            </w:tcBorders>
            <w:shd w:val="clear" w:color="auto" w:fill="auto"/>
            <w:vAlign w:val="center"/>
            <w:hideMark/>
          </w:tcPr>
          <w:p w14:paraId="172ACFE4"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300</w:t>
            </w:r>
          </w:p>
        </w:tc>
      </w:tr>
      <w:tr w:rsidR="003D4E3B" w:rsidRPr="00C928FE" w14:paraId="14DB840B" w14:textId="77777777" w:rsidTr="004A1D4D">
        <w:trPr>
          <w:trHeight w:val="480"/>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2E545A0F"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44</w:t>
            </w:r>
          </w:p>
        </w:tc>
        <w:tc>
          <w:tcPr>
            <w:tcW w:w="1100" w:type="dxa"/>
            <w:tcBorders>
              <w:top w:val="nil"/>
              <w:left w:val="nil"/>
              <w:bottom w:val="single" w:sz="4" w:space="0" w:color="auto"/>
              <w:right w:val="single" w:sz="4" w:space="0" w:color="auto"/>
            </w:tcBorders>
            <w:shd w:val="clear" w:color="auto" w:fill="auto"/>
            <w:vAlign w:val="center"/>
            <w:hideMark/>
          </w:tcPr>
          <w:p w14:paraId="750FBB67"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西</w:t>
            </w:r>
            <w:proofErr w:type="gramStart"/>
            <w:r w:rsidRPr="00C928FE">
              <w:rPr>
                <w:rFonts w:ascii="宋体" w:hAnsi="宋体" w:cs="宋体" w:hint="eastAsia"/>
                <w:kern w:val="0"/>
                <w:sz w:val="18"/>
                <w:szCs w:val="18"/>
              </w:rPr>
              <w:t>堠</w:t>
            </w:r>
            <w:proofErr w:type="gramEnd"/>
            <w:r w:rsidRPr="00C928FE">
              <w:rPr>
                <w:rFonts w:ascii="宋体" w:hAnsi="宋体" w:cs="宋体" w:hint="eastAsia"/>
                <w:kern w:val="0"/>
                <w:sz w:val="18"/>
                <w:szCs w:val="18"/>
              </w:rPr>
              <w:t>水库</w:t>
            </w:r>
          </w:p>
        </w:tc>
        <w:tc>
          <w:tcPr>
            <w:tcW w:w="1080" w:type="dxa"/>
            <w:tcBorders>
              <w:top w:val="nil"/>
              <w:left w:val="nil"/>
              <w:bottom w:val="single" w:sz="4" w:space="0" w:color="auto"/>
              <w:right w:val="single" w:sz="4" w:space="0" w:color="auto"/>
            </w:tcBorders>
            <w:shd w:val="clear" w:color="auto" w:fill="auto"/>
            <w:vAlign w:val="center"/>
            <w:hideMark/>
          </w:tcPr>
          <w:p w14:paraId="779542F8"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金塘镇</w:t>
            </w:r>
          </w:p>
        </w:tc>
        <w:tc>
          <w:tcPr>
            <w:tcW w:w="1080" w:type="dxa"/>
            <w:tcBorders>
              <w:top w:val="nil"/>
              <w:left w:val="nil"/>
              <w:bottom w:val="single" w:sz="4" w:space="0" w:color="auto"/>
              <w:right w:val="single" w:sz="4" w:space="0" w:color="auto"/>
            </w:tcBorders>
            <w:shd w:val="clear" w:color="auto" w:fill="auto"/>
            <w:vAlign w:val="center"/>
            <w:hideMark/>
          </w:tcPr>
          <w:p w14:paraId="34371B4E"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小（2）型</w:t>
            </w:r>
          </w:p>
        </w:tc>
        <w:tc>
          <w:tcPr>
            <w:tcW w:w="840" w:type="dxa"/>
            <w:tcBorders>
              <w:top w:val="nil"/>
              <w:left w:val="nil"/>
              <w:bottom w:val="single" w:sz="4" w:space="0" w:color="auto"/>
              <w:right w:val="single" w:sz="4" w:space="0" w:color="auto"/>
            </w:tcBorders>
            <w:shd w:val="clear" w:color="auto" w:fill="auto"/>
            <w:vAlign w:val="center"/>
            <w:hideMark/>
          </w:tcPr>
          <w:p w14:paraId="411F58E0"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0.8</w:t>
            </w:r>
          </w:p>
        </w:tc>
        <w:tc>
          <w:tcPr>
            <w:tcW w:w="1080" w:type="dxa"/>
            <w:tcBorders>
              <w:top w:val="nil"/>
              <w:left w:val="nil"/>
              <w:bottom w:val="single" w:sz="4" w:space="0" w:color="auto"/>
              <w:right w:val="single" w:sz="4" w:space="0" w:color="auto"/>
            </w:tcBorders>
            <w:shd w:val="clear" w:color="auto" w:fill="auto"/>
            <w:vAlign w:val="center"/>
            <w:hideMark/>
          </w:tcPr>
          <w:p w14:paraId="6AA16589"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452</w:t>
            </w:r>
          </w:p>
        </w:tc>
        <w:tc>
          <w:tcPr>
            <w:tcW w:w="900" w:type="dxa"/>
            <w:tcBorders>
              <w:top w:val="nil"/>
              <w:left w:val="nil"/>
              <w:bottom w:val="single" w:sz="4" w:space="0" w:color="auto"/>
              <w:right w:val="single" w:sz="4" w:space="0" w:color="auto"/>
            </w:tcBorders>
            <w:shd w:val="clear" w:color="auto" w:fill="auto"/>
            <w:vAlign w:val="center"/>
            <w:hideMark/>
          </w:tcPr>
          <w:p w14:paraId="4CC122A5"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43.7</w:t>
            </w:r>
          </w:p>
        </w:tc>
        <w:tc>
          <w:tcPr>
            <w:tcW w:w="1100" w:type="dxa"/>
            <w:tcBorders>
              <w:top w:val="nil"/>
              <w:left w:val="nil"/>
              <w:bottom w:val="single" w:sz="4" w:space="0" w:color="auto"/>
              <w:right w:val="single" w:sz="4" w:space="0" w:color="auto"/>
            </w:tcBorders>
            <w:shd w:val="clear" w:color="auto" w:fill="auto"/>
            <w:vAlign w:val="center"/>
            <w:hideMark/>
          </w:tcPr>
          <w:p w14:paraId="285AE0AB"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35.7</w:t>
            </w:r>
          </w:p>
        </w:tc>
        <w:tc>
          <w:tcPr>
            <w:tcW w:w="1080" w:type="dxa"/>
            <w:tcBorders>
              <w:top w:val="nil"/>
              <w:left w:val="nil"/>
              <w:bottom w:val="single" w:sz="4" w:space="0" w:color="auto"/>
              <w:right w:val="single" w:sz="4" w:space="0" w:color="auto"/>
            </w:tcBorders>
            <w:shd w:val="clear" w:color="auto" w:fill="auto"/>
            <w:vAlign w:val="center"/>
            <w:hideMark/>
          </w:tcPr>
          <w:p w14:paraId="4169D9F6"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300</w:t>
            </w:r>
          </w:p>
        </w:tc>
      </w:tr>
      <w:tr w:rsidR="003D4E3B" w:rsidRPr="00C928FE" w14:paraId="3D78D5EE" w14:textId="77777777" w:rsidTr="004A1D4D">
        <w:trPr>
          <w:trHeight w:val="480"/>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44654D06"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lastRenderedPageBreak/>
              <w:t>45</w:t>
            </w:r>
          </w:p>
        </w:tc>
        <w:tc>
          <w:tcPr>
            <w:tcW w:w="1100" w:type="dxa"/>
            <w:tcBorders>
              <w:top w:val="nil"/>
              <w:left w:val="nil"/>
              <w:bottom w:val="single" w:sz="4" w:space="0" w:color="auto"/>
              <w:right w:val="single" w:sz="4" w:space="0" w:color="auto"/>
            </w:tcBorders>
            <w:shd w:val="clear" w:color="auto" w:fill="auto"/>
            <w:vAlign w:val="center"/>
            <w:hideMark/>
          </w:tcPr>
          <w:p w14:paraId="7D48AD67"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小东</w:t>
            </w:r>
            <w:proofErr w:type="gramStart"/>
            <w:r w:rsidRPr="00C928FE">
              <w:rPr>
                <w:rFonts w:ascii="宋体" w:hAnsi="宋体" w:cs="宋体" w:hint="eastAsia"/>
                <w:kern w:val="0"/>
                <w:sz w:val="18"/>
                <w:szCs w:val="18"/>
              </w:rPr>
              <w:t>堠</w:t>
            </w:r>
            <w:proofErr w:type="gramEnd"/>
            <w:r w:rsidRPr="00C928FE">
              <w:rPr>
                <w:rFonts w:ascii="宋体" w:hAnsi="宋体" w:cs="宋体" w:hint="eastAsia"/>
                <w:kern w:val="0"/>
                <w:sz w:val="18"/>
                <w:szCs w:val="18"/>
              </w:rPr>
              <w:t>水库</w:t>
            </w:r>
          </w:p>
        </w:tc>
        <w:tc>
          <w:tcPr>
            <w:tcW w:w="1080" w:type="dxa"/>
            <w:tcBorders>
              <w:top w:val="nil"/>
              <w:left w:val="nil"/>
              <w:bottom w:val="single" w:sz="4" w:space="0" w:color="auto"/>
              <w:right w:val="single" w:sz="4" w:space="0" w:color="auto"/>
            </w:tcBorders>
            <w:shd w:val="clear" w:color="auto" w:fill="auto"/>
            <w:vAlign w:val="center"/>
            <w:hideMark/>
          </w:tcPr>
          <w:p w14:paraId="68313A88"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金塘镇</w:t>
            </w:r>
          </w:p>
        </w:tc>
        <w:tc>
          <w:tcPr>
            <w:tcW w:w="1080" w:type="dxa"/>
            <w:tcBorders>
              <w:top w:val="nil"/>
              <w:left w:val="nil"/>
              <w:bottom w:val="single" w:sz="4" w:space="0" w:color="auto"/>
              <w:right w:val="single" w:sz="4" w:space="0" w:color="auto"/>
            </w:tcBorders>
            <w:shd w:val="clear" w:color="auto" w:fill="auto"/>
            <w:vAlign w:val="center"/>
            <w:hideMark/>
          </w:tcPr>
          <w:p w14:paraId="439F65D2"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小（2）型</w:t>
            </w:r>
          </w:p>
        </w:tc>
        <w:tc>
          <w:tcPr>
            <w:tcW w:w="840" w:type="dxa"/>
            <w:tcBorders>
              <w:top w:val="nil"/>
              <w:left w:val="nil"/>
              <w:bottom w:val="single" w:sz="4" w:space="0" w:color="auto"/>
              <w:right w:val="single" w:sz="4" w:space="0" w:color="auto"/>
            </w:tcBorders>
            <w:shd w:val="clear" w:color="auto" w:fill="auto"/>
            <w:vAlign w:val="center"/>
            <w:hideMark/>
          </w:tcPr>
          <w:p w14:paraId="55121124"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0.69</w:t>
            </w:r>
          </w:p>
        </w:tc>
        <w:tc>
          <w:tcPr>
            <w:tcW w:w="1080" w:type="dxa"/>
            <w:tcBorders>
              <w:top w:val="nil"/>
              <w:left w:val="nil"/>
              <w:bottom w:val="single" w:sz="4" w:space="0" w:color="auto"/>
              <w:right w:val="single" w:sz="4" w:space="0" w:color="auto"/>
            </w:tcBorders>
            <w:shd w:val="clear" w:color="auto" w:fill="auto"/>
            <w:vAlign w:val="center"/>
            <w:hideMark/>
          </w:tcPr>
          <w:p w14:paraId="3128627A"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92</w:t>
            </w:r>
          </w:p>
        </w:tc>
        <w:tc>
          <w:tcPr>
            <w:tcW w:w="900" w:type="dxa"/>
            <w:tcBorders>
              <w:top w:val="nil"/>
              <w:left w:val="nil"/>
              <w:bottom w:val="single" w:sz="4" w:space="0" w:color="auto"/>
              <w:right w:val="single" w:sz="4" w:space="0" w:color="auto"/>
            </w:tcBorders>
            <w:shd w:val="clear" w:color="auto" w:fill="auto"/>
            <w:vAlign w:val="center"/>
            <w:hideMark/>
          </w:tcPr>
          <w:p w14:paraId="7556B856"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14.5</w:t>
            </w:r>
          </w:p>
        </w:tc>
        <w:tc>
          <w:tcPr>
            <w:tcW w:w="1100" w:type="dxa"/>
            <w:tcBorders>
              <w:top w:val="nil"/>
              <w:left w:val="nil"/>
              <w:bottom w:val="single" w:sz="4" w:space="0" w:color="auto"/>
              <w:right w:val="single" w:sz="4" w:space="0" w:color="auto"/>
            </w:tcBorders>
            <w:shd w:val="clear" w:color="auto" w:fill="auto"/>
            <w:vAlign w:val="center"/>
            <w:hideMark/>
          </w:tcPr>
          <w:p w14:paraId="1AEAA92A"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11.6</w:t>
            </w:r>
          </w:p>
        </w:tc>
        <w:tc>
          <w:tcPr>
            <w:tcW w:w="1080" w:type="dxa"/>
            <w:tcBorders>
              <w:top w:val="nil"/>
              <w:left w:val="nil"/>
              <w:bottom w:val="single" w:sz="4" w:space="0" w:color="auto"/>
              <w:right w:val="single" w:sz="4" w:space="0" w:color="auto"/>
            </w:tcBorders>
            <w:shd w:val="clear" w:color="auto" w:fill="auto"/>
            <w:vAlign w:val="center"/>
            <w:hideMark/>
          </w:tcPr>
          <w:p w14:paraId="376875B8"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300</w:t>
            </w:r>
          </w:p>
        </w:tc>
      </w:tr>
      <w:tr w:rsidR="003D4E3B" w:rsidRPr="00C928FE" w14:paraId="7973178E" w14:textId="77777777" w:rsidTr="004A1D4D">
        <w:trPr>
          <w:trHeight w:val="480"/>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5FB3ED3E"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46</w:t>
            </w:r>
          </w:p>
        </w:tc>
        <w:tc>
          <w:tcPr>
            <w:tcW w:w="1100" w:type="dxa"/>
            <w:tcBorders>
              <w:top w:val="nil"/>
              <w:left w:val="nil"/>
              <w:bottom w:val="single" w:sz="4" w:space="0" w:color="auto"/>
              <w:right w:val="single" w:sz="4" w:space="0" w:color="auto"/>
            </w:tcBorders>
            <w:shd w:val="clear" w:color="auto" w:fill="auto"/>
            <w:vAlign w:val="center"/>
            <w:hideMark/>
          </w:tcPr>
          <w:p w14:paraId="14A13EF0"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九条溪水库</w:t>
            </w:r>
          </w:p>
        </w:tc>
        <w:tc>
          <w:tcPr>
            <w:tcW w:w="1080" w:type="dxa"/>
            <w:tcBorders>
              <w:top w:val="nil"/>
              <w:left w:val="nil"/>
              <w:bottom w:val="single" w:sz="4" w:space="0" w:color="auto"/>
              <w:right w:val="single" w:sz="4" w:space="0" w:color="auto"/>
            </w:tcBorders>
            <w:shd w:val="clear" w:color="auto" w:fill="auto"/>
            <w:vAlign w:val="center"/>
            <w:hideMark/>
          </w:tcPr>
          <w:p w14:paraId="08F847BF"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金塘镇</w:t>
            </w:r>
          </w:p>
        </w:tc>
        <w:tc>
          <w:tcPr>
            <w:tcW w:w="1080" w:type="dxa"/>
            <w:tcBorders>
              <w:top w:val="nil"/>
              <w:left w:val="nil"/>
              <w:bottom w:val="single" w:sz="4" w:space="0" w:color="auto"/>
              <w:right w:val="single" w:sz="4" w:space="0" w:color="auto"/>
            </w:tcBorders>
            <w:shd w:val="clear" w:color="auto" w:fill="auto"/>
            <w:vAlign w:val="center"/>
            <w:hideMark/>
          </w:tcPr>
          <w:p w14:paraId="37E51399"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小（2）型</w:t>
            </w:r>
          </w:p>
        </w:tc>
        <w:tc>
          <w:tcPr>
            <w:tcW w:w="840" w:type="dxa"/>
            <w:tcBorders>
              <w:top w:val="nil"/>
              <w:left w:val="nil"/>
              <w:bottom w:val="single" w:sz="4" w:space="0" w:color="auto"/>
              <w:right w:val="single" w:sz="4" w:space="0" w:color="auto"/>
            </w:tcBorders>
            <w:shd w:val="clear" w:color="auto" w:fill="auto"/>
            <w:vAlign w:val="center"/>
            <w:hideMark/>
          </w:tcPr>
          <w:p w14:paraId="6A2DAAAC"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1.11</w:t>
            </w:r>
          </w:p>
        </w:tc>
        <w:tc>
          <w:tcPr>
            <w:tcW w:w="1080" w:type="dxa"/>
            <w:tcBorders>
              <w:top w:val="nil"/>
              <w:left w:val="nil"/>
              <w:bottom w:val="single" w:sz="4" w:space="0" w:color="auto"/>
              <w:right w:val="single" w:sz="4" w:space="0" w:color="auto"/>
            </w:tcBorders>
            <w:shd w:val="clear" w:color="auto" w:fill="auto"/>
            <w:vAlign w:val="center"/>
            <w:hideMark/>
          </w:tcPr>
          <w:p w14:paraId="74F97D5F"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62</w:t>
            </w:r>
          </w:p>
        </w:tc>
        <w:tc>
          <w:tcPr>
            <w:tcW w:w="900" w:type="dxa"/>
            <w:tcBorders>
              <w:top w:val="nil"/>
              <w:left w:val="nil"/>
              <w:bottom w:val="single" w:sz="4" w:space="0" w:color="auto"/>
              <w:right w:val="single" w:sz="4" w:space="0" w:color="auto"/>
            </w:tcBorders>
            <w:shd w:val="clear" w:color="auto" w:fill="auto"/>
            <w:vAlign w:val="center"/>
            <w:hideMark/>
          </w:tcPr>
          <w:p w14:paraId="224B8D24"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15.54</w:t>
            </w:r>
          </w:p>
        </w:tc>
        <w:tc>
          <w:tcPr>
            <w:tcW w:w="1100" w:type="dxa"/>
            <w:tcBorders>
              <w:top w:val="nil"/>
              <w:left w:val="nil"/>
              <w:bottom w:val="single" w:sz="4" w:space="0" w:color="auto"/>
              <w:right w:val="single" w:sz="4" w:space="0" w:color="auto"/>
            </w:tcBorders>
            <w:shd w:val="clear" w:color="auto" w:fill="auto"/>
            <w:vAlign w:val="center"/>
            <w:hideMark/>
          </w:tcPr>
          <w:p w14:paraId="477259A5"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11.7</w:t>
            </w:r>
          </w:p>
        </w:tc>
        <w:tc>
          <w:tcPr>
            <w:tcW w:w="1080" w:type="dxa"/>
            <w:tcBorders>
              <w:top w:val="nil"/>
              <w:left w:val="nil"/>
              <w:bottom w:val="single" w:sz="4" w:space="0" w:color="auto"/>
              <w:right w:val="single" w:sz="4" w:space="0" w:color="auto"/>
            </w:tcBorders>
            <w:shd w:val="clear" w:color="auto" w:fill="auto"/>
            <w:vAlign w:val="center"/>
            <w:hideMark/>
          </w:tcPr>
          <w:p w14:paraId="08E5F84B"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300</w:t>
            </w:r>
          </w:p>
        </w:tc>
      </w:tr>
      <w:tr w:rsidR="003D4E3B" w:rsidRPr="00C928FE" w14:paraId="6BAF6B34" w14:textId="77777777" w:rsidTr="004A1D4D">
        <w:trPr>
          <w:trHeight w:val="480"/>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4F5B9946"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47</w:t>
            </w:r>
          </w:p>
        </w:tc>
        <w:tc>
          <w:tcPr>
            <w:tcW w:w="1100" w:type="dxa"/>
            <w:tcBorders>
              <w:top w:val="nil"/>
              <w:left w:val="nil"/>
              <w:bottom w:val="single" w:sz="4" w:space="0" w:color="auto"/>
              <w:right w:val="single" w:sz="4" w:space="0" w:color="auto"/>
            </w:tcBorders>
            <w:shd w:val="clear" w:color="auto" w:fill="auto"/>
            <w:vAlign w:val="center"/>
            <w:hideMark/>
          </w:tcPr>
          <w:p w14:paraId="0813E17C"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南石弄水库</w:t>
            </w:r>
          </w:p>
        </w:tc>
        <w:tc>
          <w:tcPr>
            <w:tcW w:w="1080" w:type="dxa"/>
            <w:tcBorders>
              <w:top w:val="nil"/>
              <w:left w:val="nil"/>
              <w:bottom w:val="single" w:sz="4" w:space="0" w:color="auto"/>
              <w:right w:val="single" w:sz="4" w:space="0" w:color="auto"/>
            </w:tcBorders>
            <w:shd w:val="clear" w:color="auto" w:fill="auto"/>
            <w:vAlign w:val="center"/>
            <w:hideMark/>
          </w:tcPr>
          <w:p w14:paraId="7DBDF75C"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金塘镇</w:t>
            </w:r>
          </w:p>
        </w:tc>
        <w:tc>
          <w:tcPr>
            <w:tcW w:w="1080" w:type="dxa"/>
            <w:tcBorders>
              <w:top w:val="nil"/>
              <w:left w:val="nil"/>
              <w:bottom w:val="single" w:sz="4" w:space="0" w:color="auto"/>
              <w:right w:val="single" w:sz="4" w:space="0" w:color="auto"/>
            </w:tcBorders>
            <w:shd w:val="clear" w:color="auto" w:fill="auto"/>
            <w:vAlign w:val="center"/>
            <w:hideMark/>
          </w:tcPr>
          <w:p w14:paraId="7BC76FCA"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小（2）型</w:t>
            </w:r>
          </w:p>
        </w:tc>
        <w:tc>
          <w:tcPr>
            <w:tcW w:w="840" w:type="dxa"/>
            <w:tcBorders>
              <w:top w:val="nil"/>
              <w:left w:val="nil"/>
              <w:bottom w:val="single" w:sz="4" w:space="0" w:color="auto"/>
              <w:right w:val="single" w:sz="4" w:space="0" w:color="auto"/>
            </w:tcBorders>
            <w:shd w:val="clear" w:color="auto" w:fill="auto"/>
            <w:vAlign w:val="center"/>
            <w:hideMark/>
          </w:tcPr>
          <w:p w14:paraId="2D18A3D3"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1.38</w:t>
            </w:r>
          </w:p>
        </w:tc>
        <w:tc>
          <w:tcPr>
            <w:tcW w:w="1080" w:type="dxa"/>
            <w:tcBorders>
              <w:top w:val="nil"/>
              <w:left w:val="nil"/>
              <w:bottom w:val="single" w:sz="4" w:space="0" w:color="auto"/>
              <w:right w:val="single" w:sz="4" w:space="0" w:color="auto"/>
            </w:tcBorders>
            <w:shd w:val="clear" w:color="auto" w:fill="auto"/>
            <w:vAlign w:val="center"/>
            <w:hideMark/>
          </w:tcPr>
          <w:p w14:paraId="2551B0D8"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255</w:t>
            </w:r>
          </w:p>
        </w:tc>
        <w:tc>
          <w:tcPr>
            <w:tcW w:w="900" w:type="dxa"/>
            <w:tcBorders>
              <w:top w:val="nil"/>
              <w:left w:val="nil"/>
              <w:bottom w:val="single" w:sz="4" w:space="0" w:color="auto"/>
              <w:right w:val="single" w:sz="4" w:space="0" w:color="auto"/>
            </w:tcBorders>
            <w:shd w:val="clear" w:color="auto" w:fill="auto"/>
            <w:vAlign w:val="center"/>
            <w:hideMark/>
          </w:tcPr>
          <w:p w14:paraId="49FA041E"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97.36</w:t>
            </w:r>
          </w:p>
        </w:tc>
        <w:tc>
          <w:tcPr>
            <w:tcW w:w="1100" w:type="dxa"/>
            <w:tcBorders>
              <w:top w:val="nil"/>
              <w:left w:val="nil"/>
              <w:bottom w:val="single" w:sz="4" w:space="0" w:color="auto"/>
              <w:right w:val="single" w:sz="4" w:space="0" w:color="auto"/>
            </w:tcBorders>
            <w:shd w:val="clear" w:color="auto" w:fill="auto"/>
            <w:vAlign w:val="center"/>
            <w:hideMark/>
          </w:tcPr>
          <w:p w14:paraId="177CCED7"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81.3</w:t>
            </w:r>
          </w:p>
        </w:tc>
        <w:tc>
          <w:tcPr>
            <w:tcW w:w="1080" w:type="dxa"/>
            <w:tcBorders>
              <w:top w:val="nil"/>
              <w:left w:val="nil"/>
              <w:bottom w:val="single" w:sz="4" w:space="0" w:color="auto"/>
              <w:right w:val="single" w:sz="4" w:space="0" w:color="auto"/>
            </w:tcBorders>
            <w:shd w:val="clear" w:color="auto" w:fill="auto"/>
            <w:vAlign w:val="center"/>
            <w:hideMark/>
          </w:tcPr>
          <w:p w14:paraId="2A17BCB6"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300</w:t>
            </w:r>
          </w:p>
        </w:tc>
      </w:tr>
      <w:tr w:rsidR="003D4E3B" w:rsidRPr="00C928FE" w14:paraId="35B027B9" w14:textId="77777777" w:rsidTr="004A1D4D">
        <w:trPr>
          <w:trHeight w:val="480"/>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43B0A8F8"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48</w:t>
            </w:r>
          </w:p>
        </w:tc>
        <w:tc>
          <w:tcPr>
            <w:tcW w:w="1100" w:type="dxa"/>
            <w:tcBorders>
              <w:top w:val="nil"/>
              <w:left w:val="nil"/>
              <w:bottom w:val="single" w:sz="4" w:space="0" w:color="auto"/>
              <w:right w:val="single" w:sz="4" w:space="0" w:color="auto"/>
            </w:tcBorders>
            <w:shd w:val="clear" w:color="auto" w:fill="auto"/>
            <w:vAlign w:val="center"/>
            <w:hideMark/>
          </w:tcPr>
          <w:p w14:paraId="6B4F0E54" w14:textId="77777777" w:rsidR="003D4E3B" w:rsidRPr="00C928FE" w:rsidRDefault="003D4E3B" w:rsidP="004A1D4D">
            <w:pPr>
              <w:widowControl/>
              <w:jc w:val="center"/>
              <w:rPr>
                <w:rFonts w:ascii="宋体" w:hAnsi="宋体" w:cs="宋体" w:hint="eastAsia"/>
                <w:kern w:val="0"/>
                <w:sz w:val="18"/>
                <w:szCs w:val="18"/>
              </w:rPr>
            </w:pPr>
            <w:proofErr w:type="gramStart"/>
            <w:r w:rsidRPr="00C928FE">
              <w:rPr>
                <w:rFonts w:ascii="宋体" w:hAnsi="宋体" w:cs="宋体" w:hint="eastAsia"/>
                <w:kern w:val="0"/>
                <w:sz w:val="18"/>
                <w:szCs w:val="18"/>
              </w:rPr>
              <w:t>金岗川水库</w:t>
            </w:r>
            <w:proofErr w:type="gramEnd"/>
          </w:p>
        </w:tc>
        <w:tc>
          <w:tcPr>
            <w:tcW w:w="1080" w:type="dxa"/>
            <w:tcBorders>
              <w:top w:val="nil"/>
              <w:left w:val="nil"/>
              <w:bottom w:val="single" w:sz="4" w:space="0" w:color="auto"/>
              <w:right w:val="single" w:sz="4" w:space="0" w:color="auto"/>
            </w:tcBorders>
            <w:shd w:val="clear" w:color="auto" w:fill="auto"/>
            <w:vAlign w:val="center"/>
            <w:hideMark/>
          </w:tcPr>
          <w:p w14:paraId="52E59D5B"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金塘镇</w:t>
            </w:r>
          </w:p>
        </w:tc>
        <w:tc>
          <w:tcPr>
            <w:tcW w:w="1080" w:type="dxa"/>
            <w:tcBorders>
              <w:top w:val="nil"/>
              <w:left w:val="nil"/>
              <w:bottom w:val="single" w:sz="4" w:space="0" w:color="auto"/>
              <w:right w:val="single" w:sz="4" w:space="0" w:color="auto"/>
            </w:tcBorders>
            <w:shd w:val="clear" w:color="auto" w:fill="auto"/>
            <w:vAlign w:val="center"/>
            <w:hideMark/>
          </w:tcPr>
          <w:p w14:paraId="4DD29B2D"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小（2）型</w:t>
            </w:r>
          </w:p>
        </w:tc>
        <w:tc>
          <w:tcPr>
            <w:tcW w:w="840" w:type="dxa"/>
            <w:tcBorders>
              <w:top w:val="nil"/>
              <w:left w:val="nil"/>
              <w:bottom w:val="single" w:sz="4" w:space="0" w:color="auto"/>
              <w:right w:val="single" w:sz="4" w:space="0" w:color="auto"/>
            </w:tcBorders>
            <w:shd w:val="clear" w:color="auto" w:fill="auto"/>
            <w:vAlign w:val="center"/>
            <w:hideMark/>
          </w:tcPr>
          <w:p w14:paraId="2397F580"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0.92</w:t>
            </w:r>
          </w:p>
        </w:tc>
        <w:tc>
          <w:tcPr>
            <w:tcW w:w="1080" w:type="dxa"/>
            <w:tcBorders>
              <w:top w:val="nil"/>
              <w:left w:val="nil"/>
              <w:bottom w:val="single" w:sz="4" w:space="0" w:color="auto"/>
              <w:right w:val="single" w:sz="4" w:space="0" w:color="auto"/>
            </w:tcBorders>
            <w:shd w:val="clear" w:color="auto" w:fill="auto"/>
            <w:vAlign w:val="center"/>
            <w:hideMark/>
          </w:tcPr>
          <w:p w14:paraId="17B1F569"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339</w:t>
            </w:r>
          </w:p>
        </w:tc>
        <w:tc>
          <w:tcPr>
            <w:tcW w:w="900" w:type="dxa"/>
            <w:tcBorders>
              <w:top w:val="nil"/>
              <w:left w:val="nil"/>
              <w:bottom w:val="single" w:sz="4" w:space="0" w:color="auto"/>
              <w:right w:val="single" w:sz="4" w:space="0" w:color="auto"/>
            </w:tcBorders>
            <w:shd w:val="clear" w:color="auto" w:fill="auto"/>
            <w:vAlign w:val="center"/>
            <w:hideMark/>
          </w:tcPr>
          <w:p w14:paraId="212082AE"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72.1</w:t>
            </w:r>
          </w:p>
        </w:tc>
        <w:tc>
          <w:tcPr>
            <w:tcW w:w="1100" w:type="dxa"/>
            <w:tcBorders>
              <w:top w:val="nil"/>
              <w:left w:val="nil"/>
              <w:bottom w:val="single" w:sz="4" w:space="0" w:color="auto"/>
              <w:right w:val="single" w:sz="4" w:space="0" w:color="auto"/>
            </w:tcBorders>
            <w:shd w:val="clear" w:color="auto" w:fill="auto"/>
            <w:vAlign w:val="center"/>
            <w:hideMark/>
          </w:tcPr>
          <w:p w14:paraId="77421643"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60</w:t>
            </w:r>
          </w:p>
        </w:tc>
        <w:tc>
          <w:tcPr>
            <w:tcW w:w="1080" w:type="dxa"/>
            <w:tcBorders>
              <w:top w:val="nil"/>
              <w:left w:val="nil"/>
              <w:bottom w:val="single" w:sz="4" w:space="0" w:color="auto"/>
              <w:right w:val="single" w:sz="4" w:space="0" w:color="auto"/>
            </w:tcBorders>
            <w:shd w:val="clear" w:color="auto" w:fill="auto"/>
            <w:vAlign w:val="center"/>
            <w:hideMark/>
          </w:tcPr>
          <w:p w14:paraId="3D5D0C5D"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300</w:t>
            </w:r>
          </w:p>
        </w:tc>
      </w:tr>
      <w:tr w:rsidR="003D4E3B" w:rsidRPr="00C928FE" w14:paraId="163755C9" w14:textId="77777777" w:rsidTr="004A1D4D">
        <w:trPr>
          <w:trHeight w:val="480"/>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41F0B92D"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49</w:t>
            </w:r>
          </w:p>
        </w:tc>
        <w:tc>
          <w:tcPr>
            <w:tcW w:w="1100" w:type="dxa"/>
            <w:tcBorders>
              <w:top w:val="nil"/>
              <w:left w:val="nil"/>
              <w:bottom w:val="single" w:sz="4" w:space="0" w:color="auto"/>
              <w:right w:val="single" w:sz="4" w:space="0" w:color="auto"/>
            </w:tcBorders>
            <w:shd w:val="clear" w:color="auto" w:fill="auto"/>
            <w:vAlign w:val="center"/>
            <w:hideMark/>
          </w:tcPr>
          <w:p w14:paraId="4AFCCC70"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小卫平水库</w:t>
            </w:r>
          </w:p>
        </w:tc>
        <w:tc>
          <w:tcPr>
            <w:tcW w:w="1080" w:type="dxa"/>
            <w:tcBorders>
              <w:top w:val="nil"/>
              <w:left w:val="nil"/>
              <w:bottom w:val="single" w:sz="4" w:space="0" w:color="auto"/>
              <w:right w:val="single" w:sz="4" w:space="0" w:color="auto"/>
            </w:tcBorders>
            <w:shd w:val="clear" w:color="auto" w:fill="auto"/>
            <w:vAlign w:val="center"/>
            <w:hideMark/>
          </w:tcPr>
          <w:p w14:paraId="5F3BBD67"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金塘镇</w:t>
            </w:r>
          </w:p>
        </w:tc>
        <w:tc>
          <w:tcPr>
            <w:tcW w:w="1080" w:type="dxa"/>
            <w:tcBorders>
              <w:top w:val="nil"/>
              <w:left w:val="nil"/>
              <w:bottom w:val="single" w:sz="4" w:space="0" w:color="auto"/>
              <w:right w:val="single" w:sz="4" w:space="0" w:color="auto"/>
            </w:tcBorders>
            <w:shd w:val="clear" w:color="auto" w:fill="auto"/>
            <w:vAlign w:val="center"/>
            <w:hideMark/>
          </w:tcPr>
          <w:p w14:paraId="11DDF4A8"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小（2）型</w:t>
            </w:r>
          </w:p>
        </w:tc>
        <w:tc>
          <w:tcPr>
            <w:tcW w:w="840" w:type="dxa"/>
            <w:tcBorders>
              <w:top w:val="nil"/>
              <w:left w:val="nil"/>
              <w:bottom w:val="single" w:sz="4" w:space="0" w:color="auto"/>
              <w:right w:val="single" w:sz="4" w:space="0" w:color="auto"/>
            </w:tcBorders>
            <w:shd w:val="clear" w:color="auto" w:fill="auto"/>
            <w:vAlign w:val="center"/>
            <w:hideMark/>
          </w:tcPr>
          <w:p w14:paraId="0AFF9B83"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0.6</w:t>
            </w:r>
          </w:p>
        </w:tc>
        <w:tc>
          <w:tcPr>
            <w:tcW w:w="1080" w:type="dxa"/>
            <w:tcBorders>
              <w:top w:val="nil"/>
              <w:left w:val="nil"/>
              <w:bottom w:val="single" w:sz="4" w:space="0" w:color="auto"/>
              <w:right w:val="single" w:sz="4" w:space="0" w:color="auto"/>
            </w:tcBorders>
            <w:shd w:val="clear" w:color="auto" w:fill="auto"/>
            <w:vAlign w:val="center"/>
            <w:hideMark/>
          </w:tcPr>
          <w:p w14:paraId="0AFDB933"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449</w:t>
            </w:r>
          </w:p>
        </w:tc>
        <w:tc>
          <w:tcPr>
            <w:tcW w:w="900" w:type="dxa"/>
            <w:tcBorders>
              <w:top w:val="nil"/>
              <w:left w:val="nil"/>
              <w:bottom w:val="single" w:sz="4" w:space="0" w:color="auto"/>
              <w:right w:val="single" w:sz="4" w:space="0" w:color="auto"/>
            </w:tcBorders>
            <w:shd w:val="clear" w:color="auto" w:fill="auto"/>
            <w:vAlign w:val="center"/>
            <w:hideMark/>
          </w:tcPr>
          <w:p w14:paraId="42B68D61"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35.07</w:t>
            </w:r>
          </w:p>
        </w:tc>
        <w:tc>
          <w:tcPr>
            <w:tcW w:w="1100" w:type="dxa"/>
            <w:tcBorders>
              <w:top w:val="nil"/>
              <w:left w:val="nil"/>
              <w:bottom w:val="single" w:sz="4" w:space="0" w:color="auto"/>
              <w:right w:val="single" w:sz="4" w:space="0" w:color="auto"/>
            </w:tcBorders>
            <w:shd w:val="clear" w:color="auto" w:fill="auto"/>
            <w:vAlign w:val="center"/>
            <w:hideMark/>
          </w:tcPr>
          <w:p w14:paraId="705A9063"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33.17</w:t>
            </w:r>
          </w:p>
        </w:tc>
        <w:tc>
          <w:tcPr>
            <w:tcW w:w="1080" w:type="dxa"/>
            <w:tcBorders>
              <w:top w:val="nil"/>
              <w:left w:val="nil"/>
              <w:bottom w:val="single" w:sz="4" w:space="0" w:color="auto"/>
              <w:right w:val="single" w:sz="4" w:space="0" w:color="auto"/>
            </w:tcBorders>
            <w:shd w:val="clear" w:color="auto" w:fill="auto"/>
            <w:vAlign w:val="center"/>
            <w:hideMark/>
          </w:tcPr>
          <w:p w14:paraId="5D62111C"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300</w:t>
            </w:r>
          </w:p>
        </w:tc>
      </w:tr>
      <w:tr w:rsidR="003D4E3B" w:rsidRPr="00C928FE" w14:paraId="789B4B54" w14:textId="77777777" w:rsidTr="004A1D4D">
        <w:trPr>
          <w:trHeight w:val="480"/>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63E2C819"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50</w:t>
            </w:r>
          </w:p>
        </w:tc>
        <w:tc>
          <w:tcPr>
            <w:tcW w:w="1100" w:type="dxa"/>
            <w:tcBorders>
              <w:top w:val="nil"/>
              <w:left w:val="nil"/>
              <w:bottom w:val="single" w:sz="4" w:space="0" w:color="auto"/>
              <w:right w:val="single" w:sz="4" w:space="0" w:color="auto"/>
            </w:tcBorders>
            <w:shd w:val="clear" w:color="auto" w:fill="auto"/>
            <w:vAlign w:val="center"/>
            <w:hideMark/>
          </w:tcPr>
          <w:p w14:paraId="0E235D3F"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黄泥坎水库</w:t>
            </w:r>
          </w:p>
        </w:tc>
        <w:tc>
          <w:tcPr>
            <w:tcW w:w="1080" w:type="dxa"/>
            <w:tcBorders>
              <w:top w:val="nil"/>
              <w:left w:val="nil"/>
              <w:bottom w:val="single" w:sz="4" w:space="0" w:color="auto"/>
              <w:right w:val="single" w:sz="4" w:space="0" w:color="auto"/>
            </w:tcBorders>
            <w:shd w:val="clear" w:color="auto" w:fill="auto"/>
            <w:vAlign w:val="center"/>
            <w:hideMark/>
          </w:tcPr>
          <w:p w14:paraId="7DBCFE85"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金塘镇</w:t>
            </w:r>
          </w:p>
        </w:tc>
        <w:tc>
          <w:tcPr>
            <w:tcW w:w="1080" w:type="dxa"/>
            <w:tcBorders>
              <w:top w:val="nil"/>
              <w:left w:val="nil"/>
              <w:bottom w:val="single" w:sz="4" w:space="0" w:color="auto"/>
              <w:right w:val="single" w:sz="4" w:space="0" w:color="auto"/>
            </w:tcBorders>
            <w:shd w:val="clear" w:color="auto" w:fill="auto"/>
            <w:vAlign w:val="center"/>
            <w:hideMark/>
          </w:tcPr>
          <w:p w14:paraId="567D1CD7"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小（2）型</w:t>
            </w:r>
          </w:p>
        </w:tc>
        <w:tc>
          <w:tcPr>
            <w:tcW w:w="840" w:type="dxa"/>
            <w:tcBorders>
              <w:top w:val="nil"/>
              <w:left w:val="nil"/>
              <w:bottom w:val="single" w:sz="4" w:space="0" w:color="auto"/>
              <w:right w:val="single" w:sz="4" w:space="0" w:color="auto"/>
            </w:tcBorders>
            <w:shd w:val="clear" w:color="auto" w:fill="auto"/>
            <w:vAlign w:val="center"/>
            <w:hideMark/>
          </w:tcPr>
          <w:p w14:paraId="18C84CEF"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0.26</w:t>
            </w:r>
          </w:p>
        </w:tc>
        <w:tc>
          <w:tcPr>
            <w:tcW w:w="1080" w:type="dxa"/>
            <w:tcBorders>
              <w:top w:val="nil"/>
              <w:left w:val="nil"/>
              <w:bottom w:val="single" w:sz="4" w:space="0" w:color="auto"/>
              <w:right w:val="single" w:sz="4" w:space="0" w:color="auto"/>
            </w:tcBorders>
            <w:shd w:val="clear" w:color="auto" w:fill="auto"/>
            <w:vAlign w:val="center"/>
            <w:hideMark/>
          </w:tcPr>
          <w:p w14:paraId="573C24B8"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224</w:t>
            </w:r>
          </w:p>
        </w:tc>
        <w:tc>
          <w:tcPr>
            <w:tcW w:w="900" w:type="dxa"/>
            <w:tcBorders>
              <w:top w:val="nil"/>
              <w:left w:val="nil"/>
              <w:bottom w:val="single" w:sz="4" w:space="0" w:color="auto"/>
              <w:right w:val="single" w:sz="4" w:space="0" w:color="auto"/>
            </w:tcBorders>
            <w:shd w:val="clear" w:color="auto" w:fill="auto"/>
            <w:vAlign w:val="center"/>
            <w:hideMark/>
          </w:tcPr>
          <w:p w14:paraId="39599404"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13.5</w:t>
            </w:r>
          </w:p>
        </w:tc>
        <w:tc>
          <w:tcPr>
            <w:tcW w:w="1100" w:type="dxa"/>
            <w:tcBorders>
              <w:top w:val="nil"/>
              <w:left w:val="nil"/>
              <w:bottom w:val="single" w:sz="4" w:space="0" w:color="auto"/>
              <w:right w:val="single" w:sz="4" w:space="0" w:color="auto"/>
            </w:tcBorders>
            <w:shd w:val="clear" w:color="auto" w:fill="auto"/>
            <w:vAlign w:val="center"/>
            <w:hideMark/>
          </w:tcPr>
          <w:p w14:paraId="3C9029E1"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11</w:t>
            </w:r>
          </w:p>
        </w:tc>
        <w:tc>
          <w:tcPr>
            <w:tcW w:w="1080" w:type="dxa"/>
            <w:tcBorders>
              <w:top w:val="nil"/>
              <w:left w:val="nil"/>
              <w:bottom w:val="single" w:sz="4" w:space="0" w:color="auto"/>
              <w:right w:val="single" w:sz="4" w:space="0" w:color="auto"/>
            </w:tcBorders>
            <w:shd w:val="clear" w:color="auto" w:fill="auto"/>
            <w:vAlign w:val="center"/>
            <w:hideMark/>
          </w:tcPr>
          <w:p w14:paraId="01A38112"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300</w:t>
            </w:r>
          </w:p>
        </w:tc>
      </w:tr>
      <w:tr w:rsidR="003D4E3B" w:rsidRPr="00C928FE" w14:paraId="5E148C35" w14:textId="77777777" w:rsidTr="004A1D4D">
        <w:trPr>
          <w:trHeight w:val="480"/>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78A5D3C5"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51</w:t>
            </w:r>
          </w:p>
        </w:tc>
        <w:tc>
          <w:tcPr>
            <w:tcW w:w="1100" w:type="dxa"/>
            <w:tcBorders>
              <w:top w:val="nil"/>
              <w:left w:val="nil"/>
              <w:bottom w:val="single" w:sz="4" w:space="0" w:color="auto"/>
              <w:right w:val="single" w:sz="4" w:space="0" w:color="auto"/>
            </w:tcBorders>
            <w:shd w:val="clear" w:color="auto" w:fill="auto"/>
            <w:vAlign w:val="center"/>
            <w:hideMark/>
          </w:tcPr>
          <w:p w14:paraId="0CBA147F" w14:textId="77777777" w:rsidR="003D4E3B" w:rsidRPr="00C928FE" w:rsidRDefault="003D4E3B" w:rsidP="004A1D4D">
            <w:pPr>
              <w:widowControl/>
              <w:jc w:val="center"/>
              <w:rPr>
                <w:rFonts w:ascii="宋体" w:hAnsi="宋体" w:cs="宋体" w:hint="eastAsia"/>
                <w:kern w:val="0"/>
                <w:sz w:val="18"/>
                <w:szCs w:val="18"/>
              </w:rPr>
            </w:pPr>
            <w:proofErr w:type="gramStart"/>
            <w:r w:rsidRPr="00C928FE">
              <w:rPr>
                <w:rFonts w:ascii="宋体" w:hAnsi="宋体" w:cs="宋体" w:hint="eastAsia"/>
                <w:kern w:val="0"/>
                <w:sz w:val="18"/>
                <w:szCs w:val="18"/>
              </w:rPr>
              <w:t>白泉岭</w:t>
            </w:r>
            <w:proofErr w:type="gramEnd"/>
            <w:r w:rsidRPr="00C928FE">
              <w:rPr>
                <w:rFonts w:ascii="宋体" w:hAnsi="宋体" w:cs="宋体" w:hint="eastAsia"/>
                <w:kern w:val="0"/>
                <w:sz w:val="18"/>
                <w:szCs w:val="18"/>
              </w:rPr>
              <w:t>下水库</w:t>
            </w:r>
          </w:p>
        </w:tc>
        <w:tc>
          <w:tcPr>
            <w:tcW w:w="1080" w:type="dxa"/>
            <w:tcBorders>
              <w:top w:val="nil"/>
              <w:left w:val="nil"/>
              <w:bottom w:val="single" w:sz="4" w:space="0" w:color="auto"/>
              <w:right w:val="single" w:sz="4" w:space="0" w:color="auto"/>
            </w:tcBorders>
            <w:shd w:val="clear" w:color="auto" w:fill="auto"/>
            <w:vAlign w:val="center"/>
            <w:hideMark/>
          </w:tcPr>
          <w:p w14:paraId="59B0FD37" w14:textId="77777777" w:rsidR="003D4E3B" w:rsidRPr="00C928FE" w:rsidRDefault="003D4E3B" w:rsidP="004A1D4D">
            <w:pPr>
              <w:widowControl/>
              <w:jc w:val="center"/>
              <w:rPr>
                <w:rFonts w:ascii="宋体" w:hAnsi="宋体" w:cs="宋体" w:hint="eastAsia"/>
                <w:kern w:val="0"/>
                <w:sz w:val="18"/>
                <w:szCs w:val="18"/>
              </w:rPr>
            </w:pPr>
            <w:proofErr w:type="gramStart"/>
            <w:r w:rsidRPr="00C928FE">
              <w:rPr>
                <w:rFonts w:ascii="宋体" w:hAnsi="宋体" w:cs="宋体" w:hint="eastAsia"/>
                <w:kern w:val="0"/>
                <w:sz w:val="18"/>
                <w:szCs w:val="18"/>
              </w:rPr>
              <w:t>白泉镇</w:t>
            </w:r>
            <w:proofErr w:type="gramEnd"/>
          </w:p>
        </w:tc>
        <w:tc>
          <w:tcPr>
            <w:tcW w:w="1080" w:type="dxa"/>
            <w:tcBorders>
              <w:top w:val="nil"/>
              <w:left w:val="nil"/>
              <w:bottom w:val="single" w:sz="4" w:space="0" w:color="auto"/>
              <w:right w:val="single" w:sz="4" w:space="0" w:color="auto"/>
            </w:tcBorders>
            <w:shd w:val="clear" w:color="auto" w:fill="auto"/>
            <w:vAlign w:val="center"/>
            <w:hideMark/>
          </w:tcPr>
          <w:p w14:paraId="75EEFFD8"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小（1）型</w:t>
            </w:r>
          </w:p>
        </w:tc>
        <w:tc>
          <w:tcPr>
            <w:tcW w:w="840" w:type="dxa"/>
            <w:tcBorders>
              <w:top w:val="nil"/>
              <w:left w:val="nil"/>
              <w:bottom w:val="single" w:sz="4" w:space="0" w:color="auto"/>
              <w:right w:val="single" w:sz="4" w:space="0" w:color="auto"/>
            </w:tcBorders>
            <w:shd w:val="clear" w:color="auto" w:fill="auto"/>
            <w:vAlign w:val="center"/>
            <w:hideMark/>
          </w:tcPr>
          <w:p w14:paraId="6CD9EBA4"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3</w:t>
            </w:r>
          </w:p>
        </w:tc>
        <w:tc>
          <w:tcPr>
            <w:tcW w:w="1080" w:type="dxa"/>
            <w:tcBorders>
              <w:top w:val="nil"/>
              <w:left w:val="nil"/>
              <w:bottom w:val="single" w:sz="4" w:space="0" w:color="auto"/>
              <w:right w:val="single" w:sz="4" w:space="0" w:color="auto"/>
            </w:tcBorders>
            <w:shd w:val="clear" w:color="auto" w:fill="auto"/>
            <w:vAlign w:val="center"/>
            <w:hideMark/>
          </w:tcPr>
          <w:p w14:paraId="7F31DB40"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397</w:t>
            </w:r>
          </w:p>
        </w:tc>
        <w:tc>
          <w:tcPr>
            <w:tcW w:w="900" w:type="dxa"/>
            <w:tcBorders>
              <w:top w:val="nil"/>
              <w:left w:val="nil"/>
              <w:bottom w:val="single" w:sz="4" w:space="0" w:color="auto"/>
              <w:right w:val="single" w:sz="4" w:space="0" w:color="auto"/>
            </w:tcBorders>
            <w:shd w:val="clear" w:color="auto" w:fill="auto"/>
            <w:vAlign w:val="center"/>
            <w:hideMark/>
          </w:tcPr>
          <w:p w14:paraId="36B51D03"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204</w:t>
            </w:r>
          </w:p>
        </w:tc>
        <w:tc>
          <w:tcPr>
            <w:tcW w:w="1100" w:type="dxa"/>
            <w:tcBorders>
              <w:top w:val="nil"/>
              <w:left w:val="nil"/>
              <w:bottom w:val="single" w:sz="4" w:space="0" w:color="auto"/>
              <w:right w:val="single" w:sz="4" w:space="0" w:color="auto"/>
            </w:tcBorders>
            <w:shd w:val="clear" w:color="auto" w:fill="auto"/>
            <w:vAlign w:val="center"/>
            <w:hideMark/>
          </w:tcPr>
          <w:p w14:paraId="5D26D22E"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177.4</w:t>
            </w:r>
          </w:p>
        </w:tc>
        <w:tc>
          <w:tcPr>
            <w:tcW w:w="1080" w:type="dxa"/>
            <w:tcBorders>
              <w:top w:val="nil"/>
              <w:left w:val="nil"/>
              <w:bottom w:val="single" w:sz="4" w:space="0" w:color="auto"/>
              <w:right w:val="single" w:sz="4" w:space="0" w:color="auto"/>
            </w:tcBorders>
            <w:shd w:val="clear" w:color="auto" w:fill="auto"/>
            <w:vAlign w:val="center"/>
            <w:hideMark/>
          </w:tcPr>
          <w:p w14:paraId="355A239A"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400</w:t>
            </w:r>
          </w:p>
        </w:tc>
      </w:tr>
      <w:tr w:rsidR="003D4E3B" w:rsidRPr="00C928FE" w14:paraId="5813A26A" w14:textId="77777777" w:rsidTr="004A1D4D">
        <w:trPr>
          <w:trHeight w:val="480"/>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5553AF1C"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52</w:t>
            </w:r>
          </w:p>
        </w:tc>
        <w:tc>
          <w:tcPr>
            <w:tcW w:w="1100" w:type="dxa"/>
            <w:tcBorders>
              <w:top w:val="nil"/>
              <w:left w:val="nil"/>
              <w:bottom w:val="single" w:sz="4" w:space="0" w:color="auto"/>
              <w:right w:val="single" w:sz="4" w:space="0" w:color="auto"/>
            </w:tcBorders>
            <w:shd w:val="clear" w:color="auto" w:fill="auto"/>
            <w:vAlign w:val="center"/>
            <w:hideMark/>
          </w:tcPr>
          <w:p w14:paraId="0671A78E"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金林水库</w:t>
            </w:r>
          </w:p>
        </w:tc>
        <w:tc>
          <w:tcPr>
            <w:tcW w:w="1080" w:type="dxa"/>
            <w:tcBorders>
              <w:top w:val="nil"/>
              <w:left w:val="nil"/>
              <w:bottom w:val="single" w:sz="4" w:space="0" w:color="auto"/>
              <w:right w:val="single" w:sz="4" w:space="0" w:color="auto"/>
            </w:tcBorders>
            <w:shd w:val="clear" w:color="auto" w:fill="auto"/>
            <w:vAlign w:val="center"/>
            <w:hideMark/>
          </w:tcPr>
          <w:p w14:paraId="5135B905" w14:textId="77777777" w:rsidR="003D4E3B" w:rsidRPr="00C928FE" w:rsidRDefault="003D4E3B" w:rsidP="004A1D4D">
            <w:pPr>
              <w:widowControl/>
              <w:jc w:val="center"/>
              <w:rPr>
                <w:rFonts w:ascii="宋体" w:hAnsi="宋体" w:cs="宋体" w:hint="eastAsia"/>
                <w:kern w:val="0"/>
                <w:sz w:val="18"/>
                <w:szCs w:val="18"/>
              </w:rPr>
            </w:pPr>
            <w:proofErr w:type="gramStart"/>
            <w:r w:rsidRPr="00C928FE">
              <w:rPr>
                <w:rFonts w:ascii="宋体" w:hAnsi="宋体" w:cs="宋体" w:hint="eastAsia"/>
                <w:kern w:val="0"/>
                <w:sz w:val="18"/>
                <w:szCs w:val="18"/>
              </w:rPr>
              <w:t>白泉镇</w:t>
            </w:r>
            <w:proofErr w:type="gramEnd"/>
          </w:p>
        </w:tc>
        <w:tc>
          <w:tcPr>
            <w:tcW w:w="1080" w:type="dxa"/>
            <w:tcBorders>
              <w:top w:val="nil"/>
              <w:left w:val="nil"/>
              <w:bottom w:val="single" w:sz="4" w:space="0" w:color="auto"/>
              <w:right w:val="single" w:sz="4" w:space="0" w:color="auto"/>
            </w:tcBorders>
            <w:shd w:val="clear" w:color="auto" w:fill="auto"/>
            <w:vAlign w:val="center"/>
            <w:hideMark/>
          </w:tcPr>
          <w:p w14:paraId="1507C4C5"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小（1）型</w:t>
            </w:r>
          </w:p>
        </w:tc>
        <w:tc>
          <w:tcPr>
            <w:tcW w:w="840" w:type="dxa"/>
            <w:tcBorders>
              <w:top w:val="nil"/>
              <w:left w:val="nil"/>
              <w:bottom w:val="single" w:sz="4" w:space="0" w:color="auto"/>
              <w:right w:val="single" w:sz="4" w:space="0" w:color="auto"/>
            </w:tcBorders>
            <w:shd w:val="clear" w:color="auto" w:fill="auto"/>
            <w:vAlign w:val="center"/>
            <w:hideMark/>
          </w:tcPr>
          <w:p w14:paraId="661465C6"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2.42</w:t>
            </w:r>
          </w:p>
        </w:tc>
        <w:tc>
          <w:tcPr>
            <w:tcW w:w="1080" w:type="dxa"/>
            <w:tcBorders>
              <w:top w:val="nil"/>
              <w:left w:val="nil"/>
              <w:bottom w:val="single" w:sz="4" w:space="0" w:color="auto"/>
              <w:right w:val="single" w:sz="4" w:space="0" w:color="auto"/>
            </w:tcBorders>
            <w:shd w:val="clear" w:color="auto" w:fill="auto"/>
            <w:vAlign w:val="center"/>
            <w:hideMark/>
          </w:tcPr>
          <w:p w14:paraId="37913D37"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361</w:t>
            </w:r>
          </w:p>
        </w:tc>
        <w:tc>
          <w:tcPr>
            <w:tcW w:w="900" w:type="dxa"/>
            <w:tcBorders>
              <w:top w:val="nil"/>
              <w:left w:val="nil"/>
              <w:bottom w:val="single" w:sz="4" w:space="0" w:color="auto"/>
              <w:right w:val="single" w:sz="4" w:space="0" w:color="auto"/>
            </w:tcBorders>
            <w:shd w:val="clear" w:color="auto" w:fill="auto"/>
            <w:vAlign w:val="center"/>
            <w:hideMark/>
          </w:tcPr>
          <w:p w14:paraId="59E62A1D"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155.35</w:t>
            </w:r>
          </w:p>
        </w:tc>
        <w:tc>
          <w:tcPr>
            <w:tcW w:w="1100" w:type="dxa"/>
            <w:tcBorders>
              <w:top w:val="nil"/>
              <w:left w:val="nil"/>
              <w:bottom w:val="single" w:sz="4" w:space="0" w:color="auto"/>
              <w:right w:val="single" w:sz="4" w:space="0" w:color="auto"/>
            </w:tcBorders>
            <w:shd w:val="clear" w:color="auto" w:fill="auto"/>
            <w:vAlign w:val="center"/>
            <w:hideMark/>
          </w:tcPr>
          <w:p w14:paraId="6DEA9125"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125.9</w:t>
            </w:r>
          </w:p>
        </w:tc>
        <w:tc>
          <w:tcPr>
            <w:tcW w:w="1080" w:type="dxa"/>
            <w:tcBorders>
              <w:top w:val="nil"/>
              <w:left w:val="nil"/>
              <w:bottom w:val="single" w:sz="4" w:space="0" w:color="auto"/>
              <w:right w:val="single" w:sz="4" w:space="0" w:color="auto"/>
            </w:tcBorders>
            <w:shd w:val="clear" w:color="auto" w:fill="auto"/>
            <w:vAlign w:val="center"/>
            <w:hideMark/>
          </w:tcPr>
          <w:p w14:paraId="5ACF26E2"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400</w:t>
            </w:r>
          </w:p>
        </w:tc>
      </w:tr>
      <w:tr w:rsidR="003D4E3B" w:rsidRPr="00C928FE" w14:paraId="74ABD61C" w14:textId="77777777" w:rsidTr="004A1D4D">
        <w:trPr>
          <w:trHeight w:val="480"/>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044A8F15"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53</w:t>
            </w:r>
          </w:p>
        </w:tc>
        <w:tc>
          <w:tcPr>
            <w:tcW w:w="1100" w:type="dxa"/>
            <w:tcBorders>
              <w:top w:val="nil"/>
              <w:left w:val="nil"/>
              <w:bottom w:val="single" w:sz="4" w:space="0" w:color="auto"/>
              <w:right w:val="single" w:sz="4" w:space="0" w:color="auto"/>
            </w:tcBorders>
            <w:shd w:val="clear" w:color="auto" w:fill="auto"/>
            <w:vAlign w:val="center"/>
            <w:hideMark/>
          </w:tcPr>
          <w:p w14:paraId="3B5FD28D"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唐家</w:t>
            </w:r>
            <w:proofErr w:type="gramStart"/>
            <w:r w:rsidRPr="00C928FE">
              <w:rPr>
                <w:rFonts w:ascii="宋体" w:hAnsi="宋体" w:cs="宋体" w:hint="eastAsia"/>
                <w:kern w:val="0"/>
                <w:sz w:val="18"/>
                <w:szCs w:val="18"/>
              </w:rPr>
              <w:t>岙</w:t>
            </w:r>
            <w:proofErr w:type="gramEnd"/>
            <w:r w:rsidRPr="00C928FE">
              <w:rPr>
                <w:rFonts w:ascii="宋体" w:hAnsi="宋体" w:cs="宋体" w:hint="eastAsia"/>
                <w:kern w:val="0"/>
                <w:sz w:val="18"/>
                <w:szCs w:val="18"/>
              </w:rPr>
              <w:t>水库</w:t>
            </w:r>
          </w:p>
        </w:tc>
        <w:tc>
          <w:tcPr>
            <w:tcW w:w="1080" w:type="dxa"/>
            <w:tcBorders>
              <w:top w:val="nil"/>
              <w:left w:val="nil"/>
              <w:bottom w:val="single" w:sz="4" w:space="0" w:color="auto"/>
              <w:right w:val="single" w:sz="4" w:space="0" w:color="auto"/>
            </w:tcBorders>
            <w:shd w:val="clear" w:color="auto" w:fill="auto"/>
            <w:vAlign w:val="center"/>
            <w:hideMark/>
          </w:tcPr>
          <w:p w14:paraId="661D2E5B" w14:textId="77777777" w:rsidR="003D4E3B" w:rsidRPr="00C928FE" w:rsidRDefault="003D4E3B" w:rsidP="004A1D4D">
            <w:pPr>
              <w:widowControl/>
              <w:jc w:val="center"/>
              <w:rPr>
                <w:rFonts w:ascii="宋体" w:hAnsi="宋体" w:cs="宋体" w:hint="eastAsia"/>
                <w:kern w:val="0"/>
                <w:sz w:val="18"/>
                <w:szCs w:val="18"/>
              </w:rPr>
            </w:pPr>
            <w:proofErr w:type="gramStart"/>
            <w:r w:rsidRPr="00C928FE">
              <w:rPr>
                <w:rFonts w:ascii="宋体" w:hAnsi="宋体" w:cs="宋体" w:hint="eastAsia"/>
                <w:kern w:val="0"/>
                <w:sz w:val="18"/>
                <w:szCs w:val="18"/>
              </w:rPr>
              <w:t>白泉镇</w:t>
            </w:r>
            <w:proofErr w:type="gramEnd"/>
          </w:p>
        </w:tc>
        <w:tc>
          <w:tcPr>
            <w:tcW w:w="1080" w:type="dxa"/>
            <w:tcBorders>
              <w:top w:val="nil"/>
              <w:left w:val="nil"/>
              <w:bottom w:val="single" w:sz="4" w:space="0" w:color="auto"/>
              <w:right w:val="single" w:sz="4" w:space="0" w:color="auto"/>
            </w:tcBorders>
            <w:shd w:val="clear" w:color="auto" w:fill="auto"/>
            <w:vAlign w:val="center"/>
            <w:hideMark/>
          </w:tcPr>
          <w:p w14:paraId="08884FAC"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小（2）型</w:t>
            </w:r>
          </w:p>
        </w:tc>
        <w:tc>
          <w:tcPr>
            <w:tcW w:w="840" w:type="dxa"/>
            <w:tcBorders>
              <w:top w:val="nil"/>
              <w:left w:val="nil"/>
              <w:bottom w:val="single" w:sz="4" w:space="0" w:color="auto"/>
              <w:right w:val="single" w:sz="4" w:space="0" w:color="auto"/>
            </w:tcBorders>
            <w:shd w:val="clear" w:color="auto" w:fill="auto"/>
            <w:vAlign w:val="center"/>
            <w:hideMark/>
          </w:tcPr>
          <w:p w14:paraId="70654190"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0.42</w:t>
            </w:r>
          </w:p>
        </w:tc>
        <w:tc>
          <w:tcPr>
            <w:tcW w:w="1080" w:type="dxa"/>
            <w:tcBorders>
              <w:top w:val="nil"/>
              <w:left w:val="nil"/>
              <w:bottom w:val="single" w:sz="4" w:space="0" w:color="auto"/>
              <w:right w:val="single" w:sz="4" w:space="0" w:color="auto"/>
            </w:tcBorders>
            <w:shd w:val="clear" w:color="auto" w:fill="auto"/>
            <w:vAlign w:val="center"/>
            <w:hideMark/>
          </w:tcPr>
          <w:p w14:paraId="77912779"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153</w:t>
            </w:r>
          </w:p>
        </w:tc>
        <w:tc>
          <w:tcPr>
            <w:tcW w:w="900" w:type="dxa"/>
            <w:tcBorders>
              <w:top w:val="nil"/>
              <w:left w:val="nil"/>
              <w:bottom w:val="single" w:sz="4" w:space="0" w:color="auto"/>
              <w:right w:val="single" w:sz="4" w:space="0" w:color="auto"/>
            </w:tcBorders>
            <w:shd w:val="clear" w:color="auto" w:fill="auto"/>
            <w:vAlign w:val="center"/>
            <w:hideMark/>
          </w:tcPr>
          <w:p w14:paraId="16A43808"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15.18</w:t>
            </w:r>
          </w:p>
        </w:tc>
        <w:tc>
          <w:tcPr>
            <w:tcW w:w="1100" w:type="dxa"/>
            <w:tcBorders>
              <w:top w:val="nil"/>
              <w:left w:val="nil"/>
              <w:bottom w:val="single" w:sz="4" w:space="0" w:color="auto"/>
              <w:right w:val="single" w:sz="4" w:space="0" w:color="auto"/>
            </w:tcBorders>
            <w:shd w:val="clear" w:color="auto" w:fill="auto"/>
            <w:vAlign w:val="center"/>
            <w:hideMark/>
          </w:tcPr>
          <w:p w14:paraId="3506541D"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11.98</w:t>
            </w:r>
          </w:p>
        </w:tc>
        <w:tc>
          <w:tcPr>
            <w:tcW w:w="1080" w:type="dxa"/>
            <w:tcBorders>
              <w:top w:val="nil"/>
              <w:left w:val="nil"/>
              <w:bottom w:val="single" w:sz="4" w:space="0" w:color="auto"/>
              <w:right w:val="single" w:sz="4" w:space="0" w:color="auto"/>
            </w:tcBorders>
            <w:shd w:val="clear" w:color="auto" w:fill="auto"/>
            <w:vAlign w:val="center"/>
            <w:hideMark/>
          </w:tcPr>
          <w:p w14:paraId="4ED5A1C5"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300</w:t>
            </w:r>
          </w:p>
        </w:tc>
      </w:tr>
      <w:tr w:rsidR="003D4E3B" w:rsidRPr="00C928FE" w14:paraId="62D71880" w14:textId="77777777" w:rsidTr="004A1D4D">
        <w:trPr>
          <w:trHeight w:val="480"/>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7F41DE50"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54</w:t>
            </w:r>
          </w:p>
        </w:tc>
        <w:tc>
          <w:tcPr>
            <w:tcW w:w="1100" w:type="dxa"/>
            <w:tcBorders>
              <w:top w:val="nil"/>
              <w:left w:val="nil"/>
              <w:bottom w:val="single" w:sz="4" w:space="0" w:color="auto"/>
              <w:right w:val="single" w:sz="4" w:space="0" w:color="auto"/>
            </w:tcBorders>
            <w:shd w:val="clear" w:color="auto" w:fill="auto"/>
            <w:vAlign w:val="center"/>
            <w:hideMark/>
          </w:tcPr>
          <w:p w14:paraId="1CFAA3DE"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林家</w:t>
            </w:r>
            <w:proofErr w:type="gramStart"/>
            <w:r w:rsidRPr="00C928FE">
              <w:rPr>
                <w:rFonts w:ascii="宋体" w:hAnsi="宋体" w:cs="宋体" w:hint="eastAsia"/>
                <w:kern w:val="0"/>
                <w:sz w:val="18"/>
                <w:szCs w:val="18"/>
              </w:rPr>
              <w:t>岙</w:t>
            </w:r>
            <w:proofErr w:type="gramEnd"/>
            <w:r w:rsidRPr="00C928FE">
              <w:rPr>
                <w:rFonts w:ascii="宋体" w:hAnsi="宋体" w:cs="宋体" w:hint="eastAsia"/>
                <w:kern w:val="0"/>
                <w:sz w:val="18"/>
                <w:szCs w:val="18"/>
              </w:rPr>
              <w:t>水库</w:t>
            </w:r>
          </w:p>
        </w:tc>
        <w:tc>
          <w:tcPr>
            <w:tcW w:w="1080" w:type="dxa"/>
            <w:tcBorders>
              <w:top w:val="nil"/>
              <w:left w:val="nil"/>
              <w:bottom w:val="single" w:sz="4" w:space="0" w:color="auto"/>
              <w:right w:val="single" w:sz="4" w:space="0" w:color="auto"/>
            </w:tcBorders>
            <w:shd w:val="clear" w:color="auto" w:fill="auto"/>
            <w:vAlign w:val="center"/>
            <w:hideMark/>
          </w:tcPr>
          <w:p w14:paraId="566D386A" w14:textId="77777777" w:rsidR="003D4E3B" w:rsidRPr="00C928FE" w:rsidRDefault="003D4E3B" w:rsidP="004A1D4D">
            <w:pPr>
              <w:widowControl/>
              <w:jc w:val="center"/>
              <w:rPr>
                <w:rFonts w:ascii="宋体" w:hAnsi="宋体" w:cs="宋体" w:hint="eastAsia"/>
                <w:kern w:val="0"/>
                <w:sz w:val="18"/>
                <w:szCs w:val="18"/>
              </w:rPr>
            </w:pPr>
            <w:proofErr w:type="gramStart"/>
            <w:r w:rsidRPr="00C928FE">
              <w:rPr>
                <w:rFonts w:ascii="宋体" w:hAnsi="宋体" w:cs="宋体" w:hint="eastAsia"/>
                <w:kern w:val="0"/>
                <w:sz w:val="18"/>
                <w:szCs w:val="18"/>
              </w:rPr>
              <w:t>白泉镇</w:t>
            </w:r>
            <w:proofErr w:type="gramEnd"/>
          </w:p>
        </w:tc>
        <w:tc>
          <w:tcPr>
            <w:tcW w:w="1080" w:type="dxa"/>
            <w:tcBorders>
              <w:top w:val="nil"/>
              <w:left w:val="nil"/>
              <w:bottom w:val="single" w:sz="4" w:space="0" w:color="auto"/>
              <w:right w:val="single" w:sz="4" w:space="0" w:color="auto"/>
            </w:tcBorders>
            <w:shd w:val="clear" w:color="auto" w:fill="auto"/>
            <w:vAlign w:val="center"/>
            <w:hideMark/>
          </w:tcPr>
          <w:p w14:paraId="371A2043"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小（2）型</w:t>
            </w:r>
          </w:p>
        </w:tc>
        <w:tc>
          <w:tcPr>
            <w:tcW w:w="840" w:type="dxa"/>
            <w:tcBorders>
              <w:top w:val="nil"/>
              <w:left w:val="nil"/>
              <w:bottom w:val="single" w:sz="4" w:space="0" w:color="auto"/>
              <w:right w:val="single" w:sz="4" w:space="0" w:color="auto"/>
            </w:tcBorders>
            <w:shd w:val="clear" w:color="auto" w:fill="auto"/>
            <w:vAlign w:val="center"/>
            <w:hideMark/>
          </w:tcPr>
          <w:p w14:paraId="00547772"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1.03</w:t>
            </w:r>
          </w:p>
        </w:tc>
        <w:tc>
          <w:tcPr>
            <w:tcW w:w="1080" w:type="dxa"/>
            <w:tcBorders>
              <w:top w:val="nil"/>
              <w:left w:val="nil"/>
              <w:bottom w:val="single" w:sz="4" w:space="0" w:color="auto"/>
              <w:right w:val="single" w:sz="4" w:space="0" w:color="auto"/>
            </w:tcBorders>
            <w:shd w:val="clear" w:color="auto" w:fill="auto"/>
            <w:vAlign w:val="center"/>
            <w:hideMark/>
          </w:tcPr>
          <w:p w14:paraId="4377005E"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140</w:t>
            </w:r>
          </w:p>
        </w:tc>
        <w:tc>
          <w:tcPr>
            <w:tcW w:w="900" w:type="dxa"/>
            <w:tcBorders>
              <w:top w:val="nil"/>
              <w:left w:val="nil"/>
              <w:bottom w:val="single" w:sz="4" w:space="0" w:color="auto"/>
              <w:right w:val="single" w:sz="4" w:space="0" w:color="auto"/>
            </w:tcBorders>
            <w:shd w:val="clear" w:color="auto" w:fill="auto"/>
            <w:vAlign w:val="center"/>
            <w:hideMark/>
          </w:tcPr>
          <w:p w14:paraId="4755F994"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24.57</w:t>
            </w:r>
          </w:p>
        </w:tc>
        <w:tc>
          <w:tcPr>
            <w:tcW w:w="1100" w:type="dxa"/>
            <w:tcBorders>
              <w:top w:val="nil"/>
              <w:left w:val="nil"/>
              <w:bottom w:val="single" w:sz="4" w:space="0" w:color="auto"/>
              <w:right w:val="single" w:sz="4" w:space="0" w:color="auto"/>
            </w:tcBorders>
            <w:shd w:val="clear" w:color="auto" w:fill="auto"/>
            <w:vAlign w:val="center"/>
            <w:hideMark/>
          </w:tcPr>
          <w:p w14:paraId="48548C6A"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21.12</w:t>
            </w:r>
          </w:p>
        </w:tc>
        <w:tc>
          <w:tcPr>
            <w:tcW w:w="1080" w:type="dxa"/>
            <w:tcBorders>
              <w:top w:val="nil"/>
              <w:left w:val="nil"/>
              <w:bottom w:val="single" w:sz="4" w:space="0" w:color="auto"/>
              <w:right w:val="single" w:sz="4" w:space="0" w:color="auto"/>
            </w:tcBorders>
            <w:shd w:val="clear" w:color="auto" w:fill="auto"/>
            <w:vAlign w:val="center"/>
            <w:hideMark/>
          </w:tcPr>
          <w:p w14:paraId="6E9B9CB1"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300</w:t>
            </w:r>
          </w:p>
        </w:tc>
      </w:tr>
      <w:tr w:rsidR="003D4E3B" w:rsidRPr="00C928FE" w14:paraId="52F52976" w14:textId="77777777" w:rsidTr="004A1D4D">
        <w:trPr>
          <w:trHeight w:val="480"/>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70D3DD69"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55</w:t>
            </w:r>
          </w:p>
        </w:tc>
        <w:tc>
          <w:tcPr>
            <w:tcW w:w="1100" w:type="dxa"/>
            <w:tcBorders>
              <w:top w:val="nil"/>
              <w:left w:val="nil"/>
              <w:bottom w:val="single" w:sz="4" w:space="0" w:color="auto"/>
              <w:right w:val="single" w:sz="4" w:space="0" w:color="auto"/>
            </w:tcBorders>
            <w:shd w:val="clear" w:color="auto" w:fill="auto"/>
            <w:vAlign w:val="center"/>
            <w:hideMark/>
          </w:tcPr>
          <w:p w14:paraId="0AE1E91A"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金山水库</w:t>
            </w:r>
          </w:p>
        </w:tc>
        <w:tc>
          <w:tcPr>
            <w:tcW w:w="1080" w:type="dxa"/>
            <w:tcBorders>
              <w:top w:val="nil"/>
              <w:left w:val="nil"/>
              <w:bottom w:val="single" w:sz="4" w:space="0" w:color="auto"/>
              <w:right w:val="single" w:sz="4" w:space="0" w:color="auto"/>
            </w:tcBorders>
            <w:shd w:val="clear" w:color="auto" w:fill="auto"/>
            <w:vAlign w:val="center"/>
            <w:hideMark/>
          </w:tcPr>
          <w:p w14:paraId="17B849EA" w14:textId="77777777" w:rsidR="003D4E3B" w:rsidRPr="00C928FE" w:rsidRDefault="003D4E3B" w:rsidP="004A1D4D">
            <w:pPr>
              <w:widowControl/>
              <w:jc w:val="center"/>
              <w:rPr>
                <w:rFonts w:ascii="宋体" w:hAnsi="宋体" w:cs="宋体" w:hint="eastAsia"/>
                <w:kern w:val="0"/>
                <w:sz w:val="18"/>
                <w:szCs w:val="18"/>
              </w:rPr>
            </w:pPr>
            <w:proofErr w:type="gramStart"/>
            <w:r w:rsidRPr="00C928FE">
              <w:rPr>
                <w:rFonts w:ascii="宋体" w:hAnsi="宋体" w:cs="宋体" w:hint="eastAsia"/>
                <w:kern w:val="0"/>
                <w:sz w:val="18"/>
                <w:szCs w:val="18"/>
              </w:rPr>
              <w:t>白泉镇</w:t>
            </w:r>
            <w:proofErr w:type="gramEnd"/>
          </w:p>
        </w:tc>
        <w:tc>
          <w:tcPr>
            <w:tcW w:w="1080" w:type="dxa"/>
            <w:tcBorders>
              <w:top w:val="nil"/>
              <w:left w:val="nil"/>
              <w:bottom w:val="single" w:sz="4" w:space="0" w:color="auto"/>
              <w:right w:val="single" w:sz="4" w:space="0" w:color="auto"/>
            </w:tcBorders>
            <w:shd w:val="clear" w:color="auto" w:fill="auto"/>
            <w:vAlign w:val="center"/>
            <w:hideMark/>
          </w:tcPr>
          <w:p w14:paraId="13F843B8"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小（2）型</w:t>
            </w:r>
          </w:p>
        </w:tc>
        <w:tc>
          <w:tcPr>
            <w:tcW w:w="840" w:type="dxa"/>
            <w:tcBorders>
              <w:top w:val="nil"/>
              <w:left w:val="nil"/>
              <w:bottom w:val="single" w:sz="4" w:space="0" w:color="auto"/>
              <w:right w:val="single" w:sz="4" w:space="0" w:color="auto"/>
            </w:tcBorders>
            <w:shd w:val="clear" w:color="auto" w:fill="auto"/>
            <w:vAlign w:val="center"/>
            <w:hideMark/>
          </w:tcPr>
          <w:p w14:paraId="364A95AD"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0.9</w:t>
            </w:r>
          </w:p>
        </w:tc>
        <w:tc>
          <w:tcPr>
            <w:tcW w:w="1080" w:type="dxa"/>
            <w:tcBorders>
              <w:top w:val="nil"/>
              <w:left w:val="nil"/>
              <w:bottom w:val="single" w:sz="4" w:space="0" w:color="auto"/>
              <w:right w:val="single" w:sz="4" w:space="0" w:color="auto"/>
            </w:tcBorders>
            <w:shd w:val="clear" w:color="auto" w:fill="auto"/>
            <w:vAlign w:val="center"/>
            <w:hideMark/>
          </w:tcPr>
          <w:p w14:paraId="665CF1A6"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210</w:t>
            </w:r>
          </w:p>
        </w:tc>
        <w:tc>
          <w:tcPr>
            <w:tcW w:w="900" w:type="dxa"/>
            <w:tcBorders>
              <w:top w:val="nil"/>
              <w:left w:val="nil"/>
              <w:bottom w:val="single" w:sz="4" w:space="0" w:color="auto"/>
              <w:right w:val="single" w:sz="4" w:space="0" w:color="auto"/>
            </w:tcBorders>
            <w:shd w:val="clear" w:color="auto" w:fill="auto"/>
            <w:vAlign w:val="center"/>
            <w:hideMark/>
          </w:tcPr>
          <w:p w14:paraId="16AF6B69"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55.95</w:t>
            </w:r>
          </w:p>
        </w:tc>
        <w:tc>
          <w:tcPr>
            <w:tcW w:w="1100" w:type="dxa"/>
            <w:tcBorders>
              <w:top w:val="nil"/>
              <w:left w:val="nil"/>
              <w:bottom w:val="single" w:sz="4" w:space="0" w:color="auto"/>
              <w:right w:val="single" w:sz="4" w:space="0" w:color="auto"/>
            </w:tcBorders>
            <w:shd w:val="clear" w:color="auto" w:fill="auto"/>
            <w:vAlign w:val="center"/>
            <w:hideMark/>
          </w:tcPr>
          <w:p w14:paraId="62B86985"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46.12</w:t>
            </w:r>
          </w:p>
        </w:tc>
        <w:tc>
          <w:tcPr>
            <w:tcW w:w="1080" w:type="dxa"/>
            <w:tcBorders>
              <w:top w:val="nil"/>
              <w:left w:val="nil"/>
              <w:bottom w:val="single" w:sz="4" w:space="0" w:color="auto"/>
              <w:right w:val="single" w:sz="4" w:space="0" w:color="auto"/>
            </w:tcBorders>
            <w:shd w:val="clear" w:color="auto" w:fill="auto"/>
            <w:vAlign w:val="center"/>
            <w:hideMark/>
          </w:tcPr>
          <w:p w14:paraId="57B4ED01"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300</w:t>
            </w:r>
          </w:p>
        </w:tc>
      </w:tr>
      <w:tr w:rsidR="003D4E3B" w:rsidRPr="00C928FE" w14:paraId="677D6F7F" w14:textId="77777777" w:rsidTr="004A1D4D">
        <w:trPr>
          <w:trHeight w:val="480"/>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22447580"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56</w:t>
            </w:r>
          </w:p>
        </w:tc>
        <w:tc>
          <w:tcPr>
            <w:tcW w:w="1100" w:type="dxa"/>
            <w:tcBorders>
              <w:top w:val="nil"/>
              <w:left w:val="nil"/>
              <w:bottom w:val="single" w:sz="4" w:space="0" w:color="auto"/>
              <w:right w:val="single" w:sz="4" w:space="0" w:color="auto"/>
            </w:tcBorders>
            <w:shd w:val="clear" w:color="auto" w:fill="auto"/>
            <w:vAlign w:val="center"/>
            <w:hideMark/>
          </w:tcPr>
          <w:p w14:paraId="375C7CFA"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贾施</w:t>
            </w:r>
            <w:proofErr w:type="gramStart"/>
            <w:r w:rsidRPr="00C928FE">
              <w:rPr>
                <w:rFonts w:ascii="宋体" w:hAnsi="宋体" w:cs="宋体" w:hint="eastAsia"/>
                <w:kern w:val="0"/>
                <w:sz w:val="18"/>
                <w:szCs w:val="18"/>
              </w:rPr>
              <w:t>岙</w:t>
            </w:r>
            <w:proofErr w:type="gramEnd"/>
            <w:r w:rsidRPr="00C928FE">
              <w:rPr>
                <w:rFonts w:ascii="宋体" w:hAnsi="宋体" w:cs="宋体" w:hint="eastAsia"/>
                <w:kern w:val="0"/>
                <w:sz w:val="18"/>
                <w:szCs w:val="18"/>
              </w:rPr>
              <w:t>水库</w:t>
            </w:r>
          </w:p>
        </w:tc>
        <w:tc>
          <w:tcPr>
            <w:tcW w:w="1080" w:type="dxa"/>
            <w:tcBorders>
              <w:top w:val="nil"/>
              <w:left w:val="nil"/>
              <w:bottom w:val="single" w:sz="4" w:space="0" w:color="auto"/>
              <w:right w:val="single" w:sz="4" w:space="0" w:color="auto"/>
            </w:tcBorders>
            <w:shd w:val="clear" w:color="auto" w:fill="auto"/>
            <w:vAlign w:val="center"/>
            <w:hideMark/>
          </w:tcPr>
          <w:p w14:paraId="7233559D" w14:textId="77777777" w:rsidR="003D4E3B" w:rsidRPr="00C928FE" w:rsidRDefault="003D4E3B" w:rsidP="004A1D4D">
            <w:pPr>
              <w:widowControl/>
              <w:jc w:val="center"/>
              <w:rPr>
                <w:rFonts w:ascii="宋体" w:hAnsi="宋体" w:cs="宋体" w:hint="eastAsia"/>
                <w:kern w:val="0"/>
                <w:sz w:val="18"/>
                <w:szCs w:val="18"/>
              </w:rPr>
            </w:pPr>
            <w:proofErr w:type="gramStart"/>
            <w:r w:rsidRPr="00C928FE">
              <w:rPr>
                <w:rFonts w:ascii="宋体" w:hAnsi="宋体" w:cs="宋体" w:hint="eastAsia"/>
                <w:kern w:val="0"/>
                <w:sz w:val="18"/>
                <w:szCs w:val="18"/>
              </w:rPr>
              <w:t>白泉镇</w:t>
            </w:r>
            <w:proofErr w:type="gramEnd"/>
          </w:p>
        </w:tc>
        <w:tc>
          <w:tcPr>
            <w:tcW w:w="1080" w:type="dxa"/>
            <w:tcBorders>
              <w:top w:val="nil"/>
              <w:left w:val="nil"/>
              <w:bottom w:val="single" w:sz="4" w:space="0" w:color="auto"/>
              <w:right w:val="single" w:sz="4" w:space="0" w:color="auto"/>
            </w:tcBorders>
            <w:shd w:val="clear" w:color="auto" w:fill="auto"/>
            <w:vAlign w:val="center"/>
            <w:hideMark/>
          </w:tcPr>
          <w:p w14:paraId="36685D39"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小（2）型</w:t>
            </w:r>
          </w:p>
        </w:tc>
        <w:tc>
          <w:tcPr>
            <w:tcW w:w="840" w:type="dxa"/>
            <w:tcBorders>
              <w:top w:val="nil"/>
              <w:left w:val="nil"/>
              <w:bottom w:val="single" w:sz="4" w:space="0" w:color="auto"/>
              <w:right w:val="single" w:sz="4" w:space="0" w:color="auto"/>
            </w:tcBorders>
            <w:shd w:val="clear" w:color="auto" w:fill="auto"/>
            <w:vAlign w:val="center"/>
            <w:hideMark/>
          </w:tcPr>
          <w:p w14:paraId="5CCD30D7"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0.49</w:t>
            </w:r>
          </w:p>
        </w:tc>
        <w:tc>
          <w:tcPr>
            <w:tcW w:w="1080" w:type="dxa"/>
            <w:tcBorders>
              <w:top w:val="nil"/>
              <w:left w:val="nil"/>
              <w:bottom w:val="single" w:sz="4" w:space="0" w:color="auto"/>
              <w:right w:val="single" w:sz="4" w:space="0" w:color="auto"/>
            </w:tcBorders>
            <w:shd w:val="clear" w:color="auto" w:fill="auto"/>
            <w:vAlign w:val="center"/>
            <w:hideMark/>
          </w:tcPr>
          <w:p w14:paraId="46D79FD7"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135</w:t>
            </w:r>
          </w:p>
        </w:tc>
        <w:tc>
          <w:tcPr>
            <w:tcW w:w="900" w:type="dxa"/>
            <w:tcBorders>
              <w:top w:val="nil"/>
              <w:left w:val="nil"/>
              <w:bottom w:val="single" w:sz="4" w:space="0" w:color="auto"/>
              <w:right w:val="single" w:sz="4" w:space="0" w:color="auto"/>
            </w:tcBorders>
            <w:shd w:val="clear" w:color="auto" w:fill="auto"/>
            <w:vAlign w:val="center"/>
            <w:hideMark/>
          </w:tcPr>
          <w:p w14:paraId="591BDEFC"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15.15</w:t>
            </w:r>
          </w:p>
        </w:tc>
        <w:tc>
          <w:tcPr>
            <w:tcW w:w="1100" w:type="dxa"/>
            <w:tcBorders>
              <w:top w:val="nil"/>
              <w:left w:val="nil"/>
              <w:bottom w:val="single" w:sz="4" w:space="0" w:color="auto"/>
              <w:right w:val="single" w:sz="4" w:space="0" w:color="auto"/>
            </w:tcBorders>
            <w:shd w:val="clear" w:color="auto" w:fill="auto"/>
            <w:vAlign w:val="center"/>
            <w:hideMark/>
          </w:tcPr>
          <w:p w14:paraId="1D464842"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11.5</w:t>
            </w:r>
          </w:p>
        </w:tc>
        <w:tc>
          <w:tcPr>
            <w:tcW w:w="1080" w:type="dxa"/>
            <w:tcBorders>
              <w:top w:val="nil"/>
              <w:left w:val="nil"/>
              <w:bottom w:val="single" w:sz="4" w:space="0" w:color="auto"/>
              <w:right w:val="single" w:sz="4" w:space="0" w:color="auto"/>
            </w:tcBorders>
            <w:shd w:val="clear" w:color="auto" w:fill="auto"/>
            <w:vAlign w:val="center"/>
            <w:hideMark/>
          </w:tcPr>
          <w:p w14:paraId="2C4ED63B"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300</w:t>
            </w:r>
          </w:p>
        </w:tc>
      </w:tr>
      <w:tr w:rsidR="003D4E3B" w:rsidRPr="00C928FE" w14:paraId="70DF6B90" w14:textId="77777777" w:rsidTr="004A1D4D">
        <w:trPr>
          <w:trHeight w:val="480"/>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522B41B6"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57</w:t>
            </w:r>
          </w:p>
        </w:tc>
        <w:tc>
          <w:tcPr>
            <w:tcW w:w="1100" w:type="dxa"/>
            <w:tcBorders>
              <w:top w:val="nil"/>
              <w:left w:val="nil"/>
              <w:bottom w:val="single" w:sz="4" w:space="0" w:color="auto"/>
              <w:right w:val="single" w:sz="4" w:space="0" w:color="auto"/>
            </w:tcBorders>
            <w:shd w:val="clear" w:color="auto" w:fill="auto"/>
            <w:vAlign w:val="center"/>
            <w:hideMark/>
          </w:tcPr>
          <w:p w14:paraId="6084D681"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庙后庄水库</w:t>
            </w:r>
          </w:p>
        </w:tc>
        <w:tc>
          <w:tcPr>
            <w:tcW w:w="1080" w:type="dxa"/>
            <w:tcBorders>
              <w:top w:val="nil"/>
              <w:left w:val="nil"/>
              <w:bottom w:val="single" w:sz="4" w:space="0" w:color="auto"/>
              <w:right w:val="single" w:sz="4" w:space="0" w:color="auto"/>
            </w:tcBorders>
            <w:shd w:val="clear" w:color="auto" w:fill="auto"/>
            <w:vAlign w:val="center"/>
            <w:hideMark/>
          </w:tcPr>
          <w:p w14:paraId="63260893" w14:textId="77777777" w:rsidR="003D4E3B" w:rsidRPr="00C928FE" w:rsidRDefault="003D4E3B" w:rsidP="004A1D4D">
            <w:pPr>
              <w:widowControl/>
              <w:jc w:val="center"/>
              <w:rPr>
                <w:rFonts w:ascii="宋体" w:hAnsi="宋体" w:cs="宋体" w:hint="eastAsia"/>
                <w:kern w:val="0"/>
                <w:sz w:val="18"/>
                <w:szCs w:val="18"/>
              </w:rPr>
            </w:pPr>
            <w:proofErr w:type="gramStart"/>
            <w:r w:rsidRPr="00C928FE">
              <w:rPr>
                <w:rFonts w:ascii="宋体" w:hAnsi="宋体" w:cs="宋体" w:hint="eastAsia"/>
                <w:kern w:val="0"/>
                <w:sz w:val="18"/>
                <w:szCs w:val="18"/>
              </w:rPr>
              <w:t>白泉镇</w:t>
            </w:r>
            <w:proofErr w:type="gramEnd"/>
          </w:p>
        </w:tc>
        <w:tc>
          <w:tcPr>
            <w:tcW w:w="1080" w:type="dxa"/>
            <w:tcBorders>
              <w:top w:val="nil"/>
              <w:left w:val="nil"/>
              <w:bottom w:val="single" w:sz="4" w:space="0" w:color="auto"/>
              <w:right w:val="single" w:sz="4" w:space="0" w:color="auto"/>
            </w:tcBorders>
            <w:shd w:val="clear" w:color="auto" w:fill="auto"/>
            <w:vAlign w:val="center"/>
            <w:hideMark/>
          </w:tcPr>
          <w:p w14:paraId="4523D6F4"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小（2）型</w:t>
            </w:r>
          </w:p>
        </w:tc>
        <w:tc>
          <w:tcPr>
            <w:tcW w:w="840" w:type="dxa"/>
            <w:tcBorders>
              <w:top w:val="nil"/>
              <w:left w:val="nil"/>
              <w:bottom w:val="single" w:sz="4" w:space="0" w:color="auto"/>
              <w:right w:val="single" w:sz="4" w:space="0" w:color="auto"/>
            </w:tcBorders>
            <w:shd w:val="clear" w:color="auto" w:fill="auto"/>
            <w:vAlign w:val="center"/>
            <w:hideMark/>
          </w:tcPr>
          <w:p w14:paraId="0AFA2988"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0.5</w:t>
            </w:r>
          </w:p>
        </w:tc>
        <w:tc>
          <w:tcPr>
            <w:tcW w:w="1080" w:type="dxa"/>
            <w:tcBorders>
              <w:top w:val="nil"/>
              <w:left w:val="nil"/>
              <w:bottom w:val="single" w:sz="4" w:space="0" w:color="auto"/>
              <w:right w:val="single" w:sz="4" w:space="0" w:color="auto"/>
            </w:tcBorders>
            <w:shd w:val="clear" w:color="auto" w:fill="auto"/>
            <w:vAlign w:val="center"/>
            <w:hideMark/>
          </w:tcPr>
          <w:p w14:paraId="3A18068C"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156</w:t>
            </w:r>
          </w:p>
        </w:tc>
        <w:tc>
          <w:tcPr>
            <w:tcW w:w="900" w:type="dxa"/>
            <w:tcBorders>
              <w:top w:val="nil"/>
              <w:left w:val="nil"/>
              <w:bottom w:val="single" w:sz="4" w:space="0" w:color="auto"/>
              <w:right w:val="single" w:sz="4" w:space="0" w:color="auto"/>
            </w:tcBorders>
            <w:shd w:val="clear" w:color="auto" w:fill="auto"/>
            <w:vAlign w:val="center"/>
            <w:hideMark/>
          </w:tcPr>
          <w:p w14:paraId="46BFEEEB"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37.6</w:t>
            </w:r>
          </w:p>
        </w:tc>
        <w:tc>
          <w:tcPr>
            <w:tcW w:w="1100" w:type="dxa"/>
            <w:tcBorders>
              <w:top w:val="nil"/>
              <w:left w:val="nil"/>
              <w:bottom w:val="single" w:sz="4" w:space="0" w:color="auto"/>
              <w:right w:val="single" w:sz="4" w:space="0" w:color="auto"/>
            </w:tcBorders>
            <w:shd w:val="clear" w:color="auto" w:fill="auto"/>
            <w:vAlign w:val="center"/>
            <w:hideMark/>
          </w:tcPr>
          <w:p w14:paraId="4C3D80D7"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31.1</w:t>
            </w:r>
          </w:p>
        </w:tc>
        <w:tc>
          <w:tcPr>
            <w:tcW w:w="1080" w:type="dxa"/>
            <w:tcBorders>
              <w:top w:val="nil"/>
              <w:left w:val="nil"/>
              <w:bottom w:val="single" w:sz="4" w:space="0" w:color="auto"/>
              <w:right w:val="single" w:sz="4" w:space="0" w:color="auto"/>
            </w:tcBorders>
            <w:shd w:val="clear" w:color="auto" w:fill="auto"/>
            <w:vAlign w:val="center"/>
            <w:hideMark/>
          </w:tcPr>
          <w:p w14:paraId="6E849F47"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300</w:t>
            </w:r>
          </w:p>
        </w:tc>
      </w:tr>
      <w:tr w:rsidR="003D4E3B" w:rsidRPr="00C928FE" w14:paraId="1DC130DA" w14:textId="77777777" w:rsidTr="004A1D4D">
        <w:trPr>
          <w:trHeight w:val="480"/>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462E6E6B"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58</w:t>
            </w:r>
          </w:p>
        </w:tc>
        <w:tc>
          <w:tcPr>
            <w:tcW w:w="1100" w:type="dxa"/>
            <w:tcBorders>
              <w:top w:val="nil"/>
              <w:left w:val="nil"/>
              <w:bottom w:val="single" w:sz="4" w:space="0" w:color="auto"/>
              <w:right w:val="single" w:sz="4" w:space="0" w:color="auto"/>
            </w:tcBorders>
            <w:shd w:val="clear" w:color="auto" w:fill="auto"/>
            <w:vAlign w:val="center"/>
            <w:hideMark/>
          </w:tcPr>
          <w:p w14:paraId="7E4EE97E"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打支</w:t>
            </w:r>
            <w:proofErr w:type="gramStart"/>
            <w:r w:rsidRPr="00C928FE">
              <w:rPr>
                <w:rFonts w:ascii="宋体" w:hAnsi="宋体" w:cs="宋体" w:hint="eastAsia"/>
                <w:kern w:val="0"/>
                <w:sz w:val="18"/>
                <w:szCs w:val="18"/>
              </w:rPr>
              <w:t>岙</w:t>
            </w:r>
            <w:proofErr w:type="gramEnd"/>
            <w:r w:rsidRPr="00C928FE">
              <w:rPr>
                <w:rFonts w:ascii="宋体" w:hAnsi="宋体" w:cs="宋体" w:hint="eastAsia"/>
                <w:kern w:val="0"/>
                <w:sz w:val="18"/>
                <w:szCs w:val="18"/>
              </w:rPr>
              <w:t>水库</w:t>
            </w:r>
          </w:p>
        </w:tc>
        <w:tc>
          <w:tcPr>
            <w:tcW w:w="1080" w:type="dxa"/>
            <w:tcBorders>
              <w:top w:val="nil"/>
              <w:left w:val="nil"/>
              <w:bottom w:val="single" w:sz="4" w:space="0" w:color="auto"/>
              <w:right w:val="single" w:sz="4" w:space="0" w:color="auto"/>
            </w:tcBorders>
            <w:shd w:val="clear" w:color="auto" w:fill="auto"/>
            <w:vAlign w:val="center"/>
            <w:hideMark/>
          </w:tcPr>
          <w:p w14:paraId="346072D2" w14:textId="77777777" w:rsidR="003D4E3B" w:rsidRPr="00C928FE" w:rsidRDefault="003D4E3B" w:rsidP="004A1D4D">
            <w:pPr>
              <w:widowControl/>
              <w:jc w:val="center"/>
              <w:rPr>
                <w:rFonts w:ascii="宋体" w:hAnsi="宋体" w:cs="宋体" w:hint="eastAsia"/>
                <w:kern w:val="0"/>
                <w:sz w:val="18"/>
                <w:szCs w:val="18"/>
              </w:rPr>
            </w:pPr>
            <w:proofErr w:type="gramStart"/>
            <w:r w:rsidRPr="00C928FE">
              <w:rPr>
                <w:rFonts w:ascii="宋体" w:hAnsi="宋体" w:cs="宋体" w:hint="eastAsia"/>
                <w:kern w:val="0"/>
                <w:sz w:val="18"/>
                <w:szCs w:val="18"/>
              </w:rPr>
              <w:t>白泉镇</w:t>
            </w:r>
            <w:proofErr w:type="gramEnd"/>
          </w:p>
        </w:tc>
        <w:tc>
          <w:tcPr>
            <w:tcW w:w="1080" w:type="dxa"/>
            <w:tcBorders>
              <w:top w:val="nil"/>
              <w:left w:val="nil"/>
              <w:bottom w:val="single" w:sz="4" w:space="0" w:color="auto"/>
              <w:right w:val="single" w:sz="4" w:space="0" w:color="auto"/>
            </w:tcBorders>
            <w:shd w:val="clear" w:color="auto" w:fill="auto"/>
            <w:vAlign w:val="center"/>
            <w:hideMark/>
          </w:tcPr>
          <w:p w14:paraId="7321B96E"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小（2）型</w:t>
            </w:r>
          </w:p>
        </w:tc>
        <w:tc>
          <w:tcPr>
            <w:tcW w:w="840" w:type="dxa"/>
            <w:tcBorders>
              <w:top w:val="nil"/>
              <w:left w:val="nil"/>
              <w:bottom w:val="single" w:sz="4" w:space="0" w:color="auto"/>
              <w:right w:val="single" w:sz="4" w:space="0" w:color="auto"/>
            </w:tcBorders>
            <w:shd w:val="clear" w:color="auto" w:fill="auto"/>
            <w:vAlign w:val="center"/>
            <w:hideMark/>
          </w:tcPr>
          <w:p w14:paraId="6FD39450"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0.44</w:t>
            </w:r>
          </w:p>
        </w:tc>
        <w:tc>
          <w:tcPr>
            <w:tcW w:w="1080" w:type="dxa"/>
            <w:tcBorders>
              <w:top w:val="nil"/>
              <w:left w:val="nil"/>
              <w:bottom w:val="single" w:sz="4" w:space="0" w:color="auto"/>
              <w:right w:val="single" w:sz="4" w:space="0" w:color="auto"/>
            </w:tcBorders>
            <w:shd w:val="clear" w:color="auto" w:fill="auto"/>
            <w:vAlign w:val="center"/>
            <w:hideMark/>
          </w:tcPr>
          <w:p w14:paraId="22EDBBDF"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125</w:t>
            </w:r>
          </w:p>
        </w:tc>
        <w:tc>
          <w:tcPr>
            <w:tcW w:w="900" w:type="dxa"/>
            <w:tcBorders>
              <w:top w:val="nil"/>
              <w:left w:val="nil"/>
              <w:bottom w:val="single" w:sz="4" w:space="0" w:color="auto"/>
              <w:right w:val="single" w:sz="4" w:space="0" w:color="auto"/>
            </w:tcBorders>
            <w:shd w:val="clear" w:color="auto" w:fill="auto"/>
            <w:vAlign w:val="center"/>
            <w:hideMark/>
          </w:tcPr>
          <w:p w14:paraId="154D28C4"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20.08</w:t>
            </w:r>
          </w:p>
        </w:tc>
        <w:tc>
          <w:tcPr>
            <w:tcW w:w="1100" w:type="dxa"/>
            <w:tcBorders>
              <w:top w:val="nil"/>
              <w:left w:val="nil"/>
              <w:bottom w:val="single" w:sz="4" w:space="0" w:color="auto"/>
              <w:right w:val="single" w:sz="4" w:space="0" w:color="auto"/>
            </w:tcBorders>
            <w:shd w:val="clear" w:color="auto" w:fill="auto"/>
            <w:vAlign w:val="center"/>
            <w:hideMark/>
          </w:tcPr>
          <w:p w14:paraId="4C219702"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16.3</w:t>
            </w:r>
          </w:p>
        </w:tc>
        <w:tc>
          <w:tcPr>
            <w:tcW w:w="1080" w:type="dxa"/>
            <w:tcBorders>
              <w:top w:val="nil"/>
              <w:left w:val="nil"/>
              <w:bottom w:val="single" w:sz="4" w:space="0" w:color="auto"/>
              <w:right w:val="single" w:sz="4" w:space="0" w:color="auto"/>
            </w:tcBorders>
            <w:shd w:val="clear" w:color="auto" w:fill="auto"/>
            <w:vAlign w:val="center"/>
            <w:hideMark/>
          </w:tcPr>
          <w:p w14:paraId="3FAAFD38"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300</w:t>
            </w:r>
          </w:p>
        </w:tc>
      </w:tr>
      <w:tr w:rsidR="003D4E3B" w:rsidRPr="00C928FE" w14:paraId="06D5D3E9" w14:textId="77777777" w:rsidTr="004A1D4D">
        <w:trPr>
          <w:trHeight w:val="480"/>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177BD711"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59</w:t>
            </w:r>
          </w:p>
        </w:tc>
        <w:tc>
          <w:tcPr>
            <w:tcW w:w="1100" w:type="dxa"/>
            <w:tcBorders>
              <w:top w:val="nil"/>
              <w:left w:val="nil"/>
              <w:bottom w:val="single" w:sz="4" w:space="0" w:color="auto"/>
              <w:right w:val="single" w:sz="4" w:space="0" w:color="auto"/>
            </w:tcBorders>
            <w:shd w:val="clear" w:color="auto" w:fill="auto"/>
            <w:vAlign w:val="center"/>
            <w:hideMark/>
          </w:tcPr>
          <w:p w14:paraId="04F65FAD" w14:textId="77777777" w:rsidR="003D4E3B" w:rsidRPr="00C928FE" w:rsidRDefault="003D4E3B" w:rsidP="004A1D4D">
            <w:pPr>
              <w:widowControl/>
              <w:jc w:val="center"/>
              <w:rPr>
                <w:rFonts w:ascii="宋体" w:hAnsi="宋体" w:cs="宋体" w:hint="eastAsia"/>
                <w:kern w:val="0"/>
                <w:sz w:val="18"/>
                <w:szCs w:val="18"/>
              </w:rPr>
            </w:pPr>
            <w:proofErr w:type="gramStart"/>
            <w:r w:rsidRPr="00C928FE">
              <w:rPr>
                <w:rFonts w:ascii="宋体" w:hAnsi="宋体" w:cs="宋体" w:hint="eastAsia"/>
                <w:kern w:val="0"/>
                <w:sz w:val="18"/>
                <w:szCs w:val="18"/>
              </w:rPr>
              <w:t>毛洋周</w:t>
            </w:r>
            <w:proofErr w:type="gramEnd"/>
            <w:r w:rsidRPr="00C928FE">
              <w:rPr>
                <w:rFonts w:ascii="宋体" w:hAnsi="宋体" w:cs="宋体" w:hint="eastAsia"/>
                <w:kern w:val="0"/>
                <w:sz w:val="18"/>
                <w:szCs w:val="18"/>
              </w:rPr>
              <w:t>水库</w:t>
            </w:r>
          </w:p>
        </w:tc>
        <w:tc>
          <w:tcPr>
            <w:tcW w:w="1080" w:type="dxa"/>
            <w:tcBorders>
              <w:top w:val="nil"/>
              <w:left w:val="nil"/>
              <w:bottom w:val="single" w:sz="4" w:space="0" w:color="auto"/>
              <w:right w:val="single" w:sz="4" w:space="0" w:color="auto"/>
            </w:tcBorders>
            <w:shd w:val="clear" w:color="auto" w:fill="auto"/>
            <w:vAlign w:val="center"/>
            <w:hideMark/>
          </w:tcPr>
          <w:p w14:paraId="7AC121AC" w14:textId="77777777" w:rsidR="003D4E3B" w:rsidRPr="00C928FE" w:rsidRDefault="003D4E3B" w:rsidP="004A1D4D">
            <w:pPr>
              <w:widowControl/>
              <w:jc w:val="center"/>
              <w:rPr>
                <w:rFonts w:ascii="宋体" w:hAnsi="宋体" w:cs="宋体" w:hint="eastAsia"/>
                <w:kern w:val="0"/>
                <w:sz w:val="18"/>
                <w:szCs w:val="18"/>
              </w:rPr>
            </w:pPr>
            <w:proofErr w:type="gramStart"/>
            <w:r w:rsidRPr="00C928FE">
              <w:rPr>
                <w:rFonts w:ascii="宋体" w:hAnsi="宋体" w:cs="宋体" w:hint="eastAsia"/>
                <w:kern w:val="0"/>
                <w:sz w:val="18"/>
                <w:szCs w:val="18"/>
              </w:rPr>
              <w:t>白泉镇</w:t>
            </w:r>
            <w:proofErr w:type="gramEnd"/>
          </w:p>
        </w:tc>
        <w:tc>
          <w:tcPr>
            <w:tcW w:w="1080" w:type="dxa"/>
            <w:tcBorders>
              <w:top w:val="nil"/>
              <w:left w:val="nil"/>
              <w:bottom w:val="single" w:sz="4" w:space="0" w:color="auto"/>
              <w:right w:val="single" w:sz="4" w:space="0" w:color="auto"/>
            </w:tcBorders>
            <w:shd w:val="clear" w:color="auto" w:fill="auto"/>
            <w:vAlign w:val="center"/>
            <w:hideMark/>
          </w:tcPr>
          <w:p w14:paraId="5E35BBAB"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小（2）型</w:t>
            </w:r>
          </w:p>
        </w:tc>
        <w:tc>
          <w:tcPr>
            <w:tcW w:w="840" w:type="dxa"/>
            <w:tcBorders>
              <w:top w:val="nil"/>
              <w:left w:val="nil"/>
              <w:bottom w:val="single" w:sz="4" w:space="0" w:color="auto"/>
              <w:right w:val="single" w:sz="4" w:space="0" w:color="auto"/>
            </w:tcBorders>
            <w:shd w:val="clear" w:color="auto" w:fill="auto"/>
            <w:vAlign w:val="center"/>
            <w:hideMark/>
          </w:tcPr>
          <w:p w14:paraId="4E6D7672"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0.34</w:t>
            </w:r>
          </w:p>
        </w:tc>
        <w:tc>
          <w:tcPr>
            <w:tcW w:w="1080" w:type="dxa"/>
            <w:tcBorders>
              <w:top w:val="nil"/>
              <w:left w:val="nil"/>
              <w:bottom w:val="single" w:sz="4" w:space="0" w:color="auto"/>
              <w:right w:val="single" w:sz="4" w:space="0" w:color="auto"/>
            </w:tcBorders>
            <w:shd w:val="clear" w:color="auto" w:fill="auto"/>
            <w:vAlign w:val="center"/>
            <w:hideMark/>
          </w:tcPr>
          <w:p w14:paraId="5865DFC2"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252</w:t>
            </w:r>
          </w:p>
        </w:tc>
        <w:tc>
          <w:tcPr>
            <w:tcW w:w="900" w:type="dxa"/>
            <w:tcBorders>
              <w:top w:val="nil"/>
              <w:left w:val="nil"/>
              <w:bottom w:val="single" w:sz="4" w:space="0" w:color="auto"/>
              <w:right w:val="single" w:sz="4" w:space="0" w:color="auto"/>
            </w:tcBorders>
            <w:shd w:val="clear" w:color="auto" w:fill="auto"/>
            <w:vAlign w:val="center"/>
            <w:hideMark/>
          </w:tcPr>
          <w:p w14:paraId="57460857"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17.4</w:t>
            </w:r>
          </w:p>
        </w:tc>
        <w:tc>
          <w:tcPr>
            <w:tcW w:w="1100" w:type="dxa"/>
            <w:tcBorders>
              <w:top w:val="nil"/>
              <w:left w:val="nil"/>
              <w:bottom w:val="single" w:sz="4" w:space="0" w:color="auto"/>
              <w:right w:val="single" w:sz="4" w:space="0" w:color="auto"/>
            </w:tcBorders>
            <w:shd w:val="clear" w:color="auto" w:fill="auto"/>
            <w:vAlign w:val="center"/>
            <w:hideMark/>
          </w:tcPr>
          <w:p w14:paraId="34BADCE7"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14.7</w:t>
            </w:r>
          </w:p>
        </w:tc>
        <w:tc>
          <w:tcPr>
            <w:tcW w:w="1080" w:type="dxa"/>
            <w:tcBorders>
              <w:top w:val="nil"/>
              <w:left w:val="nil"/>
              <w:bottom w:val="single" w:sz="4" w:space="0" w:color="auto"/>
              <w:right w:val="single" w:sz="4" w:space="0" w:color="auto"/>
            </w:tcBorders>
            <w:shd w:val="clear" w:color="auto" w:fill="auto"/>
            <w:vAlign w:val="center"/>
            <w:hideMark/>
          </w:tcPr>
          <w:p w14:paraId="7FB967F3"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300</w:t>
            </w:r>
          </w:p>
        </w:tc>
      </w:tr>
      <w:tr w:rsidR="003D4E3B" w:rsidRPr="00C928FE" w14:paraId="50CB50FF" w14:textId="77777777" w:rsidTr="004A1D4D">
        <w:trPr>
          <w:trHeight w:val="480"/>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542F4438"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60</w:t>
            </w:r>
          </w:p>
        </w:tc>
        <w:tc>
          <w:tcPr>
            <w:tcW w:w="1100" w:type="dxa"/>
            <w:tcBorders>
              <w:top w:val="nil"/>
              <w:left w:val="nil"/>
              <w:bottom w:val="single" w:sz="4" w:space="0" w:color="auto"/>
              <w:right w:val="single" w:sz="4" w:space="0" w:color="auto"/>
            </w:tcBorders>
            <w:shd w:val="clear" w:color="auto" w:fill="auto"/>
            <w:vAlign w:val="center"/>
            <w:hideMark/>
          </w:tcPr>
          <w:p w14:paraId="3459097D"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万寿水库</w:t>
            </w:r>
          </w:p>
        </w:tc>
        <w:tc>
          <w:tcPr>
            <w:tcW w:w="1080" w:type="dxa"/>
            <w:tcBorders>
              <w:top w:val="nil"/>
              <w:left w:val="nil"/>
              <w:bottom w:val="single" w:sz="4" w:space="0" w:color="auto"/>
              <w:right w:val="single" w:sz="4" w:space="0" w:color="auto"/>
            </w:tcBorders>
            <w:shd w:val="clear" w:color="auto" w:fill="auto"/>
            <w:vAlign w:val="center"/>
            <w:hideMark/>
          </w:tcPr>
          <w:p w14:paraId="56CDBE86" w14:textId="77777777" w:rsidR="003D4E3B" w:rsidRPr="00C928FE" w:rsidRDefault="003D4E3B" w:rsidP="004A1D4D">
            <w:pPr>
              <w:widowControl/>
              <w:jc w:val="center"/>
              <w:rPr>
                <w:rFonts w:ascii="宋体" w:hAnsi="宋体" w:cs="宋体" w:hint="eastAsia"/>
                <w:kern w:val="0"/>
                <w:sz w:val="18"/>
                <w:szCs w:val="18"/>
              </w:rPr>
            </w:pPr>
            <w:proofErr w:type="gramStart"/>
            <w:r w:rsidRPr="00C928FE">
              <w:rPr>
                <w:rFonts w:ascii="宋体" w:hAnsi="宋体" w:cs="宋体" w:hint="eastAsia"/>
                <w:kern w:val="0"/>
                <w:sz w:val="18"/>
                <w:szCs w:val="18"/>
              </w:rPr>
              <w:t>白泉镇</w:t>
            </w:r>
            <w:proofErr w:type="gramEnd"/>
          </w:p>
        </w:tc>
        <w:tc>
          <w:tcPr>
            <w:tcW w:w="1080" w:type="dxa"/>
            <w:tcBorders>
              <w:top w:val="nil"/>
              <w:left w:val="nil"/>
              <w:bottom w:val="single" w:sz="4" w:space="0" w:color="auto"/>
              <w:right w:val="single" w:sz="4" w:space="0" w:color="auto"/>
            </w:tcBorders>
            <w:shd w:val="clear" w:color="auto" w:fill="auto"/>
            <w:vAlign w:val="center"/>
            <w:hideMark/>
          </w:tcPr>
          <w:p w14:paraId="2E130AC6"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小（2）型</w:t>
            </w:r>
          </w:p>
        </w:tc>
        <w:tc>
          <w:tcPr>
            <w:tcW w:w="840" w:type="dxa"/>
            <w:tcBorders>
              <w:top w:val="nil"/>
              <w:left w:val="nil"/>
              <w:bottom w:val="single" w:sz="4" w:space="0" w:color="auto"/>
              <w:right w:val="single" w:sz="4" w:space="0" w:color="auto"/>
            </w:tcBorders>
            <w:shd w:val="clear" w:color="auto" w:fill="auto"/>
            <w:vAlign w:val="center"/>
            <w:hideMark/>
          </w:tcPr>
          <w:p w14:paraId="2B911D94"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0.96</w:t>
            </w:r>
          </w:p>
        </w:tc>
        <w:tc>
          <w:tcPr>
            <w:tcW w:w="1080" w:type="dxa"/>
            <w:tcBorders>
              <w:top w:val="nil"/>
              <w:left w:val="nil"/>
              <w:bottom w:val="single" w:sz="4" w:space="0" w:color="auto"/>
              <w:right w:val="single" w:sz="4" w:space="0" w:color="auto"/>
            </w:tcBorders>
            <w:shd w:val="clear" w:color="auto" w:fill="auto"/>
            <w:vAlign w:val="center"/>
            <w:hideMark/>
          </w:tcPr>
          <w:p w14:paraId="792893D3"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125</w:t>
            </w:r>
          </w:p>
        </w:tc>
        <w:tc>
          <w:tcPr>
            <w:tcW w:w="900" w:type="dxa"/>
            <w:tcBorders>
              <w:top w:val="nil"/>
              <w:left w:val="nil"/>
              <w:bottom w:val="single" w:sz="4" w:space="0" w:color="auto"/>
              <w:right w:val="single" w:sz="4" w:space="0" w:color="auto"/>
            </w:tcBorders>
            <w:shd w:val="clear" w:color="auto" w:fill="auto"/>
            <w:vAlign w:val="center"/>
            <w:hideMark/>
          </w:tcPr>
          <w:p w14:paraId="24BBF66C"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50.6</w:t>
            </w:r>
          </w:p>
        </w:tc>
        <w:tc>
          <w:tcPr>
            <w:tcW w:w="1100" w:type="dxa"/>
            <w:tcBorders>
              <w:top w:val="nil"/>
              <w:left w:val="nil"/>
              <w:bottom w:val="single" w:sz="4" w:space="0" w:color="auto"/>
              <w:right w:val="single" w:sz="4" w:space="0" w:color="auto"/>
            </w:tcBorders>
            <w:shd w:val="clear" w:color="auto" w:fill="auto"/>
            <w:vAlign w:val="center"/>
            <w:hideMark/>
          </w:tcPr>
          <w:p w14:paraId="59E94EF2"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40</w:t>
            </w:r>
          </w:p>
        </w:tc>
        <w:tc>
          <w:tcPr>
            <w:tcW w:w="1080" w:type="dxa"/>
            <w:tcBorders>
              <w:top w:val="nil"/>
              <w:left w:val="nil"/>
              <w:bottom w:val="single" w:sz="4" w:space="0" w:color="auto"/>
              <w:right w:val="single" w:sz="4" w:space="0" w:color="auto"/>
            </w:tcBorders>
            <w:shd w:val="clear" w:color="auto" w:fill="auto"/>
            <w:vAlign w:val="center"/>
            <w:hideMark/>
          </w:tcPr>
          <w:p w14:paraId="66867F37"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300</w:t>
            </w:r>
          </w:p>
        </w:tc>
      </w:tr>
      <w:tr w:rsidR="003D4E3B" w:rsidRPr="00C928FE" w14:paraId="5770A9BA" w14:textId="77777777" w:rsidTr="004A1D4D">
        <w:trPr>
          <w:trHeight w:val="480"/>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22EF35AF"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61</w:t>
            </w:r>
          </w:p>
        </w:tc>
        <w:tc>
          <w:tcPr>
            <w:tcW w:w="1100" w:type="dxa"/>
            <w:tcBorders>
              <w:top w:val="nil"/>
              <w:left w:val="nil"/>
              <w:bottom w:val="single" w:sz="4" w:space="0" w:color="auto"/>
              <w:right w:val="single" w:sz="4" w:space="0" w:color="auto"/>
            </w:tcBorders>
            <w:shd w:val="clear" w:color="auto" w:fill="auto"/>
            <w:vAlign w:val="center"/>
            <w:hideMark/>
          </w:tcPr>
          <w:p w14:paraId="4DEB3564"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秧田</w:t>
            </w:r>
            <w:proofErr w:type="gramStart"/>
            <w:r w:rsidRPr="00C928FE">
              <w:rPr>
                <w:rFonts w:ascii="宋体" w:hAnsi="宋体" w:cs="宋体" w:hint="eastAsia"/>
                <w:kern w:val="0"/>
                <w:sz w:val="18"/>
                <w:szCs w:val="18"/>
              </w:rPr>
              <w:t>岙</w:t>
            </w:r>
            <w:proofErr w:type="gramEnd"/>
            <w:r w:rsidRPr="00C928FE">
              <w:rPr>
                <w:rFonts w:ascii="宋体" w:hAnsi="宋体" w:cs="宋体" w:hint="eastAsia"/>
                <w:kern w:val="0"/>
                <w:sz w:val="18"/>
                <w:szCs w:val="18"/>
              </w:rPr>
              <w:t>水库</w:t>
            </w:r>
          </w:p>
        </w:tc>
        <w:tc>
          <w:tcPr>
            <w:tcW w:w="1080" w:type="dxa"/>
            <w:tcBorders>
              <w:top w:val="nil"/>
              <w:left w:val="nil"/>
              <w:bottom w:val="single" w:sz="4" w:space="0" w:color="auto"/>
              <w:right w:val="single" w:sz="4" w:space="0" w:color="auto"/>
            </w:tcBorders>
            <w:shd w:val="clear" w:color="auto" w:fill="auto"/>
            <w:vAlign w:val="center"/>
            <w:hideMark/>
          </w:tcPr>
          <w:p w14:paraId="536C2DB8" w14:textId="77777777" w:rsidR="003D4E3B" w:rsidRPr="00C928FE" w:rsidRDefault="003D4E3B" w:rsidP="004A1D4D">
            <w:pPr>
              <w:widowControl/>
              <w:jc w:val="center"/>
              <w:rPr>
                <w:rFonts w:ascii="宋体" w:hAnsi="宋体" w:cs="宋体" w:hint="eastAsia"/>
                <w:kern w:val="0"/>
                <w:sz w:val="18"/>
                <w:szCs w:val="18"/>
              </w:rPr>
            </w:pPr>
            <w:proofErr w:type="gramStart"/>
            <w:r w:rsidRPr="00C928FE">
              <w:rPr>
                <w:rFonts w:ascii="宋体" w:hAnsi="宋体" w:cs="宋体" w:hint="eastAsia"/>
                <w:kern w:val="0"/>
                <w:sz w:val="18"/>
                <w:szCs w:val="18"/>
              </w:rPr>
              <w:t>白泉镇</w:t>
            </w:r>
            <w:proofErr w:type="gramEnd"/>
          </w:p>
        </w:tc>
        <w:tc>
          <w:tcPr>
            <w:tcW w:w="1080" w:type="dxa"/>
            <w:tcBorders>
              <w:top w:val="nil"/>
              <w:left w:val="nil"/>
              <w:bottom w:val="single" w:sz="4" w:space="0" w:color="auto"/>
              <w:right w:val="single" w:sz="4" w:space="0" w:color="auto"/>
            </w:tcBorders>
            <w:shd w:val="clear" w:color="auto" w:fill="auto"/>
            <w:vAlign w:val="center"/>
            <w:hideMark/>
          </w:tcPr>
          <w:p w14:paraId="7822D75D"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小（2）型</w:t>
            </w:r>
          </w:p>
        </w:tc>
        <w:tc>
          <w:tcPr>
            <w:tcW w:w="840" w:type="dxa"/>
            <w:tcBorders>
              <w:top w:val="nil"/>
              <w:left w:val="nil"/>
              <w:bottom w:val="single" w:sz="4" w:space="0" w:color="auto"/>
              <w:right w:val="single" w:sz="4" w:space="0" w:color="auto"/>
            </w:tcBorders>
            <w:shd w:val="clear" w:color="auto" w:fill="auto"/>
            <w:vAlign w:val="center"/>
            <w:hideMark/>
          </w:tcPr>
          <w:p w14:paraId="6BACFDB9"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0.5</w:t>
            </w:r>
          </w:p>
        </w:tc>
        <w:tc>
          <w:tcPr>
            <w:tcW w:w="1080" w:type="dxa"/>
            <w:tcBorders>
              <w:top w:val="nil"/>
              <w:left w:val="nil"/>
              <w:bottom w:val="single" w:sz="4" w:space="0" w:color="auto"/>
              <w:right w:val="single" w:sz="4" w:space="0" w:color="auto"/>
            </w:tcBorders>
            <w:shd w:val="clear" w:color="auto" w:fill="auto"/>
            <w:vAlign w:val="center"/>
            <w:hideMark/>
          </w:tcPr>
          <w:p w14:paraId="668E949F"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180</w:t>
            </w:r>
          </w:p>
        </w:tc>
        <w:tc>
          <w:tcPr>
            <w:tcW w:w="900" w:type="dxa"/>
            <w:tcBorders>
              <w:top w:val="nil"/>
              <w:left w:val="nil"/>
              <w:bottom w:val="single" w:sz="4" w:space="0" w:color="auto"/>
              <w:right w:val="single" w:sz="4" w:space="0" w:color="auto"/>
            </w:tcBorders>
            <w:shd w:val="clear" w:color="auto" w:fill="auto"/>
            <w:vAlign w:val="center"/>
            <w:hideMark/>
          </w:tcPr>
          <w:p w14:paraId="06E87FB1"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17.14</w:t>
            </w:r>
          </w:p>
        </w:tc>
        <w:tc>
          <w:tcPr>
            <w:tcW w:w="1100" w:type="dxa"/>
            <w:tcBorders>
              <w:top w:val="nil"/>
              <w:left w:val="nil"/>
              <w:bottom w:val="single" w:sz="4" w:space="0" w:color="auto"/>
              <w:right w:val="single" w:sz="4" w:space="0" w:color="auto"/>
            </w:tcBorders>
            <w:shd w:val="clear" w:color="auto" w:fill="auto"/>
            <w:vAlign w:val="center"/>
            <w:hideMark/>
          </w:tcPr>
          <w:p w14:paraId="20775A4E"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14.4</w:t>
            </w:r>
          </w:p>
        </w:tc>
        <w:tc>
          <w:tcPr>
            <w:tcW w:w="1080" w:type="dxa"/>
            <w:tcBorders>
              <w:top w:val="nil"/>
              <w:left w:val="nil"/>
              <w:bottom w:val="single" w:sz="4" w:space="0" w:color="auto"/>
              <w:right w:val="single" w:sz="4" w:space="0" w:color="auto"/>
            </w:tcBorders>
            <w:shd w:val="clear" w:color="auto" w:fill="auto"/>
            <w:vAlign w:val="center"/>
            <w:hideMark/>
          </w:tcPr>
          <w:p w14:paraId="1DD0343C"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300</w:t>
            </w:r>
          </w:p>
        </w:tc>
      </w:tr>
      <w:tr w:rsidR="003D4E3B" w:rsidRPr="00C928FE" w14:paraId="0F34F196" w14:textId="77777777" w:rsidTr="004A1D4D">
        <w:trPr>
          <w:trHeight w:val="480"/>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182C2CCC"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62</w:t>
            </w:r>
          </w:p>
        </w:tc>
        <w:tc>
          <w:tcPr>
            <w:tcW w:w="1100" w:type="dxa"/>
            <w:tcBorders>
              <w:top w:val="nil"/>
              <w:left w:val="nil"/>
              <w:bottom w:val="single" w:sz="4" w:space="0" w:color="auto"/>
              <w:right w:val="single" w:sz="4" w:space="0" w:color="auto"/>
            </w:tcBorders>
            <w:shd w:val="clear" w:color="auto" w:fill="auto"/>
            <w:vAlign w:val="center"/>
            <w:hideMark/>
          </w:tcPr>
          <w:p w14:paraId="71BF5AFC" w14:textId="77777777" w:rsidR="003D4E3B" w:rsidRPr="00C928FE" w:rsidRDefault="003D4E3B" w:rsidP="004A1D4D">
            <w:pPr>
              <w:widowControl/>
              <w:jc w:val="center"/>
              <w:rPr>
                <w:rFonts w:ascii="宋体" w:hAnsi="宋体" w:cs="宋体" w:hint="eastAsia"/>
                <w:kern w:val="0"/>
                <w:sz w:val="18"/>
                <w:szCs w:val="18"/>
              </w:rPr>
            </w:pPr>
            <w:proofErr w:type="gramStart"/>
            <w:r w:rsidRPr="00C928FE">
              <w:rPr>
                <w:rFonts w:ascii="宋体" w:hAnsi="宋体" w:cs="宋体" w:hint="eastAsia"/>
                <w:kern w:val="0"/>
                <w:sz w:val="18"/>
                <w:szCs w:val="18"/>
              </w:rPr>
              <w:t>方岭下</w:t>
            </w:r>
            <w:proofErr w:type="gramEnd"/>
            <w:r w:rsidRPr="00C928FE">
              <w:rPr>
                <w:rFonts w:ascii="宋体" w:hAnsi="宋体" w:cs="宋体" w:hint="eastAsia"/>
                <w:kern w:val="0"/>
                <w:sz w:val="18"/>
                <w:szCs w:val="18"/>
              </w:rPr>
              <w:t>水库</w:t>
            </w:r>
          </w:p>
        </w:tc>
        <w:tc>
          <w:tcPr>
            <w:tcW w:w="1080" w:type="dxa"/>
            <w:tcBorders>
              <w:top w:val="nil"/>
              <w:left w:val="nil"/>
              <w:bottom w:val="single" w:sz="4" w:space="0" w:color="auto"/>
              <w:right w:val="single" w:sz="4" w:space="0" w:color="auto"/>
            </w:tcBorders>
            <w:shd w:val="clear" w:color="auto" w:fill="auto"/>
            <w:vAlign w:val="center"/>
            <w:hideMark/>
          </w:tcPr>
          <w:p w14:paraId="55125D52" w14:textId="77777777" w:rsidR="003D4E3B" w:rsidRPr="00C928FE" w:rsidRDefault="003D4E3B" w:rsidP="004A1D4D">
            <w:pPr>
              <w:widowControl/>
              <w:jc w:val="center"/>
              <w:rPr>
                <w:rFonts w:ascii="宋体" w:hAnsi="宋体" w:cs="宋体" w:hint="eastAsia"/>
                <w:kern w:val="0"/>
                <w:sz w:val="18"/>
                <w:szCs w:val="18"/>
              </w:rPr>
            </w:pPr>
            <w:proofErr w:type="gramStart"/>
            <w:r w:rsidRPr="00C928FE">
              <w:rPr>
                <w:rFonts w:ascii="宋体" w:hAnsi="宋体" w:cs="宋体" w:hint="eastAsia"/>
                <w:kern w:val="0"/>
                <w:sz w:val="18"/>
                <w:szCs w:val="18"/>
              </w:rPr>
              <w:t>白泉镇</w:t>
            </w:r>
            <w:proofErr w:type="gramEnd"/>
          </w:p>
        </w:tc>
        <w:tc>
          <w:tcPr>
            <w:tcW w:w="1080" w:type="dxa"/>
            <w:tcBorders>
              <w:top w:val="nil"/>
              <w:left w:val="nil"/>
              <w:bottom w:val="single" w:sz="4" w:space="0" w:color="auto"/>
              <w:right w:val="single" w:sz="4" w:space="0" w:color="auto"/>
            </w:tcBorders>
            <w:shd w:val="clear" w:color="auto" w:fill="auto"/>
            <w:vAlign w:val="center"/>
            <w:hideMark/>
          </w:tcPr>
          <w:p w14:paraId="3C9302A8"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小（2）型</w:t>
            </w:r>
          </w:p>
        </w:tc>
        <w:tc>
          <w:tcPr>
            <w:tcW w:w="840" w:type="dxa"/>
            <w:tcBorders>
              <w:top w:val="nil"/>
              <w:left w:val="nil"/>
              <w:bottom w:val="single" w:sz="4" w:space="0" w:color="auto"/>
              <w:right w:val="single" w:sz="4" w:space="0" w:color="auto"/>
            </w:tcBorders>
            <w:shd w:val="clear" w:color="auto" w:fill="auto"/>
            <w:vAlign w:val="center"/>
            <w:hideMark/>
          </w:tcPr>
          <w:p w14:paraId="6ED9C823"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0.49</w:t>
            </w:r>
          </w:p>
        </w:tc>
        <w:tc>
          <w:tcPr>
            <w:tcW w:w="1080" w:type="dxa"/>
            <w:tcBorders>
              <w:top w:val="nil"/>
              <w:left w:val="nil"/>
              <w:bottom w:val="single" w:sz="4" w:space="0" w:color="auto"/>
              <w:right w:val="single" w:sz="4" w:space="0" w:color="auto"/>
            </w:tcBorders>
            <w:shd w:val="clear" w:color="auto" w:fill="auto"/>
            <w:vAlign w:val="center"/>
            <w:hideMark/>
          </w:tcPr>
          <w:p w14:paraId="33DFD024"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224</w:t>
            </w:r>
          </w:p>
        </w:tc>
        <w:tc>
          <w:tcPr>
            <w:tcW w:w="900" w:type="dxa"/>
            <w:tcBorders>
              <w:top w:val="nil"/>
              <w:left w:val="nil"/>
              <w:bottom w:val="single" w:sz="4" w:space="0" w:color="auto"/>
              <w:right w:val="single" w:sz="4" w:space="0" w:color="auto"/>
            </w:tcBorders>
            <w:shd w:val="clear" w:color="auto" w:fill="auto"/>
            <w:vAlign w:val="center"/>
            <w:hideMark/>
          </w:tcPr>
          <w:p w14:paraId="2C40BE6F"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23</w:t>
            </w:r>
          </w:p>
        </w:tc>
        <w:tc>
          <w:tcPr>
            <w:tcW w:w="1100" w:type="dxa"/>
            <w:tcBorders>
              <w:top w:val="nil"/>
              <w:left w:val="nil"/>
              <w:bottom w:val="single" w:sz="4" w:space="0" w:color="auto"/>
              <w:right w:val="single" w:sz="4" w:space="0" w:color="auto"/>
            </w:tcBorders>
            <w:shd w:val="clear" w:color="auto" w:fill="auto"/>
            <w:vAlign w:val="center"/>
            <w:hideMark/>
          </w:tcPr>
          <w:p w14:paraId="4AD67B7F"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18.4</w:t>
            </w:r>
          </w:p>
        </w:tc>
        <w:tc>
          <w:tcPr>
            <w:tcW w:w="1080" w:type="dxa"/>
            <w:tcBorders>
              <w:top w:val="nil"/>
              <w:left w:val="nil"/>
              <w:bottom w:val="single" w:sz="4" w:space="0" w:color="auto"/>
              <w:right w:val="single" w:sz="4" w:space="0" w:color="auto"/>
            </w:tcBorders>
            <w:shd w:val="clear" w:color="auto" w:fill="auto"/>
            <w:vAlign w:val="center"/>
            <w:hideMark/>
          </w:tcPr>
          <w:p w14:paraId="214C8271"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300</w:t>
            </w:r>
          </w:p>
        </w:tc>
      </w:tr>
      <w:tr w:rsidR="003D4E3B" w:rsidRPr="00C928FE" w14:paraId="5549EFDB" w14:textId="77777777" w:rsidTr="004A1D4D">
        <w:trPr>
          <w:trHeight w:val="480"/>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7D24B45F"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63</w:t>
            </w:r>
          </w:p>
        </w:tc>
        <w:tc>
          <w:tcPr>
            <w:tcW w:w="1100" w:type="dxa"/>
            <w:tcBorders>
              <w:top w:val="nil"/>
              <w:left w:val="nil"/>
              <w:bottom w:val="single" w:sz="4" w:space="0" w:color="auto"/>
              <w:right w:val="single" w:sz="4" w:space="0" w:color="auto"/>
            </w:tcBorders>
            <w:shd w:val="clear" w:color="auto" w:fill="auto"/>
            <w:vAlign w:val="center"/>
            <w:hideMark/>
          </w:tcPr>
          <w:p w14:paraId="04289926"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西</w:t>
            </w:r>
            <w:proofErr w:type="gramStart"/>
            <w:r w:rsidRPr="00C928FE">
              <w:rPr>
                <w:rFonts w:ascii="宋体" w:hAnsi="宋体" w:cs="宋体" w:hint="eastAsia"/>
                <w:kern w:val="0"/>
                <w:sz w:val="18"/>
                <w:szCs w:val="18"/>
              </w:rPr>
              <w:t>岙底陈水库</w:t>
            </w:r>
            <w:proofErr w:type="gramEnd"/>
          </w:p>
        </w:tc>
        <w:tc>
          <w:tcPr>
            <w:tcW w:w="1080" w:type="dxa"/>
            <w:tcBorders>
              <w:top w:val="nil"/>
              <w:left w:val="nil"/>
              <w:bottom w:val="single" w:sz="4" w:space="0" w:color="auto"/>
              <w:right w:val="single" w:sz="4" w:space="0" w:color="auto"/>
            </w:tcBorders>
            <w:shd w:val="clear" w:color="auto" w:fill="auto"/>
            <w:vAlign w:val="center"/>
            <w:hideMark/>
          </w:tcPr>
          <w:p w14:paraId="24880B5E" w14:textId="77777777" w:rsidR="003D4E3B" w:rsidRPr="00C928FE" w:rsidRDefault="003D4E3B" w:rsidP="004A1D4D">
            <w:pPr>
              <w:widowControl/>
              <w:jc w:val="center"/>
              <w:rPr>
                <w:rFonts w:ascii="宋体" w:hAnsi="宋体" w:cs="宋体" w:hint="eastAsia"/>
                <w:kern w:val="0"/>
                <w:sz w:val="18"/>
                <w:szCs w:val="18"/>
              </w:rPr>
            </w:pPr>
            <w:proofErr w:type="gramStart"/>
            <w:r w:rsidRPr="00C928FE">
              <w:rPr>
                <w:rFonts w:ascii="宋体" w:hAnsi="宋体" w:cs="宋体" w:hint="eastAsia"/>
                <w:kern w:val="0"/>
                <w:sz w:val="18"/>
                <w:szCs w:val="18"/>
              </w:rPr>
              <w:t>白泉镇</w:t>
            </w:r>
            <w:proofErr w:type="gramEnd"/>
          </w:p>
        </w:tc>
        <w:tc>
          <w:tcPr>
            <w:tcW w:w="1080" w:type="dxa"/>
            <w:tcBorders>
              <w:top w:val="nil"/>
              <w:left w:val="nil"/>
              <w:bottom w:val="single" w:sz="4" w:space="0" w:color="auto"/>
              <w:right w:val="single" w:sz="4" w:space="0" w:color="auto"/>
            </w:tcBorders>
            <w:shd w:val="clear" w:color="auto" w:fill="auto"/>
            <w:vAlign w:val="center"/>
            <w:hideMark/>
          </w:tcPr>
          <w:p w14:paraId="1228D058"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小（2）型</w:t>
            </w:r>
          </w:p>
        </w:tc>
        <w:tc>
          <w:tcPr>
            <w:tcW w:w="840" w:type="dxa"/>
            <w:tcBorders>
              <w:top w:val="nil"/>
              <w:left w:val="nil"/>
              <w:bottom w:val="single" w:sz="4" w:space="0" w:color="auto"/>
              <w:right w:val="single" w:sz="4" w:space="0" w:color="auto"/>
            </w:tcBorders>
            <w:shd w:val="clear" w:color="auto" w:fill="auto"/>
            <w:vAlign w:val="center"/>
            <w:hideMark/>
          </w:tcPr>
          <w:p w14:paraId="42CD867A"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1.24</w:t>
            </w:r>
          </w:p>
        </w:tc>
        <w:tc>
          <w:tcPr>
            <w:tcW w:w="1080" w:type="dxa"/>
            <w:tcBorders>
              <w:top w:val="nil"/>
              <w:left w:val="nil"/>
              <w:bottom w:val="single" w:sz="4" w:space="0" w:color="auto"/>
              <w:right w:val="single" w:sz="4" w:space="0" w:color="auto"/>
            </w:tcBorders>
            <w:shd w:val="clear" w:color="auto" w:fill="auto"/>
            <w:vAlign w:val="center"/>
            <w:hideMark/>
          </w:tcPr>
          <w:p w14:paraId="61ACCD3C"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227</w:t>
            </w:r>
          </w:p>
        </w:tc>
        <w:tc>
          <w:tcPr>
            <w:tcW w:w="900" w:type="dxa"/>
            <w:tcBorders>
              <w:top w:val="nil"/>
              <w:left w:val="nil"/>
              <w:bottom w:val="single" w:sz="4" w:space="0" w:color="auto"/>
              <w:right w:val="single" w:sz="4" w:space="0" w:color="auto"/>
            </w:tcBorders>
            <w:shd w:val="clear" w:color="auto" w:fill="auto"/>
            <w:vAlign w:val="center"/>
            <w:hideMark/>
          </w:tcPr>
          <w:p w14:paraId="3D4A6B9C"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78.48</w:t>
            </w:r>
          </w:p>
        </w:tc>
        <w:tc>
          <w:tcPr>
            <w:tcW w:w="1100" w:type="dxa"/>
            <w:tcBorders>
              <w:top w:val="nil"/>
              <w:left w:val="nil"/>
              <w:bottom w:val="single" w:sz="4" w:space="0" w:color="auto"/>
              <w:right w:val="single" w:sz="4" w:space="0" w:color="auto"/>
            </w:tcBorders>
            <w:shd w:val="clear" w:color="auto" w:fill="auto"/>
            <w:vAlign w:val="center"/>
            <w:hideMark/>
          </w:tcPr>
          <w:p w14:paraId="6B0F2054"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64.13</w:t>
            </w:r>
          </w:p>
        </w:tc>
        <w:tc>
          <w:tcPr>
            <w:tcW w:w="1080" w:type="dxa"/>
            <w:tcBorders>
              <w:top w:val="nil"/>
              <w:left w:val="nil"/>
              <w:bottom w:val="single" w:sz="4" w:space="0" w:color="auto"/>
              <w:right w:val="single" w:sz="4" w:space="0" w:color="auto"/>
            </w:tcBorders>
            <w:shd w:val="clear" w:color="auto" w:fill="auto"/>
            <w:vAlign w:val="center"/>
            <w:hideMark/>
          </w:tcPr>
          <w:p w14:paraId="3E581C7E"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300</w:t>
            </w:r>
          </w:p>
        </w:tc>
      </w:tr>
      <w:tr w:rsidR="003D4E3B" w:rsidRPr="00C928FE" w14:paraId="1A61E030" w14:textId="77777777" w:rsidTr="004A1D4D">
        <w:trPr>
          <w:trHeight w:val="480"/>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1083757C"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64</w:t>
            </w:r>
          </w:p>
        </w:tc>
        <w:tc>
          <w:tcPr>
            <w:tcW w:w="1100" w:type="dxa"/>
            <w:tcBorders>
              <w:top w:val="nil"/>
              <w:left w:val="nil"/>
              <w:bottom w:val="single" w:sz="4" w:space="0" w:color="auto"/>
              <w:right w:val="single" w:sz="4" w:space="0" w:color="auto"/>
            </w:tcBorders>
            <w:shd w:val="clear" w:color="auto" w:fill="auto"/>
            <w:vAlign w:val="center"/>
            <w:hideMark/>
          </w:tcPr>
          <w:p w14:paraId="1E3ED01E"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东</w:t>
            </w:r>
            <w:proofErr w:type="gramStart"/>
            <w:r w:rsidRPr="00C928FE">
              <w:rPr>
                <w:rFonts w:ascii="宋体" w:hAnsi="宋体" w:cs="宋体" w:hint="eastAsia"/>
                <w:kern w:val="0"/>
                <w:sz w:val="18"/>
                <w:szCs w:val="18"/>
              </w:rPr>
              <w:t>岙底陈水库</w:t>
            </w:r>
            <w:proofErr w:type="gramEnd"/>
          </w:p>
        </w:tc>
        <w:tc>
          <w:tcPr>
            <w:tcW w:w="1080" w:type="dxa"/>
            <w:tcBorders>
              <w:top w:val="nil"/>
              <w:left w:val="nil"/>
              <w:bottom w:val="single" w:sz="4" w:space="0" w:color="auto"/>
              <w:right w:val="single" w:sz="4" w:space="0" w:color="auto"/>
            </w:tcBorders>
            <w:shd w:val="clear" w:color="auto" w:fill="auto"/>
            <w:vAlign w:val="center"/>
            <w:hideMark/>
          </w:tcPr>
          <w:p w14:paraId="6AC2DFF8" w14:textId="77777777" w:rsidR="003D4E3B" w:rsidRPr="00C928FE" w:rsidRDefault="003D4E3B" w:rsidP="004A1D4D">
            <w:pPr>
              <w:widowControl/>
              <w:jc w:val="center"/>
              <w:rPr>
                <w:rFonts w:ascii="宋体" w:hAnsi="宋体" w:cs="宋体" w:hint="eastAsia"/>
                <w:kern w:val="0"/>
                <w:sz w:val="18"/>
                <w:szCs w:val="18"/>
              </w:rPr>
            </w:pPr>
            <w:proofErr w:type="gramStart"/>
            <w:r w:rsidRPr="00C928FE">
              <w:rPr>
                <w:rFonts w:ascii="宋体" w:hAnsi="宋体" w:cs="宋体" w:hint="eastAsia"/>
                <w:kern w:val="0"/>
                <w:sz w:val="18"/>
                <w:szCs w:val="18"/>
              </w:rPr>
              <w:t>白泉镇</w:t>
            </w:r>
            <w:proofErr w:type="gramEnd"/>
          </w:p>
        </w:tc>
        <w:tc>
          <w:tcPr>
            <w:tcW w:w="1080" w:type="dxa"/>
            <w:tcBorders>
              <w:top w:val="nil"/>
              <w:left w:val="nil"/>
              <w:bottom w:val="single" w:sz="4" w:space="0" w:color="auto"/>
              <w:right w:val="single" w:sz="4" w:space="0" w:color="auto"/>
            </w:tcBorders>
            <w:shd w:val="clear" w:color="auto" w:fill="auto"/>
            <w:vAlign w:val="center"/>
            <w:hideMark/>
          </w:tcPr>
          <w:p w14:paraId="51171B76"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小（2）型</w:t>
            </w:r>
          </w:p>
        </w:tc>
        <w:tc>
          <w:tcPr>
            <w:tcW w:w="840" w:type="dxa"/>
            <w:tcBorders>
              <w:top w:val="nil"/>
              <w:left w:val="nil"/>
              <w:bottom w:val="single" w:sz="4" w:space="0" w:color="auto"/>
              <w:right w:val="single" w:sz="4" w:space="0" w:color="auto"/>
            </w:tcBorders>
            <w:shd w:val="clear" w:color="auto" w:fill="auto"/>
            <w:vAlign w:val="center"/>
            <w:hideMark/>
          </w:tcPr>
          <w:p w14:paraId="7E856D0F"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0.52</w:t>
            </w:r>
          </w:p>
        </w:tc>
        <w:tc>
          <w:tcPr>
            <w:tcW w:w="1080" w:type="dxa"/>
            <w:tcBorders>
              <w:top w:val="nil"/>
              <w:left w:val="nil"/>
              <w:bottom w:val="single" w:sz="4" w:space="0" w:color="auto"/>
              <w:right w:val="single" w:sz="4" w:space="0" w:color="auto"/>
            </w:tcBorders>
            <w:shd w:val="clear" w:color="auto" w:fill="auto"/>
            <w:vAlign w:val="center"/>
            <w:hideMark/>
          </w:tcPr>
          <w:p w14:paraId="5FB5C791"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183</w:t>
            </w:r>
          </w:p>
        </w:tc>
        <w:tc>
          <w:tcPr>
            <w:tcW w:w="900" w:type="dxa"/>
            <w:tcBorders>
              <w:top w:val="nil"/>
              <w:left w:val="nil"/>
              <w:bottom w:val="single" w:sz="4" w:space="0" w:color="auto"/>
              <w:right w:val="single" w:sz="4" w:space="0" w:color="auto"/>
            </w:tcBorders>
            <w:shd w:val="clear" w:color="auto" w:fill="auto"/>
            <w:vAlign w:val="center"/>
            <w:hideMark/>
          </w:tcPr>
          <w:p w14:paraId="5BB5EDE6"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18.74</w:t>
            </w:r>
          </w:p>
        </w:tc>
        <w:tc>
          <w:tcPr>
            <w:tcW w:w="1100" w:type="dxa"/>
            <w:tcBorders>
              <w:top w:val="nil"/>
              <w:left w:val="nil"/>
              <w:bottom w:val="single" w:sz="4" w:space="0" w:color="auto"/>
              <w:right w:val="single" w:sz="4" w:space="0" w:color="auto"/>
            </w:tcBorders>
            <w:shd w:val="clear" w:color="auto" w:fill="auto"/>
            <w:vAlign w:val="center"/>
            <w:hideMark/>
          </w:tcPr>
          <w:p w14:paraId="6D7483CB"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14.4</w:t>
            </w:r>
          </w:p>
        </w:tc>
        <w:tc>
          <w:tcPr>
            <w:tcW w:w="1080" w:type="dxa"/>
            <w:tcBorders>
              <w:top w:val="nil"/>
              <w:left w:val="nil"/>
              <w:bottom w:val="single" w:sz="4" w:space="0" w:color="auto"/>
              <w:right w:val="single" w:sz="4" w:space="0" w:color="auto"/>
            </w:tcBorders>
            <w:shd w:val="clear" w:color="auto" w:fill="auto"/>
            <w:vAlign w:val="center"/>
            <w:hideMark/>
          </w:tcPr>
          <w:p w14:paraId="29F0EA86"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300</w:t>
            </w:r>
          </w:p>
        </w:tc>
      </w:tr>
      <w:tr w:rsidR="003D4E3B" w:rsidRPr="00C928FE" w14:paraId="1C84E55C" w14:textId="77777777" w:rsidTr="004A1D4D">
        <w:trPr>
          <w:trHeight w:val="480"/>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37E24C2F"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65</w:t>
            </w:r>
          </w:p>
        </w:tc>
        <w:tc>
          <w:tcPr>
            <w:tcW w:w="1100" w:type="dxa"/>
            <w:tcBorders>
              <w:top w:val="nil"/>
              <w:left w:val="nil"/>
              <w:bottom w:val="single" w:sz="4" w:space="0" w:color="auto"/>
              <w:right w:val="single" w:sz="4" w:space="0" w:color="auto"/>
            </w:tcBorders>
            <w:shd w:val="clear" w:color="auto" w:fill="auto"/>
            <w:vAlign w:val="center"/>
            <w:hideMark/>
          </w:tcPr>
          <w:p w14:paraId="7F916A22"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大支水库</w:t>
            </w:r>
          </w:p>
        </w:tc>
        <w:tc>
          <w:tcPr>
            <w:tcW w:w="1080" w:type="dxa"/>
            <w:tcBorders>
              <w:top w:val="nil"/>
              <w:left w:val="nil"/>
              <w:bottom w:val="single" w:sz="4" w:space="0" w:color="auto"/>
              <w:right w:val="single" w:sz="4" w:space="0" w:color="auto"/>
            </w:tcBorders>
            <w:shd w:val="clear" w:color="auto" w:fill="auto"/>
            <w:vAlign w:val="center"/>
            <w:hideMark/>
          </w:tcPr>
          <w:p w14:paraId="08A18A00" w14:textId="77777777" w:rsidR="003D4E3B" w:rsidRPr="00C928FE" w:rsidRDefault="003D4E3B" w:rsidP="004A1D4D">
            <w:pPr>
              <w:widowControl/>
              <w:jc w:val="center"/>
              <w:rPr>
                <w:rFonts w:ascii="宋体" w:hAnsi="宋体" w:cs="宋体" w:hint="eastAsia"/>
                <w:kern w:val="0"/>
                <w:sz w:val="18"/>
                <w:szCs w:val="18"/>
              </w:rPr>
            </w:pPr>
            <w:proofErr w:type="gramStart"/>
            <w:r w:rsidRPr="00C928FE">
              <w:rPr>
                <w:rFonts w:ascii="宋体" w:hAnsi="宋体" w:cs="宋体" w:hint="eastAsia"/>
                <w:kern w:val="0"/>
                <w:sz w:val="18"/>
                <w:szCs w:val="18"/>
              </w:rPr>
              <w:t>白泉镇</w:t>
            </w:r>
            <w:proofErr w:type="gramEnd"/>
          </w:p>
        </w:tc>
        <w:tc>
          <w:tcPr>
            <w:tcW w:w="1080" w:type="dxa"/>
            <w:tcBorders>
              <w:top w:val="nil"/>
              <w:left w:val="nil"/>
              <w:bottom w:val="single" w:sz="4" w:space="0" w:color="auto"/>
              <w:right w:val="single" w:sz="4" w:space="0" w:color="auto"/>
            </w:tcBorders>
            <w:shd w:val="clear" w:color="auto" w:fill="auto"/>
            <w:vAlign w:val="center"/>
            <w:hideMark/>
          </w:tcPr>
          <w:p w14:paraId="3837C7FD"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小（2）型</w:t>
            </w:r>
          </w:p>
        </w:tc>
        <w:tc>
          <w:tcPr>
            <w:tcW w:w="840" w:type="dxa"/>
            <w:tcBorders>
              <w:top w:val="nil"/>
              <w:left w:val="nil"/>
              <w:bottom w:val="single" w:sz="4" w:space="0" w:color="auto"/>
              <w:right w:val="single" w:sz="4" w:space="0" w:color="auto"/>
            </w:tcBorders>
            <w:shd w:val="clear" w:color="auto" w:fill="auto"/>
            <w:vAlign w:val="center"/>
            <w:hideMark/>
          </w:tcPr>
          <w:p w14:paraId="4F001245"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0.45</w:t>
            </w:r>
          </w:p>
        </w:tc>
        <w:tc>
          <w:tcPr>
            <w:tcW w:w="1080" w:type="dxa"/>
            <w:tcBorders>
              <w:top w:val="nil"/>
              <w:left w:val="nil"/>
              <w:bottom w:val="single" w:sz="4" w:space="0" w:color="auto"/>
              <w:right w:val="single" w:sz="4" w:space="0" w:color="auto"/>
            </w:tcBorders>
            <w:shd w:val="clear" w:color="auto" w:fill="auto"/>
            <w:vAlign w:val="center"/>
            <w:hideMark/>
          </w:tcPr>
          <w:p w14:paraId="50C9C758"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215</w:t>
            </w:r>
          </w:p>
        </w:tc>
        <w:tc>
          <w:tcPr>
            <w:tcW w:w="900" w:type="dxa"/>
            <w:tcBorders>
              <w:top w:val="nil"/>
              <w:left w:val="nil"/>
              <w:bottom w:val="single" w:sz="4" w:space="0" w:color="auto"/>
              <w:right w:val="single" w:sz="4" w:space="0" w:color="auto"/>
            </w:tcBorders>
            <w:shd w:val="clear" w:color="auto" w:fill="auto"/>
            <w:vAlign w:val="center"/>
            <w:hideMark/>
          </w:tcPr>
          <w:p w14:paraId="67F1527C"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25.2</w:t>
            </w:r>
          </w:p>
        </w:tc>
        <w:tc>
          <w:tcPr>
            <w:tcW w:w="1100" w:type="dxa"/>
            <w:tcBorders>
              <w:top w:val="nil"/>
              <w:left w:val="nil"/>
              <w:bottom w:val="single" w:sz="4" w:space="0" w:color="auto"/>
              <w:right w:val="single" w:sz="4" w:space="0" w:color="auto"/>
            </w:tcBorders>
            <w:shd w:val="clear" w:color="auto" w:fill="auto"/>
            <w:vAlign w:val="center"/>
            <w:hideMark/>
          </w:tcPr>
          <w:p w14:paraId="2FF63EE2"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22.47</w:t>
            </w:r>
          </w:p>
        </w:tc>
        <w:tc>
          <w:tcPr>
            <w:tcW w:w="1080" w:type="dxa"/>
            <w:tcBorders>
              <w:top w:val="nil"/>
              <w:left w:val="nil"/>
              <w:bottom w:val="single" w:sz="4" w:space="0" w:color="auto"/>
              <w:right w:val="single" w:sz="4" w:space="0" w:color="auto"/>
            </w:tcBorders>
            <w:shd w:val="clear" w:color="auto" w:fill="auto"/>
            <w:vAlign w:val="center"/>
            <w:hideMark/>
          </w:tcPr>
          <w:p w14:paraId="14D723CB"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300</w:t>
            </w:r>
          </w:p>
        </w:tc>
      </w:tr>
      <w:tr w:rsidR="003D4E3B" w:rsidRPr="00C928FE" w14:paraId="78B5C4BC" w14:textId="77777777" w:rsidTr="004A1D4D">
        <w:trPr>
          <w:trHeight w:val="480"/>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315FC042"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66</w:t>
            </w:r>
          </w:p>
        </w:tc>
        <w:tc>
          <w:tcPr>
            <w:tcW w:w="1100" w:type="dxa"/>
            <w:tcBorders>
              <w:top w:val="nil"/>
              <w:left w:val="nil"/>
              <w:bottom w:val="single" w:sz="4" w:space="0" w:color="auto"/>
              <w:right w:val="single" w:sz="4" w:space="0" w:color="auto"/>
            </w:tcBorders>
            <w:shd w:val="clear" w:color="auto" w:fill="auto"/>
            <w:vAlign w:val="center"/>
            <w:hideMark/>
          </w:tcPr>
          <w:p w14:paraId="415F628B"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叶家水库</w:t>
            </w:r>
          </w:p>
        </w:tc>
        <w:tc>
          <w:tcPr>
            <w:tcW w:w="1080" w:type="dxa"/>
            <w:tcBorders>
              <w:top w:val="nil"/>
              <w:left w:val="nil"/>
              <w:bottom w:val="single" w:sz="4" w:space="0" w:color="auto"/>
              <w:right w:val="single" w:sz="4" w:space="0" w:color="auto"/>
            </w:tcBorders>
            <w:shd w:val="clear" w:color="auto" w:fill="auto"/>
            <w:vAlign w:val="center"/>
            <w:hideMark/>
          </w:tcPr>
          <w:p w14:paraId="03543BAD" w14:textId="77777777" w:rsidR="003D4E3B" w:rsidRPr="00C928FE" w:rsidRDefault="003D4E3B" w:rsidP="004A1D4D">
            <w:pPr>
              <w:widowControl/>
              <w:jc w:val="center"/>
              <w:rPr>
                <w:rFonts w:ascii="宋体" w:hAnsi="宋体" w:cs="宋体" w:hint="eastAsia"/>
                <w:kern w:val="0"/>
                <w:sz w:val="18"/>
                <w:szCs w:val="18"/>
              </w:rPr>
            </w:pPr>
            <w:proofErr w:type="gramStart"/>
            <w:r w:rsidRPr="00C928FE">
              <w:rPr>
                <w:rFonts w:ascii="宋体" w:hAnsi="宋体" w:cs="宋体" w:hint="eastAsia"/>
                <w:kern w:val="0"/>
                <w:sz w:val="18"/>
                <w:szCs w:val="18"/>
              </w:rPr>
              <w:t>白泉镇</w:t>
            </w:r>
            <w:proofErr w:type="gramEnd"/>
          </w:p>
        </w:tc>
        <w:tc>
          <w:tcPr>
            <w:tcW w:w="1080" w:type="dxa"/>
            <w:tcBorders>
              <w:top w:val="nil"/>
              <w:left w:val="nil"/>
              <w:bottom w:val="single" w:sz="4" w:space="0" w:color="auto"/>
              <w:right w:val="single" w:sz="4" w:space="0" w:color="auto"/>
            </w:tcBorders>
            <w:shd w:val="clear" w:color="auto" w:fill="auto"/>
            <w:vAlign w:val="center"/>
            <w:hideMark/>
          </w:tcPr>
          <w:p w14:paraId="518212C5"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小（2）型</w:t>
            </w:r>
          </w:p>
        </w:tc>
        <w:tc>
          <w:tcPr>
            <w:tcW w:w="840" w:type="dxa"/>
            <w:tcBorders>
              <w:top w:val="nil"/>
              <w:left w:val="nil"/>
              <w:bottom w:val="single" w:sz="4" w:space="0" w:color="auto"/>
              <w:right w:val="single" w:sz="4" w:space="0" w:color="auto"/>
            </w:tcBorders>
            <w:shd w:val="clear" w:color="auto" w:fill="auto"/>
            <w:vAlign w:val="center"/>
            <w:hideMark/>
          </w:tcPr>
          <w:p w14:paraId="0616EEE2"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0.44</w:t>
            </w:r>
          </w:p>
        </w:tc>
        <w:tc>
          <w:tcPr>
            <w:tcW w:w="1080" w:type="dxa"/>
            <w:tcBorders>
              <w:top w:val="nil"/>
              <w:left w:val="nil"/>
              <w:bottom w:val="single" w:sz="4" w:space="0" w:color="auto"/>
              <w:right w:val="single" w:sz="4" w:space="0" w:color="auto"/>
            </w:tcBorders>
            <w:shd w:val="clear" w:color="auto" w:fill="auto"/>
            <w:vAlign w:val="center"/>
            <w:hideMark/>
          </w:tcPr>
          <w:p w14:paraId="38D6FA04"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165</w:t>
            </w:r>
          </w:p>
        </w:tc>
        <w:tc>
          <w:tcPr>
            <w:tcW w:w="900" w:type="dxa"/>
            <w:tcBorders>
              <w:top w:val="nil"/>
              <w:left w:val="nil"/>
              <w:bottom w:val="single" w:sz="4" w:space="0" w:color="auto"/>
              <w:right w:val="single" w:sz="4" w:space="0" w:color="auto"/>
            </w:tcBorders>
            <w:shd w:val="clear" w:color="auto" w:fill="auto"/>
            <w:vAlign w:val="center"/>
            <w:hideMark/>
          </w:tcPr>
          <w:p w14:paraId="2A4241D9"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13.13</w:t>
            </w:r>
          </w:p>
        </w:tc>
        <w:tc>
          <w:tcPr>
            <w:tcW w:w="1100" w:type="dxa"/>
            <w:tcBorders>
              <w:top w:val="nil"/>
              <w:left w:val="nil"/>
              <w:bottom w:val="single" w:sz="4" w:space="0" w:color="auto"/>
              <w:right w:val="single" w:sz="4" w:space="0" w:color="auto"/>
            </w:tcBorders>
            <w:shd w:val="clear" w:color="auto" w:fill="auto"/>
            <w:vAlign w:val="center"/>
            <w:hideMark/>
          </w:tcPr>
          <w:p w14:paraId="4AE4E5DE"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10.3</w:t>
            </w:r>
          </w:p>
        </w:tc>
        <w:tc>
          <w:tcPr>
            <w:tcW w:w="1080" w:type="dxa"/>
            <w:tcBorders>
              <w:top w:val="nil"/>
              <w:left w:val="nil"/>
              <w:bottom w:val="single" w:sz="4" w:space="0" w:color="auto"/>
              <w:right w:val="single" w:sz="4" w:space="0" w:color="auto"/>
            </w:tcBorders>
            <w:shd w:val="clear" w:color="auto" w:fill="auto"/>
            <w:vAlign w:val="center"/>
            <w:hideMark/>
          </w:tcPr>
          <w:p w14:paraId="4A534CCA"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300</w:t>
            </w:r>
          </w:p>
        </w:tc>
      </w:tr>
      <w:tr w:rsidR="003D4E3B" w:rsidRPr="00C928FE" w14:paraId="1EA1EAB8" w14:textId="77777777" w:rsidTr="004A1D4D">
        <w:trPr>
          <w:trHeight w:val="480"/>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70495AF4"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67</w:t>
            </w:r>
          </w:p>
        </w:tc>
        <w:tc>
          <w:tcPr>
            <w:tcW w:w="1100" w:type="dxa"/>
            <w:tcBorders>
              <w:top w:val="nil"/>
              <w:left w:val="nil"/>
              <w:bottom w:val="single" w:sz="4" w:space="0" w:color="auto"/>
              <w:right w:val="single" w:sz="4" w:space="0" w:color="auto"/>
            </w:tcBorders>
            <w:shd w:val="clear" w:color="auto" w:fill="auto"/>
            <w:vAlign w:val="center"/>
            <w:hideMark/>
          </w:tcPr>
          <w:p w14:paraId="493329D1"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里王水库</w:t>
            </w:r>
          </w:p>
        </w:tc>
        <w:tc>
          <w:tcPr>
            <w:tcW w:w="1080" w:type="dxa"/>
            <w:tcBorders>
              <w:top w:val="nil"/>
              <w:left w:val="nil"/>
              <w:bottom w:val="single" w:sz="4" w:space="0" w:color="auto"/>
              <w:right w:val="single" w:sz="4" w:space="0" w:color="auto"/>
            </w:tcBorders>
            <w:shd w:val="clear" w:color="auto" w:fill="auto"/>
            <w:vAlign w:val="center"/>
            <w:hideMark/>
          </w:tcPr>
          <w:p w14:paraId="4AD81569" w14:textId="77777777" w:rsidR="003D4E3B" w:rsidRPr="00C928FE" w:rsidRDefault="003D4E3B" w:rsidP="004A1D4D">
            <w:pPr>
              <w:widowControl/>
              <w:jc w:val="center"/>
              <w:rPr>
                <w:rFonts w:ascii="宋体" w:hAnsi="宋体" w:cs="宋体" w:hint="eastAsia"/>
                <w:kern w:val="0"/>
                <w:sz w:val="18"/>
                <w:szCs w:val="18"/>
              </w:rPr>
            </w:pPr>
            <w:proofErr w:type="gramStart"/>
            <w:r w:rsidRPr="00C928FE">
              <w:rPr>
                <w:rFonts w:ascii="宋体" w:hAnsi="宋体" w:cs="宋体" w:hint="eastAsia"/>
                <w:kern w:val="0"/>
                <w:sz w:val="18"/>
                <w:szCs w:val="18"/>
              </w:rPr>
              <w:t>白泉镇</w:t>
            </w:r>
            <w:proofErr w:type="gramEnd"/>
          </w:p>
        </w:tc>
        <w:tc>
          <w:tcPr>
            <w:tcW w:w="1080" w:type="dxa"/>
            <w:tcBorders>
              <w:top w:val="nil"/>
              <w:left w:val="nil"/>
              <w:bottom w:val="single" w:sz="4" w:space="0" w:color="auto"/>
              <w:right w:val="single" w:sz="4" w:space="0" w:color="auto"/>
            </w:tcBorders>
            <w:shd w:val="clear" w:color="auto" w:fill="auto"/>
            <w:vAlign w:val="center"/>
            <w:hideMark/>
          </w:tcPr>
          <w:p w14:paraId="5EBA38DB"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小（2）型</w:t>
            </w:r>
          </w:p>
        </w:tc>
        <w:tc>
          <w:tcPr>
            <w:tcW w:w="840" w:type="dxa"/>
            <w:tcBorders>
              <w:top w:val="nil"/>
              <w:left w:val="nil"/>
              <w:bottom w:val="single" w:sz="4" w:space="0" w:color="auto"/>
              <w:right w:val="single" w:sz="4" w:space="0" w:color="auto"/>
            </w:tcBorders>
            <w:shd w:val="clear" w:color="auto" w:fill="auto"/>
            <w:vAlign w:val="center"/>
            <w:hideMark/>
          </w:tcPr>
          <w:p w14:paraId="29240FFD"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0.3</w:t>
            </w:r>
          </w:p>
        </w:tc>
        <w:tc>
          <w:tcPr>
            <w:tcW w:w="1080" w:type="dxa"/>
            <w:tcBorders>
              <w:top w:val="nil"/>
              <w:left w:val="nil"/>
              <w:bottom w:val="single" w:sz="4" w:space="0" w:color="auto"/>
              <w:right w:val="single" w:sz="4" w:space="0" w:color="auto"/>
            </w:tcBorders>
            <w:shd w:val="clear" w:color="auto" w:fill="auto"/>
            <w:vAlign w:val="center"/>
            <w:hideMark/>
          </w:tcPr>
          <w:p w14:paraId="67861BFF"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160</w:t>
            </w:r>
          </w:p>
        </w:tc>
        <w:tc>
          <w:tcPr>
            <w:tcW w:w="900" w:type="dxa"/>
            <w:tcBorders>
              <w:top w:val="nil"/>
              <w:left w:val="nil"/>
              <w:bottom w:val="single" w:sz="4" w:space="0" w:color="auto"/>
              <w:right w:val="single" w:sz="4" w:space="0" w:color="auto"/>
            </w:tcBorders>
            <w:shd w:val="clear" w:color="auto" w:fill="auto"/>
            <w:vAlign w:val="center"/>
            <w:hideMark/>
          </w:tcPr>
          <w:p w14:paraId="1EED0398"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11.31</w:t>
            </w:r>
          </w:p>
        </w:tc>
        <w:tc>
          <w:tcPr>
            <w:tcW w:w="1100" w:type="dxa"/>
            <w:tcBorders>
              <w:top w:val="nil"/>
              <w:left w:val="nil"/>
              <w:bottom w:val="single" w:sz="4" w:space="0" w:color="auto"/>
              <w:right w:val="single" w:sz="4" w:space="0" w:color="auto"/>
            </w:tcBorders>
            <w:shd w:val="clear" w:color="auto" w:fill="auto"/>
            <w:vAlign w:val="center"/>
            <w:hideMark/>
          </w:tcPr>
          <w:p w14:paraId="05AF9EA9"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10.2</w:t>
            </w:r>
          </w:p>
        </w:tc>
        <w:tc>
          <w:tcPr>
            <w:tcW w:w="1080" w:type="dxa"/>
            <w:tcBorders>
              <w:top w:val="nil"/>
              <w:left w:val="nil"/>
              <w:bottom w:val="single" w:sz="4" w:space="0" w:color="auto"/>
              <w:right w:val="single" w:sz="4" w:space="0" w:color="auto"/>
            </w:tcBorders>
            <w:shd w:val="clear" w:color="auto" w:fill="auto"/>
            <w:vAlign w:val="center"/>
            <w:hideMark/>
          </w:tcPr>
          <w:p w14:paraId="3D6674F7"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300</w:t>
            </w:r>
          </w:p>
        </w:tc>
      </w:tr>
      <w:tr w:rsidR="003D4E3B" w:rsidRPr="00C928FE" w14:paraId="4D167AD8" w14:textId="77777777" w:rsidTr="004A1D4D">
        <w:trPr>
          <w:trHeight w:val="480"/>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44B65728"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68</w:t>
            </w:r>
          </w:p>
        </w:tc>
        <w:tc>
          <w:tcPr>
            <w:tcW w:w="1100" w:type="dxa"/>
            <w:tcBorders>
              <w:top w:val="nil"/>
              <w:left w:val="nil"/>
              <w:bottom w:val="single" w:sz="4" w:space="0" w:color="auto"/>
              <w:right w:val="single" w:sz="4" w:space="0" w:color="auto"/>
            </w:tcBorders>
            <w:shd w:val="clear" w:color="auto" w:fill="auto"/>
            <w:vAlign w:val="center"/>
            <w:hideMark/>
          </w:tcPr>
          <w:p w14:paraId="223A69DB"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姚家湾水库</w:t>
            </w:r>
          </w:p>
        </w:tc>
        <w:tc>
          <w:tcPr>
            <w:tcW w:w="1080" w:type="dxa"/>
            <w:tcBorders>
              <w:top w:val="nil"/>
              <w:left w:val="nil"/>
              <w:bottom w:val="single" w:sz="4" w:space="0" w:color="auto"/>
              <w:right w:val="single" w:sz="4" w:space="0" w:color="auto"/>
            </w:tcBorders>
            <w:shd w:val="clear" w:color="auto" w:fill="auto"/>
            <w:vAlign w:val="center"/>
            <w:hideMark/>
          </w:tcPr>
          <w:p w14:paraId="35FBC59C" w14:textId="77777777" w:rsidR="003D4E3B" w:rsidRPr="00C928FE" w:rsidRDefault="003D4E3B" w:rsidP="004A1D4D">
            <w:pPr>
              <w:widowControl/>
              <w:jc w:val="center"/>
              <w:rPr>
                <w:rFonts w:ascii="宋体" w:hAnsi="宋体" w:cs="宋体" w:hint="eastAsia"/>
                <w:kern w:val="0"/>
                <w:sz w:val="18"/>
                <w:szCs w:val="18"/>
              </w:rPr>
            </w:pPr>
            <w:proofErr w:type="gramStart"/>
            <w:r w:rsidRPr="00C928FE">
              <w:rPr>
                <w:rFonts w:ascii="宋体" w:hAnsi="宋体" w:cs="宋体" w:hint="eastAsia"/>
                <w:kern w:val="0"/>
                <w:sz w:val="18"/>
                <w:szCs w:val="18"/>
              </w:rPr>
              <w:t>白泉镇</w:t>
            </w:r>
            <w:proofErr w:type="gramEnd"/>
          </w:p>
        </w:tc>
        <w:tc>
          <w:tcPr>
            <w:tcW w:w="1080" w:type="dxa"/>
            <w:tcBorders>
              <w:top w:val="nil"/>
              <w:left w:val="nil"/>
              <w:bottom w:val="single" w:sz="4" w:space="0" w:color="auto"/>
              <w:right w:val="single" w:sz="4" w:space="0" w:color="auto"/>
            </w:tcBorders>
            <w:shd w:val="clear" w:color="auto" w:fill="auto"/>
            <w:vAlign w:val="center"/>
            <w:hideMark/>
          </w:tcPr>
          <w:p w14:paraId="16D8BD5A"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小（1）型</w:t>
            </w:r>
          </w:p>
        </w:tc>
        <w:tc>
          <w:tcPr>
            <w:tcW w:w="840" w:type="dxa"/>
            <w:tcBorders>
              <w:top w:val="nil"/>
              <w:left w:val="nil"/>
              <w:bottom w:val="single" w:sz="4" w:space="0" w:color="auto"/>
              <w:right w:val="single" w:sz="4" w:space="0" w:color="auto"/>
            </w:tcBorders>
            <w:shd w:val="clear" w:color="auto" w:fill="auto"/>
            <w:vAlign w:val="center"/>
            <w:hideMark/>
          </w:tcPr>
          <w:p w14:paraId="13E4EAB5"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1.35</w:t>
            </w:r>
          </w:p>
        </w:tc>
        <w:tc>
          <w:tcPr>
            <w:tcW w:w="1080" w:type="dxa"/>
            <w:tcBorders>
              <w:top w:val="nil"/>
              <w:left w:val="nil"/>
              <w:bottom w:val="single" w:sz="4" w:space="0" w:color="auto"/>
              <w:right w:val="single" w:sz="4" w:space="0" w:color="auto"/>
            </w:tcBorders>
            <w:shd w:val="clear" w:color="auto" w:fill="auto"/>
            <w:vAlign w:val="center"/>
            <w:hideMark/>
          </w:tcPr>
          <w:p w14:paraId="500CE065"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320</w:t>
            </w:r>
          </w:p>
        </w:tc>
        <w:tc>
          <w:tcPr>
            <w:tcW w:w="900" w:type="dxa"/>
            <w:tcBorders>
              <w:top w:val="nil"/>
              <w:left w:val="nil"/>
              <w:bottom w:val="single" w:sz="4" w:space="0" w:color="auto"/>
              <w:right w:val="single" w:sz="4" w:space="0" w:color="auto"/>
            </w:tcBorders>
            <w:shd w:val="clear" w:color="auto" w:fill="auto"/>
            <w:vAlign w:val="center"/>
            <w:hideMark/>
          </w:tcPr>
          <w:p w14:paraId="190956D7"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119.89</w:t>
            </w:r>
          </w:p>
        </w:tc>
        <w:tc>
          <w:tcPr>
            <w:tcW w:w="1100" w:type="dxa"/>
            <w:tcBorders>
              <w:top w:val="nil"/>
              <w:left w:val="nil"/>
              <w:bottom w:val="single" w:sz="4" w:space="0" w:color="auto"/>
              <w:right w:val="single" w:sz="4" w:space="0" w:color="auto"/>
            </w:tcBorders>
            <w:shd w:val="clear" w:color="auto" w:fill="auto"/>
            <w:vAlign w:val="center"/>
            <w:hideMark/>
          </w:tcPr>
          <w:p w14:paraId="165528E9"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105</w:t>
            </w:r>
          </w:p>
        </w:tc>
        <w:tc>
          <w:tcPr>
            <w:tcW w:w="1080" w:type="dxa"/>
            <w:tcBorders>
              <w:top w:val="nil"/>
              <w:left w:val="nil"/>
              <w:bottom w:val="single" w:sz="4" w:space="0" w:color="auto"/>
              <w:right w:val="single" w:sz="4" w:space="0" w:color="auto"/>
            </w:tcBorders>
            <w:shd w:val="clear" w:color="auto" w:fill="auto"/>
            <w:vAlign w:val="center"/>
            <w:hideMark/>
          </w:tcPr>
          <w:p w14:paraId="5C0F2BF7"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400</w:t>
            </w:r>
          </w:p>
        </w:tc>
      </w:tr>
      <w:tr w:rsidR="003D4E3B" w:rsidRPr="00C928FE" w14:paraId="2693BD51" w14:textId="77777777" w:rsidTr="004A1D4D">
        <w:trPr>
          <w:trHeight w:val="480"/>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7273A1AF"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69</w:t>
            </w:r>
          </w:p>
        </w:tc>
        <w:tc>
          <w:tcPr>
            <w:tcW w:w="1100" w:type="dxa"/>
            <w:tcBorders>
              <w:top w:val="nil"/>
              <w:left w:val="nil"/>
              <w:bottom w:val="single" w:sz="4" w:space="0" w:color="auto"/>
              <w:right w:val="single" w:sz="4" w:space="0" w:color="auto"/>
            </w:tcBorders>
            <w:shd w:val="clear" w:color="auto" w:fill="auto"/>
            <w:vAlign w:val="center"/>
            <w:hideMark/>
          </w:tcPr>
          <w:p w14:paraId="590EA205"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淡</w:t>
            </w:r>
            <w:proofErr w:type="gramStart"/>
            <w:r w:rsidRPr="00C928FE">
              <w:rPr>
                <w:rFonts w:ascii="宋体" w:hAnsi="宋体" w:cs="宋体" w:hint="eastAsia"/>
                <w:kern w:val="0"/>
                <w:sz w:val="18"/>
                <w:szCs w:val="18"/>
              </w:rPr>
              <w:t>水坑北蝉</w:t>
            </w:r>
            <w:proofErr w:type="gramEnd"/>
            <w:r w:rsidRPr="00C928FE">
              <w:rPr>
                <w:rFonts w:ascii="宋体" w:hAnsi="宋体" w:cs="宋体" w:hint="eastAsia"/>
                <w:kern w:val="0"/>
                <w:sz w:val="18"/>
                <w:szCs w:val="18"/>
              </w:rPr>
              <w:t>水库</w:t>
            </w:r>
          </w:p>
        </w:tc>
        <w:tc>
          <w:tcPr>
            <w:tcW w:w="1080" w:type="dxa"/>
            <w:tcBorders>
              <w:top w:val="nil"/>
              <w:left w:val="nil"/>
              <w:bottom w:val="single" w:sz="4" w:space="0" w:color="auto"/>
              <w:right w:val="single" w:sz="4" w:space="0" w:color="auto"/>
            </w:tcBorders>
            <w:shd w:val="clear" w:color="auto" w:fill="auto"/>
            <w:vAlign w:val="center"/>
            <w:hideMark/>
          </w:tcPr>
          <w:p w14:paraId="216A85F1" w14:textId="77777777" w:rsidR="003D4E3B" w:rsidRPr="00C928FE" w:rsidRDefault="003D4E3B" w:rsidP="004A1D4D">
            <w:pPr>
              <w:widowControl/>
              <w:jc w:val="center"/>
              <w:rPr>
                <w:rFonts w:ascii="宋体" w:hAnsi="宋体" w:cs="宋体" w:hint="eastAsia"/>
                <w:kern w:val="0"/>
                <w:sz w:val="18"/>
                <w:szCs w:val="18"/>
              </w:rPr>
            </w:pPr>
            <w:proofErr w:type="gramStart"/>
            <w:r w:rsidRPr="00C928FE">
              <w:rPr>
                <w:rFonts w:ascii="宋体" w:hAnsi="宋体" w:cs="宋体" w:hint="eastAsia"/>
                <w:kern w:val="0"/>
                <w:sz w:val="18"/>
                <w:szCs w:val="18"/>
              </w:rPr>
              <w:t>白泉镇</w:t>
            </w:r>
            <w:proofErr w:type="gramEnd"/>
          </w:p>
        </w:tc>
        <w:tc>
          <w:tcPr>
            <w:tcW w:w="1080" w:type="dxa"/>
            <w:tcBorders>
              <w:top w:val="nil"/>
              <w:left w:val="nil"/>
              <w:bottom w:val="single" w:sz="4" w:space="0" w:color="auto"/>
              <w:right w:val="single" w:sz="4" w:space="0" w:color="auto"/>
            </w:tcBorders>
            <w:shd w:val="clear" w:color="auto" w:fill="auto"/>
            <w:vAlign w:val="center"/>
            <w:hideMark/>
          </w:tcPr>
          <w:p w14:paraId="0EA12627"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小（2）型</w:t>
            </w:r>
          </w:p>
        </w:tc>
        <w:tc>
          <w:tcPr>
            <w:tcW w:w="840" w:type="dxa"/>
            <w:tcBorders>
              <w:top w:val="nil"/>
              <w:left w:val="nil"/>
              <w:bottom w:val="single" w:sz="4" w:space="0" w:color="auto"/>
              <w:right w:val="single" w:sz="4" w:space="0" w:color="auto"/>
            </w:tcBorders>
            <w:shd w:val="clear" w:color="auto" w:fill="auto"/>
            <w:vAlign w:val="center"/>
            <w:hideMark/>
          </w:tcPr>
          <w:p w14:paraId="5741511A"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0.43</w:t>
            </w:r>
          </w:p>
        </w:tc>
        <w:tc>
          <w:tcPr>
            <w:tcW w:w="1080" w:type="dxa"/>
            <w:tcBorders>
              <w:top w:val="nil"/>
              <w:left w:val="nil"/>
              <w:bottom w:val="single" w:sz="4" w:space="0" w:color="auto"/>
              <w:right w:val="single" w:sz="4" w:space="0" w:color="auto"/>
            </w:tcBorders>
            <w:shd w:val="clear" w:color="auto" w:fill="auto"/>
            <w:vAlign w:val="center"/>
            <w:hideMark/>
          </w:tcPr>
          <w:p w14:paraId="7FD12F5A"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129</w:t>
            </w:r>
          </w:p>
        </w:tc>
        <w:tc>
          <w:tcPr>
            <w:tcW w:w="900" w:type="dxa"/>
            <w:tcBorders>
              <w:top w:val="nil"/>
              <w:left w:val="nil"/>
              <w:bottom w:val="single" w:sz="4" w:space="0" w:color="auto"/>
              <w:right w:val="single" w:sz="4" w:space="0" w:color="auto"/>
            </w:tcBorders>
            <w:shd w:val="clear" w:color="auto" w:fill="auto"/>
            <w:vAlign w:val="center"/>
            <w:hideMark/>
          </w:tcPr>
          <w:p w14:paraId="171298E4"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17.15</w:t>
            </w:r>
          </w:p>
        </w:tc>
        <w:tc>
          <w:tcPr>
            <w:tcW w:w="1100" w:type="dxa"/>
            <w:tcBorders>
              <w:top w:val="nil"/>
              <w:left w:val="nil"/>
              <w:bottom w:val="single" w:sz="4" w:space="0" w:color="auto"/>
              <w:right w:val="single" w:sz="4" w:space="0" w:color="auto"/>
            </w:tcBorders>
            <w:shd w:val="clear" w:color="auto" w:fill="auto"/>
            <w:vAlign w:val="center"/>
            <w:hideMark/>
          </w:tcPr>
          <w:p w14:paraId="3F802CC8"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14.45</w:t>
            </w:r>
          </w:p>
        </w:tc>
        <w:tc>
          <w:tcPr>
            <w:tcW w:w="1080" w:type="dxa"/>
            <w:tcBorders>
              <w:top w:val="nil"/>
              <w:left w:val="nil"/>
              <w:bottom w:val="single" w:sz="4" w:space="0" w:color="auto"/>
              <w:right w:val="single" w:sz="4" w:space="0" w:color="auto"/>
            </w:tcBorders>
            <w:shd w:val="clear" w:color="auto" w:fill="auto"/>
            <w:vAlign w:val="center"/>
            <w:hideMark/>
          </w:tcPr>
          <w:p w14:paraId="3342D936"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300</w:t>
            </w:r>
          </w:p>
        </w:tc>
      </w:tr>
      <w:tr w:rsidR="003D4E3B" w:rsidRPr="00C928FE" w14:paraId="3EA05513" w14:textId="77777777" w:rsidTr="004A1D4D">
        <w:trPr>
          <w:trHeight w:val="480"/>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0CD297F5"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70</w:t>
            </w:r>
          </w:p>
        </w:tc>
        <w:tc>
          <w:tcPr>
            <w:tcW w:w="1100" w:type="dxa"/>
            <w:tcBorders>
              <w:top w:val="nil"/>
              <w:left w:val="nil"/>
              <w:bottom w:val="single" w:sz="4" w:space="0" w:color="auto"/>
              <w:right w:val="single" w:sz="4" w:space="0" w:color="auto"/>
            </w:tcBorders>
            <w:shd w:val="clear" w:color="auto" w:fill="auto"/>
            <w:vAlign w:val="center"/>
            <w:hideMark/>
          </w:tcPr>
          <w:p w14:paraId="061C4914"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东</w:t>
            </w:r>
            <w:proofErr w:type="gramStart"/>
            <w:r w:rsidRPr="00C928FE">
              <w:rPr>
                <w:rFonts w:ascii="宋体" w:hAnsi="宋体" w:cs="宋体" w:hint="eastAsia"/>
                <w:kern w:val="0"/>
                <w:sz w:val="18"/>
                <w:szCs w:val="18"/>
              </w:rPr>
              <w:t>岙</w:t>
            </w:r>
            <w:proofErr w:type="gramEnd"/>
            <w:r w:rsidRPr="00C928FE">
              <w:rPr>
                <w:rFonts w:ascii="宋体" w:hAnsi="宋体" w:cs="宋体" w:hint="eastAsia"/>
                <w:kern w:val="0"/>
                <w:sz w:val="18"/>
                <w:szCs w:val="18"/>
              </w:rPr>
              <w:t>底水库</w:t>
            </w:r>
          </w:p>
        </w:tc>
        <w:tc>
          <w:tcPr>
            <w:tcW w:w="1080" w:type="dxa"/>
            <w:tcBorders>
              <w:top w:val="nil"/>
              <w:left w:val="nil"/>
              <w:bottom w:val="single" w:sz="4" w:space="0" w:color="auto"/>
              <w:right w:val="single" w:sz="4" w:space="0" w:color="auto"/>
            </w:tcBorders>
            <w:shd w:val="clear" w:color="auto" w:fill="auto"/>
            <w:vAlign w:val="center"/>
            <w:hideMark/>
          </w:tcPr>
          <w:p w14:paraId="062C4B27" w14:textId="77777777" w:rsidR="003D4E3B" w:rsidRPr="00C928FE" w:rsidRDefault="003D4E3B" w:rsidP="004A1D4D">
            <w:pPr>
              <w:widowControl/>
              <w:jc w:val="center"/>
              <w:rPr>
                <w:rFonts w:ascii="宋体" w:hAnsi="宋体" w:cs="宋体" w:hint="eastAsia"/>
                <w:kern w:val="0"/>
                <w:sz w:val="18"/>
                <w:szCs w:val="18"/>
              </w:rPr>
            </w:pPr>
            <w:proofErr w:type="gramStart"/>
            <w:r w:rsidRPr="00C928FE">
              <w:rPr>
                <w:rFonts w:ascii="宋体" w:hAnsi="宋体" w:cs="宋体" w:hint="eastAsia"/>
                <w:kern w:val="0"/>
                <w:sz w:val="18"/>
                <w:szCs w:val="18"/>
              </w:rPr>
              <w:t>白泉镇</w:t>
            </w:r>
            <w:proofErr w:type="gramEnd"/>
          </w:p>
        </w:tc>
        <w:tc>
          <w:tcPr>
            <w:tcW w:w="1080" w:type="dxa"/>
            <w:tcBorders>
              <w:top w:val="nil"/>
              <w:left w:val="nil"/>
              <w:bottom w:val="single" w:sz="4" w:space="0" w:color="auto"/>
              <w:right w:val="single" w:sz="4" w:space="0" w:color="auto"/>
            </w:tcBorders>
            <w:shd w:val="clear" w:color="auto" w:fill="auto"/>
            <w:vAlign w:val="center"/>
            <w:hideMark/>
          </w:tcPr>
          <w:p w14:paraId="6C4BC433"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小（2）型</w:t>
            </w:r>
          </w:p>
        </w:tc>
        <w:tc>
          <w:tcPr>
            <w:tcW w:w="840" w:type="dxa"/>
            <w:tcBorders>
              <w:top w:val="nil"/>
              <w:left w:val="nil"/>
              <w:bottom w:val="single" w:sz="4" w:space="0" w:color="auto"/>
              <w:right w:val="single" w:sz="4" w:space="0" w:color="auto"/>
            </w:tcBorders>
            <w:shd w:val="clear" w:color="auto" w:fill="auto"/>
            <w:vAlign w:val="center"/>
            <w:hideMark/>
          </w:tcPr>
          <w:p w14:paraId="31B2B8BD"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0.76</w:t>
            </w:r>
          </w:p>
        </w:tc>
        <w:tc>
          <w:tcPr>
            <w:tcW w:w="1080" w:type="dxa"/>
            <w:tcBorders>
              <w:top w:val="nil"/>
              <w:left w:val="nil"/>
              <w:bottom w:val="single" w:sz="4" w:space="0" w:color="auto"/>
              <w:right w:val="single" w:sz="4" w:space="0" w:color="auto"/>
            </w:tcBorders>
            <w:shd w:val="clear" w:color="auto" w:fill="auto"/>
            <w:vAlign w:val="center"/>
            <w:hideMark/>
          </w:tcPr>
          <w:p w14:paraId="3065E6D4"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220</w:t>
            </w:r>
          </w:p>
        </w:tc>
        <w:tc>
          <w:tcPr>
            <w:tcW w:w="900" w:type="dxa"/>
            <w:tcBorders>
              <w:top w:val="nil"/>
              <w:left w:val="nil"/>
              <w:bottom w:val="single" w:sz="4" w:space="0" w:color="auto"/>
              <w:right w:val="single" w:sz="4" w:space="0" w:color="auto"/>
            </w:tcBorders>
            <w:shd w:val="clear" w:color="auto" w:fill="auto"/>
            <w:vAlign w:val="center"/>
            <w:hideMark/>
          </w:tcPr>
          <w:p w14:paraId="50552762"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50.91</w:t>
            </w:r>
          </w:p>
        </w:tc>
        <w:tc>
          <w:tcPr>
            <w:tcW w:w="1100" w:type="dxa"/>
            <w:tcBorders>
              <w:top w:val="nil"/>
              <w:left w:val="nil"/>
              <w:bottom w:val="single" w:sz="4" w:space="0" w:color="auto"/>
              <w:right w:val="single" w:sz="4" w:space="0" w:color="auto"/>
            </w:tcBorders>
            <w:shd w:val="clear" w:color="auto" w:fill="auto"/>
            <w:vAlign w:val="center"/>
            <w:hideMark/>
          </w:tcPr>
          <w:p w14:paraId="6DD4C8AB"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41</w:t>
            </w:r>
          </w:p>
        </w:tc>
        <w:tc>
          <w:tcPr>
            <w:tcW w:w="1080" w:type="dxa"/>
            <w:tcBorders>
              <w:top w:val="nil"/>
              <w:left w:val="nil"/>
              <w:bottom w:val="single" w:sz="4" w:space="0" w:color="auto"/>
              <w:right w:val="single" w:sz="4" w:space="0" w:color="auto"/>
            </w:tcBorders>
            <w:shd w:val="clear" w:color="auto" w:fill="auto"/>
            <w:vAlign w:val="center"/>
            <w:hideMark/>
          </w:tcPr>
          <w:p w14:paraId="172341CF"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300</w:t>
            </w:r>
          </w:p>
        </w:tc>
      </w:tr>
      <w:tr w:rsidR="003D4E3B" w:rsidRPr="00C928FE" w14:paraId="5CD5C10E" w14:textId="77777777" w:rsidTr="004A1D4D">
        <w:trPr>
          <w:trHeight w:val="480"/>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27ECA08E"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71</w:t>
            </w:r>
          </w:p>
        </w:tc>
        <w:tc>
          <w:tcPr>
            <w:tcW w:w="1100" w:type="dxa"/>
            <w:tcBorders>
              <w:top w:val="nil"/>
              <w:left w:val="nil"/>
              <w:bottom w:val="single" w:sz="4" w:space="0" w:color="auto"/>
              <w:right w:val="single" w:sz="4" w:space="0" w:color="auto"/>
            </w:tcBorders>
            <w:shd w:val="clear" w:color="auto" w:fill="auto"/>
            <w:vAlign w:val="center"/>
            <w:hideMark/>
          </w:tcPr>
          <w:p w14:paraId="3BD83B95"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白马湾水库</w:t>
            </w:r>
          </w:p>
        </w:tc>
        <w:tc>
          <w:tcPr>
            <w:tcW w:w="1080" w:type="dxa"/>
            <w:tcBorders>
              <w:top w:val="nil"/>
              <w:left w:val="nil"/>
              <w:bottom w:val="single" w:sz="4" w:space="0" w:color="auto"/>
              <w:right w:val="single" w:sz="4" w:space="0" w:color="auto"/>
            </w:tcBorders>
            <w:shd w:val="clear" w:color="auto" w:fill="auto"/>
            <w:vAlign w:val="center"/>
            <w:hideMark/>
          </w:tcPr>
          <w:p w14:paraId="71728E5B" w14:textId="77777777" w:rsidR="003D4E3B" w:rsidRPr="00C928FE" w:rsidRDefault="003D4E3B" w:rsidP="004A1D4D">
            <w:pPr>
              <w:widowControl/>
              <w:jc w:val="center"/>
              <w:rPr>
                <w:rFonts w:ascii="宋体" w:hAnsi="宋体" w:cs="宋体" w:hint="eastAsia"/>
                <w:kern w:val="0"/>
                <w:sz w:val="18"/>
                <w:szCs w:val="18"/>
              </w:rPr>
            </w:pPr>
            <w:proofErr w:type="gramStart"/>
            <w:r w:rsidRPr="00C928FE">
              <w:rPr>
                <w:rFonts w:ascii="宋体" w:hAnsi="宋体" w:cs="宋体" w:hint="eastAsia"/>
                <w:kern w:val="0"/>
                <w:sz w:val="18"/>
                <w:szCs w:val="18"/>
              </w:rPr>
              <w:t>白泉镇</w:t>
            </w:r>
            <w:proofErr w:type="gramEnd"/>
          </w:p>
        </w:tc>
        <w:tc>
          <w:tcPr>
            <w:tcW w:w="1080" w:type="dxa"/>
            <w:tcBorders>
              <w:top w:val="nil"/>
              <w:left w:val="nil"/>
              <w:bottom w:val="single" w:sz="4" w:space="0" w:color="auto"/>
              <w:right w:val="single" w:sz="4" w:space="0" w:color="auto"/>
            </w:tcBorders>
            <w:shd w:val="clear" w:color="auto" w:fill="auto"/>
            <w:vAlign w:val="center"/>
            <w:hideMark/>
          </w:tcPr>
          <w:p w14:paraId="52CC20FC"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小（2）型</w:t>
            </w:r>
          </w:p>
        </w:tc>
        <w:tc>
          <w:tcPr>
            <w:tcW w:w="840" w:type="dxa"/>
            <w:tcBorders>
              <w:top w:val="nil"/>
              <w:left w:val="nil"/>
              <w:bottom w:val="single" w:sz="4" w:space="0" w:color="auto"/>
              <w:right w:val="single" w:sz="4" w:space="0" w:color="auto"/>
            </w:tcBorders>
            <w:shd w:val="clear" w:color="auto" w:fill="auto"/>
            <w:vAlign w:val="center"/>
            <w:hideMark/>
          </w:tcPr>
          <w:p w14:paraId="7C1A3AFC"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0.67</w:t>
            </w:r>
          </w:p>
        </w:tc>
        <w:tc>
          <w:tcPr>
            <w:tcW w:w="1080" w:type="dxa"/>
            <w:tcBorders>
              <w:top w:val="nil"/>
              <w:left w:val="nil"/>
              <w:bottom w:val="single" w:sz="4" w:space="0" w:color="auto"/>
              <w:right w:val="single" w:sz="4" w:space="0" w:color="auto"/>
            </w:tcBorders>
            <w:shd w:val="clear" w:color="auto" w:fill="auto"/>
            <w:vAlign w:val="center"/>
            <w:hideMark/>
          </w:tcPr>
          <w:p w14:paraId="1555D4C7"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230</w:t>
            </w:r>
          </w:p>
        </w:tc>
        <w:tc>
          <w:tcPr>
            <w:tcW w:w="900" w:type="dxa"/>
            <w:tcBorders>
              <w:top w:val="nil"/>
              <w:left w:val="nil"/>
              <w:bottom w:val="single" w:sz="4" w:space="0" w:color="auto"/>
              <w:right w:val="single" w:sz="4" w:space="0" w:color="auto"/>
            </w:tcBorders>
            <w:shd w:val="clear" w:color="auto" w:fill="auto"/>
            <w:vAlign w:val="center"/>
            <w:hideMark/>
          </w:tcPr>
          <w:p w14:paraId="18D09A41"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42.5</w:t>
            </w:r>
          </w:p>
        </w:tc>
        <w:tc>
          <w:tcPr>
            <w:tcW w:w="1100" w:type="dxa"/>
            <w:tcBorders>
              <w:top w:val="nil"/>
              <w:left w:val="nil"/>
              <w:bottom w:val="single" w:sz="4" w:space="0" w:color="auto"/>
              <w:right w:val="single" w:sz="4" w:space="0" w:color="auto"/>
            </w:tcBorders>
            <w:shd w:val="clear" w:color="auto" w:fill="auto"/>
            <w:vAlign w:val="center"/>
            <w:hideMark/>
          </w:tcPr>
          <w:p w14:paraId="15BA7FCA"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36.9</w:t>
            </w:r>
          </w:p>
        </w:tc>
        <w:tc>
          <w:tcPr>
            <w:tcW w:w="1080" w:type="dxa"/>
            <w:tcBorders>
              <w:top w:val="nil"/>
              <w:left w:val="nil"/>
              <w:bottom w:val="single" w:sz="4" w:space="0" w:color="auto"/>
              <w:right w:val="single" w:sz="4" w:space="0" w:color="auto"/>
            </w:tcBorders>
            <w:shd w:val="clear" w:color="auto" w:fill="auto"/>
            <w:vAlign w:val="center"/>
            <w:hideMark/>
          </w:tcPr>
          <w:p w14:paraId="2EC5297F"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300</w:t>
            </w:r>
          </w:p>
        </w:tc>
      </w:tr>
      <w:tr w:rsidR="003D4E3B" w:rsidRPr="00C928FE" w14:paraId="1DC8BDE5" w14:textId="77777777" w:rsidTr="004A1D4D">
        <w:trPr>
          <w:trHeight w:val="480"/>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0F5C20B6"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lastRenderedPageBreak/>
              <w:t>72</w:t>
            </w:r>
          </w:p>
        </w:tc>
        <w:tc>
          <w:tcPr>
            <w:tcW w:w="1100" w:type="dxa"/>
            <w:tcBorders>
              <w:top w:val="nil"/>
              <w:left w:val="nil"/>
              <w:bottom w:val="single" w:sz="4" w:space="0" w:color="auto"/>
              <w:right w:val="single" w:sz="4" w:space="0" w:color="auto"/>
            </w:tcBorders>
            <w:shd w:val="clear" w:color="auto" w:fill="auto"/>
            <w:vAlign w:val="center"/>
            <w:hideMark/>
          </w:tcPr>
          <w:p w14:paraId="5C5FABCD"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长春岭水库</w:t>
            </w:r>
          </w:p>
        </w:tc>
        <w:tc>
          <w:tcPr>
            <w:tcW w:w="1080" w:type="dxa"/>
            <w:tcBorders>
              <w:top w:val="nil"/>
              <w:left w:val="nil"/>
              <w:bottom w:val="single" w:sz="4" w:space="0" w:color="auto"/>
              <w:right w:val="single" w:sz="4" w:space="0" w:color="auto"/>
            </w:tcBorders>
            <w:shd w:val="clear" w:color="auto" w:fill="auto"/>
            <w:vAlign w:val="center"/>
            <w:hideMark/>
          </w:tcPr>
          <w:p w14:paraId="5D4EAE77"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干</w:t>
            </w:r>
            <w:proofErr w:type="gramStart"/>
            <w:r w:rsidRPr="00C928FE">
              <w:rPr>
                <w:rFonts w:ascii="宋体" w:hAnsi="宋体" w:cs="宋体" w:hint="eastAsia"/>
                <w:kern w:val="0"/>
                <w:sz w:val="18"/>
                <w:szCs w:val="18"/>
              </w:rPr>
              <w:t>览</w:t>
            </w:r>
            <w:proofErr w:type="gramEnd"/>
            <w:r w:rsidRPr="00C928FE">
              <w:rPr>
                <w:rFonts w:ascii="宋体" w:hAnsi="宋体" w:cs="宋体" w:hint="eastAsia"/>
                <w:kern w:val="0"/>
                <w:sz w:val="18"/>
                <w:szCs w:val="18"/>
              </w:rPr>
              <w:t>镇</w:t>
            </w:r>
          </w:p>
        </w:tc>
        <w:tc>
          <w:tcPr>
            <w:tcW w:w="1080" w:type="dxa"/>
            <w:tcBorders>
              <w:top w:val="nil"/>
              <w:left w:val="nil"/>
              <w:bottom w:val="single" w:sz="4" w:space="0" w:color="auto"/>
              <w:right w:val="single" w:sz="4" w:space="0" w:color="auto"/>
            </w:tcBorders>
            <w:shd w:val="clear" w:color="auto" w:fill="auto"/>
            <w:vAlign w:val="center"/>
            <w:hideMark/>
          </w:tcPr>
          <w:p w14:paraId="2E87E0A6"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小（1）型</w:t>
            </w:r>
          </w:p>
        </w:tc>
        <w:tc>
          <w:tcPr>
            <w:tcW w:w="840" w:type="dxa"/>
            <w:tcBorders>
              <w:top w:val="nil"/>
              <w:left w:val="nil"/>
              <w:bottom w:val="single" w:sz="4" w:space="0" w:color="auto"/>
              <w:right w:val="single" w:sz="4" w:space="0" w:color="auto"/>
            </w:tcBorders>
            <w:shd w:val="clear" w:color="auto" w:fill="auto"/>
            <w:vAlign w:val="center"/>
            <w:hideMark/>
          </w:tcPr>
          <w:p w14:paraId="2DC21CD8"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5.41</w:t>
            </w:r>
          </w:p>
        </w:tc>
        <w:tc>
          <w:tcPr>
            <w:tcW w:w="1080" w:type="dxa"/>
            <w:tcBorders>
              <w:top w:val="nil"/>
              <w:left w:val="nil"/>
              <w:bottom w:val="single" w:sz="4" w:space="0" w:color="auto"/>
              <w:right w:val="single" w:sz="4" w:space="0" w:color="auto"/>
            </w:tcBorders>
            <w:shd w:val="clear" w:color="auto" w:fill="auto"/>
            <w:vAlign w:val="center"/>
            <w:hideMark/>
          </w:tcPr>
          <w:p w14:paraId="0AD94A76"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180</w:t>
            </w:r>
          </w:p>
        </w:tc>
        <w:tc>
          <w:tcPr>
            <w:tcW w:w="900" w:type="dxa"/>
            <w:tcBorders>
              <w:top w:val="nil"/>
              <w:left w:val="nil"/>
              <w:bottom w:val="single" w:sz="4" w:space="0" w:color="auto"/>
              <w:right w:val="single" w:sz="4" w:space="0" w:color="auto"/>
            </w:tcBorders>
            <w:shd w:val="clear" w:color="auto" w:fill="auto"/>
            <w:vAlign w:val="center"/>
            <w:hideMark/>
          </w:tcPr>
          <w:p w14:paraId="4D0A48FD"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410</w:t>
            </w:r>
          </w:p>
        </w:tc>
        <w:tc>
          <w:tcPr>
            <w:tcW w:w="1100" w:type="dxa"/>
            <w:tcBorders>
              <w:top w:val="nil"/>
              <w:left w:val="nil"/>
              <w:bottom w:val="single" w:sz="4" w:space="0" w:color="auto"/>
              <w:right w:val="single" w:sz="4" w:space="0" w:color="auto"/>
            </w:tcBorders>
            <w:shd w:val="clear" w:color="auto" w:fill="auto"/>
            <w:vAlign w:val="center"/>
            <w:hideMark/>
          </w:tcPr>
          <w:p w14:paraId="1E9EEDA0"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368.3</w:t>
            </w:r>
          </w:p>
        </w:tc>
        <w:tc>
          <w:tcPr>
            <w:tcW w:w="1080" w:type="dxa"/>
            <w:tcBorders>
              <w:top w:val="nil"/>
              <w:left w:val="nil"/>
              <w:bottom w:val="single" w:sz="4" w:space="0" w:color="auto"/>
              <w:right w:val="single" w:sz="4" w:space="0" w:color="auto"/>
            </w:tcBorders>
            <w:shd w:val="clear" w:color="auto" w:fill="auto"/>
            <w:vAlign w:val="center"/>
            <w:hideMark/>
          </w:tcPr>
          <w:p w14:paraId="520ED330"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400</w:t>
            </w:r>
          </w:p>
        </w:tc>
      </w:tr>
      <w:tr w:rsidR="003D4E3B" w:rsidRPr="00C928FE" w14:paraId="7D3938B8" w14:textId="77777777" w:rsidTr="004A1D4D">
        <w:trPr>
          <w:trHeight w:val="480"/>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3929AB6C"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73</w:t>
            </w:r>
          </w:p>
        </w:tc>
        <w:tc>
          <w:tcPr>
            <w:tcW w:w="1100" w:type="dxa"/>
            <w:tcBorders>
              <w:top w:val="nil"/>
              <w:left w:val="nil"/>
              <w:bottom w:val="single" w:sz="4" w:space="0" w:color="auto"/>
              <w:right w:val="single" w:sz="4" w:space="0" w:color="auto"/>
            </w:tcBorders>
            <w:shd w:val="clear" w:color="auto" w:fill="auto"/>
            <w:vAlign w:val="center"/>
            <w:hideMark/>
          </w:tcPr>
          <w:p w14:paraId="0EA20EAD"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南洞水库</w:t>
            </w:r>
          </w:p>
        </w:tc>
        <w:tc>
          <w:tcPr>
            <w:tcW w:w="1080" w:type="dxa"/>
            <w:tcBorders>
              <w:top w:val="nil"/>
              <w:left w:val="nil"/>
              <w:bottom w:val="single" w:sz="4" w:space="0" w:color="auto"/>
              <w:right w:val="single" w:sz="4" w:space="0" w:color="auto"/>
            </w:tcBorders>
            <w:shd w:val="clear" w:color="auto" w:fill="auto"/>
            <w:vAlign w:val="center"/>
            <w:hideMark/>
          </w:tcPr>
          <w:p w14:paraId="7A19BE6A"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干</w:t>
            </w:r>
            <w:proofErr w:type="gramStart"/>
            <w:r w:rsidRPr="00C928FE">
              <w:rPr>
                <w:rFonts w:ascii="宋体" w:hAnsi="宋体" w:cs="宋体" w:hint="eastAsia"/>
                <w:kern w:val="0"/>
                <w:sz w:val="18"/>
                <w:szCs w:val="18"/>
              </w:rPr>
              <w:t>览</w:t>
            </w:r>
            <w:proofErr w:type="gramEnd"/>
            <w:r w:rsidRPr="00C928FE">
              <w:rPr>
                <w:rFonts w:ascii="宋体" w:hAnsi="宋体" w:cs="宋体" w:hint="eastAsia"/>
                <w:kern w:val="0"/>
                <w:sz w:val="18"/>
                <w:szCs w:val="18"/>
              </w:rPr>
              <w:t>镇</w:t>
            </w:r>
          </w:p>
        </w:tc>
        <w:tc>
          <w:tcPr>
            <w:tcW w:w="1080" w:type="dxa"/>
            <w:tcBorders>
              <w:top w:val="nil"/>
              <w:left w:val="nil"/>
              <w:bottom w:val="single" w:sz="4" w:space="0" w:color="auto"/>
              <w:right w:val="single" w:sz="4" w:space="0" w:color="auto"/>
            </w:tcBorders>
            <w:shd w:val="clear" w:color="auto" w:fill="auto"/>
            <w:vAlign w:val="center"/>
            <w:hideMark/>
          </w:tcPr>
          <w:p w14:paraId="48AAD1DB"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小（1）型</w:t>
            </w:r>
          </w:p>
        </w:tc>
        <w:tc>
          <w:tcPr>
            <w:tcW w:w="840" w:type="dxa"/>
            <w:tcBorders>
              <w:top w:val="nil"/>
              <w:left w:val="nil"/>
              <w:bottom w:val="single" w:sz="4" w:space="0" w:color="auto"/>
              <w:right w:val="single" w:sz="4" w:space="0" w:color="auto"/>
            </w:tcBorders>
            <w:shd w:val="clear" w:color="auto" w:fill="auto"/>
            <w:vAlign w:val="center"/>
            <w:hideMark/>
          </w:tcPr>
          <w:p w14:paraId="5C41A762"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4.1</w:t>
            </w:r>
          </w:p>
        </w:tc>
        <w:tc>
          <w:tcPr>
            <w:tcW w:w="1080" w:type="dxa"/>
            <w:tcBorders>
              <w:top w:val="nil"/>
              <w:left w:val="nil"/>
              <w:bottom w:val="single" w:sz="4" w:space="0" w:color="auto"/>
              <w:right w:val="single" w:sz="4" w:space="0" w:color="auto"/>
            </w:tcBorders>
            <w:shd w:val="clear" w:color="auto" w:fill="auto"/>
            <w:vAlign w:val="center"/>
            <w:hideMark/>
          </w:tcPr>
          <w:p w14:paraId="5DBF38DC"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280</w:t>
            </w:r>
          </w:p>
        </w:tc>
        <w:tc>
          <w:tcPr>
            <w:tcW w:w="900" w:type="dxa"/>
            <w:tcBorders>
              <w:top w:val="nil"/>
              <w:left w:val="nil"/>
              <w:bottom w:val="single" w:sz="4" w:space="0" w:color="auto"/>
              <w:right w:val="single" w:sz="4" w:space="0" w:color="auto"/>
            </w:tcBorders>
            <w:shd w:val="clear" w:color="auto" w:fill="auto"/>
            <w:vAlign w:val="center"/>
            <w:hideMark/>
          </w:tcPr>
          <w:p w14:paraId="0BF53D19"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195.52</w:t>
            </w:r>
          </w:p>
        </w:tc>
        <w:tc>
          <w:tcPr>
            <w:tcW w:w="1100" w:type="dxa"/>
            <w:tcBorders>
              <w:top w:val="nil"/>
              <w:left w:val="nil"/>
              <w:bottom w:val="single" w:sz="4" w:space="0" w:color="auto"/>
              <w:right w:val="single" w:sz="4" w:space="0" w:color="auto"/>
            </w:tcBorders>
            <w:shd w:val="clear" w:color="auto" w:fill="auto"/>
            <w:vAlign w:val="center"/>
            <w:hideMark/>
          </w:tcPr>
          <w:p w14:paraId="5A358E25"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165.19</w:t>
            </w:r>
          </w:p>
        </w:tc>
        <w:tc>
          <w:tcPr>
            <w:tcW w:w="1080" w:type="dxa"/>
            <w:tcBorders>
              <w:top w:val="nil"/>
              <w:left w:val="nil"/>
              <w:bottom w:val="single" w:sz="4" w:space="0" w:color="auto"/>
              <w:right w:val="single" w:sz="4" w:space="0" w:color="auto"/>
            </w:tcBorders>
            <w:shd w:val="clear" w:color="auto" w:fill="auto"/>
            <w:vAlign w:val="center"/>
            <w:hideMark/>
          </w:tcPr>
          <w:p w14:paraId="539B05C5"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400</w:t>
            </w:r>
          </w:p>
        </w:tc>
      </w:tr>
      <w:tr w:rsidR="003D4E3B" w:rsidRPr="00C928FE" w14:paraId="1780A43F" w14:textId="77777777" w:rsidTr="004A1D4D">
        <w:trPr>
          <w:trHeight w:val="480"/>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41E91A"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74</w:t>
            </w:r>
          </w:p>
        </w:tc>
        <w:tc>
          <w:tcPr>
            <w:tcW w:w="1100" w:type="dxa"/>
            <w:tcBorders>
              <w:top w:val="single" w:sz="4" w:space="0" w:color="auto"/>
              <w:left w:val="nil"/>
              <w:bottom w:val="single" w:sz="4" w:space="0" w:color="auto"/>
              <w:right w:val="single" w:sz="4" w:space="0" w:color="auto"/>
            </w:tcBorders>
            <w:shd w:val="clear" w:color="auto" w:fill="auto"/>
            <w:vAlign w:val="center"/>
            <w:hideMark/>
          </w:tcPr>
          <w:p w14:paraId="56984078"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淡水坑农场水库</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29EE1403"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东海农场</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2D827774"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小（2）型</w:t>
            </w:r>
          </w:p>
        </w:tc>
        <w:tc>
          <w:tcPr>
            <w:tcW w:w="840" w:type="dxa"/>
            <w:tcBorders>
              <w:top w:val="single" w:sz="4" w:space="0" w:color="auto"/>
              <w:left w:val="nil"/>
              <w:bottom w:val="single" w:sz="4" w:space="0" w:color="auto"/>
              <w:right w:val="single" w:sz="4" w:space="0" w:color="auto"/>
            </w:tcBorders>
            <w:shd w:val="clear" w:color="auto" w:fill="auto"/>
            <w:vAlign w:val="center"/>
            <w:hideMark/>
          </w:tcPr>
          <w:p w14:paraId="012D781C"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0.32</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48656AEA"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925.7</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75C37B4E"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27.99</w:t>
            </w:r>
          </w:p>
        </w:tc>
        <w:tc>
          <w:tcPr>
            <w:tcW w:w="1100" w:type="dxa"/>
            <w:tcBorders>
              <w:top w:val="single" w:sz="4" w:space="0" w:color="auto"/>
              <w:left w:val="nil"/>
              <w:bottom w:val="single" w:sz="4" w:space="0" w:color="auto"/>
              <w:right w:val="single" w:sz="4" w:space="0" w:color="auto"/>
            </w:tcBorders>
            <w:shd w:val="clear" w:color="auto" w:fill="auto"/>
            <w:vAlign w:val="center"/>
            <w:hideMark/>
          </w:tcPr>
          <w:p w14:paraId="675E6502"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22</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2B55D95E"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300</w:t>
            </w:r>
          </w:p>
        </w:tc>
      </w:tr>
      <w:tr w:rsidR="003D4E3B" w:rsidRPr="00C928FE" w14:paraId="21143DA1" w14:textId="77777777" w:rsidTr="004A1D4D">
        <w:trPr>
          <w:trHeight w:val="480"/>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3D29C819" w14:textId="77777777" w:rsidR="003D4E3B" w:rsidRPr="00C928FE" w:rsidRDefault="003D4E3B" w:rsidP="004A1D4D">
            <w:pPr>
              <w:widowControl/>
              <w:jc w:val="center"/>
              <w:rPr>
                <w:rFonts w:ascii="宋体" w:hAnsi="宋体" w:cs="宋体" w:hint="eastAsia"/>
                <w:kern w:val="0"/>
                <w:sz w:val="18"/>
                <w:szCs w:val="18"/>
              </w:rPr>
            </w:pPr>
          </w:p>
        </w:tc>
        <w:tc>
          <w:tcPr>
            <w:tcW w:w="1100" w:type="dxa"/>
            <w:tcBorders>
              <w:top w:val="single" w:sz="4" w:space="0" w:color="auto"/>
              <w:left w:val="nil"/>
              <w:bottom w:val="single" w:sz="4" w:space="0" w:color="auto"/>
              <w:right w:val="single" w:sz="4" w:space="0" w:color="auto"/>
            </w:tcBorders>
            <w:shd w:val="clear" w:color="auto" w:fill="auto"/>
            <w:vAlign w:val="center"/>
          </w:tcPr>
          <w:p w14:paraId="06EE3E4D" w14:textId="77777777" w:rsidR="003D4E3B" w:rsidRPr="00C928FE" w:rsidRDefault="003D4E3B" w:rsidP="004A1D4D">
            <w:pPr>
              <w:widowControl/>
              <w:jc w:val="center"/>
              <w:rPr>
                <w:rFonts w:ascii="宋体" w:hAnsi="宋体" w:cs="宋体" w:hint="eastAsia"/>
                <w:kern w:val="0"/>
                <w:sz w:val="18"/>
                <w:szCs w:val="18"/>
              </w:rPr>
            </w:pPr>
            <w:r>
              <w:rPr>
                <w:rFonts w:ascii="宋体" w:hAnsi="宋体" w:cs="宋体" w:hint="eastAsia"/>
                <w:kern w:val="0"/>
                <w:sz w:val="18"/>
                <w:szCs w:val="18"/>
              </w:rPr>
              <w:t>合计</w:t>
            </w:r>
          </w:p>
        </w:tc>
        <w:tc>
          <w:tcPr>
            <w:tcW w:w="1080" w:type="dxa"/>
            <w:tcBorders>
              <w:top w:val="single" w:sz="4" w:space="0" w:color="auto"/>
              <w:left w:val="nil"/>
              <w:bottom w:val="single" w:sz="4" w:space="0" w:color="auto"/>
              <w:right w:val="single" w:sz="4" w:space="0" w:color="auto"/>
            </w:tcBorders>
            <w:shd w:val="clear" w:color="auto" w:fill="auto"/>
            <w:vAlign w:val="center"/>
          </w:tcPr>
          <w:p w14:paraId="7CD8D3EE" w14:textId="77777777" w:rsidR="003D4E3B" w:rsidRPr="00C928FE" w:rsidRDefault="003D4E3B" w:rsidP="004A1D4D">
            <w:pPr>
              <w:widowControl/>
              <w:jc w:val="center"/>
              <w:rPr>
                <w:rFonts w:ascii="宋体" w:hAnsi="宋体" w:cs="宋体" w:hint="eastAsia"/>
                <w:kern w:val="0"/>
                <w:sz w:val="18"/>
                <w:szCs w:val="18"/>
              </w:rPr>
            </w:pPr>
          </w:p>
        </w:tc>
        <w:tc>
          <w:tcPr>
            <w:tcW w:w="1080" w:type="dxa"/>
            <w:tcBorders>
              <w:top w:val="single" w:sz="4" w:space="0" w:color="auto"/>
              <w:left w:val="nil"/>
              <w:bottom w:val="single" w:sz="4" w:space="0" w:color="auto"/>
              <w:right w:val="single" w:sz="4" w:space="0" w:color="auto"/>
            </w:tcBorders>
            <w:shd w:val="clear" w:color="auto" w:fill="auto"/>
            <w:vAlign w:val="center"/>
          </w:tcPr>
          <w:p w14:paraId="25474800" w14:textId="77777777" w:rsidR="003D4E3B" w:rsidRPr="00C928FE" w:rsidRDefault="003D4E3B" w:rsidP="004A1D4D">
            <w:pPr>
              <w:widowControl/>
              <w:jc w:val="center"/>
              <w:rPr>
                <w:rFonts w:ascii="宋体" w:hAnsi="宋体" w:cs="宋体" w:hint="eastAsia"/>
                <w:kern w:val="0"/>
                <w:sz w:val="18"/>
                <w:szCs w:val="18"/>
              </w:rPr>
            </w:pPr>
          </w:p>
        </w:tc>
        <w:tc>
          <w:tcPr>
            <w:tcW w:w="840" w:type="dxa"/>
            <w:tcBorders>
              <w:top w:val="single" w:sz="4" w:space="0" w:color="auto"/>
              <w:left w:val="nil"/>
              <w:bottom w:val="single" w:sz="4" w:space="0" w:color="auto"/>
              <w:right w:val="single" w:sz="4" w:space="0" w:color="auto"/>
            </w:tcBorders>
            <w:shd w:val="clear" w:color="auto" w:fill="auto"/>
            <w:vAlign w:val="center"/>
          </w:tcPr>
          <w:p w14:paraId="3AA1E943" w14:textId="77777777" w:rsidR="003D4E3B" w:rsidRPr="00C928FE" w:rsidRDefault="003D4E3B" w:rsidP="004A1D4D">
            <w:pPr>
              <w:widowControl/>
              <w:jc w:val="center"/>
              <w:rPr>
                <w:rFonts w:ascii="宋体" w:hAnsi="宋体" w:cs="宋体" w:hint="eastAsia"/>
                <w:kern w:val="0"/>
                <w:sz w:val="18"/>
                <w:szCs w:val="18"/>
              </w:rPr>
            </w:pPr>
          </w:p>
        </w:tc>
        <w:tc>
          <w:tcPr>
            <w:tcW w:w="1080" w:type="dxa"/>
            <w:tcBorders>
              <w:top w:val="single" w:sz="4" w:space="0" w:color="auto"/>
              <w:left w:val="nil"/>
              <w:bottom w:val="single" w:sz="4" w:space="0" w:color="auto"/>
              <w:right w:val="single" w:sz="4" w:space="0" w:color="auto"/>
            </w:tcBorders>
            <w:shd w:val="clear" w:color="auto" w:fill="auto"/>
            <w:vAlign w:val="center"/>
          </w:tcPr>
          <w:p w14:paraId="707E9132" w14:textId="77777777" w:rsidR="003D4E3B" w:rsidRPr="00C928FE" w:rsidRDefault="003D4E3B" w:rsidP="004A1D4D">
            <w:pPr>
              <w:widowControl/>
              <w:jc w:val="center"/>
              <w:rPr>
                <w:rFonts w:ascii="宋体" w:hAnsi="宋体" w:cs="宋体" w:hint="eastAsia"/>
                <w:kern w:val="0"/>
                <w:sz w:val="18"/>
                <w:szCs w:val="18"/>
              </w:rPr>
            </w:pPr>
          </w:p>
        </w:tc>
        <w:tc>
          <w:tcPr>
            <w:tcW w:w="900" w:type="dxa"/>
            <w:tcBorders>
              <w:top w:val="single" w:sz="4" w:space="0" w:color="auto"/>
              <w:left w:val="nil"/>
              <w:bottom w:val="single" w:sz="4" w:space="0" w:color="auto"/>
              <w:right w:val="single" w:sz="4" w:space="0" w:color="auto"/>
            </w:tcBorders>
            <w:shd w:val="clear" w:color="auto" w:fill="auto"/>
            <w:vAlign w:val="center"/>
          </w:tcPr>
          <w:p w14:paraId="42950D8C" w14:textId="77777777" w:rsidR="003D4E3B" w:rsidRPr="00C928FE" w:rsidRDefault="003D4E3B" w:rsidP="004A1D4D">
            <w:pPr>
              <w:widowControl/>
              <w:jc w:val="center"/>
              <w:rPr>
                <w:rFonts w:ascii="宋体" w:hAnsi="宋体" w:cs="宋体" w:hint="eastAsia"/>
                <w:kern w:val="0"/>
                <w:sz w:val="18"/>
                <w:szCs w:val="18"/>
              </w:rPr>
            </w:pPr>
          </w:p>
        </w:tc>
        <w:tc>
          <w:tcPr>
            <w:tcW w:w="1100" w:type="dxa"/>
            <w:tcBorders>
              <w:top w:val="single" w:sz="4" w:space="0" w:color="auto"/>
              <w:left w:val="nil"/>
              <w:bottom w:val="single" w:sz="4" w:space="0" w:color="auto"/>
              <w:right w:val="single" w:sz="4" w:space="0" w:color="auto"/>
            </w:tcBorders>
            <w:shd w:val="clear" w:color="auto" w:fill="auto"/>
            <w:vAlign w:val="center"/>
          </w:tcPr>
          <w:p w14:paraId="6B357A5D" w14:textId="77777777" w:rsidR="003D4E3B" w:rsidRPr="00C928FE" w:rsidRDefault="003D4E3B" w:rsidP="004A1D4D">
            <w:pPr>
              <w:widowControl/>
              <w:jc w:val="center"/>
              <w:rPr>
                <w:rFonts w:ascii="宋体" w:hAnsi="宋体" w:cs="宋体" w:hint="eastAsia"/>
                <w:kern w:val="0"/>
                <w:sz w:val="18"/>
                <w:szCs w:val="18"/>
              </w:rPr>
            </w:pPr>
          </w:p>
        </w:tc>
        <w:tc>
          <w:tcPr>
            <w:tcW w:w="1080" w:type="dxa"/>
            <w:tcBorders>
              <w:top w:val="single" w:sz="4" w:space="0" w:color="auto"/>
              <w:left w:val="nil"/>
              <w:bottom w:val="single" w:sz="4" w:space="0" w:color="auto"/>
              <w:right w:val="single" w:sz="4" w:space="0" w:color="auto"/>
            </w:tcBorders>
            <w:shd w:val="clear" w:color="auto" w:fill="auto"/>
            <w:vAlign w:val="center"/>
          </w:tcPr>
          <w:p w14:paraId="7DA43F10" w14:textId="77777777" w:rsidR="003D4E3B" w:rsidRPr="00C928FE" w:rsidRDefault="003D4E3B" w:rsidP="004A1D4D">
            <w:pPr>
              <w:widowControl/>
              <w:jc w:val="center"/>
              <w:rPr>
                <w:rFonts w:ascii="宋体" w:hAnsi="宋体" w:cs="宋体" w:hint="eastAsia"/>
                <w:kern w:val="0"/>
                <w:sz w:val="18"/>
                <w:szCs w:val="18"/>
              </w:rPr>
            </w:pPr>
            <w:r>
              <w:rPr>
                <w:rFonts w:ascii="宋体" w:hAnsi="宋体" w:cs="宋体" w:hint="eastAsia"/>
                <w:kern w:val="0"/>
                <w:sz w:val="18"/>
                <w:szCs w:val="18"/>
              </w:rPr>
              <w:t>23700</w:t>
            </w:r>
          </w:p>
        </w:tc>
      </w:tr>
    </w:tbl>
    <w:p w14:paraId="208D03DC" w14:textId="77777777" w:rsidR="003D4E3B" w:rsidRDefault="003D4E3B" w:rsidP="003D4E3B"/>
    <w:p w14:paraId="5CD9D581" w14:textId="77777777" w:rsidR="003D4E3B" w:rsidRPr="00CC4E02" w:rsidRDefault="003D4E3B" w:rsidP="003D4E3B">
      <w:pPr>
        <w:jc w:val="center"/>
        <w:rPr>
          <w:rFonts w:ascii="宋体" w:hAnsi="宋体" w:cs="宋体" w:hint="eastAsia"/>
          <w:b/>
          <w:bCs/>
          <w:kern w:val="0"/>
          <w:sz w:val="24"/>
          <w:szCs w:val="24"/>
        </w:rPr>
      </w:pPr>
      <w:r>
        <w:rPr>
          <w:rFonts w:ascii="宋体" w:hAnsi="宋体" w:cs="宋体" w:hint="eastAsia"/>
          <w:b/>
          <w:bCs/>
          <w:kern w:val="0"/>
          <w:sz w:val="24"/>
          <w:szCs w:val="24"/>
        </w:rPr>
        <w:t>2．山塘</w:t>
      </w:r>
      <w:r w:rsidRPr="002A7CBA">
        <w:rPr>
          <w:rFonts w:ascii="宋体" w:hAnsi="宋体" w:cs="宋体" w:hint="eastAsia"/>
          <w:b/>
          <w:bCs/>
          <w:kern w:val="0"/>
          <w:sz w:val="24"/>
          <w:szCs w:val="24"/>
        </w:rPr>
        <w:t>清单</w:t>
      </w:r>
    </w:p>
    <w:tbl>
      <w:tblPr>
        <w:tblW w:w="9040" w:type="dxa"/>
        <w:tblInd w:w="113" w:type="dxa"/>
        <w:tblLook w:val="04A0" w:firstRow="1" w:lastRow="0" w:firstColumn="1" w:lastColumn="0" w:noHBand="0" w:noVBand="1"/>
      </w:tblPr>
      <w:tblGrid>
        <w:gridCol w:w="840"/>
        <w:gridCol w:w="1080"/>
        <w:gridCol w:w="1720"/>
        <w:gridCol w:w="1080"/>
        <w:gridCol w:w="1080"/>
        <w:gridCol w:w="1080"/>
        <w:gridCol w:w="1080"/>
        <w:gridCol w:w="1080"/>
      </w:tblGrid>
      <w:tr w:rsidR="003D4E3B" w:rsidRPr="00C928FE" w14:paraId="7867D929" w14:textId="77777777" w:rsidTr="004A1D4D">
        <w:trPr>
          <w:trHeight w:val="585"/>
        </w:trPr>
        <w:tc>
          <w:tcPr>
            <w:tcW w:w="8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BE093C0" w14:textId="77777777" w:rsidR="003D4E3B" w:rsidRPr="00C928FE" w:rsidRDefault="003D4E3B" w:rsidP="004A1D4D">
            <w:pPr>
              <w:widowControl/>
              <w:jc w:val="center"/>
              <w:rPr>
                <w:rFonts w:ascii="宋体" w:hAnsi="宋体" w:cs="宋体" w:hint="eastAsia"/>
                <w:b/>
                <w:bCs/>
                <w:kern w:val="0"/>
                <w:sz w:val="18"/>
                <w:szCs w:val="18"/>
              </w:rPr>
            </w:pPr>
            <w:r w:rsidRPr="00C928FE">
              <w:rPr>
                <w:rFonts w:ascii="宋体" w:hAnsi="宋体" w:cs="宋体" w:hint="eastAsia"/>
                <w:b/>
                <w:bCs/>
                <w:kern w:val="0"/>
                <w:sz w:val="18"/>
                <w:szCs w:val="18"/>
              </w:rPr>
              <w:t>序号</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90F714" w14:textId="77777777" w:rsidR="003D4E3B" w:rsidRPr="00C928FE" w:rsidRDefault="003D4E3B" w:rsidP="004A1D4D">
            <w:pPr>
              <w:widowControl/>
              <w:jc w:val="center"/>
              <w:rPr>
                <w:rFonts w:ascii="宋体" w:hAnsi="宋体" w:cs="宋体" w:hint="eastAsia"/>
                <w:b/>
                <w:bCs/>
                <w:kern w:val="0"/>
                <w:sz w:val="18"/>
                <w:szCs w:val="18"/>
              </w:rPr>
            </w:pPr>
            <w:r w:rsidRPr="00C928FE">
              <w:rPr>
                <w:rFonts w:ascii="宋体" w:hAnsi="宋体" w:cs="宋体" w:hint="eastAsia"/>
                <w:b/>
                <w:bCs/>
                <w:kern w:val="0"/>
                <w:sz w:val="18"/>
                <w:szCs w:val="18"/>
              </w:rPr>
              <w:t>所属镇街</w:t>
            </w:r>
          </w:p>
        </w:tc>
        <w:tc>
          <w:tcPr>
            <w:tcW w:w="17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1639B4D" w14:textId="77777777" w:rsidR="003D4E3B" w:rsidRPr="00C928FE" w:rsidRDefault="003D4E3B" w:rsidP="004A1D4D">
            <w:pPr>
              <w:widowControl/>
              <w:jc w:val="center"/>
              <w:rPr>
                <w:rFonts w:ascii="宋体" w:hAnsi="宋体" w:cs="宋体" w:hint="eastAsia"/>
                <w:b/>
                <w:bCs/>
                <w:kern w:val="0"/>
                <w:sz w:val="18"/>
                <w:szCs w:val="18"/>
              </w:rPr>
            </w:pPr>
            <w:r w:rsidRPr="00C928FE">
              <w:rPr>
                <w:rFonts w:ascii="宋体" w:hAnsi="宋体" w:cs="宋体" w:hint="eastAsia"/>
                <w:b/>
                <w:bCs/>
                <w:kern w:val="0"/>
                <w:sz w:val="18"/>
                <w:szCs w:val="18"/>
              </w:rPr>
              <w:t>山塘名称</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5499511" w14:textId="77777777" w:rsidR="003D4E3B" w:rsidRPr="00C928FE" w:rsidRDefault="003D4E3B" w:rsidP="004A1D4D">
            <w:pPr>
              <w:widowControl/>
              <w:jc w:val="center"/>
              <w:rPr>
                <w:rFonts w:ascii="宋体" w:hAnsi="宋体" w:cs="宋体" w:hint="eastAsia"/>
                <w:b/>
                <w:bCs/>
                <w:kern w:val="0"/>
                <w:sz w:val="18"/>
                <w:szCs w:val="18"/>
              </w:rPr>
            </w:pPr>
            <w:r w:rsidRPr="00C928FE">
              <w:rPr>
                <w:rFonts w:ascii="宋体" w:hAnsi="宋体" w:cs="宋体" w:hint="eastAsia"/>
                <w:b/>
                <w:bCs/>
                <w:kern w:val="0"/>
                <w:sz w:val="18"/>
                <w:szCs w:val="18"/>
              </w:rPr>
              <w:t>所属乡镇、村</w:t>
            </w:r>
          </w:p>
        </w:tc>
        <w:tc>
          <w:tcPr>
            <w:tcW w:w="3240" w:type="dxa"/>
            <w:gridSpan w:val="3"/>
            <w:tcBorders>
              <w:top w:val="single" w:sz="4" w:space="0" w:color="auto"/>
              <w:left w:val="nil"/>
              <w:bottom w:val="single" w:sz="4" w:space="0" w:color="auto"/>
              <w:right w:val="single" w:sz="4" w:space="0" w:color="000000"/>
            </w:tcBorders>
            <w:shd w:val="clear" w:color="auto" w:fill="auto"/>
            <w:vAlign w:val="center"/>
            <w:hideMark/>
          </w:tcPr>
          <w:p w14:paraId="62E87A93" w14:textId="77777777" w:rsidR="003D4E3B" w:rsidRPr="00C928FE" w:rsidRDefault="003D4E3B" w:rsidP="004A1D4D">
            <w:pPr>
              <w:widowControl/>
              <w:jc w:val="center"/>
              <w:rPr>
                <w:rFonts w:ascii="宋体" w:hAnsi="宋体" w:cs="宋体" w:hint="eastAsia"/>
                <w:b/>
                <w:bCs/>
                <w:kern w:val="0"/>
                <w:sz w:val="18"/>
                <w:szCs w:val="18"/>
              </w:rPr>
            </w:pPr>
            <w:r w:rsidRPr="00C928FE">
              <w:rPr>
                <w:rFonts w:ascii="宋体" w:hAnsi="宋体" w:cs="宋体" w:hint="eastAsia"/>
                <w:b/>
                <w:bCs/>
                <w:kern w:val="0"/>
                <w:sz w:val="18"/>
                <w:szCs w:val="18"/>
              </w:rPr>
              <w:t>工程特性</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BB34B99" w14:textId="77777777" w:rsidR="003D4E3B" w:rsidRPr="00C928FE" w:rsidRDefault="003D4E3B" w:rsidP="004A1D4D">
            <w:pPr>
              <w:widowControl/>
              <w:jc w:val="center"/>
              <w:rPr>
                <w:rFonts w:ascii="宋体" w:hAnsi="宋体" w:cs="宋体" w:hint="eastAsia"/>
                <w:b/>
                <w:bCs/>
                <w:kern w:val="0"/>
                <w:sz w:val="18"/>
                <w:szCs w:val="18"/>
              </w:rPr>
            </w:pPr>
            <w:r w:rsidRPr="00C928FE">
              <w:rPr>
                <w:rFonts w:ascii="宋体" w:hAnsi="宋体" w:cs="宋体" w:hint="eastAsia"/>
                <w:b/>
                <w:bCs/>
                <w:kern w:val="0"/>
                <w:sz w:val="18"/>
                <w:szCs w:val="18"/>
              </w:rPr>
              <w:t>保价（万元）</w:t>
            </w:r>
          </w:p>
        </w:tc>
      </w:tr>
      <w:tr w:rsidR="003D4E3B" w:rsidRPr="00C928FE" w14:paraId="5BE68D92" w14:textId="77777777" w:rsidTr="004A1D4D">
        <w:trPr>
          <w:trHeight w:val="450"/>
        </w:trPr>
        <w:tc>
          <w:tcPr>
            <w:tcW w:w="840" w:type="dxa"/>
            <w:vMerge/>
            <w:tcBorders>
              <w:top w:val="single" w:sz="4" w:space="0" w:color="auto"/>
              <w:left w:val="single" w:sz="4" w:space="0" w:color="auto"/>
              <w:bottom w:val="single" w:sz="4" w:space="0" w:color="auto"/>
              <w:right w:val="single" w:sz="4" w:space="0" w:color="auto"/>
            </w:tcBorders>
            <w:vAlign w:val="center"/>
            <w:hideMark/>
          </w:tcPr>
          <w:p w14:paraId="4302FD05" w14:textId="77777777" w:rsidR="003D4E3B" w:rsidRPr="00C928FE" w:rsidRDefault="003D4E3B" w:rsidP="004A1D4D">
            <w:pPr>
              <w:widowControl/>
              <w:jc w:val="left"/>
              <w:rPr>
                <w:rFonts w:ascii="宋体" w:hAnsi="宋体" w:cs="宋体" w:hint="eastAsia"/>
                <w:b/>
                <w:bCs/>
                <w:kern w:val="0"/>
                <w:sz w:val="18"/>
                <w:szCs w:val="18"/>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14:paraId="64B17DDC" w14:textId="77777777" w:rsidR="003D4E3B" w:rsidRPr="00C928FE" w:rsidRDefault="003D4E3B" w:rsidP="004A1D4D">
            <w:pPr>
              <w:widowControl/>
              <w:jc w:val="left"/>
              <w:rPr>
                <w:rFonts w:ascii="宋体" w:hAnsi="宋体" w:cs="宋体" w:hint="eastAsia"/>
                <w:b/>
                <w:bCs/>
                <w:kern w:val="0"/>
                <w:sz w:val="18"/>
                <w:szCs w:val="18"/>
              </w:rPr>
            </w:pPr>
          </w:p>
        </w:tc>
        <w:tc>
          <w:tcPr>
            <w:tcW w:w="1720" w:type="dxa"/>
            <w:vMerge/>
            <w:tcBorders>
              <w:top w:val="single" w:sz="4" w:space="0" w:color="auto"/>
              <w:left w:val="single" w:sz="4" w:space="0" w:color="auto"/>
              <w:bottom w:val="single" w:sz="4" w:space="0" w:color="auto"/>
              <w:right w:val="single" w:sz="4" w:space="0" w:color="auto"/>
            </w:tcBorders>
            <w:vAlign w:val="center"/>
            <w:hideMark/>
          </w:tcPr>
          <w:p w14:paraId="083640FC" w14:textId="77777777" w:rsidR="003D4E3B" w:rsidRPr="00C928FE" w:rsidRDefault="003D4E3B" w:rsidP="004A1D4D">
            <w:pPr>
              <w:widowControl/>
              <w:jc w:val="left"/>
              <w:rPr>
                <w:rFonts w:ascii="宋体" w:hAnsi="宋体" w:cs="宋体" w:hint="eastAsia"/>
                <w:b/>
                <w:bCs/>
                <w:kern w:val="0"/>
                <w:sz w:val="18"/>
                <w:szCs w:val="18"/>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14:paraId="2467B1C8" w14:textId="77777777" w:rsidR="003D4E3B" w:rsidRPr="00C928FE" w:rsidRDefault="003D4E3B" w:rsidP="004A1D4D">
            <w:pPr>
              <w:widowControl/>
              <w:jc w:val="left"/>
              <w:rPr>
                <w:rFonts w:ascii="宋体" w:hAnsi="宋体" w:cs="宋体" w:hint="eastAsia"/>
                <w:b/>
                <w:bCs/>
                <w:kern w:val="0"/>
                <w:sz w:val="18"/>
                <w:szCs w:val="18"/>
              </w:rPr>
            </w:pPr>
          </w:p>
        </w:tc>
        <w:tc>
          <w:tcPr>
            <w:tcW w:w="1080" w:type="dxa"/>
            <w:tcBorders>
              <w:top w:val="nil"/>
              <w:left w:val="nil"/>
              <w:bottom w:val="single" w:sz="4" w:space="0" w:color="auto"/>
              <w:right w:val="single" w:sz="4" w:space="0" w:color="auto"/>
            </w:tcBorders>
            <w:shd w:val="clear" w:color="auto" w:fill="auto"/>
            <w:vAlign w:val="center"/>
            <w:hideMark/>
          </w:tcPr>
          <w:p w14:paraId="391BFBE8" w14:textId="77777777" w:rsidR="003D4E3B" w:rsidRPr="00C928FE" w:rsidRDefault="003D4E3B" w:rsidP="004A1D4D">
            <w:pPr>
              <w:widowControl/>
              <w:jc w:val="center"/>
              <w:rPr>
                <w:rFonts w:ascii="宋体" w:hAnsi="宋体" w:cs="宋体" w:hint="eastAsia"/>
                <w:b/>
                <w:bCs/>
                <w:kern w:val="0"/>
                <w:sz w:val="18"/>
                <w:szCs w:val="18"/>
              </w:rPr>
            </w:pPr>
            <w:r w:rsidRPr="00C928FE">
              <w:rPr>
                <w:rFonts w:ascii="宋体" w:hAnsi="宋体" w:cs="宋体" w:hint="eastAsia"/>
                <w:b/>
                <w:bCs/>
                <w:kern w:val="0"/>
                <w:sz w:val="18"/>
                <w:szCs w:val="18"/>
              </w:rPr>
              <w:t>大坝长（m）</w:t>
            </w:r>
          </w:p>
        </w:tc>
        <w:tc>
          <w:tcPr>
            <w:tcW w:w="1080" w:type="dxa"/>
            <w:tcBorders>
              <w:top w:val="nil"/>
              <w:left w:val="nil"/>
              <w:bottom w:val="single" w:sz="4" w:space="0" w:color="auto"/>
              <w:right w:val="single" w:sz="4" w:space="0" w:color="auto"/>
            </w:tcBorders>
            <w:shd w:val="clear" w:color="auto" w:fill="auto"/>
            <w:vAlign w:val="center"/>
            <w:hideMark/>
          </w:tcPr>
          <w:p w14:paraId="019BBA3E" w14:textId="77777777" w:rsidR="003D4E3B" w:rsidRPr="00C928FE" w:rsidRDefault="003D4E3B" w:rsidP="004A1D4D">
            <w:pPr>
              <w:widowControl/>
              <w:jc w:val="center"/>
              <w:rPr>
                <w:rFonts w:ascii="宋体" w:hAnsi="宋体" w:cs="宋体" w:hint="eastAsia"/>
                <w:b/>
                <w:bCs/>
                <w:kern w:val="0"/>
                <w:sz w:val="18"/>
                <w:szCs w:val="18"/>
              </w:rPr>
            </w:pPr>
            <w:r w:rsidRPr="00C928FE">
              <w:rPr>
                <w:rFonts w:ascii="宋体" w:hAnsi="宋体" w:cs="宋体" w:hint="eastAsia"/>
                <w:b/>
                <w:bCs/>
                <w:kern w:val="0"/>
                <w:sz w:val="18"/>
                <w:szCs w:val="18"/>
              </w:rPr>
              <w:t>集雨面积（km2）</w:t>
            </w:r>
          </w:p>
        </w:tc>
        <w:tc>
          <w:tcPr>
            <w:tcW w:w="1080" w:type="dxa"/>
            <w:tcBorders>
              <w:top w:val="nil"/>
              <w:left w:val="nil"/>
              <w:bottom w:val="single" w:sz="4" w:space="0" w:color="auto"/>
              <w:right w:val="single" w:sz="4" w:space="0" w:color="auto"/>
            </w:tcBorders>
            <w:shd w:val="clear" w:color="auto" w:fill="auto"/>
            <w:vAlign w:val="center"/>
            <w:hideMark/>
          </w:tcPr>
          <w:p w14:paraId="4E449086" w14:textId="77777777" w:rsidR="003D4E3B" w:rsidRPr="00C928FE" w:rsidRDefault="003D4E3B" w:rsidP="004A1D4D">
            <w:pPr>
              <w:widowControl/>
              <w:jc w:val="center"/>
              <w:rPr>
                <w:rFonts w:ascii="宋体" w:hAnsi="宋体" w:cs="宋体" w:hint="eastAsia"/>
                <w:b/>
                <w:bCs/>
                <w:kern w:val="0"/>
                <w:sz w:val="18"/>
                <w:szCs w:val="18"/>
              </w:rPr>
            </w:pPr>
            <w:r w:rsidRPr="00C928FE">
              <w:rPr>
                <w:rFonts w:ascii="宋体" w:hAnsi="宋体" w:cs="宋体" w:hint="eastAsia"/>
                <w:b/>
                <w:bCs/>
                <w:kern w:val="0"/>
                <w:sz w:val="18"/>
                <w:szCs w:val="18"/>
              </w:rPr>
              <w:t>总库容（m3）</w:t>
            </w:r>
          </w:p>
        </w:tc>
        <w:tc>
          <w:tcPr>
            <w:tcW w:w="1080" w:type="dxa"/>
            <w:vMerge/>
            <w:tcBorders>
              <w:top w:val="single" w:sz="4" w:space="0" w:color="auto"/>
              <w:left w:val="single" w:sz="4" w:space="0" w:color="auto"/>
              <w:bottom w:val="single" w:sz="4" w:space="0" w:color="auto"/>
              <w:right w:val="single" w:sz="4" w:space="0" w:color="auto"/>
            </w:tcBorders>
            <w:vAlign w:val="center"/>
            <w:hideMark/>
          </w:tcPr>
          <w:p w14:paraId="376940C5" w14:textId="77777777" w:rsidR="003D4E3B" w:rsidRPr="00C928FE" w:rsidRDefault="003D4E3B" w:rsidP="004A1D4D">
            <w:pPr>
              <w:widowControl/>
              <w:jc w:val="left"/>
              <w:rPr>
                <w:rFonts w:ascii="宋体" w:hAnsi="宋体" w:cs="宋体" w:hint="eastAsia"/>
                <w:b/>
                <w:bCs/>
                <w:kern w:val="0"/>
                <w:sz w:val="18"/>
                <w:szCs w:val="18"/>
              </w:rPr>
            </w:pPr>
          </w:p>
        </w:tc>
      </w:tr>
      <w:tr w:rsidR="003D4E3B" w:rsidRPr="00C928FE" w14:paraId="3C20A8AE" w14:textId="77777777" w:rsidTr="004A1D4D">
        <w:trPr>
          <w:trHeight w:val="499"/>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36D2093C"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w:t>
            </w:r>
          </w:p>
        </w:tc>
        <w:tc>
          <w:tcPr>
            <w:tcW w:w="1080" w:type="dxa"/>
            <w:tcBorders>
              <w:top w:val="nil"/>
              <w:left w:val="nil"/>
              <w:bottom w:val="single" w:sz="4" w:space="0" w:color="auto"/>
              <w:right w:val="single" w:sz="4" w:space="0" w:color="auto"/>
            </w:tcBorders>
            <w:shd w:val="clear" w:color="auto" w:fill="auto"/>
            <w:vAlign w:val="center"/>
            <w:hideMark/>
          </w:tcPr>
          <w:p w14:paraId="32B90B8E"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城东街道</w:t>
            </w:r>
          </w:p>
        </w:tc>
        <w:tc>
          <w:tcPr>
            <w:tcW w:w="1720" w:type="dxa"/>
            <w:tcBorders>
              <w:top w:val="nil"/>
              <w:left w:val="nil"/>
              <w:bottom w:val="single" w:sz="4" w:space="0" w:color="auto"/>
              <w:right w:val="single" w:sz="4" w:space="0" w:color="auto"/>
            </w:tcBorders>
            <w:shd w:val="clear" w:color="auto" w:fill="auto"/>
            <w:vAlign w:val="center"/>
            <w:hideMark/>
          </w:tcPr>
          <w:p w14:paraId="7FFD085F"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红毛湾山塘</w:t>
            </w:r>
          </w:p>
        </w:tc>
        <w:tc>
          <w:tcPr>
            <w:tcW w:w="1080" w:type="dxa"/>
            <w:tcBorders>
              <w:top w:val="nil"/>
              <w:left w:val="nil"/>
              <w:bottom w:val="single" w:sz="4" w:space="0" w:color="auto"/>
              <w:right w:val="single" w:sz="4" w:space="0" w:color="auto"/>
            </w:tcBorders>
            <w:shd w:val="clear" w:color="auto" w:fill="auto"/>
            <w:vAlign w:val="center"/>
            <w:hideMark/>
          </w:tcPr>
          <w:p w14:paraId="293710C9"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大洋</w:t>
            </w:r>
            <w:proofErr w:type="gramStart"/>
            <w:r w:rsidRPr="00C928FE">
              <w:rPr>
                <w:rFonts w:ascii="宋体" w:hAnsi="宋体" w:cs="宋体" w:hint="eastAsia"/>
                <w:kern w:val="0"/>
                <w:sz w:val="18"/>
                <w:szCs w:val="18"/>
              </w:rPr>
              <w:t>岙</w:t>
            </w:r>
            <w:proofErr w:type="gramEnd"/>
            <w:r w:rsidRPr="00C928FE">
              <w:rPr>
                <w:rFonts w:ascii="宋体" w:hAnsi="宋体" w:cs="宋体" w:hint="eastAsia"/>
                <w:kern w:val="0"/>
                <w:sz w:val="18"/>
                <w:szCs w:val="18"/>
              </w:rPr>
              <w:t>村</w:t>
            </w:r>
          </w:p>
        </w:tc>
        <w:tc>
          <w:tcPr>
            <w:tcW w:w="1080" w:type="dxa"/>
            <w:tcBorders>
              <w:top w:val="nil"/>
              <w:left w:val="nil"/>
              <w:bottom w:val="single" w:sz="4" w:space="0" w:color="auto"/>
              <w:right w:val="single" w:sz="4" w:space="0" w:color="auto"/>
            </w:tcBorders>
            <w:shd w:val="clear" w:color="auto" w:fill="auto"/>
            <w:vAlign w:val="center"/>
            <w:hideMark/>
          </w:tcPr>
          <w:p w14:paraId="408BB4A1"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55</w:t>
            </w:r>
          </w:p>
        </w:tc>
        <w:tc>
          <w:tcPr>
            <w:tcW w:w="1080" w:type="dxa"/>
            <w:tcBorders>
              <w:top w:val="nil"/>
              <w:left w:val="nil"/>
              <w:bottom w:val="single" w:sz="4" w:space="0" w:color="auto"/>
              <w:right w:val="single" w:sz="4" w:space="0" w:color="auto"/>
            </w:tcBorders>
            <w:shd w:val="clear" w:color="auto" w:fill="auto"/>
            <w:vAlign w:val="center"/>
            <w:hideMark/>
          </w:tcPr>
          <w:p w14:paraId="4A9D5483"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0.1</w:t>
            </w:r>
          </w:p>
        </w:tc>
        <w:tc>
          <w:tcPr>
            <w:tcW w:w="1080" w:type="dxa"/>
            <w:tcBorders>
              <w:top w:val="nil"/>
              <w:left w:val="nil"/>
              <w:bottom w:val="single" w:sz="4" w:space="0" w:color="auto"/>
              <w:right w:val="single" w:sz="4" w:space="0" w:color="auto"/>
            </w:tcBorders>
            <w:shd w:val="clear" w:color="auto" w:fill="auto"/>
            <w:vAlign w:val="center"/>
            <w:hideMark/>
          </w:tcPr>
          <w:p w14:paraId="10BFFF22"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1.4</w:t>
            </w:r>
          </w:p>
        </w:tc>
        <w:tc>
          <w:tcPr>
            <w:tcW w:w="1080" w:type="dxa"/>
            <w:tcBorders>
              <w:top w:val="nil"/>
              <w:left w:val="nil"/>
              <w:bottom w:val="single" w:sz="4" w:space="0" w:color="auto"/>
              <w:right w:val="single" w:sz="4" w:space="0" w:color="auto"/>
            </w:tcBorders>
            <w:shd w:val="clear" w:color="auto" w:fill="auto"/>
            <w:noWrap/>
            <w:vAlign w:val="center"/>
            <w:hideMark/>
          </w:tcPr>
          <w:p w14:paraId="30AB7127"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100</w:t>
            </w:r>
          </w:p>
        </w:tc>
      </w:tr>
      <w:tr w:rsidR="003D4E3B" w:rsidRPr="00C928FE" w14:paraId="263EC2FB" w14:textId="77777777" w:rsidTr="004A1D4D">
        <w:trPr>
          <w:trHeight w:val="499"/>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4BF3E7F0"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2</w:t>
            </w:r>
          </w:p>
        </w:tc>
        <w:tc>
          <w:tcPr>
            <w:tcW w:w="1080" w:type="dxa"/>
            <w:tcBorders>
              <w:top w:val="nil"/>
              <w:left w:val="nil"/>
              <w:bottom w:val="single" w:sz="4" w:space="0" w:color="auto"/>
              <w:right w:val="single" w:sz="4" w:space="0" w:color="auto"/>
            </w:tcBorders>
            <w:shd w:val="clear" w:color="auto" w:fill="auto"/>
            <w:vAlign w:val="center"/>
            <w:hideMark/>
          </w:tcPr>
          <w:p w14:paraId="6715BC06"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城东街道</w:t>
            </w:r>
          </w:p>
        </w:tc>
        <w:tc>
          <w:tcPr>
            <w:tcW w:w="1720" w:type="dxa"/>
            <w:tcBorders>
              <w:top w:val="nil"/>
              <w:left w:val="nil"/>
              <w:bottom w:val="single" w:sz="4" w:space="0" w:color="auto"/>
              <w:right w:val="single" w:sz="4" w:space="0" w:color="auto"/>
            </w:tcBorders>
            <w:shd w:val="clear" w:color="auto" w:fill="auto"/>
            <w:vAlign w:val="center"/>
            <w:hideMark/>
          </w:tcPr>
          <w:p w14:paraId="47DB2A37"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大岗脚下山塘</w:t>
            </w:r>
          </w:p>
        </w:tc>
        <w:tc>
          <w:tcPr>
            <w:tcW w:w="1080" w:type="dxa"/>
            <w:tcBorders>
              <w:top w:val="nil"/>
              <w:left w:val="nil"/>
              <w:bottom w:val="single" w:sz="4" w:space="0" w:color="auto"/>
              <w:right w:val="single" w:sz="4" w:space="0" w:color="auto"/>
            </w:tcBorders>
            <w:shd w:val="clear" w:color="auto" w:fill="auto"/>
            <w:vAlign w:val="center"/>
            <w:hideMark/>
          </w:tcPr>
          <w:p w14:paraId="3DEF595F"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小洋</w:t>
            </w:r>
            <w:proofErr w:type="gramStart"/>
            <w:r w:rsidRPr="00C928FE">
              <w:rPr>
                <w:rFonts w:ascii="宋体" w:hAnsi="宋体" w:cs="宋体" w:hint="eastAsia"/>
                <w:kern w:val="0"/>
                <w:sz w:val="18"/>
                <w:szCs w:val="18"/>
              </w:rPr>
              <w:t>岙</w:t>
            </w:r>
            <w:proofErr w:type="gramEnd"/>
            <w:r w:rsidRPr="00C928FE">
              <w:rPr>
                <w:rFonts w:ascii="宋体" w:hAnsi="宋体" w:cs="宋体" w:hint="eastAsia"/>
                <w:kern w:val="0"/>
                <w:sz w:val="18"/>
                <w:szCs w:val="18"/>
              </w:rPr>
              <w:t>村</w:t>
            </w:r>
          </w:p>
        </w:tc>
        <w:tc>
          <w:tcPr>
            <w:tcW w:w="1080" w:type="dxa"/>
            <w:tcBorders>
              <w:top w:val="nil"/>
              <w:left w:val="nil"/>
              <w:bottom w:val="single" w:sz="4" w:space="0" w:color="auto"/>
              <w:right w:val="single" w:sz="4" w:space="0" w:color="auto"/>
            </w:tcBorders>
            <w:shd w:val="clear" w:color="auto" w:fill="auto"/>
            <w:vAlign w:val="center"/>
            <w:hideMark/>
          </w:tcPr>
          <w:p w14:paraId="22445FBD"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95</w:t>
            </w:r>
          </w:p>
        </w:tc>
        <w:tc>
          <w:tcPr>
            <w:tcW w:w="1080" w:type="dxa"/>
            <w:tcBorders>
              <w:top w:val="nil"/>
              <w:left w:val="nil"/>
              <w:bottom w:val="single" w:sz="4" w:space="0" w:color="auto"/>
              <w:right w:val="single" w:sz="4" w:space="0" w:color="auto"/>
            </w:tcBorders>
            <w:shd w:val="clear" w:color="auto" w:fill="auto"/>
            <w:vAlign w:val="center"/>
            <w:hideMark/>
          </w:tcPr>
          <w:p w14:paraId="3419A16A"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0.12</w:t>
            </w:r>
          </w:p>
        </w:tc>
        <w:tc>
          <w:tcPr>
            <w:tcW w:w="1080" w:type="dxa"/>
            <w:tcBorders>
              <w:top w:val="nil"/>
              <w:left w:val="nil"/>
              <w:bottom w:val="single" w:sz="4" w:space="0" w:color="auto"/>
              <w:right w:val="single" w:sz="4" w:space="0" w:color="auto"/>
            </w:tcBorders>
            <w:shd w:val="clear" w:color="auto" w:fill="auto"/>
            <w:vAlign w:val="center"/>
            <w:hideMark/>
          </w:tcPr>
          <w:p w14:paraId="56522B7C"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1.03</w:t>
            </w:r>
          </w:p>
        </w:tc>
        <w:tc>
          <w:tcPr>
            <w:tcW w:w="1080" w:type="dxa"/>
            <w:tcBorders>
              <w:top w:val="nil"/>
              <w:left w:val="nil"/>
              <w:bottom w:val="single" w:sz="4" w:space="0" w:color="auto"/>
              <w:right w:val="single" w:sz="4" w:space="0" w:color="auto"/>
            </w:tcBorders>
            <w:shd w:val="clear" w:color="auto" w:fill="auto"/>
            <w:noWrap/>
            <w:vAlign w:val="center"/>
            <w:hideMark/>
          </w:tcPr>
          <w:p w14:paraId="295B14EE"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100</w:t>
            </w:r>
          </w:p>
        </w:tc>
      </w:tr>
      <w:tr w:rsidR="003D4E3B" w:rsidRPr="00C928FE" w14:paraId="0659F84E" w14:textId="77777777" w:rsidTr="004A1D4D">
        <w:trPr>
          <w:trHeight w:val="499"/>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50CAECD3"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3</w:t>
            </w:r>
          </w:p>
        </w:tc>
        <w:tc>
          <w:tcPr>
            <w:tcW w:w="1080" w:type="dxa"/>
            <w:tcBorders>
              <w:top w:val="nil"/>
              <w:left w:val="nil"/>
              <w:bottom w:val="single" w:sz="4" w:space="0" w:color="auto"/>
              <w:right w:val="single" w:sz="4" w:space="0" w:color="auto"/>
            </w:tcBorders>
            <w:shd w:val="clear" w:color="auto" w:fill="auto"/>
            <w:vAlign w:val="center"/>
            <w:hideMark/>
          </w:tcPr>
          <w:p w14:paraId="13EC4C19"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城东街道</w:t>
            </w:r>
          </w:p>
        </w:tc>
        <w:tc>
          <w:tcPr>
            <w:tcW w:w="1720" w:type="dxa"/>
            <w:tcBorders>
              <w:top w:val="nil"/>
              <w:left w:val="nil"/>
              <w:bottom w:val="single" w:sz="4" w:space="0" w:color="auto"/>
              <w:right w:val="single" w:sz="4" w:space="0" w:color="auto"/>
            </w:tcBorders>
            <w:shd w:val="clear" w:color="auto" w:fill="auto"/>
            <w:vAlign w:val="center"/>
            <w:hideMark/>
          </w:tcPr>
          <w:p w14:paraId="6B300EB5"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杨家塘山塘</w:t>
            </w:r>
          </w:p>
        </w:tc>
        <w:tc>
          <w:tcPr>
            <w:tcW w:w="1080" w:type="dxa"/>
            <w:tcBorders>
              <w:top w:val="nil"/>
              <w:left w:val="nil"/>
              <w:bottom w:val="single" w:sz="4" w:space="0" w:color="auto"/>
              <w:right w:val="single" w:sz="4" w:space="0" w:color="auto"/>
            </w:tcBorders>
            <w:shd w:val="clear" w:color="auto" w:fill="auto"/>
            <w:vAlign w:val="center"/>
            <w:hideMark/>
          </w:tcPr>
          <w:p w14:paraId="2DB1155D"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小洋</w:t>
            </w:r>
            <w:proofErr w:type="gramStart"/>
            <w:r w:rsidRPr="00C928FE">
              <w:rPr>
                <w:rFonts w:ascii="宋体" w:hAnsi="宋体" w:cs="宋体" w:hint="eastAsia"/>
                <w:kern w:val="0"/>
                <w:sz w:val="18"/>
                <w:szCs w:val="18"/>
              </w:rPr>
              <w:t>岙</w:t>
            </w:r>
            <w:proofErr w:type="gramEnd"/>
            <w:r w:rsidRPr="00C928FE">
              <w:rPr>
                <w:rFonts w:ascii="宋体" w:hAnsi="宋体" w:cs="宋体" w:hint="eastAsia"/>
                <w:kern w:val="0"/>
                <w:sz w:val="18"/>
                <w:szCs w:val="18"/>
              </w:rPr>
              <w:t>村</w:t>
            </w:r>
          </w:p>
        </w:tc>
        <w:tc>
          <w:tcPr>
            <w:tcW w:w="1080" w:type="dxa"/>
            <w:tcBorders>
              <w:top w:val="nil"/>
              <w:left w:val="nil"/>
              <w:bottom w:val="single" w:sz="4" w:space="0" w:color="auto"/>
              <w:right w:val="single" w:sz="4" w:space="0" w:color="auto"/>
            </w:tcBorders>
            <w:shd w:val="clear" w:color="auto" w:fill="auto"/>
            <w:vAlign w:val="center"/>
            <w:hideMark/>
          </w:tcPr>
          <w:p w14:paraId="7D8D61EE"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135</w:t>
            </w:r>
          </w:p>
        </w:tc>
        <w:tc>
          <w:tcPr>
            <w:tcW w:w="1080" w:type="dxa"/>
            <w:tcBorders>
              <w:top w:val="nil"/>
              <w:left w:val="nil"/>
              <w:bottom w:val="single" w:sz="4" w:space="0" w:color="auto"/>
              <w:right w:val="single" w:sz="4" w:space="0" w:color="auto"/>
            </w:tcBorders>
            <w:shd w:val="clear" w:color="auto" w:fill="auto"/>
            <w:vAlign w:val="center"/>
            <w:hideMark/>
          </w:tcPr>
          <w:p w14:paraId="33F2DCCD"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0.52</w:t>
            </w:r>
          </w:p>
        </w:tc>
        <w:tc>
          <w:tcPr>
            <w:tcW w:w="1080" w:type="dxa"/>
            <w:tcBorders>
              <w:top w:val="nil"/>
              <w:left w:val="nil"/>
              <w:bottom w:val="single" w:sz="4" w:space="0" w:color="auto"/>
              <w:right w:val="single" w:sz="4" w:space="0" w:color="auto"/>
            </w:tcBorders>
            <w:shd w:val="clear" w:color="auto" w:fill="auto"/>
            <w:vAlign w:val="center"/>
            <w:hideMark/>
          </w:tcPr>
          <w:p w14:paraId="070D6956"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3</w:t>
            </w:r>
          </w:p>
        </w:tc>
        <w:tc>
          <w:tcPr>
            <w:tcW w:w="1080" w:type="dxa"/>
            <w:tcBorders>
              <w:top w:val="nil"/>
              <w:left w:val="nil"/>
              <w:bottom w:val="single" w:sz="4" w:space="0" w:color="auto"/>
              <w:right w:val="single" w:sz="4" w:space="0" w:color="auto"/>
            </w:tcBorders>
            <w:shd w:val="clear" w:color="auto" w:fill="auto"/>
            <w:noWrap/>
            <w:vAlign w:val="center"/>
            <w:hideMark/>
          </w:tcPr>
          <w:p w14:paraId="288EB8F3"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100</w:t>
            </w:r>
          </w:p>
        </w:tc>
      </w:tr>
      <w:tr w:rsidR="003D4E3B" w:rsidRPr="00C928FE" w14:paraId="1DA12E25" w14:textId="77777777" w:rsidTr="004A1D4D">
        <w:trPr>
          <w:trHeight w:val="499"/>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44977A63"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4</w:t>
            </w:r>
          </w:p>
        </w:tc>
        <w:tc>
          <w:tcPr>
            <w:tcW w:w="1080" w:type="dxa"/>
            <w:tcBorders>
              <w:top w:val="nil"/>
              <w:left w:val="nil"/>
              <w:bottom w:val="single" w:sz="4" w:space="0" w:color="auto"/>
              <w:right w:val="single" w:sz="4" w:space="0" w:color="auto"/>
            </w:tcBorders>
            <w:shd w:val="clear" w:color="auto" w:fill="auto"/>
            <w:vAlign w:val="center"/>
            <w:hideMark/>
          </w:tcPr>
          <w:p w14:paraId="023F0EB2"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城东街道</w:t>
            </w:r>
          </w:p>
        </w:tc>
        <w:tc>
          <w:tcPr>
            <w:tcW w:w="1720" w:type="dxa"/>
            <w:tcBorders>
              <w:top w:val="nil"/>
              <w:left w:val="nil"/>
              <w:bottom w:val="single" w:sz="4" w:space="0" w:color="auto"/>
              <w:right w:val="single" w:sz="4" w:space="0" w:color="auto"/>
            </w:tcBorders>
            <w:shd w:val="clear" w:color="auto" w:fill="auto"/>
            <w:vAlign w:val="center"/>
            <w:hideMark/>
          </w:tcPr>
          <w:p w14:paraId="48237743"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车房里山塘</w:t>
            </w:r>
          </w:p>
        </w:tc>
        <w:tc>
          <w:tcPr>
            <w:tcW w:w="1080" w:type="dxa"/>
            <w:tcBorders>
              <w:top w:val="nil"/>
              <w:left w:val="nil"/>
              <w:bottom w:val="single" w:sz="4" w:space="0" w:color="auto"/>
              <w:right w:val="single" w:sz="4" w:space="0" w:color="auto"/>
            </w:tcBorders>
            <w:shd w:val="clear" w:color="auto" w:fill="auto"/>
            <w:vAlign w:val="center"/>
            <w:hideMark/>
          </w:tcPr>
          <w:p w14:paraId="13A332D1"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大洋</w:t>
            </w:r>
            <w:proofErr w:type="gramStart"/>
            <w:r w:rsidRPr="00C928FE">
              <w:rPr>
                <w:rFonts w:ascii="宋体" w:hAnsi="宋体" w:cs="宋体" w:hint="eastAsia"/>
                <w:kern w:val="0"/>
                <w:sz w:val="18"/>
                <w:szCs w:val="18"/>
              </w:rPr>
              <w:t>岙</w:t>
            </w:r>
            <w:proofErr w:type="gramEnd"/>
            <w:r w:rsidRPr="00C928FE">
              <w:rPr>
                <w:rFonts w:ascii="宋体" w:hAnsi="宋体" w:cs="宋体" w:hint="eastAsia"/>
                <w:kern w:val="0"/>
                <w:sz w:val="18"/>
                <w:szCs w:val="18"/>
              </w:rPr>
              <w:t>村</w:t>
            </w:r>
          </w:p>
        </w:tc>
        <w:tc>
          <w:tcPr>
            <w:tcW w:w="1080" w:type="dxa"/>
            <w:tcBorders>
              <w:top w:val="nil"/>
              <w:left w:val="nil"/>
              <w:bottom w:val="single" w:sz="4" w:space="0" w:color="auto"/>
              <w:right w:val="single" w:sz="4" w:space="0" w:color="auto"/>
            </w:tcBorders>
            <w:shd w:val="clear" w:color="auto" w:fill="auto"/>
            <w:vAlign w:val="center"/>
            <w:hideMark/>
          </w:tcPr>
          <w:p w14:paraId="76E12E80"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45</w:t>
            </w:r>
          </w:p>
        </w:tc>
        <w:tc>
          <w:tcPr>
            <w:tcW w:w="1080" w:type="dxa"/>
            <w:tcBorders>
              <w:top w:val="nil"/>
              <w:left w:val="nil"/>
              <w:bottom w:val="single" w:sz="4" w:space="0" w:color="auto"/>
              <w:right w:val="single" w:sz="4" w:space="0" w:color="auto"/>
            </w:tcBorders>
            <w:shd w:val="clear" w:color="auto" w:fill="auto"/>
            <w:vAlign w:val="center"/>
            <w:hideMark/>
          </w:tcPr>
          <w:p w14:paraId="37C1D5A4"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0.03</w:t>
            </w:r>
          </w:p>
        </w:tc>
        <w:tc>
          <w:tcPr>
            <w:tcW w:w="1080" w:type="dxa"/>
            <w:tcBorders>
              <w:top w:val="nil"/>
              <w:left w:val="nil"/>
              <w:bottom w:val="single" w:sz="4" w:space="0" w:color="auto"/>
              <w:right w:val="single" w:sz="4" w:space="0" w:color="auto"/>
            </w:tcBorders>
            <w:shd w:val="clear" w:color="auto" w:fill="auto"/>
            <w:vAlign w:val="center"/>
            <w:hideMark/>
          </w:tcPr>
          <w:p w14:paraId="222DD935"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0.35</w:t>
            </w:r>
          </w:p>
        </w:tc>
        <w:tc>
          <w:tcPr>
            <w:tcW w:w="1080" w:type="dxa"/>
            <w:tcBorders>
              <w:top w:val="nil"/>
              <w:left w:val="nil"/>
              <w:bottom w:val="single" w:sz="4" w:space="0" w:color="auto"/>
              <w:right w:val="single" w:sz="4" w:space="0" w:color="auto"/>
            </w:tcBorders>
            <w:shd w:val="clear" w:color="auto" w:fill="auto"/>
            <w:noWrap/>
            <w:vAlign w:val="center"/>
            <w:hideMark/>
          </w:tcPr>
          <w:p w14:paraId="53F29DEB"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100</w:t>
            </w:r>
          </w:p>
        </w:tc>
      </w:tr>
      <w:tr w:rsidR="003D4E3B" w:rsidRPr="00C928FE" w14:paraId="5E92673E" w14:textId="77777777" w:rsidTr="004A1D4D">
        <w:trPr>
          <w:trHeight w:val="499"/>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4B73F8E3"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5</w:t>
            </w:r>
          </w:p>
        </w:tc>
        <w:tc>
          <w:tcPr>
            <w:tcW w:w="1080" w:type="dxa"/>
            <w:tcBorders>
              <w:top w:val="nil"/>
              <w:left w:val="nil"/>
              <w:bottom w:val="single" w:sz="4" w:space="0" w:color="auto"/>
              <w:right w:val="single" w:sz="4" w:space="0" w:color="auto"/>
            </w:tcBorders>
            <w:shd w:val="clear" w:color="auto" w:fill="auto"/>
            <w:vAlign w:val="center"/>
            <w:hideMark/>
          </w:tcPr>
          <w:p w14:paraId="3B200630"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城东街道</w:t>
            </w:r>
          </w:p>
        </w:tc>
        <w:tc>
          <w:tcPr>
            <w:tcW w:w="1720" w:type="dxa"/>
            <w:tcBorders>
              <w:top w:val="nil"/>
              <w:left w:val="nil"/>
              <w:bottom w:val="single" w:sz="4" w:space="0" w:color="auto"/>
              <w:right w:val="single" w:sz="4" w:space="0" w:color="auto"/>
            </w:tcBorders>
            <w:shd w:val="clear" w:color="auto" w:fill="auto"/>
            <w:vAlign w:val="center"/>
            <w:hideMark/>
          </w:tcPr>
          <w:p w14:paraId="569A4497"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上金家山塘</w:t>
            </w:r>
          </w:p>
        </w:tc>
        <w:tc>
          <w:tcPr>
            <w:tcW w:w="1080" w:type="dxa"/>
            <w:tcBorders>
              <w:top w:val="nil"/>
              <w:left w:val="nil"/>
              <w:bottom w:val="single" w:sz="4" w:space="0" w:color="auto"/>
              <w:right w:val="single" w:sz="4" w:space="0" w:color="auto"/>
            </w:tcBorders>
            <w:shd w:val="clear" w:color="auto" w:fill="auto"/>
            <w:vAlign w:val="center"/>
            <w:hideMark/>
          </w:tcPr>
          <w:p w14:paraId="774636EF"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大洋</w:t>
            </w:r>
            <w:proofErr w:type="gramStart"/>
            <w:r w:rsidRPr="00C928FE">
              <w:rPr>
                <w:rFonts w:ascii="宋体" w:hAnsi="宋体" w:cs="宋体" w:hint="eastAsia"/>
                <w:kern w:val="0"/>
                <w:sz w:val="18"/>
                <w:szCs w:val="18"/>
              </w:rPr>
              <w:t>岙</w:t>
            </w:r>
            <w:proofErr w:type="gramEnd"/>
            <w:r w:rsidRPr="00C928FE">
              <w:rPr>
                <w:rFonts w:ascii="宋体" w:hAnsi="宋体" w:cs="宋体" w:hint="eastAsia"/>
                <w:kern w:val="0"/>
                <w:sz w:val="18"/>
                <w:szCs w:val="18"/>
              </w:rPr>
              <w:t>村</w:t>
            </w:r>
          </w:p>
        </w:tc>
        <w:tc>
          <w:tcPr>
            <w:tcW w:w="1080" w:type="dxa"/>
            <w:tcBorders>
              <w:top w:val="nil"/>
              <w:left w:val="nil"/>
              <w:bottom w:val="single" w:sz="4" w:space="0" w:color="auto"/>
              <w:right w:val="single" w:sz="4" w:space="0" w:color="auto"/>
            </w:tcBorders>
            <w:shd w:val="clear" w:color="auto" w:fill="auto"/>
            <w:vAlign w:val="center"/>
            <w:hideMark/>
          </w:tcPr>
          <w:p w14:paraId="5BB6661C"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34</w:t>
            </w:r>
          </w:p>
        </w:tc>
        <w:tc>
          <w:tcPr>
            <w:tcW w:w="1080" w:type="dxa"/>
            <w:tcBorders>
              <w:top w:val="nil"/>
              <w:left w:val="nil"/>
              <w:bottom w:val="single" w:sz="4" w:space="0" w:color="auto"/>
              <w:right w:val="single" w:sz="4" w:space="0" w:color="auto"/>
            </w:tcBorders>
            <w:shd w:val="clear" w:color="auto" w:fill="auto"/>
            <w:vAlign w:val="center"/>
            <w:hideMark/>
          </w:tcPr>
          <w:p w14:paraId="7F78209A"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0.3</w:t>
            </w:r>
          </w:p>
        </w:tc>
        <w:tc>
          <w:tcPr>
            <w:tcW w:w="1080" w:type="dxa"/>
            <w:tcBorders>
              <w:top w:val="nil"/>
              <w:left w:val="nil"/>
              <w:bottom w:val="single" w:sz="4" w:space="0" w:color="auto"/>
              <w:right w:val="single" w:sz="4" w:space="0" w:color="auto"/>
            </w:tcBorders>
            <w:shd w:val="clear" w:color="auto" w:fill="auto"/>
            <w:vAlign w:val="center"/>
            <w:hideMark/>
          </w:tcPr>
          <w:p w14:paraId="3E87AB62"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0.16</w:t>
            </w:r>
          </w:p>
        </w:tc>
        <w:tc>
          <w:tcPr>
            <w:tcW w:w="1080" w:type="dxa"/>
            <w:tcBorders>
              <w:top w:val="nil"/>
              <w:left w:val="nil"/>
              <w:bottom w:val="single" w:sz="4" w:space="0" w:color="auto"/>
              <w:right w:val="single" w:sz="4" w:space="0" w:color="auto"/>
            </w:tcBorders>
            <w:shd w:val="clear" w:color="auto" w:fill="auto"/>
            <w:noWrap/>
            <w:vAlign w:val="center"/>
            <w:hideMark/>
          </w:tcPr>
          <w:p w14:paraId="75C696C1"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100</w:t>
            </w:r>
          </w:p>
        </w:tc>
      </w:tr>
      <w:tr w:rsidR="003D4E3B" w:rsidRPr="00C928FE" w14:paraId="5CE964FA" w14:textId="77777777" w:rsidTr="004A1D4D">
        <w:trPr>
          <w:trHeight w:val="499"/>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318F9C8D"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6</w:t>
            </w:r>
          </w:p>
        </w:tc>
        <w:tc>
          <w:tcPr>
            <w:tcW w:w="1080" w:type="dxa"/>
            <w:tcBorders>
              <w:top w:val="nil"/>
              <w:left w:val="nil"/>
              <w:bottom w:val="single" w:sz="4" w:space="0" w:color="auto"/>
              <w:right w:val="single" w:sz="4" w:space="0" w:color="auto"/>
            </w:tcBorders>
            <w:shd w:val="clear" w:color="auto" w:fill="auto"/>
            <w:vAlign w:val="center"/>
            <w:hideMark/>
          </w:tcPr>
          <w:p w14:paraId="6D759DB1"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城东街道</w:t>
            </w:r>
          </w:p>
        </w:tc>
        <w:tc>
          <w:tcPr>
            <w:tcW w:w="1720" w:type="dxa"/>
            <w:tcBorders>
              <w:top w:val="nil"/>
              <w:left w:val="nil"/>
              <w:bottom w:val="single" w:sz="4" w:space="0" w:color="auto"/>
              <w:right w:val="single" w:sz="4" w:space="0" w:color="auto"/>
            </w:tcBorders>
            <w:shd w:val="clear" w:color="auto" w:fill="auto"/>
            <w:vAlign w:val="center"/>
            <w:hideMark/>
          </w:tcPr>
          <w:p w14:paraId="542F92A6"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观音湾山塘</w:t>
            </w:r>
          </w:p>
        </w:tc>
        <w:tc>
          <w:tcPr>
            <w:tcW w:w="1080" w:type="dxa"/>
            <w:tcBorders>
              <w:top w:val="nil"/>
              <w:left w:val="nil"/>
              <w:bottom w:val="single" w:sz="4" w:space="0" w:color="auto"/>
              <w:right w:val="single" w:sz="4" w:space="0" w:color="auto"/>
            </w:tcBorders>
            <w:shd w:val="clear" w:color="auto" w:fill="auto"/>
            <w:vAlign w:val="center"/>
            <w:hideMark/>
          </w:tcPr>
          <w:p w14:paraId="4019D42E"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小</w:t>
            </w:r>
            <w:proofErr w:type="gramStart"/>
            <w:r w:rsidRPr="00C928FE">
              <w:rPr>
                <w:rFonts w:ascii="宋体" w:hAnsi="宋体" w:cs="宋体" w:hint="eastAsia"/>
                <w:kern w:val="0"/>
                <w:sz w:val="18"/>
                <w:szCs w:val="18"/>
              </w:rPr>
              <w:t>矸</w:t>
            </w:r>
            <w:proofErr w:type="gramEnd"/>
            <w:r w:rsidRPr="00C928FE">
              <w:rPr>
                <w:rFonts w:ascii="宋体" w:hAnsi="宋体" w:cs="宋体" w:hint="eastAsia"/>
                <w:kern w:val="0"/>
                <w:sz w:val="18"/>
                <w:szCs w:val="18"/>
              </w:rPr>
              <w:t>村</w:t>
            </w:r>
          </w:p>
        </w:tc>
        <w:tc>
          <w:tcPr>
            <w:tcW w:w="1080" w:type="dxa"/>
            <w:tcBorders>
              <w:top w:val="nil"/>
              <w:left w:val="nil"/>
              <w:bottom w:val="single" w:sz="4" w:space="0" w:color="auto"/>
              <w:right w:val="single" w:sz="4" w:space="0" w:color="auto"/>
            </w:tcBorders>
            <w:shd w:val="clear" w:color="auto" w:fill="auto"/>
            <w:vAlign w:val="center"/>
            <w:hideMark/>
          </w:tcPr>
          <w:p w14:paraId="39EDB570"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40</w:t>
            </w:r>
          </w:p>
        </w:tc>
        <w:tc>
          <w:tcPr>
            <w:tcW w:w="1080" w:type="dxa"/>
            <w:tcBorders>
              <w:top w:val="nil"/>
              <w:left w:val="nil"/>
              <w:bottom w:val="single" w:sz="4" w:space="0" w:color="auto"/>
              <w:right w:val="single" w:sz="4" w:space="0" w:color="auto"/>
            </w:tcBorders>
            <w:shd w:val="clear" w:color="auto" w:fill="auto"/>
            <w:vAlign w:val="center"/>
            <w:hideMark/>
          </w:tcPr>
          <w:p w14:paraId="6F566386"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0.02</w:t>
            </w:r>
          </w:p>
        </w:tc>
        <w:tc>
          <w:tcPr>
            <w:tcW w:w="1080" w:type="dxa"/>
            <w:tcBorders>
              <w:top w:val="nil"/>
              <w:left w:val="nil"/>
              <w:bottom w:val="single" w:sz="4" w:space="0" w:color="auto"/>
              <w:right w:val="single" w:sz="4" w:space="0" w:color="auto"/>
            </w:tcBorders>
            <w:shd w:val="clear" w:color="auto" w:fill="auto"/>
            <w:vAlign w:val="center"/>
            <w:hideMark/>
          </w:tcPr>
          <w:p w14:paraId="603503B7"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0.12</w:t>
            </w:r>
          </w:p>
        </w:tc>
        <w:tc>
          <w:tcPr>
            <w:tcW w:w="1080" w:type="dxa"/>
            <w:tcBorders>
              <w:top w:val="nil"/>
              <w:left w:val="nil"/>
              <w:bottom w:val="single" w:sz="4" w:space="0" w:color="auto"/>
              <w:right w:val="single" w:sz="4" w:space="0" w:color="auto"/>
            </w:tcBorders>
            <w:shd w:val="clear" w:color="auto" w:fill="auto"/>
            <w:noWrap/>
            <w:vAlign w:val="center"/>
            <w:hideMark/>
          </w:tcPr>
          <w:p w14:paraId="6CDC5D04"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100</w:t>
            </w:r>
          </w:p>
        </w:tc>
      </w:tr>
      <w:tr w:rsidR="003D4E3B" w:rsidRPr="00C928FE" w14:paraId="15F5A319" w14:textId="77777777" w:rsidTr="004A1D4D">
        <w:trPr>
          <w:trHeight w:val="499"/>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00D3B4D9"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7</w:t>
            </w:r>
          </w:p>
        </w:tc>
        <w:tc>
          <w:tcPr>
            <w:tcW w:w="1080" w:type="dxa"/>
            <w:tcBorders>
              <w:top w:val="nil"/>
              <w:left w:val="nil"/>
              <w:bottom w:val="single" w:sz="4" w:space="0" w:color="auto"/>
              <w:right w:val="single" w:sz="4" w:space="0" w:color="auto"/>
            </w:tcBorders>
            <w:shd w:val="clear" w:color="auto" w:fill="auto"/>
            <w:vAlign w:val="center"/>
            <w:hideMark/>
          </w:tcPr>
          <w:p w14:paraId="54CD9D22"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城东街道</w:t>
            </w:r>
          </w:p>
        </w:tc>
        <w:tc>
          <w:tcPr>
            <w:tcW w:w="1720" w:type="dxa"/>
            <w:tcBorders>
              <w:top w:val="nil"/>
              <w:left w:val="nil"/>
              <w:bottom w:val="single" w:sz="4" w:space="0" w:color="auto"/>
              <w:right w:val="single" w:sz="4" w:space="0" w:color="auto"/>
            </w:tcBorders>
            <w:shd w:val="clear" w:color="auto" w:fill="auto"/>
            <w:vAlign w:val="center"/>
            <w:hideMark/>
          </w:tcPr>
          <w:p w14:paraId="6F11F2F2"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紫竹坑山塘</w:t>
            </w:r>
          </w:p>
        </w:tc>
        <w:tc>
          <w:tcPr>
            <w:tcW w:w="1080" w:type="dxa"/>
            <w:tcBorders>
              <w:top w:val="nil"/>
              <w:left w:val="nil"/>
              <w:bottom w:val="single" w:sz="4" w:space="0" w:color="auto"/>
              <w:right w:val="single" w:sz="4" w:space="0" w:color="auto"/>
            </w:tcBorders>
            <w:shd w:val="clear" w:color="auto" w:fill="auto"/>
            <w:vAlign w:val="center"/>
            <w:hideMark/>
          </w:tcPr>
          <w:p w14:paraId="1EA2322A"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胜利村</w:t>
            </w:r>
          </w:p>
        </w:tc>
        <w:tc>
          <w:tcPr>
            <w:tcW w:w="1080" w:type="dxa"/>
            <w:tcBorders>
              <w:top w:val="nil"/>
              <w:left w:val="nil"/>
              <w:bottom w:val="single" w:sz="4" w:space="0" w:color="auto"/>
              <w:right w:val="single" w:sz="4" w:space="0" w:color="auto"/>
            </w:tcBorders>
            <w:shd w:val="clear" w:color="auto" w:fill="auto"/>
            <w:vAlign w:val="center"/>
            <w:hideMark/>
          </w:tcPr>
          <w:p w14:paraId="4F6B3FA9"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25</w:t>
            </w:r>
          </w:p>
        </w:tc>
        <w:tc>
          <w:tcPr>
            <w:tcW w:w="1080" w:type="dxa"/>
            <w:tcBorders>
              <w:top w:val="nil"/>
              <w:left w:val="nil"/>
              <w:bottom w:val="single" w:sz="4" w:space="0" w:color="auto"/>
              <w:right w:val="single" w:sz="4" w:space="0" w:color="auto"/>
            </w:tcBorders>
            <w:shd w:val="clear" w:color="auto" w:fill="auto"/>
            <w:vAlign w:val="center"/>
            <w:hideMark/>
          </w:tcPr>
          <w:p w14:paraId="60761E65"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0.02</w:t>
            </w:r>
          </w:p>
        </w:tc>
        <w:tc>
          <w:tcPr>
            <w:tcW w:w="1080" w:type="dxa"/>
            <w:tcBorders>
              <w:top w:val="nil"/>
              <w:left w:val="nil"/>
              <w:bottom w:val="single" w:sz="4" w:space="0" w:color="auto"/>
              <w:right w:val="single" w:sz="4" w:space="0" w:color="auto"/>
            </w:tcBorders>
            <w:shd w:val="clear" w:color="auto" w:fill="auto"/>
            <w:vAlign w:val="center"/>
            <w:hideMark/>
          </w:tcPr>
          <w:p w14:paraId="2E78E707"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0.1</w:t>
            </w:r>
          </w:p>
        </w:tc>
        <w:tc>
          <w:tcPr>
            <w:tcW w:w="1080" w:type="dxa"/>
            <w:tcBorders>
              <w:top w:val="nil"/>
              <w:left w:val="nil"/>
              <w:bottom w:val="single" w:sz="4" w:space="0" w:color="auto"/>
              <w:right w:val="single" w:sz="4" w:space="0" w:color="auto"/>
            </w:tcBorders>
            <w:shd w:val="clear" w:color="auto" w:fill="auto"/>
            <w:noWrap/>
            <w:vAlign w:val="center"/>
            <w:hideMark/>
          </w:tcPr>
          <w:p w14:paraId="6F43C551"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100</w:t>
            </w:r>
          </w:p>
        </w:tc>
      </w:tr>
      <w:tr w:rsidR="003D4E3B" w:rsidRPr="00C928FE" w14:paraId="30761DFE" w14:textId="77777777" w:rsidTr="004A1D4D">
        <w:trPr>
          <w:trHeight w:val="499"/>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0B7EB480"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8</w:t>
            </w:r>
          </w:p>
        </w:tc>
        <w:tc>
          <w:tcPr>
            <w:tcW w:w="1080" w:type="dxa"/>
            <w:tcBorders>
              <w:top w:val="nil"/>
              <w:left w:val="nil"/>
              <w:bottom w:val="single" w:sz="4" w:space="0" w:color="auto"/>
              <w:right w:val="single" w:sz="4" w:space="0" w:color="auto"/>
            </w:tcBorders>
            <w:shd w:val="clear" w:color="auto" w:fill="auto"/>
            <w:vAlign w:val="center"/>
            <w:hideMark/>
          </w:tcPr>
          <w:p w14:paraId="16DF51BE"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环南街道</w:t>
            </w:r>
          </w:p>
        </w:tc>
        <w:tc>
          <w:tcPr>
            <w:tcW w:w="1720" w:type="dxa"/>
            <w:tcBorders>
              <w:top w:val="nil"/>
              <w:left w:val="nil"/>
              <w:bottom w:val="single" w:sz="4" w:space="0" w:color="auto"/>
              <w:right w:val="single" w:sz="4" w:space="0" w:color="auto"/>
            </w:tcBorders>
            <w:shd w:val="clear" w:color="auto" w:fill="auto"/>
            <w:vAlign w:val="center"/>
            <w:hideMark/>
          </w:tcPr>
          <w:p w14:paraId="104FA531"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大蛇</w:t>
            </w:r>
            <w:proofErr w:type="gramStart"/>
            <w:r w:rsidRPr="00C928FE">
              <w:rPr>
                <w:rFonts w:ascii="宋体" w:hAnsi="宋体" w:cs="宋体" w:hint="eastAsia"/>
                <w:kern w:val="0"/>
                <w:sz w:val="18"/>
                <w:szCs w:val="18"/>
              </w:rPr>
              <w:t>岙</w:t>
            </w:r>
            <w:proofErr w:type="gramEnd"/>
            <w:r w:rsidRPr="00C928FE">
              <w:rPr>
                <w:rFonts w:ascii="宋体" w:hAnsi="宋体" w:cs="宋体" w:hint="eastAsia"/>
                <w:kern w:val="0"/>
                <w:sz w:val="18"/>
                <w:szCs w:val="18"/>
              </w:rPr>
              <w:t>山塘</w:t>
            </w:r>
          </w:p>
        </w:tc>
        <w:tc>
          <w:tcPr>
            <w:tcW w:w="1080" w:type="dxa"/>
            <w:tcBorders>
              <w:top w:val="nil"/>
              <w:left w:val="nil"/>
              <w:bottom w:val="single" w:sz="4" w:space="0" w:color="auto"/>
              <w:right w:val="single" w:sz="4" w:space="0" w:color="auto"/>
            </w:tcBorders>
            <w:shd w:val="clear" w:color="auto" w:fill="auto"/>
            <w:vAlign w:val="center"/>
            <w:hideMark/>
          </w:tcPr>
          <w:p w14:paraId="5A8100FF" w14:textId="77777777" w:rsidR="003D4E3B" w:rsidRPr="00C928FE" w:rsidRDefault="003D4E3B" w:rsidP="004A1D4D">
            <w:pPr>
              <w:widowControl/>
              <w:jc w:val="center"/>
              <w:rPr>
                <w:rFonts w:ascii="宋体" w:hAnsi="宋体" w:cs="宋体" w:hint="eastAsia"/>
                <w:kern w:val="0"/>
                <w:sz w:val="18"/>
                <w:szCs w:val="18"/>
              </w:rPr>
            </w:pPr>
            <w:proofErr w:type="gramStart"/>
            <w:r w:rsidRPr="00C928FE">
              <w:rPr>
                <w:rFonts w:ascii="宋体" w:hAnsi="宋体" w:cs="宋体" w:hint="eastAsia"/>
                <w:kern w:val="0"/>
                <w:sz w:val="18"/>
                <w:szCs w:val="18"/>
              </w:rPr>
              <w:t>盘峙村</w:t>
            </w:r>
            <w:proofErr w:type="gramEnd"/>
          </w:p>
        </w:tc>
        <w:tc>
          <w:tcPr>
            <w:tcW w:w="1080" w:type="dxa"/>
            <w:tcBorders>
              <w:top w:val="nil"/>
              <w:left w:val="nil"/>
              <w:bottom w:val="single" w:sz="4" w:space="0" w:color="auto"/>
              <w:right w:val="single" w:sz="4" w:space="0" w:color="auto"/>
            </w:tcBorders>
            <w:shd w:val="clear" w:color="auto" w:fill="auto"/>
            <w:vAlign w:val="center"/>
            <w:hideMark/>
          </w:tcPr>
          <w:p w14:paraId="22101952"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78</w:t>
            </w:r>
          </w:p>
        </w:tc>
        <w:tc>
          <w:tcPr>
            <w:tcW w:w="1080" w:type="dxa"/>
            <w:tcBorders>
              <w:top w:val="nil"/>
              <w:left w:val="nil"/>
              <w:bottom w:val="single" w:sz="4" w:space="0" w:color="auto"/>
              <w:right w:val="single" w:sz="4" w:space="0" w:color="auto"/>
            </w:tcBorders>
            <w:shd w:val="clear" w:color="auto" w:fill="auto"/>
            <w:vAlign w:val="center"/>
            <w:hideMark/>
          </w:tcPr>
          <w:p w14:paraId="5EA81ABB"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0.1</w:t>
            </w:r>
          </w:p>
        </w:tc>
        <w:tc>
          <w:tcPr>
            <w:tcW w:w="1080" w:type="dxa"/>
            <w:tcBorders>
              <w:top w:val="nil"/>
              <w:left w:val="nil"/>
              <w:bottom w:val="single" w:sz="4" w:space="0" w:color="auto"/>
              <w:right w:val="single" w:sz="4" w:space="0" w:color="auto"/>
            </w:tcBorders>
            <w:shd w:val="clear" w:color="auto" w:fill="auto"/>
            <w:vAlign w:val="center"/>
            <w:hideMark/>
          </w:tcPr>
          <w:p w14:paraId="72165DC2"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1.8</w:t>
            </w:r>
          </w:p>
        </w:tc>
        <w:tc>
          <w:tcPr>
            <w:tcW w:w="1080" w:type="dxa"/>
            <w:tcBorders>
              <w:top w:val="nil"/>
              <w:left w:val="nil"/>
              <w:bottom w:val="single" w:sz="4" w:space="0" w:color="auto"/>
              <w:right w:val="single" w:sz="4" w:space="0" w:color="auto"/>
            </w:tcBorders>
            <w:shd w:val="clear" w:color="auto" w:fill="auto"/>
            <w:noWrap/>
            <w:vAlign w:val="center"/>
            <w:hideMark/>
          </w:tcPr>
          <w:p w14:paraId="5F17D5E8"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100</w:t>
            </w:r>
          </w:p>
        </w:tc>
      </w:tr>
      <w:tr w:rsidR="003D4E3B" w:rsidRPr="00C928FE" w14:paraId="0BCA79CF" w14:textId="77777777" w:rsidTr="004A1D4D">
        <w:trPr>
          <w:trHeight w:val="499"/>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3E6964A7"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9</w:t>
            </w:r>
          </w:p>
        </w:tc>
        <w:tc>
          <w:tcPr>
            <w:tcW w:w="1080" w:type="dxa"/>
            <w:tcBorders>
              <w:top w:val="nil"/>
              <w:left w:val="nil"/>
              <w:bottom w:val="single" w:sz="4" w:space="0" w:color="auto"/>
              <w:right w:val="single" w:sz="4" w:space="0" w:color="auto"/>
            </w:tcBorders>
            <w:shd w:val="clear" w:color="auto" w:fill="auto"/>
            <w:vAlign w:val="center"/>
            <w:hideMark/>
          </w:tcPr>
          <w:p w14:paraId="6C472A2A"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环南街道</w:t>
            </w:r>
          </w:p>
        </w:tc>
        <w:tc>
          <w:tcPr>
            <w:tcW w:w="1720" w:type="dxa"/>
            <w:tcBorders>
              <w:top w:val="nil"/>
              <w:left w:val="nil"/>
              <w:bottom w:val="single" w:sz="4" w:space="0" w:color="auto"/>
              <w:right w:val="single" w:sz="4" w:space="0" w:color="auto"/>
            </w:tcBorders>
            <w:shd w:val="clear" w:color="auto" w:fill="auto"/>
            <w:vAlign w:val="center"/>
            <w:hideMark/>
          </w:tcPr>
          <w:p w14:paraId="012982C0" w14:textId="77777777" w:rsidR="003D4E3B" w:rsidRPr="00C928FE" w:rsidRDefault="003D4E3B" w:rsidP="004A1D4D">
            <w:pPr>
              <w:widowControl/>
              <w:jc w:val="center"/>
              <w:rPr>
                <w:rFonts w:ascii="宋体" w:hAnsi="宋体" w:cs="宋体" w:hint="eastAsia"/>
                <w:kern w:val="0"/>
                <w:sz w:val="18"/>
                <w:szCs w:val="18"/>
              </w:rPr>
            </w:pPr>
            <w:proofErr w:type="gramStart"/>
            <w:r w:rsidRPr="00C928FE">
              <w:rPr>
                <w:rFonts w:ascii="宋体" w:hAnsi="宋体" w:cs="宋体" w:hint="eastAsia"/>
                <w:kern w:val="0"/>
                <w:sz w:val="18"/>
                <w:szCs w:val="18"/>
              </w:rPr>
              <w:t>里坑山塘</w:t>
            </w:r>
            <w:proofErr w:type="gramEnd"/>
          </w:p>
        </w:tc>
        <w:tc>
          <w:tcPr>
            <w:tcW w:w="1080" w:type="dxa"/>
            <w:tcBorders>
              <w:top w:val="nil"/>
              <w:left w:val="nil"/>
              <w:bottom w:val="single" w:sz="4" w:space="0" w:color="auto"/>
              <w:right w:val="single" w:sz="4" w:space="0" w:color="auto"/>
            </w:tcBorders>
            <w:shd w:val="clear" w:color="auto" w:fill="auto"/>
            <w:vAlign w:val="center"/>
            <w:hideMark/>
          </w:tcPr>
          <w:p w14:paraId="3089AC09" w14:textId="77777777" w:rsidR="003D4E3B" w:rsidRPr="00C928FE" w:rsidRDefault="003D4E3B" w:rsidP="004A1D4D">
            <w:pPr>
              <w:widowControl/>
              <w:jc w:val="center"/>
              <w:rPr>
                <w:rFonts w:ascii="宋体" w:hAnsi="宋体" w:cs="宋体" w:hint="eastAsia"/>
                <w:kern w:val="0"/>
                <w:sz w:val="18"/>
                <w:szCs w:val="18"/>
              </w:rPr>
            </w:pPr>
            <w:proofErr w:type="gramStart"/>
            <w:r w:rsidRPr="00C928FE">
              <w:rPr>
                <w:rFonts w:ascii="宋体" w:hAnsi="宋体" w:cs="宋体" w:hint="eastAsia"/>
                <w:kern w:val="0"/>
                <w:sz w:val="18"/>
                <w:szCs w:val="18"/>
              </w:rPr>
              <w:t>盘峙村</w:t>
            </w:r>
            <w:proofErr w:type="gramEnd"/>
          </w:p>
        </w:tc>
        <w:tc>
          <w:tcPr>
            <w:tcW w:w="1080" w:type="dxa"/>
            <w:tcBorders>
              <w:top w:val="nil"/>
              <w:left w:val="nil"/>
              <w:bottom w:val="single" w:sz="4" w:space="0" w:color="auto"/>
              <w:right w:val="single" w:sz="4" w:space="0" w:color="auto"/>
            </w:tcBorders>
            <w:shd w:val="clear" w:color="auto" w:fill="auto"/>
            <w:vAlign w:val="center"/>
            <w:hideMark/>
          </w:tcPr>
          <w:p w14:paraId="2C999629"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41.6</w:t>
            </w:r>
          </w:p>
        </w:tc>
        <w:tc>
          <w:tcPr>
            <w:tcW w:w="1080" w:type="dxa"/>
            <w:tcBorders>
              <w:top w:val="nil"/>
              <w:left w:val="nil"/>
              <w:bottom w:val="single" w:sz="4" w:space="0" w:color="auto"/>
              <w:right w:val="single" w:sz="4" w:space="0" w:color="auto"/>
            </w:tcBorders>
            <w:shd w:val="clear" w:color="auto" w:fill="auto"/>
            <w:vAlign w:val="center"/>
            <w:hideMark/>
          </w:tcPr>
          <w:p w14:paraId="1B226D6A"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0.1</w:t>
            </w:r>
          </w:p>
        </w:tc>
        <w:tc>
          <w:tcPr>
            <w:tcW w:w="1080" w:type="dxa"/>
            <w:tcBorders>
              <w:top w:val="nil"/>
              <w:left w:val="nil"/>
              <w:bottom w:val="single" w:sz="4" w:space="0" w:color="auto"/>
              <w:right w:val="single" w:sz="4" w:space="0" w:color="auto"/>
            </w:tcBorders>
            <w:shd w:val="clear" w:color="auto" w:fill="auto"/>
            <w:vAlign w:val="center"/>
            <w:hideMark/>
          </w:tcPr>
          <w:p w14:paraId="12CC346B"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1.08</w:t>
            </w:r>
          </w:p>
        </w:tc>
        <w:tc>
          <w:tcPr>
            <w:tcW w:w="1080" w:type="dxa"/>
            <w:tcBorders>
              <w:top w:val="nil"/>
              <w:left w:val="nil"/>
              <w:bottom w:val="single" w:sz="4" w:space="0" w:color="auto"/>
              <w:right w:val="single" w:sz="4" w:space="0" w:color="auto"/>
            </w:tcBorders>
            <w:shd w:val="clear" w:color="auto" w:fill="auto"/>
            <w:noWrap/>
            <w:vAlign w:val="center"/>
            <w:hideMark/>
          </w:tcPr>
          <w:p w14:paraId="3F03B1D8"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100</w:t>
            </w:r>
          </w:p>
        </w:tc>
      </w:tr>
      <w:tr w:rsidR="003D4E3B" w:rsidRPr="00C928FE" w14:paraId="796FA0CD" w14:textId="77777777" w:rsidTr="004A1D4D">
        <w:trPr>
          <w:trHeight w:val="499"/>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71AFBD2F"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10</w:t>
            </w:r>
          </w:p>
        </w:tc>
        <w:tc>
          <w:tcPr>
            <w:tcW w:w="1080" w:type="dxa"/>
            <w:tcBorders>
              <w:top w:val="nil"/>
              <w:left w:val="nil"/>
              <w:bottom w:val="single" w:sz="4" w:space="0" w:color="auto"/>
              <w:right w:val="single" w:sz="4" w:space="0" w:color="auto"/>
            </w:tcBorders>
            <w:shd w:val="clear" w:color="auto" w:fill="auto"/>
            <w:vAlign w:val="center"/>
            <w:hideMark/>
          </w:tcPr>
          <w:p w14:paraId="7DF99CBF"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环南街道</w:t>
            </w:r>
          </w:p>
        </w:tc>
        <w:tc>
          <w:tcPr>
            <w:tcW w:w="1720" w:type="dxa"/>
            <w:tcBorders>
              <w:top w:val="nil"/>
              <w:left w:val="nil"/>
              <w:bottom w:val="single" w:sz="4" w:space="0" w:color="auto"/>
              <w:right w:val="single" w:sz="4" w:space="0" w:color="auto"/>
            </w:tcBorders>
            <w:shd w:val="clear" w:color="auto" w:fill="auto"/>
            <w:vAlign w:val="center"/>
            <w:hideMark/>
          </w:tcPr>
          <w:p w14:paraId="6BFF4225"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摘</w:t>
            </w:r>
            <w:proofErr w:type="gramStart"/>
            <w:r w:rsidRPr="00C928FE">
              <w:rPr>
                <w:rFonts w:ascii="宋体" w:hAnsi="宋体" w:cs="宋体" w:hint="eastAsia"/>
                <w:kern w:val="0"/>
                <w:sz w:val="18"/>
                <w:szCs w:val="18"/>
              </w:rPr>
              <w:t>箬</w:t>
            </w:r>
            <w:proofErr w:type="gramEnd"/>
            <w:r w:rsidRPr="00C928FE">
              <w:rPr>
                <w:rFonts w:ascii="宋体" w:hAnsi="宋体" w:cs="宋体" w:hint="eastAsia"/>
                <w:kern w:val="0"/>
                <w:sz w:val="18"/>
                <w:szCs w:val="18"/>
              </w:rPr>
              <w:t>山东岙山塘</w:t>
            </w:r>
          </w:p>
        </w:tc>
        <w:tc>
          <w:tcPr>
            <w:tcW w:w="1080" w:type="dxa"/>
            <w:tcBorders>
              <w:top w:val="nil"/>
              <w:left w:val="nil"/>
              <w:bottom w:val="single" w:sz="4" w:space="0" w:color="auto"/>
              <w:right w:val="single" w:sz="4" w:space="0" w:color="auto"/>
            </w:tcBorders>
            <w:shd w:val="clear" w:color="auto" w:fill="auto"/>
            <w:vAlign w:val="center"/>
            <w:hideMark/>
          </w:tcPr>
          <w:p w14:paraId="3A9981E6"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五联村</w:t>
            </w:r>
          </w:p>
        </w:tc>
        <w:tc>
          <w:tcPr>
            <w:tcW w:w="1080" w:type="dxa"/>
            <w:tcBorders>
              <w:top w:val="nil"/>
              <w:left w:val="nil"/>
              <w:bottom w:val="single" w:sz="4" w:space="0" w:color="auto"/>
              <w:right w:val="single" w:sz="4" w:space="0" w:color="auto"/>
            </w:tcBorders>
            <w:shd w:val="clear" w:color="auto" w:fill="auto"/>
            <w:vAlign w:val="center"/>
            <w:hideMark/>
          </w:tcPr>
          <w:p w14:paraId="2E192328"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102</w:t>
            </w:r>
          </w:p>
        </w:tc>
        <w:tc>
          <w:tcPr>
            <w:tcW w:w="1080" w:type="dxa"/>
            <w:tcBorders>
              <w:top w:val="nil"/>
              <w:left w:val="nil"/>
              <w:bottom w:val="single" w:sz="4" w:space="0" w:color="auto"/>
              <w:right w:val="single" w:sz="4" w:space="0" w:color="auto"/>
            </w:tcBorders>
            <w:shd w:val="clear" w:color="auto" w:fill="auto"/>
            <w:vAlign w:val="center"/>
            <w:hideMark/>
          </w:tcPr>
          <w:p w14:paraId="15667DC4"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0.08</w:t>
            </w:r>
          </w:p>
        </w:tc>
        <w:tc>
          <w:tcPr>
            <w:tcW w:w="1080" w:type="dxa"/>
            <w:tcBorders>
              <w:top w:val="nil"/>
              <w:left w:val="nil"/>
              <w:bottom w:val="single" w:sz="4" w:space="0" w:color="auto"/>
              <w:right w:val="single" w:sz="4" w:space="0" w:color="auto"/>
            </w:tcBorders>
            <w:shd w:val="clear" w:color="auto" w:fill="auto"/>
            <w:vAlign w:val="center"/>
            <w:hideMark/>
          </w:tcPr>
          <w:p w14:paraId="17F37F94"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2.4</w:t>
            </w:r>
          </w:p>
        </w:tc>
        <w:tc>
          <w:tcPr>
            <w:tcW w:w="1080" w:type="dxa"/>
            <w:tcBorders>
              <w:top w:val="nil"/>
              <w:left w:val="nil"/>
              <w:bottom w:val="single" w:sz="4" w:space="0" w:color="auto"/>
              <w:right w:val="single" w:sz="4" w:space="0" w:color="auto"/>
            </w:tcBorders>
            <w:shd w:val="clear" w:color="auto" w:fill="auto"/>
            <w:noWrap/>
            <w:vAlign w:val="center"/>
            <w:hideMark/>
          </w:tcPr>
          <w:p w14:paraId="73720D28"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100</w:t>
            </w:r>
          </w:p>
        </w:tc>
      </w:tr>
      <w:tr w:rsidR="003D4E3B" w:rsidRPr="00C928FE" w14:paraId="51CF3E9C" w14:textId="77777777" w:rsidTr="004A1D4D">
        <w:trPr>
          <w:trHeight w:val="499"/>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4A78E09E"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11</w:t>
            </w:r>
          </w:p>
        </w:tc>
        <w:tc>
          <w:tcPr>
            <w:tcW w:w="1080" w:type="dxa"/>
            <w:tcBorders>
              <w:top w:val="nil"/>
              <w:left w:val="nil"/>
              <w:bottom w:val="single" w:sz="4" w:space="0" w:color="auto"/>
              <w:right w:val="single" w:sz="4" w:space="0" w:color="auto"/>
            </w:tcBorders>
            <w:shd w:val="clear" w:color="auto" w:fill="auto"/>
            <w:vAlign w:val="center"/>
            <w:hideMark/>
          </w:tcPr>
          <w:p w14:paraId="1A4DE8E3"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环南街道</w:t>
            </w:r>
          </w:p>
        </w:tc>
        <w:tc>
          <w:tcPr>
            <w:tcW w:w="1720" w:type="dxa"/>
            <w:tcBorders>
              <w:top w:val="nil"/>
              <w:left w:val="nil"/>
              <w:bottom w:val="single" w:sz="4" w:space="0" w:color="auto"/>
              <w:right w:val="single" w:sz="4" w:space="0" w:color="auto"/>
            </w:tcBorders>
            <w:shd w:val="clear" w:color="auto" w:fill="auto"/>
            <w:vAlign w:val="center"/>
            <w:hideMark/>
          </w:tcPr>
          <w:p w14:paraId="39EC1DFD"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梅湾山塘</w:t>
            </w:r>
          </w:p>
        </w:tc>
        <w:tc>
          <w:tcPr>
            <w:tcW w:w="1080" w:type="dxa"/>
            <w:tcBorders>
              <w:top w:val="nil"/>
              <w:left w:val="nil"/>
              <w:bottom w:val="single" w:sz="4" w:space="0" w:color="auto"/>
              <w:right w:val="single" w:sz="4" w:space="0" w:color="auto"/>
            </w:tcBorders>
            <w:shd w:val="clear" w:color="auto" w:fill="auto"/>
            <w:vAlign w:val="center"/>
            <w:hideMark/>
          </w:tcPr>
          <w:p w14:paraId="32473E5D" w14:textId="77777777" w:rsidR="003D4E3B" w:rsidRPr="00C928FE" w:rsidRDefault="003D4E3B" w:rsidP="004A1D4D">
            <w:pPr>
              <w:widowControl/>
              <w:jc w:val="center"/>
              <w:rPr>
                <w:rFonts w:ascii="宋体" w:hAnsi="宋体" w:cs="宋体" w:hint="eastAsia"/>
                <w:kern w:val="0"/>
                <w:sz w:val="18"/>
                <w:szCs w:val="18"/>
              </w:rPr>
            </w:pPr>
            <w:proofErr w:type="gramStart"/>
            <w:r w:rsidRPr="00C928FE">
              <w:rPr>
                <w:rFonts w:ascii="宋体" w:hAnsi="宋体" w:cs="宋体" w:hint="eastAsia"/>
                <w:kern w:val="0"/>
                <w:sz w:val="18"/>
                <w:szCs w:val="18"/>
              </w:rPr>
              <w:t>大猫村</w:t>
            </w:r>
            <w:proofErr w:type="gramEnd"/>
          </w:p>
        </w:tc>
        <w:tc>
          <w:tcPr>
            <w:tcW w:w="1080" w:type="dxa"/>
            <w:tcBorders>
              <w:top w:val="nil"/>
              <w:left w:val="nil"/>
              <w:bottom w:val="single" w:sz="4" w:space="0" w:color="auto"/>
              <w:right w:val="single" w:sz="4" w:space="0" w:color="auto"/>
            </w:tcBorders>
            <w:shd w:val="clear" w:color="auto" w:fill="auto"/>
            <w:vAlign w:val="center"/>
            <w:hideMark/>
          </w:tcPr>
          <w:p w14:paraId="72304C40"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102</w:t>
            </w:r>
          </w:p>
        </w:tc>
        <w:tc>
          <w:tcPr>
            <w:tcW w:w="1080" w:type="dxa"/>
            <w:tcBorders>
              <w:top w:val="nil"/>
              <w:left w:val="nil"/>
              <w:bottom w:val="single" w:sz="4" w:space="0" w:color="auto"/>
              <w:right w:val="single" w:sz="4" w:space="0" w:color="auto"/>
            </w:tcBorders>
            <w:shd w:val="clear" w:color="auto" w:fill="auto"/>
            <w:vAlign w:val="center"/>
            <w:hideMark/>
          </w:tcPr>
          <w:p w14:paraId="41EA249E"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0.22</w:t>
            </w:r>
          </w:p>
        </w:tc>
        <w:tc>
          <w:tcPr>
            <w:tcW w:w="1080" w:type="dxa"/>
            <w:tcBorders>
              <w:top w:val="nil"/>
              <w:left w:val="nil"/>
              <w:bottom w:val="single" w:sz="4" w:space="0" w:color="auto"/>
              <w:right w:val="single" w:sz="4" w:space="0" w:color="auto"/>
            </w:tcBorders>
            <w:shd w:val="clear" w:color="auto" w:fill="auto"/>
            <w:vAlign w:val="center"/>
            <w:hideMark/>
          </w:tcPr>
          <w:p w14:paraId="4E8B947E"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1.5</w:t>
            </w:r>
          </w:p>
        </w:tc>
        <w:tc>
          <w:tcPr>
            <w:tcW w:w="1080" w:type="dxa"/>
            <w:tcBorders>
              <w:top w:val="nil"/>
              <w:left w:val="nil"/>
              <w:bottom w:val="single" w:sz="4" w:space="0" w:color="auto"/>
              <w:right w:val="single" w:sz="4" w:space="0" w:color="auto"/>
            </w:tcBorders>
            <w:shd w:val="clear" w:color="auto" w:fill="auto"/>
            <w:noWrap/>
            <w:vAlign w:val="center"/>
            <w:hideMark/>
          </w:tcPr>
          <w:p w14:paraId="5BCC9078"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100</w:t>
            </w:r>
          </w:p>
        </w:tc>
      </w:tr>
      <w:tr w:rsidR="003D4E3B" w:rsidRPr="00C928FE" w14:paraId="14FEE3B1" w14:textId="77777777" w:rsidTr="004A1D4D">
        <w:trPr>
          <w:trHeight w:val="499"/>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16A1B98C"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12</w:t>
            </w:r>
          </w:p>
        </w:tc>
        <w:tc>
          <w:tcPr>
            <w:tcW w:w="1080" w:type="dxa"/>
            <w:tcBorders>
              <w:top w:val="nil"/>
              <w:left w:val="nil"/>
              <w:bottom w:val="single" w:sz="4" w:space="0" w:color="auto"/>
              <w:right w:val="single" w:sz="4" w:space="0" w:color="auto"/>
            </w:tcBorders>
            <w:shd w:val="clear" w:color="auto" w:fill="auto"/>
            <w:vAlign w:val="center"/>
            <w:hideMark/>
          </w:tcPr>
          <w:p w14:paraId="5557DF4A"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环南街道</w:t>
            </w:r>
          </w:p>
        </w:tc>
        <w:tc>
          <w:tcPr>
            <w:tcW w:w="1720" w:type="dxa"/>
            <w:tcBorders>
              <w:top w:val="nil"/>
              <w:left w:val="nil"/>
              <w:bottom w:val="single" w:sz="4" w:space="0" w:color="auto"/>
              <w:right w:val="single" w:sz="4" w:space="0" w:color="auto"/>
            </w:tcBorders>
            <w:shd w:val="clear" w:color="auto" w:fill="auto"/>
            <w:vAlign w:val="center"/>
            <w:hideMark/>
          </w:tcPr>
          <w:p w14:paraId="271DF2E6"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长坑山塘</w:t>
            </w:r>
          </w:p>
        </w:tc>
        <w:tc>
          <w:tcPr>
            <w:tcW w:w="1080" w:type="dxa"/>
            <w:tcBorders>
              <w:top w:val="nil"/>
              <w:left w:val="nil"/>
              <w:bottom w:val="single" w:sz="4" w:space="0" w:color="auto"/>
              <w:right w:val="single" w:sz="4" w:space="0" w:color="auto"/>
            </w:tcBorders>
            <w:shd w:val="clear" w:color="auto" w:fill="auto"/>
            <w:vAlign w:val="center"/>
            <w:hideMark/>
          </w:tcPr>
          <w:p w14:paraId="42FC334D" w14:textId="77777777" w:rsidR="003D4E3B" w:rsidRPr="00C928FE" w:rsidRDefault="003D4E3B" w:rsidP="004A1D4D">
            <w:pPr>
              <w:widowControl/>
              <w:jc w:val="center"/>
              <w:rPr>
                <w:rFonts w:ascii="宋体" w:hAnsi="宋体" w:cs="宋体" w:hint="eastAsia"/>
                <w:kern w:val="0"/>
                <w:sz w:val="18"/>
                <w:szCs w:val="18"/>
              </w:rPr>
            </w:pPr>
            <w:proofErr w:type="gramStart"/>
            <w:r w:rsidRPr="00C928FE">
              <w:rPr>
                <w:rFonts w:ascii="宋体" w:hAnsi="宋体" w:cs="宋体" w:hint="eastAsia"/>
                <w:kern w:val="0"/>
                <w:sz w:val="18"/>
                <w:szCs w:val="18"/>
              </w:rPr>
              <w:t>大猫村</w:t>
            </w:r>
            <w:proofErr w:type="gramEnd"/>
          </w:p>
        </w:tc>
        <w:tc>
          <w:tcPr>
            <w:tcW w:w="1080" w:type="dxa"/>
            <w:tcBorders>
              <w:top w:val="nil"/>
              <w:left w:val="nil"/>
              <w:bottom w:val="single" w:sz="4" w:space="0" w:color="auto"/>
              <w:right w:val="single" w:sz="4" w:space="0" w:color="auto"/>
            </w:tcBorders>
            <w:shd w:val="clear" w:color="auto" w:fill="auto"/>
            <w:vAlign w:val="center"/>
            <w:hideMark/>
          </w:tcPr>
          <w:p w14:paraId="6048F154"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183</w:t>
            </w:r>
          </w:p>
        </w:tc>
        <w:tc>
          <w:tcPr>
            <w:tcW w:w="1080" w:type="dxa"/>
            <w:tcBorders>
              <w:top w:val="nil"/>
              <w:left w:val="nil"/>
              <w:bottom w:val="single" w:sz="4" w:space="0" w:color="auto"/>
              <w:right w:val="single" w:sz="4" w:space="0" w:color="auto"/>
            </w:tcBorders>
            <w:shd w:val="clear" w:color="auto" w:fill="auto"/>
            <w:vAlign w:val="center"/>
            <w:hideMark/>
          </w:tcPr>
          <w:p w14:paraId="695F13FB"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0.1</w:t>
            </w:r>
          </w:p>
        </w:tc>
        <w:tc>
          <w:tcPr>
            <w:tcW w:w="1080" w:type="dxa"/>
            <w:tcBorders>
              <w:top w:val="nil"/>
              <w:left w:val="nil"/>
              <w:bottom w:val="single" w:sz="4" w:space="0" w:color="auto"/>
              <w:right w:val="single" w:sz="4" w:space="0" w:color="auto"/>
            </w:tcBorders>
            <w:shd w:val="clear" w:color="auto" w:fill="auto"/>
            <w:vAlign w:val="center"/>
            <w:hideMark/>
          </w:tcPr>
          <w:p w14:paraId="7F8E76AC"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1.5</w:t>
            </w:r>
          </w:p>
        </w:tc>
        <w:tc>
          <w:tcPr>
            <w:tcW w:w="1080" w:type="dxa"/>
            <w:tcBorders>
              <w:top w:val="nil"/>
              <w:left w:val="nil"/>
              <w:bottom w:val="single" w:sz="4" w:space="0" w:color="auto"/>
              <w:right w:val="single" w:sz="4" w:space="0" w:color="auto"/>
            </w:tcBorders>
            <w:shd w:val="clear" w:color="auto" w:fill="auto"/>
            <w:noWrap/>
            <w:vAlign w:val="center"/>
            <w:hideMark/>
          </w:tcPr>
          <w:p w14:paraId="176B934E"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100</w:t>
            </w:r>
          </w:p>
        </w:tc>
      </w:tr>
      <w:tr w:rsidR="003D4E3B" w:rsidRPr="00C928FE" w14:paraId="3E209519" w14:textId="77777777" w:rsidTr="004A1D4D">
        <w:trPr>
          <w:trHeight w:val="499"/>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1171B44D"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13</w:t>
            </w:r>
          </w:p>
        </w:tc>
        <w:tc>
          <w:tcPr>
            <w:tcW w:w="1080" w:type="dxa"/>
            <w:tcBorders>
              <w:top w:val="nil"/>
              <w:left w:val="nil"/>
              <w:bottom w:val="single" w:sz="4" w:space="0" w:color="auto"/>
              <w:right w:val="single" w:sz="4" w:space="0" w:color="auto"/>
            </w:tcBorders>
            <w:shd w:val="clear" w:color="auto" w:fill="auto"/>
            <w:vAlign w:val="center"/>
            <w:hideMark/>
          </w:tcPr>
          <w:p w14:paraId="521EADE3"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环南街道</w:t>
            </w:r>
          </w:p>
        </w:tc>
        <w:tc>
          <w:tcPr>
            <w:tcW w:w="1720" w:type="dxa"/>
            <w:tcBorders>
              <w:top w:val="nil"/>
              <w:left w:val="nil"/>
              <w:bottom w:val="single" w:sz="4" w:space="0" w:color="auto"/>
              <w:right w:val="single" w:sz="4" w:space="0" w:color="auto"/>
            </w:tcBorders>
            <w:shd w:val="clear" w:color="auto" w:fill="auto"/>
            <w:vAlign w:val="center"/>
            <w:hideMark/>
          </w:tcPr>
          <w:p w14:paraId="7E01B4FA"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野</w:t>
            </w:r>
            <w:proofErr w:type="gramStart"/>
            <w:r w:rsidRPr="00C928FE">
              <w:rPr>
                <w:rFonts w:ascii="宋体" w:hAnsi="宋体" w:cs="宋体" w:hint="eastAsia"/>
                <w:kern w:val="0"/>
                <w:sz w:val="18"/>
                <w:szCs w:val="18"/>
              </w:rPr>
              <w:t>岙</w:t>
            </w:r>
            <w:proofErr w:type="gramEnd"/>
            <w:r w:rsidRPr="00C928FE">
              <w:rPr>
                <w:rFonts w:ascii="宋体" w:hAnsi="宋体" w:cs="宋体" w:hint="eastAsia"/>
                <w:kern w:val="0"/>
                <w:sz w:val="18"/>
                <w:szCs w:val="18"/>
              </w:rPr>
              <w:t>山塘</w:t>
            </w:r>
          </w:p>
        </w:tc>
        <w:tc>
          <w:tcPr>
            <w:tcW w:w="1080" w:type="dxa"/>
            <w:tcBorders>
              <w:top w:val="nil"/>
              <w:left w:val="nil"/>
              <w:bottom w:val="single" w:sz="4" w:space="0" w:color="auto"/>
              <w:right w:val="single" w:sz="4" w:space="0" w:color="auto"/>
            </w:tcBorders>
            <w:shd w:val="clear" w:color="auto" w:fill="auto"/>
            <w:vAlign w:val="center"/>
            <w:hideMark/>
          </w:tcPr>
          <w:p w14:paraId="2288E105" w14:textId="77777777" w:rsidR="003D4E3B" w:rsidRPr="00C928FE" w:rsidRDefault="003D4E3B" w:rsidP="004A1D4D">
            <w:pPr>
              <w:widowControl/>
              <w:jc w:val="center"/>
              <w:rPr>
                <w:rFonts w:ascii="宋体" w:hAnsi="宋体" w:cs="宋体" w:hint="eastAsia"/>
                <w:kern w:val="0"/>
                <w:sz w:val="18"/>
                <w:szCs w:val="18"/>
              </w:rPr>
            </w:pPr>
            <w:proofErr w:type="gramStart"/>
            <w:r w:rsidRPr="00C928FE">
              <w:rPr>
                <w:rFonts w:ascii="宋体" w:hAnsi="宋体" w:cs="宋体" w:hint="eastAsia"/>
                <w:kern w:val="0"/>
                <w:sz w:val="18"/>
                <w:szCs w:val="18"/>
              </w:rPr>
              <w:t>大猫村</w:t>
            </w:r>
            <w:proofErr w:type="gramEnd"/>
          </w:p>
        </w:tc>
        <w:tc>
          <w:tcPr>
            <w:tcW w:w="1080" w:type="dxa"/>
            <w:tcBorders>
              <w:top w:val="nil"/>
              <w:left w:val="nil"/>
              <w:bottom w:val="single" w:sz="4" w:space="0" w:color="auto"/>
              <w:right w:val="single" w:sz="4" w:space="0" w:color="auto"/>
            </w:tcBorders>
            <w:shd w:val="clear" w:color="auto" w:fill="auto"/>
            <w:vAlign w:val="center"/>
            <w:hideMark/>
          </w:tcPr>
          <w:p w14:paraId="782D3C94"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175</w:t>
            </w:r>
          </w:p>
        </w:tc>
        <w:tc>
          <w:tcPr>
            <w:tcW w:w="1080" w:type="dxa"/>
            <w:tcBorders>
              <w:top w:val="nil"/>
              <w:left w:val="nil"/>
              <w:bottom w:val="single" w:sz="4" w:space="0" w:color="auto"/>
              <w:right w:val="single" w:sz="4" w:space="0" w:color="auto"/>
            </w:tcBorders>
            <w:shd w:val="clear" w:color="auto" w:fill="auto"/>
            <w:vAlign w:val="center"/>
            <w:hideMark/>
          </w:tcPr>
          <w:p w14:paraId="7A79E9B5"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0.17</w:t>
            </w:r>
          </w:p>
        </w:tc>
        <w:tc>
          <w:tcPr>
            <w:tcW w:w="1080" w:type="dxa"/>
            <w:tcBorders>
              <w:top w:val="nil"/>
              <w:left w:val="nil"/>
              <w:bottom w:val="single" w:sz="4" w:space="0" w:color="auto"/>
              <w:right w:val="single" w:sz="4" w:space="0" w:color="auto"/>
            </w:tcBorders>
            <w:shd w:val="clear" w:color="auto" w:fill="auto"/>
            <w:vAlign w:val="center"/>
            <w:hideMark/>
          </w:tcPr>
          <w:p w14:paraId="3207ACFB"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2.4</w:t>
            </w:r>
          </w:p>
        </w:tc>
        <w:tc>
          <w:tcPr>
            <w:tcW w:w="1080" w:type="dxa"/>
            <w:tcBorders>
              <w:top w:val="nil"/>
              <w:left w:val="nil"/>
              <w:bottom w:val="single" w:sz="4" w:space="0" w:color="auto"/>
              <w:right w:val="single" w:sz="4" w:space="0" w:color="auto"/>
            </w:tcBorders>
            <w:shd w:val="clear" w:color="auto" w:fill="auto"/>
            <w:noWrap/>
            <w:vAlign w:val="center"/>
            <w:hideMark/>
          </w:tcPr>
          <w:p w14:paraId="6B83E622"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120</w:t>
            </w:r>
          </w:p>
        </w:tc>
      </w:tr>
      <w:tr w:rsidR="003D4E3B" w:rsidRPr="00C928FE" w14:paraId="77DCE51C" w14:textId="77777777" w:rsidTr="004A1D4D">
        <w:trPr>
          <w:trHeight w:val="499"/>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0304A58B"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14</w:t>
            </w:r>
          </w:p>
        </w:tc>
        <w:tc>
          <w:tcPr>
            <w:tcW w:w="1080" w:type="dxa"/>
            <w:tcBorders>
              <w:top w:val="nil"/>
              <w:left w:val="nil"/>
              <w:bottom w:val="single" w:sz="4" w:space="0" w:color="auto"/>
              <w:right w:val="single" w:sz="4" w:space="0" w:color="auto"/>
            </w:tcBorders>
            <w:shd w:val="clear" w:color="auto" w:fill="auto"/>
            <w:vAlign w:val="center"/>
            <w:hideMark/>
          </w:tcPr>
          <w:p w14:paraId="644F8795"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环南街道</w:t>
            </w:r>
          </w:p>
        </w:tc>
        <w:tc>
          <w:tcPr>
            <w:tcW w:w="1720" w:type="dxa"/>
            <w:tcBorders>
              <w:top w:val="nil"/>
              <w:left w:val="nil"/>
              <w:bottom w:val="single" w:sz="4" w:space="0" w:color="auto"/>
              <w:right w:val="single" w:sz="4" w:space="0" w:color="auto"/>
            </w:tcBorders>
            <w:shd w:val="clear" w:color="auto" w:fill="auto"/>
            <w:vAlign w:val="center"/>
            <w:hideMark/>
          </w:tcPr>
          <w:p w14:paraId="5A1140E9"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小南</w:t>
            </w:r>
            <w:proofErr w:type="gramStart"/>
            <w:r w:rsidRPr="00C928FE">
              <w:rPr>
                <w:rFonts w:ascii="宋体" w:hAnsi="宋体" w:cs="宋体" w:hint="eastAsia"/>
                <w:kern w:val="0"/>
                <w:sz w:val="18"/>
                <w:szCs w:val="18"/>
              </w:rPr>
              <w:t>岙</w:t>
            </w:r>
            <w:proofErr w:type="gramEnd"/>
            <w:r w:rsidRPr="00C928FE">
              <w:rPr>
                <w:rFonts w:ascii="宋体" w:hAnsi="宋体" w:cs="宋体" w:hint="eastAsia"/>
                <w:kern w:val="0"/>
                <w:sz w:val="18"/>
                <w:szCs w:val="18"/>
              </w:rPr>
              <w:t>山塘</w:t>
            </w:r>
          </w:p>
        </w:tc>
        <w:tc>
          <w:tcPr>
            <w:tcW w:w="1080" w:type="dxa"/>
            <w:tcBorders>
              <w:top w:val="nil"/>
              <w:left w:val="nil"/>
              <w:bottom w:val="single" w:sz="4" w:space="0" w:color="auto"/>
              <w:right w:val="single" w:sz="4" w:space="0" w:color="auto"/>
            </w:tcBorders>
            <w:shd w:val="clear" w:color="auto" w:fill="auto"/>
            <w:vAlign w:val="center"/>
            <w:hideMark/>
          </w:tcPr>
          <w:p w14:paraId="62F41D0F" w14:textId="77777777" w:rsidR="003D4E3B" w:rsidRPr="00C928FE" w:rsidRDefault="003D4E3B" w:rsidP="004A1D4D">
            <w:pPr>
              <w:widowControl/>
              <w:jc w:val="center"/>
              <w:rPr>
                <w:rFonts w:ascii="宋体" w:hAnsi="宋体" w:cs="宋体" w:hint="eastAsia"/>
                <w:kern w:val="0"/>
                <w:sz w:val="18"/>
                <w:szCs w:val="18"/>
              </w:rPr>
            </w:pPr>
            <w:proofErr w:type="gramStart"/>
            <w:r w:rsidRPr="00C928FE">
              <w:rPr>
                <w:rFonts w:ascii="宋体" w:hAnsi="宋体" w:cs="宋体" w:hint="eastAsia"/>
                <w:kern w:val="0"/>
                <w:sz w:val="18"/>
                <w:szCs w:val="18"/>
              </w:rPr>
              <w:t>大猫村</w:t>
            </w:r>
            <w:proofErr w:type="gramEnd"/>
          </w:p>
        </w:tc>
        <w:tc>
          <w:tcPr>
            <w:tcW w:w="1080" w:type="dxa"/>
            <w:tcBorders>
              <w:top w:val="nil"/>
              <w:left w:val="nil"/>
              <w:bottom w:val="single" w:sz="4" w:space="0" w:color="auto"/>
              <w:right w:val="single" w:sz="4" w:space="0" w:color="auto"/>
            </w:tcBorders>
            <w:shd w:val="clear" w:color="auto" w:fill="auto"/>
            <w:vAlign w:val="center"/>
            <w:hideMark/>
          </w:tcPr>
          <w:p w14:paraId="4A0BB04D"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60.6</w:t>
            </w:r>
          </w:p>
        </w:tc>
        <w:tc>
          <w:tcPr>
            <w:tcW w:w="1080" w:type="dxa"/>
            <w:tcBorders>
              <w:top w:val="nil"/>
              <w:left w:val="nil"/>
              <w:bottom w:val="single" w:sz="4" w:space="0" w:color="auto"/>
              <w:right w:val="single" w:sz="4" w:space="0" w:color="auto"/>
            </w:tcBorders>
            <w:shd w:val="clear" w:color="auto" w:fill="auto"/>
            <w:vAlign w:val="center"/>
            <w:hideMark/>
          </w:tcPr>
          <w:p w14:paraId="3D774A5F"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0.16</w:t>
            </w:r>
          </w:p>
        </w:tc>
        <w:tc>
          <w:tcPr>
            <w:tcW w:w="1080" w:type="dxa"/>
            <w:tcBorders>
              <w:top w:val="nil"/>
              <w:left w:val="nil"/>
              <w:bottom w:val="single" w:sz="4" w:space="0" w:color="auto"/>
              <w:right w:val="single" w:sz="4" w:space="0" w:color="auto"/>
            </w:tcBorders>
            <w:shd w:val="clear" w:color="auto" w:fill="auto"/>
            <w:vAlign w:val="center"/>
            <w:hideMark/>
          </w:tcPr>
          <w:p w14:paraId="246CF488"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w:t>
            </w:r>
          </w:p>
        </w:tc>
        <w:tc>
          <w:tcPr>
            <w:tcW w:w="1080" w:type="dxa"/>
            <w:tcBorders>
              <w:top w:val="nil"/>
              <w:left w:val="nil"/>
              <w:bottom w:val="single" w:sz="4" w:space="0" w:color="auto"/>
              <w:right w:val="single" w:sz="4" w:space="0" w:color="auto"/>
            </w:tcBorders>
            <w:shd w:val="clear" w:color="auto" w:fill="auto"/>
            <w:noWrap/>
            <w:vAlign w:val="center"/>
            <w:hideMark/>
          </w:tcPr>
          <w:p w14:paraId="02EDCCF8"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100</w:t>
            </w:r>
          </w:p>
        </w:tc>
      </w:tr>
      <w:tr w:rsidR="003D4E3B" w:rsidRPr="00C928FE" w14:paraId="1374F2BA" w14:textId="77777777" w:rsidTr="004A1D4D">
        <w:trPr>
          <w:trHeight w:val="499"/>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704E6B04"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15</w:t>
            </w:r>
          </w:p>
        </w:tc>
        <w:tc>
          <w:tcPr>
            <w:tcW w:w="1080" w:type="dxa"/>
            <w:tcBorders>
              <w:top w:val="nil"/>
              <w:left w:val="nil"/>
              <w:bottom w:val="single" w:sz="4" w:space="0" w:color="auto"/>
              <w:right w:val="single" w:sz="4" w:space="0" w:color="auto"/>
            </w:tcBorders>
            <w:shd w:val="clear" w:color="auto" w:fill="auto"/>
            <w:vAlign w:val="center"/>
            <w:hideMark/>
          </w:tcPr>
          <w:p w14:paraId="0B6C755D"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环南街道</w:t>
            </w:r>
          </w:p>
        </w:tc>
        <w:tc>
          <w:tcPr>
            <w:tcW w:w="1720" w:type="dxa"/>
            <w:tcBorders>
              <w:top w:val="nil"/>
              <w:left w:val="nil"/>
              <w:bottom w:val="single" w:sz="4" w:space="0" w:color="auto"/>
              <w:right w:val="single" w:sz="4" w:space="0" w:color="auto"/>
            </w:tcBorders>
            <w:shd w:val="clear" w:color="auto" w:fill="auto"/>
            <w:vAlign w:val="center"/>
            <w:hideMark/>
          </w:tcPr>
          <w:p w14:paraId="5ADF1C78" w14:textId="77777777" w:rsidR="003D4E3B" w:rsidRPr="00C928FE" w:rsidRDefault="003D4E3B" w:rsidP="004A1D4D">
            <w:pPr>
              <w:widowControl/>
              <w:jc w:val="center"/>
              <w:rPr>
                <w:rFonts w:ascii="宋体" w:hAnsi="宋体" w:cs="宋体" w:hint="eastAsia"/>
                <w:kern w:val="0"/>
                <w:sz w:val="18"/>
                <w:szCs w:val="18"/>
              </w:rPr>
            </w:pPr>
            <w:proofErr w:type="gramStart"/>
            <w:r w:rsidRPr="00C928FE">
              <w:rPr>
                <w:rFonts w:ascii="宋体" w:hAnsi="宋体" w:cs="宋体" w:hint="eastAsia"/>
                <w:kern w:val="0"/>
                <w:sz w:val="18"/>
                <w:szCs w:val="18"/>
              </w:rPr>
              <w:t>盘峙湾山塘</w:t>
            </w:r>
            <w:proofErr w:type="gramEnd"/>
          </w:p>
        </w:tc>
        <w:tc>
          <w:tcPr>
            <w:tcW w:w="1080" w:type="dxa"/>
            <w:tcBorders>
              <w:top w:val="nil"/>
              <w:left w:val="nil"/>
              <w:bottom w:val="single" w:sz="4" w:space="0" w:color="auto"/>
              <w:right w:val="single" w:sz="4" w:space="0" w:color="auto"/>
            </w:tcBorders>
            <w:shd w:val="clear" w:color="auto" w:fill="auto"/>
            <w:vAlign w:val="center"/>
            <w:hideMark/>
          </w:tcPr>
          <w:p w14:paraId="3C53FD76" w14:textId="77777777" w:rsidR="003D4E3B" w:rsidRPr="00C928FE" w:rsidRDefault="003D4E3B" w:rsidP="004A1D4D">
            <w:pPr>
              <w:widowControl/>
              <w:jc w:val="center"/>
              <w:rPr>
                <w:rFonts w:ascii="宋体" w:hAnsi="宋体" w:cs="宋体" w:hint="eastAsia"/>
                <w:kern w:val="0"/>
                <w:sz w:val="18"/>
                <w:szCs w:val="18"/>
              </w:rPr>
            </w:pPr>
            <w:proofErr w:type="gramStart"/>
            <w:r w:rsidRPr="00C928FE">
              <w:rPr>
                <w:rFonts w:ascii="宋体" w:hAnsi="宋体" w:cs="宋体" w:hint="eastAsia"/>
                <w:kern w:val="0"/>
                <w:sz w:val="18"/>
                <w:szCs w:val="18"/>
              </w:rPr>
              <w:t>盘峙村</w:t>
            </w:r>
            <w:proofErr w:type="gramEnd"/>
          </w:p>
        </w:tc>
        <w:tc>
          <w:tcPr>
            <w:tcW w:w="1080" w:type="dxa"/>
            <w:tcBorders>
              <w:top w:val="nil"/>
              <w:left w:val="nil"/>
              <w:bottom w:val="single" w:sz="4" w:space="0" w:color="auto"/>
              <w:right w:val="single" w:sz="4" w:space="0" w:color="auto"/>
            </w:tcBorders>
            <w:shd w:val="clear" w:color="auto" w:fill="auto"/>
            <w:vAlign w:val="center"/>
            <w:hideMark/>
          </w:tcPr>
          <w:p w14:paraId="7D2F77D9"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52.48</w:t>
            </w:r>
          </w:p>
        </w:tc>
        <w:tc>
          <w:tcPr>
            <w:tcW w:w="1080" w:type="dxa"/>
            <w:tcBorders>
              <w:top w:val="nil"/>
              <w:left w:val="nil"/>
              <w:bottom w:val="single" w:sz="4" w:space="0" w:color="auto"/>
              <w:right w:val="single" w:sz="4" w:space="0" w:color="auto"/>
            </w:tcBorders>
            <w:shd w:val="clear" w:color="auto" w:fill="auto"/>
            <w:vAlign w:val="center"/>
            <w:hideMark/>
          </w:tcPr>
          <w:p w14:paraId="2115B3D3"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0.02</w:t>
            </w:r>
          </w:p>
        </w:tc>
        <w:tc>
          <w:tcPr>
            <w:tcW w:w="1080" w:type="dxa"/>
            <w:tcBorders>
              <w:top w:val="nil"/>
              <w:left w:val="nil"/>
              <w:bottom w:val="single" w:sz="4" w:space="0" w:color="auto"/>
              <w:right w:val="single" w:sz="4" w:space="0" w:color="auto"/>
            </w:tcBorders>
            <w:shd w:val="clear" w:color="auto" w:fill="auto"/>
            <w:vAlign w:val="center"/>
            <w:hideMark/>
          </w:tcPr>
          <w:p w14:paraId="58A06005"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0.6</w:t>
            </w:r>
          </w:p>
        </w:tc>
        <w:tc>
          <w:tcPr>
            <w:tcW w:w="1080" w:type="dxa"/>
            <w:tcBorders>
              <w:top w:val="nil"/>
              <w:left w:val="nil"/>
              <w:bottom w:val="single" w:sz="4" w:space="0" w:color="auto"/>
              <w:right w:val="single" w:sz="4" w:space="0" w:color="auto"/>
            </w:tcBorders>
            <w:shd w:val="clear" w:color="auto" w:fill="auto"/>
            <w:noWrap/>
            <w:vAlign w:val="center"/>
            <w:hideMark/>
          </w:tcPr>
          <w:p w14:paraId="1B908CC4"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100</w:t>
            </w:r>
          </w:p>
        </w:tc>
      </w:tr>
      <w:tr w:rsidR="003D4E3B" w:rsidRPr="00C928FE" w14:paraId="1C8BBB34" w14:textId="77777777" w:rsidTr="004A1D4D">
        <w:trPr>
          <w:trHeight w:val="499"/>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089093E7"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16</w:t>
            </w:r>
          </w:p>
        </w:tc>
        <w:tc>
          <w:tcPr>
            <w:tcW w:w="1080" w:type="dxa"/>
            <w:tcBorders>
              <w:top w:val="nil"/>
              <w:left w:val="nil"/>
              <w:bottom w:val="single" w:sz="4" w:space="0" w:color="auto"/>
              <w:right w:val="single" w:sz="4" w:space="0" w:color="auto"/>
            </w:tcBorders>
            <w:shd w:val="clear" w:color="auto" w:fill="auto"/>
            <w:vAlign w:val="center"/>
            <w:hideMark/>
          </w:tcPr>
          <w:p w14:paraId="2D86BF97"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环南街道</w:t>
            </w:r>
          </w:p>
        </w:tc>
        <w:tc>
          <w:tcPr>
            <w:tcW w:w="1720" w:type="dxa"/>
            <w:tcBorders>
              <w:top w:val="nil"/>
              <w:left w:val="nil"/>
              <w:bottom w:val="single" w:sz="4" w:space="0" w:color="auto"/>
              <w:right w:val="single" w:sz="4" w:space="0" w:color="auto"/>
            </w:tcBorders>
            <w:shd w:val="clear" w:color="auto" w:fill="auto"/>
            <w:vAlign w:val="center"/>
            <w:hideMark/>
          </w:tcPr>
          <w:p w14:paraId="2570BFF3"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定海</w:t>
            </w:r>
            <w:proofErr w:type="gramStart"/>
            <w:r w:rsidRPr="00C928FE">
              <w:rPr>
                <w:rFonts w:ascii="宋体" w:hAnsi="宋体" w:cs="宋体" w:hint="eastAsia"/>
                <w:kern w:val="0"/>
                <w:sz w:val="18"/>
                <w:szCs w:val="18"/>
              </w:rPr>
              <w:t>岙</w:t>
            </w:r>
            <w:proofErr w:type="gramEnd"/>
            <w:r w:rsidRPr="00C928FE">
              <w:rPr>
                <w:rFonts w:ascii="宋体" w:hAnsi="宋体" w:cs="宋体" w:hint="eastAsia"/>
                <w:kern w:val="0"/>
                <w:sz w:val="18"/>
                <w:szCs w:val="18"/>
              </w:rPr>
              <w:t>山塘</w:t>
            </w:r>
          </w:p>
        </w:tc>
        <w:tc>
          <w:tcPr>
            <w:tcW w:w="1080" w:type="dxa"/>
            <w:tcBorders>
              <w:top w:val="nil"/>
              <w:left w:val="nil"/>
              <w:bottom w:val="single" w:sz="4" w:space="0" w:color="auto"/>
              <w:right w:val="single" w:sz="4" w:space="0" w:color="auto"/>
            </w:tcBorders>
            <w:shd w:val="clear" w:color="auto" w:fill="auto"/>
            <w:vAlign w:val="center"/>
            <w:hideMark/>
          </w:tcPr>
          <w:p w14:paraId="71809AAD" w14:textId="77777777" w:rsidR="003D4E3B" w:rsidRPr="00C928FE" w:rsidRDefault="003D4E3B" w:rsidP="004A1D4D">
            <w:pPr>
              <w:widowControl/>
              <w:jc w:val="center"/>
              <w:rPr>
                <w:rFonts w:ascii="宋体" w:hAnsi="宋体" w:cs="宋体" w:hint="eastAsia"/>
                <w:kern w:val="0"/>
                <w:sz w:val="18"/>
                <w:szCs w:val="18"/>
              </w:rPr>
            </w:pPr>
            <w:proofErr w:type="gramStart"/>
            <w:r w:rsidRPr="00C928FE">
              <w:rPr>
                <w:rFonts w:ascii="宋体" w:hAnsi="宋体" w:cs="宋体" w:hint="eastAsia"/>
                <w:kern w:val="0"/>
                <w:sz w:val="18"/>
                <w:szCs w:val="18"/>
              </w:rPr>
              <w:t>盘峙村</w:t>
            </w:r>
            <w:proofErr w:type="gramEnd"/>
          </w:p>
        </w:tc>
        <w:tc>
          <w:tcPr>
            <w:tcW w:w="1080" w:type="dxa"/>
            <w:tcBorders>
              <w:top w:val="nil"/>
              <w:left w:val="nil"/>
              <w:bottom w:val="single" w:sz="4" w:space="0" w:color="auto"/>
              <w:right w:val="single" w:sz="4" w:space="0" w:color="auto"/>
            </w:tcBorders>
            <w:shd w:val="clear" w:color="auto" w:fill="auto"/>
            <w:vAlign w:val="center"/>
            <w:hideMark/>
          </w:tcPr>
          <w:p w14:paraId="6DBAD109"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73.6</w:t>
            </w:r>
          </w:p>
        </w:tc>
        <w:tc>
          <w:tcPr>
            <w:tcW w:w="1080" w:type="dxa"/>
            <w:tcBorders>
              <w:top w:val="nil"/>
              <w:left w:val="nil"/>
              <w:bottom w:val="single" w:sz="4" w:space="0" w:color="auto"/>
              <w:right w:val="single" w:sz="4" w:space="0" w:color="auto"/>
            </w:tcBorders>
            <w:shd w:val="clear" w:color="auto" w:fill="auto"/>
            <w:vAlign w:val="center"/>
            <w:hideMark/>
          </w:tcPr>
          <w:p w14:paraId="32F23F94"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0.11</w:t>
            </w:r>
          </w:p>
        </w:tc>
        <w:tc>
          <w:tcPr>
            <w:tcW w:w="1080" w:type="dxa"/>
            <w:tcBorders>
              <w:top w:val="nil"/>
              <w:left w:val="nil"/>
              <w:bottom w:val="single" w:sz="4" w:space="0" w:color="auto"/>
              <w:right w:val="single" w:sz="4" w:space="0" w:color="auto"/>
            </w:tcBorders>
            <w:shd w:val="clear" w:color="auto" w:fill="auto"/>
            <w:vAlign w:val="center"/>
            <w:hideMark/>
          </w:tcPr>
          <w:p w14:paraId="127DED9B"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0.7</w:t>
            </w:r>
          </w:p>
        </w:tc>
        <w:tc>
          <w:tcPr>
            <w:tcW w:w="1080" w:type="dxa"/>
            <w:tcBorders>
              <w:top w:val="nil"/>
              <w:left w:val="nil"/>
              <w:bottom w:val="single" w:sz="4" w:space="0" w:color="auto"/>
              <w:right w:val="single" w:sz="4" w:space="0" w:color="auto"/>
            </w:tcBorders>
            <w:shd w:val="clear" w:color="auto" w:fill="auto"/>
            <w:noWrap/>
            <w:vAlign w:val="center"/>
            <w:hideMark/>
          </w:tcPr>
          <w:p w14:paraId="041108D0"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100</w:t>
            </w:r>
          </w:p>
        </w:tc>
      </w:tr>
      <w:tr w:rsidR="003D4E3B" w:rsidRPr="00C928FE" w14:paraId="09D80130" w14:textId="77777777" w:rsidTr="004A1D4D">
        <w:trPr>
          <w:trHeight w:val="499"/>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379970BD"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17</w:t>
            </w:r>
          </w:p>
        </w:tc>
        <w:tc>
          <w:tcPr>
            <w:tcW w:w="1080" w:type="dxa"/>
            <w:tcBorders>
              <w:top w:val="nil"/>
              <w:left w:val="nil"/>
              <w:bottom w:val="single" w:sz="4" w:space="0" w:color="auto"/>
              <w:right w:val="single" w:sz="4" w:space="0" w:color="auto"/>
            </w:tcBorders>
            <w:shd w:val="clear" w:color="auto" w:fill="auto"/>
            <w:vAlign w:val="center"/>
            <w:hideMark/>
          </w:tcPr>
          <w:p w14:paraId="1486DB01"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环南街道</w:t>
            </w:r>
          </w:p>
        </w:tc>
        <w:tc>
          <w:tcPr>
            <w:tcW w:w="1720" w:type="dxa"/>
            <w:tcBorders>
              <w:top w:val="nil"/>
              <w:left w:val="nil"/>
              <w:bottom w:val="single" w:sz="4" w:space="0" w:color="auto"/>
              <w:right w:val="single" w:sz="4" w:space="0" w:color="auto"/>
            </w:tcBorders>
            <w:shd w:val="clear" w:color="auto" w:fill="auto"/>
            <w:vAlign w:val="center"/>
            <w:hideMark/>
          </w:tcPr>
          <w:p w14:paraId="148C6EC3"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上仰天山塘</w:t>
            </w:r>
          </w:p>
        </w:tc>
        <w:tc>
          <w:tcPr>
            <w:tcW w:w="1080" w:type="dxa"/>
            <w:tcBorders>
              <w:top w:val="nil"/>
              <w:left w:val="nil"/>
              <w:bottom w:val="single" w:sz="4" w:space="0" w:color="auto"/>
              <w:right w:val="single" w:sz="4" w:space="0" w:color="auto"/>
            </w:tcBorders>
            <w:shd w:val="clear" w:color="auto" w:fill="auto"/>
            <w:vAlign w:val="center"/>
            <w:hideMark/>
          </w:tcPr>
          <w:p w14:paraId="6A81E78F"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五联村</w:t>
            </w:r>
          </w:p>
        </w:tc>
        <w:tc>
          <w:tcPr>
            <w:tcW w:w="1080" w:type="dxa"/>
            <w:tcBorders>
              <w:top w:val="nil"/>
              <w:left w:val="nil"/>
              <w:bottom w:val="single" w:sz="4" w:space="0" w:color="auto"/>
              <w:right w:val="single" w:sz="4" w:space="0" w:color="auto"/>
            </w:tcBorders>
            <w:shd w:val="clear" w:color="auto" w:fill="auto"/>
            <w:vAlign w:val="center"/>
            <w:hideMark/>
          </w:tcPr>
          <w:p w14:paraId="149D460C"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29.5</w:t>
            </w:r>
          </w:p>
        </w:tc>
        <w:tc>
          <w:tcPr>
            <w:tcW w:w="1080" w:type="dxa"/>
            <w:tcBorders>
              <w:top w:val="nil"/>
              <w:left w:val="nil"/>
              <w:bottom w:val="single" w:sz="4" w:space="0" w:color="auto"/>
              <w:right w:val="single" w:sz="4" w:space="0" w:color="auto"/>
            </w:tcBorders>
            <w:shd w:val="clear" w:color="auto" w:fill="auto"/>
            <w:vAlign w:val="center"/>
            <w:hideMark/>
          </w:tcPr>
          <w:p w14:paraId="7094FFD1"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0.07</w:t>
            </w:r>
          </w:p>
        </w:tc>
        <w:tc>
          <w:tcPr>
            <w:tcW w:w="1080" w:type="dxa"/>
            <w:tcBorders>
              <w:top w:val="nil"/>
              <w:left w:val="nil"/>
              <w:bottom w:val="single" w:sz="4" w:space="0" w:color="auto"/>
              <w:right w:val="single" w:sz="4" w:space="0" w:color="auto"/>
            </w:tcBorders>
            <w:shd w:val="clear" w:color="auto" w:fill="auto"/>
            <w:vAlign w:val="center"/>
            <w:hideMark/>
          </w:tcPr>
          <w:p w14:paraId="1F26DD61"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0.4</w:t>
            </w:r>
          </w:p>
        </w:tc>
        <w:tc>
          <w:tcPr>
            <w:tcW w:w="1080" w:type="dxa"/>
            <w:tcBorders>
              <w:top w:val="nil"/>
              <w:left w:val="nil"/>
              <w:bottom w:val="single" w:sz="4" w:space="0" w:color="auto"/>
              <w:right w:val="single" w:sz="4" w:space="0" w:color="auto"/>
            </w:tcBorders>
            <w:shd w:val="clear" w:color="auto" w:fill="auto"/>
            <w:noWrap/>
            <w:vAlign w:val="center"/>
            <w:hideMark/>
          </w:tcPr>
          <w:p w14:paraId="31078DCF"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100</w:t>
            </w:r>
          </w:p>
        </w:tc>
      </w:tr>
      <w:tr w:rsidR="003D4E3B" w:rsidRPr="00C928FE" w14:paraId="5BF7648F" w14:textId="77777777" w:rsidTr="004A1D4D">
        <w:trPr>
          <w:trHeight w:val="499"/>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3EB250C0"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18</w:t>
            </w:r>
          </w:p>
        </w:tc>
        <w:tc>
          <w:tcPr>
            <w:tcW w:w="1080" w:type="dxa"/>
            <w:tcBorders>
              <w:top w:val="nil"/>
              <w:left w:val="nil"/>
              <w:bottom w:val="single" w:sz="4" w:space="0" w:color="auto"/>
              <w:right w:val="single" w:sz="4" w:space="0" w:color="auto"/>
            </w:tcBorders>
            <w:shd w:val="clear" w:color="auto" w:fill="auto"/>
            <w:vAlign w:val="center"/>
            <w:hideMark/>
          </w:tcPr>
          <w:p w14:paraId="59D0A612"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环南街道</w:t>
            </w:r>
          </w:p>
        </w:tc>
        <w:tc>
          <w:tcPr>
            <w:tcW w:w="1720" w:type="dxa"/>
            <w:tcBorders>
              <w:top w:val="nil"/>
              <w:left w:val="nil"/>
              <w:bottom w:val="single" w:sz="4" w:space="0" w:color="auto"/>
              <w:right w:val="single" w:sz="4" w:space="0" w:color="auto"/>
            </w:tcBorders>
            <w:shd w:val="clear" w:color="auto" w:fill="auto"/>
            <w:vAlign w:val="center"/>
            <w:hideMark/>
          </w:tcPr>
          <w:p w14:paraId="347FF5F4"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下仰天山塘</w:t>
            </w:r>
          </w:p>
        </w:tc>
        <w:tc>
          <w:tcPr>
            <w:tcW w:w="1080" w:type="dxa"/>
            <w:tcBorders>
              <w:top w:val="nil"/>
              <w:left w:val="nil"/>
              <w:bottom w:val="single" w:sz="4" w:space="0" w:color="auto"/>
              <w:right w:val="single" w:sz="4" w:space="0" w:color="auto"/>
            </w:tcBorders>
            <w:shd w:val="clear" w:color="auto" w:fill="auto"/>
            <w:vAlign w:val="center"/>
            <w:hideMark/>
          </w:tcPr>
          <w:p w14:paraId="2C0B5D52"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五联村</w:t>
            </w:r>
          </w:p>
        </w:tc>
        <w:tc>
          <w:tcPr>
            <w:tcW w:w="1080" w:type="dxa"/>
            <w:tcBorders>
              <w:top w:val="nil"/>
              <w:left w:val="nil"/>
              <w:bottom w:val="single" w:sz="4" w:space="0" w:color="auto"/>
              <w:right w:val="single" w:sz="4" w:space="0" w:color="auto"/>
            </w:tcBorders>
            <w:shd w:val="clear" w:color="auto" w:fill="auto"/>
            <w:vAlign w:val="center"/>
            <w:hideMark/>
          </w:tcPr>
          <w:p w14:paraId="4B07D7CC"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33</w:t>
            </w:r>
          </w:p>
        </w:tc>
        <w:tc>
          <w:tcPr>
            <w:tcW w:w="1080" w:type="dxa"/>
            <w:tcBorders>
              <w:top w:val="nil"/>
              <w:left w:val="nil"/>
              <w:bottom w:val="single" w:sz="4" w:space="0" w:color="auto"/>
              <w:right w:val="single" w:sz="4" w:space="0" w:color="auto"/>
            </w:tcBorders>
            <w:shd w:val="clear" w:color="auto" w:fill="auto"/>
            <w:vAlign w:val="center"/>
            <w:hideMark/>
          </w:tcPr>
          <w:p w14:paraId="06EE921E"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0.12</w:t>
            </w:r>
          </w:p>
        </w:tc>
        <w:tc>
          <w:tcPr>
            <w:tcW w:w="1080" w:type="dxa"/>
            <w:tcBorders>
              <w:top w:val="nil"/>
              <w:left w:val="nil"/>
              <w:bottom w:val="single" w:sz="4" w:space="0" w:color="auto"/>
              <w:right w:val="single" w:sz="4" w:space="0" w:color="auto"/>
            </w:tcBorders>
            <w:shd w:val="clear" w:color="auto" w:fill="auto"/>
            <w:vAlign w:val="center"/>
            <w:hideMark/>
          </w:tcPr>
          <w:p w14:paraId="096836AF"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0.75</w:t>
            </w:r>
          </w:p>
        </w:tc>
        <w:tc>
          <w:tcPr>
            <w:tcW w:w="1080" w:type="dxa"/>
            <w:tcBorders>
              <w:top w:val="nil"/>
              <w:left w:val="nil"/>
              <w:bottom w:val="single" w:sz="4" w:space="0" w:color="auto"/>
              <w:right w:val="single" w:sz="4" w:space="0" w:color="auto"/>
            </w:tcBorders>
            <w:shd w:val="clear" w:color="auto" w:fill="auto"/>
            <w:noWrap/>
            <w:vAlign w:val="center"/>
            <w:hideMark/>
          </w:tcPr>
          <w:p w14:paraId="7E068A5F"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100</w:t>
            </w:r>
          </w:p>
        </w:tc>
      </w:tr>
      <w:tr w:rsidR="003D4E3B" w:rsidRPr="00C928FE" w14:paraId="4F1C6C82" w14:textId="77777777" w:rsidTr="004A1D4D">
        <w:trPr>
          <w:trHeight w:val="499"/>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3CD99A24"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19</w:t>
            </w:r>
          </w:p>
        </w:tc>
        <w:tc>
          <w:tcPr>
            <w:tcW w:w="1080" w:type="dxa"/>
            <w:tcBorders>
              <w:top w:val="nil"/>
              <w:left w:val="nil"/>
              <w:bottom w:val="single" w:sz="4" w:space="0" w:color="auto"/>
              <w:right w:val="single" w:sz="4" w:space="0" w:color="auto"/>
            </w:tcBorders>
            <w:shd w:val="clear" w:color="auto" w:fill="auto"/>
            <w:vAlign w:val="center"/>
            <w:hideMark/>
          </w:tcPr>
          <w:p w14:paraId="02FB28E7"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环南街道</w:t>
            </w:r>
          </w:p>
        </w:tc>
        <w:tc>
          <w:tcPr>
            <w:tcW w:w="1720" w:type="dxa"/>
            <w:tcBorders>
              <w:top w:val="nil"/>
              <w:left w:val="nil"/>
              <w:bottom w:val="single" w:sz="4" w:space="0" w:color="auto"/>
              <w:right w:val="single" w:sz="4" w:space="0" w:color="auto"/>
            </w:tcBorders>
            <w:shd w:val="clear" w:color="auto" w:fill="auto"/>
            <w:vAlign w:val="center"/>
            <w:hideMark/>
          </w:tcPr>
          <w:p w14:paraId="785CE6E1"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东山头山塘</w:t>
            </w:r>
          </w:p>
        </w:tc>
        <w:tc>
          <w:tcPr>
            <w:tcW w:w="1080" w:type="dxa"/>
            <w:tcBorders>
              <w:top w:val="nil"/>
              <w:left w:val="nil"/>
              <w:bottom w:val="single" w:sz="4" w:space="0" w:color="auto"/>
              <w:right w:val="single" w:sz="4" w:space="0" w:color="auto"/>
            </w:tcBorders>
            <w:shd w:val="clear" w:color="auto" w:fill="auto"/>
            <w:vAlign w:val="center"/>
            <w:hideMark/>
          </w:tcPr>
          <w:p w14:paraId="1F123217" w14:textId="77777777" w:rsidR="003D4E3B" w:rsidRPr="00C928FE" w:rsidRDefault="003D4E3B" w:rsidP="004A1D4D">
            <w:pPr>
              <w:widowControl/>
              <w:jc w:val="center"/>
              <w:rPr>
                <w:rFonts w:ascii="宋体" w:hAnsi="宋体" w:cs="宋体" w:hint="eastAsia"/>
                <w:kern w:val="0"/>
                <w:sz w:val="18"/>
                <w:szCs w:val="18"/>
              </w:rPr>
            </w:pPr>
            <w:proofErr w:type="gramStart"/>
            <w:r w:rsidRPr="00C928FE">
              <w:rPr>
                <w:rFonts w:ascii="宋体" w:hAnsi="宋体" w:cs="宋体" w:hint="eastAsia"/>
                <w:kern w:val="0"/>
                <w:sz w:val="18"/>
                <w:szCs w:val="18"/>
              </w:rPr>
              <w:t>盘峙村</w:t>
            </w:r>
            <w:proofErr w:type="gramEnd"/>
          </w:p>
        </w:tc>
        <w:tc>
          <w:tcPr>
            <w:tcW w:w="1080" w:type="dxa"/>
            <w:tcBorders>
              <w:top w:val="nil"/>
              <w:left w:val="nil"/>
              <w:bottom w:val="single" w:sz="4" w:space="0" w:color="auto"/>
              <w:right w:val="single" w:sz="4" w:space="0" w:color="auto"/>
            </w:tcBorders>
            <w:shd w:val="clear" w:color="auto" w:fill="auto"/>
            <w:vAlign w:val="center"/>
            <w:hideMark/>
          </w:tcPr>
          <w:p w14:paraId="18185993"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142</w:t>
            </w:r>
          </w:p>
        </w:tc>
        <w:tc>
          <w:tcPr>
            <w:tcW w:w="1080" w:type="dxa"/>
            <w:tcBorders>
              <w:top w:val="nil"/>
              <w:left w:val="nil"/>
              <w:bottom w:val="single" w:sz="4" w:space="0" w:color="auto"/>
              <w:right w:val="single" w:sz="4" w:space="0" w:color="auto"/>
            </w:tcBorders>
            <w:shd w:val="clear" w:color="auto" w:fill="auto"/>
            <w:vAlign w:val="center"/>
            <w:hideMark/>
          </w:tcPr>
          <w:p w14:paraId="79311F3C"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0.02</w:t>
            </w:r>
          </w:p>
        </w:tc>
        <w:tc>
          <w:tcPr>
            <w:tcW w:w="1080" w:type="dxa"/>
            <w:tcBorders>
              <w:top w:val="nil"/>
              <w:left w:val="nil"/>
              <w:bottom w:val="single" w:sz="4" w:space="0" w:color="auto"/>
              <w:right w:val="single" w:sz="4" w:space="0" w:color="auto"/>
            </w:tcBorders>
            <w:shd w:val="clear" w:color="auto" w:fill="auto"/>
            <w:vAlign w:val="center"/>
            <w:hideMark/>
          </w:tcPr>
          <w:p w14:paraId="6C8841E5"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1.4</w:t>
            </w:r>
          </w:p>
        </w:tc>
        <w:tc>
          <w:tcPr>
            <w:tcW w:w="1080" w:type="dxa"/>
            <w:tcBorders>
              <w:top w:val="nil"/>
              <w:left w:val="nil"/>
              <w:bottom w:val="single" w:sz="4" w:space="0" w:color="auto"/>
              <w:right w:val="single" w:sz="4" w:space="0" w:color="auto"/>
            </w:tcBorders>
            <w:shd w:val="clear" w:color="auto" w:fill="auto"/>
            <w:noWrap/>
            <w:vAlign w:val="center"/>
            <w:hideMark/>
          </w:tcPr>
          <w:p w14:paraId="4254ED32"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100</w:t>
            </w:r>
          </w:p>
        </w:tc>
      </w:tr>
      <w:tr w:rsidR="003D4E3B" w:rsidRPr="00C928FE" w14:paraId="1F612DA4" w14:textId="77777777" w:rsidTr="004A1D4D">
        <w:trPr>
          <w:trHeight w:val="499"/>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107B8CCC"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lastRenderedPageBreak/>
              <w:t>20</w:t>
            </w:r>
          </w:p>
        </w:tc>
        <w:tc>
          <w:tcPr>
            <w:tcW w:w="1080" w:type="dxa"/>
            <w:tcBorders>
              <w:top w:val="nil"/>
              <w:left w:val="nil"/>
              <w:bottom w:val="single" w:sz="4" w:space="0" w:color="auto"/>
              <w:right w:val="single" w:sz="4" w:space="0" w:color="auto"/>
            </w:tcBorders>
            <w:shd w:val="clear" w:color="auto" w:fill="auto"/>
            <w:vAlign w:val="center"/>
            <w:hideMark/>
          </w:tcPr>
          <w:p w14:paraId="6ED53237"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环南街道</w:t>
            </w:r>
          </w:p>
        </w:tc>
        <w:tc>
          <w:tcPr>
            <w:tcW w:w="1720" w:type="dxa"/>
            <w:tcBorders>
              <w:top w:val="nil"/>
              <w:left w:val="nil"/>
              <w:bottom w:val="single" w:sz="4" w:space="0" w:color="auto"/>
              <w:right w:val="single" w:sz="4" w:space="0" w:color="auto"/>
            </w:tcBorders>
            <w:shd w:val="clear" w:color="auto" w:fill="auto"/>
            <w:vAlign w:val="center"/>
            <w:hideMark/>
          </w:tcPr>
          <w:p w14:paraId="03F46C75"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长坑山塘（盘峙）</w:t>
            </w:r>
          </w:p>
        </w:tc>
        <w:tc>
          <w:tcPr>
            <w:tcW w:w="1080" w:type="dxa"/>
            <w:tcBorders>
              <w:top w:val="nil"/>
              <w:left w:val="nil"/>
              <w:bottom w:val="single" w:sz="4" w:space="0" w:color="auto"/>
              <w:right w:val="single" w:sz="4" w:space="0" w:color="auto"/>
            </w:tcBorders>
            <w:shd w:val="clear" w:color="auto" w:fill="auto"/>
            <w:vAlign w:val="center"/>
            <w:hideMark/>
          </w:tcPr>
          <w:p w14:paraId="52F17D60" w14:textId="77777777" w:rsidR="003D4E3B" w:rsidRPr="00C928FE" w:rsidRDefault="003D4E3B" w:rsidP="004A1D4D">
            <w:pPr>
              <w:widowControl/>
              <w:jc w:val="center"/>
              <w:rPr>
                <w:rFonts w:ascii="宋体" w:hAnsi="宋体" w:cs="宋体" w:hint="eastAsia"/>
                <w:kern w:val="0"/>
                <w:sz w:val="18"/>
                <w:szCs w:val="18"/>
              </w:rPr>
            </w:pPr>
            <w:proofErr w:type="gramStart"/>
            <w:r w:rsidRPr="00C928FE">
              <w:rPr>
                <w:rFonts w:ascii="宋体" w:hAnsi="宋体" w:cs="宋体" w:hint="eastAsia"/>
                <w:kern w:val="0"/>
                <w:sz w:val="18"/>
                <w:szCs w:val="18"/>
              </w:rPr>
              <w:t>盘峙村</w:t>
            </w:r>
            <w:proofErr w:type="gramEnd"/>
          </w:p>
        </w:tc>
        <w:tc>
          <w:tcPr>
            <w:tcW w:w="1080" w:type="dxa"/>
            <w:tcBorders>
              <w:top w:val="nil"/>
              <w:left w:val="nil"/>
              <w:bottom w:val="single" w:sz="4" w:space="0" w:color="auto"/>
              <w:right w:val="single" w:sz="4" w:space="0" w:color="auto"/>
            </w:tcBorders>
            <w:shd w:val="clear" w:color="auto" w:fill="auto"/>
            <w:vAlign w:val="center"/>
            <w:hideMark/>
          </w:tcPr>
          <w:p w14:paraId="1563A08C"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334</w:t>
            </w:r>
          </w:p>
        </w:tc>
        <w:tc>
          <w:tcPr>
            <w:tcW w:w="1080" w:type="dxa"/>
            <w:tcBorders>
              <w:top w:val="nil"/>
              <w:left w:val="nil"/>
              <w:bottom w:val="single" w:sz="4" w:space="0" w:color="auto"/>
              <w:right w:val="single" w:sz="4" w:space="0" w:color="auto"/>
            </w:tcBorders>
            <w:shd w:val="clear" w:color="auto" w:fill="auto"/>
            <w:vAlign w:val="center"/>
            <w:hideMark/>
          </w:tcPr>
          <w:p w14:paraId="2A12D814"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0.08</w:t>
            </w:r>
          </w:p>
        </w:tc>
        <w:tc>
          <w:tcPr>
            <w:tcW w:w="1080" w:type="dxa"/>
            <w:tcBorders>
              <w:top w:val="nil"/>
              <w:left w:val="nil"/>
              <w:bottom w:val="single" w:sz="4" w:space="0" w:color="auto"/>
              <w:right w:val="single" w:sz="4" w:space="0" w:color="auto"/>
            </w:tcBorders>
            <w:shd w:val="clear" w:color="auto" w:fill="auto"/>
            <w:vAlign w:val="center"/>
            <w:hideMark/>
          </w:tcPr>
          <w:p w14:paraId="2FF83A1A"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2.1</w:t>
            </w:r>
          </w:p>
        </w:tc>
        <w:tc>
          <w:tcPr>
            <w:tcW w:w="1080" w:type="dxa"/>
            <w:tcBorders>
              <w:top w:val="nil"/>
              <w:left w:val="nil"/>
              <w:bottom w:val="single" w:sz="4" w:space="0" w:color="auto"/>
              <w:right w:val="single" w:sz="4" w:space="0" w:color="auto"/>
            </w:tcBorders>
            <w:shd w:val="clear" w:color="auto" w:fill="auto"/>
            <w:noWrap/>
            <w:vAlign w:val="center"/>
            <w:hideMark/>
          </w:tcPr>
          <w:p w14:paraId="60D9D22F"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100</w:t>
            </w:r>
          </w:p>
        </w:tc>
      </w:tr>
      <w:tr w:rsidR="003D4E3B" w:rsidRPr="00C928FE" w14:paraId="68C8DBC2" w14:textId="77777777" w:rsidTr="004A1D4D">
        <w:trPr>
          <w:trHeight w:val="499"/>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6E20BAE0"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21</w:t>
            </w:r>
          </w:p>
        </w:tc>
        <w:tc>
          <w:tcPr>
            <w:tcW w:w="1080" w:type="dxa"/>
            <w:tcBorders>
              <w:top w:val="nil"/>
              <w:left w:val="nil"/>
              <w:bottom w:val="single" w:sz="4" w:space="0" w:color="auto"/>
              <w:right w:val="single" w:sz="4" w:space="0" w:color="auto"/>
            </w:tcBorders>
            <w:shd w:val="clear" w:color="auto" w:fill="auto"/>
            <w:vAlign w:val="center"/>
            <w:hideMark/>
          </w:tcPr>
          <w:p w14:paraId="78AE1C75"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环南街道</w:t>
            </w:r>
          </w:p>
        </w:tc>
        <w:tc>
          <w:tcPr>
            <w:tcW w:w="1720" w:type="dxa"/>
            <w:tcBorders>
              <w:top w:val="nil"/>
              <w:left w:val="nil"/>
              <w:bottom w:val="single" w:sz="4" w:space="0" w:color="auto"/>
              <w:right w:val="single" w:sz="4" w:space="0" w:color="auto"/>
            </w:tcBorders>
            <w:shd w:val="clear" w:color="auto" w:fill="auto"/>
            <w:vAlign w:val="center"/>
            <w:hideMark/>
          </w:tcPr>
          <w:p w14:paraId="4A86A2B9"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大南</w:t>
            </w:r>
            <w:proofErr w:type="gramStart"/>
            <w:r w:rsidRPr="00C928FE">
              <w:rPr>
                <w:rFonts w:ascii="宋体" w:hAnsi="宋体" w:cs="宋体" w:hint="eastAsia"/>
                <w:kern w:val="0"/>
                <w:sz w:val="18"/>
                <w:szCs w:val="18"/>
              </w:rPr>
              <w:t>岙</w:t>
            </w:r>
            <w:proofErr w:type="gramEnd"/>
            <w:r w:rsidRPr="00C928FE">
              <w:rPr>
                <w:rFonts w:ascii="宋体" w:hAnsi="宋体" w:cs="宋体" w:hint="eastAsia"/>
                <w:kern w:val="0"/>
                <w:sz w:val="18"/>
                <w:szCs w:val="18"/>
              </w:rPr>
              <w:t>山塘</w:t>
            </w:r>
          </w:p>
        </w:tc>
        <w:tc>
          <w:tcPr>
            <w:tcW w:w="1080" w:type="dxa"/>
            <w:tcBorders>
              <w:top w:val="nil"/>
              <w:left w:val="nil"/>
              <w:bottom w:val="single" w:sz="4" w:space="0" w:color="auto"/>
              <w:right w:val="single" w:sz="4" w:space="0" w:color="auto"/>
            </w:tcBorders>
            <w:shd w:val="clear" w:color="auto" w:fill="auto"/>
            <w:vAlign w:val="center"/>
            <w:hideMark/>
          </w:tcPr>
          <w:p w14:paraId="2A1D748A" w14:textId="77777777" w:rsidR="003D4E3B" w:rsidRPr="00C928FE" w:rsidRDefault="003D4E3B" w:rsidP="004A1D4D">
            <w:pPr>
              <w:widowControl/>
              <w:jc w:val="center"/>
              <w:rPr>
                <w:rFonts w:ascii="宋体" w:hAnsi="宋体" w:cs="宋体" w:hint="eastAsia"/>
                <w:kern w:val="0"/>
                <w:sz w:val="18"/>
                <w:szCs w:val="18"/>
              </w:rPr>
            </w:pPr>
            <w:proofErr w:type="gramStart"/>
            <w:r w:rsidRPr="00C928FE">
              <w:rPr>
                <w:rFonts w:ascii="宋体" w:hAnsi="宋体" w:cs="宋体" w:hint="eastAsia"/>
                <w:kern w:val="0"/>
                <w:sz w:val="18"/>
                <w:szCs w:val="18"/>
              </w:rPr>
              <w:t>盘峙村</w:t>
            </w:r>
            <w:proofErr w:type="gramEnd"/>
          </w:p>
        </w:tc>
        <w:tc>
          <w:tcPr>
            <w:tcW w:w="1080" w:type="dxa"/>
            <w:tcBorders>
              <w:top w:val="nil"/>
              <w:left w:val="nil"/>
              <w:bottom w:val="single" w:sz="4" w:space="0" w:color="auto"/>
              <w:right w:val="single" w:sz="4" w:space="0" w:color="auto"/>
            </w:tcBorders>
            <w:shd w:val="clear" w:color="auto" w:fill="auto"/>
            <w:vAlign w:val="center"/>
            <w:hideMark/>
          </w:tcPr>
          <w:p w14:paraId="470CAA19"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117</w:t>
            </w:r>
          </w:p>
        </w:tc>
        <w:tc>
          <w:tcPr>
            <w:tcW w:w="1080" w:type="dxa"/>
            <w:tcBorders>
              <w:top w:val="nil"/>
              <w:left w:val="nil"/>
              <w:bottom w:val="single" w:sz="4" w:space="0" w:color="auto"/>
              <w:right w:val="single" w:sz="4" w:space="0" w:color="auto"/>
            </w:tcBorders>
            <w:shd w:val="clear" w:color="auto" w:fill="auto"/>
            <w:vAlign w:val="center"/>
            <w:hideMark/>
          </w:tcPr>
          <w:p w14:paraId="4BE6645D"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0.013</w:t>
            </w:r>
          </w:p>
        </w:tc>
        <w:tc>
          <w:tcPr>
            <w:tcW w:w="1080" w:type="dxa"/>
            <w:tcBorders>
              <w:top w:val="nil"/>
              <w:left w:val="nil"/>
              <w:bottom w:val="single" w:sz="4" w:space="0" w:color="auto"/>
              <w:right w:val="single" w:sz="4" w:space="0" w:color="auto"/>
            </w:tcBorders>
            <w:shd w:val="clear" w:color="auto" w:fill="auto"/>
            <w:vAlign w:val="center"/>
            <w:hideMark/>
          </w:tcPr>
          <w:p w14:paraId="60A5111C"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1.7</w:t>
            </w:r>
          </w:p>
        </w:tc>
        <w:tc>
          <w:tcPr>
            <w:tcW w:w="1080" w:type="dxa"/>
            <w:tcBorders>
              <w:top w:val="nil"/>
              <w:left w:val="nil"/>
              <w:bottom w:val="single" w:sz="4" w:space="0" w:color="auto"/>
              <w:right w:val="single" w:sz="4" w:space="0" w:color="auto"/>
            </w:tcBorders>
            <w:shd w:val="clear" w:color="auto" w:fill="auto"/>
            <w:noWrap/>
            <w:vAlign w:val="center"/>
            <w:hideMark/>
          </w:tcPr>
          <w:p w14:paraId="378E4A65"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100</w:t>
            </w:r>
          </w:p>
        </w:tc>
      </w:tr>
      <w:tr w:rsidR="003D4E3B" w:rsidRPr="00C928FE" w14:paraId="2B672F7E" w14:textId="77777777" w:rsidTr="004A1D4D">
        <w:trPr>
          <w:trHeight w:val="499"/>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7CA37DDC"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22</w:t>
            </w:r>
          </w:p>
        </w:tc>
        <w:tc>
          <w:tcPr>
            <w:tcW w:w="1080" w:type="dxa"/>
            <w:tcBorders>
              <w:top w:val="nil"/>
              <w:left w:val="nil"/>
              <w:bottom w:val="single" w:sz="4" w:space="0" w:color="auto"/>
              <w:right w:val="single" w:sz="4" w:space="0" w:color="auto"/>
            </w:tcBorders>
            <w:shd w:val="clear" w:color="auto" w:fill="auto"/>
            <w:vAlign w:val="center"/>
            <w:hideMark/>
          </w:tcPr>
          <w:p w14:paraId="27205FB4"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环南街道</w:t>
            </w:r>
          </w:p>
        </w:tc>
        <w:tc>
          <w:tcPr>
            <w:tcW w:w="1720" w:type="dxa"/>
            <w:tcBorders>
              <w:top w:val="nil"/>
              <w:left w:val="nil"/>
              <w:bottom w:val="single" w:sz="4" w:space="0" w:color="auto"/>
              <w:right w:val="single" w:sz="4" w:space="0" w:color="auto"/>
            </w:tcBorders>
            <w:shd w:val="clear" w:color="auto" w:fill="auto"/>
            <w:vAlign w:val="center"/>
            <w:hideMark/>
          </w:tcPr>
          <w:p w14:paraId="20043CC2"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大</w:t>
            </w:r>
            <w:proofErr w:type="gramStart"/>
            <w:r w:rsidRPr="00C928FE">
              <w:rPr>
                <w:rFonts w:ascii="宋体" w:hAnsi="宋体" w:cs="宋体" w:hint="eastAsia"/>
                <w:kern w:val="0"/>
                <w:sz w:val="18"/>
                <w:szCs w:val="18"/>
              </w:rPr>
              <w:t>岙</w:t>
            </w:r>
            <w:proofErr w:type="gramEnd"/>
            <w:r w:rsidRPr="00C928FE">
              <w:rPr>
                <w:rFonts w:ascii="宋体" w:hAnsi="宋体" w:cs="宋体" w:hint="eastAsia"/>
                <w:kern w:val="0"/>
                <w:sz w:val="18"/>
                <w:szCs w:val="18"/>
              </w:rPr>
              <w:t>老厂基山塘</w:t>
            </w:r>
          </w:p>
        </w:tc>
        <w:tc>
          <w:tcPr>
            <w:tcW w:w="1080" w:type="dxa"/>
            <w:tcBorders>
              <w:top w:val="nil"/>
              <w:left w:val="nil"/>
              <w:bottom w:val="single" w:sz="4" w:space="0" w:color="auto"/>
              <w:right w:val="single" w:sz="4" w:space="0" w:color="auto"/>
            </w:tcBorders>
            <w:shd w:val="clear" w:color="auto" w:fill="auto"/>
            <w:vAlign w:val="center"/>
            <w:hideMark/>
          </w:tcPr>
          <w:p w14:paraId="5D9B9313" w14:textId="77777777" w:rsidR="003D4E3B" w:rsidRPr="00C928FE" w:rsidRDefault="003D4E3B" w:rsidP="004A1D4D">
            <w:pPr>
              <w:widowControl/>
              <w:jc w:val="center"/>
              <w:rPr>
                <w:rFonts w:ascii="宋体" w:hAnsi="宋体" w:cs="宋体" w:hint="eastAsia"/>
                <w:kern w:val="0"/>
                <w:sz w:val="18"/>
                <w:szCs w:val="18"/>
              </w:rPr>
            </w:pPr>
            <w:proofErr w:type="gramStart"/>
            <w:r w:rsidRPr="00C928FE">
              <w:rPr>
                <w:rFonts w:ascii="宋体" w:hAnsi="宋体" w:cs="宋体" w:hint="eastAsia"/>
                <w:kern w:val="0"/>
                <w:sz w:val="18"/>
                <w:szCs w:val="18"/>
              </w:rPr>
              <w:t>盘峙村</w:t>
            </w:r>
            <w:proofErr w:type="gramEnd"/>
          </w:p>
        </w:tc>
        <w:tc>
          <w:tcPr>
            <w:tcW w:w="1080" w:type="dxa"/>
            <w:tcBorders>
              <w:top w:val="nil"/>
              <w:left w:val="nil"/>
              <w:bottom w:val="single" w:sz="4" w:space="0" w:color="auto"/>
              <w:right w:val="single" w:sz="4" w:space="0" w:color="auto"/>
            </w:tcBorders>
            <w:shd w:val="clear" w:color="auto" w:fill="auto"/>
            <w:vAlign w:val="center"/>
            <w:hideMark/>
          </w:tcPr>
          <w:p w14:paraId="34662D60"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122</w:t>
            </w:r>
          </w:p>
        </w:tc>
        <w:tc>
          <w:tcPr>
            <w:tcW w:w="1080" w:type="dxa"/>
            <w:tcBorders>
              <w:top w:val="nil"/>
              <w:left w:val="nil"/>
              <w:bottom w:val="single" w:sz="4" w:space="0" w:color="auto"/>
              <w:right w:val="single" w:sz="4" w:space="0" w:color="auto"/>
            </w:tcBorders>
            <w:shd w:val="clear" w:color="auto" w:fill="auto"/>
            <w:vAlign w:val="center"/>
            <w:hideMark/>
          </w:tcPr>
          <w:p w14:paraId="4EE77DD0"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0.05</w:t>
            </w:r>
          </w:p>
        </w:tc>
        <w:tc>
          <w:tcPr>
            <w:tcW w:w="1080" w:type="dxa"/>
            <w:tcBorders>
              <w:top w:val="nil"/>
              <w:left w:val="nil"/>
              <w:bottom w:val="single" w:sz="4" w:space="0" w:color="auto"/>
              <w:right w:val="single" w:sz="4" w:space="0" w:color="auto"/>
            </w:tcBorders>
            <w:shd w:val="clear" w:color="auto" w:fill="auto"/>
            <w:vAlign w:val="center"/>
            <w:hideMark/>
          </w:tcPr>
          <w:p w14:paraId="21D26869"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2.6</w:t>
            </w:r>
          </w:p>
        </w:tc>
        <w:tc>
          <w:tcPr>
            <w:tcW w:w="1080" w:type="dxa"/>
            <w:tcBorders>
              <w:top w:val="nil"/>
              <w:left w:val="nil"/>
              <w:bottom w:val="single" w:sz="4" w:space="0" w:color="auto"/>
              <w:right w:val="single" w:sz="4" w:space="0" w:color="auto"/>
            </w:tcBorders>
            <w:shd w:val="clear" w:color="auto" w:fill="auto"/>
            <w:noWrap/>
            <w:vAlign w:val="center"/>
            <w:hideMark/>
          </w:tcPr>
          <w:p w14:paraId="1FFC4170"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100</w:t>
            </w:r>
          </w:p>
        </w:tc>
      </w:tr>
      <w:tr w:rsidR="003D4E3B" w:rsidRPr="00C928FE" w14:paraId="39F5BA26" w14:textId="77777777" w:rsidTr="004A1D4D">
        <w:trPr>
          <w:trHeight w:val="499"/>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3095CB64"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23</w:t>
            </w:r>
          </w:p>
        </w:tc>
        <w:tc>
          <w:tcPr>
            <w:tcW w:w="1080" w:type="dxa"/>
            <w:tcBorders>
              <w:top w:val="nil"/>
              <w:left w:val="nil"/>
              <w:bottom w:val="single" w:sz="4" w:space="0" w:color="auto"/>
              <w:right w:val="single" w:sz="4" w:space="0" w:color="auto"/>
            </w:tcBorders>
            <w:shd w:val="clear" w:color="auto" w:fill="auto"/>
            <w:vAlign w:val="center"/>
            <w:hideMark/>
          </w:tcPr>
          <w:p w14:paraId="7DA89444"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环南街道</w:t>
            </w:r>
          </w:p>
        </w:tc>
        <w:tc>
          <w:tcPr>
            <w:tcW w:w="1720" w:type="dxa"/>
            <w:tcBorders>
              <w:top w:val="nil"/>
              <w:left w:val="nil"/>
              <w:bottom w:val="single" w:sz="4" w:space="0" w:color="auto"/>
              <w:right w:val="single" w:sz="4" w:space="0" w:color="auto"/>
            </w:tcBorders>
            <w:shd w:val="clear" w:color="auto" w:fill="auto"/>
            <w:vAlign w:val="center"/>
            <w:hideMark/>
          </w:tcPr>
          <w:p w14:paraId="474CE5D8"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石塘</w:t>
            </w:r>
            <w:proofErr w:type="gramStart"/>
            <w:r w:rsidRPr="00C928FE">
              <w:rPr>
                <w:rFonts w:ascii="宋体" w:hAnsi="宋体" w:cs="宋体" w:hint="eastAsia"/>
                <w:kern w:val="0"/>
                <w:sz w:val="18"/>
                <w:szCs w:val="18"/>
              </w:rPr>
              <w:t>岙</w:t>
            </w:r>
            <w:proofErr w:type="gramEnd"/>
            <w:r w:rsidRPr="00C928FE">
              <w:rPr>
                <w:rFonts w:ascii="宋体" w:hAnsi="宋体" w:cs="宋体" w:hint="eastAsia"/>
                <w:kern w:val="0"/>
                <w:sz w:val="18"/>
                <w:szCs w:val="18"/>
              </w:rPr>
              <w:t>山塘</w:t>
            </w:r>
          </w:p>
        </w:tc>
        <w:tc>
          <w:tcPr>
            <w:tcW w:w="1080" w:type="dxa"/>
            <w:tcBorders>
              <w:top w:val="nil"/>
              <w:left w:val="nil"/>
              <w:bottom w:val="single" w:sz="4" w:space="0" w:color="auto"/>
              <w:right w:val="single" w:sz="4" w:space="0" w:color="auto"/>
            </w:tcBorders>
            <w:shd w:val="clear" w:color="auto" w:fill="auto"/>
            <w:vAlign w:val="center"/>
            <w:hideMark/>
          </w:tcPr>
          <w:p w14:paraId="6C1A7418" w14:textId="77777777" w:rsidR="003D4E3B" w:rsidRPr="00C928FE" w:rsidRDefault="003D4E3B" w:rsidP="004A1D4D">
            <w:pPr>
              <w:widowControl/>
              <w:jc w:val="center"/>
              <w:rPr>
                <w:rFonts w:ascii="宋体" w:hAnsi="宋体" w:cs="宋体" w:hint="eastAsia"/>
                <w:kern w:val="0"/>
                <w:sz w:val="18"/>
                <w:szCs w:val="18"/>
              </w:rPr>
            </w:pPr>
            <w:proofErr w:type="gramStart"/>
            <w:r w:rsidRPr="00C928FE">
              <w:rPr>
                <w:rFonts w:ascii="宋体" w:hAnsi="宋体" w:cs="宋体" w:hint="eastAsia"/>
                <w:kern w:val="0"/>
                <w:sz w:val="18"/>
                <w:szCs w:val="18"/>
              </w:rPr>
              <w:t>盘峙村</w:t>
            </w:r>
            <w:proofErr w:type="gramEnd"/>
          </w:p>
        </w:tc>
        <w:tc>
          <w:tcPr>
            <w:tcW w:w="1080" w:type="dxa"/>
            <w:tcBorders>
              <w:top w:val="nil"/>
              <w:left w:val="nil"/>
              <w:bottom w:val="single" w:sz="4" w:space="0" w:color="auto"/>
              <w:right w:val="single" w:sz="4" w:space="0" w:color="auto"/>
            </w:tcBorders>
            <w:shd w:val="clear" w:color="auto" w:fill="auto"/>
            <w:vAlign w:val="center"/>
            <w:hideMark/>
          </w:tcPr>
          <w:p w14:paraId="4DE4BABF"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118</w:t>
            </w:r>
          </w:p>
        </w:tc>
        <w:tc>
          <w:tcPr>
            <w:tcW w:w="1080" w:type="dxa"/>
            <w:tcBorders>
              <w:top w:val="nil"/>
              <w:left w:val="nil"/>
              <w:bottom w:val="single" w:sz="4" w:space="0" w:color="auto"/>
              <w:right w:val="single" w:sz="4" w:space="0" w:color="auto"/>
            </w:tcBorders>
            <w:shd w:val="clear" w:color="auto" w:fill="auto"/>
            <w:vAlign w:val="center"/>
            <w:hideMark/>
          </w:tcPr>
          <w:p w14:paraId="5ADD1F4E"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0.032</w:t>
            </w:r>
          </w:p>
        </w:tc>
        <w:tc>
          <w:tcPr>
            <w:tcW w:w="1080" w:type="dxa"/>
            <w:tcBorders>
              <w:top w:val="nil"/>
              <w:left w:val="nil"/>
              <w:bottom w:val="single" w:sz="4" w:space="0" w:color="auto"/>
              <w:right w:val="single" w:sz="4" w:space="0" w:color="auto"/>
            </w:tcBorders>
            <w:shd w:val="clear" w:color="auto" w:fill="auto"/>
            <w:vAlign w:val="center"/>
            <w:hideMark/>
          </w:tcPr>
          <w:p w14:paraId="7006DF15"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1.05</w:t>
            </w:r>
          </w:p>
        </w:tc>
        <w:tc>
          <w:tcPr>
            <w:tcW w:w="1080" w:type="dxa"/>
            <w:tcBorders>
              <w:top w:val="nil"/>
              <w:left w:val="nil"/>
              <w:bottom w:val="single" w:sz="4" w:space="0" w:color="auto"/>
              <w:right w:val="single" w:sz="4" w:space="0" w:color="auto"/>
            </w:tcBorders>
            <w:shd w:val="clear" w:color="auto" w:fill="auto"/>
            <w:noWrap/>
            <w:vAlign w:val="center"/>
            <w:hideMark/>
          </w:tcPr>
          <w:p w14:paraId="52A90A1C"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100</w:t>
            </w:r>
          </w:p>
        </w:tc>
      </w:tr>
      <w:tr w:rsidR="003D4E3B" w:rsidRPr="00C928FE" w14:paraId="32DE7929" w14:textId="77777777" w:rsidTr="004A1D4D">
        <w:trPr>
          <w:trHeight w:val="499"/>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22F325D0"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24</w:t>
            </w:r>
          </w:p>
        </w:tc>
        <w:tc>
          <w:tcPr>
            <w:tcW w:w="1080" w:type="dxa"/>
            <w:tcBorders>
              <w:top w:val="nil"/>
              <w:left w:val="nil"/>
              <w:bottom w:val="single" w:sz="4" w:space="0" w:color="auto"/>
              <w:right w:val="single" w:sz="4" w:space="0" w:color="auto"/>
            </w:tcBorders>
            <w:shd w:val="clear" w:color="auto" w:fill="auto"/>
            <w:vAlign w:val="center"/>
            <w:hideMark/>
          </w:tcPr>
          <w:p w14:paraId="64FE6684"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环南街道</w:t>
            </w:r>
          </w:p>
        </w:tc>
        <w:tc>
          <w:tcPr>
            <w:tcW w:w="1720" w:type="dxa"/>
            <w:tcBorders>
              <w:top w:val="nil"/>
              <w:left w:val="nil"/>
              <w:bottom w:val="single" w:sz="4" w:space="0" w:color="auto"/>
              <w:right w:val="single" w:sz="4" w:space="0" w:color="auto"/>
            </w:tcBorders>
            <w:shd w:val="clear" w:color="auto" w:fill="auto"/>
            <w:vAlign w:val="center"/>
            <w:hideMark/>
          </w:tcPr>
          <w:p w14:paraId="0EAFBA83"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平地山塘</w:t>
            </w:r>
          </w:p>
        </w:tc>
        <w:tc>
          <w:tcPr>
            <w:tcW w:w="1080" w:type="dxa"/>
            <w:tcBorders>
              <w:top w:val="nil"/>
              <w:left w:val="nil"/>
              <w:bottom w:val="single" w:sz="4" w:space="0" w:color="auto"/>
              <w:right w:val="single" w:sz="4" w:space="0" w:color="auto"/>
            </w:tcBorders>
            <w:shd w:val="clear" w:color="auto" w:fill="auto"/>
            <w:vAlign w:val="center"/>
            <w:hideMark/>
          </w:tcPr>
          <w:p w14:paraId="0692DDEE" w14:textId="77777777" w:rsidR="003D4E3B" w:rsidRPr="00C928FE" w:rsidRDefault="003D4E3B" w:rsidP="004A1D4D">
            <w:pPr>
              <w:widowControl/>
              <w:jc w:val="center"/>
              <w:rPr>
                <w:rFonts w:ascii="宋体" w:hAnsi="宋体" w:cs="宋体" w:hint="eastAsia"/>
                <w:kern w:val="0"/>
                <w:sz w:val="18"/>
                <w:szCs w:val="18"/>
              </w:rPr>
            </w:pPr>
            <w:proofErr w:type="gramStart"/>
            <w:r w:rsidRPr="00C928FE">
              <w:rPr>
                <w:rFonts w:ascii="宋体" w:hAnsi="宋体" w:cs="宋体" w:hint="eastAsia"/>
                <w:kern w:val="0"/>
                <w:sz w:val="18"/>
                <w:szCs w:val="18"/>
              </w:rPr>
              <w:t>盘峙村</w:t>
            </w:r>
            <w:proofErr w:type="gramEnd"/>
          </w:p>
        </w:tc>
        <w:tc>
          <w:tcPr>
            <w:tcW w:w="1080" w:type="dxa"/>
            <w:tcBorders>
              <w:top w:val="nil"/>
              <w:left w:val="nil"/>
              <w:bottom w:val="single" w:sz="4" w:space="0" w:color="auto"/>
              <w:right w:val="single" w:sz="4" w:space="0" w:color="auto"/>
            </w:tcBorders>
            <w:shd w:val="clear" w:color="auto" w:fill="auto"/>
            <w:vAlign w:val="center"/>
            <w:hideMark/>
          </w:tcPr>
          <w:p w14:paraId="4B5898A0"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75</w:t>
            </w:r>
          </w:p>
        </w:tc>
        <w:tc>
          <w:tcPr>
            <w:tcW w:w="1080" w:type="dxa"/>
            <w:tcBorders>
              <w:top w:val="nil"/>
              <w:left w:val="nil"/>
              <w:bottom w:val="single" w:sz="4" w:space="0" w:color="auto"/>
              <w:right w:val="single" w:sz="4" w:space="0" w:color="auto"/>
            </w:tcBorders>
            <w:shd w:val="clear" w:color="auto" w:fill="auto"/>
            <w:vAlign w:val="center"/>
            <w:hideMark/>
          </w:tcPr>
          <w:p w14:paraId="20E40F90"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0.012</w:t>
            </w:r>
          </w:p>
        </w:tc>
        <w:tc>
          <w:tcPr>
            <w:tcW w:w="1080" w:type="dxa"/>
            <w:tcBorders>
              <w:top w:val="nil"/>
              <w:left w:val="nil"/>
              <w:bottom w:val="single" w:sz="4" w:space="0" w:color="auto"/>
              <w:right w:val="single" w:sz="4" w:space="0" w:color="auto"/>
            </w:tcBorders>
            <w:shd w:val="clear" w:color="auto" w:fill="auto"/>
            <w:vAlign w:val="center"/>
            <w:hideMark/>
          </w:tcPr>
          <w:p w14:paraId="6835CE31"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1.08</w:t>
            </w:r>
          </w:p>
        </w:tc>
        <w:tc>
          <w:tcPr>
            <w:tcW w:w="1080" w:type="dxa"/>
            <w:tcBorders>
              <w:top w:val="nil"/>
              <w:left w:val="nil"/>
              <w:bottom w:val="single" w:sz="4" w:space="0" w:color="auto"/>
              <w:right w:val="single" w:sz="4" w:space="0" w:color="auto"/>
            </w:tcBorders>
            <w:shd w:val="clear" w:color="auto" w:fill="auto"/>
            <w:noWrap/>
            <w:vAlign w:val="center"/>
            <w:hideMark/>
          </w:tcPr>
          <w:p w14:paraId="7334278E"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100</w:t>
            </w:r>
          </w:p>
        </w:tc>
      </w:tr>
      <w:tr w:rsidR="003D4E3B" w:rsidRPr="00C928FE" w14:paraId="010D35B9" w14:textId="77777777" w:rsidTr="004A1D4D">
        <w:trPr>
          <w:trHeight w:val="499"/>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1BDAD611"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25</w:t>
            </w:r>
          </w:p>
        </w:tc>
        <w:tc>
          <w:tcPr>
            <w:tcW w:w="1080" w:type="dxa"/>
            <w:tcBorders>
              <w:top w:val="nil"/>
              <w:left w:val="nil"/>
              <w:bottom w:val="single" w:sz="4" w:space="0" w:color="auto"/>
              <w:right w:val="single" w:sz="4" w:space="0" w:color="auto"/>
            </w:tcBorders>
            <w:shd w:val="clear" w:color="auto" w:fill="auto"/>
            <w:vAlign w:val="center"/>
            <w:hideMark/>
          </w:tcPr>
          <w:p w14:paraId="3552F82F"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环南街道</w:t>
            </w:r>
          </w:p>
        </w:tc>
        <w:tc>
          <w:tcPr>
            <w:tcW w:w="1720" w:type="dxa"/>
            <w:tcBorders>
              <w:top w:val="nil"/>
              <w:left w:val="nil"/>
              <w:bottom w:val="single" w:sz="4" w:space="0" w:color="auto"/>
              <w:right w:val="single" w:sz="4" w:space="0" w:color="auto"/>
            </w:tcBorders>
            <w:shd w:val="clear" w:color="auto" w:fill="auto"/>
            <w:vAlign w:val="center"/>
            <w:hideMark/>
          </w:tcPr>
          <w:p w14:paraId="4B07EAC8"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中</w:t>
            </w:r>
            <w:proofErr w:type="gramStart"/>
            <w:r w:rsidRPr="00C928FE">
              <w:rPr>
                <w:rFonts w:ascii="宋体" w:hAnsi="宋体" w:cs="宋体" w:hint="eastAsia"/>
                <w:kern w:val="0"/>
                <w:sz w:val="18"/>
                <w:szCs w:val="18"/>
              </w:rPr>
              <w:t>岙</w:t>
            </w:r>
            <w:proofErr w:type="gramEnd"/>
            <w:r w:rsidRPr="00C928FE">
              <w:rPr>
                <w:rFonts w:ascii="宋体" w:hAnsi="宋体" w:cs="宋体" w:hint="eastAsia"/>
                <w:kern w:val="0"/>
                <w:sz w:val="18"/>
                <w:szCs w:val="18"/>
              </w:rPr>
              <w:t>山塘</w:t>
            </w:r>
          </w:p>
        </w:tc>
        <w:tc>
          <w:tcPr>
            <w:tcW w:w="1080" w:type="dxa"/>
            <w:tcBorders>
              <w:top w:val="nil"/>
              <w:left w:val="nil"/>
              <w:bottom w:val="single" w:sz="4" w:space="0" w:color="auto"/>
              <w:right w:val="single" w:sz="4" w:space="0" w:color="auto"/>
            </w:tcBorders>
            <w:shd w:val="clear" w:color="auto" w:fill="auto"/>
            <w:vAlign w:val="center"/>
            <w:hideMark/>
          </w:tcPr>
          <w:p w14:paraId="09C6CDFB"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五联村</w:t>
            </w:r>
          </w:p>
        </w:tc>
        <w:tc>
          <w:tcPr>
            <w:tcW w:w="1080" w:type="dxa"/>
            <w:tcBorders>
              <w:top w:val="nil"/>
              <w:left w:val="nil"/>
              <w:bottom w:val="single" w:sz="4" w:space="0" w:color="auto"/>
              <w:right w:val="single" w:sz="4" w:space="0" w:color="auto"/>
            </w:tcBorders>
            <w:shd w:val="clear" w:color="auto" w:fill="auto"/>
            <w:vAlign w:val="center"/>
            <w:hideMark/>
          </w:tcPr>
          <w:p w14:paraId="2AD8C910"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134</w:t>
            </w:r>
          </w:p>
        </w:tc>
        <w:tc>
          <w:tcPr>
            <w:tcW w:w="1080" w:type="dxa"/>
            <w:tcBorders>
              <w:top w:val="nil"/>
              <w:left w:val="nil"/>
              <w:bottom w:val="single" w:sz="4" w:space="0" w:color="auto"/>
              <w:right w:val="single" w:sz="4" w:space="0" w:color="auto"/>
            </w:tcBorders>
            <w:shd w:val="clear" w:color="auto" w:fill="auto"/>
            <w:vAlign w:val="center"/>
            <w:hideMark/>
          </w:tcPr>
          <w:p w14:paraId="59A62B1A"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0.05</w:t>
            </w:r>
          </w:p>
        </w:tc>
        <w:tc>
          <w:tcPr>
            <w:tcW w:w="1080" w:type="dxa"/>
            <w:tcBorders>
              <w:top w:val="nil"/>
              <w:left w:val="nil"/>
              <w:bottom w:val="single" w:sz="4" w:space="0" w:color="auto"/>
              <w:right w:val="single" w:sz="4" w:space="0" w:color="auto"/>
            </w:tcBorders>
            <w:shd w:val="clear" w:color="auto" w:fill="auto"/>
            <w:vAlign w:val="center"/>
            <w:hideMark/>
          </w:tcPr>
          <w:p w14:paraId="56D05870"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2.1</w:t>
            </w:r>
          </w:p>
        </w:tc>
        <w:tc>
          <w:tcPr>
            <w:tcW w:w="1080" w:type="dxa"/>
            <w:tcBorders>
              <w:top w:val="nil"/>
              <w:left w:val="nil"/>
              <w:bottom w:val="single" w:sz="4" w:space="0" w:color="auto"/>
              <w:right w:val="single" w:sz="4" w:space="0" w:color="auto"/>
            </w:tcBorders>
            <w:shd w:val="clear" w:color="auto" w:fill="auto"/>
            <w:noWrap/>
            <w:vAlign w:val="center"/>
            <w:hideMark/>
          </w:tcPr>
          <w:p w14:paraId="11DDB248"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100</w:t>
            </w:r>
          </w:p>
        </w:tc>
      </w:tr>
      <w:tr w:rsidR="003D4E3B" w:rsidRPr="00C928FE" w14:paraId="5D3C9C34" w14:textId="77777777" w:rsidTr="004A1D4D">
        <w:trPr>
          <w:trHeight w:val="499"/>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72D2AB35"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26</w:t>
            </w:r>
          </w:p>
        </w:tc>
        <w:tc>
          <w:tcPr>
            <w:tcW w:w="1080" w:type="dxa"/>
            <w:tcBorders>
              <w:top w:val="nil"/>
              <w:left w:val="nil"/>
              <w:bottom w:val="single" w:sz="4" w:space="0" w:color="auto"/>
              <w:right w:val="single" w:sz="4" w:space="0" w:color="auto"/>
            </w:tcBorders>
            <w:shd w:val="clear" w:color="auto" w:fill="auto"/>
            <w:vAlign w:val="center"/>
            <w:hideMark/>
          </w:tcPr>
          <w:p w14:paraId="16FF0885"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环南街道</w:t>
            </w:r>
          </w:p>
        </w:tc>
        <w:tc>
          <w:tcPr>
            <w:tcW w:w="1720" w:type="dxa"/>
            <w:tcBorders>
              <w:top w:val="nil"/>
              <w:left w:val="nil"/>
              <w:bottom w:val="single" w:sz="4" w:space="0" w:color="auto"/>
              <w:right w:val="single" w:sz="4" w:space="0" w:color="auto"/>
            </w:tcBorders>
            <w:shd w:val="clear" w:color="auto" w:fill="auto"/>
            <w:vAlign w:val="center"/>
            <w:hideMark/>
          </w:tcPr>
          <w:p w14:paraId="50F6837F"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北</w:t>
            </w:r>
            <w:proofErr w:type="gramStart"/>
            <w:r w:rsidRPr="00C928FE">
              <w:rPr>
                <w:rFonts w:ascii="宋体" w:hAnsi="宋体" w:cs="宋体" w:hint="eastAsia"/>
                <w:kern w:val="0"/>
                <w:sz w:val="18"/>
                <w:szCs w:val="18"/>
              </w:rPr>
              <w:t>岙</w:t>
            </w:r>
            <w:proofErr w:type="gramEnd"/>
            <w:r w:rsidRPr="00C928FE">
              <w:rPr>
                <w:rFonts w:ascii="宋体" w:hAnsi="宋体" w:cs="宋体" w:hint="eastAsia"/>
                <w:kern w:val="0"/>
                <w:sz w:val="18"/>
                <w:szCs w:val="18"/>
              </w:rPr>
              <w:t>山塘</w:t>
            </w:r>
          </w:p>
        </w:tc>
        <w:tc>
          <w:tcPr>
            <w:tcW w:w="1080" w:type="dxa"/>
            <w:tcBorders>
              <w:top w:val="nil"/>
              <w:left w:val="nil"/>
              <w:bottom w:val="single" w:sz="4" w:space="0" w:color="auto"/>
              <w:right w:val="single" w:sz="4" w:space="0" w:color="auto"/>
            </w:tcBorders>
            <w:shd w:val="clear" w:color="auto" w:fill="auto"/>
            <w:vAlign w:val="center"/>
            <w:hideMark/>
          </w:tcPr>
          <w:p w14:paraId="1C1F8D49"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五联村</w:t>
            </w:r>
          </w:p>
        </w:tc>
        <w:tc>
          <w:tcPr>
            <w:tcW w:w="1080" w:type="dxa"/>
            <w:tcBorders>
              <w:top w:val="nil"/>
              <w:left w:val="nil"/>
              <w:bottom w:val="single" w:sz="4" w:space="0" w:color="auto"/>
              <w:right w:val="single" w:sz="4" w:space="0" w:color="auto"/>
            </w:tcBorders>
            <w:shd w:val="clear" w:color="auto" w:fill="auto"/>
            <w:vAlign w:val="center"/>
            <w:hideMark/>
          </w:tcPr>
          <w:p w14:paraId="017BDD73"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224</w:t>
            </w:r>
          </w:p>
        </w:tc>
        <w:tc>
          <w:tcPr>
            <w:tcW w:w="1080" w:type="dxa"/>
            <w:tcBorders>
              <w:top w:val="nil"/>
              <w:left w:val="nil"/>
              <w:bottom w:val="single" w:sz="4" w:space="0" w:color="auto"/>
              <w:right w:val="single" w:sz="4" w:space="0" w:color="auto"/>
            </w:tcBorders>
            <w:shd w:val="clear" w:color="auto" w:fill="auto"/>
            <w:vAlign w:val="center"/>
            <w:hideMark/>
          </w:tcPr>
          <w:p w14:paraId="07EB3389"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0.03</w:t>
            </w:r>
          </w:p>
        </w:tc>
        <w:tc>
          <w:tcPr>
            <w:tcW w:w="1080" w:type="dxa"/>
            <w:tcBorders>
              <w:top w:val="nil"/>
              <w:left w:val="nil"/>
              <w:bottom w:val="single" w:sz="4" w:space="0" w:color="auto"/>
              <w:right w:val="single" w:sz="4" w:space="0" w:color="auto"/>
            </w:tcBorders>
            <w:shd w:val="clear" w:color="auto" w:fill="auto"/>
            <w:vAlign w:val="center"/>
            <w:hideMark/>
          </w:tcPr>
          <w:p w14:paraId="6524CF6F"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w:t>
            </w:r>
          </w:p>
        </w:tc>
        <w:tc>
          <w:tcPr>
            <w:tcW w:w="1080" w:type="dxa"/>
            <w:tcBorders>
              <w:top w:val="nil"/>
              <w:left w:val="nil"/>
              <w:bottom w:val="single" w:sz="4" w:space="0" w:color="auto"/>
              <w:right w:val="single" w:sz="4" w:space="0" w:color="auto"/>
            </w:tcBorders>
            <w:shd w:val="clear" w:color="auto" w:fill="auto"/>
            <w:noWrap/>
            <w:vAlign w:val="center"/>
            <w:hideMark/>
          </w:tcPr>
          <w:p w14:paraId="5036B14C"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100</w:t>
            </w:r>
          </w:p>
        </w:tc>
      </w:tr>
      <w:tr w:rsidR="003D4E3B" w:rsidRPr="00C928FE" w14:paraId="2E795754" w14:textId="77777777" w:rsidTr="004A1D4D">
        <w:trPr>
          <w:trHeight w:val="499"/>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794170CC"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27</w:t>
            </w:r>
          </w:p>
        </w:tc>
        <w:tc>
          <w:tcPr>
            <w:tcW w:w="1080" w:type="dxa"/>
            <w:tcBorders>
              <w:top w:val="nil"/>
              <w:left w:val="nil"/>
              <w:bottom w:val="single" w:sz="4" w:space="0" w:color="auto"/>
              <w:right w:val="single" w:sz="4" w:space="0" w:color="auto"/>
            </w:tcBorders>
            <w:shd w:val="clear" w:color="auto" w:fill="auto"/>
            <w:vAlign w:val="center"/>
            <w:hideMark/>
          </w:tcPr>
          <w:p w14:paraId="5E913041"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环南街道</w:t>
            </w:r>
          </w:p>
        </w:tc>
        <w:tc>
          <w:tcPr>
            <w:tcW w:w="1720" w:type="dxa"/>
            <w:tcBorders>
              <w:top w:val="nil"/>
              <w:left w:val="nil"/>
              <w:bottom w:val="single" w:sz="4" w:space="0" w:color="auto"/>
              <w:right w:val="single" w:sz="4" w:space="0" w:color="auto"/>
            </w:tcBorders>
            <w:shd w:val="clear" w:color="auto" w:fill="auto"/>
            <w:vAlign w:val="center"/>
            <w:hideMark/>
          </w:tcPr>
          <w:p w14:paraId="02F5080E"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西</w:t>
            </w:r>
            <w:proofErr w:type="gramStart"/>
            <w:r w:rsidRPr="00C928FE">
              <w:rPr>
                <w:rFonts w:ascii="宋体" w:hAnsi="宋体" w:cs="宋体" w:hint="eastAsia"/>
                <w:kern w:val="0"/>
                <w:sz w:val="18"/>
                <w:szCs w:val="18"/>
              </w:rPr>
              <w:t>岙</w:t>
            </w:r>
            <w:proofErr w:type="gramEnd"/>
            <w:r w:rsidRPr="00C928FE">
              <w:rPr>
                <w:rFonts w:ascii="宋体" w:hAnsi="宋体" w:cs="宋体" w:hint="eastAsia"/>
                <w:kern w:val="0"/>
                <w:sz w:val="18"/>
                <w:szCs w:val="18"/>
              </w:rPr>
              <w:t>山塘</w:t>
            </w:r>
          </w:p>
        </w:tc>
        <w:tc>
          <w:tcPr>
            <w:tcW w:w="1080" w:type="dxa"/>
            <w:tcBorders>
              <w:top w:val="nil"/>
              <w:left w:val="nil"/>
              <w:bottom w:val="single" w:sz="4" w:space="0" w:color="auto"/>
              <w:right w:val="single" w:sz="4" w:space="0" w:color="auto"/>
            </w:tcBorders>
            <w:shd w:val="clear" w:color="auto" w:fill="auto"/>
            <w:vAlign w:val="center"/>
            <w:hideMark/>
          </w:tcPr>
          <w:p w14:paraId="0D42BDC8"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五联村</w:t>
            </w:r>
          </w:p>
        </w:tc>
        <w:tc>
          <w:tcPr>
            <w:tcW w:w="1080" w:type="dxa"/>
            <w:tcBorders>
              <w:top w:val="nil"/>
              <w:left w:val="nil"/>
              <w:bottom w:val="single" w:sz="4" w:space="0" w:color="auto"/>
              <w:right w:val="single" w:sz="4" w:space="0" w:color="auto"/>
            </w:tcBorders>
            <w:shd w:val="clear" w:color="auto" w:fill="auto"/>
            <w:vAlign w:val="center"/>
            <w:hideMark/>
          </w:tcPr>
          <w:p w14:paraId="54775A14"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145</w:t>
            </w:r>
          </w:p>
        </w:tc>
        <w:tc>
          <w:tcPr>
            <w:tcW w:w="1080" w:type="dxa"/>
            <w:tcBorders>
              <w:top w:val="nil"/>
              <w:left w:val="nil"/>
              <w:bottom w:val="single" w:sz="4" w:space="0" w:color="auto"/>
              <w:right w:val="single" w:sz="4" w:space="0" w:color="auto"/>
            </w:tcBorders>
            <w:shd w:val="clear" w:color="auto" w:fill="auto"/>
            <w:vAlign w:val="center"/>
            <w:hideMark/>
          </w:tcPr>
          <w:p w14:paraId="01C7997C"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0.08</w:t>
            </w:r>
          </w:p>
        </w:tc>
        <w:tc>
          <w:tcPr>
            <w:tcW w:w="1080" w:type="dxa"/>
            <w:tcBorders>
              <w:top w:val="nil"/>
              <w:left w:val="nil"/>
              <w:bottom w:val="single" w:sz="4" w:space="0" w:color="auto"/>
              <w:right w:val="single" w:sz="4" w:space="0" w:color="auto"/>
            </w:tcBorders>
            <w:shd w:val="clear" w:color="auto" w:fill="auto"/>
            <w:vAlign w:val="center"/>
            <w:hideMark/>
          </w:tcPr>
          <w:p w14:paraId="6157E7A3"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1.3</w:t>
            </w:r>
          </w:p>
        </w:tc>
        <w:tc>
          <w:tcPr>
            <w:tcW w:w="1080" w:type="dxa"/>
            <w:tcBorders>
              <w:top w:val="nil"/>
              <w:left w:val="nil"/>
              <w:bottom w:val="single" w:sz="4" w:space="0" w:color="auto"/>
              <w:right w:val="single" w:sz="4" w:space="0" w:color="auto"/>
            </w:tcBorders>
            <w:shd w:val="clear" w:color="auto" w:fill="auto"/>
            <w:noWrap/>
            <w:vAlign w:val="center"/>
            <w:hideMark/>
          </w:tcPr>
          <w:p w14:paraId="045E3DE6"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100</w:t>
            </w:r>
          </w:p>
        </w:tc>
      </w:tr>
      <w:tr w:rsidR="003D4E3B" w:rsidRPr="00C928FE" w14:paraId="7613D278" w14:textId="77777777" w:rsidTr="004A1D4D">
        <w:trPr>
          <w:trHeight w:val="499"/>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001802E4"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28</w:t>
            </w:r>
          </w:p>
        </w:tc>
        <w:tc>
          <w:tcPr>
            <w:tcW w:w="1080" w:type="dxa"/>
            <w:tcBorders>
              <w:top w:val="nil"/>
              <w:left w:val="nil"/>
              <w:bottom w:val="single" w:sz="4" w:space="0" w:color="auto"/>
              <w:right w:val="single" w:sz="4" w:space="0" w:color="auto"/>
            </w:tcBorders>
            <w:shd w:val="clear" w:color="auto" w:fill="auto"/>
            <w:vAlign w:val="center"/>
            <w:hideMark/>
          </w:tcPr>
          <w:p w14:paraId="3433A258"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环南街道</w:t>
            </w:r>
          </w:p>
        </w:tc>
        <w:tc>
          <w:tcPr>
            <w:tcW w:w="1720" w:type="dxa"/>
            <w:tcBorders>
              <w:top w:val="nil"/>
              <w:left w:val="nil"/>
              <w:bottom w:val="single" w:sz="4" w:space="0" w:color="auto"/>
              <w:right w:val="single" w:sz="4" w:space="0" w:color="auto"/>
            </w:tcBorders>
            <w:shd w:val="clear" w:color="auto" w:fill="auto"/>
            <w:vAlign w:val="center"/>
            <w:hideMark/>
          </w:tcPr>
          <w:p w14:paraId="3BE7E8AE"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毛头山塘</w:t>
            </w:r>
          </w:p>
        </w:tc>
        <w:tc>
          <w:tcPr>
            <w:tcW w:w="1080" w:type="dxa"/>
            <w:tcBorders>
              <w:top w:val="nil"/>
              <w:left w:val="nil"/>
              <w:bottom w:val="single" w:sz="4" w:space="0" w:color="auto"/>
              <w:right w:val="single" w:sz="4" w:space="0" w:color="auto"/>
            </w:tcBorders>
            <w:shd w:val="clear" w:color="auto" w:fill="auto"/>
            <w:vAlign w:val="center"/>
            <w:hideMark/>
          </w:tcPr>
          <w:p w14:paraId="4AD6331A"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五联村</w:t>
            </w:r>
          </w:p>
        </w:tc>
        <w:tc>
          <w:tcPr>
            <w:tcW w:w="1080" w:type="dxa"/>
            <w:tcBorders>
              <w:top w:val="nil"/>
              <w:left w:val="nil"/>
              <w:bottom w:val="single" w:sz="4" w:space="0" w:color="auto"/>
              <w:right w:val="single" w:sz="4" w:space="0" w:color="auto"/>
            </w:tcBorders>
            <w:shd w:val="clear" w:color="auto" w:fill="auto"/>
            <w:vAlign w:val="center"/>
            <w:hideMark/>
          </w:tcPr>
          <w:p w14:paraId="167348C3"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64</w:t>
            </w:r>
          </w:p>
        </w:tc>
        <w:tc>
          <w:tcPr>
            <w:tcW w:w="1080" w:type="dxa"/>
            <w:tcBorders>
              <w:top w:val="nil"/>
              <w:left w:val="nil"/>
              <w:bottom w:val="single" w:sz="4" w:space="0" w:color="auto"/>
              <w:right w:val="single" w:sz="4" w:space="0" w:color="auto"/>
            </w:tcBorders>
            <w:shd w:val="clear" w:color="auto" w:fill="auto"/>
            <w:vAlign w:val="center"/>
            <w:hideMark/>
          </w:tcPr>
          <w:p w14:paraId="5FBB0BEC"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0.02</w:t>
            </w:r>
          </w:p>
        </w:tc>
        <w:tc>
          <w:tcPr>
            <w:tcW w:w="1080" w:type="dxa"/>
            <w:tcBorders>
              <w:top w:val="nil"/>
              <w:left w:val="nil"/>
              <w:bottom w:val="single" w:sz="4" w:space="0" w:color="auto"/>
              <w:right w:val="single" w:sz="4" w:space="0" w:color="auto"/>
            </w:tcBorders>
            <w:shd w:val="clear" w:color="auto" w:fill="auto"/>
            <w:vAlign w:val="center"/>
            <w:hideMark/>
          </w:tcPr>
          <w:p w14:paraId="25C54796"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1.18</w:t>
            </w:r>
          </w:p>
        </w:tc>
        <w:tc>
          <w:tcPr>
            <w:tcW w:w="1080" w:type="dxa"/>
            <w:tcBorders>
              <w:top w:val="nil"/>
              <w:left w:val="nil"/>
              <w:bottom w:val="single" w:sz="4" w:space="0" w:color="auto"/>
              <w:right w:val="single" w:sz="4" w:space="0" w:color="auto"/>
            </w:tcBorders>
            <w:shd w:val="clear" w:color="auto" w:fill="auto"/>
            <w:noWrap/>
            <w:vAlign w:val="center"/>
            <w:hideMark/>
          </w:tcPr>
          <w:p w14:paraId="1C57F9B8"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100</w:t>
            </w:r>
          </w:p>
        </w:tc>
      </w:tr>
      <w:tr w:rsidR="003D4E3B" w:rsidRPr="00C928FE" w14:paraId="67749790" w14:textId="77777777" w:rsidTr="004A1D4D">
        <w:trPr>
          <w:trHeight w:val="499"/>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717E427F"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29</w:t>
            </w:r>
          </w:p>
        </w:tc>
        <w:tc>
          <w:tcPr>
            <w:tcW w:w="1080" w:type="dxa"/>
            <w:tcBorders>
              <w:top w:val="nil"/>
              <w:left w:val="nil"/>
              <w:bottom w:val="single" w:sz="4" w:space="0" w:color="auto"/>
              <w:right w:val="single" w:sz="4" w:space="0" w:color="auto"/>
            </w:tcBorders>
            <w:shd w:val="clear" w:color="auto" w:fill="auto"/>
            <w:vAlign w:val="center"/>
            <w:hideMark/>
          </w:tcPr>
          <w:p w14:paraId="13C9FA8D"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环南街道</w:t>
            </w:r>
          </w:p>
        </w:tc>
        <w:tc>
          <w:tcPr>
            <w:tcW w:w="1720" w:type="dxa"/>
            <w:tcBorders>
              <w:top w:val="nil"/>
              <w:left w:val="nil"/>
              <w:bottom w:val="single" w:sz="4" w:space="0" w:color="auto"/>
              <w:right w:val="single" w:sz="4" w:space="0" w:color="auto"/>
            </w:tcBorders>
            <w:shd w:val="clear" w:color="auto" w:fill="auto"/>
            <w:vAlign w:val="center"/>
            <w:hideMark/>
          </w:tcPr>
          <w:p w14:paraId="469DA2CD" w14:textId="77777777" w:rsidR="003D4E3B" w:rsidRPr="00C928FE" w:rsidRDefault="003D4E3B" w:rsidP="004A1D4D">
            <w:pPr>
              <w:widowControl/>
              <w:jc w:val="center"/>
              <w:rPr>
                <w:rFonts w:ascii="宋体" w:hAnsi="宋体" w:cs="宋体" w:hint="eastAsia"/>
                <w:kern w:val="0"/>
                <w:sz w:val="18"/>
                <w:szCs w:val="18"/>
              </w:rPr>
            </w:pPr>
            <w:proofErr w:type="gramStart"/>
            <w:r w:rsidRPr="00C928FE">
              <w:rPr>
                <w:rFonts w:ascii="宋体" w:hAnsi="宋体" w:cs="宋体" w:hint="eastAsia"/>
                <w:kern w:val="0"/>
                <w:sz w:val="18"/>
                <w:szCs w:val="18"/>
              </w:rPr>
              <w:t>小巨东岙</w:t>
            </w:r>
            <w:proofErr w:type="gramEnd"/>
            <w:r w:rsidRPr="00C928FE">
              <w:rPr>
                <w:rFonts w:ascii="宋体" w:hAnsi="宋体" w:cs="宋体" w:hint="eastAsia"/>
                <w:kern w:val="0"/>
                <w:sz w:val="18"/>
                <w:szCs w:val="18"/>
              </w:rPr>
              <w:t>山塘</w:t>
            </w:r>
          </w:p>
        </w:tc>
        <w:tc>
          <w:tcPr>
            <w:tcW w:w="1080" w:type="dxa"/>
            <w:tcBorders>
              <w:top w:val="nil"/>
              <w:left w:val="nil"/>
              <w:bottom w:val="single" w:sz="4" w:space="0" w:color="auto"/>
              <w:right w:val="single" w:sz="4" w:space="0" w:color="auto"/>
            </w:tcBorders>
            <w:shd w:val="clear" w:color="auto" w:fill="auto"/>
            <w:vAlign w:val="center"/>
            <w:hideMark/>
          </w:tcPr>
          <w:p w14:paraId="287B796D"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五联村</w:t>
            </w:r>
          </w:p>
        </w:tc>
        <w:tc>
          <w:tcPr>
            <w:tcW w:w="1080" w:type="dxa"/>
            <w:tcBorders>
              <w:top w:val="nil"/>
              <w:left w:val="nil"/>
              <w:bottom w:val="single" w:sz="4" w:space="0" w:color="auto"/>
              <w:right w:val="single" w:sz="4" w:space="0" w:color="auto"/>
            </w:tcBorders>
            <w:shd w:val="clear" w:color="auto" w:fill="auto"/>
            <w:vAlign w:val="center"/>
            <w:hideMark/>
          </w:tcPr>
          <w:p w14:paraId="23EE141B"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80</w:t>
            </w:r>
          </w:p>
        </w:tc>
        <w:tc>
          <w:tcPr>
            <w:tcW w:w="1080" w:type="dxa"/>
            <w:tcBorders>
              <w:top w:val="nil"/>
              <w:left w:val="nil"/>
              <w:bottom w:val="single" w:sz="4" w:space="0" w:color="auto"/>
              <w:right w:val="single" w:sz="4" w:space="0" w:color="auto"/>
            </w:tcBorders>
            <w:shd w:val="clear" w:color="auto" w:fill="auto"/>
            <w:vAlign w:val="center"/>
            <w:hideMark/>
          </w:tcPr>
          <w:p w14:paraId="7F860A8C"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0.02</w:t>
            </w:r>
          </w:p>
        </w:tc>
        <w:tc>
          <w:tcPr>
            <w:tcW w:w="1080" w:type="dxa"/>
            <w:tcBorders>
              <w:top w:val="nil"/>
              <w:left w:val="nil"/>
              <w:bottom w:val="single" w:sz="4" w:space="0" w:color="auto"/>
              <w:right w:val="single" w:sz="4" w:space="0" w:color="auto"/>
            </w:tcBorders>
            <w:shd w:val="clear" w:color="auto" w:fill="auto"/>
            <w:vAlign w:val="center"/>
            <w:hideMark/>
          </w:tcPr>
          <w:p w14:paraId="544FACA5"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1.15</w:t>
            </w:r>
          </w:p>
        </w:tc>
        <w:tc>
          <w:tcPr>
            <w:tcW w:w="1080" w:type="dxa"/>
            <w:tcBorders>
              <w:top w:val="nil"/>
              <w:left w:val="nil"/>
              <w:bottom w:val="single" w:sz="4" w:space="0" w:color="auto"/>
              <w:right w:val="single" w:sz="4" w:space="0" w:color="auto"/>
            </w:tcBorders>
            <w:shd w:val="clear" w:color="auto" w:fill="auto"/>
            <w:noWrap/>
            <w:vAlign w:val="center"/>
            <w:hideMark/>
          </w:tcPr>
          <w:p w14:paraId="0F9F25AA"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100</w:t>
            </w:r>
          </w:p>
        </w:tc>
      </w:tr>
      <w:tr w:rsidR="003D4E3B" w:rsidRPr="00C928FE" w14:paraId="4E2D21CF" w14:textId="77777777" w:rsidTr="004A1D4D">
        <w:trPr>
          <w:trHeight w:val="499"/>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7EE760FA"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30</w:t>
            </w:r>
          </w:p>
        </w:tc>
        <w:tc>
          <w:tcPr>
            <w:tcW w:w="1080" w:type="dxa"/>
            <w:tcBorders>
              <w:top w:val="nil"/>
              <w:left w:val="nil"/>
              <w:bottom w:val="single" w:sz="4" w:space="0" w:color="auto"/>
              <w:right w:val="single" w:sz="4" w:space="0" w:color="auto"/>
            </w:tcBorders>
            <w:shd w:val="clear" w:color="auto" w:fill="auto"/>
            <w:vAlign w:val="center"/>
            <w:hideMark/>
          </w:tcPr>
          <w:p w14:paraId="0D8045B8"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环南街道</w:t>
            </w:r>
          </w:p>
        </w:tc>
        <w:tc>
          <w:tcPr>
            <w:tcW w:w="1720" w:type="dxa"/>
            <w:tcBorders>
              <w:top w:val="nil"/>
              <w:left w:val="nil"/>
              <w:bottom w:val="single" w:sz="4" w:space="0" w:color="auto"/>
              <w:right w:val="single" w:sz="4" w:space="0" w:color="auto"/>
            </w:tcBorders>
            <w:shd w:val="clear" w:color="auto" w:fill="auto"/>
            <w:vAlign w:val="center"/>
            <w:hideMark/>
          </w:tcPr>
          <w:p w14:paraId="0CFF50BB"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梅湾平地山塘</w:t>
            </w:r>
          </w:p>
        </w:tc>
        <w:tc>
          <w:tcPr>
            <w:tcW w:w="1080" w:type="dxa"/>
            <w:tcBorders>
              <w:top w:val="nil"/>
              <w:left w:val="nil"/>
              <w:bottom w:val="single" w:sz="4" w:space="0" w:color="auto"/>
              <w:right w:val="single" w:sz="4" w:space="0" w:color="auto"/>
            </w:tcBorders>
            <w:shd w:val="clear" w:color="auto" w:fill="auto"/>
            <w:vAlign w:val="center"/>
            <w:hideMark/>
          </w:tcPr>
          <w:p w14:paraId="39C8C1D8" w14:textId="77777777" w:rsidR="003D4E3B" w:rsidRPr="00C928FE" w:rsidRDefault="003D4E3B" w:rsidP="004A1D4D">
            <w:pPr>
              <w:widowControl/>
              <w:jc w:val="center"/>
              <w:rPr>
                <w:rFonts w:ascii="宋体" w:hAnsi="宋体" w:cs="宋体" w:hint="eastAsia"/>
                <w:kern w:val="0"/>
                <w:sz w:val="18"/>
                <w:szCs w:val="18"/>
              </w:rPr>
            </w:pPr>
            <w:proofErr w:type="gramStart"/>
            <w:r w:rsidRPr="00C928FE">
              <w:rPr>
                <w:rFonts w:ascii="宋体" w:hAnsi="宋体" w:cs="宋体" w:hint="eastAsia"/>
                <w:kern w:val="0"/>
                <w:sz w:val="18"/>
                <w:szCs w:val="18"/>
              </w:rPr>
              <w:t>大猫村</w:t>
            </w:r>
            <w:proofErr w:type="gramEnd"/>
          </w:p>
        </w:tc>
        <w:tc>
          <w:tcPr>
            <w:tcW w:w="1080" w:type="dxa"/>
            <w:tcBorders>
              <w:top w:val="nil"/>
              <w:left w:val="nil"/>
              <w:bottom w:val="single" w:sz="4" w:space="0" w:color="auto"/>
              <w:right w:val="single" w:sz="4" w:space="0" w:color="auto"/>
            </w:tcBorders>
            <w:shd w:val="clear" w:color="auto" w:fill="auto"/>
            <w:vAlign w:val="center"/>
            <w:hideMark/>
          </w:tcPr>
          <w:p w14:paraId="65C13FE0"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217</w:t>
            </w:r>
          </w:p>
        </w:tc>
        <w:tc>
          <w:tcPr>
            <w:tcW w:w="1080" w:type="dxa"/>
            <w:tcBorders>
              <w:top w:val="nil"/>
              <w:left w:val="nil"/>
              <w:bottom w:val="single" w:sz="4" w:space="0" w:color="auto"/>
              <w:right w:val="single" w:sz="4" w:space="0" w:color="auto"/>
            </w:tcBorders>
            <w:shd w:val="clear" w:color="auto" w:fill="auto"/>
            <w:vAlign w:val="center"/>
            <w:hideMark/>
          </w:tcPr>
          <w:p w14:paraId="41BC6E5C"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0.05</w:t>
            </w:r>
          </w:p>
        </w:tc>
        <w:tc>
          <w:tcPr>
            <w:tcW w:w="1080" w:type="dxa"/>
            <w:tcBorders>
              <w:top w:val="nil"/>
              <w:left w:val="nil"/>
              <w:bottom w:val="single" w:sz="4" w:space="0" w:color="auto"/>
              <w:right w:val="single" w:sz="4" w:space="0" w:color="auto"/>
            </w:tcBorders>
            <w:shd w:val="clear" w:color="auto" w:fill="auto"/>
            <w:vAlign w:val="center"/>
            <w:hideMark/>
          </w:tcPr>
          <w:p w14:paraId="74E28E2B"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2.5</w:t>
            </w:r>
          </w:p>
        </w:tc>
        <w:tc>
          <w:tcPr>
            <w:tcW w:w="1080" w:type="dxa"/>
            <w:tcBorders>
              <w:top w:val="nil"/>
              <w:left w:val="nil"/>
              <w:bottom w:val="single" w:sz="4" w:space="0" w:color="auto"/>
              <w:right w:val="single" w:sz="4" w:space="0" w:color="auto"/>
            </w:tcBorders>
            <w:shd w:val="clear" w:color="auto" w:fill="auto"/>
            <w:noWrap/>
            <w:vAlign w:val="center"/>
            <w:hideMark/>
          </w:tcPr>
          <w:p w14:paraId="32750427"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100</w:t>
            </w:r>
          </w:p>
        </w:tc>
      </w:tr>
      <w:tr w:rsidR="003D4E3B" w:rsidRPr="00C928FE" w14:paraId="663C5907" w14:textId="77777777" w:rsidTr="004A1D4D">
        <w:trPr>
          <w:trHeight w:val="499"/>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3476F3A4"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31</w:t>
            </w:r>
          </w:p>
        </w:tc>
        <w:tc>
          <w:tcPr>
            <w:tcW w:w="1080" w:type="dxa"/>
            <w:tcBorders>
              <w:top w:val="nil"/>
              <w:left w:val="nil"/>
              <w:bottom w:val="single" w:sz="4" w:space="0" w:color="auto"/>
              <w:right w:val="single" w:sz="4" w:space="0" w:color="auto"/>
            </w:tcBorders>
            <w:shd w:val="clear" w:color="auto" w:fill="auto"/>
            <w:vAlign w:val="center"/>
            <w:hideMark/>
          </w:tcPr>
          <w:p w14:paraId="526DB491"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环南街道</w:t>
            </w:r>
          </w:p>
        </w:tc>
        <w:tc>
          <w:tcPr>
            <w:tcW w:w="1720" w:type="dxa"/>
            <w:tcBorders>
              <w:top w:val="nil"/>
              <w:left w:val="nil"/>
              <w:bottom w:val="single" w:sz="4" w:space="0" w:color="auto"/>
              <w:right w:val="single" w:sz="4" w:space="0" w:color="auto"/>
            </w:tcBorders>
            <w:shd w:val="clear" w:color="auto" w:fill="auto"/>
            <w:vAlign w:val="center"/>
            <w:hideMark/>
          </w:tcPr>
          <w:p w14:paraId="55B4FE49"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猫</w:t>
            </w:r>
            <w:proofErr w:type="gramStart"/>
            <w:r w:rsidRPr="00C928FE">
              <w:rPr>
                <w:rFonts w:ascii="宋体" w:hAnsi="宋体" w:cs="宋体" w:hint="eastAsia"/>
                <w:kern w:val="0"/>
                <w:sz w:val="18"/>
                <w:szCs w:val="18"/>
              </w:rPr>
              <w:t>咀巴</w:t>
            </w:r>
            <w:proofErr w:type="gramEnd"/>
            <w:r w:rsidRPr="00C928FE">
              <w:rPr>
                <w:rFonts w:ascii="宋体" w:hAnsi="宋体" w:cs="宋体" w:hint="eastAsia"/>
                <w:kern w:val="0"/>
                <w:sz w:val="18"/>
                <w:szCs w:val="18"/>
              </w:rPr>
              <w:t>山塘</w:t>
            </w:r>
          </w:p>
        </w:tc>
        <w:tc>
          <w:tcPr>
            <w:tcW w:w="1080" w:type="dxa"/>
            <w:tcBorders>
              <w:top w:val="nil"/>
              <w:left w:val="nil"/>
              <w:bottom w:val="single" w:sz="4" w:space="0" w:color="auto"/>
              <w:right w:val="single" w:sz="4" w:space="0" w:color="auto"/>
            </w:tcBorders>
            <w:shd w:val="clear" w:color="auto" w:fill="auto"/>
            <w:vAlign w:val="center"/>
            <w:hideMark/>
          </w:tcPr>
          <w:p w14:paraId="1B8C07AB" w14:textId="77777777" w:rsidR="003D4E3B" w:rsidRPr="00C928FE" w:rsidRDefault="003D4E3B" w:rsidP="004A1D4D">
            <w:pPr>
              <w:widowControl/>
              <w:jc w:val="center"/>
              <w:rPr>
                <w:rFonts w:ascii="宋体" w:hAnsi="宋体" w:cs="宋体" w:hint="eastAsia"/>
                <w:kern w:val="0"/>
                <w:sz w:val="18"/>
                <w:szCs w:val="18"/>
              </w:rPr>
            </w:pPr>
            <w:proofErr w:type="gramStart"/>
            <w:r w:rsidRPr="00C928FE">
              <w:rPr>
                <w:rFonts w:ascii="宋体" w:hAnsi="宋体" w:cs="宋体" w:hint="eastAsia"/>
                <w:kern w:val="0"/>
                <w:sz w:val="18"/>
                <w:szCs w:val="18"/>
              </w:rPr>
              <w:t>大猫村</w:t>
            </w:r>
            <w:proofErr w:type="gramEnd"/>
          </w:p>
        </w:tc>
        <w:tc>
          <w:tcPr>
            <w:tcW w:w="1080" w:type="dxa"/>
            <w:tcBorders>
              <w:top w:val="nil"/>
              <w:left w:val="nil"/>
              <w:bottom w:val="single" w:sz="4" w:space="0" w:color="auto"/>
              <w:right w:val="single" w:sz="4" w:space="0" w:color="auto"/>
            </w:tcBorders>
            <w:shd w:val="clear" w:color="auto" w:fill="auto"/>
            <w:vAlign w:val="center"/>
            <w:hideMark/>
          </w:tcPr>
          <w:p w14:paraId="660EFA18"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204</w:t>
            </w:r>
          </w:p>
        </w:tc>
        <w:tc>
          <w:tcPr>
            <w:tcW w:w="1080" w:type="dxa"/>
            <w:tcBorders>
              <w:top w:val="nil"/>
              <w:left w:val="nil"/>
              <w:bottom w:val="single" w:sz="4" w:space="0" w:color="auto"/>
              <w:right w:val="single" w:sz="4" w:space="0" w:color="auto"/>
            </w:tcBorders>
            <w:shd w:val="clear" w:color="auto" w:fill="auto"/>
            <w:vAlign w:val="center"/>
            <w:hideMark/>
          </w:tcPr>
          <w:p w14:paraId="679D55CA"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0.63</w:t>
            </w:r>
          </w:p>
        </w:tc>
        <w:tc>
          <w:tcPr>
            <w:tcW w:w="1080" w:type="dxa"/>
            <w:tcBorders>
              <w:top w:val="nil"/>
              <w:left w:val="nil"/>
              <w:bottom w:val="single" w:sz="4" w:space="0" w:color="auto"/>
              <w:right w:val="single" w:sz="4" w:space="0" w:color="auto"/>
            </w:tcBorders>
            <w:shd w:val="clear" w:color="auto" w:fill="auto"/>
            <w:vAlign w:val="center"/>
            <w:hideMark/>
          </w:tcPr>
          <w:p w14:paraId="19F115E1"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4.21</w:t>
            </w:r>
          </w:p>
        </w:tc>
        <w:tc>
          <w:tcPr>
            <w:tcW w:w="1080" w:type="dxa"/>
            <w:tcBorders>
              <w:top w:val="nil"/>
              <w:left w:val="nil"/>
              <w:bottom w:val="single" w:sz="4" w:space="0" w:color="auto"/>
              <w:right w:val="single" w:sz="4" w:space="0" w:color="auto"/>
            </w:tcBorders>
            <w:shd w:val="clear" w:color="auto" w:fill="auto"/>
            <w:noWrap/>
            <w:vAlign w:val="center"/>
            <w:hideMark/>
          </w:tcPr>
          <w:p w14:paraId="50E11701"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100</w:t>
            </w:r>
          </w:p>
        </w:tc>
      </w:tr>
      <w:tr w:rsidR="003D4E3B" w:rsidRPr="00C928FE" w14:paraId="2E28DC8D" w14:textId="77777777" w:rsidTr="004A1D4D">
        <w:trPr>
          <w:trHeight w:val="499"/>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34304F50"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32</w:t>
            </w:r>
          </w:p>
        </w:tc>
        <w:tc>
          <w:tcPr>
            <w:tcW w:w="1080" w:type="dxa"/>
            <w:tcBorders>
              <w:top w:val="nil"/>
              <w:left w:val="nil"/>
              <w:bottom w:val="single" w:sz="4" w:space="0" w:color="auto"/>
              <w:right w:val="single" w:sz="4" w:space="0" w:color="auto"/>
            </w:tcBorders>
            <w:shd w:val="clear" w:color="auto" w:fill="auto"/>
            <w:vAlign w:val="center"/>
            <w:hideMark/>
          </w:tcPr>
          <w:p w14:paraId="3C5F8DE0"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环南街道</w:t>
            </w:r>
          </w:p>
        </w:tc>
        <w:tc>
          <w:tcPr>
            <w:tcW w:w="1720" w:type="dxa"/>
            <w:tcBorders>
              <w:top w:val="nil"/>
              <w:left w:val="nil"/>
              <w:bottom w:val="single" w:sz="4" w:space="0" w:color="auto"/>
              <w:right w:val="single" w:sz="4" w:space="0" w:color="auto"/>
            </w:tcBorders>
            <w:shd w:val="clear" w:color="auto" w:fill="auto"/>
            <w:vAlign w:val="center"/>
            <w:hideMark/>
          </w:tcPr>
          <w:p w14:paraId="38D28DBC"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大南</w:t>
            </w:r>
            <w:proofErr w:type="gramStart"/>
            <w:r w:rsidRPr="00C928FE">
              <w:rPr>
                <w:rFonts w:ascii="宋体" w:hAnsi="宋体" w:cs="宋体" w:hint="eastAsia"/>
                <w:kern w:val="0"/>
                <w:sz w:val="18"/>
                <w:szCs w:val="18"/>
              </w:rPr>
              <w:t>岙</w:t>
            </w:r>
            <w:proofErr w:type="gramEnd"/>
            <w:r w:rsidRPr="00C928FE">
              <w:rPr>
                <w:rFonts w:ascii="宋体" w:hAnsi="宋体" w:cs="宋体" w:hint="eastAsia"/>
                <w:kern w:val="0"/>
                <w:sz w:val="18"/>
                <w:szCs w:val="18"/>
              </w:rPr>
              <w:t>山塘</w:t>
            </w:r>
          </w:p>
        </w:tc>
        <w:tc>
          <w:tcPr>
            <w:tcW w:w="1080" w:type="dxa"/>
            <w:tcBorders>
              <w:top w:val="nil"/>
              <w:left w:val="nil"/>
              <w:bottom w:val="single" w:sz="4" w:space="0" w:color="auto"/>
              <w:right w:val="single" w:sz="4" w:space="0" w:color="auto"/>
            </w:tcBorders>
            <w:shd w:val="clear" w:color="auto" w:fill="auto"/>
            <w:vAlign w:val="center"/>
            <w:hideMark/>
          </w:tcPr>
          <w:p w14:paraId="00944A74" w14:textId="77777777" w:rsidR="003D4E3B" w:rsidRPr="00C928FE" w:rsidRDefault="003D4E3B" w:rsidP="004A1D4D">
            <w:pPr>
              <w:widowControl/>
              <w:jc w:val="center"/>
              <w:rPr>
                <w:rFonts w:ascii="宋体" w:hAnsi="宋体" w:cs="宋体" w:hint="eastAsia"/>
                <w:kern w:val="0"/>
                <w:sz w:val="18"/>
                <w:szCs w:val="18"/>
              </w:rPr>
            </w:pPr>
            <w:proofErr w:type="gramStart"/>
            <w:r w:rsidRPr="00C928FE">
              <w:rPr>
                <w:rFonts w:ascii="宋体" w:hAnsi="宋体" w:cs="宋体" w:hint="eastAsia"/>
                <w:kern w:val="0"/>
                <w:sz w:val="18"/>
                <w:szCs w:val="18"/>
              </w:rPr>
              <w:t>大猫村</w:t>
            </w:r>
            <w:proofErr w:type="gramEnd"/>
          </w:p>
        </w:tc>
        <w:tc>
          <w:tcPr>
            <w:tcW w:w="1080" w:type="dxa"/>
            <w:tcBorders>
              <w:top w:val="nil"/>
              <w:left w:val="nil"/>
              <w:bottom w:val="single" w:sz="4" w:space="0" w:color="auto"/>
              <w:right w:val="single" w:sz="4" w:space="0" w:color="auto"/>
            </w:tcBorders>
            <w:shd w:val="clear" w:color="auto" w:fill="auto"/>
            <w:vAlign w:val="center"/>
            <w:hideMark/>
          </w:tcPr>
          <w:p w14:paraId="53F8FFDC"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103</w:t>
            </w:r>
          </w:p>
        </w:tc>
        <w:tc>
          <w:tcPr>
            <w:tcW w:w="1080" w:type="dxa"/>
            <w:tcBorders>
              <w:top w:val="nil"/>
              <w:left w:val="nil"/>
              <w:bottom w:val="single" w:sz="4" w:space="0" w:color="auto"/>
              <w:right w:val="single" w:sz="4" w:space="0" w:color="auto"/>
            </w:tcBorders>
            <w:shd w:val="clear" w:color="auto" w:fill="auto"/>
            <w:vAlign w:val="center"/>
            <w:hideMark/>
          </w:tcPr>
          <w:p w14:paraId="127C6BD9"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0.05</w:t>
            </w:r>
          </w:p>
        </w:tc>
        <w:tc>
          <w:tcPr>
            <w:tcW w:w="1080" w:type="dxa"/>
            <w:tcBorders>
              <w:top w:val="nil"/>
              <w:left w:val="nil"/>
              <w:bottom w:val="single" w:sz="4" w:space="0" w:color="auto"/>
              <w:right w:val="single" w:sz="4" w:space="0" w:color="auto"/>
            </w:tcBorders>
            <w:shd w:val="clear" w:color="auto" w:fill="auto"/>
            <w:vAlign w:val="center"/>
            <w:hideMark/>
          </w:tcPr>
          <w:p w14:paraId="4A42295D"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w:t>
            </w:r>
          </w:p>
        </w:tc>
        <w:tc>
          <w:tcPr>
            <w:tcW w:w="1080" w:type="dxa"/>
            <w:tcBorders>
              <w:top w:val="nil"/>
              <w:left w:val="nil"/>
              <w:bottom w:val="single" w:sz="4" w:space="0" w:color="auto"/>
              <w:right w:val="single" w:sz="4" w:space="0" w:color="auto"/>
            </w:tcBorders>
            <w:shd w:val="clear" w:color="auto" w:fill="auto"/>
            <w:noWrap/>
            <w:vAlign w:val="center"/>
            <w:hideMark/>
          </w:tcPr>
          <w:p w14:paraId="6739C434"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100</w:t>
            </w:r>
          </w:p>
        </w:tc>
      </w:tr>
      <w:tr w:rsidR="003D4E3B" w:rsidRPr="00C928FE" w14:paraId="1CD1FA9B" w14:textId="77777777" w:rsidTr="004A1D4D">
        <w:trPr>
          <w:trHeight w:val="499"/>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70A1E902"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33</w:t>
            </w:r>
          </w:p>
        </w:tc>
        <w:tc>
          <w:tcPr>
            <w:tcW w:w="1080" w:type="dxa"/>
            <w:tcBorders>
              <w:top w:val="nil"/>
              <w:left w:val="nil"/>
              <w:bottom w:val="single" w:sz="4" w:space="0" w:color="auto"/>
              <w:right w:val="single" w:sz="4" w:space="0" w:color="auto"/>
            </w:tcBorders>
            <w:shd w:val="clear" w:color="auto" w:fill="auto"/>
            <w:vAlign w:val="center"/>
            <w:hideMark/>
          </w:tcPr>
          <w:p w14:paraId="0E74DF20"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环南街道</w:t>
            </w:r>
          </w:p>
        </w:tc>
        <w:tc>
          <w:tcPr>
            <w:tcW w:w="1720" w:type="dxa"/>
            <w:tcBorders>
              <w:top w:val="nil"/>
              <w:left w:val="nil"/>
              <w:bottom w:val="single" w:sz="4" w:space="0" w:color="auto"/>
              <w:right w:val="single" w:sz="4" w:space="0" w:color="auto"/>
            </w:tcBorders>
            <w:shd w:val="clear" w:color="auto" w:fill="auto"/>
            <w:vAlign w:val="center"/>
            <w:hideMark/>
          </w:tcPr>
          <w:p w14:paraId="34A08998"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吕家屋后山塘</w:t>
            </w:r>
          </w:p>
        </w:tc>
        <w:tc>
          <w:tcPr>
            <w:tcW w:w="1080" w:type="dxa"/>
            <w:tcBorders>
              <w:top w:val="nil"/>
              <w:left w:val="nil"/>
              <w:bottom w:val="single" w:sz="4" w:space="0" w:color="auto"/>
              <w:right w:val="single" w:sz="4" w:space="0" w:color="auto"/>
            </w:tcBorders>
            <w:shd w:val="clear" w:color="auto" w:fill="auto"/>
            <w:vAlign w:val="center"/>
            <w:hideMark/>
          </w:tcPr>
          <w:p w14:paraId="0DCB6430" w14:textId="77777777" w:rsidR="003D4E3B" w:rsidRPr="00C928FE" w:rsidRDefault="003D4E3B" w:rsidP="004A1D4D">
            <w:pPr>
              <w:widowControl/>
              <w:jc w:val="center"/>
              <w:rPr>
                <w:rFonts w:ascii="宋体" w:hAnsi="宋体" w:cs="宋体" w:hint="eastAsia"/>
                <w:kern w:val="0"/>
                <w:sz w:val="18"/>
                <w:szCs w:val="18"/>
              </w:rPr>
            </w:pPr>
            <w:proofErr w:type="gramStart"/>
            <w:r w:rsidRPr="00C928FE">
              <w:rPr>
                <w:rFonts w:ascii="宋体" w:hAnsi="宋体" w:cs="宋体" w:hint="eastAsia"/>
                <w:kern w:val="0"/>
                <w:sz w:val="18"/>
                <w:szCs w:val="18"/>
              </w:rPr>
              <w:t>盘峙村</w:t>
            </w:r>
            <w:proofErr w:type="gramEnd"/>
          </w:p>
        </w:tc>
        <w:tc>
          <w:tcPr>
            <w:tcW w:w="1080" w:type="dxa"/>
            <w:tcBorders>
              <w:top w:val="nil"/>
              <w:left w:val="nil"/>
              <w:bottom w:val="single" w:sz="4" w:space="0" w:color="auto"/>
              <w:right w:val="single" w:sz="4" w:space="0" w:color="auto"/>
            </w:tcBorders>
            <w:shd w:val="clear" w:color="auto" w:fill="auto"/>
            <w:vAlign w:val="center"/>
            <w:hideMark/>
          </w:tcPr>
          <w:p w14:paraId="4ECF425B"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48</w:t>
            </w:r>
          </w:p>
        </w:tc>
        <w:tc>
          <w:tcPr>
            <w:tcW w:w="1080" w:type="dxa"/>
            <w:tcBorders>
              <w:top w:val="nil"/>
              <w:left w:val="nil"/>
              <w:bottom w:val="single" w:sz="4" w:space="0" w:color="auto"/>
              <w:right w:val="single" w:sz="4" w:space="0" w:color="auto"/>
            </w:tcBorders>
            <w:shd w:val="clear" w:color="auto" w:fill="auto"/>
            <w:vAlign w:val="center"/>
            <w:hideMark/>
          </w:tcPr>
          <w:p w14:paraId="00316A64"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0.1</w:t>
            </w:r>
          </w:p>
        </w:tc>
        <w:tc>
          <w:tcPr>
            <w:tcW w:w="1080" w:type="dxa"/>
            <w:tcBorders>
              <w:top w:val="nil"/>
              <w:left w:val="nil"/>
              <w:bottom w:val="single" w:sz="4" w:space="0" w:color="auto"/>
              <w:right w:val="single" w:sz="4" w:space="0" w:color="auto"/>
            </w:tcBorders>
            <w:shd w:val="clear" w:color="auto" w:fill="auto"/>
            <w:vAlign w:val="center"/>
            <w:hideMark/>
          </w:tcPr>
          <w:p w14:paraId="02CB1CD4"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0.3</w:t>
            </w:r>
          </w:p>
        </w:tc>
        <w:tc>
          <w:tcPr>
            <w:tcW w:w="1080" w:type="dxa"/>
            <w:tcBorders>
              <w:top w:val="nil"/>
              <w:left w:val="nil"/>
              <w:bottom w:val="single" w:sz="4" w:space="0" w:color="auto"/>
              <w:right w:val="single" w:sz="4" w:space="0" w:color="auto"/>
            </w:tcBorders>
            <w:shd w:val="clear" w:color="auto" w:fill="auto"/>
            <w:noWrap/>
            <w:vAlign w:val="center"/>
            <w:hideMark/>
          </w:tcPr>
          <w:p w14:paraId="451DA1B8"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100</w:t>
            </w:r>
          </w:p>
        </w:tc>
      </w:tr>
      <w:tr w:rsidR="003D4E3B" w:rsidRPr="00C928FE" w14:paraId="038D39D0" w14:textId="77777777" w:rsidTr="004A1D4D">
        <w:trPr>
          <w:trHeight w:val="499"/>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3E87E001"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34</w:t>
            </w:r>
          </w:p>
        </w:tc>
        <w:tc>
          <w:tcPr>
            <w:tcW w:w="1080" w:type="dxa"/>
            <w:tcBorders>
              <w:top w:val="nil"/>
              <w:left w:val="nil"/>
              <w:bottom w:val="single" w:sz="4" w:space="0" w:color="auto"/>
              <w:right w:val="single" w:sz="4" w:space="0" w:color="auto"/>
            </w:tcBorders>
            <w:shd w:val="clear" w:color="auto" w:fill="auto"/>
            <w:vAlign w:val="center"/>
            <w:hideMark/>
          </w:tcPr>
          <w:p w14:paraId="7DA95C14"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环南街道</w:t>
            </w:r>
          </w:p>
        </w:tc>
        <w:tc>
          <w:tcPr>
            <w:tcW w:w="1720" w:type="dxa"/>
            <w:tcBorders>
              <w:top w:val="nil"/>
              <w:left w:val="nil"/>
              <w:bottom w:val="single" w:sz="4" w:space="0" w:color="auto"/>
              <w:right w:val="single" w:sz="4" w:space="0" w:color="auto"/>
            </w:tcBorders>
            <w:shd w:val="clear" w:color="auto" w:fill="auto"/>
            <w:vAlign w:val="center"/>
            <w:hideMark/>
          </w:tcPr>
          <w:p w14:paraId="653E63AC" w14:textId="77777777" w:rsidR="003D4E3B" w:rsidRPr="00C928FE" w:rsidRDefault="003D4E3B" w:rsidP="004A1D4D">
            <w:pPr>
              <w:widowControl/>
              <w:jc w:val="center"/>
              <w:rPr>
                <w:rFonts w:ascii="宋体" w:hAnsi="宋体" w:cs="宋体" w:hint="eastAsia"/>
                <w:kern w:val="0"/>
                <w:sz w:val="18"/>
                <w:szCs w:val="18"/>
              </w:rPr>
            </w:pPr>
            <w:proofErr w:type="gramStart"/>
            <w:r w:rsidRPr="00C928FE">
              <w:rPr>
                <w:rFonts w:ascii="宋体" w:hAnsi="宋体" w:cs="宋体" w:hint="eastAsia"/>
                <w:kern w:val="0"/>
                <w:sz w:val="18"/>
                <w:szCs w:val="18"/>
              </w:rPr>
              <w:t>仪伙词</w:t>
            </w:r>
            <w:proofErr w:type="gramEnd"/>
            <w:r w:rsidRPr="00C928FE">
              <w:rPr>
                <w:rFonts w:ascii="宋体" w:hAnsi="宋体" w:cs="宋体" w:hint="eastAsia"/>
                <w:kern w:val="0"/>
                <w:sz w:val="18"/>
                <w:szCs w:val="18"/>
              </w:rPr>
              <w:t>山塘</w:t>
            </w:r>
          </w:p>
        </w:tc>
        <w:tc>
          <w:tcPr>
            <w:tcW w:w="1080" w:type="dxa"/>
            <w:tcBorders>
              <w:top w:val="nil"/>
              <w:left w:val="nil"/>
              <w:bottom w:val="single" w:sz="4" w:space="0" w:color="auto"/>
              <w:right w:val="single" w:sz="4" w:space="0" w:color="auto"/>
            </w:tcBorders>
            <w:shd w:val="clear" w:color="auto" w:fill="auto"/>
            <w:vAlign w:val="center"/>
            <w:hideMark/>
          </w:tcPr>
          <w:p w14:paraId="2582B9CB" w14:textId="77777777" w:rsidR="003D4E3B" w:rsidRPr="00C928FE" w:rsidRDefault="003D4E3B" w:rsidP="004A1D4D">
            <w:pPr>
              <w:widowControl/>
              <w:jc w:val="center"/>
              <w:rPr>
                <w:rFonts w:ascii="宋体" w:hAnsi="宋体" w:cs="宋体" w:hint="eastAsia"/>
                <w:kern w:val="0"/>
                <w:sz w:val="18"/>
                <w:szCs w:val="18"/>
              </w:rPr>
            </w:pPr>
            <w:proofErr w:type="gramStart"/>
            <w:r w:rsidRPr="00C928FE">
              <w:rPr>
                <w:rFonts w:ascii="宋体" w:hAnsi="宋体" w:cs="宋体" w:hint="eastAsia"/>
                <w:kern w:val="0"/>
                <w:sz w:val="18"/>
                <w:szCs w:val="18"/>
              </w:rPr>
              <w:t>盘峙村</w:t>
            </w:r>
            <w:proofErr w:type="gramEnd"/>
          </w:p>
        </w:tc>
        <w:tc>
          <w:tcPr>
            <w:tcW w:w="1080" w:type="dxa"/>
            <w:tcBorders>
              <w:top w:val="nil"/>
              <w:left w:val="nil"/>
              <w:bottom w:val="single" w:sz="4" w:space="0" w:color="auto"/>
              <w:right w:val="single" w:sz="4" w:space="0" w:color="auto"/>
            </w:tcBorders>
            <w:shd w:val="clear" w:color="auto" w:fill="auto"/>
            <w:vAlign w:val="center"/>
            <w:hideMark/>
          </w:tcPr>
          <w:p w14:paraId="231E6156"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71</w:t>
            </w:r>
          </w:p>
        </w:tc>
        <w:tc>
          <w:tcPr>
            <w:tcW w:w="1080" w:type="dxa"/>
            <w:tcBorders>
              <w:top w:val="nil"/>
              <w:left w:val="nil"/>
              <w:bottom w:val="single" w:sz="4" w:space="0" w:color="auto"/>
              <w:right w:val="single" w:sz="4" w:space="0" w:color="auto"/>
            </w:tcBorders>
            <w:shd w:val="clear" w:color="auto" w:fill="auto"/>
            <w:vAlign w:val="center"/>
            <w:hideMark/>
          </w:tcPr>
          <w:p w14:paraId="5F88E9BF"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0.01</w:t>
            </w:r>
          </w:p>
        </w:tc>
        <w:tc>
          <w:tcPr>
            <w:tcW w:w="1080" w:type="dxa"/>
            <w:tcBorders>
              <w:top w:val="nil"/>
              <w:left w:val="nil"/>
              <w:bottom w:val="single" w:sz="4" w:space="0" w:color="auto"/>
              <w:right w:val="single" w:sz="4" w:space="0" w:color="auto"/>
            </w:tcBorders>
            <w:shd w:val="clear" w:color="auto" w:fill="auto"/>
            <w:vAlign w:val="center"/>
            <w:hideMark/>
          </w:tcPr>
          <w:p w14:paraId="227C257F"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0.35</w:t>
            </w:r>
          </w:p>
        </w:tc>
        <w:tc>
          <w:tcPr>
            <w:tcW w:w="1080" w:type="dxa"/>
            <w:tcBorders>
              <w:top w:val="nil"/>
              <w:left w:val="nil"/>
              <w:bottom w:val="single" w:sz="4" w:space="0" w:color="auto"/>
              <w:right w:val="single" w:sz="4" w:space="0" w:color="auto"/>
            </w:tcBorders>
            <w:shd w:val="clear" w:color="auto" w:fill="auto"/>
            <w:noWrap/>
            <w:vAlign w:val="center"/>
            <w:hideMark/>
          </w:tcPr>
          <w:p w14:paraId="0FB73C33"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100</w:t>
            </w:r>
          </w:p>
        </w:tc>
      </w:tr>
      <w:tr w:rsidR="003D4E3B" w:rsidRPr="00C928FE" w14:paraId="435A3FB6" w14:textId="77777777" w:rsidTr="004A1D4D">
        <w:trPr>
          <w:trHeight w:val="499"/>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5BEF8666"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35</w:t>
            </w:r>
          </w:p>
        </w:tc>
        <w:tc>
          <w:tcPr>
            <w:tcW w:w="1080" w:type="dxa"/>
            <w:tcBorders>
              <w:top w:val="nil"/>
              <w:left w:val="nil"/>
              <w:bottom w:val="single" w:sz="4" w:space="0" w:color="auto"/>
              <w:right w:val="single" w:sz="4" w:space="0" w:color="auto"/>
            </w:tcBorders>
            <w:shd w:val="clear" w:color="auto" w:fill="auto"/>
            <w:vAlign w:val="center"/>
            <w:hideMark/>
          </w:tcPr>
          <w:p w14:paraId="0F03ECD8"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环南街道</w:t>
            </w:r>
          </w:p>
        </w:tc>
        <w:tc>
          <w:tcPr>
            <w:tcW w:w="1720" w:type="dxa"/>
            <w:tcBorders>
              <w:top w:val="nil"/>
              <w:left w:val="nil"/>
              <w:bottom w:val="single" w:sz="4" w:space="0" w:color="auto"/>
              <w:right w:val="single" w:sz="4" w:space="0" w:color="auto"/>
            </w:tcBorders>
            <w:shd w:val="clear" w:color="auto" w:fill="auto"/>
            <w:vAlign w:val="center"/>
            <w:hideMark/>
          </w:tcPr>
          <w:p w14:paraId="24A1E2A0"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小南</w:t>
            </w:r>
            <w:proofErr w:type="gramStart"/>
            <w:r w:rsidRPr="00C928FE">
              <w:rPr>
                <w:rFonts w:ascii="宋体" w:hAnsi="宋体" w:cs="宋体" w:hint="eastAsia"/>
                <w:kern w:val="0"/>
                <w:sz w:val="18"/>
                <w:szCs w:val="18"/>
              </w:rPr>
              <w:t>岙</w:t>
            </w:r>
            <w:proofErr w:type="gramEnd"/>
            <w:r w:rsidRPr="00C928FE">
              <w:rPr>
                <w:rFonts w:ascii="宋体" w:hAnsi="宋体" w:cs="宋体" w:hint="eastAsia"/>
                <w:kern w:val="0"/>
                <w:sz w:val="18"/>
                <w:szCs w:val="18"/>
              </w:rPr>
              <w:t>山塘</w:t>
            </w:r>
          </w:p>
        </w:tc>
        <w:tc>
          <w:tcPr>
            <w:tcW w:w="1080" w:type="dxa"/>
            <w:tcBorders>
              <w:top w:val="nil"/>
              <w:left w:val="nil"/>
              <w:bottom w:val="single" w:sz="4" w:space="0" w:color="auto"/>
              <w:right w:val="single" w:sz="4" w:space="0" w:color="auto"/>
            </w:tcBorders>
            <w:shd w:val="clear" w:color="auto" w:fill="auto"/>
            <w:vAlign w:val="center"/>
            <w:hideMark/>
          </w:tcPr>
          <w:p w14:paraId="717FEAE4" w14:textId="77777777" w:rsidR="003D4E3B" w:rsidRPr="00C928FE" w:rsidRDefault="003D4E3B" w:rsidP="004A1D4D">
            <w:pPr>
              <w:widowControl/>
              <w:jc w:val="center"/>
              <w:rPr>
                <w:rFonts w:ascii="宋体" w:hAnsi="宋体" w:cs="宋体" w:hint="eastAsia"/>
                <w:kern w:val="0"/>
                <w:sz w:val="18"/>
                <w:szCs w:val="18"/>
              </w:rPr>
            </w:pPr>
            <w:proofErr w:type="gramStart"/>
            <w:r w:rsidRPr="00C928FE">
              <w:rPr>
                <w:rFonts w:ascii="宋体" w:hAnsi="宋体" w:cs="宋体" w:hint="eastAsia"/>
                <w:kern w:val="0"/>
                <w:sz w:val="18"/>
                <w:szCs w:val="18"/>
              </w:rPr>
              <w:t>盘峙村</w:t>
            </w:r>
            <w:proofErr w:type="gramEnd"/>
          </w:p>
        </w:tc>
        <w:tc>
          <w:tcPr>
            <w:tcW w:w="1080" w:type="dxa"/>
            <w:tcBorders>
              <w:top w:val="nil"/>
              <w:left w:val="nil"/>
              <w:bottom w:val="single" w:sz="4" w:space="0" w:color="auto"/>
              <w:right w:val="single" w:sz="4" w:space="0" w:color="auto"/>
            </w:tcBorders>
            <w:shd w:val="clear" w:color="auto" w:fill="auto"/>
            <w:vAlign w:val="center"/>
            <w:hideMark/>
          </w:tcPr>
          <w:p w14:paraId="536313B4"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70.9</w:t>
            </w:r>
          </w:p>
        </w:tc>
        <w:tc>
          <w:tcPr>
            <w:tcW w:w="1080" w:type="dxa"/>
            <w:tcBorders>
              <w:top w:val="nil"/>
              <w:left w:val="nil"/>
              <w:bottom w:val="single" w:sz="4" w:space="0" w:color="auto"/>
              <w:right w:val="single" w:sz="4" w:space="0" w:color="auto"/>
            </w:tcBorders>
            <w:shd w:val="clear" w:color="auto" w:fill="auto"/>
            <w:vAlign w:val="center"/>
            <w:hideMark/>
          </w:tcPr>
          <w:p w14:paraId="1AF7C95E"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0.018</w:t>
            </w:r>
          </w:p>
        </w:tc>
        <w:tc>
          <w:tcPr>
            <w:tcW w:w="1080" w:type="dxa"/>
            <w:tcBorders>
              <w:top w:val="nil"/>
              <w:left w:val="nil"/>
              <w:bottom w:val="single" w:sz="4" w:space="0" w:color="auto"/>
              <w:right w:val="single" w:sz="4" w:space="0" w:color="auto"/>
            </w:tcBorders>
            <w:shd w:val="clear" w:color="auto" w:fill="auto"/>
            <w:vAlign w:val="center"/>
            <w:hideMark/>
          </w:tcPr>
          <w:p w14:paraId="2EF4E0FC"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0.63</w:t>
            </w:r>
          </w:p>
        </w:tc>
        <w:tc>
          <w:tcPr>
            <w:tcW w:w="1080" w:type="dxa"/>
            <w:tcBorders>
              <w:top w:val="nil"/>
              <w:left w:val="nil"/>
              <w:bottom w:val="single" w:sz="4" w:space="0" w:color="auto"/>
              <w:right w:val="single" w:sz="4" w:space="0" w:color="auto"/>
            </w:tcBorders>
            <w:shd w:val="clear" w:color="auto" w:fill="auto"/>
            <w:noWrap/>
            <w:vAlign w:val="center"/>
            <w:hideMark/>
          </w:tcPr>
          <w:p w14:paraId="0367E21E"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100</w:t>
            </w:r>
          </w:p>
        </w:tc>
      </w:tr>
      <w:tr w:rsidR="003D4E3B" w:rsidRPr="00C928FE" w14:paraId="419E9D5A" w14:textId="77777777" w:rsidTr="004A1D4D">
        <w:trPr>
          <w:trHeight w:val="499"/>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784B0666"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36</w:t>
            </w:r>
          </w:p>
        </w:tc>
        <w:tc>
          <w:tcPr>
            <w:tcW w:w="1080" w:type="dxa"/>
            <w:tcBorders>
              <w:top w:val="nil"/>
              <w:left w:val="nil"/>
              <w:bottom w:val="single" w:sz="4" w:space="0" w:color="auto"/>
              <w:right w:val="single" w:sz="4" w:space="0" w:color="auto"/>
            </w:tcBorders>
            <w:shd w:val="clear" w:color="auto" w:fill="auto"/>
            <w:vAlign w:val="center"/>
            <w:hideMark/>
          </w:tcPr>
          <w:p w14:paraId="71417CB9"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环南街道</w:t>
            </w:r>
          </w:p>
        </w:tc>
        <w:tc>
          <w:tcPr>
            <w:tcW w:w="1720" w:type="dxa"/>
            <w:tcBorders>
              <w:top w:val="nil"/>
              <w:left w:val="nil"/>
              <w:bottom w:val="single" w:sz="4" w:space="0" w:color="auto"/>
              <w:right w:val="single" w:sz="4" w:space="0" w:color="auto"/>
            </w:tcBorders>
            <w:shd w:val="clear" w:color="auto" w:fill="auto"/>
            <w:vAlign w:val="center"/>
            <w:hideMark/>
          </w:tcPr>
          <w:p w14:paraId="785AC734" w14:textId="77777777" w:rsidR="003D4E3B" w:rsidRPr="00C928FE" w:rsidRDefault="003D4E3B" w:rsidP="004A1D4D">
            <w:pPr>
              <w:widowControl/>
              <w:jc w:val="center"/>
              <w:rPr>
                <w:rFonts w:ascii="宋体" w:hAnsi="宋体" w:cs="宋体" w:hint="eastAsia"/>
                <w:kern w:val="0"/>
                <w:sz w:val="18"/>
                <w:szCs w:val="18"/>
              </w:rPr>
            </w:pPr>
            <w:proofErr w:type="gramStart"/>
            <w:r w:rsidRPr="00C928FE">
              <w:rPr>
                <w:rFonts w:ascii="宋体" w:hAnsi="宋体" w:cs="宋体" w:hint="eastAsia"/>
                <w:kern w:val="0"/>
                <w:sz w:val="18"/>
                <w:szCs w:val="18"/>
              </w:rPr>
              <w:t>峙坑山塘</w:t>
            </w:r>
            <w:proofErr w:type="gramEnd"/>
          </w:p>
        </w:tc>
        <w:tc>
          <w:tcPr>
            <w:tcW w:w="1080" w:type="dxa"/>
            <w:tcBorders>
              <w:top w:val="nil"/>
              <w:left w:val="nil"/>
              <w:bottom w:val="single" w:sz="4" w:space="0" w:color="auto"/>
              <w:right w:val="single" w:sz="4" w:space="0" w:color="auto"/>
            </w:tcBorders>
            <w:shd w:val="clear" w:color="auto" w:fill="auto"/>
            <w:vAlign w:val="center"/>
            <w:hideMark/>
          </w:tcPr>
          <w:p w14:paraId="4D991BC9"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五联村</w:t>
            </w:r>
          </w:p>
        </w:tc>
        <w:tc>
          <w:tcPr>
            <w:tcW w:w="1080" w:type="dxa"/>
            <w:tcBorders>
              <w:top w:val="nil"/>
              <w:left w:val="nil"/>
              <w:bottom w:val="single" w:sz="4" w:space="0" w:color="auto"/>
              <w:right w:val="single" w:sz="4" w:space="0" w:color="auto"/>
            </w:tcBorders>
            <w:shd w:val="clear" w:color="auto" w:fill="auto"/>
            <w:vAlign w:val="center"/>
            <w:hideMark/>
          </w:tcPr>
          <w:p w14:paraId="05CBDEA4"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27</w:t>
            </w:r>
          </w:p>
        </w:tc>
        <w:tc>
          <w:tcPr>
            <w:tcW w:w="1080" w:type="dxa"/>
            <w:tcBorders>
              <w:top w:val="nil"/>
              <w:left w:val="nil"/>
              <w:bottom w:val="single" w:sz="4" w:space="0" w:color="auto"/>
              <w:right w:val="single" w:sz="4" w:space="0" w:color="auto"/>
            </w:tcBorders>
            <w:shd w:val="clear" w:color="auto" w:fill="auto"/>
            <w:vAlign w:val="center"/>
            <w:hideMark/>
          </w:tcPr>
          <w:p w14:paraId="7928ED47"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0.18</w:t>
            </w:r>
          </w:p>
        </w:tc>
        <w:tc>
          <w:tcPr>
            <w:tcW w:w="1080" w:type="dxa"/>
            <w:tcBorders>
              <w:top w:val="nil"/>
              <w:left w:val="nil"/>
              <w:bottom w:val="single" w:sz="4" w:space="0" w:color="auto"/>
              <w:right w:val="single" w:sz="4" w:space="0" w:color="auto"/>
            </w:tcBorders>
            <w:shd w:val="clear" w:color="auto" w:fill="auto"/>
            <w:vAlign w:val="center"/>
            <w:hideMark/>
          </w:tcPr>
          <w:p w14:paraId="3223A35F"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0.2</w:t>
            </w:r>
          </w:p>
        </w:tc>
        <w:tc>
          <w:tcPr>
            <w:tcW w:w="1080" w:type="dxa"/>
            <w:tcBorders>
              <w:top w:val="nil"/>
              <w:left w:val="nil"/>
              <w:bottom w:val="single" w:sz="4" w:space="0" w:color="auto"/>
              <w:right w:val="single" w:sz="4" w:space="0" w:color="auto"/>
            </w:tcBorders>
            <w:shd w:val="clear" w:color="auto" w:fill="auto"/>
            <w:noWrap/>
            <w:vAlign w:val="center"/>
            <w:hideMark/>
          </w:tcPr>
          <w:p w14:paraId="1C3F409E"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100</w:t>
            </w:r>
          </w:p>
        </w:tc>
      </w:tr>
      <w:tr w:rsidR="003D4E3B" w:rsidRPr="00C928FE" w14:paraId="3A89B7E3" w14:textId="77777777" w:rsidTr="004A1D4D">
        <w:trPr>
          <w:trHeight w:val="499"/>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7D07691F"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37</w:t>
            </w:r>
          </w:p>
        </w:tc>
        <w:tc>
          <w:tcPr>
            <w:tcW w:w="1080" w:type="dxa"/>
            <w:tcBorders>
              <w:top w:val="nil"/>
              <w:left w:val="nil"/>
              <w:bottom w:val="single" w:sz="4" w:space="0" w:color="auto"/>
              <w:right w:val="single" w:sz="4" w:space="0" w:color="auto"/>
            </w:tcBorders>
            <w:shd w:val="clear" w:color="auto" w:fill="auto"/>
            <w:vAlign w:val="center"/>
            <w:hideMark/>
          </w:tcPr>
          <w:p w14:paraId="2058CBE4"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环南街道</w:t>
            </w:r>
          </w:p>
        </w:tc>
        <w:tc>
          <w:tcPr>
            <w:tcW w:w="1720" w:type="dxa"/>
            <w:tcBorders>
              <w:top w:val="nil"/>
              <w:left w:val="nil"/>
              <w:bottom w:val="single" w:sz="4" w:space="0" w:color="auto"/>
              <w:right w:val="single" w:sz="4" w:space="0" w:color="auto"/>
            </w:tcBorders>
            <w:shd w:val="clear" w:color="auto" w:fill="auto"/>
            <w:vAlign w:val="center"/>
            <w:hideMark/>
          </w:tcPr>
          <w:p w14:paraId="0992A699"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南</w:t>
            </w:r>
            <w:proofErr w:type="gramStart"/>
            <w:r w:rsidRPr="00C928FE">
              <w:rPr>
                <w:rFonts w:ascii="宋体" w:hAnsi="宋体" w:cs="宋体" w:hint="eastAsia"/>
                <w:kern w:val="0"/>
                <w:sz w:val="18"/>
                <w:szCs w:val="18"/>
              </w:rPr>
              <w:t>岙</w:t>
            </w:r>
            <w:proofErr w:type="gramEnd"/>
            <w:r w:rsidRPr="00C928FE">
              <w:rPr>
                <w:rFonts w:ascii="宋体" w:hAnsi="宋体" w:cs="宋体" w:hint="eastAsia"/>
                <w:kern w:val="0"/>
                <w:sz w:val="18"/>
                <w:szCs w:val="18"/>
              </w:rPr>
              <w:t>山塘</w:t>
            </w:r>
          </w:p>
        </w:tc>
        <w:tc>
          <w:tcPr>
            <w:tcW w:w="1080" w:type="dxa"/>
            <w:tcBorders>
              <w:top w:val="nil"/>
              <w:left w:val="nil"/>
              <w:bottom w:val="single" w:sz="4" w:space="0" w:color="auto"/>
              <w:right w:val="single" w:sz="4" w:space="0" w:color="auto"/>
            </w:tcBorders>
            <w:shd w:val="clear" w:color="auto" w:fill="auto"/>
            <w:vAlign w:val="center"/>
            <w:hideMark/>
          </w:tcPr>
          <w:p w14:paraId="5A0DFAF8"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五联村</w:t>
            </w:r>
          </w:p>
        </w:tc>
        <w:tc>
          <w:tcPr>
            <w:tcW w:w="1080" w:type="dxa"/>
            <w:tcBorders>
              <w:top w:val="nil"/>
              <w:left w:val="nil"/>
              <w:bottom w:val="single" w:sz="4" w:space="0" w:color="auto"/>
              <w:right w:val="single" w:sz="4" w:space="0" w:color="auto"/>
            </w:tcBorders>
            <w:shd w:val="clear" w:color="auto" w:fill="auto"/>
            <w:vAlign w:val="center"/>
            <w:hideMark/>
          </w:tcPr>
          <w:p w14:paraId="6561EF8E"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75</w:t>
            </w:r>
          </w:p>
        </w:tc>
        <w:tc>
          <w:tcPr>
            <w:tcW w:w="1080" w:type="dxa"/>
            <w:tcBorders>
              <w:top w:val="nil"/>
              <w:left w:val="nil"/>
              <w:bottom w:val="single" w:sz="4" w:space="0" w:color="auto"/>
              <w:right w:val="single" w:sz="4" w:space="0" w:color="auto"/>
            </w:tcBorders>
            <w:shd w:val="clear" w:color="auto" w:fill="auto"/>
            <w:vAlign w:val="center"/>
            <w:hideMark/>
          </w:tcPr>
          <w:p w14:paraId="79301743"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0.1</w:t>
            </w:r>
          </w:p>
        </w:tc>
        <w:tc>
          <w:tcPr>
            <w:tcW w:w="1080" w:type="dxa"/>
            <w:tcBorders>
              <w:top w:val="nil"/>
              <w:left w:val="nil"/>
              <w:bottom w:val="single" w:sz="4" w:space="0" w:color="auto"/>
              <w:right w:val="single" w:sz="4" w:space="0" w:color="auto"/>
            </w:tcBorders>
            <w:shd w:val="clear" w:color="auto" w:fill="auto"/>
            <w:vAlign w:val="center"/>
            <w:hideMark/>
          </w:tcPr>
          <w:p w14:paraId="44F96F22"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0.4</w:t>
            </w:r>
          </w:p>
        </w:tc>
        <w:tc>
          <w:tcPr>
            <w:tcW w:w="1080" w:type="dxa"/>
            <w:tcBorders>
              <w:top w:val="nil"/>
              <w:left w:val="nil"/>
              <w:bottom w:val="single" w:sz="4" w:space="0" w:color="auto"/>
              <w:right w:val="single" w:sz="4" w:space="0" w:color="auto"/>
            </w:tcBorders>
            <w:shd w:val="clear" w:color="auto" w:fill="auto"/>
            <w:noWrap/>
            <w:vAlign w:val="center"/>
            <w:hideMark/>
          </w:tcPr>
          <w:p w14:paraId="302946B1"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100</w:t>
            </w:r>
          </w:p>
        </w:tc>
      </w:tr>
      <w:tr w:rsidR="003D4E3B" w:rsidRPr="00C928FE" w14:paraId="76592334" w14:textId="77777777" w:rsidTr="004A1D4D">
        <w:trPr>
          <w:trHeight w:val="499"/>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50605329"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38</w:t>
            </w:r>
          </w:p>
        </w:tc>
        <w:tc>
          <w:tcPr>
            <w:tcW w:w="1080" w:type="dxa"/>
            <w:tcBorders>
              <w:top w:val="nil"/>
              <w:left w:val="nil"/>
              <w:bottom w:val="single" w:sz="4" w:space="0" w:color="auto"/>
              <w:right w:val="single" w:sz="4" w:space="0" w:color="auto"/>
            </w:tcBorders>
            <w:shd w:val="clear" w:color="auto" w:fill="auto"/>
            <w:vAlign w:val="center"/>
            <w:hideMark/>
          </w:tcPr>
          <w:p w14:paraId="1A63219D"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环南街道</w:t>
            </w:r>
          </w:p>
        </w:tc>
        <w:tc>
          <w:tcPr>
            <w:tcW w:w="1720" w:type="dxa"/>
            <w:tcBorders>
              <w:top w:val="nil"/>
              <w:left w:val="nil"/>
              <w:bottom w:val="single" w:sz="4" w:space="0" w:color="auto"/>
              <w:right w:val="single" w:sz="4" w:space="0" w:color="auto"/>
            </w:tcBorders>
            <w:shd w:val="clear" w:color="auto" w:fill="auto"/>
            <w:vAlign w:val="center"/>
            <w:hideMark/>
          </w:tcPr>
          <w:p w14:paraId="680D5614"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西</w:t>
            </w:r>
            <w:proofErr w:type="gramStart"/>
            <w:r w:rsidRPr="00C928FE">
              <w:rPr>
                <w:rFonts w:ascii="宋体" w:hAnsi="宋体" w:cs="宋体" w:hint="eastAsia"/>
                <w:kern w:val="0"/>
                <w:sz w:val="18"/>
                <w:szCs w:val="18"/>
              </w:rPr>
              <w:t>蟹峙大南岙</w:t>
            </w:r>
            <w:proofErr w:type="gramEnd"/>
            <w:r w:rsidRPr="00C928FE">
              <w:rPr>
                <w:rFonts w:ascii="宋体" w:hAnsi="宋体" w:cs="宋体" w:hint="eastAsia"/>
                <w:kern w:val="0"/>
                <w:sz w:val="18"/>
                <w:szCs w:val="18"/>
              </w:rPr>
              <w:t>山塘</w:t>
            </w:r>
          </w:p>
        </w:tc>
        <w:tc>
          <w:tcPr>
            <w:tcW w:w="1080" w:type="dxa"/>
            <w:tcBorders>
              <w:top w:val="nil"/>
              <w:left w:val="nil"/>
              <w:bottom w:val="single" w:sz="4" w:space="0" w:color="auto"/>
              <w:right w:val="single" w:sz="4" w:space="0" w:color="auto"/>
            </w:tcBorders>
            <w:shd w:val="clear" w:color="auto" w:fill="auto"/>
            <w:vAlign w:val="center"/>
            <w:hideMark/>
          </w:tcPr>
          <w:p w14:paraId="62AC397F"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五联村</w:t>
            </w:r>
          </w:p>
        </w:tc>
        <w:tc>
          <w:tcPr>
            <w:tcW w:w="1080" w:type="dxa"/>
            <w:tcBorders>
              <w:top w:val="nil"/>
              <w:left w:val="nil"/>
              <w:bottom w:val="single" w:sz="4" w:space="0" w:color="auto"/>
              <w:right w:val="single" w:sz="4" w:space="0" w:color="auto"/>
            </w:tcBorders>
            <w:shd w:val="clear" w:color="auto" w:fill="auto"/>
            <w:vAlign w:val="center"/>
            <w:hideMark/>
          </w:tcPr>
          <w:p w14:paraId="04269D20"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195</w:t>
            </w:r>
          </w:p>
        </w:tc>
        <w:tc>
          <w:tcPr>
            <w:tcW w:w="1080" w:type="dxa"/>
            <w:tcBorders>
              <w:top w:val="nil"/>
              <w:left w:val="nil"/>
              <w:bottom w:val="single" w:sz="4" w:space="0" w:color="auto"/>
              <w:right w:val="single" w:sz="4" w:space="0" w:color="auto"/>
            </w:tcBorders>
            <w:shd w:val="clear" w:color="auto" w:fill="auto"/>
            <w:vAlign w:val="center"/>
            <w:hideMark/>
          </w:tcPr>
          <w:p w14:paraId="58667BE3"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0.1</w:t>
            </w:r>
          </w:p>
        </w:tc>
        <w:tc>
          <w:tcPr>
            <w:tcW w:w="1080" w:type="dxa"/>
            <w:tcBorders>
              <w:top w:val="nil"/>
              <w:left w:val="nil"/>
              <w:bottom w:val="single" w:sz="4" w:space="0" w:color="auto"/>
              <w:right w:val="single" w:sz="4" w:space="0" w:color="auto"/>
            </w:tcBorders>
            <w:shd w:val="clear" w:color="auto" w:fill="auto"/>
            <w:vAlign w:val="center"/>
            <w:hideMark/>
          </w:tcPr>
          <w:p w14:paraId="6EAB9432"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0.75</w:t>
            </w:r>
          </w:p>
        </w:tc>
        <w:tc>
          <w:tcPr>
            <w:tcW w:w="1080" w:type="dxa"/>
            <w:tcBorders>
              <w:top w:val="nil"/>
              <w:left w:val="nil"/>
              <w:bottom w:val="single" w:sz="4" w:space="0" w:color="auto"/>
              <w:right w:val="single" w:sz="4" w:space="0" w:color="auto"/>
            </w:tcBorders>
            <w:shd w:val="clear" w:color="auto" w:fill="auto"/>
            <w:noWrap/>
            <w:vAlign w:val="center"/>
            <w:hideMark/>
          </w:tcPr>
          <w:p w14:paraId="47612F1C"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100</w:t>
            </w:r>
          </w:p>
        </w:tc>
      </w:tr>
      <w:tr w:rsidR="003D4E3B" w:rsidRPr="00C928FE" w14:paraId="12A1559D" w14:textId="77777777" w:rsidTr="004A1D4D">
        <w:trPr>
          <w:trHeight w:val="499"/>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54A88085"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39</w:t>
            </w:r>
          </w:p>
        </w:tc>
        <w:tc>
          <w:tcPr>
            <w:tcW w:w="1080" w:type="dxa"/>
            <w:tcBorders>
              <w:top w:val="nil"/>
              <w:left w:val="nil"/>
              <w:bottom w:val="single" w:sz="4" w:space="0" w:color="auto"/>
              <w:right w:val="single" w:sz="4" w:space="0" w:color="auto"/>
            </w:tcBorders>
            <w:shd w:val="clear" w:color="auto" w:fill="auto"/>
            <w:vAlign w:val="center"/>
            <w:hideMark/>
          </w:tcPr>
          <w:p w14:paraId="5F574741"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环南街道</w:t>
            </w:r>
          </w:p>
        </w:tc>
        <w:tc>
          <w:tcPr>
            <w:tcW w:w="1720" w:type="dxa"/>
            <w:tcBorders>
              <w:top w:val="nil"/>
              <w:left w:val="nil"/>
              <w:bottom w:val="single" w:sz="4" w:space="0" w:color="auto"/>
              <w:right w:val="single" w:sz="4" w:space="0" w:color="auto"/>
            </w:tcBorders>
            <w:shd w:val="clear" w:color="auto" w:fill="auto"/>
            <w:vAlign w:val="center"/>
            <w:hideMark/>
          </w:tcPr>
          <w:p w14:paraId="325579C2"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炮台前山塘</w:t>
            </w:r>
          </w:p>
        </w:tc>
        <w:tc>
          <w:tcPr>
            <w:tcW w:w="1080" w:type="dxa"/>
            <w:tcBorders>
              <w:top w:val="nil"/>
              <w:left w:val="nil"/>
              <w:bottom w:val="single" w:sz="4" w:space="0" w:color="auto"/>
              <w:right w:val="single" w:sz="4" w:space="0" w:color="auto"/>
            </w:tcBorders>
            <w:shd w:val="clear" w:color="auto" w:fill="auto"/>
            <w:vAlign w:val="center"/>
            <w:hideMark/>
          </w:tcPr>
          <w:p w14:paraId="142CC598"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五洲船厂</w:t>
            </w:r>
          </w:p>
        </w:tc>
        <w:tc>
          <w:tcPr>
            <w:tcW w:w="1080" w:type="dxa"/>
            <w:tcBorders>
              <w:top w:val="nil"/>
              <w:left w:val="nil"/>
              <w:bottom w:val="single" w:sz="4" w:space="0" w:color="auto"/>
              <w:right w:val="single" w:sz="4" w:space="0" w:color="auto"/>
            </w:tcBorders>
            <w:shd w:val="clear" w:color="auto" w:fill="auto"/>
            <w:vAlign w:val="center"/>
            <w:hideMark/>
          </w:tcPr>
          <w:p w14:paraId="14A521F3"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30</w:t>
            </w:r>
          </w:p>
        </w:tc>
        <w:tc>
          <w:tcPr>
            <w:tcW w:w="1080" w:type="dxa"/>
            <w:tcBorders>
              <w:top w:val="nil"/>
              <w:left w:val="nil"/>
              <w:bottom w:val="single" w:sz="4" w:space="0" w:color="auto"/>
              <w:right w:val="single" w:sz="4" w:space="0" w:color="auto"/>
            </w:tcBorders>
            <w:shd w:val="clear" w:color="auto" w:fill="auto"/>
            <w:vAlign w:val="center"/>
            <w:hideMark/>
          </w:tcPr>
          <w:p w14:paraId="1E1436EE"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0.05</w:t>
            </w:r>
          </w:p>
        </w:tc>
        <w:tc>
          <w:tcPr>
            <w:tcW w:w="1080" w:type="dxa"/>
            <w:tcBorders>
              <w:top w:val="nil"/>
              <w:left w:val="nil"/>
              <w:bottom w:val="single" w:sz="4" w:space="0" w:color="auto"/>
              <w:right w:val="single" w:sz="4" w:space="0" w:color="auto"/>
            </w:tcBorders>
            <w:shd w:val="clear" w:color="auto" w:fill="auto"/>
            <w:vAlign w:val="center"/>
            <w:hideMark/>
          </w:tcPr>
          <w:p w14:paraId="088BFF2A"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0.12</w:t>
            </w:r>
          </w:p>
        </w:tc>
        <w:tc>
          <w:tcPr>
            <w:tcW w:w="1080" w:type="dxa"/>
            <w:tcBorders>
              <w:top w:val="nil"/>
              <w:left w:val="nil"/>
              <w:bottom w:val="single" w:sz="4" w:space="0" w:color="auto"/>
              <w:right w:val="single" w:sz="4" w:space="0" w:color="auto"/>
            </w:tcBorders>
            <w:shd w:val="clear" w:color="auto" w:fill="auto"/>
            <w:noWrap/>
            <w:vAlign w:val="center"/>
            <w:hideMark/>
          </w:tcPr>
          <w:p w14:paraId="7DC8924B"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100</w:t>
            </w:r>
          </w:p>
        </w:tc>
      </w:tr>
      <w:tr w:rsidR="003D4E3B" w:rsidRPr="00C928FE" w14:paraId="0E27B897" w14:textId="77777777" w:rsidTr="004A1D4D">
        <w:trPr>
          <w:trHeight w:val="499"/>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525E2001"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40</w:t>
            </w:r>
          </w:p>
        </w:tc>
        <w:tc>
          <w:tcPr>
            <w:tcW w:w="1080" w:type="dxa"/>
            <w:tcBorders>
              <w:top w:val="nil"/>
              <w:left w:val="nil"/>
              <w:bottom w:val="single" w:sz="4" w:space="0" w:color="auto"/>
              <w:right w:val="single" w:sz="4" w:space="0" w:color="auto"/>
            </w:tcBorders>
            <w:shd w:val="clear" w:color="auto" w:fill="auto"/>
            <w:vAlign w:val="center"/>
            <w:hideMark/>
          </w:tcPr>
          <w:p w14:paraId="7FFEBA80"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环南街道</w:t>
            </w:r>
          </w:p>
        </w:tc>
        <w:tc>
          <w:tcPr>
            <w:tcW w:w="1720" w:type="dxa"/>
            <w:tcBorders>
              <w:top w:val="nil"/>
              <w:left w:val="nil"/>
              <w:bottom w:val="single" w:sz="4" w:space="0" w:color="auto"/>
              <w:right w:val="single" w:sz="4" w:space="0" w:color="auto"/>
            </w:tcBorders>
            <w:shd w:val="clear" w:color="auto" w:fill="auto"/>
            <w:vAlign w:val="center"/>
            <w:hideMark/>
          </w:tcPr>
          <w:p w14:paraId="6A45AF2B"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唐家塘山塘</w:t>
            </w:r>
          </w:p>
        </w:tc>
        <w:tc>
          <w:tcPr>
            <w:tcW w:w="1080" w:type="dxa"/>
            <w:tcBorders>
              <w:top w:val="nil"/>
              <w:left w:val="nil"/>
              <w:bottom w:val="single" w:sz="4" w:space="0" w:color="auto"/>
              <w:right w:val="single" w:sz="4" w:space="0" w:color="auto"/>
            </w:tcBorders>
            <w:shd w:val="clear" w:color="auto" w:fill="auto"/>
            <w:vAlign w:val="center"/>
            <w:hideMark/>
          </w:tcPr>
          <w:p w14:paraId="0E5DE967"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五洲船厂</w:t>
            </w:r>
          </w:p>
        </w:tc>
        <w:tc>
          <w:tcPr>
            <w:tcW w:w="1080" w:type="dxa"/>
            <w:tcBorders>
              <w:top w:val="nil"/>
              <w:left w:val="nil"/>
              <w:bottom w:val="single" w:sz="4" w:space="0" w:color="auto"/>
              <w:right w:val="single" w:sz="4" w:space="0" w:color="auto"/>
            </w:tcBorders>
            <w:shd w:val="clear" w:color="auto" w:fill="auto"/>
            <w:vAlign w:val="center"/>
            <w:hideMark/>
          </w:tcPr>
          <w:p w14:paraId="43CFD3A8"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65</w:t>
            </w:r>
          </w:p>
        </w:tc>
        <w:tc>
          <w:tcPr>
            <w:tcW w:w="1080" w:type="dxa"/>
            <w:tcBorders>
              <w:top w:val="nil"/>
              <w:left w:val="nil"/>
              <w:bottom w:val="single" w:sz="4" w:space="0" w:color="auto"/>
              <w:right w:val="single" w:sz="4" w:space="0" w:color="auto"/>
            </w:tcBorders>
            <w:shd w:val="clear" w:color="auto" w:fill="auto"/>
            <w:vAlign w:val="center"/>
            <w:hideMark/>
          </w:tcPr>
          <w:p w14:paraId="16F7B990"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0.05</w:t>
            </w:r>
          </w:p>
        </w:tc>
        <w:tc>
          <w:tcPr>
            <w:tcW w:w="1080" w:type="dxa"/>
            <w:tcBorders>
              <w:top w:val="nil"/>
              <w:left w:val="nil"/>
              <w:bottom w:val="single" w:sz="4" w:space="0" w:color="auto"/>
              <w:right w:val="single" w:sz="4" w:space="0" w:color="auto"/>
            </w:tcBorders>
            <w:shd w:val="clear" w:color="auto" w:fill="auto"/>
            <w:vAlign w:val="center"/>
            <w:hideMark/>
          </w:tcPr>
          <w:p w14:paraId="38968182"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0.35</w:t>
            </w:r>
          </w:p>
        </w:tc>
        <w:tc>
          <w:tcPr>
            <w:tcW w:w="1080" w:type="dxa"/>
            <w:tcBorders>
              <w:top w:val="nil"/>
              <w:left w:val="nil"/>
              <w:bottom w:val="single" w:sz="4" w:space="0" w:color="auto"/>
              <w:right w:val="single" w:sz="4" w:space="0" w:color="auto"/>
            </w:tcBorders>
            <w:shd w:val="clear" w:color="auto" w:fill="auto"/>
            <w:noWrap/>
            <w:vAlign w:val="center"/>
            <w:hideMark/>
          </w:tcPr>
          <w:p w14:paraId="00F33AE9"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100</w:t>
            </w:r>
          </w:p>
        </w:tc>
      </w:tr>
      <w:tr w:rsidR="003D4E3B" w:rsidRPr="00C928FE" w14:paraId="3A2B9197" w14:textId="77777777" w:rsidTr="004A1D4D">
        <w:trPr>
          <w:trHeight w:val="499"/>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24E13853"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41</w:t>
            </w:r>
          </w:p>
        </w:tc>
        <w:tc>
          <w:tcPr>
            <w:tcW w:w="1080" w:type="dxa"/>
            <w:tcBorders>
              <w:top w:val="nil"/>
              <w:left w:val="nil"/>
              <w:bottom w:val="single" w:sz="4" w:space="0" w:color="auto"/>
              <w:right w:val="single" w:sz="4" w:space="0" w:color="auto"/>
            </w:tcBorders>
            <w:shd w:val="clear" w:color="auto" w:fill="auto"/>
            <w:vAlign w:val="center"/>
            <w:hideMark/>
          </w:tcPr>
          <w:p w14:paraId="6F3A815C"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环南街道</w:t>
            </w:r>
          </w:p>
        </w:tc>
        <w:tc>
          <w:tcPr>
            <w:tcW w:w="1720" w:type="dxa"/>
            <w:tcBorders>
              <w:top w:val="nil"/>
              <w:left w:val="nil"/>
              <w:bottom w:val="single" w:sz="4" w:space="0" w:color="auto"/>
              <w:right w:val="single" w:sz="4" w:space="0" w:color="auto"/>
            </w:tcBorders>
            <w:shd w:val="clear" w:color="auto" w:fill="auto"/>
            <w:vAlign w:val="center"/>
            <w:hideMark/>
          </w:tcPr>
          <w:p w14:paraId="32818745" w14:textId="77777777" w:rsidR="003D4E3B" w:rsidRPr="00C928FE" w:rsidRDefault="003D4E3B" w:rsidP="004A1D4D">
            <w:pPr>
              <w:widowControl/>
              <w:jc w:val="center"/>
              <w:rPr>
                <w:rFonts w:ascii="宋体" w:hAnsi="宋体" w:cs="宋体" w:hint="eastAsia"/>
                <w:kern w:val="0"/>
                <w:sz w:val="18"/>
                <w:szCs w:val="18"/>
              </w:rPr>
            </w:pPr>
            <w:proofErr w:type="gramStart"/>
            <w:r w:rsidRPr="00C928FE">
              <w:rPr>
                <w:rFonts w:ascii="宋体" w:hAnsi="宋体" w:cs="宋体" w:hint="eastAsia"/>
                <w:kern w:val="0"/>
                <w:sz w:val="18"/>
                <w:szCs w:val="18"/>
              </w:rPr>
              <w:t>庵基冈</w:t>
            </w:r>
            <w:proofErr w:type="gramEnd"/>
            <w:r w:rsidRPr="00C928FE">
              <w:rPr>
                <w:rFonts w:ascii="宋体" w:hAnsi="宋体" w:cs="宋体" w:hint="eastAsia"/>
                <w:kern w:val="0"/>
                <w:sz w:val="18"/>
                <w:szCs w:val="18"/>
              </w:rPr>
              <w:t>山塘</w:t>
            </w:r>
          </w:p>
        </w:tc>
        <w:tc>
          <w:tcPr>
            <w:tcW w:w="1080" w:type="dxa"/>
            <w:tcBorders>
              <w:top w:val="nil"/>
              <w:left w:val="nil"/>
              <w:bottom w:val="single" w:sz="4" w:space="0" w:color="auto"/>
              <w:right w:val="single" w:sz="4" w:space="0" w:color="auto"/>
            </w:tcBorders>
            <w:shd w:val="clear" w:color="auto" w:fill="auto"/>
            <w:vAlign w:val="center"/>
            <w:hideMark/>
          </w:tcPr>
          <w:p w14:paraId="2E2F2009" w14:textId="77777777" w:rsidR="003D4E3B" w:rsidRPr="00C928FE" w:rsidRDefault="003D4E3B" w:rsidP="004A1D4D">
            <w:pPr>
              <w:widowControl/>
              <w:jc w:val="center"/>
              <w:rPr>
                <w:rFonts w:ascii="宋体" w:hAnsi="宋体" w:cs="宋体" w:hint="eastAsia"/>
                <w:kern w:val="0"/>
                <w:sz w:val="18"/>
                <w:szCs w:val="18"/>
              </w:rPr>
            </w:pPr>
            <w:proofErr w:type="gramStart"/>
            <w:r w:rsidRPr="00C928FE">
              <w:rPr>
                <w:rFonts w:ascii="宋体" w:hAnsi="宋体" w:cs="宋体" w:hint="eastAsia"/>
                <w:kern w:val="0"/>
                <w:sz w:val="18"/>
                <w:szCs w:val="18"/>
              </w:rPr>
              <w:t>大猫村</w:t>
            </w:r>
            <w:proofErr w:type="gramEnd"/>
          </w:p>
        </w:tc>
        <w:tc>
          <w:tcPr>
            <w:tcW w:w="1080" w:type="dxa"/>
            <w:tcBorders>
              <w:top w:val="nil"/>
              <w:left w:val="nil"/>
              <w:bottom w:val="single" w:sz="4" w:space="0" w:color="auto"/>
              <w:right w:val="single" w:sz="4" w:space="0" w:color="auto"/>
            </w:tcBorders>
            <w:shd w:val="clear" w:color="auto" w:fill="auto"/>
            <w:vAlign w:val="center"/>
            <w:hideMark/>
          </w:tcPr>
          <w:p w14:paraId="60ECB510"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96.5</w:t>
            </w:r>
          </w:p>
        </w:tc>
        <w:tc>
          <w:tcPr>
            <w:tcW w:w="1080" w:type="dxa"/>
            <w:tcBorders>
              <w:top w:val="nil"/>
              <w:left w:val="nil"/>
              <w:bottom w:val="single" w:sz="4" w:space="0" w:color="auto"/>
              <w:right w:val="single" w:sz="4" w:space="0" w:color="auto"/>
            </w:tcBorders>
            <w:shd w:val="clear" w:color="auto" w:fill="auto"/>
            <w:vAlign w:val="center"/>
            <w:hideMark/>
          </w:tcPr>
          <w:p w14:paraId="73EAFEB3"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0.02</w:t>
            </w:r>
          </w:p>
        </w:tc>
        <w:tc>
          <w:tcPr>
            <w:tcW w:w="1080" w:type="dxa"/>
            <w:tcBorders>
              <w:top w:val="nil"/>
              <w:left w:val="nil"/>
              <w:bottom w:val="single" w:sz="4" w:space="0" w:color="auto"/>
              <w:right w:val="single" w:sz="4" w:space="0" w:color="auto"/>
            </w:tcBorders>
            <w:shd w:val="clear" w:color="auto" w:fill="auto"/>
            <w:vAlign w:val="center"/>
            <w:hideMark/>
          </w:tcPr>
          <w:p w14:paraId="193A1BB4"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0.55</w:t>
            </w:r>
          </w:p>
        </w:tc>
        <w:tc>
          <w:tcPr>
            <w:tcW w:w="1080" w:type="dxa"/>
            <w:tcBorders>
              <w:top w:val="nil"/>
              <w:left w:val="nil"/>
              <w:bottom w:val="single" w:sz="4" w:space="0" w:color="auto"/>
              <w:right w:val="single" w:sz="4" w:space="0" w:color="auto"/>
            </w:tcBorders>
            <w:shd w:val="clear" w:color="auto" w:fill="auto"/>
            <w:noWrap/>
            <w:vAlign w:val="center"/>
            <w:hideMark/>
          </w:tcPr>
          <w:p w14:paraId="654599D6"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100</w:t>
            </w:r>
          </w:p>
        </w:tc>
      </w:tr>
      <w:tr w:rsidR="003D4E3B" w:rsidRPr="00C928FE" w14:paraId="58C1E559" w14:textId="77777777" w:rsidTr="004A1D4D">
        <w:trPr>
          <w:trHeight w:val="499"/>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347D2872"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42</w:t>
            </w:r>
          </w:p>
        </w:tc>
        <w:tc>
          <w:tcPr>
            <w:tcW w:w="1080" w:type="dxa"/>
            <w:tcBorders>
              <w:top w:val="nil"/>
              <w:left w:val="nil"/>
              <w:bottom w:val="single" w:sz="4" w:space="0" w:color="auto"/>
              <w:right w:val="single" w:sz="4" w:space="0" w:color="auto"/>
            </w:tcBorders>
            <w:shd w:val="clear" w:color="auto" w:fill="auto"/>
            <w:vAlign w:val="center"/>
            <w:hideMark/>
          </w:tcPr>
          <w:p w14:paraId="4085680B"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环南街道</w:t>
            </w:r>
          </w:p>
        </w:tc>
        <w:tc>
          <w:tcPr>
            <w:tcW w:w="1720" w:type="dxa"/>
            <w:tcBorders>
              <w:top w:val="nil"/>
              <w:left w:val="nil"/>
              <w:bottom w:val="single" w:sz="4" w:space="0" w:color="auto"/>
              <w:right w:val="single" w:sz="4" w:space="0" w:color="auto"/>
            </w:tcBorders>
            <w:shd w:val="clear" w:color="auto" w:fill="auto"/>
            <w:vAlign w:val="center"/>
            <w:hideMark/>
          </w:tcPr>
          <w:p w14:paraId="58F54489"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平地山塘</w:t>
            </w:r>
          </w:p>
        </w:tc>
        <w:tc>
          <w:tcPr>
            <w:tcW w:w="1080" w:type="dxa"/>
            <w:tcBorders>
              <w:top w:val="nil"/>
              <w:left w:val="nil"/>
              <w:bottom w:val="single" w:sz="4" w:space="0" w:color="auto"/>
              <w:right w:val="single" w:sz="4" w:space="0" w:color="auto"/>
            </w:tcBorders>
            <w:shd w:val="clear" w:color="auto" w:fill="auto"/>
            <w:vAlign w:val="center"/>
            <w:hideMark/>
          </w:tcPr>
          <w:p w14:paraId="5453341A" w14:textId="77777777" w:rsidR="003D4E3B" w:rsidRPr="00C928FE" w:rsidRDefault="003D4E3B" w:rsidP="004A1D4D">
            <w:pPr>
              <w:widowControl/>
              <w:jc w:val="center"/>
              <w:rPr>
                <w:rFonts w:ascii="宋体" w:hAnsi="宋体" w:cs="宋体" w:hint="eastAsia"/>
                <w:kern w:val="0"/>
                <w:sz w:val="18"/>
                <w:szCs w:val="18"/>
              </w:rPr>
            </w:pPr>
            <w:proofErr w:type="gramStart"/>
            <w:r w:rsidRPr="00C928FE">
              <w:rPr>
                <w:rFonts w:ascii="宋体" w:hAnsi="宋体" w:cs="宋体" w:hint="eastAsia"/>
                <w:kern w:val="0"/>
                <w:sz w:val="18"/>
                <w:szCs w:val="18"/>
              </w:rPr>
              <w:t>大猫村</w:t>
            </w:r>
            <w:proofErr w:type="gramEnd"/>
          </w:p>
        </w:tc>
        <w:tc>
          <w:tcPr>
            <w:tcW w:w="1080" w:type="dxa"/>
            <w:tcBorders>
              <w:top w:val="nil"/>
              <w:left w:val="nil"/>
              <w:bottom w:val="single" w:sz="4" w:space="0" w:color="auto"/>
              <w:right w:val="single" w:sz="4" w:space="0" w:color="auto"/>
            </w:tcBorders>
            <w:shd w:val="clear" w:color="auto" w:fill="auto"/>
            <w:vAlign w:val="center"/>
            <w:hideMark/>
          </w:tcPr>
          <w:p w14:paraId="1702BEB6"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122</w:t>
            </w:r>
          </w:p>
        </w:tc>
        <w:tc>
          <w:tcPr>
            <w:tcW w:w="1080" w:type="dxa"/>
            <w:tcBorders>
              <w:top w:val="nil"/>
              <w:left w:val="nil"/>
              <w:bottom w:val="single" w:sz="4" w:space="0" w:color="auto"/>
              <w:right w:val="single" w:sz="4" w:space="0" w:color="auto"/>
            </w:tcBorders>
            <w:shd w:val="clear" w:color="auto" w:fill="auto"/>
            <w:vAlign w:val="center"/>
            <w:hideMark/>
          </w:tcPr>
          <w:p w14:paraId="5F5B09DB"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0.15</w:t>
            </w:r>
          </w:p>
        </w:tc>
        <w:tc>
          <w:tcPr>
            <w:tcW w:w="1080" w:type="dxa"/>
            <w:tcBorders>
              <w:top w:val="nil"/>
              <w:left w:val="nil"/>
              <w:bottom w:val="single" w:sz="4" w:space="0" w:color="auto"/>
              <w:right w:val="single" w:sz="4" w:space="0" w:color="auto"/>
            </w:tcBorders>
            <w:shd w:val="clear" w:color="auto" w:fill="auto"/>
            <w:vAlign w:val="center"/>
            <w:hideMark/>
          </w:tcPr>
          <w:p w14:paraId="42960A2C"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0.35</w:t>
            </w:r>
          </w:p>
        </w:tc>
        <w:tc>
          <w:tcPr>
            <w:tcW w:w="1080" w:type="dxa"/>
            <w:tcBorders>
              <w:top w:val="nil"/>
              <w:left w:val="nil"/>
              <w:bottom w:val="single" w:sz="4" w:space="0" w:color="auto"/>
              <w:right w:val="single" w:sz="4" w:space="0" w:color="auto"/>
            </w:tcBorders>
            <w:shd w:val="clear" w:color="auto" w:fill="auto"/>
            <w:noWrap/>
            <w:vAlign w:val="center"/>
            <w:hideMark/>
          </w:tcPr>
          <w:p w14:paraId="11111E3E"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100</w:t>
            </w:r>
          </w:p>
        </w:tc>
      </w:tr>
      <w:tr w:rsidR="003D4E3B" w:rsidRPr="00C928FE" w14:paraId="63E852FE" w14:textId="77777777" w:rsidTr="004A1D4D">
        <w:trPr>
          <w:trHeight w:val="499"/>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21886359"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43</w:t>
            </w:r>
          </w:p>
        </w:tc>
        <w:tc>
          <w:tcPr>
            <w:tcW w:w="1080" w:type="dxa"/>
            <w:tcBorders>
              <w:top w:val="nil"/>
              <w:left w:val="nil"/>
              <w:bottom w:val="single" w:sz="4" w:space="0" w:color="auto"/>
              <w:right w:val="single" w:sz="4" w:space="0" w:color="auto"/>
            </w:tcBorders>
            <w:shd w:val="clear" w:color="auto" w:fill="auto"/>
            <w:vAlign w:val="center"/>
            <w:hideMark/>
          </w:tcPr>
          <w:p w14:paraId="085802E9"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昌国街道</w:t>
            </w:r>
          </w:p>
        </w:tc>
        <w:tc>
          <w:tcPr>
            <w:tcW w:w="1720" w:type="dxa"/>
            <w:tcBorders>
              <w:top w:val="nil"/>
              <w:left w:val="nil"/>
              <w:bottom w:val="single" w:sz="4" w:space="0" w:color="auto"/>
              <w:right w:val="single" w:sz="4" w:space="0" w:color="auto"/>
            </w:tcBorders>
            <w:shd w:val="clear" w:color="auto" w:fill="auto"/>
            <w:vAlign w:val="center"/>
            <w:hideMark/>
          </w:tcPr>
          <w:p w14:paraId="33745340" w14:textId="77777777" w:rsidR="003D4E3B" w:rsidRPr="00C928FE" w:rsidRDefault="003D4E3B" w:rsidP="004A1D4D">
            <w:pPr>
              <w:widowControl/>
              <w:jc w:val="center"/>
              <w:rPr>
                <w:rFonts w:ascii="宋体" w:hAnsi="宋体" w:cs="宋体" w:hint="eastAsia"/>
                <w:kern w:val="0"/>
                <w:sz w:val="18"/>
                <w:szCs w:val="18"/>
              </w:rPr>
            </w:pPr>
            <w:proofErr w:type="gramStart"/>
            <w:r w:rsidRPr="00C928FE">
              <w:rPr>
                <w:rFonts w:ascii="宋体" w:hAnsi="宋体" w:cs="宋体" w:hint="eastAsia"/>
                <w:kern w:val="0"/>
                <w:sz w:val="18"/>
                <w:szCs w:val="18"/>
              </w:rPr>
              <w:t>草子坑</w:t>
            </w:r>
            <w:proofErr w:type="gramEnd"/>
            <w:r w:rsidRPr="00C928FE">
              <w:rPr>
                <w:rFonts w:ascii="宋体" w:hAnsi="宋体" w:cs="宋体" w:hint="eastAsia"/>
                <w:kern w:val="0"/>
                <w:sz w:val="18"/>
                <w:szCs w:val="18"/>
              </w:rPr>
              <w:t>山塘★</w:t>
            </w:r>
          </w:p>
        </w:tc>
        <w:tc>
          <w:tcPr>
            <w:tcW w:w="1080" w:type="dxa"/>
            <w:tcBorders>
              <w:top w:val="nil"/>
              <w:left w:val="nil"/>
              <w:bottom w:val="single" w:sz="4" w:space="0" w:color="auto"/>
              <w:right w:val="single" w:sz="4" w:space="0" w:color="auto"/>
            </w:tcBorders>
            <w:shd w:val="clear" w:color="auto" w:fill="auto"/>
            <w:vAlign w:val="center"/>
            <w:hideMark/>
          </w:tcPr>
          <w:p w14:paraId="10AA9758"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茅岭村</w:t>
            </w:r>
          </w:p>
        </w:tc>
        <w:tc>
          <w:tcPr>
            <w:tcW w:w="1080" w:type="dxa"/>
            <w:tcBorders>
              <w:top w:val="nil"/>
              <w:left w:val="nil"/>
              <w:bottom w:val="single" w:sz="4" w:space="0" w:color="auto"/>
              <w:right w:val="single" w:sz="4" w:space="0" w:color="auto"/>
            </w:tcBorders>
            <w:shd w:val="clear" w:color="auto" w:fill="auto"/>
            <w:vAlign w:val="center"/>
            <w:hideMark/>
          </w:tcPr>
          <w:p w14:paraId="7B7CBD51"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74</w:t>
            </w:r>
          </w:p>
        </w:tc>
        <w:tc>
          <w:tcPr>
            <w:tcW w:w="1080" w:type="dxa"/>
            <w:tcBorders>
              <w:top w:val="nil"/>
              <w:left w:val="nil"/>
              <w:bottom w:val="single" w:sz="4" w:space="0" w:color="auto"/>
              <w:right w:val="single" w:sz="4" w:space="0" w:color="auto"/>
            </w:tcBorders>
            <w:shd w:val="clear" w:color="auto" w:fill="auto"/>
            <w:vAlign w:val="center"/>
            <w:hideMark/>
          </w:tcPr>
          <w:p w14:paraId="7B77CF06"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0.25</w:t>
            </w:r>
          </w:p>
        </w:tc>
        <w:tc>
          <w:tcPr>
            <w:tcW w:w="1080" w:type="dxa"/>
            <w:tcBorders>
              <w:top w:val="nil"/>
              <w:left w:val="nil"/>
              <w:bottom w:val="single" w:sz="4" w:space="0" w:color="auto"/>
              <w:right w:val="single" w:sz="4" w:space="0" w:color="auto"/>
            </w:tcBorders>
            <w:shd w:val="clear" w:color="auto" w:fill="auto"/>
            <w:vAlign w:val="center"/>
            <w:hideMark/>
          </w:tcPr>
          <w:p w14:paraId="3E4E0A19"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7.2</w:t>
            </w:r>
          </w:p>
        </w:tc>
        <w:tc>
          <w:tcPr>
            <w:tcW w:w="1080" w:type="dxa"/>
            <w:tcBorders>
              <w:top w:val="nil"/>
              <w:left w:val="nil"/>
              <w:bottom w:val="single" w:sz="4" w:space="0" w:color="auto"/>
              <w:right w:val="single" w:sz="4" w:space="0" w:color="auto"/>
            </w:tcBorders>
            <w:shd w:val="clear" w:color="auto" w:fill="auto"/>
            <w:noWrap/>
            <w:vAlign w:val="center"/>
            <w:hideMark/>
          </w:tcPr>
          <w:p w14:paraId="52E630BB"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100</w:t>
            </w:r>
          </w:p>
        </w:tc>
      </w:tr>
      <w:tr w:rsidR="003D4E3B" w:rsidRPr="00C928FE" w14:paraId="43D830F3" w14:textId="77777777" w:rsidTr="004A1D4D">
        <w:trPr>
          <w:trHeight w:val="499"/>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62C4CB0A"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44</w:t>
            </w:r>
          </w:p>
        </w:tc>
        <w:tc>
          <w:tcPr>
            <w:tcW w:w="1080" w:type="dxa"/>
            <w:tcBorders>
              <w:top w:val="nil"/>
              <w:left w:val="nil"/>
              <w:bottom w:val="single" w:sz="4" w:space="0" w:color="auto"/>
              <w:right w:val="single" w:sz="4" w:space="0" w:color="auto"/>
            </w:tcBorders>
            <w:shd w:val="clear" w:color="auto" w:fill="auto"/>
            <w:vAlign w:val="center"/>
            <w:hideMark/>
          </w:tcPr>
          <w:p w14:paraId="32AE26A2"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昌国街道</w:t>
            </w:r>
          </w:p>
        </w:tc>
        <w:tc>
          <w:tcPr>
            <w:tcW w:w="1720" w:type="dxa"/>
            <w:tcBorders>
              <w:top w:val="nil"/>
              <w:left w:val="nil"/>
              <w:bottom w:val="single" w:sz="4" w:space="0" w:color="auto"/>
              <w:right w:val="single" w:sz="4" w:space="0" w:color="auto"/>
            </w:tcBorders>
            <w:shd w:val="clear" w:color="auto" w:fill="auto"/>
            <w:vAlign w:val="center"/>
            <w:hideMark/>
          </w:tcPr>
          <w:p w14:paraId="5E0CF32F"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大西</w:t>
            </w:r>
            <w:proofErr w:type="gramStart"/>
            <w:r w:rsidRPr="00C928FE">
              <w:rPr>
                <w:rFonts w:ascii="宋体" w:hAnsi="宋体" w:cs="宋体" w:hint="eastAsia"/>
                <w:kern w:val="0"/>
                <w:sz w:val="18"/>
                <w:szCs w:val="18"/>
              </w:rPr>
              <w:t>岙</w:t>
            </w:r>
            <w:proofErr w:type="gramEnd"/>
            <w:r w:rsidRPr="00C928FE">
              <w:rPr>
                <w:rFonts w:ascii="宋体" w:hAnsi="宋体" w:cs="宋体" w:hint="eastAsia"/>
                <w:kern w:val="0"/>
                <w:sz w:val="18"/>
                <w:szCs w:val="18"/>
              </w:rPr>
              <w:t>山塘</w:t>
            </w:r>
          </w:p>
        </w:tc>
        <w:tc>
          <w:tcPr>
            <w:tcW w:w="1080" w:type="dxa"/>
            <w:tcBorders>
              <w:top w:val="nil"/>
              <w:left w:val="nil"/>
              <w:bottom w:val="single" w:sz="4" w:space="0" w:color="auto"/>
              <w:right w:val="single" w:sz="4" w:space="0" w:color="auto"/>
            </w:tcBorders>
            <w:shd w:val="clear" w:color="auto" w:fill="auto"/>
            <w:vAlign w:val="center"/>
            <w:hideMark/>
          </w:tcPr>
          <w:p w14:paraId="31DA4637"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大西</w:t>
            </w:r>
            <w:proofErr w:type="gramStart"/>
            <w:r w:rsidRPr="00C928FE">
              <w:rPr>
                <w:rFonts w:ascii="宋体" w:hAnsi="宋体" w:cs="宋体" w:hint="eastAsia"/>
                <w:kern w:val="0"/>
                <w:sz w:val="18"/>
                <w:szCs w:val="18"/>
              </w:rPr>
              <w:t>岙</w:t>
            </w:r>
            <w:proofErr w:type="gramEnd"/>
            <w:r w:rsidRPr="00C928FE">
              <w:rPr>
                <w:rFonts w:ascii="宋体" w:hAnsi="宋体" w:cs="宋体" w:hint="eastAsia"/>
                <w:kern w:val="0"/>
                <w:sz w:val="18"/>
                <w:szCs w:val="18"/>
              </w:rPr>
              <w:t>村</w:t>
            </w:r>
          </w:p>
        </w:tc>
        <w:tc>
          <w:tcPr>
            <w:tcW w:w="1080" w:type="dxa"/>
            <w:tcBorders>
              <w:top w:val="nil"/>
              <w:left w:val="nil"/>
              <w:bottom w:val="single" w:sz="4" w:space="0" w:color="auto"/>
              <w:right w:val="single" w:sz="4" w:space="0" w:color="auto"/>
            </w:tcBorders>
            <w:shd w:val="clear" w:color="auto" w:fill="auto"/>
            <w:vAlign w:val="center"/>
            <w:hideMark/>
          </w:tcPr>
          <w:p w14:paraId="1DC4744A"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43.1</w:t>
            </w:r>
          </w:p>
        </w:tc>
        <w:tc>
          <w:tcPr>
            <w:tcW w:w="1080" w:type="dxa"/>
            <w:tcBorders>
              <w:top w:val="nil"/>
              <w:left w:val="nil"/>
              <w:bottom w:val="single" w:sz="4" w:space="0" w:color="auto"/>
              <w:right w:val="single" w:sz="4" w:space="0" w:color="auto"/>
            </w:tcBorders>
            <w:shd w:val="clear" w:color="auto" w:fill="auto"/>
            <w:vAlign w:val="center"/>
            <w:hideMark/>
          </w:tcPr>
          <w:p w14:paraId="14ADF93A"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0.21</w:t>
            </w:r>
          </w:p>
        </w:tc>
        <w:tc>
          <w:tcPr>
            <w:tcW w:w="1080" w:type="dxa"/>
            <w:tcBorders>
              <w:top w:val="nil"/>
              <w:left w:val="nil"/>
              <w:bottom w:val="single" w:sz="4" w:space="0" w:color="auto"/>
              <w:right w:val="single" w:sz="4" w:space="0" w:color="auto"/>
            </w:tcBorders>
            <w:shd w:val="clear" w:color="auto" w:fill="auto"/>
            <w:vAlign w:val="center"/>
            <w:hideMark/>
          </w:tcPr>
          <w:p w14:paraId="713EDE57"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1.8</w:t>
            </w:r>
          </w:p>
        </w:tc>
        <w:tc>
          <w:tcPr>
            <w:tcW w:w="1080" w:type="dxa"/>
            <w:tcBorders>
              <w:top w:val="nil"/>
              <w:left w:val="nil"/>
              <w:bottom w:val="single" w:sz="4" w:space="0" w:color="auto"/>
              <w:right w:val="single" w:sz="4" w:space="0" w:color="auto"/>
            </w:tcBorders>
            <w:shd w:val="clear" w:color="auto" w:fill="auto"/>
            <w:noWrap/>
            <w:vAlign w:val="center"/>
            <w:hideMark/>
          </w:tcPr>
          <w:p w14:paraId="13E49942"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100</w:t>
            </w:r>
          </w:p>
        </w:tc>
      </w:tr>
      <w:tr w:rsidR="003D4E3B" w:rsidRPr="00C928FE" w14:paraId="2490D5D8" w14:textId="77777777" w:rsidTr="004A1D4D">
        <w:trPr>
          <w:trHeight w:val="499"/>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57DAA80D"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45</w:t>
            </w:r>
          </w:p>
        </w:tc>
        <w:tc>
          <w:tcPr>
            <w:tcW w:w="1080" w:type="dxa"/>
            <w:tcBorders>
              <w:top w:val="nil"/>
              <w:left w:val="nil"/>
              <w:bottom w:val="single" w:sz="4" w:space="0" w:color="auto"/>
              <w:right w:val="single" w:sz="4" w:space="0" w:color="auto"/>
            </w:tcBorders>
            <w:shd w:val="clear" w:color="auto" w:fill="auto"/>
            <w:vAlign w:val="center"/>
            <w:hideMark/>
          </w:tcPr>
          <w:p w14:paraId="7A6DE963"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昌国街道</w:t>
            </w:r>
          </w:p>
        </w:tc>
        <w:tc>
          <w:tcPr>
            <w:tcW w:w="1720" w:type="dxa"/>
            <w:tcBorders>
              <w:top w:val="nil"/>
              <w:left w:val="nil"/>
              <w:bottom w:val="single" w:sz="4" w:space="0" w:color="auto"/>
              <w:right w:val="single" w:sz="4" w:space="0" w:color="auto"/>
            </w:tcBorders>
            <w:shd w:val="clear" w:color="auto" w:fill="auto"/>
            <w:vAlign w:val="center"/>
            <w:hideMark/>
          </w:tcPr>
          <w:p w14:paraId="659F8608"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小西</w:t>
            </w:r>
            <w:proofErr w:type="gramStart"/>
            <w:r w:rsidRPr="00C928FE">
              <w:rPr>
                <w:rFonts w:ascii="宋体" w:hAnsi="宋体" w:cs="宋体" w:hint="eastAsia"/>
                <w:kern w:val="0"/>
                <w:sz w:val="18"/>
                <w:szCs w:val="18"/>
              </w:rPr>
              <w:t>岙</w:t>
            </w:r>
            <w:proofErr w:type="gramEnd"/>
            <w:r w:rsidRPr="00C928FE">
              <w:rPr>
                <w:rFonts w:ascii="宋体" w:hAnsi="宋体" w:cs="宋体" w:hint="eastAsia"/>
                <w:kern w:val="0"/>
                <w:sz w:val="18"/>
                <w:szCs w:val="18"/>
              </w:rPr>
              <w:t>山塘</w:t>
            </w:r>
          </w:p>
        </w:tc>
        <w:tc>
          <w:tcPr>
            <w:tcW w:w="1080" w:type="dxa"/>
            <w:tcBorders>
              <w:top w:val="nil"/>
              <w:left w:val="nil"/>
              <w:bottom w:val="single" w:sz="4" w:space="0" w:color="auto"/>
              <w:right w:val="single" w:sz="4" w:space="0" w:color="auto"/>
            </w:tcBorders>
            <w:shd w:val="clear" w:color="auto" w:fill="auto"/>
            <w:vAlign w:val="center"/>
            <w:hideMark/>
          </w:tcPr>
          <w:p w14:paraId="33E5BF8B" w14:textId="77777777" w:rsidR="003D4E3B" w:rsidRPr="00C928FE" w:rsidRDefault="003D4E3B" w:rsidP="004A1D4D">
            <w:pPr>
              <w:widowControl/>
              <w:jc w:val="center"/>
              <w:rPr>
                <w:rFonts w:ascii="宋体" w:hAnsi="宋体" w:cs="宋体" w:hint="eastAsia"/>
                <w:kern w:val="0"/>
                <w:sz w:val="18"/>
                <w:szCs w:val="18"/>
              </w:rPr>
            </w:pPr>
            <w:proofErr w:type="gramStart"/>
            <w:r w:rsidRPr="00C928FE">
              <w:rPr>
                <w:rFonts w:ascii="宋体" w:hAnsi="宋体" w:cs="宋体" w:hint="eastAsia"/>
                <w:kern w:val="0"/>
                <w:sz w:val="18"/>
                <w:szCs w:val="18"/>
              </w:rPr>
              <w:t>城北村</w:t>
            </w:r>
            <w:proofErr w:type="gramEnd"/>
          </w:p>
        </w:tc>
        <w:tc>
          <w:tcPr>
            <w:tcW w:w="1080" w:type="dxa"/>
            <w:tcBorders>
              <w:top w:val="nil"/>
              <w:left w:val="nil"/>
              <w:bottom w:val="single" w:sz="4" w:space="0" w:color="auto"/>
              <w:right w:val="single" w:sz="4" w:space="0" w:color="auto"/>
            </w:tcBorders>
            <w:shd w:val="clear" w:color="auto" w:fill="auto"/>
            <w:vAlign w:val="center"/>
            <w:hideMark/>
          </w:tcPr>
          <w:p w14:paraId="0FF1FAC9"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67</w:t>
            </w:r>
          </w:p>
        </w:tc>
        <w:tc>
          <w:tcPr>
            <w:tcW w:w="1080" w:type="dxa"/>
            <w:tcBorders>
              <w:top w:val="nil"/>
              <w:left w:val="nil"/>
              <w:bottom w:val="single" w:sz="4" w:space="0" w:color="auto"/>
              <w:right w:val="single" w:sz="4" w:space="0" w:color="auto"/>
            </w:tcBorders>
            <w:shd w:val="clear" w:color="auto" w:fill="auto"/>
            <w:vAlign w:val="center"/>
            <w:hideMark/>
          </w:tcPr>
          <w:p w14:paraId="512EA8D7"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0.36</w:t>
            </w:r>
          </w:p>
        </w:tc>
        <w:tc>
          <w:tcPr>
            <w:tcW w:w="1080" w:type="dxa"/>
            <w:tcBorders>
              <w:top w:val="nil"/>
              <w:left w:val="nil"/>
              <w:bottom w:val="single" w:sz="4" w:space="0" w:color="auto"/>
              <w:right w:val="single" w:sz="4" w:space="0" w:color="auto"/>
            </w:tcBorders>
            <w:shd w:val="clear" w:color="auto" w:fill="auto"/>
            <w:vAlign w:val="center"/>
            <w:hideMark/>
          </w:tcPr>
          <w:p w14:paraId="06102650"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2.5</w:t>
            </w:r>
          </w:p>
        </w:tc>
        <w:tc>
          <w:tcPr>
            <w:tcW w:w="1080" w:type="dxa"/>
            <w:tcBorders>
              <w:top w:val="nil"/>
              <w:left w:val="nil"/>
              <w:bottom w:val="single" w:sz="4" w:space="0" w:color="auto"/>
              <w:right w:val="single" w:sz="4" w:space="0" w:color="auto"/>
            </w:tcBorders>
            <w:shd w:val="clear" w:color="auto" w:fill="auto"/>
            <w:noWrap/>
            <w:vAlign w:val="center"/>
            <w:hideMark/>
          </w:tcPr>
          <w:p w14:paraId="349A7540"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100</w:t>
            </w:r>
          </w:p>
        </w:tc>
      </w:tr>
      <w:tr w:rsidR="003D4E3B" w:rsidRPr="00C928FE" w14:paraId="52C1CCC5" w14:textId="77777777" w:rsidTr="004A1D4D">
        <w:trPr>
          <w:trHeight w:val="499"/>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63687EC8"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lastRenderedPageBreak/>
              <w:t>46</w:t>
            </w:r>
          </w:p>
        </w:tc>
        <w:tc>
          <w:tcPr>
            <w:tcW w:w="1080" w:type="dxa"/>
            <w:tcBorders>
              <w:top w:val="nil"/>
              <w:left w:val="nil"/>
              <w:bottom w:val="single" w:sz="4" w:space="0" w:color="auto"/>
              <w:right w:val="single" w:sz="4" w:space="0" w:color="auto"/>
            </w:tcBorders>
            <w:shd w:val="clear" w:color="auto" w:fill="auto"/>
            <w:vAlign w:val="center"/>
            <w:hideMark/>
          </w:tcPr>
          <w:p w14:paraId="3AD4AB27"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昌国街道</w:t>
            </w:r>
          </w:p>
        </w:tc>
        <w:tc>
          <w:tcPr>
            <w:tcW w:w="1720" w:type="dxa"/>
            <w:tcBorders>
              <w:top w:val="nil"/>
              <w:left w:val="nil"/>
              <w:bottom w:val="single" w:sz="4" w:space="0" w:color="auto"/>
              <w:right w:val="single" w:sz="4" w:space="0" w:color="auto"/>
            </w:tcBorders>
            <w:shd w:val="clear" w:color="auto" w:fill="auto"/>
            <w:vAlign w:val="center"/>
            <w:hideMark/>
          </w:tcPr>
          <w:p w14:paraId="0BB6D19C"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王家塘山塘</w:t>
            </w:r>
          </w:p>
        </w:tc>
        <w:tc>
          <w:tcPr>
            <w:tcW w:w="1080" w:type="dxa"/>
            <w:tcBorders>
              <w:top w:val="nil"/>
              <w:left w:val="nil"/>
              <w:bottom w:val="single" w:sz="4" w:space="0" w:color="auto"/>
              <w:right w:val="single" w:sz="4" w:space="0" w:color="auto"/>
            </w:tcBorders>
            <w:shd w:val="clear" w:color="auto" w:fill="auto"/>
            <w:vAlign w:val="center"/>
            <w:hideMark/>
          </w:tcPr>
          <w:p w14:paraId="7F940A5C" w14:textId="77777777" w:rsidR="003D4E3B" w:rsidRPr="00C928FE" w:rsidRDefault="003D4E3B" w:rsidP="004A1D4D">
            <w:pPr>
              <w:widowControl/>
              <w:jc w:val="center"/>
              <w:rPr>
                <w:rFonts w:ascii="宋体" w:hAnsi="宋体" w:cs="宋体" w:hint="eastAsia"/>
                <w:kern w:val="0"/>
                <w:sz w:val="18"/>
                <w:szCs w:val="18"/>
              </w:rPr>
            </w:pPr>
            <w:proofErr w:type="gramStart"/>
            <w:r w:rsidRPr="00C928FE">
              <w:rPr>
                <w:rFonts w:ascii="宋体" w:hAnsi="宋体" w:cs="宋体" w:hint="eastAsia"/>
                <w:kern w:val="0"/>
                <w:sz w:val="18"/>
                <w:szCs w:val="18"/>
              </w:rPr>
              <w:t>城北村</w:t>
            </w:r>
            <w:proofErr w:type="gramEnd"/>
          </w:p>
        </w:tc>
        <w:tc>
          <w:tcPr>
            <w:tcW w:w="1080" w:type="dxa"/>
            <w:tcBorders>
              <w:top w:val="nil"/>
              <w:left w:val="nil"/>
              <w:bottom w:val="single" w:sz="4" w:space="0" w:color="auto"/>
              <w:right w:val="single" w:sz="4" w:space="0" w:color="auto"/>
            </w:tcBorders>
            <w:shd w:val="clear" w:color="auto" w:fill="auto"/>
            <w:vAlign w:val="center"/>
            <w:hideMark/>
          </w:tcPr>
          <w:p w14:paraId="6D5E7091"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65</w:t>
            </w:r>
          </w:p>
        </w:tc>
        <w:tc>
          <w:tcPr>
            <w:tcW w:w="1080" w:type="dxa"/>
            <w:tcBorders>
              <w:top w:val="nil"/>
              <w:left w:val="nil"/>
              <w:bottom w:val="single" w:sz="4" w:space="0" w:color="auto"/>
              <w:right w:val="single" w:sz="4" w:space="0" w:color="auto"/>
            </w:tcBorders>
            <w:shd w:val="clear" w:color="auto" w:fill="auto"/>
            <w:vAlign w:val="center"/>
            <w:hideMark/>
          </w:tcPr>
          <w:p w14:paraId="5B116256"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0.16</w:t>
            </w:r>
          </w:p>
        </w:tc>
        <w:tc>
          <w:tcPr>
            <w:tcW w:w="1080" w:type="dxa"/>
            <w:tcBorders>
              <w:top w:val="nil"/>
              <w:left w:val="nil"/>
              <w:bottom w:val="single" w:sz="4" w:space="0" w:color="auto"/>
              <w:right w:val="single" w:sz="4" w:space="0" w:color="auto"/>
            </w:tcBorders>
            <w:shd w:val="clear" w:color="auto" w:fill="auto"/>
            <w:vAlign w:val="center"/>
            <w:hideMark/>
          </w:tcPr>
          <w:p w14:paraId="44F65A3A"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2</w:t>
            </w:r>
          </w:p>
        </w:tc>
        <w:tc>
          <w:tcPr>
            <w:tcW w:w="1080" w:type="dxa"/>
            <w:tcBorders>
              <w:top w:val="nil"/>
              <w:left w:val="nil"/>
              <w:bottom w:val="single" w:sz="4" w:space="0" w:color="auto"/>
              <w:right w:val="single" w:sz="4" w:space="0" w:color="auto"/>
            </w:tcBorders>
            <w:shd w:val="clear" w:color="auto" w:fill="auto"/>
            <w:noWrap/>
            <w:vAlign w:val="center"/>
            <w:hideMark/>
          </w:tcPr>
          <w:p w14:paraId="39F04CDF"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100</w:t>
            </w:r>
          </w:p>
        </w:tc>
      </w:tr>
      <w:tr w:rsidR="003D4E3B" w:rsidRPr="00C928FE" w14:paraId="7C261FBC" w14:textId="77777777" w:rsidTr="004A1D4D">
        <w:trPr>
          <w:trHeight w:val="499"/>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6FD97F86"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47</w:t>
            </w:r>
          </w:p>
        </w:tc>
        <w:tc>
          <w:tcPr>
            <w:tcW w:w="1080" w:type="dxa"/>
            <w:tcBorders>
              <w:top w:val="nil"/>
              <w:left w:val="nil"/>
              <w:bottom w:val="single" w:sz="4" w:space="0" w:color="auto"/>
              <w:right w:val="single" w:sz="4" w:space="0" w:color="auto"/>
            </w:tcBorders>
            <w:shd w:val="clear" w:color="auto" w:fill="auto"/>
            <w:vAlign w:val="center"/>
            <w:hideMark/>
          </w:tcPr>
          <w:p w14:paraId="05FE2F58"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昌国街道</w:t>
            </w:r>
          </w:p>
        </w:tc>
        <w:tc>
          <w:tcPr>
            <w:tcW w:w="1720" w:type="dxa"/>
            <w:tcBorders>
              <w:top w:val="nil"/>
              <w:left w:val="nil"/>
              <w:bottom w:val="single" w:sz="4" w:space="0" w:color="auto"/>
              <w:right w:val="single" w:sz="4" w:space="0" w:color="auto"/>
            </w:tcBorders>
            <w:shd w:val="clear" w:color="auto" w:fill="auto"/>
            <w:vAlign w:val="center"/>
            <w:hideMark/>
          </w:tcPr>
          <w:p w14:paraId="036AF998"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石门坑山塘</w:t>
            </w:r>
          </w:p>
        </w:tc>
        <w:tc>
          <w:tcPr>
            <w:tcW w:w="1080" w:type="dxa"/>
            <w:tcBorders>
              <w:top w:val="nil"/>
              <w:left w:val="nil"/>
              <w:bottom w:val="single" w:sz="4" w:space="0" w:color="auto"/>
              <w:right w:val="single" w:sz="4" w:space="0" w:color="auto"/>
            </w:tcBorders>
            <w:shd w:val="clear" w:color="auto" w:fill="auto"/>
            <w:vAlign w:val="center"/>
            <w:hideMark/>
          </w:tcPr>
          <w:p w14:paraId="39F5FFA8"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东湾村</w:t>
            </w:r>
          </w:p>
        </w:tc>
        <w:tc>
          <w:tcPr>
            <w:tcW w:w="1080" w:type="dxa"/>
            <w:tcBorders>
              <w:top w:val="nil"/>
              <w:left w:val="nil"/>
              <w:bottom w:val="single" w:sz="4" w:space="0" w:color="auto"/>
              <w:right w:val="single" w:sz="4" w:space="0" w:color="auto"/>
            </w:tcBorders>
            <w:shd w:val="clear" w:color="auto" w:fill="auto"/>
            <w:vAlign w:val="center"/>
            <w:hideMark/>
          </w:tcPr>
          <w:p w14:paraId="2D5D95CA"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31</w:t>
            </w:r>
          </w:p>
        </w:tc>
        <w:tc>
          <w:tcPr>
            <w:tcW w:w="1080" w:type="dxa"/>
            <w:tcBorders>
              <w:top w:val="nil"/>
              <w:left w:val="nil"/>
              <w:bottom w:val="single" w:sz="4" w:space="0" w:color="auto"/>
              <w:right w:val="single" w:sz="4" w:space="0" w:color="auto"/>
            </w:tcBorders>
            <w:shd w:val="clear" w:color="auto" w:fill="auto"/>
            <w:vAlign w:val="center"/>
            <w:hideMark/>
          </w:tcPr>
          <w:p w14:paraId="7A484457"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0.15</w:t>
            </w:r>
          </w:p>
        </w:tc>
        <w:tc>
          <w:tcPr>
            <w:tcW w:w="1080" w:type="dxa"/>
            <w:tcBorders>
              <w:top w:val="nil"/>
              <w:left w:val="nil"/>
              <w:bottom w:val="single" w:sz="4" w:space="0" w:color="auto"/>
              <w:right w:val="single" w:sz="4" w:space="0" w:color="auto"/>
            </w:tcBorders>
            <w:shd w:val="clear" w:color="auto" w:fill="auto"/>
            <w:vAlign w:val="center"/>
            <w:hideMark/>
          </w:tcPr>
          <w:p w14:paraId="4172B544"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0.6</w:t>
            </w:r>
          </w:p>
        </w:tc>
        <w:tc>
          <w:tcPr>
            <w:tcW w:w="1080" w:type="dxa"/>
            <w:tcBorders>
              <w:top w:val="nil"/>
              <w:left w:val="nil"/>
              <w:bottom w:val="single" w:sz="4" w:space="0" w:color="auto"/>
              <w:right w:val="single" w:sz="4" w:space="0" w:color="auto"/>
            </w:tcBorders>
            <w:shd w:val="clear" w:color="auto" w:fill="auto"/>
            <w:noWrap/>
            <w:vAlign w:val="center"/>
            <w:hideMark/>
          </w:tcPr>
          <w:p w14:paraId="68A0CEB0"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100</w:t>
            </w:r>
          </w:p>
        </w:tc>
      </w:tr>
      <w:tr w:rsidR="003D4E3B" w:rsidRPr="00C928FE" w14:paraId="58D5BEC5" w14:textId="77777777" w:rsidTr="004A1D4D">
        <w:trPr>
          <w:trHeight w:val="499"/>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5D9C5B6B"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48</w:t>
            </w:r>
          </w:p>
        </w:tc>
        <w:tc>
          <w:tcPr>
            <w:tcW w:w="1080" w:type="dxa"/>
            <w:tcBorders>
              <w:top w:val="nil"/>
              <w:left w:val="nil"/>
              <w:bottom w:val="single" w:sz="4" w:space="0" w:color="auto"/>
              <w:right w:val="single" w:sz="4" w:space="0" w:color="auto"/>
            </w:tcBorders>
            <w:shd w:val="clear" w:color="auto" w:fill="auto"/>
            <w:vAlign w:val="center"/>
            <w:hideMark/>
          </w:tcPr>
          <w:p w14:paraId="526BF5E8"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昌国街道</w:t>
            </w:r>
          </w:p>
        </w:tc>
        <w:tc>
          <w:tcPr>
            <w:tcW w:w="1720" w:type="dxa"/>
            <w:tcBorders>
              <w:top w:val="nil"/>
              <w:left w:val="nil"/>
              <w:bottom w:val="single" w:sz="4" w:space="0" w:color="auto"/>
              <w:right w:val="single" w:sz="4" w:space="0" w:color="auto"/>
            </w:tcBorders>
            <w:shd w:val="clear" w:color="auto" w:fill="auto"/>
            <w:vAlign w:val="center"/>
            <w:hideMark/>
          </w:tcPr>
          <w:p w14:paraId="12C59D8D" w14:textId="77777777" w:rsidR="003D4E3B" w:rsidRPr="00C928FE" w:rsidRDefault="003D4E3B" w:rsidP="004A1D4D">
            <w:pPr>
              <w:widowControl/>
              <w:jc w:val="center"/>
              <w:rPr>
                <w:rFonts w:ascii="宋体" w:hAnsi="宋体" w:cs="宋体" w:hint="eastAsia"/>
                <w:kern w:val="0"/>
                <w:sz w:val="18"/>
                <w:szCs w:val="18"/>
              </w:rPr>
            </w:pPr>
            <w:proofErr w:type="gramStart"/>
            <w:r w:rsidRPr="00C928FE">
              <w:rPr>
                <w:rFonts w:ascii="宋体" w:hAnsi="宋体" w:cs="宋体" w:hint="eastAsia"/>
                <w:kern w:val="0"/>
                <w:sz w:val="18"/>
                <w:szCs w:val="18"/>
              </w:rPr>
              <w:t>叉河岭下</w:t>
            </w:r>
            <w:proofErr w:type="gramEnd"/>
            <w:r w:rsidRPr="00C928FE">
              <w:rPr>
                <w:rFonts w:ascii="宋体" w:hAnsi="宋体" w:cs="宋体" w:hint="eastAsia"/>
                <w:kern w:val="0"/>
                <w:sz w:val="18"/>
                <w:szCs w:val="18"/>
              </w:rPr>
              <w:t>山塘</w:t>
            </w:r>
          </w:p>
        </w:tc>
        <w:tc>
          <w:tcPr>
            <w:tcW w:w="1080" w:type="dxa"/>
            <w:tcBorders>
              <w:top w:val="nil"/>
              <w:left w:val="nil"/>
              <w:bottom w:val="single" w:sz="4" w:space="0" w:color="auto"/>
              <w:right w:val="single" w:sz="4" w:space="0" w:color="auto"/>
            </w:tcBorders>
            <w:shd w:val="clear" w:color="auto" w:fill="auto"/>
            <w:vAlign w:val="center"/>
            <w:hideMark/>
          </w:tcPr>
          <w:p w14:paraId="4239DCA6"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大西</w:t>
            </w:r>
            <w:proofErr w:type="gramStart"/>
            <w:r w:rsidRPr="00C928FE">
              <w:rPr>
                <w:rFonts w:ascii="宋体" w:hAnsi="宋体" w:cs="宋体" w:hint="eastAsia"/>
                <w:kern w:val="0"/>
                <w:sz w:val="18"/>
                <w:szCs w:val="18"/>
              </w:rPr>
              <w:t>岙</w:t>
            </w:r>
            <w:proofErr w:type="gramEnd"/>
            <w:r w:rsidRPr="00C928FE">
              <w:rPr>
                <w:rFonts w:ascii="宋体" w:hAnsi="宋体" w:cs="宋体" w:hint="eastAsia"/>
                <w:kern w:val="0"/>
                <w:sz w:val="18"/>
                <w:szCs w:val="18"/>
              </w:rPr>
              <w:t>村</w:t>
            </w:r>
          </w:p>
        </w:tc>
        <w:tc>
          <w:tcPr>
            <w:tcW w:w="1080" w:type="dxa"/>
            <w:tcBorders>
              <w:top w:val="nil"/>
              <w:left w:val="nil"/>
              <w:bottom w:val="single" w:sz="4" w:space="0" w:color="auto"/>
              <w:right w:val="single" w:sz="4" w:space="0" w:color="auto"/>
            </w:tcBorders>
            <w:shd w:val="clear" w:color="auto" w:fill="auto"/>
            <w:vAlign w:val="center"/>
            <w:hideMark/>
          </w:tcPr>
          <w:p w14:paraId="40D2AF83"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60</w:t>
            </w:r>
          </w:p>
        </w:tc>
        <w:tc>
          <w:tcPr>
            <w:tcW w:w="1080" w:type="dxa"/>
            <w:tcBorders>
              <w:top w:val="nil"/>
              <w:left w:val="nil"/>
              <w:bottom w:val="single" w:sz="4" w:space="0" w:color="auto"/>
              <w:right w:val="single" w:sz="4" w:space="0" w:color="auto"/>
            </w:tcBorders>
            <w:shd w:val="clear" w:color="auto" w:fill="auto"/>
            <w:vAlign w:val="center"/>
            <w:hideMark/>
          </w:tcPr>
          <w:p w14:paraId="6DA3FAF2"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0.15</w:t>
            </w:r>
          </w:p>
        </w:tc>
        <w:tc>
          <w:tcPr>
            <w:tcW w:w="1080" w:type="dxa"/>
            <w:tcBorders>
              <w:top w:val="nil"/>
              <w:left w:val="nil"/>
              <w:bottom w:val="single" w:sz="4" w:space="0" w:color="auto"/>
              <w:right w:val="single" w:sz="4" w:space="0" w:color="auto"/>
            </w:tcBorders>
            <w:shd w:val="clear" w:color="auto" w:fill="auto"/>
            <w:vAlign w:val="center"/>
            <w:hideMark/>
          </w:tcPr>
          <w:p w14:paraId="46DF0542"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0.5</w:t>
            </w:r>
          </w:p>
        </w:tc>
        <w:tc>
          <w:tcPr>
            <w:tcW w:w="1080" w:type="dxa"/>
            <w:tcBorders>
              <w:top w:val="nil"/>
              <w:left w:val="nil"/>
              <w:bottom w:val="single" w:sz="4" w:space="0" w:color="auto"/>
              <w:right w:val="single" w:sz="4" w:space="0" w:color="auto"/>
            </w:tcBorders>
            <w:shd w:val="clear" w:color="auto" w:fill="auto"/>
            <w:noWrap/>
            <w:vAlign w:val="center"/>
            <w:hideMark/>
          </w:tcPr>
          <w:p w14:paraId="74D98BD1"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100</w:t>
            </w:r>
          </w:p>
        </w:tc>
      </w:tr>
      <w:tr w:rsidR="003D4E3B" w:rsidRPr="00C928FE" w14:paraId="103B24EA" w14:textId="77777777" w:rsidTr="004A1D4D">
        <w:trPr>
          <w:trHeight w:val="499"/>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1B04707F"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49</w:t>
            </w:r>
          </w:p>
        </w:tc>
        <w:tc>
          <w:tcPr>
            <w:tcW w:w="1080" w:type="dxa"/>
            <w:tcBorders>
              <w:top w:val="nil"/>
              <w:left w:val="nil"/>
              <w:bottom w:val="single" w:sz="4" w:space="0" w:color="auto"/>
              <w:right w:val="single" w:sz="4" w:space="0" w:color="auto"/>
            </w:tcBorders>
            <w:shd w:val="clear" w:color="auto" w:fill="auto"/>
            <w:vAlign w:val="center"/>
            <w:hideMark/>
          </w:tcPr>
          <w:p w14:paraId="145C8551"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昌国街道</w:t>
            </w:r>
          </w:p>
        </w:tc>
        <w:tc>
          <w:tcPr>
            <w:tcW w:w="1720" w:type="dxa"/>
            <w:tcBorders>
              <w:top w:val="nil"/>
              <w:left w:val="nil"/>
              <w:bottom w:val="single" w:sz="4" w:space="0" w:color="auto"/>
              <w:right w:val="single" w:sz="4" w:space="0" w:color="auto"/>
            </w:tcBorders>
            <w:shd w:val="clear" w:color="auto" w:fill="auto"/>
            <w:vAlign w:val="center"/>
            <w:hideMark/>
          </w:tcPr>
          <w:p w14:paraId="3C732B59"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周家门口山塘</w:t>
            </w:r>
          </w:p>
        </w:tc>
        <w:tc>
          <w:tcPr>
            <w:tcW w:w="1080" w:type="dxa"/>
            <w:tcBorders>
              <w:top w:val="nil"/>
              <w:left w:val="nil"/>
              <w:bottom w:val="single" w:sz="4" w:space="0" w:color="auto"/>
              <w:right w:val="single" w:sz="4" w:space="0" w:color="auto"/>
            </w:tcBorders>
            <w:shd w:val="clear" w:color="auto" w:fill="auto"/>
            <w:vAlign w:val="center"/>
            <w:hideMark/>
          </w:tcPr>
          <w:p w14:paraId="2952D4A4"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大西</w:t>
            </w:r>
            <w:proofErr w:type="gramStart"/>
            <w:r w:rsidRPr="00C928FE">
              <w:rPr>
                <w:rFonts w:ascii="宋体" w:hAnsi="宋体" w:cs="宋体" w:hint="eastAsia"/>
                <w:kern w:val="0"/>
                <w:sz w:val="18"/>
                <w:szCs w:val="18"/>
              </w:rPr>
              <w:t>岙</w:t>
            </w:r>
            <w:proofErr w:type="gramEnd"/>
            <w:r w:rsidRPr="00C928FE">
              <w:rPr>
                <w:rFonts w:ascii="宋体" w:hAnsi="宋体" w:cs="宋体" w:hint="eastAsia"/>
                <w:kern w:val="0"/>
                <w:sz w:val="18"/>
                <w:szCs w:val="18"/>
              </w:rPr>
              <w:t>村</w:t>
            </w:r>
          </w:p>
        </w:tc>
        <w:tc>
          <w:tcPr>
            <w:tcW w:w="1080" w:type="dxa"/>
            <w:tcBorders>
              <w:top w:val="nil"/>
              <w:left w:val="nil"/>
              <w:bottom w:val="single" w:sz="4" w:space="0" w:color="auto"/>
              <w:right w:val="single" w:sz="4" w:space="0" w:color="auto"/>
            </w:tcBorders>
            <w:shd w:val="clear" w:color="auto" w:fill="auto"/>
            <w:vAlign w:val="center"/>
            <w:hideMark/>
          </w:tcPr>
          <w:p w14:paraId="69B47337"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60</w:t>
            </w:r>
          </w:p>
        </w:tc>
        <w:tc>
          <w:tcPr>
            <w:tcW w:w="1080" w:type="dxa"/>
            <w:tcBorders>
              <w:top w:val="nil"/>
              <w:left w:val="nil"/>
              <w:bottom w:val="single" w:sz="4" w:space="0" w:color="auto"/>
              <w:right w:val="single" w:sz="4" w:space="0" w:color="auto"/>
            </w:tcBorders>
            <w:shd w:val="clear" w:color="auto" w:fill="auto"/>
            <w:vAlign w:val="center"/>
            <w:hideMark/>
          </w:tcPr>
          <w:p w14:paraId="4AB4E470"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0.12</w:t>
            </w:r>
          </w:p>
        </w:tc>
        <w:tc>
          <w:tcPr>
            <w:tcW w:w="1080" w:type="dxa"/>
            <w:tcBorders>
              <w:top w:val="nil"/>
              <w:left w:val="nil"/>
              <w:bottom w:val="single" w:sz="4" w:space="0" w:color="auto"/>
              <w:right w:val="single" w:sz="4" w:space="0" w:color="auto"/>
            </w:tcBorders>
            <w:shd w:val="clear" w:color="auto" w:fill="auto"/>
            <w:vAlign w:val="center"/>
            <w:hideMark/>
          </w:tcPr>
          <w:p w14:paraId="18AC8644"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0.15</w:t>
            </w:r>
          </w:p>
        </w:tc>
        <w:tc>
          <w:tcPr>
            <w:tcW w:w="1080" w:type="dxa"/>
            <w:tcBorders>
              <w:top w:val="nil"/>
              <w:left w:val="nil"/>
              <w:bottom w:val="single" w:sz="4" w:space="0" w:color="auto"/>
              <w:right w:val="single" w:sz="4" w:space="0" w:color="auto"/>
            </w:tcBorders>
            <w:shd w:val="clear" w:color="auto" w:fill="auto"/>
            <w:noWrap/>
            <w:vAlign w:val="center"/>
            <w:hideMark/>
          </w:tcPr>
          <w:p w14:paraId="2DA78F8F"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100</w:t>
            </w:r>
          </w:p>
        </w:tc>
      </w:tr>
      <w:tr w:rsidR="003D4E3B" w:rsidRPr="00C928FE" w14:paraId="776AC9FD" w14:textId="77777777" w:rsidTr="004A1D4D">
        <w:trPr>
          <w:trHeight w:val="499"/>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4803CED1"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50</w:t>
            </w:r>
          </w:p>
        </w:tc>
        <w:tc>
          <w:tcPr>
            <w:tcW w:w="1080" w:type="dxa"/>
            <w:tcBorders>
              <w:top w:val="nil"/>
              <w:left w:val="nil"/>
              <w:bottom w:val="single" w:sz="4" w:space="0" w:color="auto"/>
              <w:right w:val="single" w:sz="4" w:space="0" w:color="auto"/>
            </w:tcBorders>
            <w:shd w:val="clear" w:color="auto" w:fill="auto"/>
            <w:vAlign w:val="center"/>
            <w:hideMark/>
          </w:tcPr>
          <w:p w14:paraId="55220F67"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昌国街道</w:t>
            </w:r>
          </w:p>
        </w:tc>
        <w:tc>
          <w:tcPr>
            <w:tcW w:w="1720" w:type="dxa"/>
            <w:tcBorders>
              <w:top w:val="nil"/>
              <w:left w:val="nil"/>
              <w:bottom w:val="single" w:sz="4" w:space="0" w:color="auto"/>
              <w:right w:val="single" w:sz="4" w:space="0" w:color="auto"/>
            </w:tcBorders>
            <w:shd w:val="clear" w:color="auto" w:fill="auto"/>
            <w:vAlign w:val="center"/>
            <w:hideMark/>
          </w:tcPr>
          <w:p w14:paraId="16B5B657"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白露</w:t>
            </w:r>
            <w:proofErr w:type="gramStart"/>
            <w:r w:rsidRPr="00C928FE">
              <w:rPr>
                <w:rFonts w:ascii="宋体" w:hAnsi="宋体" w:cs="宋体" w:hint="eastAsia"/>
                <w:kern w:val="0"/>
                <w:sz w:val="18"/>
                <w:szCs w:val="18"/>
              </w:rPr>
              <w:t>岙</w:t>
            </w:r>
            <w:proofErr w:type="gramEnd"/>
            <w:r w:rsidRPr="00C928FE">
              <w:rPr>
                <w:rFonts w:ascii="宋体" w:hAnsi="宋体" w:cs="宋体" w:hint="eastAsia"/>
                <w:kern w:val="0"/>
                <w:sz w:val="18"/>
                <w:szCs w:val="18"/>
              </w:rPr>
              <w:t>山塘</w:t>
            </w:r>
          </w:p>
        </w:tc>
        <w:tc>
          <w:tcPr>
            <w:tcW w:w="1080" w:type="dxa"/>
            <w:tcBorders>
              <w:top w:val="nil"/>
              <w:left w:val="nil"/>
              <w:bottom w:val="single" w:sz="4" w:space="0" w:color="auto"/>
              <w:right w:val="single" w:sz="4" w:space="0" w:color="auto"/>
            </w:tcBorders>
            <w:shd w:val="clear" w:color="auto" w:fill="auto"/>
            <w:vAlign w:val="center"/>
            <w:hideMark/>
          </w:tcPr>
          <w:p w14:paraId="5420EBDD" w14:textId="77777777" w:rsidR="003D4E3B" w:rsidRPr="00C928FE" w:rsidRDefault="003D4E3B" w:rsidP="004A1D4D">
            <w:pPr>
              <w:widowControl/>
              <w:jc w:val="center"/>
              <w:rPr>
                <w:rFonts w:ascii="宋体" w:hAnsi="宋体" w:cs="宋体" w:hint="eastAsia"/>
                <w:kern w:val="0"/>
                <w:sz w:val="18"/>
                <w:szCs w:val="18"/>
              </w:rPr>
            </w:pPr>
            <w:proofErr w:type="gramStart"/>
            <w:r w:rsidRPr="00C928FE">
              <w:rPr>
                <w:rFonts w:ascii="宋体" w:hAnsi="宋体" w:cs="宋体" w:hint="eastAsia"/>
                <w:kern w:val="0"/>
                <w:sz w:val="18"/>
                <w:szCs w:val="18"/>
              </w:rPr>
              <w:t>城北村</w:t>
            </w:r>
            <w:proofErr w:type="gramEnd"/>
          </w:p>
        </w:tc>
        <w:tc>
          <w:tcPr>
            <w:tcW w:w="1080" w:type="dxa"/>
            <w:tcBorders>
              <w:top w:val="nil"/>
              <w:left w:val="nil"/>
              <w:bottom w:val="single" w:sz="4" w:space="0" w:color="auto"/>
              <w:right w:val="single" w:sz="4" w:space="0" w:color="auto"/>
            </w:tcBorders>
            <w:shd w:val="clear" w:color="auto" w:fill="auto"/>
            <w:vAlign w:val="center"/>
            <w:hideMark/>
          </w:tcPr>
          <w:p w14:paraId="0E056956"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42.5</w:t>
            </w:r>
          </w:p>
        </w:tc>
        <w:tc>
          <w:tcPr>
            <w:tcW w:w="1080" w:type="dxa"/>
            <w:tcBorders>
              <w:top w:val="nil"/>
              <w:left w:val="nil"/>
              <w:bottom w:val="single" w:sz="4" w:space="0" w:color="auto"/>
              <w:right w:val="single" w:sz="4" w:space="0" w:color="auto"/>
            </w:tcBorders>
            <w:shd w:val="clear" w:color="auto" w:fill="auto"/>
            <w:vAlign w:val="center"/>
            <w:hideMark/>
          </w:tcPr>
          <w:p w14:paraId="00A6B8E0"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0.04</w:t>
            </w:r>
          </w:p>
        </w:tc>
        <w:tc>
          <w:tcPr>
            <w:tcW w:w="1080" w:type="dxa"/>
            <w:tcBorders>
              <w:top w:val="nil"/>
              <w:left w:val="nil"/>
              <w:bottom w:val="single" w:sz="4" w:space="0" w:color="auto"/>
              <w:right w:val="single" w:sz="4" w:space="0" w:color="auto"/>
            </w:tcBorders>
            <w:shd w:val="clear" w:color="auto" w:fill="auto"/>
            <w:vAlign w:val="center"/>
            <w:hideMark/>
          </w:tcPr>
          <w:p w14:paraId="170F186F"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0.58</w:t>
            </w:r>
          </w:p>
        </w:tc>
        <w:tc>
          <w:tcPr>
            <w:tcW w:w="1080" w:type="dxa"/>
            <w:tcBorders>
              <w:top w:val="nil"/>
              <w:left w:val="nil"/>
              <w:bottom w:val="single" w:sz="4" w:space="0" w:color="auto"/>
              <w:right w:val="single" w:sz="4" w:space="0" w:color="auto"/>
            </w:tcBorders>
            <w:shd w:val="clear" w:color="auto" w:fill="auto"/>
            <w:noWrap/>
            <w:vAlign w:val="center"/>
            <w:hideMark/>
          </w:tcPr>
          <w:p w14:paraId="39291080"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100</w:t>
            </w:r>
          </w:p>
        </w:tc>
      </w:tr>
      <w:tr w:rsidR="003D4E3B" w:rsidRPr="00C928FE" w14:paraId="3AA0B738" w14:textId="77777777" w:rsidTr="004A1D4D">
        <w:trPr>
          <w:trHeight w:val="499"/>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56D3DC01"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51</w:t>
            </w:r>
          </w:p>
        </w:tc>
        <w:tc>
          <w:tcPr>
            <w:tcW w:w="1080" w:type="dxa"/>
            <w:tcBorders>
              <w:top w:val="nil"/>
              <w:left w:val="nil"/>
              <w:bottom w:val="single" w:sz="4" w:space="0" w:color="auto"/>
              <w:right w:val="single" w:sz="4" w:space="0" w:color="auto"/>
            </w:tcBorders>
            <w:shd w:val="clear" w:color="auto" w:fill="auto"/>
            <w:vAlign w:val="center"/>
            <w:hideMark/>
          </w:tcPr>
          <w:p w14:paraId="18ABFE30"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盐仓街道</w:t>
            </w:r>
          </w:p>
        </w:tc>
        <w:tc>
          <w:tcPr>
            <w:tcW w:w="1720" w:type="dxa"/>
            <w:tcBorders>
              <w:top w:val="nil"/>
              <w:left w:val="nil"/>
              <w:bottom w:val="single" w:sz="4" w:space="0" w:color="auto"/>
              <w:right w:val="single" w:sz="4" w:space="0" w:color="auto"/>
            </w:tcBorders>
            <w:shd w:val="clear" w:color="auto" w:fill="auto"/>
            <w:vAlign w:val="center"/>
            <w:hideMark/>
          </w:tcPr>
          <w:p w14:paraId="19433987"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陈家</w:t>
            </w:r>
            <w:proofErr w:type="gramStart"/>
            <w:r w:rsidRPr="00C928FE">
              <w:rPr>
                <w:rFonts w:ascii="宋体" w:hAnsi="宋体" w:cs="宋体" w:hint="eastAsia"/>
                <w:kern w:val="0"/>
                <w:sz w:val="18"/>
                <w:szCs w:val="18"/>
              </w:rPr>
              <w:t>岙</w:t>
            </w:r>
            <w:proofErr w:type="gramEnd"/>
            <w:r w:rsidRPr="00C928FE">
              <w:rPr>
                <w:rFonts w:ascii="宋体" w:hAnsi="宋体" w:cs="宋体" w:hint="eastAsia"/>
                <w:kern w:val="0"/>
                <w:sz w:val="18"/>
                <w:szCs w:val="18"/>
              </w:rPr>
              <w:t>山塘★</w:t>
            </w:r>
          </w:p>
        </w:tc>
        <w:tc>
          <w:tcPr>
            <w:tcW w:w="1080" w:type="dxa"/>
            <w:tcBorders>
              <w:top w:val="nil"/>
              <w:left w:val="nil"/>
              <w:bottom w:val="single" w:sz="4" w:space="0" w:color="auto"/>
              <w:right w:val="single" w:sz="4" w:space="0" w:color="auto"/>
            </w:tcBorders>
            <w:shd w:val="clear" w:color="auto" w:fill="auto"/>
            <w:vAlign w:val="center"/>
            <w:hideMark/>
          </w:tcPr>
          <w:p w14:paraId="4302AB76"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叉河社区</w:t>
            </w:r>
          </w:p>
        </w:tc>
        <w:tc>
          <w:tcPr>
            <w:tcW w:w="1080" w:type="dxa"/>
            <w:tcBorders>
              <w:top w:val="nil"/>
              <w:left w:val="nil"/>
              <w:bottom w:val="single" w:sz="4" w:space="0" w:color="auto"/>
              <w:right w:val="single" w:sz="4" w:space="0" w:color="auto"/>
            </w:tcBorders>
            <w:shd w:val="clear" w:color="auto" w:fill="auto"/>
            <w:vAlign w:val="center"/>
            <w:hideMark/>
          </w:tcPr>
          <w:p w14:paraId="5878A947"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136</w:t>
            </w:r>
          </w:p>
        </w:tc>
        <w:tc>
          <w:tcPr>
            <w:tcW w:w="1080" w:type="dxa"/>
            <w:tcBorders>
              <w:top w:val="nil"/>
              <w:left w:val="nil"/>
              <w:bottom w:val="single" w:sz="4" w:space="0" w:color="auto"/>
              <w:right w:val="single" w:sz="4" w:space="0" w:color="auto"/>
            </w:tcBorders>
            <w:shd w:val="clear" w:color="auto" w:fill="auto"/>
            <w:vAlign w:val="center"/>
            <w:hideMark/>
          </w:tcPr>
          <w:p w14:paraId="2802F9B6"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0.02</w:t>
            </w:r>
          </w:p>
        </w:tc>
        <w:tc>
          <w:tcPr>
            <w:tcW w:w="1080" w:type="dxa"/>
            <w:tcBorders>
              <w:top w:val="nil"/>
              <w:left w:val="nil"/>
              <w:bottom w:val="single" w:sz="4" w:space="0" w:color="auto"/>
              <w:right w:val="single" w:sz="4" w:space="0" w:color="auto"/>
            </w:tcBorders>
            <w:shd w:val="clear" w:color="auto" w:fill="auto"/>
            <w:vAlign w:val="center"/>
            <w:hideMark/>
          </w:tcPr>
          <w:p w14:paraId="15328AB2"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8.8</w:t>
            </w:r>
          </w:p>
        </w:tc>
        <w:tc>
          <w:tcPr>
            <w:tcW w:w="1080" w:type="dxa"/>
            <w:tcBorders>
              <w:top w:val="nil"/>
              <w:left w:val="nil"/>
              <w:bottom w:val="single" w:sz="4" w:space="0" w:color="auto"/>
              <w:right w:val="single" w:sz="4" w:space="0" w:color="auto"/>
            </w:tcBorders>
            <w:shd w:val="clear" w:color="auto" w:fill="auto"/>
            <w:noWrap/>
            <w:vAlign w:val="center"/>
            <w:hideMark/>
          </w:tcPr>
          <w:p w14:paraId="4EFF7E65"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100</w:t>
            </w:r>
          </w:p>
        </w:tc>
      </w:tr>
      <w:tr w:rsidR="003D4E3B" w:rsidRPr="00C928FE" w14:paraId="2550754C" w14:textId="77777777" w:rsidTr="004A1D4D">
        <w:trPr>
          <w:trHeight w:val="499"/>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42A1A09B"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52</w:t>
            </w:r>
          </w:p>
        </w:tc>
        <w:tc>
          <w:tcPr>
            <w:tcW w:w="1080" w:type="dxa"/>
            <w:tcBorders>
              <w:top w:val="nil"/>
              <w:left w:val="nil"/>
              <w:bottom w:val="single" w:sz="4" w:space="0" w:color="auto"/>
              <w:right w:val="single" w:sz="4" w:space="0" w:color="auto"/>
            </w:tcBorders>
            <w:shd w:val="clear" w:color="auto" w:fill="auto"/>
            <w:vAlign w:val="center"/>
            <w:hideMark/>
          </w:tcPr>
          <w:p w14:paraId="4D9B3C2A"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盐仓街道</w:t>
            </w:r>
          </w:p>
        </w:tc>
        <w:tc>
          <w:tcPr>
            <w:tcW w:w="1720" w:type="dxa"/>
            <w:tcBorders>
              <w:top w:val="nil"/>
              <w:left w:val="nil"/>
              <w:bottom w:val="single" w:sz="4" w:space="0" w:color="auto"/>
              <w:right w:val="single" w:sz="4" w:space="0" w:color="auto"/>
            </w:tcBorders>
            <w:shd w:val="clear" w:color="auto" w:fill="auto"/>
            <w:vAlign w:val="center"/>
            <w:hideMark/>
          </w:tcPr>
          <w:p w14:paraId="575FF9A3"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老鼠山山塘★</w:t>
            </w:r>
          </w:p>
        </w:tc>
        <w:tc>
          <w:tcPr>
            <w:tcW w:w="1080" w:type="dxa"/>
            <w:tcBorders>
              <w:top w:val="nil"/>
              <w:left w:val="nil"/>
              <w:bottom w:val="single" w:sz="4" w:space="0" w:color="auto"/>
              <w:right w:val="single" w:sz="4" w:space="0" w:color="auto"/>
            </w:tcBorders>
            <w:shd w:val="clear" w:color="auto" w:fill="auto"/>
            <w:vAlign w:val="center"/>
            <w:hideMark/>
          </w:tcPr>
          <w:p w14:paraId="17F8CF03"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叉河社区</w:t>
            </w:r>
          </w:p>
        </w:tc>
        <w:tc>
          <w:tcPr>
            <w:tcW w:w="1080" w:type="dxa"/>
            <w:tcBorders>
              <w:top w:val="nil"/>
              <w:left w:val="nil"/>
              <w:bottom w:val="single" w:sz="4" w:space="0" w:color="auto"/>
              <w:right w:val="single" w:sz="4" w:space="0" w:color="auto"/>
            </w:tcBorders>
            <w:shd w:val="clear" w:color="auto" w:fill="auto"/>
            <w:vAlign w:val="center"/>
            <w:hideMark/>
          </w:tcPr>
          <w:p w14:paraId="3F2A760A"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123</w:t>
            </w:r>
          </w:p>
        </w:tc>
        <w:tc>
          <w:tcPr>
            <w:tcW w:w="1080" w:type="dxa"/>
            <w:tcBorders>
              <w:top w:val="nil"/>
              <w:left w:val="nil"/>
              <w:bottom w:val="single" w:sz="4" w:space="0" w:color="auto"/>
              <w:right w:val="single" w:sz="4" w:space="0" w:color="auto"/>
            </w:tcBorders>
            <w:shd w:val="clear" w:color="auto" w:fill="auto"/>
            <w:vAlign w:val="center"/>
            <w:hideMark/>
          </w:tcPr>
          <w:p w14:paraId="5AFF3034"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0.24</w:t>
            </w:r>
          </w:p>
        </w:tc>
        <w:tc>
          <w:tcPr>
            <w:tcW w:w="1080" w:type="dxa"/>
            <w:tcBorders>
              <w:top w:val="nil"/>
              <w:left w:val="nil"/>
              <w:bottom w:val="single" w:sz="4" w:space="0" w:color="auto"/>
              <w:right w:val="single" w:sz="4" w:space="0" w:color="auto"/>
            </w:tcBorders>
            <w:shd w:val="clear" w:color="auto" w:fill="auto"/>
            <w:vAlign w:val="center"/>
            <w:hideMark/>
          </w:tcPr>
          <w:p w14:paraId="0AE91B2D"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6.4</w:t>
            </w:r>
          </w:p>
        </w:tc>
        <w:tc>
          <w:tcPr>
            <w:tcW w:w="1080" w:type="dxa"/>
            <w:tcBorders>
              <w:top w:val="nil"/>
              <w:left w:val="nil"/>
              <w:bottom w:val="single" w:sz="4" w:space="0" w:color="auto"/>
              <w:right w:val="single" w:sz="4" w:space="0" w:color="auto"/>
            </w:tcBorders>
            <w:shd w:val="clear" w:color="auto" w:fill="auto"/>
            <w:noWrap/>
            <w:vAlign w:val="center"/>
            <w:hideMark/>
          </w:tcPr>
          <w:p w14:paraId="2BC4507C"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100</w:t>
            </w:r>
          </w:p>
        </w:tc>
      </w:tr>
      <w:tr w:rsidR="003D4E3B" w:rsidRPr="00C928FE" w14:paraId="6CDDD4A9" w14:textId="77777777" w:rsidTr="004A1D4D">
        <w:trPr>
          <w:trHeight w:val="499"/>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1AB0ACB1"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53</w:t>
            </w:r>
          </w:p>
        </w:tc>
        <w:tc>
          <w:tcPr>
            <w:tcW w:w="1080" w:type="dxa"/>
            <w:tcBorders>
              <w:top w:val="nil"/>
              <w:left w:val="nil"/>
              <w:bottom w:val="single" w:sz="4" w:space="0" w:color="auto"/>
              <w:right w:val="single" w:sz="4" w:space="0" w:color="auto"/>
            </w:tcBorders>
            <w:shd w:val="clear" w:color="auto" w:fill="auto"/>
            <w:vAlign w:val="center"/>
            <w:hideMark/>
          </w:tcPr>
          <w:p w14:paraId="06DDD21A"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盐仓街道</w:t>
            </w:r>
          </w:p>
        </w:tc>
        <w:tc>
          <w:tcPr>
            <w:tcW w:w="1720" w:type="dxa"/>
            <w:tcBorders>
              <w:top w:val="nil"/>
              <w:left w:val="nil"/>
              <w:bottom w:val="single" w:sz="4" w:space="0" w:color="auto"/>
              <w:right w:val="single" w:sz="4" w:space="0" w:color="auto"/>
            </w:tcBorders>
            <w:shd w:val="clear" w:color="auto" w:fill="auto"/>
            <w:vAlign w:val="center"/>
            <w:hideMark/>
          </w:tcPr>
          <w:p w14:paraId="06D1F415" w14:textId="77777777" w:rsidR="003D4E3B" w:rsidRPr="00C928FE" w:rsidRDefault="003D4E3B" w:rsidP="004A1D4D">
            <w:pPr>
              <w:widowControl/>
              <w:jc w:val="center"/>
              <w:rPr>
                <w:rFonts w:ascii="宋体" w:hAnsi="宋体" w:cs="宋体" w:hint="eastAsia"/>
                <w:kern w:val="0"/>
                <w:sz w:val="18"/>
                <w:szCs w:val="18"/>
              </w:rPr>
            </w:pPr>
            <w:proofErr w:type="gramStart"/>
            <w:r w:rsidRPr="00C928FE">
              <w:rPr>
                <w:rFonts w:ascii="宋体" w:hAnsi="宋体" w:cs="宋体" w:hint="eastAsia"/>
                <w:kern w:val="0"/>
                <w:sz w:val="18"/>
                <w:szCs w:val="18"/>
              </w:rPr>
              <w:t>钱湾山塘</w:t>
            </w:r>
            <w:proofErr w:type="gramEnd"/>
          </w:p>
        </w:tc>
        <w:tc>
          <w:tcPr>
            <w:tcW w:w="1080" w:type="dxa"/>
            <w:tcBorders>
              <w:top w:val="nil"/>
              <w:left w:val="nil"/>
              <w:bottom w:val="single" w:sz="4" w:space="0" w:color="auto"/>
              <w:right w:val="single" w:sz="4" w:space="0" w:color="auto"/>
            </w:tcBorders>
            <w:shd w:val="clear" w:color="auto" w:fill="auto"/>
            <w:vAlign w:val="center"/>
            <w:hideMark/>
          </w:tcPr>
          <w:p w14:paraId="3F8D8BCA"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叉河社区</w:t>
            </w:r>
          </w:p>
        </w:tc>
        <w:tc>
          <w:tcPr>
            <w:tcW w:w="1080" w:type="dxa"/>
            <w:tcBorders>
              <w:top w:val="nil"/>
              <w:left w:val="nil"/>
              <w:bottom w:val="single" w:sz="4" w:space="0" w:color="auto"/>
              <w:right w:val="single" w:sz="4" w:space="0" w:color="auto"/>
            </w:tcBorders>
            <w:shd w:val="clear" w:color="auto" w:fill="auto"/>
            <w:vAlign w:val="center"/>
            <w:hideMark/>
          </w:tcPr>
          <w:p w14:paraId="3438AD22"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114</w:t>
            </w:r>
          </w:p>
        </w:tc>
        <w:tc>
          <w:tcPr>
            <w:tcW w:w="1080" w:type="dxa"/>
            <w:tcBorders>
              <w:top w:val="nil"/>
              <w:left w:val="nil"/>
              <w:bottom w:val="single" w:sz="4" w:space="0" w:color="auto"/>
              <w:right w:val="single" w:sz="4" w:space="0" w:color="auto"/>
            </w:tcBorders>
            <w:shd w:val="clear" w:color="auto" w:fill="auto"/>
            <w:vAlign w:val="center"/>
            <w:hideMark/>
          </w:tcPr>
          <w:p w14:paraId="7D56C8A4"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0.18</w:t>
            </w:r>
          </w:p>
        </w:tc>
        <w:tc>
          <w:tcPr>
            <w:tcW w:w="1080" w:type="dxa"/>
            <w:tcBorders>
              <w:top w:val="nil"/>
              <w:left w:val="nil"/>
              <w:bottom w:val="single" w:sz="4" w:space="0" w:color="auto"/>
              <w:right w:val="single" w:sz="4" w:space="0" w:color="auto"/>
            </w:tcBorders>
            <w:shd w:val="clear" w:color="auto" w:fill="auto"/>
            <w:vAlign w:val="center"/>
            <w:hideMark/>
          </w:tcPr>
          <w:p w14:paraId="055C2CE0"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4.5</w:t>
            </w:r>
          </w:p>
        </w:tc>
        <w:tc>
          <w:tcPr>
            <w:tcW w:w="1080" w:type="dxa"/>
            <w:tcBorders>
              <w:top w:val="nil"/>
              <w:left w:val="nil"/>
              <w:bottom w:val="single" w:sz="4" w:space="0" w:color="auto"/>
              <w:right w:val="single" w:sz="4" w:space="0" w:color="auto"/>
            </w:tcBorders>
            <w:shd w:val="clear" w:color="auto" w:fill="auto"/>
            <w:noWrap/>
            <w:vAlign w:val="center"/>
            <w:hideMark/>
          </w:tcPr>
          <w:p w14:paraId="3C323311"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100</w:t>
            </w:r>
          </w:p>
        </w:tc>
      </w:tr>
      <w:tr w:rsidR="003D4E3B" w:rsidRPr="00C928FE" w14:paraId="3666860B" w14:textId="77777777" w:rsidTr="004A1D4D">
        <w:trPr>
          <w:trHeight w:val="499"/>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15344E29"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54</w:t>
            </w:r>
          </w:p>
        </w:tc>
        <w:tc>
          <w:tcPr>
            <w:tcW w:w="1080" w:type="dxa"/>
            <w:tcBorders>
              <w:top w:val="nil"/>
              <w:left w:val="nil"/>
              <w:bottom w:val="single" w:sz="4" w:space="0" w:color="auto"/>
              <w:right w:val="single" w:sz="4" w:space="0" w:color="auto"/>
            </w:tcBorders>
            <w:shd w:val="clear" w:color="auto" w:fill="auto"/>
            <w:vAlign w:val="center"/>
            <w:hideMark/>
          </w:tcPr>
          <w:p w14:paraId="12A72AA0"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盐仓街道</w:t>
            </w:r>
          </w:p>
        </w:tc>
        <w:tc>
          <w:tcPr>
            <w:tcW w:w="1720" w:type="dxa"/>
            <w:tcBorders>
              <w:top w:val="nil"/>
              <w:left w:val="nil"/>
              <w:bottom w:val="single" w:sz="4" w:space="0" w:color="auto"/>
              <w:right w:val="single" w:sz="4" w:space="0" w:color="auto"/>
            </w:tcBorders>
            <w:shd w:val="clear" w:color="auto" w:fill="auto"/>
            <w:vAlign w:val="center"/>
            <w:hideMark/>
          </w:tcPr>
          <w:p w14:paraId="321B0AA7"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孙家坑山塘</w:t>
            </w:r>
          </w:p>
        </w:tc>
        <w:tc>
          <w:tcPr>
            <w:tcW w:w="1080" w:type="dxa"/>
            <w:tcBorders>
              <w:top w:val="nil"/>
              <w:left w:val="nil"/>
              <w:bottom w:val="single" w:sz="4" w:space="0" w:color="auto"/>
              <w:right w:val="single" w:sz="4" w:space="0" w:color="auto"/>
            </w:tcBorders>
            <w:shd w:val="clear" w:color="auto" w:fill="auto"/>
            <w:vAlign w:val="center"/>
            <w:hideMark/>
          </w:tcPr>
          <w:p w14:paraId="527469EE"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叉河社区</w:t>
            </w:r>
          </w:p>
        </w:tc>
        <w:tc>
          <w:tcPr>
            <w:tcW w:w="1080" w:type="dxa"/>
            <w:tcBorders>
              <w:top w:val="nil"/>
              <w:left w:val="nil"/>
              <w:bottom w:val="single" w:sz="4" w:space="0" w:color="auto"/>
              <w:right w:val="single" w:sz="4" w:space="0" w:color="auto"/>
            </w:tcBorders>
            <w:shd w:val="clear" w:color="auto" w:fill="auto"/>
            <w:vAlign w:val="center"/>
            <w:hideMark/>
          </w:tcPr>
          <w:p w14:paraId="5710B151"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51</w:t>
            </w:r>
          </w:p>
        </w:tc>
        <w:tc>
          <w:tcPr>
            <w:tcW w:w="1080" w:type="dxa"/>
            <w:tcBorders>
              <w:top w:val="nil"/>
              <w:left w:val="nil"/>
              <w:bottom w:val="single" w:sz="4" w:space="0" w:color="auto"/>
              <w:right w:val="single" w:sz="4" w:space="0" w:color="auto"/>
            </w:tcBorders>
            <w:shd w:val="clear" w:color="auto" w:fill="auto"/>
            <w:vAlign w:val="center"/>
            <w:hideMark/>
          </w:tcPr>
          <w:p w14:paraId="366F52CF"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0.16</w:t>
            </w:r>
          </w:p>
        </w:tc>
        <w:tc>
          <w:tcPr>
            <w:tcW w:w="1080" w:type="dxa"/>
            <w:tcBorders>
              <w:top w:val="nil"/>
              <w:left w:val="nil"/>
              <w:bottom w:val="single" w:sz="4" w:space="0" w:color="auto"/>
              <w:right w:val="single" w:sz="4" w:space="0" w:color="auto"/>
            </w:tcBorders>
            <w:shd w:val="clear" w:color="auto" w:fill="auto"/>
            <w:vAlign w:val="center"/>
            <w:hideMark/>
          </w:tcPr>
          <w:p w14:paraId="67C895A1"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0.9</w:t>
            </w:r>
          </w:p>
        </w:tc>
        <w:tc>
          <w:tcPr>
            <w:tcW w:w="1080" w:type="dxa"/>
            <w:tcBorders>
              <w:top w:val="nil"/>
              <w:left w:val="nil"/>
              <w:bottom w:val="single" w:sz="4" w:space="0" w:color="auto"/>
              <w:right w:val="single" w:sz="4" w:space="0" w:color="auto"/>
            </w:tcBorders>
            <w:shd w:val="clear" w:color="auto" w:fill="auto"/>
            <w:noWrap/>
            <w:vAlign w:val="center"/>
            <w:hideMark/>
          </w:tcPr>
          <w:p w14:paraId="152137CE"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100</w:t>
            </w:r>
          </w:p>
        </w:tc>
      </w:tr>
      <w:tr w:rsidR="003D4E3B" w:rsidRPr="00C928FE" w14:paraId="15D448D5" w14:textId="77777777" w:rsidTr="004A1D4D">
        <w:trPr>
          <w:trHeight w:val="499"/>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16313448"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55</w:t>
            </w:r>
          </w:p>
        </w:tc>
        <w:tc>
          <w:tcPr>
            <w:tcW w:w="1080" w:type="dxa"/>
            <w:tcBorders>
              <w:top w:val="nil"/>
              <w:left w:val="nil"/>
              <w:bottom w:val="single" w:sz="4" w:space="0" w:color="auto"/>
              <w:right w:val="single" w:sz="4" w:space="0" w:color="auto"/>
            </w:tcBorders>
            <w:shd w:val="clear" w:color="auto" w:fill="auto"/>
            <w:vAlign w:val="center"/>
            <w:hideMark/>
          </w:tcPr>
          <w:p w14:paraId="78AF714A"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盐仓街道</w:t>
            </w:r>
          </w:p>
        </w:tc>
        <w:tc>
          <w:tcPr>
            <w:tcW w:w="1720" w:type="dxa"/>
            <w:tcBorders>
              <w:top w:val="nil"/>
              <w:left w:val="nil"/>
              <w:bottom w:val="single" w:sz="4" w:space="0" w:color="auto"/>
              <w:right w:val="single" w:sz="4" w:space="0" w:color="auto"/>
            </w:tcBorders>
            <w:shd w:val="clear" w:color="auto" w:fill="auto"/>
            <w:vAlign w:val="center"/>
            <w:hideMark/>
          </w:tcPr>
          <w:p w14:paraId="7D9A1A7E"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北门坑山塘</w:t>
            </w:r>
          </w:p>
        </w:tc>
        <w:tc>
          <w:tcPr>
            <w:tcW w:w="1080" w:type="dxa"/>
            <w:tcBorders>
              <w:top w:val="nil"/>
              <w:left w:val="nil"/>
              <w:bottom w:val="single" w:sz="4" w:space="0" w:color="auto"/>
              <w:right w:val="single" w:sz="4" w:space="0" w:color="auto"/>
            </w:tcBorders>
            <w:shd w:val="clear" w:color="auto" w:fill="auto"/>
            <w:vAlign w:val="center"/>
            <w:hideMark/>
          </w:tcPr>
          <w:p w14:paraId="1BF7424C"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叉河社区</w:t>
            </w:r>
          </w:p>
        </w:tc>
        <w:tc>
          <w:tcPr>
            <w:tcW w:w="1080" w:type="dxa"/>
            <w:tcBorders>
              <w:top w:val="nil"/>
              <w:left w:val="nil"/>
              <w:bottom w:val="single" w:sz="4" w:space="0" w:color="auto"/>
              <w:right w:val="single" w:sz="4" w:space="0" w:color="auto"/>
            </w:tcBorders>
            <w:shd w:val="clear" w:color="auto" w:fill="auto"/>
            <w:vAlign w:val="center"/>
            <w:hideMark/>
          </w:tcPr>
          <w:p w14:paraId="77B70E16"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39</w:t>
            </w:r>
          </w:p>
        </w:tc>
        <w:tc>
          <w:tcPr>
            <w:tcW w:w="1080" w:type="dxa"/>
            <w:tcBorders>
              <w:top w:val="nil"/>
              <w:left w:val="nil"/>
              <w:bottom w:val="single" w:sz="4" w:space="0" w:color="auto"/>
              <w:right w:val="single" w:sz="4" w:space="0" w:color="auto"/>
            </w:tcBorders>
            <w:shd w:val="clear" w:color="auto" w:fill="auto"/>
            <w:vAlign w:val="center"/>
            <w:hideMark/>
          </w:tcPr>
          <w:p w14:paraId="44A44FD6"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0.1</w:t>
            </w:r>
          </w:p>
        </w:tc>
        <w:tc>
          <w:tcPr>
            <w:tcW w:w="1080" w:type="dxa"/>
            <w:tcBorders>
              <w:top w:val="nil"/>
              <w:left w:val="nil"/>
              <w:bottom w:val="single" w:sz="4" w:space="0" w:color="auto"/>
              <w:right w:val="single" w:sz="4" w:space="0" w:color="auto"/>
            </w:tcBorders>
            <w:shd w:val="clear" w:color="auto" w:fill="auto"/>
            <w:vAlign w:val="center"/>
            <w:hideMark/>
          </w:tcPr>
          <w:p w14:paraId="6E97A9AB"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0.27</w:t>
            </w:r>
          </w:p>
        </w:tc>
        <w:tc>
          <w:tcPr>
            <w:tcW w:w="1080" w:type="dxa"/>
            <w:tcBorders>
              <w:top w:val="nil"/>
              <w:left w:val="nil"/>
              <w:bottom w:val="single" w:sz="4" w:space="0" w:color="auto"/>
              <w:right w:val="single" w:sz="4" w:space="0" w:color="auto"/>
            </w:tcBorders>
            <w:shd w:val="clear" w:color="auto" w:fill="auto"/>
            <w:noWrap/>
            <w:vAlign w:val="center"/>
            <w:hideMark/>
          </w:tcPr>
          <w:p w14:paraId="4B54F8A9"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100</w:t>
            </w:r>
          </w:p>
        </w:tc>
      </w:tr>
      <w:tr w:rsidR="003D4E3B" w:rsidRPr="00C928FE" w14:paraId="6242BA45" w14:textId="77777777" w:rsidTr="004A1D4D">
        <w:trPr>
          <w:trHeight w:val="499"/>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0BFADA44"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56</w:t>
            </w:r>
          </w:p>
        </w:tc>
        <w:tc>
          <w:tcPr>
            <w:tcW w:w="1080" w:type="dxa"/>
            <w:tcBorders>
              <w:top w:val="nil"/>
              <w:left w:val="nil"/>
              <w:bottom w:val="single" w:sz="4" w:space="0" w:color="auto"/>
              <w:right w:val="single" w:sz="4" w:space="0" w:color="auto"/>
            </w:tcBorders>
            <w:shd w:val="clear" w:color="auto" w:fill="auto"/>
            <w:vAlign w:val="center"/>
            <w:hideMark/>
          </w:tcPr>
          <w:p w14:paraId="31940FBC"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盐仓街道</w:t>
            </w:r>
          </w:p>
        </w:tc>
        <w:tc>
          <w:tcPr>
            <w:tcW w:w="1720" w:type="dxa"/>
            <w:tcBorders>
              <w:top w:val="nil"/>
              <w:left w:val="nil"/>
              <w:bottom w:val="single" w:sz="4" w:space="0" w:color="auto"/>
              <w:right w:val="single" w:sz="4" w:space="0" w:color="auto"/>
            </w:tcBorders>
            <w:shd w:val="clear" w:color="auto" w:fill="auto"/>
            <w:vAlign w:val="center"/>
            <w:hideMark/>
          </w:tcPr>
          <w:p w14:paraId="182C7F82"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龙王堂山塘</w:t>
            </w:r>
          </w:p>
        </w:tc>
        <w:tc>
          <w:tcPr>
            <w:tcW w:w="1080" w:type="dxa"/>
            <w:tcBorders>
              <w:top w:val="nil"/>
              <w:left w:val="nil"/>
              <w:bottom w:val="single" w:sz="4" w:space="0" w:color="auto"/>
              <w:right w:val="single" w:sz="4" w:space="0" w:color="auto"/>
            </w:tcBorders>
            <w:shd w:val="clear" w:color="auto" w:fill="auto"/>
            <w:vAlign w:val="center"/>
            <w:hideMark/>
          </w:tcPr>
          <w:p w14:paraId="7E245A64"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叉河社区</w:t>
            </w:r>
          </w:p>
        </w:tc>
        <w:tc>
          <w:tcPr>
            <w:tcW w:w="1080" w:type="dxa"/>
            <w:tcBorders>
              <w:top w:val="nil"/>
              <w:left w:val="nil"/>
              <w:bottom w:val="single" w:sz="4" w:space="0" w:color="auto"/>
              <w:right w:val="single" w:sz="4" w:space="0" w:color="auto"/>
            </w:tcBorders>
            <w:shd w:val="clear" w:color="auto" w:fill="auto"/>
            <w:vAlign w:val="center"/>
            <w:hideMark/>
          </w:tcPr>
          <w:p w14:paraId="53ACA90F"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40</w:t>
            </w:r>
          </w:p>
        </w:tc>
        <w:tc>
          <w:tcPr>
            <w:tcW w:w="1080" w:type="dxa"/>
            <w:tcBorders>
              <w:top w:val="nil"/>
              <w:left w:val="nil"/>
              <w:bottom w:val="single" w:sz="4" w:space="0" w:color="auto"/>
              <w:right w:val="single" w:sz="4" w:space="0" w:color="auto"/>
            </w:tcBorders>
            <w:shd w:val="clear" w:color="auto" w:fill="auto"/>
            <w:vAlign w:val="center"/>
            <w:hideMark/>
          </w:tcPr>
          <w:p w14:paraId="21DE92AC"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0.1</w:t>
            </w:r>
          </w:p>
        </w:tc>
        <w:tc>
          <w:tcPr>
            <w:tcW w:w="1080" w:type="dxa"/>
            <w:tcBorders>
              <w:top w:val="nil"/>
              <w:left w:val="nil"/>
              <w:bottom w:val="single" w:sz="4" w:space="0" w:color="auto"/>
              <w:right w:val="single" w:sz="4" w:space="0" w:color="auto"/>
            </w:tcBorders>
            <w:shd w:val="clear" w:color="auto" w:fill="auto"/>
            <w:vAlign w:val="center"/>
            <w:hideMark/>
          </w:tcPr>
          <w:p w14:paraId="72AD8B60"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0.25</w:t>
            </w:r>
          </w:p>
        </w:tc>
        <w:tc>
          <w:tcPr>
            <w:tcW w:w="1080" w:type="dxa"/>
            <w:tcBorders>
              <w:top w:val="nil"/>
              <w:left w:val="nil"/>
              <w:bottom w:val="single" w:sz="4" w:space="0" w:color="auto"/>
              <w:right w:val="single" w:sz="4" w:space="0" w:color="auto"/>
            </w:tcBorders>
            <w:shd w:val="clear" w:color="auto" w:fill="auto"/>
            <w:noWrap/>
            <w:vAlign w:val="center"/>
            <w:hideMark/>
          </w:tcPr>
          <w:p w14:paraId="06C8D93D"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100</w:t>
            </w:r>
          </w:p>
        </w:tc>
      </w:tr>
      <w:tr w:rsidR="003D4E3B" w:rsidRPr="00C928FE" w14:paraId="5BF830AE" w14:textId="77777777" w:rsidTr="004A1D4D">
        <w:trPr>
          <w:trHeight w:val="499"/>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34F0E35A"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57</w:t>
            </w:r>
          </w:p>
        </w:tc>
        <w:tc>
          <w:tcPr>
            <w:tcW w:w="1080" w:type="dxa"/>
            <w:tcBorders>
              <w:top w:val="nil"/>
              <w:left w:val="nil"/>
              <w:bottom w:val="single" w:sz="4" w:space="0" w:color="auto"/>
              <w:right w:val="single" w:sz="4" w:space="0" w:color="auto"/>
            </w:tcBorders>
            <w:shd w:val="clear" w:color="auto" w:fill="auto"/>
            <w:vAlign w:val="center"/>
            <w:hideMark/>
          </w:tcPr>
          <w:p w14:paraId="184EB7F5"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盐仓街道</w:t>
            </w:r>
          </w:p>
        </w:tc>
        <w:tc>
          <w:tcPr>
            <w:tcW w:w="1720" w:type="dxa"/>
            <w:tcBorders>
              <w:top w:val="nil"/>
              <w:left w:val="nil"/>
              <w:bottom w:val="single" w:sz="4" w:space="0" w:color="auto"/>
              <w:right w:val="single" w:sz="4" w:space="0" w:color="auto"/>
            </w:tcBorders>
            <w:shd w:val="clear" w:color="auto" w:fill="auto"/>
            <w:vAlign w:val="center"/>
            <w:hideMark/>
          </w:tcPr>
          <w:p w14:paraId="1EF3F7B1"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井头湾山塘</w:t>
            </w:r>
          </w:p>
        </w:tc>
        <w:tc>
          <w:tcPr>
            <w:tcW w:w="1080" w:type="dxa"/>
            <w:tcBorders>
              <w:top w:val="nil"/>
              <w:left w:val="nil"/>
              <w:bottom w:val="single" w:sz="4" w:space="0" w:color="auto"/>
              <w:right w:val="single" w:sz="4" w:space="0" w:color="auto"/>
            </w:tcBorders>
            <w:shd w:val="clear" w:color="auto" w:fill="auto"/>
            <w:vAlign w:val="center"/>
            <w:hideMark/>
          </w:tcPr>
          <w:p w14:paraId="1071F1EF"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新螺头社区</w:t>
            </w:r>
          </w:p>
        </w:tc>
        <w:tc>
          <w:tcPr>
            <w:tcW w:w="1080" w:type="dxa"/>
            <w:tcBorders>
              <w:top w:val="nil"/>
              <w:left w:val="nil"/>
              <w:bottom w:val="single" w:sz="4" w:space="0" w:color="auto"/>
              <w:right w:val="single" w:sz="4" w:space="0" w:color="auto"/>
            </w:tcBorders>
            <w:shd w:val="clear" w:color="auto" w:fill="auto"/>
            <w:vAlign w:val="center"/>
            <w:hideMark/>
          </w:tcPr>
          <w:p w14:paraId="7E5B0CE0"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55</w:t>
            </w:r>
          </w:p>
        </w:tc>
        <w:tc>
          <w:tcPr>
            <w:tcW w:w="1080" w:type="dxa"/>
            <w:tcBorders>
              <w:top w:val="nil"/>
              <w:left w:val="nil"/>
              <w:bottom w:val="single" w:sz="4" w:space="0" w:color="auto"/>
              <w:right w:val="single" w:sz="4" w:space="0" w:color="auto"/>
            </w:tcBorders>
            <w:shd w:val="clear" w:color="auto" w:fill="auto"/>
            <w:vAlign w:val="center"/>
            <w:hideMark/>
          </w:tcPr>
          <w:p w14:paraId="0609F047"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0.05</w:t>
            </w:r>
          </w:p>
        </w:tc>
        <w:tc>
          <w:tcPr>
            <w:tcW w:w="1080" w:type="dxa"/>
            <w:tcBorders>
              <w:top w:val="nil"/>
              <w:left w:val="nil"/>
              <w:bottom w:val="single" w:sz="4" w:space="0" w:color="auto"/>
              <w:right w:val="single" w:sz="4" w:space="0" w:color="auto"/>
            </w:tcBorders>
            <w:shd w:val="clear" w:color="auto" w:fill="auto"/>
            <w:vAlign w:val="center"/>
            <w:hideMark/>
          </w:tcPr>
          <w:p w14:paraId="465393DB"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0.7</w:t>
            </w:r>
          </w:p>
        </w:tc>
        <w:tc>
          <w:tcPr>
            <w:tcW w:w="1080" w:type="dxa"/>
            <w:tcBorders>
              <w:top w:val="nil"/>
              <w:left w:val="nil"/>
              <w:bottom w:val="single" w:sz="4" w:space="0" w:color="auto"/>
              <w:right w:val="single" w:sz="4" w:space="0" w:color="auto"/>
            </w:tcBorders>
            <w:shd w:val="clear" w:color="auto" w:fill="auto"/>
            <w:noWrap/>
            <w:vAlign w:val="center"/>
            <w:hideMark/>
          </w:tcPr>
          <w:p w14:paraId="0F5C1E04"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100</w:t>
            </w:r>
          </w:p>
        </w:tc>
      </w:tr>
      <w:tr w:rsidR="003D4E3B" w:rsidRPr="00C928FE" w14:paraId="17B3231D" w14:textId="77777777" w:rsidTr="004A1D4D">
        <w:trPr>
          <w:trHeight w:val="499"/>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5B706A03"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58</w:t>
            </w:r>
          </w:p>
        </w:tc>
        <w:tc>
          <w:tcPr>
            <w:tcW w:w="1080" w:type="dxa"/>
            <w:tcBorders>
              <w:top w:val="nil"/>
              <w:left w:val="nil"/>
              <w:bottom w:val="single" w:sz="4" w:space="0" w:color="auto"/>
              <w:right w:val="single" w:sz="4" w:space="0" w:color="auto"/>
            </w:tcBorders>
            <w:shd w:val="clear" w:color="auto" w:fill="auto"/>
            <w:vAlign w:val="center"/>
            <w:hideMark/>
          </w:tcPr>
          <w:p w14:paraId="029FD706"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盐仓街道</w:t>
            </w:r>
          </w:p>
        </w:tc>
        <w:tc>
          <w:tcPr>
            <w:tcW w:w="1720" w:type="dxa"/>
            <w:tcBorders>
              <w:top w:val="nil"/>
              <w:left w:val="nil"/>
              <w:bottom w:val="single" w:sz="4" w:space="0" w:color="auto"/>
              <w:right w:val="single" w:sz="4" w:space="0" w:color="auto"/>
            </w:tcBorders>
            <w:shd w:val="clear" w:color="auto" w:fill="auto"/>
            <w:vAlign w:val="center"/>
            <w:hideMark/>
          </w:tcPr>
          <w:p w14:paraId="4908C42A"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黄沙种子场山塘</w:t>
            </w:r>
          </w:p>
        </w:tc>
        <w:tc>
          <w:tcPr>
            <w:tcW w:w="1080" w:type="dxa"/>
            <w:tcBorders>
              <w:top w:val="nil"/>
              <w:left w:val="nil"/>
              <w:bottom w:val="single" w:sz="4" w:space="0" w:color="auto"/>
              <w:right w:val="single" w:sz="4" w:space="0" w:color="auto"/>
            </w:tcBorders>
            <w:shd w:val="clear" w:color="auto" w:fill="auto"/>
            <w:vAlign w:val="center"/>
            <w:hideMark/>
          </w:tcPr>
          <w:p w14:paraId="705A67EF"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新螺头社区</w:t>
            </w:r>
          </w:p>
        </w:tc>
        <w:tc>
          <w:tcPr>
            <w:tcW w:w="1080" w:type="dxa"/>
            <w:tcBorders>
              <w:top w:val="nil"/>
              <w:left w:val="nil"/>
              <w:bottom w:val="single" w:sz="4" w:space="0" w:color="auto"/>
              <w:right w:val="single" w:sz="4" w:space="0" w:color="auto"/>
            </w:tcBorders>
            <w:shd w:val="clear" w:color="auto" w:fill="auto"/>
            <w:vAlign w:val="center"/>
            <w:hideMark/>
          </w:tcPr>
          <w:p w14:paraId="57522326"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80.9</w:t>
            </w:r>
          </w:p>
        </w:tc>
        <w:tc>
          <w:tcPr>
            <w:tcW w:w="1080" w:type="dxa"/>
            <w:tcBorders>
              <w:top w:val="nil"/>
              <w:left w:val="nil"/>
              <w:bottom w:val="single" w:sz="4" w:space="0" w:color="auto"/>
              <w:right w:val="single" w:sz="4" w:space="0" w:color="auto"/>
            </w:tcBorders>
            <w:shd w:val="clear" w:color="auto" w:fill="auto"/>
            <w:vAlign w:val="center"/>
            <w:hideMark/>
          </w:tcPr>
          <w:p w14:paraId="051B553B"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0.04</w:t>
            </w:r>
          </w:p>
        </w:tc>
        <w:tc>
          <w:tcPr>
            <w:tcW w:w="1080" w:type="dxa"/>
            <w:tcBorders>
              <w:top w:val="nil"/>
              <w:left w:val="nil"/>
              <w:bottom w:val="single" w:sz="4" w:space="0" w:color="auto"/>
              <w:right w:val="single" w:sz="4" w:space="0" w:color="auto"/>
            </w:tcBorders>
            <w:shd w:val="clear" w:color="auto" w:fill="auto"/>
            <w:vAlign w:val="center"/>
            <w:hideMark/>
          </w:tcPr>
          <w:p w14:paraId="04A1658B"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3EC1464F"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100</w:t>
            </w:r>
          </w:p>
        </w:tc>
      </w:tr>
      <w:tr w:rsidR="003D4E3B" w:rsidRPr="00C928FE" w14:paraId="5FEA29F7" w14:textId="77777777" w:rsidTr="004A1D4D">
        <w:trPr>
          <w:trHeight w:val="499"/>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4E56BDEA"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59</w:t>
            </w:r>
          </w:p>
        </w:tc>
        <w:tc>
          <w:tcPr>
            <w:tcW w:w="1080" w:type="dxa"/>
            <w:tcBorders>
              <w:top w:val="nil"/>
              <w:left w:val="nil"/>
              <w:bottom w:val="single" w:sz="4" w:space="0" w:color="auto"/>
              <w:right w:val="single" w:sz="4" w:space="0" w:color="auto"/>
            </w:tcBorders>
            <w:shd w:val="clear" w:color="auto" w:fill="auto"/>
            <w:vAlign w:val="center"/>
            <w:hideMark/>
          </w:tcPr>
          <w:p w14:paraId="70C0A48E"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盐仓街道</w:t>
            </w:r>
          </w:p>
        </w:tc>
        <w:tc>
          <w:tcPr>
            <w:tcW w:w="1720" w:type="dxa"/>
            <w:tcBorders>
              <w:top w:val="nil"/>
              <w:left w:val="nil"/>
              <w:bottom w:val="single" w:sz="4" w:space="0" w:color="auto"/>
              <w:right w:val="single" w:sz="4" w:space="0" w:color="auto"/>
            </w:tcBorders>
            <w:shd w:val="clear" w:color="auto" w:fill="auto"/>
            <w:vAlign w:val="center"/>
            <w:hideMark/>
          </w:tcPr>
          <w:p w14:paraId="2975C0AA" w14:textId="77777777" w:rsidR="003D4E3B" w:rsidRPr="00C928FE" w:rsidRDefault="003D4E3B" w:rsidP="004A1D4D">
            <w:pPr>
              <w:widowControl/>
              <w:jc w:val="center"/>
              <w:rPr>
                <w:rFonts w:ascii="宋体" w:hAnsi="宋体" w:cs="宋体" w:hint="eastAsia"/>
                <w:kern w:val="0"/>
                <w:sz w:val="18"/>
                <w:szCs w:val="18"/>
              </w:rPr>
            </w:pPr>
            <w:proofErr w:type="gramStart"/>
            <w:r w:rsidRPr="00C928FE">
              <w:rPr>
                <w:rFonts w:ascii="宋体" w:hAnsi="宋体" w:cs="宋体" w:hint="eastAsia"/>
                <w:kern w:val="0"/>
                <w:sz w:val="18"/>
                <w:szCs w:val="18"/>
              </w:rPr>
              <w:t>塔洞岭</w:t>
            </w:r>
            <w:proofErr w:type="gramEnd"/>
            <w:r w:rsidRPr="00C928FE">
              <w:rPr>
                <w:rFonts w:ascii="宋体" w:hAnsi="宋体" w:cs="宋体" w:hint="eastAsia"/>
                <w:kern w:val="0"/>
                <w:sz w:val="18"/>
                <w:szCs w:val="18"/>
              </w:rPr>
              <w:t>下山塘</w:t>
            </w:r>
          </w:p>
        </w:tc>
        <w:tc>
          <w:tcPr>
            <w:tcW w:w="1080" w:type="dxa"/>
            <w:tcBorders>
              <w:top w:val="nil"/>
              <w:left w:val="nil"/>
              <w:bottom w:val="single" w:sz="4" w:space="0" w:color="auto"/>
              <w:right w:val="single" w:sz="4" w:space="0" w:color="auto"/>
            </w:tcBorders>
            <w:shd w:val="clear" w:color="auto" w:fill="auto"/>
            <w:vAlign w:val="center"/>
            <w:hideMark/>
          </w:tcPr>
          <w:p w14:paraId="256D14F3"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叉河社区</w:t>
            </w:r>
          </w:p>
        </w:tc>
        <w:tc>
          <w:tcPr>
            <w:tcW w:w="1080" w:type="dxa"/>
            <w:tcBorders>
              <w:top w:val="nil"/>
              <w:left w:val="nil"/>
              <w:bottom w:val="single" w:sz="4" w:space="0" w:color="auto"/>
              <w:right w:val="single" w:sz="4" w:space="0" w:color="auto"/>
            </w:tcBorders>
            <w:shd w:val="clear" w:color="auto" w:fill="auto"/>
            <w:vAlign w:val="center"/>
            <w:hideMark/>
          </w:tcPr>
          <w:p w14:paraId="64C963ED"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28</w:t>
            </w:r>
          </w:p>
        </w:tc>
        <w:tc>
          <w:tcPr>
            <w:tcW w:w="1080" w:type="dxa"/>
            <w:tcBorders>
              <w:top w:val="nil"/>
              <w:left w:val="nil"/>
              <w:bottom w:val="single" w:sz="4" w:space="0" w:color="auto"/>
              <w:right w:val="single" w:sz="4" w:space="0" w:color="auto"/>
            </w:tcBorders>
            <w:shd w:val="clear" w:color="auto" w:fill="auto"/>
            <w:vAlign w:val="center"/>
            <w:hideMark/>
          </w:tcPr>
          <w:p w14:paraId="1D0B570A"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0.19</w:t>
            </w:r>
          </w:p>
        </w:tc>
        <w:tc>
          <w:tcPr>
            <w:tcW w:w="1080" w:type="dxa"/>
            <w:tcBorders>
              <w:top w:val="nil"/>
              <w:left w:val="nil"/>
              <w:bottom w:val="single" w:sz="4" w:space="0" w:color="auto"/>
              <w:right w:val="single" w:sz="4" w:space="0" w:color="auto"/>
            </w:tcBorders>
            <w:shd w:val="clear" w:color="auto" w:fill="auto"/>
            <w:vAlign w:val="center"/>
            <w:hideMark/>
          </w:tcPr>
          <w:p w14:paraId="5716C93D"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w:t>
            </w:r>
          </w:p>
        </w:tc>
        <w:tc>
          <w:tcPr>
            <w:tcW w:w="1080" w:type="dxa"/>
            <w:tcBorders>
              <w:top w:val="nil"/>
              <w:left w:val="nil"/>
              <w:bottom w:val="single" w:sz="4" w:space="0" w:color="auto"/>
              <w:right w:val="single" w:sz="4" w:space="0" w:color="auto"/>
            </w:tcBorders>
            <w:shd w:val="clear" w:color="auto" w:fill="auto"/>
            <w:noWrap/>
            <w:vAlign w:val="center"/>
            <w:hideMark/>
          </w:tcPr>
          <w:p w14:paraId="20330241"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100</w:t>
            </w:r>
          </w:p>
        </w:tc>
      </w:tr>
      <w:tr w:rsidR="003D4E3B" w:rsidRPr="00C928FE" w14:paraId="3D670BC7" w14:textId="77777777" w:rsidTr="004A1D4D">
        <w:trPr>
          <w:trHeight w:val="499"/>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3558C4F8"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60</w:t>
            </w:r>
          </w:p>
        </w:tc>
        <w:tc>
          <w:tcPr>
            <w:tcW w:w="1080" w:type="dxa"/>
            <w:tcBorders>
              <w:top w:val="nil"/>
              <w:left w:val="nil"/>
              <w:bottom w:val="single" w:sz="4" w:space="0" w:color="auto"/>
              <w:right w:val="single" w:sz="4" w:space="0" w:color="auto"/>
            </w:tcBorders>
            <w:shd w:val="clear" w:color="auto" w:fill="auto"/>
            <w:vAlign w:val="center"/>
            <w:hideMark/>
          </w:tcPr>
          <w:p w14:paraId="29892893"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盐仓街道</w:t>
            </w:r>
          </w:p>
        </w:tc>
        <w:tc>
          <w:tcPr>
            <w:tcW w:w="1720" w:type="dxa"/>
            <w:tcBorders>
              <w:top w:val="nil"/>
              <w:left w:val="nil"/>
              <w:bottom w:val="single" w:sz="4" w:space="0" w:color="auto"/>
              <w:right w:val="single" w:sz="4" w:space="0" w:color="auto"/>
            </w:tcBorders>
            <w:shd w:val="clear" w:color="auto" w:fill="auto"/>
            <w:vAlign w:val="center"/>
            <w:hideMark/>
          </w:tcPr>
          <w:p w14:paraId="0DE65803" w14:textId="77777777" w:rsidR="003D4E3B" w:rsidRPr="00C928FE" w:rsidRDefault="003D4E3B" w:rsidP="004A1D4D">
            <w:pPr>
              <w:widowControl/>
              <w:jc w:val="center"/>
              <w:rPr>
                <w:rFonts w:ascii="宋体" w:hAnsi="宋体" w:cs="宋体" w:hint="eastAsia"/>
                <w:kern w:val="0"/>
                <w:sz w:val="18"/>
                <w:szCs w:val="18"/>
              </w:rPr>
            </w:pPr>
            <w:proofErr w:type="gramStart"/>
            <w:r w:rsidRPr="00C928FE">
              <w:rPr>
                <w:rFonts w:ascii="宋体" w:hAnsi="宋体" w:cs="宋体" w:hint="eastAsia"/>
                <w:kern w:val="0"/>
                <w:sz w:val="18"/>
                <w:szCs w:val="18"/>
              </w:rPr>
              <w:t>青岭山塘</w:t>
            </w:r>
            <w:proofErr w:type="gramEnd"/>
          </w:p>
        </w:tc>
        <w:tc>
          <w:tcPr>
            <w:tcW w:w="1080" w:type="dxa"/>
            <w:tcBorders>
              <w:top w:val="nil"/>
              <w:left w:val="nil"/>
              <w:bottom w:val="single" w:sz="4" w:space="0" w:color="auto"/>
              <w:right w:val="single" w:sz="4" w:space="0" w:color="auto"/>
            </w:tcBorders>
            <w:shd w:val="clear" w:color="auto" w:fill="auto"/>
            <w:vAlign w:val="center"/>
            <w:hideMark/>
          </w:tcPr>
          <w:p w14:paraId="58CB1EF0"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虹桥社区</w:t>
            </w:r>
          </w:p>
        </w:tc>
        <w:tc>
          <w:tcPr>
            <w:tcW w:w="1080" w:type="dxa"/>
            <w:tcBorders>
              <w:top w:val="nil"/>
              <w:left w:val="nil"/>
              <w:bottom w:val="single" w:sz="4" w:space="0" w:color="auto"/>
              <w:right w:val="single" w:sz="4" w:space="0" w:color="auto"/>
            </w:tcBorders>
            <w:shd w:val="clear" w:color="auto" w:fill="auto"/>
            <w:vAlign w:val="center"/>
            <w:hideMark/>
          </w:tcPr>
          <w:p w14:paraId="036ED1B4"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73</w:t>
            </w:r>
          </w:p>
        </w:tc>
        <w:tc>
          <w:tcPr>
            <w:tcW w:w="1080" w:type="dxa"/>
            <w:tcBorders>
              <w:top w:val="nil"/>
              <w:left w:val="nil"/>
              <w:bottom w:val="single" w:sz="4" w:space="0" w:color="auto"/>
              <w:right w:val="single" w:sz="4" w:space="0" w:color="auto"/>
            </w:tcBorders>
            <w:shd w:val="clear" w:color="auto" w:fill="auto"/>
            <w:vAlign w:val="center"/>
            <w:hideMark/>
          </w:tcPr>
          <w:p w14:paraId="4D6FAB2D"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0.39</w:t>
            </w:r>
          </w:p>
        </w:tc>
        <w:tc>
          <w:tcPr>
            <w:tcW w:w="1080" w:type="dxa"/>
            <w:tcBorders>
              <w:top w:val="nil"/>
              <w:left w:val="nil"/>
              <w:bottom w:val="single" w:sz="4" w:space="0" w:color="auto"/>
              <w:right w:val="single" w:sz="4" w:space="0" w:color="auto"/>
            </w:tcBorders>
            <w:shd w:val="clear" w:color="auto" w:fill="auto"/>
            <w:vAlign w:val="center"/>
            <w:hideMark/>
          </w:tcPr>
          <w:p w14:paraId="5006AD72"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4</w:t>
            </w:r>
          </w:p>
        </w:tc>
        <w:tc>
          <w:tcPr>
            <w:tcW w:w="1080" w:type="dxa"/>
            <w:tcBorders>
              <w:top w:val="nil"/>
              <w:left w:val="nil"/>
              <w:bottom w:val="single" w:sz="4" w:space="0" w:color="auto"/>
              <w:right w:val="single" w:sz="4" w:space="0" w:color="auto"/>
            </w:tcBorders>
            <w:shd w:val="clear" w:color="auto" w:fill="auto"/>
            <w:noWrap/>
            <w:vAlign w:val="center"/>
            <w:hideMark/>
          </w:tcPr>
          <w:p w14:paraId="2B38CEEC"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100</w:t>
            </w:r>
          </w:p>
        </w:tc>
      </w:tr>
      <w:tr w:rsidR="003D4E3B" w:rsidRPr="00C928FE" w14:paraId="7B75121D" w14:textId="77777777" w:rsidTr="004A1D4D">
        <w:trPr>
          <w:trHeight w:val="499"/>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353B952E"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61</w:t>
            </w:r>
          </w:p>
        </w:tc>
        <w:tc>
          <w:tcPr>
            <w:tcW w:w="1080" w:type="dxa"/>
            <w:tcBorders>
              <w:top w:val="nil"/>
              <w:left w:val="nil"/>
              <w:bottom w:val="single" w:sz="4" w:space="0" w:color="auto"/>
              <w:right w:val="single" w:sz="4" w:space="0" w:color="auto"/>
            </w:tcBorders>
            <w:shd w:val="clear" w:color="auto" w:fill="auto"/>
            <w:vAlign w:val="center"/>
            <w:hideMark/>
          </w:tcPr>
          <w:p w14:paraId="49D6CEEA"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盐仓街道</w:t>
            </w:r>
          </w:p>
        </w:tc>
        <w:tc>
          <w:tcPr>
            <w:tcW w:w="1720" w:type="dxa"/>
            <w:tcBorders>
              <w:top w:val="nil"/>
              <w:left w:val="nil"/>
              <w:bottom w:val="single" w:sz="4" w:space="0" w:color="auto"/>
              <w:right w:val="single" w:sz="4" w:space="0" w:color="auto"/>
            </w:tcBorders>
            <w:shd w:val="clear" w:color="auto" w:fill="auto"/>
            <w:vAlign w:val="center"/>
            <w:hideMark/>
          </w:tcPr>
          <w:p w14:paraId="50CCD29B"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火烧山山塘</w:t>
            </w:r>
          </w:p>
        </w:tc>
        <w:tc>
          <w:tcPr>
            <w:tcW w:w="1080" w:type="dxa"/>
            <w:tcBorders>
              <w:top w:val="nil"/>
              <w:left w:val="nil"/>
              <w:bottom w:val="single" w:sz="4" w:space="0" w:color="auto"/>
              <w:right w:val="single" w:sz="4" w:space="0" w:color="auto"/>
            </w:tcBorders>
            <w:shd w:val="clear" w:color="auto" w:fill="auto"/>
            <w:vAlign w:val="center"/>
            <w:hideMark/>
          </w:tcPr>
          <w:p w14:paraId="5CB857DA"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新螺头社区</w:t>
            </w:r>
          </w:p>
        </w:tc>
        <w:tc>
          <w:tcPr>
            <w:tcW w:w="1080" w:type="dxa"/>
            <w:tcBorders>
              <w:top w:val="nil"/>
              <w:left w:val="nil"/>
              <w:bottom w:val="single" w:sz="4" w:space="0" w:color="auto"/>
              <w:right w:val="single" w:sz="4" w:space="0" w:color="auto"/>
            </w:tcBorders>
            <w:shd w:val="clear" w:color="auto" w:fill="auto"/>
            <w:vAlign w:val="center"/>
            <w:hideMark/>
          </w:tcPr>
          <w:p w14:paraId="270F3457"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56</w:t>
            </w:r>
          </w:p>
        </w:tc>
        <w:tc>
          <w:tcPr>
            <w:tcW w:w="1080" w:type="dxa"/>
            <w:tcBorders>
              <w:top w:val="nil"/>
              <w:left w:val="nil"/>
              <w:bottom w:val="single" w:sz="4" w:space="0" w:color="auto"/>
              <w:right w:val="single" w:sz="4" w:space="0" w:color="auto"/>
            </w:tcBorders>
            <w:shd w:val="clear" w:color="auto" w:fill="auto"/>
            <w:vAlign w:val="center"/>
            <w:hideMark/>
          </w:tcPr>
          <w:p w14:paraId="0D57C7E6"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0.1</w:t>
            </w:r>
          </w:p>
        </w:tc>
        <w:tc>
          <w:tcPr>
            <w:tcW w:w="1080" w:type="dxa"/>
            <w:tcBorders>
              <w:top w:val="nil"/>
              <w:left w:val="nil"/>
              <w:bottom w:val="single" w:sz="4" w:space="0" w:color="auto"/>
              <w:right w:val="single" w:sz="4" w:space="0" w:color="auto"/>
            </w:tcBorders>
            <w:shd w:val="clear" w:color="auto" w:fill="auto"/>
            <w:vAlign w:val="center"/>
            <w:hideMark/>
          </w:tcPr>
          <w:p w14:paraId="7B9C714E"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1.8</w:t>
            </w:r>
          </w:p>
        </w:tc>
        <w:tc>
          <w:tcPr>
            <w:tcW w:w="1080" w:type="dxa"/>
            <w:tcBorders>
              <w:top w:val="nil"/>
              <w:left w:val="nil"/>
              <w:bottom w:val="single" w:sz="4" w:space="0" w:color="auto"/>
              <w:right w:val="single" w:sz="4" w:space="0" w:color="auto"/>
            </w:tcBorders>
            <w:shd w:val="clear" w:color="auto" w:fill="auto"/>
            <w:noWrap/>
            <w:vAlign w:val="center"/>
            <w:hideMark/>
          </w:tcPr>
          <w:p w14:paraId="3BB3CABA"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100</w:t>
            </w:r>
          </w:p>
        </w:tc>
      </w:tr>
      <w:tr w:rsidR="003D4E3B" w:rsidRPr="00C928FE" w14:paraId="537E5DD7" w14:textId="77777777" w:rsidTr="004A1D4D">
        <w:trPr>
          <w:trHeight w:val="499"/>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5544ECDA"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62</w:t>
            </w:r>
          </w:p>
        </w:tc>
        <w:tc>
          <w:tcPr>
            <w:tcW w:w="1080" w:type="dxa"/>
            <w:tcBorders>
              <w:top w:val="nil"/>
              <w:left w:val="nil"/>
              <w:bottom w:val="single" w:sz="4" w:space="0" w:color="auto"/>
              <w:right w:val="single" w:sz="4" w:space="0" w:color="auto"/>
            </w:tcBorders>
            <w:shd w:val="clear" w:color="auto" w:fill="auto"/>
            <w:vAlign w:val="center"/>
            <w:hideMark/>
          </w:tcPr>
          <w:p w14:paraId="503F4D06"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盐仓街道</w:t>
            </w:r>
          </w:p>
        </w:tc>
        <w:tc>
          <w:tcPr>
            <w:tcW w:w="1720" w:type="dxa"/>
            <w:tcBorders>
              <w:top w:val="nil"/>
              <w:left w:val="nil"/>
              <w:bottom w:val="single" w:sz="4" w:space="0" w:color="auto"/>
              <w:right w:val="single" w:sz="4" w:space="0" w:color="auto"/>
            </w:tcBorders>
            <w:shd w:val="clear" w:color="auto" w:fill="auto"/>
            <w:vAlign w:val="center"/>
            <w:hideMark/>
          </w:tcPr>
          <w:p w14:paraId="277AB340" w14:textId="77777777" w:rsidR="003D4E3B" w:rsidRPr="00C928FE" w:rsidRDefault="003D4E3B" w:rsidP="004A1D4D">
            <w:pPr>
              <w:widowControl/>
              <w:jc w:val="center"/>
              <w:rPr>
                <w:rFonts w:ascii="宋体" w:hAnsi="宋体" w:cs="宋体" w:hint="eastAsia"/>
                <w:kern w:val="0"/>
                <w:sz w:val="18"/>
                <w:szCs w:val="18"/>
              </w:rPr>
            </w:pPr>
            <w:proofErr w:type="gramStart"/>
            <w:r w:rsidRPr="00C928FE">
              <w:rPr>
                <w:rFonts w:ascii="宋体" w:hAnsi="宋体" w:cs="宋体" w:hint="eastAsia"/>
                <w:kern w:val="0"/>
                <w:sz w:val="18"/>
                <w:szCs w:val="18"/>
              </w:rPr>
              <w:t>田弄山塘</w:t>
            </w:r>
            <w:proofErr w:type="gramEnd"/>
          </w:p>
        </w:tc>
        <w:tc>
          <w:tcPr>
            <w:tcW w:w="1080" w:type="dxa"/>
            <w:tcBorders>
              <w:top w:val="nil"/>
              <w:left w:val="nil"/>
              <w:bottom w:val="single" w:sz="4" w:space="0" w:color="auto"/>
              <w:right w:val="single" w:sz="4" w:space="0" w:color="auto"/>
            </w:tcBorders>
            <w:shd w:val="clear" w:color="auto" w:fill="auto"/>
            <w:vAlign w:val="center"/>
            <w:hideMark/>
          </w:tcPr>
          <w:p w14:paraId="293B7073"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新螺头社区</w:t>
            </w:r>
          </w:p>
        </w:tc>
        <w:tc>
          <w:tcPr>
            <w:tcW w:w="1080" w:type="dxa"/>
            <w:tcBorders>
              <w:top w:val="nil"/>
              <w:left w:val="nil"/>
              <w:bottom w:val="single" w:sz="4" w:space="0" w:color="auto"/>
              <w:right w:val="single" w:sz="4" w:space="0" w:color="auto"/>
            </w:tcBorders>
            <w:shd w:val="clear" w:color="auto" w:fill="auto"/>
            <w:vAlign w:val="center"/>
            <w:hideMark/>
          </w:tcPr>
          <w:p w14:paraId="6855A937"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73</w:t>
            </w:r>
          </w:p>
        </w:tc>
        <w:tc>
          <w:tcPr>
            <w:tcW w:w="1080" w:type="dxa"/>
            <w:tcBorders>
              <w:top w:val="nil"/>
              <w:left w:val="nil"/>
              <w:bottom w:val="single" w:sz="4" w:space="0" w:color="auto"/>
              <w:right w:val="single" w:sz="4" w:space="0" w:color="auto"/>
            </w:tcBorders>
            <w:shd w:val="clear" w:color="auto" w:fill="auto"/>
            <w:vAlign w:val="center"/>
            <w:hideMark/>
          </w:tcPr>
          <w:p w14:paraId="3949A116"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0.07</w:t>
            </w:r>
          </w:p>
        </w:tc>
        <w:tc>
          <w:tcPr>
            <w:tcW w:w="1080" w:type="dxa"/>
            <w:tcBorders>
              <w:top w:val="nil"/>
              <w:left w:val="nil"/>
              <w:bottom w:val="single" w:sz="4" w:space="0" w:color="auto"/>
              <w:right w:val="single" w:sz="4" w:space="0" w:color="auto"/>
            </w:tcBorders>
            <w:shd w:val="clear" w:color="auto" w:fill="auto"/>
            <w:vAlign w:val="center"/>
            <w:hideMark/>
          </w:tcPr>
          <w:p w14:paraId="58B5975E"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1.1</w:t>
            </w:r>
          </w:p>
        </w:tc>
        <w:tc>
          <w:tcPr>
            <w:tcW w:w="1080" w:type="dxa"/>
            <w:tcBorders>
              <w:top w:val="nil"/>
              <w:left w:val="nil"/>
              <w:bottom w:val="single" w:sz="4" w:space="0" w:color="auto"/>
              <w:right w:val="single" w:sz="4" w:space="0" w:color="auto"/>
            </w:tcBorders>
            <w:shd w:val="clear" w:color="auto" w:fill="auto"/>
            <w:noWrap/>
            <w:vAlign w:val="center"/>
            <w:hideMark/>
          </w:tcPr>
          <w:p w14:paraId="497CCAD6"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100</w:t>
            </w:r>
          </w:p>
        </w:tc>
      </w:tr>
      <w:tr w:rsidR="003D4E3B" w:rsidRPr="00C928FE" w14:paraId="08520199" w14:textId="77777777" w:rsidTr="004A1D4D">
        <w:trPr>
          <w:trHeight w:val="499"/>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31E2E2BD"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63</w:t>
            </w:r>
          </w:p>
        </w:tc>
        <w:tc>
          <w:tcPr>
            <w:tcW w:w="1080" w:type="dxa"/>
            <w:tcBorders>
              <w:top w:val="nil"/>
              <w:left w:val="nil"/>
              <w:bottom w:val="single" w:sz="4" w:space="0" w:color="auto"/>
              <w:right w:val="single" w:sz="4" w:space="0" w:color="auto"/>
            </w:tcBorders>
            <w:shd w:val="clear" w:color="auto" w:fill="auto"/>
            <w:vAlign w:val="center"/>
            <w:hideMark/>
          </w:tcPr>
          <w:p w14:paraId="68213A22"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盐仓街道</w:t>
            </w:r>
          </w:p>
        </w:tc>
        <w:tc>
          <w:tcPr>
            <w:tcW w:w="1720" w:type="dxa"/>
            <w:tcBorders>
              <w:top w:val="nil"/>
              <w:left w:val="nil"/>
              <w:bottom w:val="single" w:sz="4" w:space="0" w:color="auto"/>
              <w:right w:val="single" w:sz="4" w:space="0" w:color="auto"/>
            </w:tcBorders>
            <w:shd w:val="clear" w:color="auto" w:fill="auto"/>
            <w:vAlign w:val="center"/>
            <w:hideMark/>
          </w:tcPr>
          <w:p w14:paraId="5DC02382"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胡桃坑山塘</w:t>
            </w:r>
          </w:p>
        </w:tc>
        <w:tc>
          <w:tcPr>
            <w:tcW w:w="1080" w:type="dxa"/>
            <w:tcBorders>
              <w:top w:val="nil"/>
              <w:left w:val="nil"/>
              <w:bottom w:val="single" w:sz="4" w:space="0" w:color="auto"/>
              <w:right w:val="single" w:sz="4" w:space="0" w:color="auto"/>
            </w:tcBorders>
            <w:shd w:val="clear" w:color="auto" w:fill="auto"/>
            <w:vAlign w:val="center"/>
            <w:hideMark/>
          </w:tcPr>
          <w:p w14:paraId="2F1F276A"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叉河社区</w:t>
            </w:r>
          </w:p>
        </w:tc>
        <w:tc>
          <w:tcPr>
            <w:tcW w:w="1080" w:type="dxa"/>
            <w:tcBorders>
              <w:top w:val="nil"/>
              <w:left w:val="nil"/>
              <w:bottom w:val="single" w:sz="4" w:space="0" w:color="auto"/>
              <w:right w:val="single" w:sz="4" w:space="0" w:color="auto"/>
            </w:tcBorders>
            <w:shd w:val="clear" w:color="auto" w:fill="auto"/>
            <w:vAlign w:val="center"/>
            <w:hideMark/>
          </w:tcPr>
          <w:p w14:paraId="5937EAA4"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51</w:t>
            </w:r>
          </w:p>
        </w:tc>
        <w:tc>
          <w:tcPr>
            <w:tcW w:w="1080" w:type="dxa"/>
            <w:tcBorders>
              <w:top w:val="nil"/>
              <w:left w:val="nil"/>
              <w:bottom w:val="single" w:sz="4" w:space="0" w:color="auto"/>
              <w:right w:val="single" w:sz="4" w:space="0" w:color="auto"/>
            </w:tcBorders>
            <w:shd w:val="clear" w:color="auto" w:fill="auto"/>
            <w:vAlign w:val="center"/>
            <w:hideMark/>
          </w:tcPr>
          <w:p w14:paraId="51318D50"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0.03</w:t>
            </w:r>
          </w:p>
        </w:tc>
        <w:tc>
          <w:tcPr>
            <w:tcW w:w="1080" w:type="dxa"/>
            <w:tcBorders>
              <w:top w:val="nil"/>
              <w:left w:val="nil"/>
              <w:bottom w:val="single" w:sz="4" w:space="0" w:color="auto"/>
              <w:right w:val="single" w:sz="4" w:space="0" w:color="auto"/>
            </w:tcBorders>
            <w:shd w:val="clear" w:color="auto" w:fill="auto"/>
            <w:vAlign w:val="center"/>
            <w:hideMark/>
          </w:tcPr>
          <w:p w14:paraId="750719F0"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0.54</w:t>
            </w:r>
          </w:p>
        </w:tc>
        <w:tc>
          <w:tcPr>
            <w:tcW w:w="1080" w:type="dxa"/>
            <w:tcBorders>
              <w:top w:val="nil"/>
              <w:left w:val="nil"/>
              <w:bottom w:val="single" w:sz="4" w:space="0" w:color="auto"/>
              <w:right w:val="single" w:sz="4" w:space="0" w:color="auto"/>
            </w:tcBorders>
            <w:shd w:val="clear" w:color="auto" w:fill="auto"/>
            <w:noWrap/>
            <w:vAlign w:val="center"/>
            <w:hideMark/>
          </w:tcPr>
          <w:p w14:paraId="2C7B1143"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100</w:t>
            </w:r>
          </w:p>
        </w:tc>
      </w:tr>
      <w:tr w:rsidR="003D4E3B" w:rsidRPr="00C928FE" w14:paraId="3347E541" w14:textId="77777777" w:rsidTr="004A1D4D">
        <w:trPr>
          <w:trHeight w:val="499"/>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4D13FE48"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64</w:t>
            </w:r>
          </w:p>
        </w:tc>
        <w:tc>
          <w:tcPr>
            <w:tcW w:w="1080" w:type="dxa"/>
            <w:tcBorders>
              <w:top w:val="nil"/>
              <w:left w:val="nil"/>
              <w:bottom w:val="single" w:sz="4" w:space="0" w:color="auto"/>
              <w:right w:val="single" w:sz="4" w:space="0" w:color="auto"/>
            </w:tcBorders>
            <w:shd w:val="clear" w:color="auto" w:fill="auto"/>
            <w:vAlign w:val="center"/>
            <w:hideMark/>
          </w:tcPr>
          <w:p w14:paraId="130EF6BC"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盐仓街道</w:t>
            </w:r>
          </w:p>
        </w:tc>
        <w:tc>
          <w:tcPr>
            <w:tcW w:w="1720" w:type="dxa"/>
            <w:tcBorders>
              <w:top w:val="nil"/>
              <w:left w:val="nil"/>
              <w:bottom w:val="single" w:sz="4" w:space="0" w:color="auto"/>
              <w:right w:val="single" w:sz="4" w:space="0" w:color="auto"/>
            </w:tcBorders>
            <w:shd w:val="clear" w:color="auto" w:fill="auto"/>
            <w:vAlign w:val="center"/>
            <w:hideMark/>
          </w:tcPr>
          <w:p w14:paraId="401C5753"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翁家山山塘</w:t>
            </w:r>
          </w:p>
        </w:tc>
        <w:tc>
          <w:tcPr>
            <w:tcW w:w="1080" w:type="dxa"/>
            <w:tcBorders>
              <w:top w:val="nil"/>
              <w:left w:val="nil"/>
              <w:bottom w:val="single" w:sz="4" w:space="0" w:color="auto"/>
              <w:right w:val="single" w:sz="4" w:space="0" w:color="auto"/>
            </w:tcBorders>
            <w:shd w:val="clear" w:color="auto" w:fill="auto"/>
            <w:vAlign w:val="center"/>
            <w:hideMark/>
          </w:tcPr>
          <w:p w14:paraId="1A4EDA81"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叉河社区</w:t>
            </w:r>
          </w:p>
        </w:tc>
        <w:tc>
          <w:tcPr>
            <w:tcW w:w="1080" w:type="dxa"/>
            <w:tcBorders>
              <w:top w:val="nil"/>
              <w:left w:val="nil"/>
              <w:bottom w:val="single" w:sz="4" w:space="0" w:color="auto"/>
              <w:right w:val="single" w:sz="4" w:space="0" w:color="auto"/>
            </w:tcBorders>
            <w:shd w:val="clear" w:color="auto" w:fill="auto"/>
            <w:vAlign w:val="center"/>
            <w:hideMark/>
          </w:tcPr>
          <w:p w14:paraId="5E21480D"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39</w:t>
            </w:r>
          </w:p>
        </w:tc>
        <w:tc>
          <w:tcPr>
            <w:tcW w:w="1080" w:type="dxa"/>
            <w:tcBorders>
              <w:top w:val="nil"/>
              <w:left w:val="nil"/>
              <w:bottom w:val="single" w:sz="4" w:space="0" w:color="auto"/>
              <w:right w:val="single" w:sz="4" w:space="0" w:color="auto"/>
            </w:tcBorders>
            <w:shd w:val="clear" w:color="auto" w:fill="auto"/>
            <w:vAlign w:val="center"/>
            <w:hideMark/>
          </w:tcPr>
          <w:p w14:paraId="3DD5F59C"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0.1</w:t>
            </w:r>
          </w:p>
        </w:tc>
        <w:tc>
          <w:tcPr>
            <w:tcW w:w="1080" w:type="dxa"/>
            <w:tcBorders>
              <w:top w:val="nil"/>
              <w:left w:val="nil"/>
              <w:bottom w:val="single" w:sz="4" w:space="0" w:color="auto"/>
              <w:right w:val="single" w:sz="4" w:space="0" w:color="auto"/>
            </w:tcBorders>
            <w:shd w:val="clear" w:color="auto" w:fill="auto"/>
            <w:vAlign w:val="center"/>
            <w:hideMark/>
          </w:tcPr>
          <w:p w14:paraId="543C482C"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0.27</w:t>
            </w:r>
          </w:p>
        </w:tc>
        <w:tc>
          <w:tcPr>
            <w:tcW w:w="1080" w:type="dxa"/>
            <w:tcBorders>
              <w:top w:val="nil"/>
              <w:left w:val="nil"/>
              <w:bottom w:val="single" w:sz="4" w:space="0" w:color="auto"/>
              <w:right w:val="single" w:sz="4" w:space="0" w:color="auto"/>
            </w:tcBorders>
            <w:shd w:val="clear" w:color="auto" w:fill="auto"/>
            <w:noWrap/>
            <w:vAlign w:val="center"/>
            <w:hideMark/>
          </w:tcPr>
          <w:p w14:paraId="27A9AC68"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100</w:t>
            </w:r>
          </w:p>
        </w:tc>
      </w:tr>
      <w:tr w:rsidR="003D4E3B" w:rsidRPr="00C928FE" w14:paraId="0AA327D0" w14:textId="77777777" w:rsidTr="004A1D4D">
        <w:trPr>
          <w:trHeight w:val="499"/>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6832AF6D"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65</w:t>
            </w:r>
          </w:p>
        </w:tc>
        <w:tc>
          <w:tcPr>
            <w:tcW w:w="1080" w:type="dxa"/>
            <w:tcBorders>
              <w:top w:val="nil"/>
              <w:left w:val="nil"/>
              <w:bottom w:val="single" w:sz="4" w:space="0" w:color="auto"/>
              <w:right w:val="single" w:sz="4" w:space="0" w:color="auto"/>
            </w:tcBorders>
            <w:shd w:val="clear" w:color="auto" w:fill="auto"/>
            <w:vAlign w:val="center"/>
            <w:hideMark/>
          </w:tcPr>
          <w:p w14:paraId="7B80C701"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盐仓街道</w:t>
            </w:r>
          </w:p>
        </w:tc>
        <w:tc>
          <w:tcPr>
            <w:tcW w:w="1720" w:type="dxa"/>
            <w:tcBorders>
              <w:top w:val="nil"/>
              <w:left w:val="nil"/>
              <w:bottom w:val="single" w:sz="4" w:space="0" w:color="auto"/>
              <w:right w:val="single" w:sz="4" w:space="0" w:color="auto"/>
            </w:tcBorders>
            <w:shd w:val="clear" w:color="auto" w:fill="auto"/>
            <w:vAlign w:val="center"/>
            <w:hideMark/>
          </w:tcPr>
          <w:p w14:paraId="165F6C79"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乌龟山山塘</w:t>
            </w:r>
          </w:p>
        </w:tc>
        <w:tc>
          <w:tcPr>
            <w:tcW w:w="1080" w:type="dxa"/>
            <w:tcBorders>
              <w:top w:val="nil"/>
              <w:left w:val="nil"/>
              <w:bottom w:val="single" w:sz="4" w:space="0" w:color="auto"/>
              <w:right w:val="single" w:sz="4" w:space="0" w:color="auto"/>
            </w:tcBorders>
            <w:shd w:val="clear" w:color="auto" w:fill="auto"/>
            <w:vAlign w:val="center"/>
            <w:hideMark/>
          </w:tcPr>
          <w:p w14:paraId="65D12237"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叉河社区</w:t>
            </w:r>
          </w:p>
        </w:tc>
        <w:tc>
          <w:tcPr>
            <w:tcW w:w="1080" w:type="dxa"/>
            <w:tcBorders>
              <w:top w:val="nil"/>
              <w:left w:val="nil"/>
              <w:bottom w:val="single" w:sz="4" w:space="0" w:color="auto"/>
              <w:right w:val="single" w:sz="4" w:space="0" w:color="auto"/>
            </w:tcBorders>
            <w:shd w:val="clear" w:color="auto" w:fill="auto"/>
            <w:vAlign w:val="center"/>
            <w:hideMark/>
          </w:tcPr>
          <w:p w14:paraId="231A8407"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27</w:t>
            </w:r>
          </w:p>
        </w:tc>
        <w:tc>
          <w:tcPr>
            <w:tcW w:w="1080" w:type="dxa"/>
            <w:tcBorders>
              <w:top w:val="nil"/>
              <w:left w:val="nil"/>
              <w:bottom w:val="single" w:sz="4" w:space="0" w:color="auto"/>
              <w:right w:val="single" w:sz="4" w:space="0" w:color="auto"/>
            </w:tcBorders>
            <w:shd w:val="clear" w:color="auto" w:fill="auto"/>
            <w:vAlign w:val="center"/>
            <w:hideMark/>
          </w:tcPr>
          <w:p w14:paraId="4B47D789"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0.06</w:t>
            </w:r>
          </w:p>
        </w:tc>
        <w:tc>
          <w:tcPr>
            <w:tcW w:w="1080" w:type="dxa"/>
            <w:tcBorders>
              <w:top w:val="nil"/>
              <w:left w:val="nil"/>
              <w:bottom w:val="single" w:sz="4" w:space="0" w:color="auto"/>
              <w:right w:val="single" w:sz="4" w:space="0" w:color="auto"/>
            </w:tcBorders>
            <w:shd w:val="clear" w:color="auto" w:fill="auto"/>
            <w:vAlign w:val="center"/>
            <w:hideMark/>
          </w:tcPr>
          <w:p w14:paraId="1E247831"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7823A5F9"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100</w:t>
            </w:r>
          </w:p>
        </w:tc>
      </w:tr>
      <w:tr w:rsidR="003D4E3B" w:rsidRPr="00C928FE" w14:paraId="61A447FA" w14:textId="77777777" w:rsidTr="004A1D4D">
        <w:trPr>
          <w:trHeight w:val="499"/>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303B0ED6"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66</w:t>
            </w:r>
          </w:p>
        </w:tc>
        <w:tc>
          <w:tcPr>
            <w:tcW w:w="1080" w:type="dxa"/>
            <w:tcBorders>
              <w:top w:val="nil"/>
              <w:left w:val="nil"/>
              <w:bottom w:val="single" w:sz="4" w:space="0" w:color="auto"/>
              <w:right w:val="single" w:sz="4" w:space="0" w:color="auto"/>
            </w:tcBorders>
            <w:shd w:val="clear" w:color="auto" w:fill="auto"/>
            <w:vAlign w:val="center"/>
            <w:hideMark/>
          </w:tcPr>
          <w:p w14:paraId="64B4EB07"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盐仓街道</w:t>
            </w:r>
          </w:p>
        </w:tc>
        <w:tc>
          <w:tcPr>
            <w:tcW w:w="1720" w:type="dxa"/>
            <w:tcBorders>
              <w:top w:val="nil"/>
              <w:left w:val="nil"/>
              <w:bottom w:val="single" w:sz="4" w:space="0" w:color="auto"/>
              <w:right w:val="single" w:sz="4" w:space="0" w:color="auto"/>
            </w:tcBorders>
            <w:shd w:val="clear" w:color="auto" w:fill="auto"/>
            <w:vAlign w:val="center"/>
            <w:hideMark/>
          </w:tcPr>
          <w:p w14:paraId="0BA949BB"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黄泥</w:t>
            </w:r>
            <w:proofErr w:type="gramStart"/>
            <w:r w:rsidRPr="00C928FE">
              <w:rPr>
                <w:rFonts w:ascii="宋体" w:hAnsi="宋体" w:cs="宋体" w:hint="eastAsia"/>
                <w:kern w:val="0"/>
                <w:sz w:val="18"/>
                <w:szCs w:val="18"/>
              </w:rPr>
              <w:t>岙</w:t>
            </w:r>
            <w:proofErr w:type="gramEnd"/>
            <w:r w:rsidRPr="00C928FE">
              <w:rPr>
                <w:rFonts w:ascii="宋体" w:hAnsi="宋体" w:cs="宋体" w:hint="eastAsia"/>
                <w:kern w:val="0"/>
                <w:sz w:val="18"/>
                <w:szCs w:val="18"/>
              </w:rPr>
              <w:t>山塘</w:t>
            </w:r>
          </w:p>
        </w:tc>
        <w:tc>
          <w:tcPr>
            <w:tcW w:w="1080" w:type="dxa"/>
            <w:tcBorders>
              <w:top w:val="nil"/>
              <w:left w:val="nil"/>
              <w:bottom w:val="single" w:sz="4" w:space="0" w:color="auto"/>
              <w:right w:val="single" w:sz="4" w:space="0" w:color="auto"/>
            </w:tcBorders>
            <w:shd w:val="clear" w:color="auto" w:fill="auto"/>
            <w:vAlign w:val="center"/>
            <w:hideMark/>
          </w:tcPr>
          <w:p w14:paraId="787E4AC5"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虹桥社区</w:t>
            </w:r>
          </w:p>
        </w:tc>
        <w:tc>
          <w:tcPr>
            <w:tcW w:w="1080" w:type="dxa"/>
            <w:tcBorders>
              <w:top w:val="nil"/>
              <w:left w:val="nil"/>
              <w:bottom w:val="single" w:sz="4" w:space="0" w:color="auto"/>
              <w:right w:val="single" w:sz="4" w:space="0" w:color="auto"/>
            </w:tcBorders>
            <w:shd w:val="clear" w:color="auto" w:fill="auto"/>
            <w:vAlign w:val="center"/>
            <w:hideMark/>
          </w:tcPr>
          <w:p w14:paraId="20075E7B"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25</w:t>
            </w:r>
          </w:p>
        </w:tc>
        <w:tc>
          <w:tcPr>
            <w:tcW w:w="1080" w:type="dxa"/>
            <w:tcBorders>
              <w:top w:val="nil"/>
              <w:left w:val="nil"/>
              <w:bottom w:val="single" w:sz="4" w:space="0" w:color="auto"/>
              <w:right w:val="single" w:sz="4" w:space="0" w:color="auto"/>
            </w:tcBorders>
            <w:shd w:val="clear" w:color="auto" w:fill="auto"/>
            <w:vAlign w:val="center"/>
            <w:hideMark/>
          </w:tcPr>
          <w:p w14:paraId="55C05259"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0.1</w:t>
            </w:r>
          </w:p>
        </w:tc>
        <w:tc>
          <w:tcPr>
            <w:tcW w:w="1080" w:type="dxa"/>
            <w:tcBorders>
              <w:top w:val="nil"/>
              <w:left w:val="nil"/>
              <w:bottom w:val="single" w:sz="4" w:space="0" w:color="auto"/>
              <w:right w:val="single" w:sz="4" w:space="0" w:color="auto"/>
            </w:tcBorders>
            <w:shd w:val="clear" w:color="auto" w:fill="auto"/>
            <w:vAlign w:val="center"/>
            <w:hideMark/>
          </w:tcPr>
          <w:p w14:paraId="4E240CFA"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0.1</w:t>
            </w:r>
          </w:p>
        </w:tc>
        <w:tc>
          <w:tcPr>
            <w:tcW w:w="1080" w:type="dxa"/>
            <w:tcBorders>
              <w:top w:val="nil"/>
              <w:left w:val="nil"/>
              <w:bottom w:val="single" w:sz="4" w:space="0" w:color="auto"/>
              <w:right w:val="single" w:sz="4" w:space="0" w:color="auto"/>
            </w:tcBorders>
            <w:shd w:val="clear" w:color="auto" w:fill="auto"/>
            <w:noWrap/>
            <w:vAlign w:val="center"/>
            <w:hideMark/>
          </w:tcPr>
          <w:p w14:paraId="5812BB32"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100</w:t>
            </w:r>
          </w:p>
        </w:tc>
      </w:tr>
      <w:tr w:rsidR="003D4E3B" w:rsidRPr="00C928FE" w14:paraId="349B7AA8" w14:textId="77777777" w:rsidTr="004A1D4D">
        <w:trPr>
          <w:trHeight w:val="499"/>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766A215A"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67</w:t>
            </w:r>
          </w:p>
        </w:tc>
        <w:tc>
          <w:tcPr>
            <w:tcW w:w="1080" w:type="dxa"/>
            <w:tcBorders>
              <w:top w:val="nil"/>
              <w:left w:val="nil"/>
              <w:bottom w:val="single" w:sz="4" w:space="0" w:color="auto"/>
              <w:right w:val="single" w:sz="4" w:space="0" w:color="auto"/>
            </w:tcBorders>
            <w:shd w:val="clear" w:color="auto" w:fill="auto"/>
            <w:vAlign w:val="center"/>
            <w:hideMark/>
          </w:tcPr>
          <w:p w14:paraId="608E6A3C"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盐仓街道</w:t>
            </w:r>
          </w:p>
        </w:tc>
        <w:tc>
          <w:tcPr>
            <w:tcW w:w="1720" w:type="dxa"/>
            <w:tcBorders>
              <w:top w:val="nil"/>
              <w:left w:val="nil"/>
              <w:bottom w:val="single" w:sz="4" w:space="0" w:color="auto"/>
              <w:right w:val="single" w:sz="4" w:space="0" w:color="auto"/>
            </w:tcBorders>
            <w:shd w:val="clear" w:color="auto" w:fill="auto"/>
            <w:vAlign w:val="center"/>
            <w:hideMark/>
          </w:tcPr>
          <w:p w14:paraId="528E7968" w14:textId="77777777" w:rsidR="003D4E3B" w:rsidRPr="00C928FE" w:rsidRDefault="003D4E3B" w:rsidP="004A1D4D">
            <w:pPr>
              <w:widowControl/>
              <w:jc w:val="center"/>
              <w:rPr>
                <w:rFonts w:ascii="宋体" w:hAnsi="宋体" w:cs="宋体" w:hint="eastAsia"/>
                <w:kern w:val="0"/>
                <w:sz w:val="18"/>
                <w:szCs w:val="18"/>
              </w:rPr>
            </w:pPr>
            <w:proofErr w:type="gramStart"/>
            <w:r w:rsidRPr="00C928FE">
              <w:rPr>
                <w:rFonts w:ascii="宋体" w:hAnsi="宋体" w:cs="宋体" w:hint="eastAsia"/>
                <w:kern w:val="0"/>
                <w:sz w:val="18"/>
                <w:szCs w:val="18"/>
              </w:rPr>
              <w:t>草子坑</w:t>
            </w:r>
            <w:proofErr w:type="gramEnd"/>
            <w:r w:rsidRPr="00C928FE">
              <w:rPr>
                <w:rFonts w:ascii="宋体" w:hAnsi="宋体" w:cs="宋体" w:hint="eastAsia"/>
                <w:kern w:val="0"/>
                <w:sz w:val="18"/>
                <w:szCs w:val="18"/>
              </w:rPr>
              <w:t>山塘</w:t>
            </w:r>
          </w:p>
        </w:tc>
        <w:tc>
          <w:tcPr>
            <w:tcW w:w="1080" w:type="dxa"/>
            <w:tcBorders>
              <w:top w:val="nil"/>
              <w:left w:val="nil"/>
              <w:bottom w:val="single" w:sz="4" w:space="0" w:color="auto"/>
              <w:right w:val="single" w:sz="4" w:space="0" w:color="auto"/>
            </w:tcBorders>
            <w:shd w:val="clear" w:color="auto" w:fill="auto"/>
            <w:vAlign w:val="center"/>
            <w:hideMark/>
          </w:tcPr>
          <w:p w14:paraId="3ED45D0E"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虹桥社区</w:t>
            </w:r>
          </w:p>
        </w:tc>
        <w:tc>
          <w:tcPr>
            <w:tcW w:w="1080" w:type="dxa"/>
            <w:tcBorders>
              <w:top w:val="nil"/>
              <w:left w:val="nil"/>
              <w:bottom w:val="single" w:sz="4" w:space="0" w:color="auto"/>
              <w:right w:val="single" w:sz="4" w:space="0" w:color="auto"/>
            </w:tcBorders>
            <w:shd w:val="clear" w:color="auto" w:fill="auto"/>
            <w:vAlign w:val="center"/>
            <w:hideMark/>
          </w:tcPr>
          <w:p w14:paraId="7402A67E"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40</w:t>
            </w:r>
          </w:p>
        </w:tc>
        <w:tc>
          <w:tcPr>
            <w:tcW w:w="1080" w:type="dxa"/>
            <w:tcBorders>
              <w:top w:val="nil"/>
              <w:left w:val="nil"/>
              <w:bottom w:val="single" w:sz="4" w:space="0" w:color="auto"/>
              <w:right w:val="single" w:sz="4" w:space="0" w:color="auto"/>
            </w:tcBorders>
            <w:shd w:val="clear" w:color="auto" w:fill="auto"/>
            <w:vAlign w:val="center"/>
            <w:hideMark/>
          </w:tcPr>
          <w:p w14:paraId="24BA29C2"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0.01</w:t>
            </w:r>
          </w:p>
        </w:tc>
        <w:tc>
          <w:tcPr>
            <w:tcW w:w="1080" w:type="dxa"/>
            <w:tcBorders>
              <w:top w:val="nil"/>
              <w:left w:val="nil"/>
              <w:bottom w:val="single" w:sz="4" w:space="0" w:color="auto"/>
              <w:right w:val="single" w:sz="4" w:space="0" w:color="auto"/>
            </w:tcBorders>
            <w:shd w:val="clear" w:color="auto" w:fill="auto"/>
            <w:vAlign w:val="center"/>
            <w:hideMark/>
          </w:tcPr>
          <w:p w14:paraId="14E0C63B"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0.5</w:t>
            </w:r>
          </w:p>
        </w:tc>
        <w:tc>
          <w:tcPr>
            <w:tcW w:w="1080" w:type="dxa"/>
            <w:tcBorders>
              <w:top w:val="nil"/>
              <w:left w:val="nil"/>
              <w:bottom w:val="single" w:sz="4" w:space="0" w:color="auto"/>
              <w:right w:val="single" w:sz="4" w:space="0" w:color="auto"/>
            </w:tcBorders>
            <w:shd w:val="clear" w:color="auto" w:fill="auto"/>
            <w:noWrap/>
            <w:vAlign w:val="center"/>
            <w:hideMark/>
          </w:tcPr>
          <w:p w14:paraId="0E21753E"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100</w:t>
            </w:r>
          </w:p>
        </w:tc>
      </w:tr>
      <w:tr w:rsidR="003D4E3B" w:rsidRPr="00C928FE" w14:paraId="0518008A" w14:textId="77777777" w:rsidTr="004A1D4D">
        <w:trPr>
          <w:trHeight w:val="499"/>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4BBD3C2C"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68</w:t>
            </w:r>
          </w:p>
        </w:tc>
        <w:tc>
          <w:tcPr>
            <w:tcW w:w="1080" w:type="dxa"/>
            <w:tcBorders>
              <w:top w:val="nil"/>
              <w:left w:val="nil"/>
              <w:bottom w:val="single" w:sz="4" w:space="0" w:color="auto"/>
              <w:right w:val="single" w:sz="4" w:space="0" w:color="auto"/>
            </w:tcBorders>
            <w:shd w:val="clear" w:color="auto" w:fill="auto"/>
            <w:vAlign w:val="center"/>
            <w:hideMark/>
          </w:tcPr>
          <w:p w14:paraId="35BA4637"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盐仓街道</w:t>
            </w:r>
          </w:p>
        </w:tc>
        <w:tc>
          <w:tcPr>
            <w:tcW w:w="1720" w:type="dxa"/>
            <w:tcBorders>
              <w:top w:val="nil"/>
              <w:left w:val="nil"/>
              <w:bottom w:val="single" w:sz="4" w:space="0" w:color="auto"/>
              <w:right w:val="single" w:sz="4" w:space="0" w:color="auto"/>
            </w:tcBorders>
            <w:shd w:val="clear" w:color="auto" w:fill="auto"/>
            <w:vAlign w:val="center"/>
            <w:hideMark/>
          </w:tcPr>
          <w:p w14:paraId="46248AD7" w14:textId="77777777" w:rsidR="003D4E3B" w:rsidRPr="00C928FE" w:rsidRDefault="003D4E3B" w:rsidP="004A1D4D">
            <w:pPr>
              <w:widowControl/>
              <w:jc w:val="center"/>
              <w:rPr>
                <w:rFonts w:ascii="宋体" w:hAnsi="宋体" w:cs="宋体" w:hint="eastAsia"/>
                <w:kern w:val="0"/>
                <w:sz w:val="18"/>
                <w:szCs w:val="18"/>
              </w:rPr>
            </w:pPr>
            <w:proofErr w:type="gramStart"/>
            <w:r w:rsidRPr="00C928FE">
              <w:rPr>
                <w:rFonts w:ascii="宋体" w:hAnsi="宋体" w:cs="宋体" w:hint="eastAsia"/>
                <w:kern w:val="0"/>
                <w:sz w:val="18"/>
                <w:szCs w:val="18"/>
              </w:rPr>
              <w:t>坝桥二队</w:t>
            </w:r>
            <w:proofErr w:type="gramEnd"/>
            <w:r w:rsidRPr="00C928FE">
              <w:rPr>
                <w:rFonts w:ascii="宋体" w:hAnsi="宋体" w:cs="宋体" w:hint="eastAsia"/>
                <w:kern w:val="0"/>
                <w:sz w:val="18"/>
                <w:szCs w:val="18"/>
              </w:rPr>
              <w:t>山塘</w:t>
            </w:r>
          </w:p>
        </w:tc>
        <w:tc>
          <w:tcPr>
            <w:tcW w:w="1080" w:type="dxa"/>
            <w:tcBorders>
              <w:top w:val="nil"/>
              <w:left w:val="nil"/>
              <w:bottom w:val="single" w:sz="4" w:space="0" w:color="auto"/>
              <w:right w:val="single" w:sz="4" w:space="0" w:color="auto"/>
            </w:tcBorders>
            <w:shd w:val="clear" w:color="auto" w:fill="auto"/>
            <w:vAlign w:val="center"/>
            <w:hideMark/>
          </w:tcPr>
          <w:p w14:paraId="02EF324D"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虹桥社区</w:t>
            </w:r>
          </w:p>
        </w:tc>
        <w:tc>
          <w:tcPr>
            <w:tcW w:w="1080" w:type="dxa"/>
            <w:tcBorders>
              <w:top w:val="nil"/>
              <w:left w:val="nil"/>
              <w:bottom w:val="single" w:sz="4" w:space="0" w:color="auto"/>
              <w:right w:val="single" w:sz="4" w:space="0" w:color="auto"/>
            </w:tcBorders>
            <w:shd w:val="clear" w:color="auto" w:fill="auto"/>
            <w:vAlign w:val="center"/>
            <w:hideMark/>
          </w:tcPr>
          <w:p w14:paraId="2D695F6F"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24</w:t>
            </w:r>
          </w:p>
        </w:tc>
        <w:tc>
          <w:tcPr>
            <w:tcW w:w="1080" w:type="dxa"/>
            <w:tcBorders>
              <w:top w:val="nil"/>
              <w:left w:val="nil"/>
              <w:bottom w:val="single" w:sz="4" w:space="0" w:color="auto"/>
              <w:right w:val="single" w:sz="4" w:space="0" w:color="auto"/>
            </w:tcBorders>
            <w:shd w:val="clear" w:color="auto" w:fill="auto"/>
            <w:vAlign w:val="center"/>
            <w:hideMark/>
          </w:tcPr>
          <w:p w14:paraId="3E7EE64A"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0.1</w:t>
            </w:r>
          </w:p>
        </w:tc>
        <w:tc>
          <w:tcPr>
            <w:tcW w:w="1080" w:type="dxa"/>
            <w:tcBorders>
              <w:top w:val="nil"/>
              <w:left w:val="nil"/>
              <w:bottom w:val="single" w:sz="4" w:space="0" w:color="auto"/>
              <w:right w:val="single" w:sz="4" w:space="0" w:color="auto"/>
            </w:tcBorders>
            <w:shd w:val="clear" w:color="auto" w:fill="auto"/>
            <w:vAlign w:val="center"/>
            <w:hideMark/>
          </w:tcPr>
          <w:p w14:paraId="255581DF"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0.16</w:t>
            </w:r>
          </w:p>
        </w:tc>
        <w:tc>
          <w:tcPr>
            <w:tcW w:w="1080" w:type="dxa"/>
            <w:tcBorders>
              <w:top w:val="nil"/>
              <w:left w:val="nil"/>
              <w:bottom w:val="single" w:sz="4" w:space="0" w:color="auto"/>
              <w:right w:val="single" w:sz="4" w:space="0" w:color="auto"/>
            </w:tcBorders>
            <w:shd w:val="clear" w:color="auto" w:fill="auto"/>
            <w:noWrap/>
            <w:vAlign w:val="center"/>
            <w:hideMark/>
          </w:tcPr>
          <w:p w14:paraId="5C640B72"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100</w:t>
            </w:r>
          </w:p>
        </w:tc>
      </w:tr>
      <w:tr w:rsidR="003D4E3B" w:rsidRPr="00C928FE" w14:paraId="744E34CC" w14:textId="77777777" w:rsidTr="004A1D4D">
        <w:trPr>
          <w:trHeight w:val="499"/>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04D965BC"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69</w:t>
            </w:r>
          </w:p>
        </w:tc>
        <w:tc>
          <w:tcPr>
            <w:tcW w:w="1080" w:type="dxa"/>
            <w:tcBorders>
              <w:top w:val="nil"/>
              <w:left w:val="nil"/>
              <w:bottom w:val="single" w:sz="4" w:space="0" w:color="auto"/>
              <w:right w:val="single" w:sz="4" w:space="0" w:color="auto"/>
            </w:tcBorders>
            <w:shd w:val="clear" w:color="auto" w:fill="auto"/>
            <w:vAlign w:val="center"/>
            <w:hideMark/>
          </w:tcPr>
          <w:p w14:paraId="2320883C"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盐仓街道</w:t>
            </w:r>
          </w:p>
        </w:tc>
        <w:tc>
          <w:tcPr>
            <w:tcW w:w="1720" w:type="dxa"/>
            <w:tcBorders>
              <w:top w:val="nil"/>
              <w:left w:val="nil"/>
              <w:bottom w:val="single" w:sz="4" w:space="0" w:color="auto"/>
              <w:right w:val="single" w:sz="4" w:space="0" w:color="auto"/>
            </w:tcBorders>
            <w:shd w:val="clear" w:color="auto" w:fill="auto"/>
            <w:vAlign w:val="center"/>
            <w:hideMark/>
          </w:tcPr>
          <w:p w14:paraId="32171C59"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东郊庵山塘</w:t>
            </w:r>
          </w:p>
        </w:tc>
        <w:tc>
          <w:tcPr>
            <w:tcW w:w="1080" w:type="dxa"/>
            <w:tcBorders>
              <w:top w:val="nil"/>
              <w:left w:val="nil"/>
              <w:bottom w:val="single" w:sz="4" w:space="0" w:color="auto"/>
              <w:right w:val="single" w:sz="4" w:space="0" w:color="auto"/>
            </w:tcBorders>
            <w:shd w:val="clear" w:color="auto" w:fill="auto"/>
            <w:vAlign w:val="center"/>
            <w:hideMark/>
          </w:tcPr>
          <w:p w14:paraId="3BA73ECD"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新螺头社区</w:t>
            </w:r>
          </w:p>
        </w:tc>
        <w:tc>
          <w:tcPr>
            <w:tcW w:w="1080" w:type="dxa"/>
            <w:tcBorders>
              <w:top w:val="nil"/>
              <w:left w:val="nil"/>
              <w:bottom w:val="single" w:sz="4" w:space="0" w:color="auto"/>
              <w:right w:val="single" w:sz="4" w:space="0" w:color="auto"/>
            </w:tcBorders>
            <w:shd w:val="clear" w:color="auto" w:fill="auto"/>
            <w:vAlign w:val="center"/>
            <w:hideMark/>
          </w:tcPr>
          <w:p w14:paraId="1A21085B"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60</w:t>
            </w:r>
          </w:p>
        </w:tc>
        <w:tc>
          <w:tcPr>
            <w:tcW w:w="1080" w:type="dxa"/>
            <w:tcBorders>
              <w:top w:val="nil"/>
              <w:left w:val="nil"/>
              <w:bottom w:val="single" w:sz="4" w:space="0" w:color="auto"/>
              <w:right w:val="single" w:sz="4" w:space="0" w:color="auto"/>
            </w:tcBorders>
            <w:shd w:val="clear" w:color="auto" w:fill="auto"/>
            <w:vAlign w:val="center"/>
            <w:hideMark/>
          </w:tcPr>
          <w:p w14:paraId="004A4249"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0.1</w:t>
            </w:r>
          </w:p>
        </w:tc>
        <w:tc>
          <w:tcPr>
            <w:tcW w:w="1080" w:type="dxa"/>
            <w:tcBorders>
              <w:top w:val="nil"/>
              <w:left w:val="nil"/>
              <w:bottom w:val="single" w:sz="4" w:space="0" w:color="auto"/>
              <w:right w:val="single" w:sz="4" w:space="0" w:color="auto"/>
            </w:tcBorders>
            <w:shd w:val="clear" w:color="auto" w:fill="auto"/>
            <w:vAlign w:val="center"/>
            <w:hideMark/>
          </w:tcPr>
          <w:p w14:paraId="3BDD98FA"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0.16</w:t>
            </w:r>
          </w:p>
        </w:tc>
        <w:tc>
          <w:tcPr>
            <w:tcW w:w="1080" w:type="dxa"/>
            <w:tcBorders>
              <w:top w:val="nil"/>
              <w:left w:val="nil"/>
              <w:bottom w:val="single" w:sz="4" w:space="0" w:color="auto"/>
              <w:right w:val="single" w:sz="4" w:space="0" w:color="auto"/>
            </w:tcBorders>
            <w:shd w:val="clear" w:color="auto" w:fill="auto"/>
            <w:noWrap/>
            <w:vAlign w:val="center"/>
            <w:hideMark/>
          </w:tcPr>
          <w:p w14:paraId="3F4279FA"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100</w:t>
            </w:r>
          </w:p>
        </w:tc>
      </w:tr>
      <w:tr w:rsidR="003D4E3B" w:rsidRPr="00C928FE" w14:paraId="11AB664F" w14:textId="77777777" w:rsidTr="004A1D4D">
        <w:trPr>
          <w:trHeight w:val="499"/>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774C7329"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70</w:t>
            </w:r>
          </w:p>
        </w:tc>
        <w:tc>
          <w:tcPr>
            <w:tcW w:w="1080" w:type="dxa"/>
            <w:tcBorders>
              <w:top w:val="nil"/>
              <w:left w:val="nil"/>
              <w:bottom w:val="single" w:sz="4" w:space="0" w:color="auto"/>
              <w:right w:val="single" w:sz="4" w:space="0" w:color="auto"/>
            </w:tcBorders>
            <w:shd w:val="clear" w:color="auto" w:fill="auto"/>
            <w:vAlign w:val="center"/>
            <w:hideMark/>
          </w:tcPr>
          <w:p w14:paraId="4AEAF23E"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盐仓街道</w:t>
            </w:r>
          </w:p>
        </w:tc>
        <w:tc>
          <w:tcPr>
            <w:tcW w:w="1720" w:type="dxa"/>
            <w:tcBorders>
              <w:top w:val="nil"/>
              <w:left w:val="nil"/>
              <w:bottom w:val="single" w:sz="4" w:space="0" w:color="auto"/>
              <w:right w:val="single" w:sz="4" w:space="0" w:color="auto"/>
            </w:tcBorders>
            <w:shd w:val="clear" w:color="auto" w:fill="auto"/>
            <w:vAlign w:val="center"/>
            <w:hideMark/>
          </w:tcPr>
          <w:p w14:paraId="325C023A"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丁家</w:t>
            </w:r>
            <w:proofErr w:type="gramStart"/>
            <w:r w:rsidRPr="00C928FE">
              <w:rPr>
                <w:rFonts w:ascii="宋体" w:hAnsi="宋体" w:cs="宋体" w:hint="eastAsia"/>
                <w:kern w:val="0"/>
                <w:sz w:val="18"/>
                <w:szCs w:val="18"/>
              </w:rPr>
              <w:t>礁</w:t>
            </w:r>
            <w:proofErr w:type="gramEnd"/>
            <w:r w:rsidRPr="00C928FE">
              <w:rPr>
                <w:rFonts w:ascii="宋体" w:hAnsi="宋体" w:cs="宋体" w:hint="eastAsia"/>
                <w:kern w:val="0"/>
                <w:sz w:val="18"/>
                <w:szCs w:val="18"/>
              </w:rPr>
              <w:t>山塘</w:t>
            </w:r>
          </w:p>
        </w:tc>
        <w:tc>
          <w:tcPr>
            <w:tcW w:w="1080" w:type="dxa"/>
            <w:tcBorders>
              <w:top w:val="nil"/>
              <w:left w:val="nil"/>
              <w:bottom w:val="single" w:sz="4" w:space="0" w:color="auto"/>
              <w:right w:val="single" w:sz="4" w:space="0" w:color="auto"/>
            </w:tcBorders>
            <w:shd w:val="clear" w:color="auto" w:fill="auto"/>
            <w:vAlign w:val="center"/>
            <w:hideMark/>
          </w:tcPr>
          <w:p w14:paraId="0ECE2C69"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新螺头社区</w:t>
            </w:r>
          </w:p>
        </w:tc>
        <w:tc>
          <w:tcPr>
            <w:tcW w:w="1080" w:type="dxa"/>
            <w:tcBorders>
              <w:top w:val="nil"/>
              <w:left w:val="nil"/>
              <w:bottom w:val="single" w:sz="4" w:space="0" w:color="auto"/>
              <w:right w:val="single" w:sz="4" w:space="0" w:color="auto"/>
            </w:tcBorders>
            <w:shd w:val="clear" w:color="auto" w:fill="auto"/>
            <w:vAlign w:val="center"/>
            <w:hideMark/>
          </w:tcPr>
          <w:p w14:paraId="168A7A9C"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34</w:t>
            </w:r>
          </w:p>
        </w:tc>
        <w:tc>
          <w:tcPr>
            <w:tcW w:w="1080" w:type="dxa"/>
            <w:tcBorders>
              <w:top w:val="nil"/>
              <w:left w:val="nil"/>
              <w:bottom w:val="single" w:sz="4" w:space="0" w:color="auto"/>
              <w:right w:val="single" w:sz="4" w:space="0" w:color="auto"/>
            </w:tcBorders>
            <w:shd w:val="clear" w:color="auto" w:fill="auto"/>
            <w:vAlign w:val="center"/>
            <w:hideMark/>
          </w:tcPr>
          <w:p w14:paraId="598E6A91"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0.05</w:t>
            </w:r>
          </w:p>
        </w:tc>
        <w:tc>
          <w:tcPr>
            <w:tcW w:w="1080" w:type="dxa"/>
            <w:tcBorders>
              <w:top w:val="nil"/>
              <w:left w:val="nil"/>
              <w:bottom w:val="single" w:sz="4" w:space="0" w:color="auto"/>
              <w:right w:val="single" w:sz="4" w:space="0" w:color="auto"/>
            </w:tcBorders>
            <w:shd w:val="clear" w:color="auto" w:fill="auto"/>
            <w:vAlign w:val="center"/>
            <w:hideMark/>
          </w:tcPr>
          <w:p w14:paraId="479B29D9"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0.1</w:t>
            </w:r>
          </w:p>
        </w:tc>
        <w:tc>
          <w:tcPr>
            <w:tcW w:w="1080" w:type="dxa"/>
            <w:tcBorders>
              <w:top w:val="nil"/>
              <w:left w:val="nil"/>
              <w:bottom w:val="single" w:sz="4" w:space="0" w:color="auto"/>
              <w:right w:val="single" w:sz="4" w:space="0" w:color="auto"/>
            </w:tcBorders>
            <w:shd w:val="clear" w:color="auto" w:fill="auto"/>
            <w:noWrap/>
            <w:vAlign w:val="center"/>
            <w:hideMark/>
          </w:tcPr>
          <w:p w14:paraId="26A13643"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100</w:t>
            </w:r>
          </w:p>
        </w:tc>
      </w:tr>
      <w:tr w:rsidR="003D4E3B" w:rsidRPr="00C928FE" w14:paraId="7C51D46F" w14:textId="77777777" w:rsidTr="004A1D4D">
        <w:trPr>
          <w:trHeight w:val="499"/>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7780A07D"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71</w:t>
            </w:r>
          </w:p>
        </w:tc>
        <w:tc>
          <w:tcPr>
            <w:tcW w:w="1080" w:type="dxa"/>
            <w:tcBorders>
              <w:top w:val="nil"/>
              <w:left w:val="nil"/>
              <w:bottom w:val="single" w:sz="4" w:space="0" w:color="auto"/>
              <w:right w:val="single" w:sz="4" w:space="0" w:color="auto"/>
            </w:tcBorders>
            <w:shd w:val="clear" w:color="auto" w:fill="auto"/>
            <w:vAlign w:val="center"/>
            <w:hideMark/>
          </w:tcPr>
          <w:p w14:paraId="1C99D9AB"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盐仓街道</w:t>
            </w:r>
          </w:p>
        </w:tc>
        <w:tc>
          <w:tcPr>
            <w:tcW w:w="1720" w:type="dxa"/>
            <w:tcBorders>
              <w:top w:val="nil"/>
              <w:left w:val="nil"/>
              <w:bottom w:val="single" w:sz="4" w:space="0" w:color="auto"/>
              <w:right w:val="single" w:sz="4" w:space="0" w:color="auto"/>
            </w:tcBorders>
            <w:shd w:val="clear" w:color="auto" w:fill="auto"/>
            <w:vAlign w:val="center"/>
            <w:hideMark/>
          </w:tcPr>
          <w:p w14:paraId="55402B25"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马家塘山塘</w:t>
            </w:r>
          </w:p>
        </w:tc>
        <w:tc>
          <w:tcPr>
            <w:tcW w:w="1080" w:type="dxa"/>
            <w:tcBorders>
              <w:top w:val="nil"/>
              <w:left w:val="nil"/>
              <w:bottom w:val="single" w:sz="4" w:space="0" w:color="auto"/>
              <w:right w:val="single" w:sz="4" w:space="0" w:color="auto"/>
            </w:tcBorders>
            <w:shd w:val="clear" w:color="auto" w:fill="auto"/>
            <w:vAlign w:val="center"/>
            <w:hideMark/>
          </w:tcPr>
          <w:p w14:paraId="19C402DC"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新螺头社区</w:t>
            </w:r>
          </w:p>
        </w:tc>
        <w:tc>
          <w:tcPr>
            <w:tcW w:w="1080" w:type="dxa"/>
            <w:tcBorders>
              <w:top w:val="nil"/>
              <w:left w:val="nil"/>
              <w:bottom w:val="single" w:sz="4" w:space="0" w:color="auto"/>
              <w:right w:val="single" w:sz="4" w:space="0" w:color="auto"/>
            </w:tcBorders>
            <w:shd w:val="clear" w:color="auto" w:fill="auto"/>
            <w:vAlign w:val="center"/>
            <w:hideMark/>
          </w:tcPr>
          <w:p w14:paraId="0FAE724A"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2.5</w:t>
            </w:r>
          </w:p>
        </w:tc>
        <w:tc>
          <w:tcPr>
            <w:tcW w:w="1080" w:type="dxa"/>
            <w:tcBorders>
              <w:top w:val="nil"/>
              <w:left w:val="nil"/>
              <w:bottom w:val="single" w:sz="4" w:space="0" w:color="auto"/>
              <w:right w:val="single" w:sz="4" w:space="0" w:color="auto"/>
            </w:tcBorders>
            <w:shd w:val="clear" w:color="auto" w:fill="auto"/>
            <w:vAlign w:val="center"/>
            <w:hideMark/>
          </w:tcPr>
          <w:p w14:paraId="3263357C"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0.16</w:t>
            </w:r>
          </w:p>
        </w:tc>
        <w:tc>
          <w:tcPr>
            <w:tcW w:w="1080" w:type="dxa"/>
            <w:tcBorders>
              <w:top w:val="nil"/>
              <w:left w:val="nil"/>
              <w:bottom w:val="single" w:sz="4" w:space="0" w:color="auto"/>
              <w:right w:val="single" w:sz="4" w:space="0" w:color="auto"/>
            </w:tcBorders>
            <w:shd w:val="clear" w:color="auto" w:fill="auto"/>
            <w:vAlign w:val="center"/>
            <w:hideMark/>
          </w:tcPr>
          <w:p w14:paraId="23079D28"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0.1</w:t>
            </w:r>
          </w:p>
        </w:tc>
        <w:tc>
          <w:tcPr>
            <w:tcW w:w="1080" w:type="dxa"/>
            <w:tcBorders>
              <w:top w:val="nil"/>
              <w:left w:val="nil"/>
              <w:bottom w:val="single" w:sz="4" w:space="0" w:color="auto"/>
              <w:right w:val="single" w:sz="4" w:space="0" w:color="auto"/>
            </w:tcBorders>
            <w:shd w:val="clear" w:color="auto" w:fill="auto"/>
            <w:noWrap/>
            <w:vAlign w:val="center"/>
            <w:hideMark/>
          </w:tcPr>
          <w:p w14:paraId="7624C977"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100</w:t>
            </w:r>
          </w:p>
        </w:tc>
      </w:tr>
      <w:tr w:rsidR="003D4E3B" w:rsidRPr="00C928FE" w14:paraId="17899191" w14:textId="77777777" w:rsidTr="004A1D4D">
        <w:trPr>
          <w:trHeight w:val="499"/>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6A4FB06A"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lastRenderedPageBreak/>
              <w:t>72</w:t>
            </w:r>
          </w:p>
        </w:tc>
        <w:tc>
          <w:tcPr>
            <w:tcW w:w="1080" w:type="dxa"/>
            <w:tcBorders>
              <w:top w:val="nil"/>
              <w:left w:val="nil"/>
              <w:bottom w:val="single" w:sz="4" w:space="0" w:color="auto"/>
              <w:right w:val="single" w:sz="4" w:space="0" w:color="auto"/>
            </w:tcBorders>
            <w:shd w:val="clear" w:color="auto" w:fill="auto"/>
            <w:vAlign w:val="center"/>
            <w:hideMark/>
          </w:tcPr>
          <w:p w14:paraId="0E2FC9B9"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盐仓街道</w:t>
            </w:r>
          </w:p>
        </w:tc>
        <w:tc>
          <w:tcPr>
            <w:tcW w:w="1720" w:type="dxa"/>
            <w:tcBorders>
              <w:top w:val="nil"/>
              <w:left w:val="nil"/>
              <w:bottom w:val="single" w:sz="4" w:space="0" w:color="auto"/>
              <w:right w:val="single" w:sz="4" w:space="0" w:color="auto"/>
            </w:tcBorders>
            <w:shd w:val="clear" w:color="auto" w:fill="auto"/>
            <w:vAlign w:val="center"/>
            <w:hideMark/>
          </w:tcPr>
          <w:p w14:paraId="5A5A714F"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董家山塘</w:t>
            </w:r>
          </w:p>
        </w:tc>
        <w:tc>
          <w:tcPr>
            <w:tcW w:w="1080" w:type="dxa"/>
            <w:tcBorders>
              <w:top w:val="nil"/>
              <w:left w:val="nil"/>
              <w:bottom w:val="single" w:sz="4" w:space="0" w:color="auto"/>
              <w:right w:val="single" w:sz="4" w:space="0" w:color="auto"/>
            </w:tcBorders>
            <w:shd w:val="clear" w:color="auto" w:fill="auto"/>
            <w:vAlign w:val="center"/>
            <w:hideMark/>
          </w:tcPr>
          <w:p w14:paraId="5AB9B8E4"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新螺头社区</w:t>
            </w:r>
          </w:p>
        </w:tc>
        <w:tc>
          <w:tcPr>
            <w:tcW w:w="1080" w:type="dxa"/>
            <w:tcBorders>
              <w:top w:val="nil"/>
              <w:left w:val="nil"/>
              <w:bottom w:val="single" w:sz="4" w:space="0" w:color="auto"/>
              <w:right w:val="single" w:sz="4" w:space="0" w:color="auto"/>
            </w:tcBorders>
            <w:shd w:val="clear" w:color="auto" w:fill="auto"/>
            <w:vAlign w:val="center"/>
            <w:hideMark/>
          </w:tcPr>
          <w:p w14:paraId="21F6F0D3"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37</w:t>
            </w:r>
          </w:p>
        </w:tc>
        <w:tc>
          <w:tcPr>
            <w:tcW w:w="1080" w:type="dxa"/>
            <w:tcBorders>
              <w:top w:val="nil"/>
              <w:left w:val="nil"/>
              <w:bottom w:val="single" w:sz="4" w:space="0" w:color="auto"/>
              <w:right w:val="single" w:sz="4" w:space="0" w:color="auto"/>
            </w:tcBorders>
            <w:shd w:val="clear" w:color="auto" w:fill="auto"/>
            <w:vAlign w:val="center"/>
            <w:hideMark/>
          </w:tcPr>
          <w:p w14:paraId="19819B02"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0.05</w:t>
            </w:r>
          </w:p>
        </w:tc>
        <w:tc>
          <w:tcPr>
            <w:tcW w:w="1080" w:type="dxa"/>
            <w:tcBorders>
              <w:top w:val="nil"/>
              <w:left w:val="nil"/>
              <w:bottom w:val="single" w:sz="4" w:space="0" w:color="auto"/>
              <w:right w:val="single" w:sz="4" w:space="0" w:color="auto"/>
            </w:tcBorders>
            <w:shd w:val="clear" w:color="auto" w:fill="auto"/>
            <w:vAlign w:val="center"/>
            <w:hideMark/>
          </w:tcPr>
          <w:p w14:paraId="1C2452BA"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0.35</w:t>
            </w:r>
          </w:p>
        </w:tc>
        <w:tc>
          <w:tcPr>
            <w:tcW w:w="1080" w:type="dxa"/>
            <w:tcBorders>
              <w:top w:val="nil"/>
              <w:left w:val="nil"/>
              <w:bottom w:val="single" w:sz="4" w:space="0" w:color="auto"/>
              <w:right w:val="single" w:sz="4" w:space="0" w:color="auto"/>
            </w:tcBorders>
            <w:shd w:val="clear" w:color="auto" w:fill="auto"/>
            <w:noWrap/>
            <w:vAlign w:val="center"/>
            <w:hideMark/>
          </w:tcPr>
          <w:p w14:paraId="3886697C"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100</w:t>
            </w:r>
          </w:p>
        </w:tc>
      </w:tr>
      <w:tr w:rsidR="003D4E3B" w:rsidRPr="00C928FE" w14:paraId="547D8FC7" w14:textId="77777777" w:rsidTr="004A1D4D">
        <w:trPr>
          <w:trHeight w:val="499"/>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13A22126"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73</w:t>
            </w:r>
          </w:p>
        </w:tc>
        <w:tc>
          <w:tcPr>
            <w:tcW w:w="1080" w:type="dxa"/>
            <w:tcBorders>
              <w:top w:val="nil"/>
              <w:left w:val="nil"/>
              <w:bottom w:val="single" w:sz="4" w:space="0" w:color="auto"/>
              <w:right w:val="single" w:sz="4" w:space="0" w:color="auto"/>
            </w:tcBorders>
            <w:shd w:val="clear" w:color="auto" w:fill="auto"/>
            <w:vAlign w:val="center"/>
            <w:hideMark/>
          </w:tcPr>
          <w:p w14:paraId="4DDE6E7E"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盐仓街道</w:t>
            </w:r>
          </w:p>
        </w:tc>
        <w:tc>
          <w:tcPr>
            <w:tcW w:w="1720" w:type="dxa"/>
            <w:tcBorders>
              <w:top w:val="nil"/>
              <w:left w:val="nil"/>
              <w:bottom w:val="single" w:sz="4" w:space="0" w:color="auto"/>
              <w:right w:val="single" w:sz="4" w:space="0" w:color="auto"/>
            </w:tcBorders>
            <w:shd w:val="clear" w:color="auto" w:fill="auto"/>
            <w:vAlign w:val="center"/>
            <w:hideMark/>
          </w:tcPr>
          <w:p w14:paraId="6941C0BF"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联盟山塘</w:t>
            </w:r>
          </w:p>
        </w:tc>
        <w:tc>
          <w:tcPr>
            <w:tcW w:w="1080" w:type="dxa"/>
            <w:tcBorders>
              <w:top w:val="nil"/>
              <w:left w:val="nil"/>
              <w:bottom w:val="single" w:sz="4" w:space="0" w:color="auto"/>
              <w:right w:val="single" w:sz="4" w:space="0" w:color="auto"/>
            </w:tcBorders>
            <w:shd w:val="clear" w:color="auto" w:fill="auto"/>
            <w:vAlign w:val="center"/>
            <w:hideMark/>
          </w:tcPr>
          <w:p w14:paraId="1A8C4B96"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新螺头社区</w:t>
            </w:r>
          </w:p>
        </w:tc>
        <w:tc>
          <w:tcPr>
            <w:tcW w:w="1080" w:type="dxa"/>
            <w:tcBorders>
              <w:top w:val="nil"/>
              <w:left w:val="nil"/>
              <w:bottom w:val="single" w:sz="4" w:space="0" w:color="auto"/>
              <w:right w:val="single" w:sz="4" w:space="0" w:color="auto"/>
            </w:tcBorders>
            <w:shd w:val="clear" w:color="auto" w:fill="auto"/>
            <w:vAlign w:val="center"/>
            <w:hideMark/>
          </w:tcPr>
          <w:p w14:paraId="133C780F"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43</w:t>
            </w:r>
          </w:p>
        </w:tc>
        <w:tc>
          <w:tcPr>
            <w:tcW w:w="1080" w:type="dxa"/>
            <w:tcBorders>
              <w:top w:val="nil"/>
              <w:left w:val="nil"/>
              <w:bottom w:val="single" w:sz="4" w:space="0" w:color="auto"/>
              <w:right w:val="single" w:sz="4" w:space="0" w:color="auto"/>
            </w:tcBorders>
            <w:shd w:val="clear" w:color="auto" w:fill="auto"/>
            <w:vAlign w:val="center"/>
            <w:hideMark/>
          </w:tcPr>
          <w:p w14:paraId="11D6A4A1"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0.05</w:t>
            </w:r>
          </w:p>
        </w:tc>
        <w:tc>
          <w:tcPr>
            <w:tcW w:w="1080" w:type="dxa"/>
            <w:tcBorders>
              <w:top w:val="nil"/>
              <w:left w:val="nil"/>
              <w:bottom w:val="single" w:sz="4" w:space="0" w:color="auto"/>
              <w:right w:val="single" w:sz="4" w:space="0" w:color="auto"/>
            </w:tcBorders>
            <w:shd w:val="clear" w:color="auto" w:fill="auto"/>
            <w:vAlign w:val="center"/>
            <w:hideMark/>
          </w:tcPr>
          <w:p w14:paraId="72766B68"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0.55</w:t>
            </w:r>
          </w:p>
        </w:tc>
        <w:tc>
          <w:tcPr>
            <w:tcW w:w="1080" w:type="dxa"/>
            <w:tcBorders>
              <w:top w:val="nil"/>
              <w:left w:val="nil"/>
              <w:bottom w:val="single" w:sz="4" w:space="0" w:color="auto"/>
              <w:right w:val="single" w:sz="4" w:space="0" w:color="auto"/>
            </w:tcBorders>
            <w:shd w:val="clear" w:color="auto" w:fill="auto"/>
            <w:noWrap/>
            <w:vAlign w:val="center"/>
            <w:hideMark/>
          </w:tcPr>
          <w:p w14:paraId="44037A74"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100</w:t>
            </w:r>
          </w:p>
        </w:tc>
      </w:tr>
      <w:tr w:rsidR="003D4E3B" w:rsidRPr="00C928FE" w14:paraId="0AE3983C" w14:textId="77777777" w:rsidTr="004A1D4D">
        <w:trPr>
          <w:trHeight w:val="499"/>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7001A4C0"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74</w:t>
            </w:r>
          </w:p>
        </w:tc>
        <w:tc>
          <w:tcPr>
            <w:tcW w:w="1080" w:type="dxa"/>
            <w:tcBorders>
              <w:top w:val="nil"/>
              <w:left w:val="nil"/>
              <w:bottom w:val="single" w:sz="4" w:space="0" w:color="auto"/>
              <w:right w:val="single" w:sz="4" w:space="0" w:color="auto"/>
            </w:tcBorders>
            <w:shd w:val="clear" w:color="auto" w:fill="auto"/>
            <w:vAlign w:val="center"/>
            <w:hideMark/>
          </w:tcPr>
          <w:p w14:paraId="0A1A4354"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小沙街道</w:t>
            </w:r>
          </w:p>
        </w:tc>
        <w:tc>
          <w:tcPr>
            <w:tcW w:w="1720" w:type="dxa"/>
            <w:tcBorders>
              <w:top w:val="nil"/>
              <w:left w:val="nil"/>
              <w:bottom w:val="single" w:sz="4" w:space="0" w:color="auto"/>
              <w:right w:val="single" w:sz="4" w:space="0" w:color="auto"/>
            </w:tcBorders>
            <w:shd w:val="clear" w:color="auto" w:fill="auto"/>
            <w:vAlign w:val="center"/>
            <w:hideMark/>
          </w:tcPr>
          <w:p w14:paraId="2C959E72" w14:textId="77777777" w:rsidR="003D4E3B" w:rsidRPr="00C928FE" w:rsidRDefault="003D4E3B" w:rsidP="004A1D4D">
            <w:pPr>
              <w:widowControl/>
              <w:jc w:val="center"/>
              <w:rPr>
                <w:rFonts w:ascii="宋体" w:hAnsi="宋体" w:cs="宋体" w:hint="eastAsia"/>
                <w:kern w:val="0"/>
                <w:sz w:val="18"/>
                <w:szCs w:val="18"/>
              </w:rPr>
            </w:pPr>
            <w:proofErr w:type="gramStart"/>
            <w:r w:rsidRPr="00C928FE">
              <w:rPr>
                <w:rFonts w:ascii="宋体" w:hAnsi="宋体" w:cs="宋体" w:hint="eastAsia"/>
                <w:kern w:val="0"/>
                <w:sz w:val="18"/>
                <w:szCs w:val="18"/>
              </w:rPr>
              <w:t>青坑岭山塘</w:t>
            </w:r>
            <w:proofErr w:type="gramEnd"/>
            <w:r w:rsidRPr="00C928FE">
              <w:rPr>
                <w:rFonts w:ascii="宋体" w:hAnsi="宋体" w:cs="宋体" w:hint="eastAsia"/>
                <w:kern w:val="0"/>
                <w:sz w:val="18"/>
                <w:szCs w:val="18"/>
              </w:rPr>
              <w:t>★</w:t>
            </w:r>
          </w:p>
        </w:tc>
        <w:tc>
          <w:tcPr>
            <w:tcW w:w="1080" w:type="dxa"/>
            <w:tcBorders>
              <w:top w:val="nil"/>
              <w:left w:val="nil"/>
              <w:bottom w:val="single" w:sz="4" w:space="0" w:color="auto"/>
              <w:right w:val="single" w:sz="4" w:space="0" w:color="auto"/>
            </w:tcBorders>
            <w:shd w:val="clear" w:color="auto" w:fill="auto"/>
            <w:vAlign w:val="center"/>
            <w:hideMark/>
          </w:tcPr>
          <w:p w14:paraId="02EC4659"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增辉社区</w:t>
            </w:r>
          </w:p>
        </w:tc>
        <w:tc>
          <w:tcPr>
            <w:tcW w:w="1080" w:type="dxa"/>
            <w:tcBorders>
              <w:top w:val="nil"/>
              <w:left w:val="nil"/>
              <w:bottom w:val="single" w:sz="4" w:space="0" w:color="auto"/>
              <w:right w:val="single" w:sz="4" w:space="0" w:color="auto"/>
            </w:tcBorders>
            <w:shd w:val="clear" w:color="auto" w:fill="auto"/>
            <w:vAlign w:val="center"/>
            <w:hideMark/>
          </w:tcPr>
          <w:p w14:paraId="3D536A05"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115</w:t>
            </w:r>
          </w:p>
        </w:tc>
        <w:tc>
          <w:tcPr>
            <w:tcW w:w="1080" w:type="dxa"/>
            <w:tcBorders>
              <w:top w:val="nil"/>
              <w:left w:val="nil"/>
              <w:bottom w:val="single" w:sz="4" w:space="0" w:color="auto"/>
              <w:right w:val="single" w:sz="4" w:space="0" w:color="auto"/>
            </w:tcBorders>
            <w:shd w:val="clear" w:color="auto" w:fill="auto"/>
            <w:vAlign w:val="center"/>
            <w:hideMark/>
          </w:tcPr>
          <w:p w14:paraId="441729AB"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0.31</w:t>
            </w:r>
          </w:p>
        </w:tc>
        <w:tc>
          <w:tcPr>
            <w:tcW w:w="1080" w:type="dxa"/>
            <w:tcBorders>
              <w:top w:val="nil"/>
              <w:left w:val="nil"/>
              <w:bottom w:val="single" w:sz="4" w:space="0" w:color="auto"/>
              <w:right w:val="single" w:sz="4" w:space="0" w:color="auto"/>
            </w:tcBorders>
            <w:shd w:val="clear" w:color="auto" w:fill="auto"/>
            <w:vAlign w:val="center"/>
            <w:hideMark/>
          </w:tcPr>
          <w:p w14:paraId="47A66C86"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4.9</w:t>
            </w:r>
          </w:p>
        </w:tc>
        <w:tc>
          <w:tcPr>
            <w:tcW w:w="1080" w:type="dxa"/>
            <w:tcBorders>
              <w:top w:val="nil"/>
              <w:left w:val="nil"/>
              <w:bottom w:val="single" w:sz="4" w:space="0" w:color="auto"/>
              <w:right w:val="single" w:sz="4" w:space="0" w:color="auto"/>
            </w:tcBorders>
            <w:shd w:val="clear" w:color="auto" w:fill="auto"/>
            <w:noWrap/>
            <w:vAlign w:val="center"/>
            <w:hideMark/>
          </w:tcPr>
          <w:p w14:paraId="569E1DA1"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100</w:t>
            </w:r>
          </w:p>
        </w:tc>
      </w:tr>
      <w:tr w:rsidR="003D4E3B" w:rsidRPr="00C928FE" w14:paraId="01572D56" w14:textId="77777777" w:rsidTr="004A1D4D">
        <w:trPr>
          <w:trHeight w:val="499"/>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5853FB1B"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75</w:t>
            </w:r>
          </w:p>
        </w:tc>
        <w:tc>
          <w:tcPr>
            <w:tcW w:w="1080" w:type="dxa"/>
            <w:tcBorders>
              <w:top w:val="nil"/>
              <w:left w:val="nil"/>
              <w:bottom w:val="single" w:sz="4" w:space="0" w:color="auto"/>
              <w:right w:val="single" w:sz="4" w:space="0" w:color="auto"/>
            </w:tcBorders>
            <w:shd w:val="clear" w:color="auto" w:fill="auto"/>
            <w:vAlign w:val="center"/>
            <w:hideMark/>
          </w:tcPr>
          <w:p w14:paraId="28D51553"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小沙街道</w:t>
            </w:r>
          </w:p>
        </w:tc>
        <w:tc>
          <w:tcPr>
            <w:tcW w:w="1720" w:type="dxa"/>
            <w:tcBorders>
              <w:top w:val="nil"/>
              <w:left w:val="nil"/>
              <w:bottom w:val="single" w:sz="4" w:space="0" w:color="auto"/>
              <w:right w:val="single" w:sz="4" w:space="0" w:color="auto"/>
            </w:tcBorders>
            <w:shd w:val="clear" w:color="auto" w:fill="auto"/>
            <w:vAlign w:val="center"/>
            <w:hideMark/>
          </w:tcPr>
          <w:p w14:paraId="119FD4D1"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金家山塘</w:t>
            </w:r>
          </w:p>
        </w:tc>
        <w:tc>
          <w:tcPr>
            <w:tcW w:w="1080" w:type="dxa"/>
            <w:tcBorders>
              <w:top w:val="nil"/>
              <w:left w:val="nil"/>
              <w:bottom w:val="single" w:sz="4" w:space="0" w:color="auto"/>
              <w:right w:val="single" w:sz="4" w:space="0" w:color="auto"/>
            </w:tcBorders>
            <w:shd w:val="clear" w:color="auto" w:fill="auto"/>
            <w:vAlign w:val="center"/>
            <w:hideMark/>
          </w:tcPr>
          <w:p w14:paraId="3BB40A3A"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增辉社区</w:t>
            </w:r>
          </w:p>
        </w:tc>
        <w:tc>
          <w:tcPr>
            <w:tcW w:w="1080" w:type="dxa"/>
            <w:tcBorders>
              <w:top w:val="nil"/>
              <w:left w:val="nil"/>
              <w:bottom w:val="single" w:sz="4" w:space="0" w:color="auto"/>
              <w:right w:val="single" w:sz="4" w:space="0" w:color="auto"/>
            </w:tcBorders>
            <w:shd w:val="clear" w:color="auto" w:fill="auto"/>
            <w:vAlign w:val="center"/>
            <w:hideMark/>
          </w:tcPr>
          <w:p w14:paraId="04F924AC"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72</w:t>
            </w:r>
          </w:p>
        </w:tc>
        <w:tc>
          <w:tcPr>
            <w:tcW w:w="1080" w:type="dxa"/>
            <w:tcBorders>
              <w:top w:val="nil"/>
              <w:left w:val="nil"/>
              <w:bottom w:val="single" w:sz="4" w:space="0" w:color="auto"/>
              <w:right w:val="single" w:sz="4" w:space="0" w:color="auto"/>
            </w:tcBorders>
            <w:shd w:val="clear" w:color="auto" w:fill="auto"/>
            <w:vAlign w:val="center"/>
            <w:hideMark/>
          </w:tcPr>
          <w:p w14:paraId="6500868A"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0.08</w:t>
            </w:r>
          </w:p>
        </w:tc>
        <w:tc>
          <w:tcPr>
            <w:tcW w:w="1080" w:type="dxa"/>
            <w:tcBorders>
              <w:top w:val="nil"/>
              <w:left w:val="nil"/>
              <w:bottom w:val="single" w:sz="4" w:space="0" w:color="auto"/>
              <w:right w:val="single" w:sz="4" w:space="0" w:color="auto"/>
            </w:tcBorders>
            <w:shd w:val="clear" w:color="auto" w:fill="auto"/>
            <w:vAlign w:val="center"/>
            <w:hideMark/>
          </w:tcPr>
          <w:p w14:paraId="603654D7"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1.8</w:t>
            </w:r>
          </w:p>
        </w:tc>
        <w:tc>
          <w:tcPr>
            <w:tcW w:w="1080" w:type="dxa"/>
            <w:tcBorders>
              <w:top w:val="nil"/>
              <w:left w:val="nil"/>
              <w:bottom w:val="single" w:sz="4" w:space="0" w:color="auto"/>
              <w:right w:val="single" w:sz="4" w:space="0" w:color="auto"/>
            </w:tcBorders>
            <w:shd w:val="clear" w:color="auto" w:fill="auto"/>
            <w:noWrap/>
            <w:vAlign w:val="center"/>
            <w:hideMark/>
          </w:tcPr>
          <w:p w14:paraId="1F61ADD9"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100</w:t>
            </w:r>
          </w:p>
        </w:tc>
      </w:tr>
      <w:tr w:rsidR="003D4E3B" w:rsidRPr="00C928FE" w14:paraId="6468804F" w14:textId="77777777" w:rsidTr="004A1D4D">
        <w:trPr>
          <w:trHeight w:val="499"/>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0872E502"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76</w:t>
            </w:r>
          </w:p>
        </w:tc>
        <w:tc>
          <w:tcPr>
            <w:tcW w:w="1080" w:type="dxa"/>
            <w:tcBorders>
              <w:top w:val="nil"/>
              <w:left w:val="nil"/>
              <w:bottom w:val="single" w:sz="4" w:space="0" w:color="auto"/>
              <w:right w:val="single" w:sz="4" w:space="0" w:color="auto"/>
            </w:tcBorders>
            <w:shd w:val="clear" w:color="auto" w:fill="auto"/>
            <w:vAlign w:val="center"/>
            <w:hideMark/>
          </w:tcPr>
          <w:p w14:paraId="3AC82A03"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小沙街道</w:t>
            </w:r>
          </w:p>
        </w:tc>
        <w:tc>
          <w:tcPr>
            <w:tcW w:w="1720" w:type="dxa"/>
            <w:tcBorders>
              <w:top w:val="nil"/>
              <w:left w:val="nil"/>
              <w:bottom w:val="single" w:sz="4" w:space="0" w:color="auto"/>
              <w:right w:val="single" w:sz="4" w:space="0" w:color="auto"/>
            </w:tcBorders>
            <w:shd w:val="clear" w:color="auto" w:fill="auto"/>
            <w:vAlign w:val="center"/>
            <w:hideMark/>
          </w:tcPr>
          <w:p w14:paraId="2C00817B"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大坑山塘</w:t>
            </w:r>
          </w:p>
        </w:tc>
        <w:tc>
          <w:tcPr>
            <w:tcW w:w="1080" w:type="dxa"/>
            <w:tcBorders>
              <w:top w:val="nil"/>
              <w:left w:val="nil"/>
              <w:bottom w:val="single" w:sz="4" w:space="0" w:color="auto"/>
              <w:right w:val="single" w:sz="4" w:space="0" w:color="auto"/>
            </w:tcBorders>
            <w:shd w:val="clear" w:color="auto" w:fill="auto"/>
            <w:vAlign w:val="center"/>
            <w:hideMark/>
          </w:tcPr>
          <w:p w14:paraId="2A741950"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增辉社区</w:t>
            </w:r>
          </w:p>
        </w:tc>
        <w:tc>
          <w:tcPr>
            <w:tcW w:w="1080" w:type="dxa"/>
            <w:tcBorders>
              <w:top w:val="nil"/>
              <w:left w:val="nil"/>
              <w:bottom w:val="single" w:sz="4" w:space="0" w:color="auto"/>
              <w:right w:val="single" w:sz="4" w:space="0" w:color="auto"/>
            </w:tcBorders>
            <w:shd w:val="clear" w:color="auto" w:fill="auto"/>
            <w:vAlign w:val="center"/>
            <w:hideMark/>
          </w:tcPr>
          <w:p w14:paraId="42FBCC6F"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77.8</w:t>
            </w:r>
          </w:p>
        </w:tc>
        <w:tc>
          <w:tcPr>
            <w:tcW w:w="1080" w:type="dxa"/>
            <w:tcBorders>
              <w:top w:val="nil"/>
              <w:left w:val="nil"/>
              <w:bottom w:val="single" w:sz="4" w:space="0" w:color="auto"/>
              <w:right w:val="single" w:sz="4" w:space="0" w:color="auto"/>
            </w:tcBorders>
            <w:shd w:val="clear" w:color="auto" w:fill="auto"/>
            <w:vAlign w:val="center"/>
            <w:hideMark/>
          </w:tcPr>
          <w:p w14:paraId="50DE84E8"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0.16</w:t>
            </w:r>
          </w:p>
        </w:tc>
        <w:tc>
          <w:tcPr>
            <w:tcW w:w="1080" w:type="dxa"/>
            <w:tcBorders>
              <w:top w:val="nil"/>
              <w:left w:val="nil"/>
              <w:bottom w:val="single" w:sz="4" w:space="0" w:color="auto"/>
              <w:right w:val="single" w:sz="4" w:space="0" w:color="auto"/>
            </w:tcBorders>
            <w:shd w:val="clear" w:color="auto" w:fill="auto"/>
            <w:vAlign w:val="center"/>
            <w:hideMark/>
          </w:tcPr>
          <w:p w14:paraId="039D962C"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1.5</w:t>
            </w:r>
          </w:p>
        </w:tc>
        <w:tc>
          <w:tcPr>
            <w:tcW w:w="1080" w:type="dxa"/>
            <w:tcBorders>
              <w:top w:val="nil"/>
              <w:left w:val="nil"/>
              <w:bottom w:val="single" w:sz="4" w:space="0" w:color="auto"/>
              <w:right w:val="single" w:sz="4" w:space="0" w:color="auto"/>
            </w:tcBorders>
            <w:shd w:val="clear" w:color="auto" w:fill="auto"/>
            <w:noWrap/>
            <w:vAlign w:val="center"/>
            <w:hideMark/>
          </w:tcPr>
          <w:p w14:paraId="4F96B9F3"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100</w:t>
            </w:r>
          </w:p>
        </w:tc>
      </w:tr>
      <w:tr w:rsidR="003D4E3B" w:rsidRPr="00C928FE" w14:paraId="6841F5F6" w14:textId="77777777" w:rsidTr="004A1D4D">
        <w:trPr>
          <w:trHeight w:val="499"/>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180F3928"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77</w:t>
            </w:r>
          </w:p>
        </w:tc>
        <w:tc>
          <w:tcPr>
            <w:tcW w:w="1080" w:type="dxa"/>
            <w:tcBorders>
              <w:top w:val="nil"/>
              <w:left w:val="nil"/>
              <w:bottom w:val="single" w:sz="4" w:space="0" w:color="auto"/>
              <w:right w:val="single" w:sz="4" w:space="0" w:color="auto"/>
            </w:tcBorders>
            <w:shd w:val="clear" w:color="auto" w:fill="auto"/>
            <w:vAlign w:val="center"/>
            <w:hideMark/>
          </w:tcPr>
          <w:p w14:paraId="1B1080EF"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小沙街道</w:t>
            </w:r>
          </w:p>
        </w:tc>
        <w:tc>
          <w:tcPr>
            <w:tcW w:w="1720" w:type="dxa"/>
            <w:tcBorders>
              <w:top w:val="nil"/>
              <w:left w:val="nil"/>
              <w:bottom w:val="single" w:sz="4" w:space="0" w:color="auto"/>
              <w:right w:val="single" w:sz="4" w:space="0" w:color="auto"/>
            </w:tcBorders>
            <w:shd w:val="clear" w:color="auto" w:fill="auto"/>
            <w:vAlign w:val="center"/>
            <w:hideMark/>
          </w:tcPr>
          <w:p w14:paraId="632F1CA6"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龙舌山塘</w:t>
            </w:r>
          </w:p>
        </w:tc>
        <w:tc>
          <w:tcPr>
            <w:tcW w:w="1080" w:type="dxa"/>
            <w:tcBorders>
              <w:top w:val="nil"/>
              <w:left w:val="nil"/>
              <w:bottom w:val="single" w:sz="4" w:space="0" w:color="auto"/>
              <w:right w:val="single" w:sz="4" w:space="0" w:color="auto"/>
            </w:tcBorders>
            <w:shd w:val="clear" w:color="auto" w:fill="auto"/>
            <w:vAlign w:val="center"/>
            <w:hideMark/>
          </w:tcPr>
          <w:p w14:paraId="216B059E"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光华社区</w:t>
            </w:r>
          </w:p>
        </w:tc>
        <w:tc>
          <w:tcPr>
            <w:tcW w:w="1080" w:type="dxa"/>
            <w:tcBorders>
              <w:top w:val="nil"/>
              <w:left w:val="nil"/>
              <w:bottom w:val="single" w:sz="4" w:space="0" w:color="auto"/>
              <w:right w:val="single" w:sz="4" w:space="0" w:color="auto"/>
            </w:tcBorders>
            <w:shd w:val="clear" w:color="auto" w:fill="auto"/>
            <w:vAlign w:val="center"/>
            <w:hideMark/>
          </w:tcPr>
          <w:p w14:paraId="21C334CC"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95</w:t>
            </w:r>
          </w:p>
        </w:tc>
        <w:tc>
          <w:tcPr>
            <w:tcW w:w="1080" w:type="dxa"/>
            <w:tcBorders>
              <w:top w:val="nil"/>
              <w:left w:val="nil"/>
              <w:bottom w:val="single" w:sz="4" w:space="0" w:color="auto"/>
              <w:right w:val="single" w:sz="4" w:space="0" w:color="auto"/>
            </w:tcBorders>
            <w:shd w:val="clear" w:color="auto" w:fill="auto"/>
            <w:vAlign w:val="center"/>
            <w:hideMark/>
          </w:tcPr>
          <w:p w14:paraId="58CD4B00"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0.35</w:t>
            </w:r>
          </w:p>
        </w:tc>
        <w:tc>
          <w:tcPr>
            <w:tcW w:w="1080" w:type="dxa"/>
            <w:tcBorders>
              <w:top w:val="nil"/>
              <w:left w:val="nil"/>
              <w:bottom w:val="single" w:sz="4" w:space="0" w:color="auto"/>
              <w:right w:val="single" w:sz="4" w:space="0" w:color="auto"/>
            </w:tcBorders>
            <w:shd w:val="clear" w:color="auto" w:fill="auto"/>
            <w:vAlign w:val="center"/>
            <w:hideMark/>
          </w:tcPr>
          <w:p w14:paraId="56C3377C"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3.3</w:t>
            </w:r>
          </w:p>
        </w:tc>
        <w:tc>
          <w:tcPr>
            <w:tcW w:w="1080" w:type="dxa"/>
            <w:tcBorders>
              <w:top w:val="nil"/>
              <w:left w:val="nil"/>
              <w:bottom w:val="single" w:sz="4" w:space="0" w:color="auto"/>
              <w:right w:val="single" w:sz="4" w:space="0" w:color="auto"/>
            </w:tcBorders>
            <w:shd w:val="clear" w:color="auto" w:fill="auto"/>
            <w:noWrap/>
            <w:vAlign w:val="center"/>
            <w:hideMark/>
          </w:tcPr>
          <w:p w14:paraId="1A346CE3"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100</w:t>
            </w:r>
          </w:p>
        </w:tc>
      </w:tr>
      <w:tr w:rsidR="003D4E3B" w:rsidRPr="00C928FE" w14:paraId="20731A31" w14:textId="77777777" w:rsidTr="004A1D4D">
        <w:trPr>
          <w:trHeight w:val="499"/>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4585D2BB"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78</w:t>
            </w:r>
          </w:p>
        </w:tc>
        <w:tc>
          <w:tcPr>
            <w:tcW w:w="1080" w:type="dxa"/>
            <w:tcBorders>
              <w:top w:val="nil"/>
              <w:left w:val="nil"/>
              <w:bottom w:val="single" w:sz="4" w:space="0" w:color="auto"/>
              <w:right w:val="single" w:sz="4" w:space="0" w:color="auto"/>
            </w:tcBorders>
            <w:shd w:val="clear" w:color="auto" w:fill="auto"/>
            <w:vAlign w:val="center"/>
            <w:hideMark/>
          </w:tcPr>
          <w:p w14:paraId="39F22D25"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小沙街道</w:t>
            </w:r>
          </w:p>
        </w:tc>
        <w:tc>
          <w:tcPr>
            <w:tcW w:w="1720" w:type="dxa"/>
            <w:tcBorders>
              <w:top w:val="nil"/>
              <w:left w:val="nil"/>
              <w:bottom w:val="single" w:sz="4" w:space="0" w:color="auto"/>
              <w:right w:val="single" w:sz="4" w:space="0" w:color="auto"/>
            </w:tcBorders>
            <w:shd w:val="clear" w:color="auto" w:fill="auto"/>
            <w:vAlign w:val="center"/>
            <w:hideMark/>
          </w:tcPr>
          <w:p w14:paraId="1ABABCC9"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蛇岭山塘</w:t>
            </w:r>
          </w:p>
        </w:tc>
        <w:tc>
          <w:tcPr>
            <w:tcW w:w="1080" w:type="dxa"/>
            <w:tcBorders>
              <w:top w:val="nil"/>
              <w:left w:val="nil"/>
              <w:bottom w:val="single" w:sz="4" w:space="0" w:color="auto"/>
              <w:right w:val="single" w:sz="4" w:space="0" w:color="auto"/>
            </w:tcBorders>
            <w:shd w:val="clear" w:color="auto" w:fill="auto"/>
            <w:vAlign w:val="center"/>
            <w:hideMark/>
          </w:tcPr>
          <w:p w14:paraId="08E9246B"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光华社区</w:t>
            </w:r>
          </w:p>
        </w:tc>
        <w:tc>
          <w:tcPr>
            <w:tcW w:w="1080" w:type="dxa"/>
            <w:tcBorders>
              <w:top w:val="nil"/>
              <w:left w:val="nil"/>
              <w:bottom w:val="single" w:sz="4" w:space="0" w:color="auto"/>
              <w:right w:val="single" w:sz="4" w:space="0" w:color="auto"/>
            </w:tcBorders>
            <w:shd w:val="clear" w:color="auto" w:fill="auto"/>
            <w:vAlign w:val="center"/>
            <w:hideMark/>
          </w:tcPr>
          <w:p w14:paraId="7326D597"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53</w:t>
            </w:r>
          </w:p>
        </w:tc>
        <w:tc>
          <w:tcPr>
            <w:tcW w:w="1080" w:type="dxa"/>
            <w:tcBorders>
              <w:top w:val="nil"/>
              <w:left w:val="nil"/>
              <w:bottom w:val="single" w:sz="4" w:space="0" w:color="auto"/>
              <w:right w:val="single" w:sz="4" w:space="0" w:color="auto"/>
            </w:tcBorders>
            <w:shd w:val="clear" w:color="auto" w:fill="auto"/>
            <w:vAlign w:val="center"/>
            <w:hideMark/>
          </w:tcPr>
          <w:p w14:paraId="33DCEEF4"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0.23</w:t>
            </w:r>
          </w:p>
        </w:tc>
        <w:tc>
          <w:tcPr>
            <w:tcW w:w="1080" w:type="dxa"/>
            <w:tcBorders>
              <w:top w:val="nil"/>
              <w:left w:val="nil"/>
              <w:bottom w:val="single" w:sz="4" w:space="0" w:color="auto"/>
              <w:right w:val="single" w:sz="4" w:space="0" w:color="auto"/>
            </w:tcBorders>
            <w:shd w:val="clear" w:color="auto" w:fill="auto"/>
            <w:vAlign w:val="center"/>
            <w:hideMark/>
          </w:tcPr>
          <w:p w14:paraId="3DC7CC1A"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0.95</w:t>
            </w:r>
          </w:p>
        </w:tc>
        <w:tc>
          <w:tcPr>
            <w:tcW w:w="1080" w:type="dxa"/>
            <w:tcBorders>
              <w:top w:val="nil"/>
              <w:left w:val="nil"/>
              <w:bottom w:val="single" w:sz="4" w:space="0" w:color="auto"/>
              <w:right w:val="single" w:sz="4" w:space="0" w:color="auto"/>
            </w:tcBorders>
            <w:shd w:val="clear" w:color="auto" w:fill="auto"/>
            <w:noWrap/>
            <w:vAlign w:val="center"/>
            <w:hideMark/>
          </w:tcPr>
          <w:p w14:paraId="34EDC388"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100</w:t>
            </w:r>
          </w:p>
        </w:tc>
      </w:tr>
      <w:tr w:rsidR="003D4E3B" w:rsidRPr="00C928FE" w14:paraId="2F7C6031" w14:textId="77777777" w:rsidTr="004A1D4D">
        <w:trPr>
          <w:trHeight w:val="499"/>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7AC07ED9"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79</w:t>
            </w:r>
          </w:p>
        </w:tc>
        <w:tc>
          <w:tcPr>
            <w:tcW w:w="1080" w:type="dxa"/>
            <w:tcBorders>
              <w:top w:val="nil"/>
              <w:left w:val="nil"/>
              <w:bottom w:val="single" w:sz="4" w:space="0" w:color="auto"/>
              <w:right w:val="single" w:sz="4" w:space="0" w:color="auto"/>
            </w:tcBorders>
            <w:shd w:val="clear" w:color="auto" w:fill="auto"/>
            <w:vAlign w:val="center"/>
            <w:hideMark/>
          </w:tcPr>
          <w:p w14:paraId="45CF3BC0"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小沙街道</w:t>
            </w:r>
          </w:p>
        </w:tc>
        <w:tc>
          <w:tcPr>
            <w:tcW w:w="1720" w:type="dxa"/>
            <w:tcBorders>
              <w:top w:val="nil"/>
              <w:left w:val="nil"/>
              <w:bottom w:val="single" w:sz="4" w:space="0" w:color="auto"/>
              <w:right w:val="single" w:sz="4" w:space="0" w:color="auto"/>
            </w:tcBorders>
            <w:shd w:val="clear" w:color="auto" w:fill="auto"/>
            <w:vAlign w:val="center"/>
            <w:hideMark/>
          </w:tcPr>
          <w:p w14:paraId="3A340466"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小池登山塘</w:t>
            </w:r>
          </w:p>
        </w:tc>
        <w:tc>
          <w:tcPr>
            <w:tcW w:w="1080" w:type="dxa"/>
            <w:tcBorders>
              <w:top w:val="nil"/>
              <w:left w:val="nil"/>
              <w:bottom w:val="single" w:sz="4" w:space="0" w:color="auto"/>
              <w:right w:val="single" w:sz="4" w:space="0" w:color="auto"/>
            </w:tcBorders>
            <w:shd w:val="clear" w:color="auto" w:fill="auto"/>
            <w:vAlign w:val="center"/>
            <w:hideMark/>
          </w:tcPr>
          <w:p w14:paraId="78999A1D" w14:textId="77777777" w:rsidR="003D4E3B" w:rsidRPr="00C928FE" w:rsidRDefault="003D4E3B" w:rsidP="004A1D4D">
            <w:pPr>
              <w:widowControl/>
              <w:jc w:val="center"/>
              <w:rPr>
                <w:rFonts w:ascii="宋体" w:hAnsi="宋体" w:cs="宋体" w:hint="eastAsia"/>
                <w:kern w:val="0"/>
                <w:sz w:val="18"/>
                <w:szCs w:val="18"/>
              </w:rPr>
            </w:pPr>
            <w:proofErr w:type="gramStart"/>
            <w:r w:rsidRPr="00C928FE">
              <w:rPr>
                <w:rFonts w:ascii="宋体" w:hAnsi="宋体" w:cs="宋体" w:hint="eastAsia"/>
                <w:kern w:val="0"/>
                <w:sz w:val="18"/>
                <w:szCs w:val="18"/>
              </w:rPr>
              <w:t>庙桥社区</w:t>
            </w:r>
            <w:proofErr w:type="gramEnd"/>
          </w:p>
        </w:tc>
        <w:tc>
          <w:tcPr>
            <w:tcW w:w="1080" w:type="dxa"/>
            <w:tcBorders>
              <w:top w:val="nil"/>
              <w:left w:val="nil"/>
              <w:bottom w:val="single" w:sz="4" w:space="0" w:color="auto"/>
              <w:right w:val="single" w:sz="4" w:space="0" w:color="auto"/>
            </w:tcBorders>
            <w:shd w:val="clear" w:color="auto" w:fill="auto"/>
            <w:vAlign w:val="center"/>
            <w:hideMark/>
          </w:tcPr>
          <w:p w14:paraId="37BA3B4E"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83</w:t>
            </w:r>
          </w:p>
        </w:tc>
        <w:tc>
          <w:tcPr>
            <w:tcW w:w="1080" w:type="dxa"/>
            <w:tcBorders>
              <w:top w:val="nil"/>
              <w:left w:val="nil"/>
              <w:bottom w:val="single" w:sz="4" w:space="0" w:color="auto"/>
              <w:right w:val="single" w:sz="4" w:space="0" w:color="auto"/>
            </w:tcBorders>
            <w:shd w:val="clear" w:color="auto" w:fill="auto"/>
            <w:vAlign w:val="center"/>
            <w:hideMark/>
          </w:tcPr>
          <w:p w14:paraId="7E81E10B"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0.11</w:t>
            </w:r>
          </w:p>
        </w:tc>
        <w:tc>
          <w:tcPr>
            <w:tcW w:w="1080" w:type="dxa"/>
            <w:tcBorders>
              <w:top w:val="nil"/>
              <w:left w:val="nil"/>
              <w:bottom w:val="single" w:sz="4" w:space="0" w:color="auto"/>
              <w:right w:val="single" w:sz="4" w:space="0" w:color="auto"/>
            </w:tcBorders>
            <w:shd w:val="clear" w:color="auto" w:fill="auto"/>
            <w:vAlign w:val="center"/>
            <w:hideMark/>
          </w:tcPr>
          <w:p w14:paraId="57A36EA9"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1.2</w:t>
            </w:r>
          </w:p>
        </w:tc>
        <w:tc>
          <w:tcPr>
            <w:tcW w:w="1080" w:type="dxa"/>
            <w:tcBorders>
              <w:top w:val="nil"/>
              <w:left w:val="nil"/>
              <w:bottom w:val="single" w:sz="4" w:space="0" w:color="auto"/>
              <w:right w:val="single" w:sz="4" w:space="0" w:color="auto"/>
            </w:tcBorders>
            <w:shd w:val="clear" w:color="auto" w:fill="auto"/>
            <w:noWrap/>
            <w:vAlign w:val="center"/>
            <w:hideMark/>
          </w:tcPr>
          <w:p w14:paraId="33D9396A"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100</w:t>
            </w:r>
          </w:p>
        </w:tc>
      </w:tr>
      <w:tr w:rsidR="003D4E3B" w:rsidRPr="00C928FE" w14:paraId="60239C69" w14:textId="77777777" w:rsidTr="004A1D4D">
        <w:trPr>
          <w:trHeight w:val="499"/>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5182F29E"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80</w:t>
            </w:r>
          </w:p>
        </w:tc>
        <w:tc>
          <w:tcPr>
            <w:tcW w:w="1080" w:type="dxa"/>
            <w:tcBorders>
              <w:top w:val="nil"/>
              <w:left w:val="nil"/>
              <w:bottom w:val="single" w:sz="4" w:space="0" w:color="auto"/>
              <w:right w:val="single" w:sz="4" w:space="0" w:color="auto"/>
            </w:tcBorders>
            <w:shd w:val="clear" w:color="auto" w:fill="auto"/>
            <w:vAlign w:val="center"/>
            <w:hideMark/>
          </w:tcPr>
          <w:p w14:paraId="27A287CB"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小沙街道</w:t>
            </w:r>
          </w:p>
        </w:tc>
        <w:tc>
          <w:tcPr>
            <w:tcW w:w="1720" w:type="dxa"/>
            <w:tcBorders>
              <w:top w:val="nil"/>
              <w:left w:val="nil"/>
              <w:bottom w:val="single" w:sz="4" w:space="0" w:color="auto"/>
              <w:right w:val="single" w:sz="4" w:space="0" w:color="auto"/>
            </w:tcBorders>
            <w:shd w:val="clear" w:color="auto" w:fill="auto"/>
            <w:vAlign w:val="center"/>
            <w:hideMark/>
          </w:tcPr>
          <w:p w14:paraId="21403BE8" w14:textId="77777777" w:rsidR="003D4E3B" w:rsidRPr="00C928FE" w:rsidRDefault="003D4E3B" w:rsidP="004A1D4D">
            <w:pPr>
              <w:widowControl/>
              <w:jc w:val="center"/>
              <w:rPr>
                <w:rFonts w:ascii="宋体" w:hAnsi="宋体" w:cs="宋体" w:hint="eastAsia"/>
                <w:kern w:val="0"/>
                <w:sz w:val="18"/>
                <w:szCs w:val="18"/>
              </w:rPr>
            </w:pPr>
            <w:proofErr w:type="gramStart"/>
            <w:r w:rsidRPr="00C928FE">
              <w:rPr>
                <w:rFonts w:ascii="宋体" w:hAnsi="宋体" w:cs="宋体" w:hint="eastAsia"/>
                <w:kern w:val="0"/>
                <w:sz w:val="18"/>
                <w:szCs w:val="18"/>
              </w:rPr>
              <w:t>外湾山塘</w:t>
            </w:r>
            <w:proofErr w:type="gramEnd"/>
          </w:p>
        </w:tc>
        <w:tc>
          <w:tcPr>
            <w:tcW w:w="1080" w:type="dxa"/>
            <w:tcBorders>
              <w:top w:val="nil"/>
              <w:left w:val="nil"/>
              <w:bottom w:val="single" w:sz="4" w:space="0" w:color="auto"/>
              <w:right w:val="single" w:sz="4" w:space="0" w:color="auto"/>
            </w:tcBorders>
            <w:shd w:val="clear" w:color="auto" w:fill="auto"/>
            <w:vAlign w:val="center"/>
            <w:hideMark/>
          </w:tcPr>
          <w:p w14:paraId="3846FFDC"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青</w:t>
            </w:r>
            <w:proofErr w:type="gramStart"/>
            <w:r w:rsidRPr="00C928FE">
              <w:rPr>
                <w:rFonts w:ascii="宋体" w:hAnsi="宋体" w:cs="宋体" w:hint="eastAsia"/>
                <w:kern w:val="0"/>
                <w:sz w:val="18"/>
                <w:szCs w:val="18"/>
              </w:rPr>
              <w:t>岙</w:t>
            </w:r>
            <w:proofErr w:type="gramEnd"/>
            <w:r w:rsidRPr="00C928FE">
              <w:rPr>
                <w:rFonts w:ascii="宋体" w:hAnsi="宋体" w:cs="宋体" w:hint="eastAsia"/>
                <w:kern w:val="0"/>
                <w:sz w:val="18"/>
                <w:szCs w:val="18"/>
              </w:rPr>
              <w:t>社区</w:t>
            </w:r>
          </w:p>
        </w:tc>
        <w:tc>
          <w:tcPr>
            <w:tcW w:w="1080" w:type="dxa"/>
            <w:tcBorders>
              <w:top w:val="nil"/>
              <w:left w:val="nil"/>
              <w:bottom w:val="single" w:sz="4" w:space="0" w:color="auto"/>
              <w:right w:val="single" w:sz="4" w:space="0" w:color="auto"/>
            </w:tcBorders>
            <w:shd w:val="clear" w:color="auto" w:fill="auto"/>
            <w:vAlign w:val="center"/>
            <w:hideMark/>
          </w:tcPr>
          <w:p w14:paraId="16D266D4"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173</w:t>
            </w:r>
          </w:p>
        </w:tc>
        <w:tc>
          <w:tcPr>
            <w:tcW w:w="1080" w:type="dxa"/>
            <w:tcBorders>
              <w:top w:val="nil"/>
              <w:left w:val="nil"/>
              <w:bottom w:val="single" w:sz="4" w:space="0" w:color="auto"/>
              <w:right w:val="single" w:sz="4" w:space="0" w:color="auto"/>
            </w:tcBorders>
            <w:shd w:val="clear" w:color="auto" w:fill="auto"/>
            <w:vAlign w:val="center"/>
            <w:hideMark/>
          </w:tcPr>
          <w:p w14:paraId="20BF8692"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0.25</w:t>
            </w:r>
          </w:p>
        </w:tc>
        <w:tc>
          <w:tcPr>
            <w:tcW w:w="1080" w:type="dxa"/>
            <w:tcBorders>
              <w:top w:val="nil"/>
              <w:left w:val="nil"/>
              <w:bottom w:val="single" w:sz="4" w:space="0" w:color="auto"/>
              <w:right w:val="single" w:sz="4" w:space="0" w:color="auto"/>
            </w:tcBorders>
            <w:shd w:val="clear" w:color="auto" w:fill="auto"/>
            <w:vAlign w:val="center"/>
            <w:hideMark/>
          </w:tcPr>
          <w:p w14:paraId="6E9A4150"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3.5</w:t>
            </w:r>
          </w:p>
        </w:tc>
        <w:tc>
          <w:tcPr>
            <w:tcW w:w="1080" w:type="dxa"/>
            <w:tcBorders>
              <w:top w:val="nil"/>
              <w:left w:val="nil"/>
              <w:bottom w:val="single" w:sz="4" w:space="0" w:color="auto"/>
              <w:right w:val="single" w:sz="4" w:space="0" w:color="auto"/>
            </w:tcBorders>
            <w:shd w:val="clear" w:color="auto" w:fill="auto"/>
            <w:noWrap/>
            <w:vAlign w:val="center"/>
            <w:hideMark/>
          </w:tcPr>
          <w:p w14:paraId="2EC895B2"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100</w:t>
            </w:r>
          </w:p>
        </w:tc>
      </w:tr>
      <w:tr w:rsidR="003D4E3B" w:rsidRPr="00C928FE" w14:paraId="1C34804E" w14:textId="77777777" w:rsidTr="004A1D4D">
        <w:trPr>
          <w:trHeight w:val="499"/>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513464AD"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81</w:t>
            </w:r>
          </w:p>
        </w:tc>
        <w:tc>
          <w:tcPr>
            <w:tcW w:w="1080" w:type="dxa"/>
            <w:tcBorders>
              <w:top w:val="nil"/>
              <w:left w:val="nil"/>
              <w:bottom w:val="single" w:sz="4" w:space="0" w:color="auto"/>
              <w:right w:val="single" w:sz="4" w:space="0" w:color="auto"/>
            </w:tcBorders>
            <w:shd w:val="clear" w:color="auto" w:fill="auto"/>
            <w:vAlign w:val="center"/>
            <w:hideMark/>
          </w:tcPr>
          <w:p w14:paraId="62071657"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小沙街道</w:t>
            </w:r>
          </w:p>
        </w:tc>
        <w:tc>
          <w:tcPr>
            <w:tcW w:w="1720" w:type="dxa"/>
            <w:tcBorders>
              <w:top w:val="nil"/>
              <w:left w:val="nil"/>
              <w:bottom w:val="single" w:sz="4" w:space="0" w:color="auto"/>
              <w:right w:val="single" w:sz="4" w:space="0" w:color="auto"/>
            </w:tcBorders>
            <w:shd w:val="clear" w:color="auto" w:fill="auto"/>
            <w:vAlign w:val="center"/>
            <w:hideMark/>
          </w:tcPr>
          <w:p w14:paraId="44F0EB1C"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石岭下山塘</w:t>
            </w:r>
          </w:p>
        </w:tc>
        <w:tc>
          <w:tcPr>
            <w:tcW w:w="1080" w:type="dxa"/>
            <w:tcBorders>
              <w:top w:val="nil"/>
              <w:left w:val="nil"/>
              <w:bottom w:val="single" w:sz="4" w:space="0" w:color="auto"/>
              <w:right w:val="single" w:sz="4" w:space="0" w:color="auto"/>
            </w:tcBorders>
            <w:shd w:val="clear" w:color="auto" w:fill="auto"/>
            <w:vAlign w:val="center"/>
            <w:hideMark/>
          </w:tcPr>
          <w:p w14:paraId="69787367"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青</w:t>
            </w:r>
            <w:proofErr w:type="gramStart"/>
            <w:r w:rsidRPr="00C928FE">
              <w:rPr>
                <w:rFonts w:ascii="宋体" w:hAnsi="宋体" w:cs="宋体" w:hint="eastAsia"/>
                <w:kern w:val="0"/>
                <w:sz w:val="18"/>
                <w:szCs w:val="18"/>
              </w:rPr>
              <w:t>岙</w:t>
            </w:r>
            <w:proofErr w:type="gramEnd"/>
            <w:r w:rsidRPr="00C928FE">
              <w:rPr>
                <w:rFonts w:ascii="宋体" w:hAnsi="宋体" w:cs="宋体" w:hint="eastAsia"/>
                <w:kern w:val="0"/>
                <w:sz w:val="18"/>
                <w:szCs w:val="18"/>
              </w:rPr>
              <w:t>社区</w:t>
            </w:r>
          </w:p>
        </w:tc>
        <w:tc>
          <w:tcPr>
            <w:tcW w:w="1080" w:type="dxa"/>
            <w:tcBorders>
              <w:top w:val="nil"/>
              <w:left w:val="nil"/>
              <w:bottom w:val="single" w:sz="4" w:space="0" w:color="auto"/>
              <w:right w:val="single" w:sz="4" w:space="0" w:color="auto"/>
            </w:tcBorders>
            <w:shd w:val="clear" w:color="auto" w:fill="auto"/>
            <w:vAlign w:val="center"/>
            <w:hideMark/>
          </w:tcPr>
          <w:p w14:paraId="4CF01547"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69</w:t>
            </w:r>
          </w:p>
        </w:tc>
        <w:tc>
          <w:tcPr>
            <w:tcW w:w="1080" w:type="dxa"/>
            <w:tcBorders>
              <w:top w:val="nil"/>
              <w:left w:val="nil"/>
              <w:bottom w:val="single" w:sz="4" w:space="0" w:color="auto"/>
              <w:right w:val="single" w:sz="4" w:space="0" w:color="auto"/>
            </w:tcBorders>
            <w:shd w:val="clear" w:color="auto" w:fill="auto"/>
            <w:vAlign w:val="center"/>
            <w:hideMark/>
          </w:tcPr>
          <w:p w14:paraId="316D1CFC"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0.22</w:t>
            </w:r>
          </w:p>
        </w:tc>
        <w:tc>
          <w:tcPr>
            <w:tcW w:w="1080" w:type="dxa"/>
            <w:tcBorders>
              <w:top w:val="nil"/>
              <w:left w:val="nil"/>
              <w:bottom w:val="single" w:sz="4" w:space="0" w:color="auto"/>
              <w:right w:val="single" w:sz="4" w:space="0" w:color="auto"/>
            </w:tcBorders>
            <w:shd w:val="clear" w:color="auto" w:fill="auto"/>
            <w:vAlign w:val="center"/>
            <w:hideMark/>
          </w:tcPr>
          <w:p w14:paraId="41FDC15E"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1.7</w:t>
            </w:r>
          </w:p>
        </w:tc>
        <w:tc>
          <w:tcPr>
            <w:tcW w:w="1080" w:type="dxa"/>
            <w:tcBorders>
              <w:top w:val="nil"/>
              <w:left w:val="nil"/>
              <w:bottom w:val="single" w:sz="4" w:space="0" w:color="auto"/>
              <w:right w:val="single" w:sz="4" w:space="0" w:color="auto"/>
            </w:tcBorders>
            <w:shd w:val="clear" w:color="auto" w:fill="auto"/>
            <w:noWrap/>
            <w:vAlign w:val="center"/>
            <w:hideMark/>
          </w:tcPr>
          <w:p w14:paraId="3EF01A7A"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100</w:t>
            </w:r>
          </w:p>
        </w:tc>
      </w:tr>
      <w:tr w:rsidR="003D4E3B" w:rsidRPr="00C928FE" w14:paraId="73259D9D" w14:textId="77777777" w:rsidTr="004A1D4D">
        <w:trPr>
          <w:trHeight w:val="499"/>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252AFCD7"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82</w:t>
            </w:r>
          </w:p>
        </w:tc>
        <w:tc>
          <w:tcPr>
            <w:tcW w:w="1080" w:type="dxa"/>
            <w:tcBorders>
              <w:top w:val="nil"/>
              <w:left w:val="nil"/>
              <w:bottom w:val="single" w:sz="4" w:space="0" w:color="auto"/>
              <w:right w:val="single" w:sz="4" w:space="0" w:color="auto"/>
            </w:tcBorders>
            <w:shd w:val="clear" w:color="auto" w:fill="auto"/>
            <w:vAlign w:val="center"/>
            <w:hideMark/>
          </w:tcPr>
          <w:p w14:paraId="7D328909"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小沙街道</w:t>
            </w:r>
          </w:p>
        </w:tc>
        <w:tc>
          <w:tcPr>
            <w:tcW w:w="1720" w:type="dxa"/>
            <w:tcBorders>
              <w:top w:val="nil"/>
              <w:left w:val="nil"/>
              <w:bottom w:val="single" w:sz="4" w:space="0" w:color="auto"/>
              <w:right w:val="single" w:sz="4" w:space="0" w:color="auto"/>
            </w:tcBorders>
            <w:shd w:val="clear" w:color="auto" w:fill="auto"/>
            <w:vAlign w:val="center"/>
            <w:hideMark/>
          </w:tcPr>
          <w:p w14:paraId="16C022AC"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戴家坑山塘</w:t>
            </w:r>
          </w:p>
        </w:tc>
        <w:tc>
          <w:tcPr>
            <w:tcW w:w="1080" w:type="dxa"/>
            <w:tcBorders>
              <w:top w:val="nil"/>
              <w:left w:val="nil"/>
              <w:bottom w:val="single" w:sz="4" w:space="0" w:color="auto"/>
              <w:right w:val="single" w:sz="4" w:space="0" w:color="auto"/>
            </w:tcBorders>
            <w:shd w:val="clear" w:color="auto" w:fill="auto"/>
            <w:vAlign w:val="center"/>
            <w:hideMark/>
          </w:tcPr>
          <w:p w14:paraId="63FED276"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青</w:t>
            </w:r>
            <w:proofErr w:type="gramStart"/>
            <w:r w:rsidRPr="00C928FE">
              <w:rPr>
                <w:rFonts w:ascii="宋体" w:hAnsi="宋体" w:cs="宋体" w:hint="eastAsia"/>
                <w:kern w:val="0"/>
                <w:sz w:val="18"/>
                <w:szCs w:val="18"/>
              </w:rPr>
              <w:t>岙</w:t>
            </w:r>
            <w:proofErr w:type="gramEnd"/>
            <w:r w:rsidRPr="00C928FE">
              <w:rPr>
                <w:rFonts w:ascii="宋体" w:hAnsi="宋体" w:cs="宋体" w:hint="eastAsia"/>
                <w:kern w:val="0"/>
                <w:sz w:val="18"/>
                <w:szCs w:val="18"/>
              </w:rPr>
              <w:t>社区</w:t>
            </w:r>
          </w:p>
        </w:tc>
        <w:tc>
          <w:tcPr>
            <w:tcW w:w="1080" w:type="dxa"/>
            <w:tcBorders>
              <w:top w:val="nil"/>
              <w:left w:val="nil"/>
              <w:bottom w:val="single" w:sz="4" w:space="0" w:color="auto"/>
              <w:right w:val="single" w:sz="4" w:space="0" w:color="auto"/>
            </w:tcBorders>
            <w:shd w:val="clear" w:color="auto" w:fill="auto"/>
            <w:vAlign w:val="center"/>
            <w:hideMark/>
          </w:tcPr>
          <w:p w14:paraId="41DCD8A0"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41</w:t>
            </w:r>
          </w:p>
        </w:tc>
        <w:tc>
          <w:tcPr>
            <w:tcW w:w="1080" w:type="dxa"/>
            <w:tcBorders>
              <w:top w:val="nil"/>
              <w:left w:val="nil"/>
              <w:bottom w:val="single" w:sz="4" w:space="0" w:color="auto"/>
              <w:right w:val="single" w:sz="4" w:space="0" w:color="auto"/>
            </w:tcBorders>
            <w:shd w:val="clear" w:color="auto" w:fill="auto"/>
            <w:vAlign w:val="center"/>
            <w:hideMark/>
          </w:tcPr>
          <w:p w14:paraId="506F5135"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0.25</w:t>
            </w:r>
          </w:p>
        </w:tc>
        <w:tc>
          <w:tcPr>
            <w:tcW w:w="1080" w:type="dxa"/>
            <w:tcBorders>
              <w:top w:val="nil"/>
              <w:left w:val="nil"/>
              <w:bottom w:val="single" w:sz="4" w:space="0" w:color="auto"/>
              <w:right w:val="single" w:sz="4" w:space="0" w:color="auto"/>
            </w:tcBorders>
            <w:shd w:val="clear" w:color="auto" w:fill="auto"/>
            <w:vAlign w:val="center"/>
            <w:hideMark/>
          </w:tcPr>
          <w:p w14:paraId="598B4B59"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2.4</w:t>
            </w:r>
          </w:p>
        </w:tc>
        <w:tc>
          <w:tcPr>
            <w:tcW w:w="1080" w:type="dxa"/>
            <w:tcBorders>
              <w:top w:val="nil"/>
              <w:left w:val="nil"/>
              <w:bottom w:val="single" w:sz="4" w:space="0" w:color="auto"/>
              <w:right w:val="single" w:sz="4" w:space="0" w:color="auto"/>
            </w:tcBorders>
            <w:shd w:val="clear" w:color="auto" w:fill="auto"/>
            <w:noWrap/>
            <w:vAlign w:val="center"/>
            <w:hideMark/>
          </w:tcPr>
          <w:p w14:paraId="4FD68127"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100</w:t>
            </w:r>
          </w:p>
        </w:tc>
      </w:tr>
      <w:tr w:rsidR="003D4E3B" w:rsidRPr="00C928FE" w14:paraId="2870C648" w14:textId="77777777" w:rsidTr="004A1D4D">
        <w:trPr>
          <w:trHeight w:val="499"/>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051C982F"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83</w:t>
            </w:r>
          </w:p>
        </w:tc>
        <w:tc>
          <w:tcPr>
            <w:tcW w:w="1080" w:type="dxa"/>
            <w:tcBorders>
              <w:top w:val="nil"/>
              <w:left w:val="nil"/>
              <w:bottom w:val="single" w:sz="4" w:space="0" w:color="auto"/>
              <w:right w:val="single" w:sz="4" w:space="0" w:color="auto"/>
            </w:tcBorders>
            <w:shd w:val="clear" w:color="auto" w:fill="auto"/>
            <w:vAlign w:val="center"/>
            <w:hideMark/>
          </w:tcPr>
          <w:p w14:paraId="3506F833"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小沙街道</w:t>
            </w:r>
          </w:p>
        </w:tc>
        <w:tc>
          <w:tcPr>
            <w:tcW w:w="1720" w:type="dxa"/>
            <w:tcBorders>
              <w:top w:val="nil"/>
              <w:left w:val="nil"/>
              <w:bottom w:val="single" w:sz="4" w:space="0" w:color="auto"/>
              <w:right w:val="single" w:sz="4" w:space="0" w:color="auto"/>
            </w:tcBorders>
            <w:shd w:val="clear" w:color="auto" w:fill="auto"/>
            <w:vAlign w:val="center"/>
            <w:hideMark/>
          </w:tcPr>
          <w:p w14:paraId="676C8E0C" w14:textId="77777777" w:rsidR="003D4E3B" w:rsidRPr="00C928FE" w:rsidRDefault="003D4E3B" w:rsidP="004A1D4D">
            <w:pPr>
              <w:widowControl/>
              <w:jc w:val="center"/>
              <w:rPr>
                <w:rFonts w:ascii="宋体" w:hAnsi="宋体" w:cs="宋体" w:hint="eastAsia"/>
                <w:kern w:val="0"/>
                <w:sz w:val="18"/>
                <w:szCs w:val="18"/>
              </w:rPr>
            </w:pPr>
            <w:proofErr w:type="gramStart"/>
            <w:r w:rsidRPr="00C928FE">
              <w:rPr>
                <w:rFonts w:ascii="宋体" w:hAnsi="宋体" w:cs="宋体" w:hint="eastAsia"/>
                <w:kern w:val="0"/>
                <w:sz w:val="18"/>
                <w:szCs w:val="18"/>
              </w:rPr>
              <w:t>岑港岭</w:t>
            </w:r>
            <w:proofErr w:type="gramEnd"/>
            <w:r w:rsidRPr="00C928FE">
              <w:rPr>
                <w:rFonts w:ascii="宋体" w:hAnsi="宋体" w:cs="宋体" w:hint="eastAsia"/>
                <w:kern w:val="0"/>
                <w:sz w:val="18"/>
                <w:szCs w:val="18"/>
              </w:rPr>
              <w:t>下山塘</w:t>
            </w:r>
          </w:p>
        </w:tc>
        <w:tc>
          <w:tcPr>
            <w:tcW w:w="1080" w:type="dxa"/>
            <w:tcBorders>
              <w:top w:val="nil"/>
              <w:left w:val="nil"/>
              <w:bottom w:val="single" w:sz="4" w:space="0" w:color="auto"/>
              <w:right w:val="single" w:sz="4" w:space="0" w:color="auto"/>
            </w:tcBorders>
            <w:shd w:val="clear" w:color="auto" w:fill="auto"/>
            <w:vAlign w:val="center"/>
            <w:hideMark/>
          </w:tcPr>
          <w:p w14:paraId="4A92542D"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青</w:t>
            </w:r>
            <w:proofErr w:type="gramStart"/>
            <w:r w:rsidRPr="00C928FE">
              <w:rPr>
                <w:rFonts w:ascii="宋体" w:hAnsi="宋体" w:cs="宋体" w:hint="eastAsia"/>
                <w:kern w:val="0"/>
                <w:sz w:val="18"/>
                <w:szCs w:val="18"/>
              </w:rPr>
              <w:t>岙</w:t>
            </w:r>
            <w:proofErr w:type="gramEnd"/>
            <w:r w:rsidRPr="00C928FE">
              <w:rPr>
                <w:rFonts w:ascii="宋体" w:hAnsi="宋体" w:cs="宋体" w:hint="eastAsia"/>
                <w:kern w:val="0"/>
                <w:sz w:val="18"/>
                <w:szCs w:val="18"/>
              </w:rPr>
              <w:t>社区</w:t>
            </w:r>
          </w:p>
        </w:tc>
        <w:tc>
          <w:tcPr>
            <w:tcW w:w="1080" w:type="dxa"/>
            <w:tcBorders>
              <w:top w:val="nil"/>
              <w:left w:val="nil"/>
              <w:bottom w:val="single" w:sz="4" w:space="0" w:color="auto"/>
              <w:right w:val="single" w:sz="4" w:space="0" w:color="auto"/>
            </w:tcBorders>
            <w:shd w:val="clear" w:color="auto" w:fill="auto"/>
            <w:vAlign w:val="center"/>
            <w:hideMark/>
          </w:tcPr>
          <w:p w14:paraId="6AB418D0"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75</w:t>
            </w:r>
          </w:p>
        </w:tc>
        <w:tc>
          <w:tcPr>
            <w:tcW w:w="1080" w:type="dxa"/>
            <w:tcBorders>
              <w:top w:val="nil"/>
              <w:left w:val="nil"/>
              <w:bottom w:val="single" w:sz="4" w:space="0" w:color="auto"/>
              <w:right w:val="single" w:sz="4" w:space="0" w:color="auto"/>
            </w:tcBorders>
            <w:shd w:val="clear" w:color="auto" w:fill="auto"/>
            <w:vAlign w:val="center"/>
            <w:hideMark/>
          </w:tcPr>
          <w:p w14:paraId="1A28D4EE"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0.22</w:t>
            </w:r>
          </w:p>
        </w:tc>
        <w:tc>
          <w:tcPr>
            <w:tcW w:w="1080" w:type="dxa"/>
            <w:tcBorders>
              <w:top w:val="nil"/>
              <w:left w:val="nil"/>
              <w:bottom w:val="single" w:sz="4" w:space="0" w:color="auto"/>
              <w:right w:val="single" w:sz="4" w:space="0" w:color="auto"/>
            </w:tcBorders>
            <w:shd w:val="clear" w:color="auto" w:fill="auto"/>
            <w:vAlign w:val="center"/>
            <w:hideMark/>
          </w:tcPr>
          <w:p w14:paraId="2B7D817C"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w:t>
            </w:r>
          </w:p>
        </w:tc>
        <w:tc>
          <w:tcPr>
            <w:tcW w:w="1080" w:type="dxa"/>
            <w:tcBorders>
              <w:top w:val="nil"/>
              <w:left w:val="nil"/>
              <w:bottom w:val="single" w:sz="4" w:space="0" w:color="auto"/>
              <w:right w:val="single" w:sz="4" w:space="0" w:color="auto"/>
            </w:tcBorders>
            <w:shd w:val="clear" w:color="auto" w:fill="auto"/>
            <w:noWrap/>
            <w:vAlign w:val="center"/>
            <w:hideMark/>
          </w:tcPr>
          <w:p w14:paraId="08DD2F6B"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100</w:t>
            </w:r>
          </w:p>
        </w:tc>
      </w:tr>
      <w:tr w:rsidR="003D4E3B" w:rsidRPr="00C928FE" w14:paraId="31FFC5C2" w14:textId="77777777" w:rsidTr="004A1D4D">
        <w:trPr>
          <w:trHeight w:val="499"/>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09738AA8"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84</w:t>
            </w:r>
          </w:p>
        </w:tc>
        <w:tc>
          <w:tcPr>
            <w:tcW w:w="1080" w:type="dxa"/>
            <w:tcBorders>
              <w:top w:val="nil"/>
              <w:left w:val="nil"/>
              <w:bottom w:val="single" w:sz="4" w:space="0" w:color="auto"/>
              <w:right w:val="single" w:sz="4" w:space="0" w:color="auto"/>
            </w:tcBorders>
            <w:shd w:val="clear" w:color="auto" w:fill="auto"/>
            <w:vAlign w:val="center"/>
            <w:hideMark/>
          </w:tcPr>
          <w:p w14:paraId="309B01FC"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小沙街道</w:t>
            </w:r>
          </w:p>
        </w:tc>
        <w:tc>
          <w:tcPr>
            <w:tcW w:w="1720" w:type="dxa"/>
            <w:tcBorders>
              <w:top w:val="nil"/>
              <w:left w:val="nil"/>
              <w:bottom w:val="single" w:sz="4" w:space="0" w:color="auto"/>
              <w:right w:val="single" w:sz="4" w:space="0" w:color="auto"/>
            </w:tcBorders>
            <w:shd w:val="clear" w:color="auto" w:fill="auto"/>
            <w:vAlign w:val="center"/>
            <w:hideMark/>
          </w:tcPr>
          <w:p w14:paraId="45A7E7CE"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毛家山坑山塘</w:t>
            </w:r>
          </w:p>
        </w:tc>
        <w:tc>
          <w:tcPr>
            <w:tcW w:w="1080" w:type="dxa"/>
            <w:tcBorders>
              <w:top w:val="nil"/>
              <w:left w:val="nil"/>
              <w:bottom w:val="single" w:sz="4" w:space="0" w:color="auto"/>
              <w:right w:val="single" w:sz="4" w:space="0" w:color="auto"/>
            </w:tcBorders>
            <w:shd w:val="clear" w:color="auto" w:fill="auto"/>
            <w:vAlign w:val="center"/>
            <w:hideMark/>
          </w:tcPr>
          <w:p w14:paraId="557499B5"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青</w:t>
            </w:r>
            <w:proofErr w:type="gramStart"/>
            <w:r w:rsidRPr="00C928FE">
              <w:rPr>
                <w:rFonts w:ascii="宋体" w:hAnsi="宋体" w:cs="宋体" w:hint="eastAsia"/>
                <w:kern w:val="0"/>
                <w:sz w:val="18"/>
                <w:szCs w:val="18"/>
              </w:rPr>
              <w:t>岙</w:t>
            </w:r>
            <w:proofErr w:type="gramEnd"/>
            <w:r w:rsidRPr="00C928FE">
              <w:rPr>
                <w:rFonts w:ascii="宋体" w:hAnsi="宋体" w:cs="宋体" w:hint="eastAsia"/>
                <w:kern w:val="0"/>
                <w:sz w:val="18"/>
                <w:szCs w:val="18"/>
              </w:rPr>
              <w:t>社区</w:t>
            </w:r>
          </w:p>
        </w:tc>
        <w:tc>
          <w:tcPr>
            <w:tcW w:w="1080" w:type="dxa"/>
            <w:tcBorders>
              <w:top w:val="nil"/>
              <w:left w:val="nil"/>
              <w:bottom w:val="single" w:sz="4" w:space="0" w:color="auto"/>
              <w:right w:val="single" w:sz="4" w:space="0" w:color="auto"/>
            </w:tcBorders>
            <w:shd w:val="clear" w:color="auto" w:fill="auto"/>
            <w:vAlign w:val="center"/>
            <w:hideMark/>
          </w:tcPr>
          <w:p w14:paraId="7539A6B8"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67.5</w:t>
            </w:r>
          </w:p>
        </w:tc>
        <w:tc>
          <w:tcPr>
            <w:tcW w:w="1080" w:type="dxa"/>
            <w:tcBorders>
              <w:top w:val="nil"/>
              <w:left w:val="nil"/>
              <w:bottom w:val="single" w:sz="4" w:space="0" w:color="auto"/>
              <w:right w:val="single" w:sz="4" w:space="0" w:color="auto"/>
            </w:tcBorders>
            <w:shd w:val="clear" w:color="auto" w:fill="auto"/>
            <w:vAlign w:val="center"/>
            <w:hideMark/>
          </w:tcPr>
          <w:p w14:paraId="3FBDC53F"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0.05</w:t>
            </w:r>
          </w:p>
        </w:tc>
        <w:tc>
          <w:tcPr>
            <w:tcW w:w="1080" w:type="dxa"/>
            <w:tcBorders>
              <w:top w:val="nil"/>
              <w:left w:val="nil"/>
              <w:bottom w:val="single" w:sz="4" w:space="0" w:color="auto"/>
              <w:right w:val="single" w:sz="4" w:space="0" w:color="auto"/>
            </w:tcBorders>
            <w:shd w:val="clear" w:color="auto" w:fill="auto"/>
            <w:vAlign w:val="center"/>
            <w:hideMark/>
          </w:tcPr>
          <w:p w14:paraId="6E44EB02"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1.5</w:t>
            </w:r>
          </w:p>
        </w:tc>
        <w:tc>
          <w:tcPr>
            <w:tcW w:w="1080" w:type="dxa"/>
            <w:tcBorders>
              <w:top w:val="nil"/>
              <w:left w:val="nil"/>
              <w:bottom w:val="single" w:sz="4" w:space="0" w:color="auto"/>
              <w:right w:val="single" w:sz="4" w:space="0" w:color="auto"/>
            </w:tcBorders>
            <w:shd w:val="clear" w:color="auto" w:fill="auto"/>
            <w:noWrap/>
            <w:vAlign w:val="center"/>
            <w:hideMark/>
          </w:tcPr>
          <w:p w14:paraId="64F8A5DC"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100</w:t>
            </w:r>
          </w:p>
        </w:tc>
      </w:tr>
      <w:tr w:rsidR="003D4E3B" w:rsidRPr="00C928FE" w14:paraId="699D28E8" w14:textId="77777777" w:rsidTr="004A1D4D">
        <w:trPr>
          <w:trHeight w:val="499"/>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3C527F57"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85</w:t>
            </w:r>
          </w:p>
        </w:tc>
        <w:tc>
          <w:tcPr>
            <w:tcW w:w="1080" w:type="dxa"/>
            <w:tcBorders>
              <w:top w:val="nil"/>
              <w:left w:val="nil"/>
              <w:bottom w:val="single" w:sz="4" w:space="0" w:color="auto"/>
              <w:right w:val="single" w:sz="4" w:space="0" w:color="auto"/>
            </w:tcBorders>
            <w:shd w:val="clear" w:color="auto" w:fill="auto"/>
            <w:vAlign w:val="center"/>
            <w:hideMark/>
          </w:tcPr>
          <w:p w14:paraId="43EBFA9B"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小沙街道</w:t>
            </w:r>
          </w:p>
        </w:tc>
        <w:tc>
          <w:tcPr>
            <w:tcW w:w="1720" w:type="dxa"/>
            <w:tcBorders>
              <w:top w:val="nil"/>
              <w:left w:val="nil"/>
              <w:bottom w:val="single" w:sz="4" w:space="0" w:color="auto"/>
              <w:right w:val="single" w:sz="4" w:space="0" w:color="auto"/>
            </w:tcBorders>
            <w:shd w:val="clear" w:color="auto" w:fill="auto"/>
            <w:vAlign w:val="center"/>
            <w:hideMark/>
          </w:tcPr>
          <w:p w14:paraId="4EF9E985"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麦山岭下山塘</w:t>
            </w:r>
          </w:p>
        </w:tc>
        <w:tc>
          <w:tcPr>
            <w:tcW w:w="1080" w:type="dxa"/>
            <w:tcBorders>
              <w:top w:val="nil"/>
              <w:left w:val="nil"/>
              <w:bottom w:val="single" w:sz="4" w:space="0" w:color="auto"/>
              <w:right w:val="single" w:sz="4" w:space="0" w:color="auto"/>
            </w:tcBorders>
            <w:shd w:val="clear" w:color="auto" w:fill="auto"/>
            <w:vAlign w:val="center"/>
            <w:hideMark/>
          </w:tcPr>
          <w:p w14:paraId="64806BA8"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大沙社区</w:t>
            </w:r>
          </w:p>
        </w:tc>
        <w:tc>
          <w:tcPr>
            <w:tcW w:w="1080" w:type="dxa"/>
            <w:tcBorders>
              <w:top w:val="nil"/>
              <w:left w:val="nil"/>
              <w:bottom w:val="single" w:sz="4" w:space="0" w:color="auto"/>
              <w:right w:val="single" w:sz="4" w:space="0" w:color="auto"/>
            </w:tcBorders>
            <w:shd w:val="clear" w:color="auto" w:fill="auto"/>
            <w:vAlign w:val="center"/>
            <w:hideMark/>
          </w:tcPr>
          <w:p w14:paraId="2DAEEBCB"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74</w:t>
            </w:r>
          </w:p>
        </w:tc>
        <w:tc>
          <w:tcPr>
            <w:tcW w:w="1080" w:type="dxa"/>
            <w:tcBorders>
              <w:top w:val="nil"/>
              <w:left w:val="nil"/>
              <w:bottom w:val="single" w:sz="4" w:space="0" w:color="auto"/>
              <w:right w:val="single" w:sz="4" w:space="0" w:color="auto"/>
            </w:tcBorders>
            <w:shd w:val="clear" w:color="auto" w:fill="auto"/>
            <w:vAlign w:val="center"/>
            <w:hideMark/>
          </w:tcPr>
          <w:p w14:paraId="2A988378"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0.21</w:t>
            </w:r>
          </w:p>
        </w:tc>
        <w:tc>
          <w:tcPr>
            <w:tcW w:w="1080" w:type="dxa"/>
            <w:tcBorders>
              <w:top w:val="nil"/>
              <w:left w:val="nil"/>
              <w:bottom w:val="single" w:sz="4" w:space="0" w:color="auto"/>
              <w:right w:val="single" w:sz="4" w:space="0" w:color="auto"/>
            </w:tcBorders>
            <w:shd w:val="clear" w:color="auto" w:fill="auto"/>
            <w:vAlign w:val="center"/>
            <w:hideMark/>
          </w:tcPr>
          <w:p w14:paraId="37F85954"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2.5</w:t>
            </w:r>
          </w:p>
        </w:tc>
        <w:tc>
          <w:tcPr>
            <w:tcW w:w="1080" w:type="dxa"/>
            <w:tcBorders>
              <w:top w:val="nil"/>
              <w:left w:val="nil"/>
              <w:bottom w:val="single" w:sz="4" w:space="0" w:color="auto"/>
              <w:right w:val="single" w:sz="4" w:space="0" w:color="auto"/>
            </w:tcBorders>
            <w:shd w:val="clear" w:color="auto" w:fill="auto"/>
            <w:noWrap/>
            <w:vAlign w:val="center"/>
            <w:hideMark/>
          </w:tcPr>
          <w:p w14:paraId="4D87B0F9"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100</w:t>
            </w:r>
          </w:p>
        </w:tc>
      </w:tr>
      <w:tr w:rsidR="003D4E3B" w:rsidRPr="00C928FE" w14:paraId="1E220CA4" w14:textId="77777777" w:rsidTr="004A1D4D">
        <w:trPr>
          <w:trHeight w:val="499"/>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4D372E10"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86</w:t>
            </w:r>
          </w:p>
        </w:tc>
        <w:tc>
          <w:tcPr>
            <w:tcW w:w="1080" w:type="dxa"/>
            <w:tcBorders>
              <w:top w:val="nil"/>
              <w:left w:val="nil"/>
              <w:bottom w:val="single" w:sz="4" w:space="0" w:color="auto"/>
              <w:right w:val="single" w:sz="4" w:space="0" w:color="auto"/>
            </w:tcBorders>
            <w:shd w:val="clear" w:color="auto" w:fill="auto"/>
            <w:vAlign w:val="center"/>
            <w:hideMark/>
          </w:tcPr>
          <w:p w14:paraId="58EEF739"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小沙街道</w:t>
            </w:r>
          </w:p>
        </w:tc>
        <w:tc>
          <w:tcPr>
            <w:tcW w:w="1720" w:type="dxa"/>
            <w:tcBorders>
              <w:top w:val="nil"/>
              <w:left w:val="nil"/>
              <w:bottom w:val="single" w:sz="4" w:space="0" w:color="auto"/>
              <w:right w:val="single" w:sz="4" w:space="0" w:color="auto"/>
            </w:tcBorders>
            <w:shd w:val="clear" w:color="auto" w:fill="auto"/>
            <w:vAlign w:val="center"/>
            <w:hideMark/>
          </w:tcPr>
          <w:p w14:paraId="628F369F" w14:textId="77777777" w:rsidR="003D4E3B" w:rsidRPr="00C928FE" w:rsidRDefault="003D4E3B" w:rsidP="004A1D4D">
            <w:pPr>
              <w:widowControl/>
              <w:jc w:val="center"/>
              <w:rPr>
                <w:rFonts w:ascii="宋体" w:hAnsi="宋体" w:cs="宋体" w:hint="eastAsia"/>
                <w:kern w:val="0"/>
                <w:sz w:val="18"/>
                <w:szCs w:val="18"/>
              </w:rPr>
            </w:pPr>
            <w:proofErr w:type="gramStart"/>
            <w:r w:rsidRPr="00C928FE">
              <w:rPr>
                <w:rFonts w:ascii="宋体" w:hAnsi="宋体" w:cs="宋体" w:hint="eastAsia"/>
                <w:kern w:val="0"/>
                <w:sz w:val="18"/>
                <w:szCs w:val="18"/>
              </w:rPr>
              <w:t>鹅鼻岭山塘</w:t>
            </w:r>
            <w:proofErr w:type="gramEnd"/>
          </w:p>
        </w:tc>
        <w:tc>
          <w:tcPr>
            <w:tcW w:w="1080" w:type="dxa"/>
            <w:tcBorders>
              <w:top w:val="nil"/>
              <w:left w:val="nil"/>
              <w:bottom w:val="single" w:sz="4" w:space="0" w:color="auto"/>
              <w:right w:val="single" w:sz="4" w:space="0" w:color="auto"/>
            </w:tcBorders>
            <w:shd w:val="clear" w:color="auto" w:fill="auto"/>
            <w:vAlign w:val="center"/>
            <w:hideMark/>
          </w:tcPr>
          <w:p w14:paraId="2B2F67B3"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大沙社区</w:t>
            </w:r>
          </w:p>
        </w:tc>
        <w:tc>
          <w:tcPr>
            <w:tcW w:w="1080" w:type="dxa"/>
            <w:tcBorders>
              <w:top w:val="nil"/>
              <w:left w:val="nil"/>
              <w:bottom w:val="single" w:sz="4" w:space="0" w:color="auto"/>
              <w:right w:val="single" w:sz="4" w:space="0" w:color="auto"/>
            </w:tcBorders>
            <w:shd w:val="clear" w:color="auto" w:fill="auto"/>
            <w:vAlign w:val="center"/>
            <w:hideMark/>
          </w:tcPr>
          <w:p w14:paraId="54AA141E"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87</w:t>
            </w:r>
          </w:p>
        </w:tc>
        <w:tc>
          <w:tcPr>
            <w:tcW w:w="1080" w:type="dxa"/>
            <w:tcBorders>
              <w:top w:val="nil"/>
              <w:left w:val="nil"/>
              <w:bottom w:val="single" w:sz="4" w:space="0" w:color="auto"/>
              <w:right w:val="single" w:sz="4" w:space="0" w:color="auto"/>
            </w:tcBorders>
            <w:shd w:val="clear" w:color="auto" w:fill="auto"/>
            <w:vAlign w:val="center"/>
            <w:hideMark/>
          </w:tcPr>
          <w:p w14:paraId="1BD2B7CA"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0.47</w:t>
            </w:r>
          </w:p>
        </w:tc>
        <w:tc>
          <w:tcPr>
            <w:tcW w:w="1080" w:type="dxa"/>
            <w:tcBorders>
              <w:top w:val="nil"/>
              <w:left w:val="nil"/>
              <w:bottom w:val="single" w:sz="4" w:space="0" w:color="auto"/>
              <w:right w:val="single" w:sz="4" w:space="0" w:color="auto"/>
            </w:tcBorders>
            <w:shd w:val="clear" w:color="auto" w:fill="auto"/>
            <w:vAlign w:val="center"/>
            <w:hideMark/>
          </w:tcPr>
          <w:p w14:paraId="7DE181A4"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2</w:t>
            </w:r>
          </w:p>
        </w:tc>
        <w:tc>
          <w:tcPr>
            <w:tcW w:w="1080" w:type="dxa"/>
            <w:tcBorders>
              <w:top w:val="nil"/>
              <w:left w:val="nil"/>
              <w:bottom w:val="single" w:sz="4" w:space="0" w:color="auto"/>
              <w:right w:val="single" w:sz="4" w:space="0" w:color="auto"/>
            </w:tcBorders>
            <w:shd w:val="clear" w:color="auto" w:fill="auto"/>
            <w:noWrap/>
            <w:vAlign w:val="center"/>
            <w:hideMark/>
          </w:tcPr>
          <w:p w14:paraId="4F3778CC"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100</w:t>
            </w:r>
          </w:p>
        </w:tc>
      </w:tr>
      <w:tr w:rsidR="003D4E3B" w:rsidRPr="00C928FE" w14:paraId="01A29B5F" w14:textId="77777777" w:rsidTr="004A1D4D">
        <w:trPr>
          <w:trHeight w:val="499"/>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1B4BC3F3"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87</w:t>
            </w:r>
          </w:p>
        </w:tc>
        <w:tc>
          <w:tcPr>
            <w:tcW w:w="1080" w:type="dxa"/>
            <w:tcBorders>
              <w:top w:val="nil"/>
              <w:left w:val="nil"/>
              <w:bottom w:val="single" w:sz="4" w:space="0" w:color="auto"/>
              <w:right w:val="single" w:sz="4" w:space="0" w:color="auto"/>
            </w:tcBorders>
            <w:shd w:val="clear" w:color="auto" w:fill="auto"/>
            <w:vAlign w:val="center"/>
            <w:hideMark/>
          </w:tcPr>
          <w:p w14:paraId="44A908FC"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小沙街道</w:t>
            </w:r>
          </w:p>
        </w:tc>
        <w:tc>
          <w:tcPr>
            <w:tcW w:w="1720" w:type="dxa"/>
            <w:tcBorders>
              <w:top w:val="nil"/>
              <w:left w:val="nil"/>
              <w:bottom w:val="single" w:sz="4" w:space="0" w:color="auto"/>
              <w:right w:val="single" w:sz="4" w:space="0" w:color="auto"/>
            </w:tcBorders>
            <w:shd w:val="clear" w:color="auto" w:fill="auto"/>
            <w:vAlign w:val="center"/>
            <w:hideMark/>
          </w:tcPr>
          <w:p w14:paraId="23CA7EDF" w14:textId="77777777" w:rsidR="003D4E3B" w:rsidRPr="00C928FE" w:rsidRDefault="003D4E3B" w:rsidP="004A1D4D">
            <w:pPr>
              <w:widowControl/>
              <w:jc w:val="center"/>
              <w:rPr>
                <w:rFonts w:ascii="宋体" w:hAnsi="宋体" w:cs="宋体" w:hint="eastAsia"/>
                <w:kern w:val="0"/>
                <w:sz w:val="18"/>
                <w:szCs w:val="18"/>
              </w:rPr>
            </w:pPr>
            <w:proofErr w:type="gramStart"/>
            <w:r w:rsidRPr="00C928FE">
              <w:rPr>
                <w:rFonts w:ascii="宋体" w:hAnsi="宋体" w:cs="宋体" w:hint="eastAsia"/>
                <w:kern w:val="0"/>
                <w:sz w:val="18"/>
                <w:szCs w:val="18"/>
              </w:rPr>
              <w:t>戎</w:t>
            </w:r>
            <w:proofErr w:type="gramEnd"/>
            <w:r w:rsidRPr="00C928FE">
              <w:rPr>
                <w:rFonts w:ascii="宋体" w:hAnsi="宋体" w:cs="宋体" w:hint="eastAsia"/>
                <w:kern w:val="0"/>
                <w:sz w:val="18"/>
                <w:szCs w:val="18"/>
              </w:rPr>
              <w:t>家弄山塘</w:t>
            </w:r>
          </w:p>
        </w:tc>
        <w:tc>
          <w:tcPr>
            <w:tcW w:w="1080" w:type="dxa"/>
            <w:tcBorders>
              <w:top w:val="nil"/>
              <w:left w:val="nil"/>
              <w:bottom w:val="single" w:sz="4" w:space="0" w:color="auto"/>
              <w:right w:val="single" w:sz="4" w:space="0" w:color="auto"/>
            </w:tcBorders>
            <w:shd w:val="clear" w:color="auto" w:fill="auto"/>
            <w:vAlign w:val="center"/>
            <w:hideMark/>
          </w:tcPr>
          <w:p w14:paraId="2A71E3E4"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大沙社区</w:t>
            </w:r>
          </w:p>
        </w:tc>
        <w:tc>
          <w:tcPr>
            <w:tcW w:w="1080" w:type="dxa"/>
            <w:tcBorders>
              <w:top w:val="nil"/>
              <w:left w:val="nil"/>
              <w:bottom w:val="single" w:sz="4" w:space="0" w:color="auto"/>
              <w:right w:val="single" w:sz="4" w:space="0" w:color="auto"/>
            </w:tcBorders>
            <w:shd w:val="clear" w:color="auto" w:fill="auto"/>
            <w:vAlign w:val="center"/>
            <w:hideMark/>
          </w:tcPr>
          <w:p w14:paraId="6E40621D"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68</w:t>
            </w:r>
          </w:p>
        </w:tc>
        <w:tc>
          <w:tcPr>
            <w:tcW w:w="1080" w:type="dxa"/>
            <w:tcBorders>
              <w:top w:val="nil"/>
              <w:left w:val="nil"/>
              <w:bottom w:val="single" w:sz="4" w:space="0" w:color="auto"/>
              <w:right w:val="single" w:sz="4" w:space="0" w:color="auto"/>
            </w:tcBorders>
            <w:shd w:val="clear" w:color="auto" w:fill="auto"/>
            <w:vAlign w:val="center"/>
            <w:hideMark/>
          </w:tcPr>
          <w:p w14:paraId="3700ECE5"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0.22</w:t>
            </w:r>
          </w:p>
        </w:tc>
        <w:tc>
          <w:tcPr>
            <w:tcW w:w="1080" w:type="dxa"/>
            <w:tcBorders>
              <w:top w:val="nil"/>
              <w:left w:val="nil"/>
              <w:bottom w:val="single" w:sz="4" w:space="0" w:color="auto"/>
              <w:right w:val="single" w:sz="4" w:space="0" w:color="auto"/>
            </w:tcBorders>
            <w:shd w:val="clear" w:color="auto" w:fill="auto"/>
            <w:vAlign w:val="center"/>
            <w:hideMark/>
          </w:tcPr>
          <w:p w14:paraId="398CD87F"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1.8</w:t>
            </w:r>
          </w:p>
        </w:tc>
        <w:tc>
          <w:tcPr>
            <w:tcW w:w="1080" w:type="dxa"/>
            <w:tcBorders>
              <w:top w:val="nil"/>
              <w:left w:val="nil"/>
              <w:bottom w:val="single" w:sz="4" w:space="0" w:color="auto"/>
              <w:right w:val="single" w:sz="4" w:space="0" w:color="auto"/>
            </w:tcBorders>
            <w:shd w:val="clear" w:color="auto" w:fill="auto"/>
            <w:noWrap/>
            <w:vAlign w:val="center"/>
            <w:hideMark/>
          </w:tcPr>
          <w:p w14:paraId="6B5A48AA"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100</w:t>
            </w:r>
          </w:p>
        </w:tc>
      </w:tr>
      <w:tr w:rsidR="003D4E3B" w:rsidRPr="00C928FE" w14:paraId="2A63D359" w14:textId="77777777" w:rsidTr="004A1D4D">
        <w:trPr>
          <w:trHeight w:val="499"/>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562F377E"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88</w:t>
            </w:r>
          </w:p>
        </w:tc>
        <w:tc>
          <w:tcPr>
            <w:tcW w:w="1080" w:type="dxa"/>
            <w:tcBorders>
              <w:top w:val="nil"/>
              <w:left w:val="nil"/>
              <w:bottom w:val="single" w:sz="4" w:space="0" w:color="auto"/>
              <w:right w:val="single" w:sz="4" w:space="0" w:color="auto"/>
            </w:tcBorders>
            <w:shd w:val="clear" w:color="auto" w:fill="auto"/>
            <w:vAlign w:val="center"/>
            <w:hideMark/>
          </w:tcPr>
          <w:p w14:paraId="6C70CE83"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小沙街道</w:t>
            </w:r>
          </w:p>
        </w:tc>
        <w:tc>
          <w:tcPr>
            <w:tcW w:w="1720" w:type="dxa"/>
            <w:tcBorders>
              <w:top w:val="nil"/>
              <w:left w:val="nil"/>
              <w:bottom w:val="single" w:sz="4" w:space="0" w:color="auto"/>
              <w:right w:val="single" w:sz="4" w:space="0" w:color="auto"/>
            </w:tcBorders>
            <w:shd w:val="clear" w:color="auto" w:fill="auto"/>
            <w:vAlign w:val="center"/>
            <w:hideMark/>
          </w:tcPr>
          <w:p w14:paraId="3EAF78EB"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毕家弄山塘</w:t>
            </w:r>
          </w:p>
        </w:tc>
        <w:tc>
          <w:tcPr>
            <w:tcW w:w="1080" w:type="dxa"/>
            <w:tcBorders>
              <w:top w:val="nil"/>
              <w:left w:val="nil"/>
              <w:bottom w:val="single" w:sz="4" w:space="0" w:color="auto"/>
              <w:right w:val="single" w:sz="4" w:space="0" w:color="auto"/>
            </w:tcBorders>
            <w:shd w:val="clear" w:color="auto" w:fill="auto"/>
            <w:vAlign w:val="center"/>
            <w:hideMark/>
          </w:tcPr>
          <w:p w14:paraId="6CBE96A0"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大沙社区</w:t>
            </w:r>
          </w:p>
        </w:tc>
        <w:tc>
          <w:tcPr>
            <w:tcW w:w="1080" w:type="dxa"/>
            <w:tcBorders>
              <w:top w:val="nil"/>
              <w:left w:val="nil"/>
              <w:bottom w:val="single" w:sz="4" w:space="0" w:color="auto"/>
              <w:right w:val="single" w:sz="4" w:space="0" w:color="auto"/>
            </w:tcBorders>
            <w:shd w:val="clear" w:color="auto" w:fill="auto"/>
            <w:vAlign w:val="center"/>
            <w:hideMark/>
          </w:tcPr>
          <w:p w14:paraId="66A56E5C"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110</w:t>
            </w:r>
          </w:p>
        </w:tc>
        <w:tc>
          <w:tcPr>
            <w:tcW w:w="1080" w:type="dxa"/>
            <w:tcBorders>
              <w:top w:val="nil"/>
              <w:left w:val="nil"/>
              <w:bottom w:val="single" w:sz="4" w:space="0" w:color="auto"/>
              <w:right w:val="single" w:sz="4" w:space="0" w:color="auto"/>
            </w:tcBorders>
            <w:shd w:val="clear" w:color="auto" w:fill="auto"/>
            <w:vAlign w:val="center"/>
            <w:hideMark/>
          </w:tcPr>
          <w:p w14:paraId="7387B189"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0.37</w:t>
            </w:r>
          </w:p>
        </w:tc>
        <w:tc>
          <w:tcPr>
            <w:tcW w:w="1080" w:type="dxa"/>
            <w:tcBorders>
              <w:top w:val="nil"/>
              <w:left w:val="nil"/>
              <w:bottom w:val="single" w:sz="4" w:space="0" w:color="auto"/>
              <w:right w:val="single" w:sz="4" w:space="0" w:color="auto"/>
            </w:tcBorders>
            <w:shd w:val="clear" w:color="auto" w:fill="auto"/>
            <w:vAlign w:val="center"/>
            <w:hideMark/>
          </w:tcPr>
          <w:p w14:paraId="37B2C71C"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2</w:t>
            </w:r>
          </w:p>
        </w:tc>
        <w:tc>
          <w:tcPr>
            <w:tcW w:w="1080" w:type="dxa"/>
            <w:tcBorders>
              <w:top w:val="nil"/>
              <w:left w:val="nil"/>
              <w:bottom w:val="single" w:sz="4" w:space="0" w:color="auto"/>
              <w:right w:val="single" w:sz="4" w:space="0" w:color="auto"/>
            </w:tcBorders>
            <w:shd w:val="clear" w:color="auto" w:fill="auto"/>
            <w:noWrap/>
            <w:vAlign w:val="center"/>
            <w:hideMark/>
          </w:tcPr>
          <w:p w14:paraId="608D5E34"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100</w:t>
            </w:r>
          </w:p>
        </w:tc>
      </w:tr>
      <w:tr w:rsidR="003D4E3B" w:rsidRPr="00C928FE" w14:paraId="2F7EE365" w14:textId="77777777" w:rsidTr="004A1D4D">
        <w:trPr>
          <w:trHeight w:val="499"/>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52AFCABB"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89</w:t>
            </w:r>
          </w:p>
        </w:tc>
        <w:tc>
          <w:tcPr>
            <w:tcW w:w="1080" w:type="dxa"/>
            <w:tcBorders>
              <w:top w:val="nil"/>
              <w:left w:val="nil"/>
              <w:bottom w:val="single" w:sz="4" w:space="0" w:color="auto"/>
              <w:right w:val="single" w:sz="4" w:space="0" w:color="auto"/>
            </w:tcBorders>
            <w:shd w:val="clear" w:color="auto" w:fill="auto"/>
            <w:vAlign w:val="center"/>
            <w:hideMark/>
          </w:tcPr>
          <w:p w14:paraId="3D015A20"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小沙街道</w:t>
            </w:r>
          </w:p>
        </w:tc>
        <w:tc>
          <w:tcPr>
            <w:tcW w:w="1720" w:type="dxa"/>
            <w:tcBorders>
              <w:top w:val="nil"/>
              <w:left w:val="nil"/>
              <w:bottom w:val="single" w:sz="4" w:space="0" w:color="auto"/>
              <w:right w:val="single" w:sz="4" w:space="0" w:color="auto"/>
            </w:tcBorders>
            <w:shd w:val="clear" w:color="auto" w:fill="auto"/>
            <w:vAlign w:val="center"/>
            <w:hideMark/>
          </w:tcPr>
          <w:p w14:paraId="77EB5091" w14:textId="77777777" w:rsidR="003D4E3B" w:rsidRPr="00C928FE" w:rsidRDefault="003D4E3B" w:rsidP="004A1D4D">
            <w:pPr>
              <w:widowControl/>
              <w:jc w:val="center"/>
              <w:rPr>
                <w:rFonts w:ascii="宋体" w:hAnsi="宋体" w:cs="宋体" w:hint="eastAsia"/>
                <w:kern w:val="0"/>
                <w:sz w:val="18"/>
                <w:szCs w:val="18"/>
              </w:rPr>
            </w:pPr>
            <w:proofErr w:type="gramStart"/>
            <w:r w:rsidRPr="00C928FE">
              <w:rPr>
                <w:rFonts w:ascii="宋体" w:hAnsi="宋体" w:cs="宋体" w:hint="eastAsia"/>
                <w:kern w:val="0"/>
                <w:sz w:val="18"/>
                <w:szCs w:val="18"/>
              </w:rPr>
              <w:t>下庵坑山塘</w:t>
            </w:r>
            <w:proofErr w:type="gramEnd"/>
          </w:p>
        </w:tc>
        <w:tc>
          <w:tcPr>
            <w:tcW w:w="1080" w:type="dxa"/>
            <w:tcBorders>
              <w:top w:val="nil"/>
              <w:left w:val="nil"/>
              <w:bottom w:val="single" w:sz="4" w:space="0" w:color="auto"/>
              <w:right w:val="single" w:sz="4" w:space="0" w:color="auto"/>
            </w:tcBorders>
            <w:shd w:val="clear" w:color="auto" w:fill="auto"/>
            <w:vAlign w:val="center"/>
            <w:hideMark/>
          </w:tcPr>
          <w:p w14:paraId="197ECDCE"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大沙社区</w:t>
            </w:r>
          </w:p>
        </w:tc>
        <w:tc>
          <w:tcPr>
            <w:tcW w:w="1080" w:type="dxa"/>
            <w:tcBorders>
              <w:top w:val="nil"/>
              <w:left w:val="nil"/>
              <w:bottom w:val="single" w:sz="4" w:space="0" w:color="auto"/>
              <w:right w:val="single" w:sz="4" w:space="0" w:color="auto"/>
            </w:tcBorders>
            <w:shd w:val="clear" w:color="auto" w:fill="auto"/>
            <w:vAlign w:val="center"/>
            <w:hideMark/>
          </w:tcPr>
          <w:p w14:paraId="30AA0684"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94.56</w:t>
            </w:r>
          </w:p>
        </w:tc>
        <w:tc>
          <w:tcPr>
            <w:tcW w:w="1080" w:type="dxa"/>
            <w:tcBorders>
              <w:top w:val="nil"/>
              <w:left w:val="nil"/>
              <w:bottom w:val="single" w:sz="4" w:space="0" w:color="auto"/>
              <w:right w:val="single" w:sz="4" w:space="0" w:color="auto"/>
            </w:tcBorders>
            <w:shd w:val="clear" w:color="auto" w:fill="auto"/>
            <w:vAlign w:val="center"/>
            <w:hideMark/>
          </w:tcPr>
          <w:p w14:paraId="05C8D604"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0.12</w:t>
            </w:r>
          </w:p>
        </w:tc>
        <w:tc>
          <w:tcPr>
            <w:tcW w:w="1080" w:type="dxa"/>
            <w:tcBorders>
              <w:top w:val="nil"/>
              <w:left w:val="nil"/>
              <w:bottom w:val="single" w:sz="4" w:space="0" w:color="auto"/>
              <w:right w:val="single" w:sz="4" w:space="0" w:color="auto"/>
            </w:tcBorders>
            <w:shd w:val="clear" w:color="auto" w:fill="auto"/>
            <w:vAlign w:val="center"/>
            <w:hideMark/>
          </w:tcPr>
          <w:p w14:paraId="04C705B0"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1.05</w:t>
            </w:r>
          </w:p>
        </w:tc>
        <w:tc>
          <w:tcPr>
            <w:tcW w:w="1080" w:type="dxa"/>
            <w:tcBorders>
              <w:top w:val="nil"/>
              <w:left w:val="nil"/>
              <w:bottom w:val="single" w:sz="4" w:space="0" w:color="auto"/>
              <w:right w:val="single" w:sz="4" w:space="0" w:color="auto"/>
            </w:tcBorders>
            <w:shd w:val="clear" w:color="auto" w:fill="auto"/>
            <w:noWrap/>
            <w:vAlign w:val="center"/>
            <w:hideMark/>
          </w:tcPr>
          <w:p w14:paraId="6231E72F"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100</w:t>
            </w:r>
          </w:p>
        </w:tc>
      </w:tr>
      <w:tr w:rsidR="003D4E3B" w:rsidRPr="00C928FE" w14:paraId="0E46758B" w14:textId="77777777" w:rsidTr="004A1D4D">
        <w:trPr>
          <w:trHeight w:val="499"/>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31E6740E"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90</w:t>
            </w:r>
          </w:p>
        </w:tc>
        <w:tc>
          <w:tcPr>
            <w:tcW w:w="1080" w:type="dxa"/>
            <w:tcBorders>
              <w:top w:val="nil"/>
              <w:left w:val="nil"/>
              <w:bottom w:val="single" w:sz="4" w:space="0" w:color="auto"/>
              <w:right w:val="single" w:sz="4" w:space="0" w:color="auto"/>
            </w:tcBorders>
            <w:shd w:val="clear" w:color="auto" w:fill="auto"/>
            <w:vAlign w:val="center"/>
            <w:hideMark/>
          </w:tcPr>
          <w:p w14:paraId="70FF192C"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小沙街道</w:t>
            </w:r>
          </w:p>
        </w:tc>
        <w:tc>
          <w:tcPr>
            <w:tcW w:w="1720" w:type="dxa"/>
            <w:tcBorders>
              <w:top w:val="nil"/>
              <w:left w:val="nil"/>
              <w:bottom w:val="single" w:sz="4" w:space="0" w:color="auto"/>
              <w:right w:val="single" w:sz="4" w:space="0" w:color="auto"/>
            </w:tcBorders>
            <w:shd w:val="clear" w:color="auto" w:fill="auto"/>
            <w:vAlign w:val="center"/>
            <w:hideMark/>
          </w:tcPr>
          <w:p w14:paraId="05758FE5"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傅家弄山塘</w:t>
            </w:r>
          </w:p>
        </w:tc>
        <w:tc>
          <w:tcPr>
            <w:tcW w:w="1080" w:type="dxa"/>
            <w:tcBorders>
              <w:top w:val="nil"/>
              <w:left w:val="nil"/>
              <w:bottom w:val="single" w:sz="4" w:space="0" w:color="auto"/>
              <w:right w:val="single" w:sz="4" w:space="0" w:color="auto"/>
            </w:tcBorders>
            <w:shd w:val="clear" w:color="auto" w:fill="auto"/>
            <w:vAlign w:val="center"/>
            <w:hideMark/>
          </w:tcPr>
          <w:p w14:paraId="0A1DEEAE"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滨海社区</w:t>
            </w:r>
          </w:p>
        </w:tc>
        <w:tc>
          <w:tcPr>
            <w:tcW w:w="1080" w:type="dxa"/>
            <w:tcBorders>
              <w:top w:val="nil"/>
              <w:left w:val="nil"/>
              <w:bottom w:val="single" w:sz="4" w:space="0" w:color="auto"/>
              <w:right w:val="single" w:sz="4" w:space="0" w:color="auto"/>
            </w:tcBorders>
            <w:shd w:val="clear" w:color="auto" w:fill="auto"/>
            <w:vAlign w:val="center"/>
            <w:hideMark/>
          </w:tcPr>
          <w:p w14:paraId="395A3C50"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98</w:t>
            </w:r>
          </w:p>
        </w:tc>
        <w:tc>
          <w:tcPr>
            <w:tcW w:w="1080" w:type="dxa"/>
            <w:tcBorders>
              <w:top w:val="nil"/>
              <w:left w:val="nil"/>
              <w:bottom w:val="single" w:sz="4" w:space="0" w:color="auto"/>
              <w:right w:val="single" w:sz="4" w:space="0" w:color="auto"/>
            </w:tcBorders>
            <w:shd w:val="clear" w:color="auto" w:fill="auto"/>
            <w:vAlign w:val="center"/>
            <w:hideMark/>
          </w:tcPr>
          <w:p w14:paraId="55C89E41"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0.1</w:t>
            </w:r>
          </w:p>
        </w:tc>
        <w:tc>
          <w:tcPr>
            <w:tcW w:w="1080" w:type="dxa"/>
            <w:tcBorders>
              <w:top w:val="nil"/>
              <w:left w:val="nil"/>
              <w:bottom w:val="single" w:sz="4" w:space="0" w:color="auto"/>
              <w:right w:val="single" w:sz="4" w:space="0" w:color="auto"/>
            </w:tcBorders>
            <w:shd w:val="clear" w:color="auto" w:fill="auto"/>
            <w:vAlign w:val="center"/>
            <w:hideMark/>
          </w:tcPr>
          <w:p w14:paraId="0C6C119D"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1.2</w:t>
            </w:r>
          </w:p>
        </w:tc>
        <w:tc>
          <w:tcPr>
            <w:tcW w:w="1080" w:type="dxa"/>
            <w:tcBorders>
              <w:top w:val="nil"/>
              <w:left w:val="nil"/>
              <w:bottom w:val="single" w:sz="4" w:space="0" w:color="auto"/>
              <w:right w:val="single" w:sz="4" w:space="0" w:color="auto"/>
            </w:tcBorders>
            <w:shd w:val="clear" w:color="auto" w:fill="auto"/>
            <w:noWrap/>
            <w:vAlign w:val="center"/>
            <w:hideMark/>
          </w:tcPr>
          <w:p w14:paraId="28EC5A07"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100</w:t>
            </w:r>
          </w:p>
        </w:tc>
      </w:tr>
      <w:tr w:rsidR="003D4E3B" w:rsidRPr="00C928FE" w14:paraId="658F9DBC" w14:textId="77777777" w:rsidTr="004A1D4D">
        <w:trPr>
          <w:trHeight w:val="499"/>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40181569"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91</w:t>
            </w:r>
          </w:p>
        </w:tc>
        <w:tc>
          <w:tcPr>
            <w:tcW w:w="1080" w:type="dxa"/>
            <w:tcBorders>
              <w:top w:val="nil"/>
              <w:left w:val="nil"/>
              <w:bottom w:val="single" w:sz="4" w:space="0" w:color="auto"/>
              <w:right w:val="single" w:sz="4" w:space="0" w:color="auto"/>
            </w:tcBorders>
            <w:shd w:val="clear" w:color="auto" w:fill="auto"/>
            <w:vAlign w:val="center"/>
            <w:hideMark/>
          </w:tcPr>
          <w:p w14:paraId="76FA34A8"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小沙街道</w:t>
            </w:r>
          </w:p>
        </w:tc>
        <w:tc>
          <w:tcPr>
            <w:tcW w:w="1720" w:type="dxa"/>
            <w:tcBorders>
              <w:top w:val="nil"/>
              <w:left w:val="nil"/>
              <w:bottom w:val="single" w:sz="4" w:space="0" w:color="auto"/>
              <w:right w:val="single" w:sz="4" w:space="0" w:color="auto"/>
            </w:tcBorders>
            <w:shd w:val="clear" w:color="auto" w:fill="auto"/>
            <w:vAlign w:val="center"/>
            <w:hideMark/>
          </w:tcPr>
          <w:p w14:paraId="77C3173A" w14:textId="77777777" w:rsidR="003D4E3B" w:rsidRPr="00C928FE" w:rsidRDefault="003D4E3B" w:rsidP="004A1D4D">
            <w:pPr>
              <w:widowControl/>
              <w:jc w:val="center"/>
              <w:rPr>
                <w:rFonts w:ascii="宋体" w:hAnsi="宋体" w:cs="宋体" w:hint="eastAsia"/>
                <w:kern w:val="0"/>
                <w:sz w:val="18"/>
                <w:szCs w:val="18"/>
              </w:rPr>
            </w:pPr>
            <w:proofErr w:type="gramStart"/>
            <w:r w:rsidRPr="00C928FE">
              <w:rPr>
                <w:rFonts w:ascii="宋体" w:hAnsi="宋体" w:cs="宋体" w:hint="eastAsia"/>
                <w:kern w:val="0"/>
                <w:sz w:val="18"/>
                <w:szCs w:val="18"/>
              </w:rPr>
              <w:t>郑度庵</w:t>
            </w:r>
            <w:proofErr w:type="gramEnd"/>
            <w:r w:rsidRPr="00C928FE">
              <w:rPr>
                <w:rFonts w:ascii="宋体" w:hAnsi="宋体" w:cs="宋体" w:hint="eastAsia"/>
                <w:kern w:val="0"/>
                <w:sz w:val="18"/>
                <w:szCs w:val="18"/>
              </w:rPr>
              <w:t>门口山塘</w:t>
            </w:r>
          </w:p>
        </w:tc>
        <w:tc>
          <w:tcPr>
            <w:tcW w:w="1080" w:type="dxa"/>
            <w:tcBorders>
              <w:top w:val="nil"/>
              <w:left w:val="nil"/>
              <w:bottom w:val="single" w:sz="4" w:space="0" w:color="auto"/>
              <w:right w:val="single" w:sz="4" w:space="0" w:color="auto"/>
            </w:tcBorders>
            <w:shd w:val="clear" w:color="auto" w:fill="auto"/>
            <w:vAlign w:val="center"/>
            <w:hideMark/>
          </w:tcPr>
          <w:p w14:paraId="125EF233"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滨海社区</w:t>
            </w:r>
          </w:p>
        </w:tc>
        <w:tc>
          <w:tcPr>
            <w:tcW w:w="1080" w:type="dxa"/>
            <w:tcBorders>
              <w:top w:val="nil"/>
              <w:left w:val="nil"/>
              <w:bottom w:val="single" w:sz="4" w:space="0" w:color="auto"/>
              <w:right w:val="single" w:sz="4" w:space="0" w:color="auto"/>
            </w:tcBorders>
            <w:shd w:val="clear" w:color="auto" w:fill="auto"/>
            <w:vAlign w:val="center"/>
            <w:hideMark/>
          </w:tcPr>
          <w:p w14:paraId="5F7E582E"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148</w:t>
            </w:r>
          </w:p>
        </w:tc>
        <w:tc>
          <w:tcPr>
            <w:tcW w:w="1080" w:type="dxa"/>
            <w:tcBorders>
              <w:top w:val="nil"/>
              <w:left w:val="nil"/>
              <w:bottom w:val="single" w:sz="4" w:space="0" w:color="auto"/>
              <w:right w:val="single" w:sz="4" w:space="0" w:color="auto"/>
            </w:tcBorders>
            <w:shd w:val="clear" w:color="auto" w:fill="auto"/>
            <w:vAlign w:val="center"/>
            <w:hideMark/>
          </w:tcPr>
          <w:p w14:paraId="0D09CBC2"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0.06</w:t>
            </w:r>
          </w:p>
        </w:tc>
        <w:tc>
          <w:tcPr>
            <w:tcW w:w="1080" w:type="dxa"/>
            <w:tcBorders>
              <w:top w:val="nil"/>
              <w:left w:val="nil"/>
              <w:bottom w:val="single" w:sz="4" w:space="0" w:color="auto"/>
              <w:right w:val="single" w:sz="4" w:space="0" w:color="auto"/>
            </w:tcBorders>
            <w:shd w:val="clear" w:color="auto" w:fill="auto"/>
            <w:vAlign w:val="center"/>
            <w:hideMark/>
          </w:tcPr>
          <w:p w14:paraId="4BDA8C4B"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3.5</w:t>
            </w:r>
          </w:p>
        </w:tc>
        <w:tc>
          <w:tcPr>
            <w:tcW w:w="1080" w:type="dxa"/>
            <w:tcBorders>
              <w:top w:val="nil"/>
              <w:left w:val="nil"/>
              <w:bottom w:val="single" w:sz="4" w:space="0" w:color="auto"/>
              <w:right w:val="single" w:sz="4" w:space="0" w:color="auto"/>
            </w:tcBorders>
            <w:shd w:val="clear" w:color="auto" w:fill="auto"/>
            <w:noWrap/>
            <w:vAlign w:val="center"/>
            <w:hideMark/>
          </w:tcPr>
          <w:p w14:paraId="1A4509A4"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100</w:t>
            </w:r>
          </w:p>
        </w:tc>
      </w:tr>
      <w:tr w:rsidR="003D4E3B" w:rsidRPr="00C928FE" w14:paraId="3C1887C9" w14:textId="77777777" w:rsidTr="004A1D4D">
        <w:trPr>
          <w:trHeight w:val="499"/>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51A3283C"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92</w:t>
            </w:r>
          </w:p>
        </w:tc>
        <w:tc>
          <w:tcPr>
            <w:tcW w:w="1080" w:type="dxa"/>
            <w:tcBorders>
              <w:top w:val="nil"/>
              <w:left w:val="nil"/>
              <w:bottom w:val="single" w:sz="4" w:space="0" w:color="auto"/>
              <w:right w:val="single" w:sz="4" w:space="0" w:color="auto"/>
            </w:tcBorders>
            <w:shd w:val="clear" w:color="auto" w:fill="auto"/>
            <w:vAlign w:val="center"/>
            <w:hideMark/>
          </w:tcPr>
          <w:p w14:paraId="7B4B780F"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小沙街道</w:t>
            </w:r>
          </w:p>
        </w:tc>
        <w:tc>
          <w:tcPr>
            <w:tcW w:w="1720" w:type="dxa"/>
            <w:tcBorders>
              <w:top w:val="nil"/>
              <w:left w:val="nil"/>
              <w:bottom w:val="single" w:sz="4" w:space="0" w:color="auto"/>
              <w:right w:val="single" w:sz="4" w:space="0" w:color="auto"/>
            </w:tcBorders>
            <w:shd w:val="clear" w:color="auto" w:fill="auto"/>
            <w:vAlign w:val="center"/>
            <w:hideMark/>
          </w:tcPr>
          <w:p w14:paraId="1949D7BB"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井谭湾山塘</w:t>
            </w:r>
          </w:p>
        </w:tc>
        <w:tc>
          <w:tcPr>
            <w:tcW w:w="1080" w:type="dxa"/>
            <w:tcBorders>
              <w:top w:val="nil"/>
              <w:left w:val="nil"/>
              <w:bottom w:val="single" w:sz="4" w:space="0" w:color="auto"/>
              <w:right w:val="single" w:sz="4" w:space="0" w:color="auto"/>
            </w:tcBorders>
            <w:shd w:val="clear" w:color="auto" w:fill="auto"/>
            <w:vAlign w:val="center"/>
            <w:hideMark/>
          </w:tcPr>
          <w:p w14:paraId="40E5D336"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滨海社区</w:t>
            </w:r>
          </w:p>
        </w:tc>
        <w:tc>
          <w:tcPr>
            <w:tcW w:w="1080" w:type="dxa"/>
            <w:tcBorders>
              <w:top w:val="nil"/>
              <w:left w:val="nil"/>
              <w:bottom w:val="single" w:sz="4" w:space="0" w:color="auto"/>
              <w:right w:val="single" w:sz="4" w:space="0" w:color="auto"/>
            </w:tcBorders>
            <w:shd w:val="clear" w:color="auto" w:fill="auto"/>
            <w:vAlign w:val="center"/>
            <w:hideMark/>
          </w:tcPr>
          <w:p w14:paraId="4BE493E3"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78</w:t>
            </w:r>
          </w:p>
        </w:tc>
        <w:tc>
          <w:tcPr>
            <w:tcW w:w="1080" w:type="dxa"/>
            <w:tcBorders>
              <w:top w:val="nil"/>
              <w:left w:val="nil"/>
              <w:bottom w:val="single" w:sz="4" w:space="0" w:color="auto"/>
              <w:right w:val="single" w:sz="4" w:space="0" w:color="auto"/>
            </w:tcBorders>
            <w:shd w:val="clear" w:color="auto" w:fill="auto"/>
            <w:vAlign w:val="center"/>
            <w:hideMark/>
          </w:tcPr>
          <w:p w14:paraId="1B0A3A11"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0.04</w:t>
            </w:r>
          </w:p>
        </w:tc>
        <w:tc>
          <w:tcPr>
            <w:tcW w:w="1080" w:type="dxa"/>
            <w:tcBorders>
              <w:top w:val="nil"/>
              <w:left w:val="nil"/>
              <w:bottom w:val="single" w:sz="4" w:space="0" w:color="auto"/>
              <w:right w:val="single" w:sz="4" w:space="0" w:color="auto"/>
            </w:tcBorders>
            <w:shd w:val="clear" w:color="auto" w:fill="auto"/>
            <w:vAlign w:val="center"/>
            <w:hideMark/>
          </w:tcPr>
          <w:p w14:paraId="72626667"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1.02</w:t>
            </w:r>
          </w:p>
        </w:tc>
        <w:tc>
          <w:tcPr>
            <w:tcW w:w="1080" w:type="dxa"/>
            <w:tcBorders>
              <w:top w:val="nil"/>
              <w:left w:val="nil"/>
              <w:bottom w:val="single" w:sz="4" w:space="0" w:color="auto"/>
              <w:right w:val="single" w:sz="4" w:space="0" w:color="auto"/>
            </w:tcBorders>
            <w:shd w:val="clear" w:color="auto" w:fill="auto"/>
            <w:noWrap/>
            <w:vAlign w:val="center"/>
            <w:hideMark/>
          </w:tcPr>
          <w:p w14:paraId="43FF8184"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100</w:t>
            </w:r>
          </w:p>
        </w:tc>
      </w:tr>
      <w:tr w:rsidR="003D4E3B" w:rsidRPr="00C928FE" w14:paraId="24F63F54" w14:textId="77777777" w:rsidTr="004A1D4D">
        <w:trPr>
          <w:trHeight w:val="499"/>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141DF3E7"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93</w:t>
            </w:r>
          </w:p>
        </w:tc>
        <w:tc>
          <w:tcPr>
            <w:tcW w:w="1080" w:type="dxa"/>
            <w:tcBorders>
              <w:top w:val="nil"/>
              <w:left w:val="nil"/>
              <w:bottom w:val="single" w:sz="4" w:space="0" w:color="auto"/>
              <w:right w:val="single" w:sz="4" w:space="0" w:color="auto"/>
            </w:tcBorders>
            <w:shd w:val="clear" w:color="auto" w:fill="auto"/>
            <w:vAlign w:val="center"/>
            <w:hideMark/>
          </w:tcPr>
          <w:p w14:paraId="5C229C24"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小沙街道</w:t>
            </w:r>
          </w:p>
        </w:tc>
        <w:tc>
          <w:tcPr>
            <w:tcW w:w="1720" w:type="dxa"/>
            <w:tcBorders>
              <w:top w:val="nil"/>
              <w:left w:val="nil"/>
              <w:bottom w:val="single" w:sz="4" w:space="0" w:color="auto"/>
              <w:right w:val="single" w:sz="4" w:space="0" w:color="auto"/>
            </w:tcBorders>
            <w:shd w:val="clear" w:color="auto" w:fill="auto"/>
            <w:vAlign w:val="center"/>
            <w:hideMark/>
          </w:tcPr>
          <w:p w14:paraId="36CCE5E6"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半山下山塘</w:t>
            </w:r>
          </w:p>
        </w:tc>
        <w:tc>
          <w:tcPr>
            <w:tcW w:w="1080" w:type="dxa"/>
            <w:tcBorders>
              <w:top w:val="nil"/>
              <w:left w:val="nil"/>
              <w:bottom w:val="single" w:sz="4" w:space="0" w:color="auto"/>
              <w:right w:val="single" w:sz="4" w:space="0" w:color="auto"/>
            </w:tcBorders>
            <w:shd w:val="clear" w:color="auto" w:fill="auto"/>
            <w:vAlign w:val="center"/>
            <w:hideMark/>
          </w:tcPr>
          <w:p w14:paraId="6D9C73B5"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前湾社区</w:t>
            </w:r>
          </w:p>
        </w:tc>
        <w:tc>
          <w:tcPr>
            <w:tcW w:w="1080" w:type="dxa"/>
            <w:tcBorders>
              <w:top w:val="nil"/>
              <w:left w:val="nil"/>
              <w:bottom w:val="single" w:sz="4" w:space="0" w:color="auto"/>
              <w:right w:val="single" w:sz="4" w:space="0" w:color="auto"/>
            </w:tcBorders>
            <w:shd w:val="clear" w:color="auto" w:fill="auto"/>
            <w:vAlign w:val="center"/>
            <w:hideMark/>
          </w:tcPr>
          <w:p w14:paraId="260FC7B7"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108</w:t>
            </w:r>
          </w:p>
        </w:tc>
        <w:tc>
          <w:tcPr>
            <w:tcW w:w="1080" w:type="dxa"/>
            <w:tcBorders>
              <w:top w:val="nil"/>
              <w:left w:val="nil"/>
              <w:bottom w:val="single" w:sz="4" w:space="0" w:color="auto"/>
              <w:right w:val="single" w:sz="4" w:space="0" w:color="auto"/>
            </w:tcBorders>
            <w:shd w:val="clear" w:color="auto" w:fill="auto"/>
            <w:vAlign w:val="center"/>
            <w:hideMark/>
          </w:tcPr>
          <w:p w14:paraId="466D6CC1"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0.1</w:t>
            </w:r>
          </w:p>
        </w:tc>
        <w:tc>
          <w:tcPr>
            <w:tcW w:w="1080" w:type="dxa"/>
            <w:tcBorders>
              <w:top w:val="nil"/>
              <w:left w:val="nil"/>
              <w:bottom w:val="single" w:sz="4" w:space="0" w:color="auto"/>
              <w:right w:val="single" w:sz="4" w:space="0" w:color="auto"/>
            </w:tcBorders>
            <w:shd w:val="clear" w:color="auto" w:fill="auto"/>
            <w:vAlign w:val="center"/>
            <w:hideMark/>
          </w:tcPr>
          <w:p w14:paraId="6EF20792"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1.5</w:t>
            </w:r>
          </w:p>
        </w:tc>
        <w:tc>
          <w:tcPr>
            <w:tcW w:w="1080" w:type="dxa"/>
            <w:tcBorders>
              <w:top w:val="nil"/>
              <w:left w:val="nil"/>
              <w:bottom w:val="single" w:sz="4" w:space="0" w:color="auto"/>
              <w:right w:val="single" w:sz="4" w:space="0" w:color="auto"/>
            </w:tcBorders>
            <w:shd w:val="clear" w:color="auto" w:fill="auto"/>
            <w:noWrap/>
            <w:vAlign w:val="center"/>
            <w:hideMark/>
          </w:tcPr>
          <w:p w14:paraId="5619559D"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100</w:t>
            </w:r>
          </w:p>
        </w:tc>
      </w:tr>
      <w:tr w:rsidR="003D4E3B" w:rsidRPr="00C928FE" w14:paraId="392EC0C7" w14:textId="77777777" w:rsidTr="004A1D4D">
        <w:trPr>
          <w:trHeight w:val="499"/>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15E84472"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94</w:t>
            </w:r>
          </w:p>
        </w:tc>
        <w:tc>
          <w:tcPr>
            <w:tcW w:w="1080" w:type="dxa"/>
            <w:tcBorders>
              <w:top w:val="nil"/>
              <w:left w:val="nil"/>
              <w:bottom w:val="single" w:sz="4" w:space="0" w:color="auto"/>
              <w:right w:val="single" w:sz="4" w:space="0" w:color="auto"/>
            </w:tcBorders>
            <w:shd w:val="clear" w:color="auto" w:fill="auto"/>
            <w:vAlign w:val="center"/>
            <w:hideMark/>
          </w:tcPr>
          <w:p w14:paraId="0A969578"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小沙街道</w:t>
            </w:r>
          </w:p>
        </w:tc>
        <w:tc>
          <w:tcPr>
            <w:tcW w:w="1720" w:type="dxa"/>
            <w:tcBorders>
              <w:top w:val="nil"/>
              <w:left w:val="nil"/>
              <w:bottom w:val="single" w:sz="4" w:space="0" w:color="auto"/>
              <w:right w:val="single" w:sz="4" w:space="0" w:color="auto"/>
            </w:tcBorders>
            <w:shd w:val="clear" w:color="auto" w:fill="auto"/>
            <w:vAlign w:val="center"/>
            <w:hideMark/>
          </w:tcPr>
          <w:p w14:paraId="4DF0DE15"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坎下山塘</w:t>
            </w:r>
          </w:p>
        </w:tc>
        <w:tc>
          <w:tcPr>
            <w:tcW w:w="1080" w:type="dxa"/>
            <w:tcBorders>
              <w:top w:val="nil"/>
              <w:left w:val="nil"/>
              <w:bottom w:val="single" w:sz="4" w:space="0" w:color="auto"/>
              <w:right w:val="single" w:sz="4" w:space="0" w:color="auto"/>
            </w:tcBorders>
            <w:shd w:val="clear" w:color="auto" w:fill="auto"/>
            <w:vAlign w:val="center"/>
            <w:hideMark/>
          </w:tcPr>
          <w:p w14:paraId="2C849C07"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前湾社区</w:t>
            </w:r>
          </w:p>
        </w:tc>
        <w:tc>
          <w:tcPr>
            <w:tcW w:w="1080" w:type="dxa"/>
            <w:tcBorders>
              <w:top w:val="nil"/>
              <w:left w:val="nil"/>
              <w:bottom w:val="single" w:sz="4" w:space="0" w:color="auto"/>
              <w:right w:val="single" w:sz="4" w:space="0" w:color="auto"/>
            </w:tcBorders>
            <w:shd w:val="clear" w:color="auto" w:fill="auto"/>
            <w:vAlign w:val="center"/>
            <w:hideMark/>
          </w:tcPr>
          <w:p w14:paraId="76628E8F"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135</w:t>
            </w:r>
          </w:p>
        </w:tc>
        <w:tc>
          <w:tcPr>
            <w:tcW w:w="1080" w:type="dxa"/>
            <w:tcBorders>
              <w:top w:val="nil"/>
              <w:left w:val="nil"/>
              <w:bottom w:val="single" w:sz="4" w:space="0" w:color="auto"/>
              <w:right w:val="single" w:sz="4" w:space="0" w:color="auto"/>
            </w:tcBorders>
            <w:shd w:val="clear" w:color="auto" w:fill="auto"/>
            <w:vAlign w:val="center"/>
            <w:hideMark/>
          </w:tcPr>
          <w:p w14:paraId="3E03F1DF"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0.07</w:t>
            </w:r>
          </w:p>
        </w:tc>
        <w:tc>
          <w:tcPr>
            <w:tcW w:w="1080" w:type="dxa"/>
            <w:tcBorders>
              <w:top w:val="nil"/>
              <w:left w:val="nil"/>
              <w:bottom w:val="single" w:sz="4" w:space="0" w:color="auto"/>
              <w:right w:val="single" w:sz="4" w:space="0" w:color="auto"/>
            </w:tcBorders>
            <w:shd w:val="clear" w:color="auto" w:fill="auto"/>
            <w:vAlign w:val="center"/>
            <w:hideMark/>
          </w:tcPr>
          <w:p w14:paraId="3862BD79"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1.5</w:t>
            </w:r>
          </w:p>
        </w:tc>
        <w:tc>
          <w:tcPr>
            <w:tcW w:w="1080" w:type="dxa"/>
            <w:tcBorders>
              <w:top w:val="nil"/>
              <w:left w:val="nil"/>
              <w:bottom w:val="single" w:sz="4" w:space="0" w:color="auto"/>
              <w:right w:val="single" w:sz="4" w:space="0" w:color="auto"/>
            </w:tcBorders>
            <w:shd w:val="clear" w:color="auto" w:fill="auto"/>
            <w:noWrap/>
            <w:vAlign w:val="center"/>
            <w:hideMark/>
          </w:tcPr>
          <w:p w14:paraId="3F0B8D0B"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100</w:t>
            </w:r>
          </w:p>
        </w:tc>
      </w:tr>
      <w:tr w:rsidR="003D4E3B" w:rsidRPr="00C928FE" w14:paraId="7FC775C7" w14:textId="77777777" w:rsidTr="004A1D4D">
        <w:trPr>
          <w:trHeight w:val="499"/>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51A66DB4"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95</w:t>
            </w:r>
          </w:p>
        </w:tc>
        <w:tc>
          <w:tcPr>
            <w:tcW w:w="1080" w:type="dxa"/>
            <w:tcBorders>
              <w:top w:val="nil"/>
              <w:left w:val="nil"/>
              <w:bottom w:val="single" w:sz="4" w:space="0" w:color="auto"/>
              <w:right w:val="single" w:sz="4" w:space="0" w:color="auto"/>
            </w:tcBorders>
            <w:shd w:val="clear" w:color="auto" w:fill="auto"/>
            <w:vAlign w:val="center"/>
            <w:hideMark/>
          </w:tcPr>
          <w:p w14:paraId="78CB834E"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小沙街道</w:t>
            </w:r>
          </w:p>
        </w:tc>
        <w:tc>
          <w:tcPr>
            <w:tcW w:w="1720" w:type="dxa"/>
            <w:tcBorders>
              <w:top w:val="nil"/>
              <w:left w:val="nil"/>
              <w:bottom w:val="single" w:sz="4" w:space="0" w:color="auto"/>
              <w:right w:val="single" w:sz="4" w:space="0" w:color="auto"/>
            </w:tcBorders>
            <w:shd w:val="clear" w:color="auto" w:fill="auto"/>
            <w:vAlign w:val="center"/>
            <w:hideMark/>
          </w:tcPr>
          <w:p w14:paraId="32793D46" w14:textId="77777777" w:rsidR="003D4E3B" w:rsidRPr="00C928FE" w:rsidRDefault="003D4E3B" w:rsidP="004A1D4D">
            <w:pPr>
              <w:widowControl/>
              <w:jc w:val="center"/>
              <w:rPr>
                <w:rFonts w:ascii="宋体" w:hAnsi="宋体" w:cs="宋体" w:hint="eastAsia"/>
                <w:kern w:val="0"/>
                <w:sz w:val="18"/>
                <w:szCs w:val="18"/>
              </w:rPr>
            </w:pPr>
            <w:proofErr w:type="gramStart"/>
            <w:r w:rsidRPr="00C928FE">
              <w:rPr>
                <w:rFonts w:ascii="宋体" w:hAnsi="宋体" w:cs="宋体" w:hint="eastAsia"/>
                <w:kern w:val="0"/>
                <w:sz w:val="18"/>
                <w:szCs w:val="18"/>
              </w:rPr>
              <w:t>上坑山塘</w:t>
            </w:r>
            <w:proofErr w:type="gramEnd"/>
          </w:p>
        </w:tc>
        <w:tc>
          <w:tcPr>
            <w:tcW w:w="1080" w:type="dxa"/>
            <w:tcBorders>
              <w:top w:val="nil"/>
              <w:left w:val="nil"/>
              <w:bottom w:val="single" w:sz="4" w:space="0" w:color="auto"/>
              <w:right w:val="single" w:sz="4" w:space="0" w:color="auto"/>
            </w:tcBorders>
            <w:shd w:val="clear" w:color="auto" w:fill="auto"/>
            <w:vAlign w:val="center"/>
            <w:hideMark/>
          </w:tcPr>
          <w:p w14:paraId="70307CAB"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前湾社区</w:t>
            </w:r>
          </w:p>
        </w:tc>
        <w:tc>
          <w:tcPr>
            <w:tcW w:w="1080" w:type="dxa"/>
            <w:tcBorders>
              <w:top w:val="nil"/>
              <w:left w:val="nil"/>
              <w:bottom w:val="single" w:sz="4" w:space="0" w:color="auto"/>
              <w:right w:val="single" w:sz="4" w:space="0" w:color="auto"/>
            </w:tcBorders>
            <w:shd w:val="clear" w:color="auto" w:fill="auto"/>
            <w:vAlign w:val="center"/>
            <w:hideMark/>
          </w:tcPr>
          <w:p w14:paraId="0F2BAEF3"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53.5</w:t>
            </w:r>
          </w:p>
        </w:tc>
        <w:tc>
          <w:tcPr>
            <w:tcW w:w="1080" w:type="dxa"/>
            <w:tcBorders>
              <w:top w:val="nil"/>
              <w:left w:val="nil"/>
              <w:bottom w:val="single" w:sz="4" w:space="0" w:color="auto"/>
              <w:right w:val="single" w:sz="4" w:space="0" w:color="auto"/>
            </w:tcBorders>
            <w:shd w:val="clear" w:color="auto" w:fill="auto"/>
            <w:vAlign w:val="center"/>
            <w:hideMark/>
          </w:tcPr>
          <w:p w14:paraId="19E35973"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0.12</w:t>
            </w:r>
          </w:p>
        </w:tc>
        <w:tc>
          <w:tcPr>
            <w:tcW w:w="1080" w:type="dxa"/>
            <w:tcBorders>
              <w:top w:val="nil"/>
              <w:left w:val="nil"/>
              <w:bottom w:val="single" w:sz="4" w:space="0" w:color="auto"/>
              <w:right w:val="single" w:sz="4" w:space="0" w:color="auto"/>
            </w:tcBorders>
            <w:shd w:val="clear" w:color="auto" w:fill="auto"/>
            <w:vAlign w:val="center"/>
            <w:hideMark/>
          </w:tcPr>
          <w:p w14:paraId="41EB5AF5"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1.02</w:t>
            </w:r>
          </w:p>
        </w:tc>
        <w:tc>
          <w:tcPr>
            <w:tcW w:w="1080" w:type="dxa"/>
            <w:tcBorders>
              <w:top w:val="nil"/>
              <w:left w:val="nil"/>
              <w:bottom w:val="single" w:sz="4" w:space="0" w:color="auto"/>
              <w:right w:val="single" w:sz="4" w:space="0" w:color="auto"/>
            </w:tcBorders>
            <w:shd w:val="clear" w:color="auto" w:fill="auto"/>
            <w:noWrap/>
            <w:vAlign w:val="center"/>
            <w:hideMark/>
          </w:tcPr>
          <w:p w14:paraId="7D0D3C19"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100</w:t>
            </w:r>
          </w:p>
        </w:tc>
      </w:tr>
      <w:tr w:rsidR="003D4E3B" w:rsidRPr="00C928FE" w14:paraId="58C91FCD" w14:textId="77777777" w:rsidTr="004A1D4D">
        <w:trPr>
          <w:trHeight w:val="499"/>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21FE464F"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96</w:t>
            </w:r>
          </w:p>
        </w:tc>
        <w:tc>
          <w:tcPr>
            <w:tcW w:w="1080" w:type="dxa"/>
            <w:tcBorders>
              <w:top w:val="nil"/>
              <w:left w:val="nil"/>
              <w:bottom w:val="single" w:sz="4" w:space="0" w:color="auto"/>
              <w:right w:val="single" w:sz="4" w:space="0" w:color="auto"/>
            </w:tcBorders>
            <w:shd w:val="clear" w:color="auto" w:fill="auto"/>
            <w:vAlign w:val="center"/>
            <w:hideMark/>
          </w:tcPr>
          <w:p w14:paraId="32DC17A5"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小沙街道</w:t>
            </w:r>
          </w:p>
        </w:tc>
        <w:tc>
          <w:tcPr>
            <w:tcW w:w="1720" w:type="dxa"/>
            <w:tcBorders>
              <w:top w:val="nil"/>
              <w:left w:val="nil"/>
              <w:bottom w:val="single" w:sz="4" w:space="0" w:color="auto"/>
              <w:right w:val="single" w:sz="4" w:space="0" w:color="auto"/>
            </w:tcBorders>
            <w:shd w:val="clear" w:color="auto" w:fill="auto"/>
            <w:vAlign w:val="center"/>
            <w:hideMark/>
          </w:tcPr>
          <w:p w14:paraId="4083F1B4"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陈家老坑山塘</w:t>
            </w:r>
          </w:p>
        </w:tc>
        <w:tc>
          <w:tcPr>
            <w:tcW w:w="1080" w:type="dxa"/>
            <w:tcBorders>
              <w:top w:val="nil"/>
              <w:left w:val="nil"/>
              <w:bottom w:val="single" w:sz="4" w:space="0" w:color="auto"/>
              <w:right w:val="single" w:sz="4" w:space="0" w:color="auto"/>
            </w:tcBorders>
            <w:shd w:val="clear" w:color="auto" w:fill="auto"/>
            <w:vAlign w:val="center"/>
            <w:hideMark/>
          </w:tcPr>
          <w:p w14:paraId="20DC5B49"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后岸社区</w:t>
            </w:r>
          </w:p>
        </w:tc>
        <w:tc>
          <w:tcPr>
            <w:tcW w:w="1080" w:type="dxa"/>
            <w:tcBorders>
              <w:top w:val="nil"/>
              <w:left w:val="nil"/>
              <w:bottom w:val="single" w:sz="4" w:space="0" w:color="auto"/>
              <w:right w:val="single" w:sz="4" w:space="0" w:color="auto"/>
            </w:tcBorders>
            <w:shd w:val="clear" w:color="auto" w:fill="auto"/>
            <w:vAlign w:val="center"/>
            <w:hideMark/>
          </w:tcPr>
          <w:p w14:paraId="40A6D1A4"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56</w:t>
            </w:r>
          </w:p>
        </w:tc>
        <w:tc>
          <w:tcPr>
            <w:tcW w:w="1080" w:type="dxa"/>
            <w:tcBorders>
              <w:top w:val="nil"/>
              <w:left w:val="nil"/>
              <w:bottom w:val="single" w:sz="4" w:space="0" w:color="auto"/>
              <w:right w:val="single" w:sz="4" w:space="0" w:color="auto"/>
            </w:tcBorders>
            <w:shd w:val="clear" w:color="auto" w:fill="auto"/>
            <w:vAlign w:val="center"/>
            <w:hideMark/>
          </w:tcPr>
          <w:p w14:paraId="5AC55D6A"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0.14</w:t>
            </w:r>
          </w:p>
        </w:tc>
        <w:tc>
          <w:tcPr>
            <w:tcW w:w="1080" w:type="dxa"/>
            <w:tcBorders>
              <w:top w:val="nil"/>
              <w:left w:val="nil"/>
              <w:bottom w:val="single" w:sz="4" w:space="0" w:color="auto"/>
              <w:right w:val="single" w:sz="4" w:space="0" w:color="auto"/>
            </w:tcBorders>
            <w:shd w:val="clear" w:color="auto" w:fill="auto"/>
            <w:vAlign w:val="center"/>
            <w:hideMark/>
          </w:tcPr>
          <w:p w14:paraId="609D875E"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w:t>
            </w:r>
          </w:p>
        </w:tc>
        <w:tc>
          <w:tcPr>
            <w:tcW w:w="1080" w:type="dxa"/>
            <w:tcBorders>
              <w:top w:val="nil"/>
              <w:left w:val="nil"/>
              <w:bottom w:val="single" w:sz="4" w:space="0" w:color="auto"/>
              <w:right w:val="single" w:sz="4" w:space="0" w:color="auto"/>
            </w:tcBorders>
            <w:shd w:val="clear" w:color="auto" w:fill="auto"/>
            <w:noWrap/>
            <w:vAlign w:val="center"/>
            <w:hideMark/>
          </w:tcPr>
          <w:p w14:paraId="165F1584"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100</w:t>
            </w:r>
          </w:p>
        </w:tc>
      </w:tr>
      <w:tr w:rsidR="003D4E3B" w:rsidRPr="00C928FE" w14:paraId="480F77C8" w14:textId="77777777" w:rsidTr="004A1D4D">
        <w:trPr>
          <w:trHeight w:val="499"/>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36D5D3D0"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97</w:t>
            </w:r>
          </w:p>
        </w:tc>
        <w:tc>
          <w:tcPr>
            <w:tcW w:w="1080" w:type="dxa"/>
            <w:tcBorders>
              <w:top w:val="nil"/>
              <w:left w:val="nil"/>
              <w:bottom w:val="single" w:sz="4" w:space="0" w:color="auto"/>
              <w:right w:val="single" w:sz="4" w:space="0" w:color="auto"/>
            </w:tcBorders>
            <w:shd w:val="clear" w:color="auto" w:fill="auto"/>
            <w:vAlign w:val="center"/>
            <w:hideMark/>
          </w:tcPr>
          <w:p w14:paraId="442BB252"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小沙街道</w:t>
            </w:r>
          </w:p>
        </w:tc>
        <w:tc>
          <w:tcPr>
            <w:tcW w:w="1720" w:type="dxa"/>
            <w:tcBorders>
              <w:top w:val="nil"/>
              <w:left w:val="nil"/>
              <w:bottom w:val="single" w:sz="4" w:space="0" w:color="auto"/>
              <w:right w:val="single" w:sz="4" w:space="0" w:color="auto"/>
            </w:tcBorders>
            <w:shd w:val="clear" w:color="auto" w:fill="auto"/>
            <w:vAlign w:val="center"/>
            <w:hideMark/>
          </w:tcPr>
          <w:p w14:paraId="5B64D2DF"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洪坑洞山塘</w:t>
            </w:r>
          </w:p>
        </w:tc>
        <w:tc>
          <w:tcPr>
            <w:tcW w:w="1080" w:type="dxa"/>
            <w:tcBorders>
              <w:top w:val="nil"/>
              <w:left w:val="nil"/>
              <w:bottom w:val="single" w:sz="4" w:space="0" w:color="auto"/>
              <w:right w:val="single" w:sz="4" w:space="0" w:color="auto"/>
            </w:tcBorders>
            <w:shd w:val="clear" w:color="auto" w:fill="auto"/>
            <w:vAlign w:val="center"/>
            <w:hideMark/>
          </w:tcPr>
          <w:p w14:paraId="45FAA21B"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后岸社区</w:t>
            </w:r>
          </w:p>
        </w:tc>
        <w:tc>
          <w:tcPr>
            <w:tcW w:w="1080" w:type="dxa"/>
            <w:tcBorders>
              <w:top w:val="nil"/>
              <w:left w:val="nil"/>
              <w:bottom w:val="single" w:sz="4" w:space="0" w:color="auto"/>
              <w:right w:val="single" w:sz="4" w:space="0" w:color="auto"/>
            </w:tcBorders>
            <w:shd w:val="clear" w:color="auto" w:fill="auto"/>
            <w:vAlign w:val="center"/>
            <w:hideMark/>
          </w:tcPr>
          <w:p w14:paraId="3B29D1A2"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43</w:t>
            </w:r>
          </w:p>
        </w:tc>
        <w:tc>
          <w:tcPr>
            <w:tcW w:w="1080" w:type="dxa"/>
            <w:tcBorders>
              <w:top w:val="nil"/>
              <w:left w:val="nil"/>
              <w:bottom w:val="single" w:sz="4" w:space="0" w:color="auto"/>
              <w:right w:val="single" w:sz="4" w:space="0" w:color="auto"/>
            </w:tcBorders>
            <w:shd w:val="clear" w:color="auto" w:fill="auto"/>
            <w:vAlign w:val="center"/>
            <w:hideMark/>
          </w:tcPr>
          <w:p w14:paraId="4E5BF5F0"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0.1</w:t>
            </w:r>
          </w:p>
        </w:tc>
        <w:tc>
          <w:tcPr>
            <w:tcW w:w="1080" w:type="dxa"/>
            <w:tcBorders>
              <w:top w:val="nil"/>
              <w:left w:val="nil"/>
              <w:bottom w:val="single" w:sz="4" w:space="0" w:color="auto"/>
              <w:right w:val="single" w:sz="4" w:space="0" w:color="auto"/>
            </w:tcBorders>
            <w:shd w:val="clear" w:color="auto" w:fill="auto"/>
            <w:vAlign w:val="center"/>
            <w:hideMark/>
          </w:tcPr>
          <w:p w14:paraId="38F6D9F8"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w:t>
            </w:r>
          </w:p>
        </w:tc>
        <w:tc>
          <w:tcPr>
            <w:tcW w:w="1080" w:type="dxa"/>
            <w:tcBorders>
              <w:top w:val="nil"/>
              <w:left w:val="nil"/>
              <w:bottom w:val="single" w:sz="4" w:space="0" w:color="auto"/>
              <w:right w:val="single" w:sz="4" w:space="0" w:color="auto"/>
            </w:tcBorders>
            <w:shd w:val="clear" w:color="auto" w:fill="auto"/>
            <w:noWrap/>
            <w:vAlign w:val="center"/>
            <w:hideMark/>
          </w:tcPr>
          <w:p w14:paraId="7114DA81"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100</w:t>
            </w:r>
          </w:p>
        </w:tc>
      </w:tr>
      <w:tr w:rsidR="003D4E3B" w:rsidRPr="00C928FE" w14:paraId="70290F08" w14:textId="77777777" w:rsidTr="004A1D4D">
        <w:trPr>
          <w:trHeight w:val="499"/>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1473034F"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lastRenderedPageBreak/>
              <w:t>98</w:t>
            </w:r>
          </w:p>
        </w:tc>
        <w:tc>
          <w:tcPr>
            <w:tcW w:w="1080" w:type="dxa"/>
            <w:tcBorders>
              <w:top w:val="nil"/>
              <w:left w:val="nil"/>
              <w:bottom w:val="single" w:sz="4" w:space="0" w:color="auto"/>
              <w:right w:val="single" w:sz="4" w:space="0" w:color="auto"/>
            </w:tcBorders>
            <w:shd w:val="clear" w:color="auto" w:fill="auto"/>
            <w:vAlign w:val="center"/>
            <w:hideMark/>
          </w:tcPr>
          <w:p w14:paraId="1B52A466"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小沙街道</w:t>
            </w:r>
          </w:p>
        </w:tc>
        <w:tc>
          <w:tcPr>
            <w:tcW w:w="1720" w:type="dxa"/>
            <w:tcBorders>
              <w:top w:val="nil"/>
              <w:left w:val="nil"/>
              <w:bottom w:val="single" w:sz="4" w:space="0" w:color="auto"/>
              <w:right w:val="single" w:sz="4" w:space="0" w:color="auto"/>
            </w:tcBorders>
            <w:shd w:val="clear" w:color="auto" w:fill="auto"/>
            <w:vAlign w:val="center"/>
            <w:hideMark/>
          </w:tcPr>
          <w:p w14:paraId="4C79A775"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余家山塘</w:t>
            </w:r>
          </w:p>
        </w:tc>
        <w:tc>
          <w:tcPr>
            <w:tcW w:w="1080" w:type="dxa"/>
            <w:tcBorders>
              <w:top w:val="nil"/>
              <w:left w:val="nil"/>
              <w:bottom w:val="single" w:sz="4" w:space="0" w:color="auto"/>
              <w:right w:val="single" w:sz="4" w:space="0" w:color="auto"/>
            </w:tcBorders>
            <w:shd w:val="clear" w:color="auto" w:fill="auto"/>
            <w:vAlign w:val="center"/>
            <w:hideMark/>
          </w:tcPr>
          <w:p w14:paraId="721A1B80"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后岸社区</w:t>
            </w:r>
          </w:p>
        </w:tc>
        <w:tc>
          <w:tcPr>
            <w:tcW w:w="1080" w:type="dxa"/>
            <w:tcBorders>
              <w:top w:val="nil"/>
              <w:left w:val="nil"/>
              <w:bottom w:val="single" w:sz="4" w:space="0" w:color="auto"/>
              <w:right w:val="single" w:sz="4" w:space="0" w:color="auto"/>
            </w:tcBorders>
            <w:shd w:val="clear" w:color="auto" w:fill="auto"/>
            <w:vAlign w:val="center"/>
            <w:hideMark/>
          </w:tcPr>
          <w:p w14:paraId="6E9E0232"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98</w:t>
            </w:r>
          </w:p>
        </w:tc>
        <w:tc>
          <w:tcPr>
            <w:tcW w:w="1080" w:type="dxa"/>
            <w:tcBorders>
              <w:top w:val="nil"/>
              <w:left w:val="nil"/>
              <w:bottom w:val="single" w:sz="4" w:space="0" w:color="auto"/>
              <w:right w:val="single" w:sz="4" w:space="0" w:color="auto"/>
            </w:tcBorders>
            <w:shd w:val="clear" w:color="auto" w:fill="auto"/>
            <w:vAlign w:val="center"/>
            <w:hideMark/>
          </w:tcPr>
          <w:p w14:paraId="3EC72C61"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0.16</w:t>
            </w:r>
          </w:p>
        </w:tc>
        <w:tc>
          <w:tcPr>
            <w:tcW w:w="1080" w:type="dxa"/>
            <w:tcBorders>
              <w:top w:val="nil"/>
              <w:left w:val="nil"/>
              <w:bottom w:val="single" w:sz="4" w:space="0" w:color="auto"/>
              <w:right w:val="single" w:sz="4" w:space="0" w:color="auto"/>
            </w:tcBorders>
            <w:shd w:val="clear" w:color="auto" w:fill="auto"/>
            <w:vAlign w:val="center"/>
            <w:hideMark/>
          </w:tcPr>
          <w:p w14:paraId="79FE5496"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0.9</w:t>
            </w:r>
          </w:p>
        </w:tc>
        <w:tc>
          <w:tcPr>
            <w:tcW w:w="1080" w:type="dxa"/>
            <w:tcBorders>
              <w:top w:val="nil"/>
              <w:left w:val="nil"/>
              <w:bottom w:val="single" w:sz="4" w:space="0" w:color="auto"/>
              <w:right w:val="single" w:sz="4" w:space="0" w:color="auto"/>
            </w:tcBorders>
            <w:shd w:val="clear" w:color="auto" w:fill="auto"/>
            <w:noWrap/>
            <w:vAlign w:val="center"/>
            <w:hideMark/>
          </w:tcPr>
          <w:p w14:paraId="2CFFE60B"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100</w:t>
            </w:r>
          </w:p>
        </w:tc>
      </w:tr>
      <w:tr w:rsidR="003D4E3B" w:rsidRPr="00C928FE" w14:paraId="4006E7A5" w14:textId="77777777" w:rsidTr="004A1D4D">
        <w:trPr>
          <w:trHeight w:val="499"/>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72329A58"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99</w:t>
            </w:r>
          </w:p>
        </w:tc>
        <w:tc>
          <w:tcPr>
            <w:tcW w:w="1080" w:type="dxa"/>
            <w:tcBorders>
              <w:top w:val="nil"/>
              <w:left w:val="nil"/>
              <w:bottom w:val="single" w:sz="4" w:space="0" w:color="auto"/>
              <w:right w:val="single" w:sz="4" w:space="0" w:color="auto"/>
            </w:tcBorders>
            <w:shd w:val="clear" w:color="auto" w:fill="auto"/>
            <w:vAlign w:val="center"/>
            <w:hideMark/>
          </w:tcPr>
          <w:p w14:paraId="1A58064D"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小沙街道</w:t>
            </w:r>
          </w:p>
        </w:tc>
        <w:tc>
          <w:tcPr>
            <w:tcW w:w="1720" w:type="dxa"/>
            <w:tcBorders>
              <w:top w:val="nil"/>
              <w:left w:val="nil"/>
              <w:bottom w:val="single" w:sz="4" w:space="0" w:color="auto"/>
              <w:right w:val="single" w:sz="4" w:space="0" w:color="auto"/>
            </w:tcBorders>
            <w:shd w:val="clear" w:color="auto" w:fill="auto"/>
            <w:vAlign w:val="center"/>
            <w:hideMark/>
          </w:tcPr>
          <w:p w14:paraId="3DF673D7"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大沙头山塘</w:t>
            </w:r>
          </w:p>
        </w:tc>
        <w:tc>
          <w:tcPr>
            <w:tcW w:w="1080" w:type="dxa"/>
            <w:tcBorders>
              <w:top w:val="nil"/>
              <w:left w:val="nil"/>
              <w:bottom w:val="single" w:sz="4" w:space="0" w:color="auto"/>
              <w:right w:val="single" w:sz="4" w:space="0" w:color="auto"/>
            </w:tcBorders>
            <w:shd w:val="clear" w:color="auto" w:fill="auto"/>
            <w:vAlign w:val="center"/>
            <w:hideMark/>
          </w:tcPr>
          <w:p w14:paraId="32C6DDF7"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增辉社区</w:t>
            </w:r>
          </w:p>
        </w:tc>
        <w:tc>
          <w:tcPr>
            <w:tcW w:w="1080" w:type="dxa"/>
            <w:tcBorders>
              <w:top w:val="nil"/>
              <w:left w:val="nil"/>
              <w:bottom w:val="single" w:sz="4" w:space="0" w:color="auto"/>
              <w:right w:val="single" w:sz="4" w:space="0" w:color="auto"/>
            </w:tcBorders>
            <w:shd w:val="clear" w:color="auto" w:fill="auto"/>
            <w:vAlign w:val="center"/>
            <w:hideMark/>
          </w:tcPr>
          <w:p w14:paraId="123E24ED"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40</w:t>
            </w:r>
          </w:p>
        </w:tc>
        <w:tc>
          <w:tcPr>
            <w:tcW w:w="1080" w:type="dxa"/>
            <w:tcBorders>
              <w:top w:val="nil"/>
              <w:left w:val="nil"/>
              <w:bottom w:val="single" w:sz="4" w:space="0" w:color="auto"/>
              <w:right w:val="single" w:sz="4" w:space="0" w:color="auto"/>
            </w:tcBorders>
            <w:shd w:val="clear" w:color="auto" w:fill="auto"/>
            <w:vAlign w:val="center"/>
            <w:hideMark/>
          </w:tcPr>
          <w:p w14:paraId="751B438E"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0.02</w:t>
            </w:r>
          </w:p>
        </w:tc>
        <w:tc>
          <w:tcPr>
            <w:tcW w:w="1080" w:type="dxa"/>
            <w:tcBorders>
              <w:top w:val="nil"/>
              <w:left w:val="nil"/>
              <w:bottom w:val="single" w:sz="4" w:space="0" w:color="auto"/>
              <w:right w:val="single" w:sz="4" w:space="0" w:color="auto"/>
            </w:tcBorders>
            <w:shd w:val="clear" w:color="auto" w:fill="auto"/>
            <w:vAlign w:val="center"/>
            <w:hideMark/>
          </w:tcPr>
          <w:p w14:paraId="31FB85EA"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0.4</w:t>
            </w:r>
          </w:p>
        </w:tc>
        <w:tc>
          <w:tcPr>
            <w:tcW w:w="1080" w:type="dxa"/>
            <w:tcBorders>
              <w:top w:val="nil"/>
              <w:left w:val="nil"/>
              <w:bottom w:val="single" w:sz="4" w:space="0" w:color="auto"/>
              <w:right w:val="single" w:sz="4" w:space="0" w:color="auto"/>
            </w:tcBorders>
            <w:shd w:val="clear" w:color="auto" w:fill="auto"/>
            <w:noWrap/>
            <w:vAlign w:val="center"/>
            <w:hideMark/>
          </w:tcPr>
          <w:p w14:paraId="194D2812"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100</w:t>
            </w:r>
          </w:p>
        </w:tc>
      </w:tr>
      <w:tr w:rsidR="003D4E3B" w:rsidRPr="00C928FE" w14:paraId="4804085E" w14:textId="77777777" w:rsidTr="004A1D4D">
        <w:trPr>
          <w:trHeight w:val="499"/>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63F18C1E"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100</w:t>
            </w:r>
          </w:p>
        </w:tc>
        <w:tc>
          <w:tcPr>
            <w:tcW w:w="1080" w:type="dxa"/>
            <w:tcBorders>
              <w:top w:val="nil"/>
              <w:left w:val="nil"/>
              <w:bottom w:val="single" w:sz="4" w:space="0" w:color="auto"/>
              <w:right w:val="single" w:sz="4" w:space="0" w:color="auto"/>
            </w:tcBorders>
            <w:shd w:val="clear" w:color="auto" w:fill="auto"/>
            <w:vAlign w:val="center"/>
            <w:hideMark/>
          </w:tcPr>
          <w:p w14:paraId="4499394F"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小沙街道</w:t>
            </w:r>
          </w:p>
        </w:tc>
        <w:tc>
          <w:tcPr>
            <w:tcW w:w="1720" w:type="dxa"/>
            <w:tcBorders>
              <w:top w:val="nil"/>
              <w:left w:val="nil"/>
              <w:bottom w:val="single" w:sz="4" w:space="0" w:color="auto"/>
              <w:right w:val="single" w:sz="4" w:space="0" w:color="auto"/>
            </w:tcBorders>
            <w:shd w:val="clear" w:color="auto" w:fill="auto"/>
            <w:vAlign w:val="center"/>
            <w:hideMark/>
          </w:tcPr>
          <w:p w14:paraId="45386071" w14:textId="77777777" w:rsidR="003D4E3B" w:rsidRPr="00C928FE" w:rsidRDefault="003D4E3B" w:rsidP="004A1D4D">
            <w:pPr>
              <w:widowControl/>
              <w:jc w:val="center"/>
              <w:rPr>
                <w:rFonts w:ascii="宋体" w:hAnsi="宋体" w:cs="宋体" w:hint="eastAsia"/>
                <w:kern w:val="0"/>
                <w:sz w:val="18"/>
                <w:szCs w:val="18"/>
              </w:rPr>
            </w:pPr>
            <w:proofErr w:type="gramStart"/>
            <w:r w:rsidRPr="00C928FE">
              <w:rPr>
                <w:rFonts w:ascii="宋体" w:hAnsi="宋体" w:cs="宋体" w:hint="eastAsia"/>
                <w:kern w:val="0"/>
                <w:sz w:val="18"/>
                <w:szCs w:val="18"/>
              </w:rPr>
              <w:t>陷塘坑</w:t>
            </w:r>
            <w:proofErr w:type="gramEnd"/>
            <w:r w:rsidRPr="00C928FE">
              <w:rPr>
                <w:rFonts w:ascii="宋体" w:hAnsi="宋体" w:cs="宋体" w:hint="eastAsia"/>
                <w:kern w:val="0"/>
                <w:sz w:val="18"/>
                <w:szCs w:val="18"/>
              </w:rPr>
              <w:t>山塘</w:t>
            </w:r>
          </w:p>
        </w:tc>
        <w:tc>
          <w:tcPr>
            <w:tcW w:w="1080" w:type="dxa"/>
            <w:tcBorders>
              <w:top w:val="nil"/>
              <w:left w:val="nil"/>
              <w:bottom w:val="single" w:sz="4" w:space="0" w:color="auto"/>
              <w:right w:val="single" w:sz="4" w:space="0" w:color="auto"/>
            </w:tcBorders>
            <w:shd w:val="clear" w:color="auto" w:fill="auto"/>
            <w:vAlign w:val="center"/>
            <w:hideMark/>
          </w:tcPr>
          <w:p w14:paraId="1ED8B99A"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增辉社区</w:t>
            </w:r>
          </w:p>
        </w:tc>
        <w:tc>
          <w:tcPr>
            <w:tcW w:w="1080" w:type="dxa"/>
            <w:tcBorders>
              <w:top w:val="nil"/>
              <w:left w:val="nil"/>
              <w:bottom w:val="single" w:sz="4" w:space="0" w:color="auto"/>
              <w:right w:val="single" w:sz="4" w:space="0" w:color="auto"/>
            </w:tcBorders>
            <w:shd w:val="clear" w:color="auto" w:fill="auto"/>
            <w:vAlign w:val="center"/>
            <w:hideMark/>
          </w:tcPr>
          <w:p w14:paraId="7B5507A8"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48</w:t>
            </w:r>
          </w:p>
        </w:tc>
        <w:tc>
          <w:tcPr>
            <w:tcW w:w="1080" w:type="dxa"/>
            <w:tcBorders>
              <w:top w:val="nil"/>
              <w:left w:val="nil"/>
              <w:bottom w:val="single" w:sz="4" w:space="0" w:color="auto"/>
              <w:right w:val="single" w:sz="4" w:space="0" w:color="auto"/>
            </w:tcBorders>
            <w:shd w:val="clear" w:color="auto" w:fill="auto"/>
            <w:vAlign w:val="center"/>
            <w:hideMark/>
          </w:tcPr>
          <w:p w14:paraId="0813B983"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0.02</w:t>
            </w:r>
          </w:p>
        </w:tc>
        <w:tc>
          <w:tcPr>
            <w:tcW w:w="1080" w:type="dxa"/>
            <w:tcBorders>
              <w:top w:val="nil"/>
              <w:left w:val="nil"/>
              <w:bottom w:val="single" w:sz="4" w:space="0" w:color="auto"/>
              <w:right w:val="single" w:sz="4" w:space="0" w:color="auto"/>
            </w:tcBorders>
            <w:shd w:val="clear" w:color="auto" w:fill="auto"/>
            <w:vAlign w:val="center"/>
            <w:hideMark/>
          </w:tcPr>
          <w:p w14:paraId="77C08544"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0.6</w:t>
            </w:r>
          </w:p>
        </w:tc>
        <w:tc>
          <w:tcPr>
            <w:tcW w:w="1080" w:type="dxa"/>
            <w:tcBorders>
              <w:top w:val="nil"/>
              <w:left w:val="nil"/>
              <w:bottom w:val="single" w:sz="4" w:space="0" w:color="auto"/>
              <w:right w:val="single" w:sz="4" w:space="0" w:color="auto"/>
            </w:tcBorders>
            <w:shd w:val="clear" w:color="auto" w:fill="auto"/>
            <w:noWrap/>
            <w:vAlign w:val="center"/>
            <w:hideMark/>
          </w:tcPr>
          <w:p w14:paraId="2FC58820"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100</w:t>
            </w:r>
          </w:p>
        </w:tc>
      </w:tr>
      <w:tr w:rsidR="003D4E3B" w:rsidRPr="00C928FE" w14:paraId="66123F74" w14:textId="77777777" w:rsidTr="004A1D4D">
        <w:trPr>
          <w:trHeight w:val="499"/>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5DC1E8B2"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101</w:t>
            </w:r>
          </w:p>
        </w:tc>
        <w:tc>
          <w:tcPr>
            <w:tcW w:w="1080" w:type="dxa"/>
            <w:tcBorders>
              <w:top w:val="nil"/>
              <w:left w:val="nil"/>
              <w:bottom w:val="single" w:sz="4" w:space="0" w:color="auto"/>
              <w:right w:val="single" w:sz="4" w:space="0" w:color="auto"/>
            </w:tcBorders>
            <w:shd w:val="clear" w:color="auto" w:fill="auto"/>
            <w:vAlign w:val="center"/>
            <w:hideMark/>
          </w:tcPr>
          <w:p w14:paraId="7308D9BD"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小沙街道</w:t>
            </w:r>
          </w:p>
        </w:tc>
        <w:tc>
          <w:tcPr>
            <w:tcW w:w="1720" w:type="dxa"/>
            <w:tcBorders>
              <w:top w:val="nil"/>
              <w:left w:val="nil"/>
              <w:bottom w:val="single" w:sz="4" w:space="0" w:color="auto"/>
              <w:right w:val="single" w:sz="4" w:space="0" w:color="auto"/>
            </w:tcBorders>
            <w:shd w:val="clear" w:color="auto" w:fill="auto"/>
            <w:vAlign w:val="center"/>
            <w:hideMark/>
          </w:tcPr>
          <w:p w14:paraId="35962923"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小坑山塘</w:t>
            </w:r>
          </w:p>
        </w:tc>
        <w:tc>
          <w:tcPr>
            <w:tcW w:w="1080" w:type="dxa"/>
            <w:tcBorders>
              <w:top w:val="nil"/>
              <w:left w:val="nil"/>
              <w:bottom w:val="single" w:sz="4" w:space="0" w:color="auto"/>
              <w:right w:val="single" w:sz="4" w:space="0" w:color="auto"/>
            </w:tcBorders>
            <w:shd w:val="clear" w:color="auto" w:fill="auto"/>
            <w:vAlign w:val="center"/>
            <w:hideMark/>
          </w:tcPr>
          <w:p w14:paraId="5CB4F8C2"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增辉社区</w:t>
            </w:r>
          </w:p>
        </w:tc>
        <w:tc>
          <w:tcPr>
            <w:tcW w:w="1080" w:type="dxa"/>
            <w:tcBorders>
              <w:top w:val="nil"/>
              <w:left w:val="nil"/>
              <w:bottom w:val="single" w:sz="4" w:space="0" w:color="auto"/>
              <w:right w:val="single" w:sz="4" w:space="0" w:color="auto"/>
            </w:tcBorders>
            <w:shd w:val="clear" w:color="auto" w:fill="auto"/>
            <w:vAlign w:val="center"/>
            <w:hideMark/>
          </w:tcPr>
          <w:p w14:paraId="25B80A89"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45.5</w:t>
            </w:r>
          </w:p>
        </w:tc>
        <w:tc>
          <w:tcPr>
            <w:tcW w:w="1080" w:type="dxa"/>
            <w:tcBorders>
              <w:top w:val="nil"/>
              <w:left w:val="nil"/>
              <w:bottom w:val="single" w:sz="4" w:space="0" w:color="auto"/>
              <w:right w:val="single" w:sz="4" w:space="0" w:color="auto"/>
            </w:tcBorders>
            <w:shd w:val="clear" w:color="auto" w:fill="auto"/>
            <w:vAlign w:val="center"/>
            <w:hideMark/>
          </w:tcPr>
          <w:p w14:paraId="2078FE5E"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0.05</w:t>
            </w:r>
          </w:p>
        </w:tc>
        <w:tc>
          <w:tcPr>
            <w:tcW w:w="1080" w:type="dxa"/>
            <w:tcBorders>
              <w:top w:val="nil"/>
              <w:left w:val="nil"/>
              <w:bottom w:val="single" w:sz="4" w:space="0" w:color="auto"/>
              <w:right w:val="single" w:sz="4" w:space="0" w:color="auto"/>
            </w:tcBorders>
            <w:shd w:val="clear" w:color="auto" w:fill="auto"/>
            <w:vAlign w:val="center"/>
            <w:hideMark/>
          </w:tcPr>
          <w:p w14:paraId="5CC31265"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0.5</w:t>
            </w:r>
          </w:p>
        </w:tc>
        <w:tc>
          <w:tcPr>
            <w:tcW w:w="1080" w:type="dxa"/>
            <w:tcBorders>
              <w:top w:val="nil"/>
              <w:left w:val="nil"/>
              <w:bottom w:val="single" w:sz="4" w:space="0" w:color="auto"/>
              <w:right w:val="single" w:sz="4" w:space="0" w:color="auto"/>
            </w:tcBorders>
            <w:shd w:val="clear" w:color="auto" w:fill="auto"/>
            <w:noWrap/>
            <w:vAlign w:val="center"/>
            <w:hideMark/>
          </w:tcPr>
          <w:p w14:paraId="42A59A03"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100</w:t>
            </w:r>
          </w:p>
        </w:tc>
      </w:tr>
      <w:tr w:rsidR="003D4E3B" w:rsidRPr="00C928FE" w14:paraId="3A20F65D" w14:textId="77777777" w:rsidTr="004A1D4D">
        <w:trPr>
          <w:trHeight w:val="499"/>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6519213A"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102</w:t>
            </w:r>
          </w:p>
        </w:tc>
        <w:tc>
          <w:tcPr>
            <w:tcW w:w="1080" w:type="dxa"/>
            <w:tcBorders>
              <w:top w:val="nil"/>
              <w:left w:val="nil"/>
              <w:bottom w:val="single" w:sz="4" w:space="0" w:color="auto"/>
              <w:right w:val="single" w:sz="4" w:space="0" w:color="auto"/>
            </w:tcBorders>
            <w:shd w:val="clear" w:color="auto" w:fill="auto"/>
            <w:vAlign w:val="center"/>
            <w:hideMark/>
          </w:tcPr>
          <w:p w14:paraId="101C90FB"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小沙街道</w:t>
            </w:r>
          </w:p>
        </w:tc>
        <w:tc>
          <w:tcPr>
            <w:tcW w:w="1720" w:type="dxa"/>
            <w:tcBorders>
              <w:top w:val="nil"/>
              <w:left w:val="nil"/>
              <w:bottom w:val="single" w:sz="4" w:space="0" w:color="auto"/>
              <w:right w:val="single" w:sz="4" w:space="0" w:color="auto"/>
            </w:tcBorders>
            <w:shd w:val="clear" w:color="auto" w:fill="auto"/>
            <w:vAlign w:val="center"/>
            <w:hideMark/>
          </w:tcPr>
          <w:p w14:paraId="32F297AB"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大九岭山塘</w:t>
            </w:r>
          </w:p>
        </w:tc>
        <w:tc>
          <w:tcPr>
            <w:tcW w:w="1080" w:type="dxa"/>
            <w:tcBorders>
              <w:top w:val="nil"/>
              <w:left w:val="nil"/>
              <w:bottom w:val="single" w:sz="4" w:space="0" w:color="auto"/>
              <w:right w:val="single" w:sz="4" w:space="0" w:color="auto"/>
            </w:tcBorders>
            <w:shd w:val="clear" w:color="auto" w:fill="auto"/>
            <w:vAlign w:val="center"/>
            <w:hideMark/>
          </w:tcPr>
          <w:p w14:paraId="1FB15496"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光华社区</w:t>
            </w:r>
          </w:p>
        </w:tc>
        <w:tc>
          <w:tcPr>
            <w:tcW w:w="1080" w:type="dxa"/>
            <w:tcBorders>
              <w:top w:val="nil"/>
              <w:left w:val="nil"/>
              <w:bottom w:val="single" w:sz="4" w:space="0" w:color="auto"/>
              <w:right w:val="single" w:sz="4" w:space="0" w:color="auto"/>
            </w:tcBorders>
            <w:shd w:val="clear" w:color="auto" w:fill="auto"/>
            <w:vAlign w:val="center"/>
            <w:hideMark/>
          </w:tcPr>
          <w:p w14:paraId="7106D3AF"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45.5</w:t>
            </w:r>
          </w:p>
        </w:tc>
        <w:tc>
          <w:tcPr>
            <w:tcW w:w="1080" w:type="dxa"/>
            <w:tcBorders>
              <w:top w:val="nil"/>
              <w:left w:val="nil"/>
              <w:bottom w:val="single" w:sz="4" w:space="0" w:color="auto"/>
              <w:right w:val="single" w:sz="4" w:space="0" w:color="auto"/>
            </w:tcBorders>
            <w:shd w:val="clear" w:color="auto" w:fill="auto"/>
            <w:vAlign w:val="center"/>
            <w:hideMark/>
          </w:tcPr>
          <w:p w14:paraId="2DF3CE92"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0.05</w:t>
            </w:r>
          </w:p>
        </w:tc>
        <w:tc>
          <w:tcPr>
            <w:tcW w:w="1080" w:type="dxa"/>
            <w:tcBorders>
              <w:top w:val="nil"/>
              <w:left w:val="nil"/>
              <w:bottom w:val="single" w:sz="4" w:space="0" w:color="auto"/>
              <w:right w:val="single" w:sz="4" w:space="0" w:color="auto"/>
            </w:tcBorders>
            <w:shd w:val="clear" w:color="auto" w:fill="auto"/>
            <w:vAlign w:val="center"/>
            <w:hideMark/>
          </w:tcPr>
          <w:p w14:paraId="7D488363"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0.35</w:t>
            </w:r>
          </w:p>
        </w:tc>
        <w:tc>
          <w:tcPr>
            <w:tcW w:w="1080" w:type="dxa"/>
            <w:tcBorders>
              <w:top w:val="nil"/>
              <w:left w:val="nil"/>
              <w:bottom w:val="single" w:sz="4" w:space="0" w:color="auto"/>
              <w:right w:val="single" w:sz="4" w:space="0" w:color="auto"/>
            </w:tcBorders>
            <w:shd w:val="clear" w:color="auto" w:fill="auto"/>
            <w:noWrap/>
            <w:vAlign w:val="center"/>
            <w:hideMark/>
          </w:tcPr>
          <w:p w14:paraId="61E570B0"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100</w:t>
            </w:r>
          </w:p>
        </w:tc>
      </w:tr>
      <w:tr w:rsidR="003D4E3B" w:rsidRPr="00C928FE" w14:paraId="59A2731E" w14:textId="77777777" w:rsidTr="004A1D4D">
        <w:trPr>
          <w:trHeight w:val="499"/>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1D98333E"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103</w:t>
            </w:r>
          </w:p>
        </w:tc>
        <w:tc>
          <w:tcPr>
            <w:tcW w:w="1080" w:type="dxa"/>
            <w:tcBorders>
              <w:top w:val="nil"/>
              <w:left w:val="nil"/>
              <w:bottom w:val="single" w:sz="4" w:space="0" w:color="auto"/>
              <w:right w:val="single" w:sz="4" w:space="0" w:color="auto"/>
            </w:tcBorders>
            <w:shd w:val="clear" w:color="auto" w:fill="auto"/>
            <w:vAlign w:val="center"/>
            <w:hideMark/>
          </w:tcPr>
          <w:p w14:paraId="72F282C0"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小沙街道</w:t>
            </w:r>
          </w:p>
        </w:tc>
        <w:tc>
          <w:tcPr>
            <w:tcW w:w="1720" w:type="dxa"/>
            <w:tcBorders>
              <w:top w:val="nil"/>
              <w:left w:val="nil"/>
              <w:bottom w:val="single" w:sz="4" w:space="0" w:color="auto"/>
              <w:right w:val="single" w:sz="4" w:space="0" w:color="auto"/>
            </w:tcBorders>
            <w:shd w:val="clear" w:color="auto" w:fill="auto"/>
            <w:vAlign w:val="center"/>
            <w:hideMark/>
          </w:tcPr>
          <w:p w14:paraId="5C8EE68D" w14:textId="77777777" w:rsidR="003D4E3B" w:rsidRPr="00C928FE" w:rsidRDefault="003D4E3B" w:rsidP="004A1D4D">
            <w:pPr>
              <w:widowControl/>
              <w:jc w:val="center"/>
              <w:rPr>
                <w:rFonts w:ascii="宋体" w:hAnsi="宋体" w:cs="宋体" w:hint="eastAsia"/>
                <w:kern w:val="0"/>
                <w:sz w:val="18"/>
                <w:szCs w:val="18"/>
              </w:rPr>
            </w:pPr>
            <w:proofErr w:type="gramStart"/>
            <w:r w:rsidRPr="00C928FE">
              <w:rPr>
                <w:rFonts w:ascii="宋体" w:hAnsi="宋体" w:cs="宋体" w:hint="eastAsia"/>
                <w:kern w:val="0"/>
                <w:sz w:val="18"/>
                <w:szCs w:val="18"/>
              </w:rPr>
              <w:t>岙</w:t>
            </w:r>
            <w:proofErr w:type="gramEnd"/>
            <w:r w:rsidRPr="00C928FE">
              <w:rPr>
                <w:rFonts w:ascii="宋体" w:hAnsi="宋体" w:cs="宋体" w:hint="eastAsia"/>
                <w:kern w:val="0"/>
                <w:sz w:val="18"/>
                <w:szCs w:val="18"/>
              </w:rPr>
              <w:t>底张山塘</w:t>
            </w:r>
          </w:p>
        </w:tc>
        <w:tc>
          <w:tcPr>
            <w:tcW w:w="1080" w:type="dxa"/>
            <w:tcBorders>
              <w:top w:val="nil"/>
              <w:left w:val="nil"/>
              <w:bottom w:val="single" w:sz="4" w:space="0" w:color="auto"/>
              <w:right w:val="single" w:sz="4" w:space="0" w:color="auto"/>
            </w:tcBorders>
            <w:shd w:val="clear" w:color="auto" w:fill="auto"/>
            <w:vAlign w:val="center"/>
            <w:hideMark/>
          </w:tcPr>
          <w:p w14:paraId="712F9127" w14:textId="77777777" w:rsidR="003D4E3B" w:rsidRPr="00C928FE" w:rsidRDefault="003D4E3B" w:rsidP="004A1D4D">
            <w:pPr>
              <w:widowControl/>
              <w:jc w:val="center"/>
              <w:rPr>
                <w:rFonts w:ascii="宋体" w:hAnsi="宋体" w:cs="宋体" w:hint="eastAsia"/>
                <w:kern w:val="0"/>
                <w:sz w:val="18"/>
                <w:szCs w:val="18"/>
              </w:rPr>
            </w:pPr>
            <w:proofErr w:type="gramStart"/>
            <w:r w:rsidRPr="00C928FE">
              <w:rPr>
                <w:rFonts w:ascii="宋体" w:hAnsi="宋体" w:cs="宋体" w:hint="eastAsia"/>
                <w:kern w:val="0"/>
                <w:sz w:val="18"/>
                <w:szCs w:val="18"/>
              </w:rPr>
              <w:t>庙桥社区</w:t>
            </w:r>
            <w:proofErr w:type="gramEnd"/>
          </w:p>
        </w:tc>
        <w:tc>
          <w:tcPr>
            <w:tcW w:w="1080" w:type="dxa"/>
            <w:tcBorders>
              <w:top w:val="nil"/>
              <w:left w:val="nil"/>
              <w:bottom w:val="single" w:sz="4" w:space="0" w:color="auto"/>
              <w:right w:val="single" w:sz="4" w:space="0" w:color="auto"/>
            </w:tcBorders>
            <w:shd w:val="clear" w:color="auto" w:fill="auto"/>
            <w:vAlign w:val="center"/>
            <w:hideMark/>
          </w:tcPr>
          <w:p w14:paraId="48E06E84"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75</w:t>
            </w:r>
          </w:p>
        </w:tc>
        <w:tc>
          <w:tcPr>
            <w:tcW w:w="1080" w:type="dxa"/>
            <w:tcBorders>
              <w:top w:val="nil"/>
              <w:left w:val="nil"/>
              <w:bottom w:val="single" w:sz="4" w:space="0" w:color="auto"/>
              <w:right w:val="single" w:sz="4" w:space="0" w:color="auto"/>
            </w:tcBorders>
            <w:shd w:val="clear" w:color="auto" w:fill="auto"/>
            <w:vAlign w:val="center"/>
            <w:hideMark/>
          </w:tcPr>
          <w:p w14:paraId="64FCA6C7"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0.16</w:t>
            </w:r>
          </w:p>
        </w:tc>
        <w:tc>
          <w:tcPr>
            <w:tcW w:w="1080" w:type="dxa"/>
            <w:tcBorders>
              <w:top w:val="nil"/>
              <w:left w:val="nil"/>
              <w:bottom w:val="single" w:sz="4" w:space="0" w:color="auto"/>
              <w:right w:val="single" w:sz="4" w:space="0" w:color="auto"/>
            </w:tcBorders>
            <w:shd w:val="clear" w:color="auto" w:fill="auto"/>
            <w:vAlign w:val="center"/>
            <w:hideMark/>
          </w:tcPr>
          <w:p w14:paraId="4B96FE8D"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1.2</w:t>
            </w:r>
          </w:p>
        </w:tc>
        <w:tc>
          <w:tcPr>
            <w:tcW w:w="1080" w:type="dxa"/>
            <w:tcBorders>
              <w:top w:val="nil"/>
              <w:left w:val="nil"/>
              <w:bottom w:val="single" w:sz="4" w:space="0" w:color="auto"/>
              <w:right w:val="single" w:sz="4" w:space="0" w:color="auto"/>
            </w:tcBorders>
            <w:shd w:val="clear" w:color="auto" w:fill="auto"/>
            <w:noWrap/>
            <w:vAlign w:val="center"/>
            <w:hideMark/>
          </w:tcPr>
          <w:p w14:paraId="7AB05464"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100</w:t>
            </w:r>
          </w:p>
        </w:tc>
      </w:tr>
      <w:tr w:rsidR="003D4E3B" w:rsidRPr="00C928FE" w14:paraId="6C7CB1C3" w14:textId="77777777" w:rsidTr="004A1D4D">
        <w:trPr>
          <w:trHeight w:val="499"/>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48272A3A"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104</w:t>
            </w:r>
          </w:p>
        </w:tc>
        <w:tc>
          <w:tcPr>
            <w:tcW w:w="1080" w:type="dxa"/>
            <w:tcBorders>
              <w:top w:val="nil"/>
              <w:left w:val="nil"/>
              <w:bottom w:val="single" w:sz="4" w:space="0" w:color="auto"/>
              <w:right w:val="single" w:sz="4" w:space="0" w:color="auto"/>
            </w:tcBorders>
            <w:shd w:val="clear" w:color="auto" w:fill="auto"/>
            <w:vAlign w:val="center"/>
            <w:hideMark/>
          </w:tcPr>
          <w:p w14:paraId="218BD53B"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小沙街道</w:t>
            </w:r>
          </w:p>
        </w:tc>
        <w:tc>
          <w:tcPr>
            <w:tcW w:w="1720" w:type="dxa"/>
            <w:tcBorders>
              <w:top w:val="nil"/>
              <w:left w:val="nil"/>
              <w:bottom w:val="single" w:sz="4" w:space="0" w:color="auto"/>
              <w:right w:val="single" w:sz="4" w:space="0" w:color="auto"/>
            </w:tcBorders>
            <w:shd w:val="clear" w:color="auto" w:fill="auto"/>
            <w:vAlign w:val="center"/>
            <w:hideMark/>
          </w:tcPr>
          <w:p w14:paraId="0C7FE9F7"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泥黄山山塘</w:t>
            </w:r>
          </w:p>
        </w:tc>
        <w:tc>
          <w:tcPr>
            <w:tcW w:w="1080" w:type="dxa"/>
            <w:tcBorders>
              <w:top w:val="nil"/>
              <w:left w:val="nil"/>
              <w:bottom w:val="single" w:sz="4" w:space="0" w:color="auto"/>
              <w:right w:val="single" w:sz="4" w:space="0" w:color="auto"/>
            </w:tcBorders>
            <w:shd w:val="clear" w:color="auto" w:fill="auto"/>
            <w:vAlign w:val="center"/>
            <w:hideMark/>
          </w:tcPr>
          <w:p w14:paraId="223F5EAE" w14:textId="77777777" w:rsidR="003D4E3B" w:rsidRPr="00C928FE" w:rsidRDefault="003D4E3B" w:rsidP="004A1D4D">
            <w:pPr>
              <w:widowControl/>
              <w:jc w:val="center"/>
              <w:rPr>
                <w:rFonts w:ascii="宋体" w:hAnsi="宋体" w:cs="宋体" w:hint="eastAsia"/>
                <w:kern w:val="0"/>
                <w:sz w:val="18"/>
                <w:szCs w:val="18"/>
              </w:rPr>
            </w:pPr>
            <w:proofErr w:type="gramStart"/>
            <w:r w:rsidRPr="00C928FE">
              <w:rPr>
                <w:rFonts w:ascii="宋体" w:hAnsi="宋体" w:cs="宋体" w:hint="eastAsia"/>
                <w:kern w:val="0"/>
                <w:sz w:val="18"/>
                <w:szCs w:val="18"/>
              </w:rPr>
              <w:t>庙桥社区</w:t>
            </w:r>
            <w:proofErr w:type="gramEnd"/>
          </w:p>
        </w:tc>
        <w:tc>
          <w:tcPr>
            <w:tcW w:w="1080" w:type="dxa"/>
            <w:tcBorders>
              <w:top w:val="nil"/>
              <w:left w:val="nil"/>
              <w:bottom w:val="single" w:sz="4" w:space="0" w:color="auto"/>
              <w:right w:val="single" w:sz="4" w:space="0" w:color="auto"/>
            </w:tcBorders>
            <w:shd w:val="clear" w:color="auto" w:fill="auto"/>
            <w:vAlign w:val="center"/>
            <w:hideMark/>
          </w:tcPr>
          <w:p w14:paraId="74200AA8"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50</w:t>
            </w:r>
          </w:p>
        </w:tc>
        <w:tc>
          <w:tcPr>
            <w:tcW w:w="1080" w:type="dxa"/>
            <w:tcBorders>
              <w:top w:val="nil"/>
              <w:left w:val="nil"/>
              <w:bottom w:val="single" w:sz="4" w:space="0" w:color="auto"/>
              <w:right w:val="single" w:sz="4" w:space="0" w:color="auto"/>
            </w:tcBorders>
            <w:shd w:val="clear" w:color="auto" w:fill="auto"/>
            <w:vAlign w:val="center"/>
            <w:hideMark/>
          </w:tcPr>
          <w:p w14:paraId="0C45B9E2"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0.3</w:t>
            </w:r>
          </w:p>
        </w:tc>
        <w:tc>
          <w:tcPr>
            <w:tcW w:w="1080" w:type="dxa"/>
            <w:tcBorders>
              <w:top w:val="nil"/>
              <w:left w:val="nil"/>
              <w:bottom w:val="single" w:sz="4" w:space="0" w:color="auto"/>
              <w:right w:val="single" w:sz="4" w:space="0" w:color="auto"/>
            </w:tcBorders>
            <w:shd w:val="clear" w:color="auto" w:fill="auto"/>
            <w:vAlign w:val="center"/>
            <w:hideMark/>
          </w:tcPr>
          <w:p w14:paraId="69F8C779"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0.25</w:t>
            </w:r>
          </w:p>
        </w:tc>
        <w:tc>
          <w:tcPr>
            <w:tcW w:w="1080" w:type="dxa"/>
            <w:tcBorders>
              <w:top w:val="nil"/>
              <w:left w:val="nil"/>
              <w:bottom w:val="single" w:sz="4" w:space="0" w:color="auto"/>
              <w:right w:val="single" w:sz="4" w:space="0" w:color="auto"/>
            </w:tcBorders>
            <w:shd w:val="clear" w:color="auto" w:fill="auto"/>
            <w:noWrap/>
            <w:vAlign w:val="center"/>
            <w:hideMark/>
          </w:tcPr>
          <w:p w14:paraId="08096BE4"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100</w:t>
            </w:r>
          </w:p>
        </w:tc>
      </w:tr>
      <w:tr w:rsidR="003D4E3B" w:rsidRPr="00C928FE" w14:paraId="200E128D" w14:textId="77777777" w:rsidTr="004A1D4D">
        <w:trPr>
          <w:trHeight w:val="499"/>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06BC7EEE"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105</w:t>
            </w:r>
          </w:p>
        </w:tc>
        <w:tc>
          <w:tcPr>
            <w:tcW w:w="1080" w:type="dxa"/>
            <w:tcBorders>
              <w:top w:val="nil"/>
              <w:left w:val="nil"/>
              <w:bottom w:val="single" w:sz="4" w:space="0" w:color="auto"/>
              <w:right w:val="single" w:sz="4" w:space="0" w:color="auto"/>
            </w:tcBorders>
            <w:shd w:val="clear" w:color="auto" w:fill="auto"/>
            <w:vAlign w:val="center"/>
            <w:hideMark/>
          </w:tcPr>
          <w:p w14:paraId="085E11F5"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小沙街道</w:t>
            </w:r>
          </w:p>
        </w:tc>
        <w:tc>
          <w:tcPr>
            <w:tcW w:w="1720" w:type="dxa"/>
            <w:tcBorders>
              <w:top w:val="nil"/>
              <w:left w:val="nil"/>
              <w:bottom w:val="single" w:sz="4" w:space="0" w:color="auto"/>
              <w:right w:val="single" w:sz="4" w:space="0" w:color="auto"/>
            </w:tcBorders>
            <w:shd w:val="clear" w:color="auto" w:fill="auto"/>
            <w:vAlign w:val="center"/>
            <w:hideMark/>
          </w:tcPr>
          <w:p w14:paraId="1BE39EE6"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小岗尖山塘</w:t>
            </w:r>
          </w:p>
        </w:tc>
        <w:tc>
          <w:tcPr>
            <w:tcW w:w="1080" w:type="dxa"/>
            <w:tcBorders>
              <w:top w:val="nil"/>
              <w:left w:val="nil"/>
              <w:bottom w:val="single" w:sz="4" w:space="0" w:color="auto"/>
              <w:right w:val="single" w:sz="4" w:space="0" w:color="auto"/>
            </w:tcBorders>
            <w:shd w:val="clear" w:color="auto" w:fill="auto"/>
            <w:vAlign w:val="center"/>
            <w:hideMark/>
          </w:tcPr>
          <w:p w14:paraId="0653AE8E" w14:textId="77777777" w:rsidR="003D4E3B" w:rsidRPr="00C928FE" w:rsidRDefault="003D4E3B" w:rsidP="004A1D4D">
            <w:pPr>
              <w:widowControl/>
              <w:jc w:val="center"/>
              <w:rPr>
                <w:rFonts w:ascii="宋体" w:hAnsi="宋体" w:cs="宋体" w:hint="eastAsia"/>
                <w:kern w:val="0"/>
                <w:sz w:val="18"/>
                <w:szCs w:val="18"/>
              </w:rPr>
            </w:pPr>
            <w:proofErr w:type="gramStart"/>
            <w:r w:rsidRPr="00C928FE">
              <w:rPr>
                <w:rFonts w:ascii="宋体" w:hAnsi="宋体" w:cs="宋体" w:hint="eastAsia"/>
                <w:kern w:val="0"/>
                <w:sz w:val="18"/>
                <w:szCs w:val="18"/>
              </w:rPr>
              <w:t>庙桥社区</w:t>
            </w:r>
            <w:proofErr w:type="gramEnd"/>
          </w:p>
        </w:tc>
        <w:tc>
          <w:tcPr>
            <w:tcW w:w="1080" w:type="dxa"/>
            <w:tcBorders>
              <w:top w:val="nil"/>
              <w:left w:val="nil"/>
              <w:bottom w:val="single" w:sz="4" w:space="0" w:color="auto"/>
              <w:right w:val="single" w:sz="4" w:space="0" w:color="auto"/>
            </w:tcBorders>
            <w:shd w:val="clear" w:color="auto" w:fill="auto"/>
            <w:vAlign w:val="center"/>
            <w:hideMark/>
          </w:tcPr>
          <w:p w14:paraId="535C3E9F"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135</w:t>
            </w:r>
          </w:p>
        </w:tc>
        <w:tc>
          <w:tcPr>
            <w:tcW w:w="1080" w:type="dxa"/>
            <w:tcBorders>
              <w:top w:val="nil"/>
              <w:left w:val="nil"/>
              <w:bottom w:val="single" w:sz="4" w:space="0" w:color="auto"/>
              <w:right w:val="single" w:sz="4" w:space="0" w:color="auto"/>
            </w:tcBorders>
            <w:shd w:val="clear" w:color="auto" w:fill="auto"/>
            <w:vAlign w:val="center"/>
            <w:hideMark/>
          </w:tcPr>
          <w:p w14:paraId="14DB4D14"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0.17</w:t>
            </w:r>
          </w:p>
        </w:tc>
        <w:tc>
          <w:tcPr>
            <w:tcW w:w="1080" w:type="dxa"/>
            <w:tcBorders>
              <w:top w:val="nil"/>
              <w:left w:val="nil"/>
              <w:bottom w:val="single" w:sz="4" w:space="0" w:color="auto"/>
              <w:right w:val="single" w:sz="4" w:space="0" w:color="auto"/>
            </w:tcBorders>
            <w:shd w:val="clear" w:color="auto" w:fill="auto"/>
            <w:vAlign w:val="center"/>
            <w:hideMark/>
          </w:tcPr>
          <w:p w14:paraId="3C28C0A6"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0.5</w:t>
            </w:r>
          </w:p>
        </w:tc>
        <w:tc>
          <w:tcPr>
            <w:tcW w:w="1080" w:type="dxa"/>
            <w:tcBorders>
              <w:top w:val="nil"/>
              <w:left w:val="nil"/>
              <w:bottom w:val="single" w:sz="4" w:space="0" w:color="auto"/>
              <w:right w:val="single" w:sz="4" w:space="0" w:color="auto"/>
            </w:tcBorders>
            <w:shd w:val="clear" w:color="auto" w:fill="auto"/>
            <w:noWrap/>
            <w:vAlign w:val="center"/>
            <w:hideMark/>
          </w:tcPr>
          <w:p w14:paraId="0273659E"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100</w:t>
            </w:r>
          </w:p>
        </w:tc>
      </w:tr>
      <w:tr w:rsidR="003D4E3B" w:rsidRPr="00C928FE" w14:paraId="02C09EBA" w14:textId="77777777" w:rsidTr="004A1D4D">
        <w:trPr>
          <w:trHeight w:val="499"/>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56EA6EE2"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106</w:t>
            </w:r>
          </w:p>
        </w:tc>
        <w:tc>
          <w:tcPr>
            <w:tcW w:w="1080" w:type="dxa"/>
            <w:tcBorders>
              <w:top w:val="nil"/>
              <w:left w:val="nil"/>
              <w:bottom w:val="single" w:sz="4" w:space="0" w:color="auto"/>
              <w:right w:val="single" w:sz="4" w:space="0" w:color="auto"/>
            </w:tcBorders>
            <w:shd w:val="clear" w:color="auto" w:fill="auto"/>
            <w:vAlign w:val="center"/>
            <w:hideMark/>
          </w:tcPr>
          <w:p w14:paraId="7AACC5C4"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小沙街道</w:t>
            </w:r>
          </w:p>
        </w:tc>
        <w:tc>
          <w:tcPr>
            <w:tcW w:w="1720" w:type="dxa"/>
            <w:tcBorders>
              <w:top w:val="nil"/>
              <w:left w:val="nil"/>
              <w:bottom w:val="single" w:sz="4" w:space="0" w:color="auto"/>
              <w:right w:val="single" w:sz="4" w:space="0" w:color="auto"/>
            </w:tcBorders>
            <w:shd w:val="clear" w:color="auto" w:fill="auto"/>
            <w:vAlign w:val="center"/>
            <w:hideMark/>
          </w:tcPr>
          <w:p w14:paraId="512BDF19"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戴家头山塘</w:t>
            </w:r>
          </w:p>
        </w:tc>
        <w:tc>
          <w:tcPr>
            <w:tcW w:w="1080" w:type="dxa"/>
            <w:tcBorders>
              <w:top w:val="nil"/>
              <w:left w:val="nil"/>
              <w:bottom w:val="single" w:sz="4" w:space="0" w:color="auto"/>
              <w:right w:val="single" w:sz="4" w:space="0" w:color="auto"/>
            </w:tcBorders>
            <w:shd w:val="clear" w:color="auto" w:fill="auto"/>
            <w:vAlign w:val="center"/>
            <w:hideMark/>
          </w:tcPr>
          <w:p w14:paraId="1B1A9554"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青</w:t>
            </w:r>
            <w:proofErr w:type="gramStart"/>
            <w:r w:rsidRPr="00C928FE">
              <w:rPr>
                <w:rFonts w:ascii="宋体" w:hAnsi="宋体" w:cs="宋体" w:hint="eastAsia"/>
                <w:kern w:val="0"/>
                <w:sz w:val="18"/>
                <w:szCs w:val="18"/>
              </w:rPr>
              <w:t>岙</w:t>
            </w:r>
            <w:proofErr w:type="gramEnd"/>
            <w:r w:rsidRPr="00C928FE">
              <w:rPr>
                <w:rFonts w:ascii="宋体" w:hAnsi="宋体" w:cs="宋体" w:hint="eastAsia"/>
                <w:kern w:val="0"/>
                <w:sz w:val="18"/>
                <w:szCs w:val="18"/>
              </w:rPr>
              <w:t>社区</w:t>
            </w:r>
          </w:p>
        </w:tc>
        <w:tc>
          <w:tcPr>
            <w:tcW w:w="1080" w:type="dxa"/>
            <w:tcBorders>
              <w:top w:val="nil"/>
              <w:left w:val="nil"/>
              <w:bottom w:val="single" w:sz="4" w:space="0" w:color="auto"/>
              <w:right w:val="single" w:sz="4" w:space="0" w:color="auto"/>
            </w:tcBorders>
            <w:shd w:val="clear" w:color="auto" w:fill="auto"/>
            <w:vAlign w:val="center"/>
            <w:hideMark/>
          </w:tcPr>
          <w:p w14:paraId="65DF89C9"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60</w:t>
            </w:r>
          </w:p>
        </w:tc>
        <w:tc>
          <w:tcPr>
            <w:tcW w:w="1080" w:type="dxa"/>
            <w:tcBorders>
              <w:top w:val="nil"/>
              <w:left w:val="nil"/>
              <w:bottom w:val="single" w:sz="4" w:space="0" w:color="auto"/>
              <w:right w:val="single" w:sz="4" w:space="0" w:color="auto"/>
            </w:tcBorders>
            <w:shd w:val="clear" w:color="auto" w:fill="auto"/>
            <w:vAlign w:val="center"/>
            <w:hideMark/>
          </w:tcPr>
          <w:p w14:paraId="4BB5CECB"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0.2</w:t>
            </w:r>
          </w:p>
        </w:tc>
        <w:tc>
          <w:tcPr>
            <w:tcW w:w="1080" w:type="dxa"/>
            <w:tcBorders>
              <w:top w:val="nil"/>
              <w:left w:val="nil"/>
              <w:bottom w:val="single" w:sz="4" w:space="0" w:color="auto"/>
              <w:right w:val="single" w:sz="4" w:space="0" w:color="auto"/>
            </w:tcBorders>
            <w:shd w:val="clear" w:color="auto" w:fill="auto"/>
            <w:vAlign w:val="center"/>
            <w:hideMark/>
          </w:tcPr>
          <w:p w14:paraId="18CB155E"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0.4</w:t>
            </w:r>
          </w:p>
        </w:tc>
        <w:tc>
          <w:tcPr>
            <w:tcW w:w="1080" w:type="dxa"/>
            <w:tcBorders>
              <w:top w:val="nil"/>
              <w:left w:val="nil"/>
              <w:bottom w:val="single" w:sz="4" w:space="0" w:color="auto"/>
              <w:right w:val="single" w:sz="4" w:space="0" w:color="auto"/>
            </w:tcBorders>
            <w:shd w:val="clear" w:color="auto" w:fill="auto"/>
            <w:noWrap/>
            <w:vAlign w:val="center"/>
            <w:hideMark/>
          </w:tcPr>
          <w:p w14:paraId="41FF85E6"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100</w:t>
            </w:r>
          </w:p>
        </w:tc>
      </w:tr>
      <w:tr w:rsidR="003D4E3B" w:rsidRPr="00C928FE" w14:paraId="6680E430" w14:textId="77777777" w:rsidTr="004A1D4D">
        <w:trPr>
          <w:trHeight w:val="499"/>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3295F4B4"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107</w:t>
            </w:r>
          </w:p>
        </w:tc>
        <w:tc>
          <w:tcPr>
            <w:tcW w:w="1080" w:type="dxa"/>
            <w:tcBorders>
              <w:top w:val="nil"/>
              <w:left w:val="nil"/>
              <w:bottom w:val="single" w:sz="4" w:space="0" w:color="auto"/>
              <w:right w:val="single" w:sz="4" w:space="0" w:color="auto"/>
            </w:tcBorders>
            <w:shd w:val="clear" w:color="auto" w:fill="auto"/>
            <w:vAlign w:val="center"/>
            <w:hideMark/>
          </w:tcPr>
          <w:p w14:paraId="3DD95A89"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小沙街道</w:t>
            </w:r>
          </w:p>
        </w:tc>
        <w:tc>
          <w:tcPr>
            <w:tcW w:w="1720" w:type="dxa"/>
            <w:tcBorders>
              <w:top w:val="nil"/>
              <w:left w:val="nil"/>
              <w:bottom w:val="single" w:sz="4" w:space="0" w:color="auto"/>
              <w:right w:val="single" w:sz="4" w:space="0" w:color="auto"/>
            </w:tcBorders>
            <w:shd w:val="clear" w:color="auto" w:fill="auto"/>
            <w:vAlign w:val="center"/>
            <w:hideMark/>
          </w:tcPr>
          <w:p w14:paraId="56730CA4"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烟墩岭下山塘</w:t>
            </w:r>
          </w:p>
        </w:tc>
        <w:tc>
          <w:tcPr>
            <w:tcW w:w="1080" w:type="dxa"/>
            <w:tcBorders>
              <w:top w:val="nil"/>
              <w:left w:val="nil"/>
              <w:bottom w:val="single" w:sz="4" w:space="0" w:color="auto"/>
              <w:right w:val="single" w:sz="4" w:space="0" w:color="auto"/>
            </w:tcBorders>
            <w:shd w:val="clear" w:color="auto" w:fill="auto"/>
            <w:vAlign w:val="center"/>
            <w:hideMark/>
          </w:tcPr>
          <w:p w14:paraId="16B8C560"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青</w:t>
            </w:r>
            <w:proofErr w:type="gramStart"/>
            <w:r w:rsidRPr="00C928FE">
              <w:rPr>
                <w:rFonts w:ascii="宋体" w:hAnsi="宋体" w:cs="宋体" w:hint="eastAsia"/>
                <w:kern w:val="0"/>
                <w:sz w:val="18"/>
                <w:szCs w:val="18"/>
              </w:rPr>
              <w:t>岙</w:t>
            </w:r>
            <w:proofErr w:type="gramEnd"/>
            <w:r w:rsidRPr="00C928FE">
              <w:rPr>
                <w:rFonts w:ascii="宋体" w:hAnsi="宋体" w:cs="宋体" w:hint="eastAsia"/>
                <w:kern w:val="0"/>
                <w:sz w:val="18"/>
                <w:szCs w:val="18"/>
              </w:rPr>
              <w:t>社区</w:t>
            </w:r>
          </w:p>
        </w:tc>
        <w:tc>
          <w:tcPr>
            <w:tcW w:w="1080" w:type="dxa"/>
            <w:tcBorders>
              <w:top w:val="nil"/>
              <w:left w:val="nil"/>
              <w:bottom w:val="single" w:sz="4" w:space="0" w:color="auto"/>
              <w:right w:val="single" w:sz="4" w:space="0" w:color="auto"/>
            </w:tcBorders>
            <w:shd w:val="clear" w:color="auto" w:fill="auto"/>
            <w:vAlign w:val="center"/>
            <w:hideMark/>
          </w:tcPr>
          <w:p w14:paraId="4978A687"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43.55</w:t>
            </w:r>
          </w:p>
        </w:tc>
        <w:tc>
          <w:tcPr>
            <w:tcW w:w="1080" w:type="dxa"/>
            <w:tcBorders>
              <w:top w:val="nil"/>
              <w:left w:val="nil"/>
              <w:bottom w:val="single" w:sz="4" w:space="0" w:color="auto"/>
              <w:right w:val="single" w:sz="4" w:space="0" w:color="auto"/>
            </w:tcBorders>
            <w:shd w:val="clear" w:color="auto" w:fill="auto"/>
            <w:vAlign w:val="center"/>
            <w:hideMark/>
          </w:tcPr>
          <w:p w14:paraId="34995ACA"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0.16</w:t>
            </w:r>
          </w:p>
        </w:tc>
        <w:tc>
          <w:tcPr>
            <w:tcW w:w="1080" w:type="dxa"/>
            <w:tcBorders>
              <w:top w:val="nil"/>
              <w:left w:val="nil"/>
              <w:bottom w:val="single" w:sz="4" w:space="0" w:color="auto"/>
              <w:right w:val="single" w:sz="4" w:space="0" w:color="auto"/>
            </w:tcBorders>
            <w:shd w:val="clear" w:color="auto" w:fill="auto"/>
            <w:vAlign w:val="center"/>
            <w:hideMark/>
          </w:tcPr>
          <w:p w14:paraId="7A3CD7BD"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0.35</w:t>
            </w:r>
          </w:p>
        </w:tc>
        <w:tc>
          <w:tcPr>
            <w:tcW w:w="1080" w:type="dxa"/>
            <w:tcBorders>
              <w:top w:val="nil"/>
              <w:left w:val="nil"/>
              <w:bottom w:val="single" w:sz="4" w:space="0" w:color="auto"/>
              <w:right w:val="single" w:sz="4" w:space="0" w:color="auto"/>
            </w:tcBorders>
            <w:shd w:val="clear" w:color="auto" w:fill="auto"/>
            <w:noWrap/>
            <w:vAlign w:val="center"/>
            <w:hideMark/>
          </w:tcPr>
          <w:p w14:paraId="0B2D5E22"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100</w:t>
            </w:r>
          </w:p>
        </w:tc>
      </w:tr>
      <w:tr w:rsidR="003D4E3B" w:rsidRPr="00C928FE" w14:paraId="4F25A9D6" w14:textId="77777777" w:rsidTr="004A1D4D">
        <w:trPr>
          <w:trHeight w:val="499"/>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79BEFB39"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108</w:t>
            </w:r>
          </w:p>
        </w:tc>
        <w:tc>
          <w:tcPr>
            <w:tcW w:w="1080" w:type="dxa"/>
            <w:tcBorders>
              <w:top w:val="nil"/>
              <w:left w:val="nil"/>
              <w:bottom w:val="single" w:sz="4" w:space="0" w:color="auto"/>
              <w:right w:val="single" w:sz="4" w:space="0" w:color="auto"/>
            </w:tcBorders>
            <w:shd w:val="clear" w:color="auto" w:fill="auto"/>
            <w:vAlign w:val="center"/>
            <w:hideMark/>
          </w:tcPr>
          <w:p w14:paraId="2EB8A83A"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小沙街道</w:t>
            </w:r>
          </w:p>
        </w:tc>
        <w:tc>
          <w:tcPr>
            <w:tcW w:w="1720" w:type="dxa"/>
            <w:tcBorders>
              <w:top w:val="nil"/>
              <w:left w:val="nil"/>
              <w:bottom w:val="single" w:sz="4" w:space="0" w:color="auto"/>
              <w:right w:val="single" w:sz="4" w:space="0" w:color="auto"/>
            </w:tcBorders>
            <w:shd w:val="clear" w:color="auto" w:fill="auto"/>
            <w:vAlign w:val="center"/>
            <w:hideMark/>
          </w:tcPr>
          <w:p w14:paraId="7D1A8FE9"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苦竹山山塘</w:t>
            </w:r>
          </w:p>
        </w:tc>
        <w:tc>
          <w:tcPr>
            <w:tcW w:w="1080" w:type="dxa"/>
            <w:tcBorders>
              <w:top w:val="nil"/>
              <w:left w:val="nil"/>
              <w:bottom w:val="single" w:sz="4" w:space="0" w:color="auto"/>
              <w:right w:val="single" w:sz="4" w:space="0" w:color="auto"/>
            </w:tcBorders>
            <w:shd w:val="clear" w:color="auto" w:fill="auto"/>
            <w:vAlign w:val="center"/>
            <w:hideMark/>
          </w:tcPr>
          <w:p w14:paraId="7F0FCB7C"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大沙社区</w:t>
            </w:r>
          </w:p>
        </w:tc>
        <w:tc>
          <w:tcPr>
            <w:tcW w:w="1080" w:type="dxa"/>
            <w:tcBorders>
              <w:top w:val="nil"/>
              <w:left w:val="nil"/>
              <w:bottom w:val="single" w:sz="4" w:space="0" w:color="auto"/>
              <w:right w:val="single" w:sz="4" w:space="0" w:color="auto"/>
            </w:tcBorders>
            <w:shd w:val="clear" w:color="auto" w:fill="auto"/>
            <w:vAlign w:val="center"/>
            <w:hideMark/>
          </w:tcPr>
          <w:p w14:paraId="1BFE5F57"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88</w:t>
            </w:r>
          </w:p>
        </w:tc>
        <w:tc>
          <w:tcPr>
            <w:tcW w:w="1080" w:type="dxa"/>
            <w:tcBorders>
              <w:top w:val="nil"/>
              <w:left w:val="nil"/>
              <w:bottom w:val="single" w:sz="4" w:space="0" w:color="auto"/>
              <w:right w:val="single" w:sz="4" w:space="0" w:color="auto"/>
            </w:tcBorders>
            <w:shd w:val="clear" w:color="auto" w:fill="auto"/>
            <w:vAlign w:val="center"/>
            <w:hideMark/>
          </w:tcPr>
          <w:p w14:paraId="089C59DC"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0.12</w:t>
            </w:r>
          </w:p>
        </w:tc>
        <w:tc>
          <w:tcPr>
            <w:tcW w:w="1080" w:type="dxa"/>
            <w:tcBorders>
              <w:top w:val="nil"/>
              <w:left w:val="nil"/>
              <w:bottom w:val="single" w:sz="4" w:space="0" w:color="auto"/>
              <w:right w:val="single" w:sz="4" w:space="0" w:color="auto"/>
            </w:tcBorders>
            <w:shd w:val="clear" w:color="auto" w:fill="auto"/>
            <w:vAlign w:val="center"/>
            <w:hideMark/>
          </w:tcPr>
          <w:p w14:paraId="71300ACF"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0.6</w:t>
            </w:r>
          </w:p>
        </w:tc>
        <w:tc>
          <w:tcPr>
            <w:tcW w:w="1080" w:type="dxa"/>
            <w:tcBorders>
              <w:top w:val="nil"/>
              <w:left w:val="nil"/>
              <w:bottom w:val="single" w:sz="4" w:space="0" w:color="auto"/>
              <w:right w:val="single" w:sz="4" w:space="0" w:color="auto"/>
            </w:tcBorders>
            <w:shd w:val="clear" w:color="auto" w:fill="auto"/>
            <w:noWrap/>
            <w:vAlign w:val="center"/>
            <w:hideMark/>
          </w:tcPr>
          <w:p w14:paraId="5B1BA8C0"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100</w:t>
            </w:r>
          </w:p>
        </w:tc>
      </w:tr>
      <w:tr w:rsidR="003D4E3B" w:rsidRPr="00C928FE" w14:paraId="619687D2" w14:textId="77777777" w:rsidTr="004A1D4D">
        <w:trPr>
          <w:trHeight w:val="499"/>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72F159A5"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109</w:t>
            </w:r>
          </w:p>
        </w:tc>
        <w:tc>
          <w:tcPr>
            <w:tcW w:w="1080" w:type="dxa"/>
            <w:tcBorders>
              <w:top w:val="nil"/>
              <w:left w:val="nil"/>
              <w:bottom w:val="single" w:sz="4" w:space="0" w:color="auto"/>
              <w:right w:val="single" w:sz="4" w:space="0" w:color="auto"/>
            </w:tcBorders>
            <w:shd w:val="clear" w:color="auto" w:fill="auto"/>
            <w:vAlign w:val="center"/>
            <w:hideMark/>
          </w:tcPr>
          <w:p w14:paraId="30090627"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小沙街道</w:t>
            </w:r>
          </w:p>
        </w:tc>
        <w:tc>
          <w:tcPr>
            <w:tcW w:w="1720" w:type="dxa"/>
            <w:tcBorders>
              <w:top w:val="nil"/>
              <w:left w:val="nil"/>
              <w:bottom w:val="single" w:sz="4" w:space="0" w:color="auto"/>
              <w:right w:val="single" w:sz="4" w:space="0" w:color="auto"/>
            </w:tcBorders>
            <w:shd w:val="clear" w:color="auto" w:fill="auto"/>
            <w:vAlign w:val="center"/>
            <w:hideMark/>
          </w:tcPr>
          <w:p w14:paraId="653DDFB5"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周家弄山塘</w:t>
            </w:r>
          </w:p>
        </w:tc>
        <w:tc>
          <w:tcPr>
            <w:tcW w:w="1080" w:type="dxa"/>
            <w:tcBorders>
              <w:top w:val="nil"/>
              <w:left w:val="nil"/>
              <w:bottom w:val="single" w:sz="4" w:space="0" w:color="auto"/>
              <w:right w:val="single" w:sz="4" w:space="0" w:color="auto"/>
            </w:tcBorders>
            <w:shd w:val="clear" w:color="auto" w:fill="auto"/>
            <w:vAlign w:val="center"/>
            <w:hideMark/>
          </w:tcPr>
          <w:p w14:paraId="11BBFEEB"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滨海社区</w:t>
            </w:r>
          </w:p>
        </w:tc>
        <w:tc>
          <w:tcPr>
            <w:tcW w:w="1080" w:type="dxa"/>
            <w:tcBorders>
              <w:top w:val="nil"/>
              <w:left w:val="nil"/>
              <w:bottom w:val="single" w:sz="4" w:space="0" w:color="auto"/>
              <w:right w:val="single" w:sz="4" w:space="0" w:color="auto"/>
            </w:tcBorders>
            <w:shd w:val="clear" w:color="auto" w:fill="auto"/>
            <w:vAlign w:val="center"/>
            <w:hideMark/>
          </w:tcPr>
          <w:p w14:paraId="742F40E1"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61</w:t>
            </w:r>
          </w:p>
        </w:tc>
        <w:tc>
          <w:tcPr>
            <w:tcW w:w="1080" w:type="dxa"/>
            <w:tcBorders>
              <w:top w:val="nil"/>
              <w:left w:val="nil"/>
              <w:bottom w:val="single" w:sz="4" w:space="0" w:color="auto"/>
              <w:right w:val="single" w:sz="4" w:space="0" w:color="auto"/>
            </w:tcBorders>
            <w:shd w:val="clear" w:color="auto" w:fill="auto"/>
            <w:vAlign w:val="center"/>
            <w:hideMark/>
          </w:tcPr>
          <w:p w14:paraId="53D8EAD4"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0.1</w:t>
            </w:r>
          </w:p>
        </w:tc>
        <w:tc>
          <w:tcPr>
            <w:tcW w:w="1080" w:type="dxa"/>
            <w:tcBorders>
              <w:top w:val="nil"/>
              <w:left w:val="nil"/>
              <w:bottom w:val="single" w:sz="4" w:space="0" w:color="auto"/>
              <w:right w:val="single" w:sz="4" w:space="0" w:color="auto"/>
            </w:tcBorders>
            <w:shd w:val="clear" w:color="auto" w:fill="auto"/>
            <w:vAlign w:val="center"/>
            <w:hideMark/>
          </w:tcPr>
          <w:p w14:paraId="43B5A0DB"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0.9</w:t>
            </w:r>
          </w:p>
        </w:tc>
        <w:tc>
          <w:tcPr>
            <w:tcW w:w="1080" w:type="dxa"/>
            <w:tcBorders>
              <w:top w:val="nil"/>
              <w:left w:val="nil"/>
              <w:bottom w:val="single" w:sz="4" w:space="0" w:color="auto"/>
              <w:right w:val="single" w:sz="4" w:space="0" w:color="auto"/>
            </w:tcBorders>
            <w:shd w:val="clear" w:color="auto" w:fill="auto"/>
            <w:noWrap/>
            <w:vAlign w:val="center"/>
            <w:hideMark/>
          </w:tcPr>
          <w:p w14:paraId="29E8C33B"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100</w:t>
            </w:r>
          </w:p>
        </w:tc>
      </w:tr>
      <w:tr w:rsidR="003D4E3B" w:rsidRPr="00C928FE" w14:paraId="722A0DE4" w14:textId="77777777" w:rsidTr="004A1D4D">
        <w:trPr>
          <w:trHeight w:val="499"/>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66E577E0"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110</w:t>
            </w:r>
          </w:p>
        </w:tc>
        <w:tc>
          <w:tcPr>
            <w:tcW w:w="1080" w:type="dxa"/>
            <w:tcBorders>
              <w:top w:val="nil"/>
              <w:left w:val="nil"/>
              <w:bottom w:val="single" w:sz="4" w:space="0" w:color="auto"/>
              <w:right w:val="single" w:sz="4" w:space="0" w:color="auto"/>
            </w:tcBorders>
            <w:shd w:val="clear" w:color="auto" w:fill="auto"/>
            <w:vAlign w:val="center"/>
            <w:hideMark/>
          </w:tcPr>
          <w:p w14:paraId="0C34BE7F"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小沙街道</w:t>
            </w:r>
          </w:p>
        </w:tc>
        <w:tc>
          <w:tcPr>
            <w:tcW w:w="1720" w:type="dxa"/>
            <w:tcBorders>
              <w:top w:val="nil"/>
              <w:left w:val="nil"/>
              <w:bottom w:val="single" w:sz="4" w:space="0" w:color="auto"/>
              <w:right w:val="single" w:sz="4" w:space="0" w:color="auto"/>
            </w:tcBorders>
            <w:shd w:val="clear" w:color="auto" w:fill="auto"/>
            <w:vAlign w:val="center"/>
            <w:hideMark/>
          </w:tcPr>
          <w:p w14:paraId="5E7CB3C0"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岭下山塘</w:t>
            </w:r>
          </w:p>
        </w:tc>
        <w:tc>
          <w:tcPr>
            <w:tcW w:w="1080" w:type="dxa"/>
            <w:tcBorders>
              <w:top w:val="nil"/>
              <w:left w:val="nil"/>
              <w:bottom w:val="single" w:sz="4" w:space="0" w:color="auto"/>
              <w:right w:val="single" w:sz="4" w:space="0" w:color="auto"/>
            </w:tcBorders>
            <w:shd w:val="clear" w:color="auto" w:fill="auto"/>
            <w:vAlign w:val="center"/>
            <w:hideMark/>
          </w:tcPr>
          <w:p w14:paraId="7108ADA1"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后岸社区</w:t>
            </w:r>
          </w:p>
        </w:tc>
        <w:tc>
          <w:tcPr>
            <w:tcW w:w="1080" w:type="dxa"/>
            <w:tcBorders>
              <w:top w:val="nil"/>
              <w:left w:val="nil"/>
              <w:bottom w:val="single" w:sz="4" w:space="0" w:color="auto"/>
              <w:right w:val="single" w:sz="4" w:space="0" w:color="auto"/>
            </w:tcBorders>
            <w:shd w:val="clear" w:color="auto" w:fill="auto"/>
            <w:vAlign w:val="center"/>
            <w:hideMark/>
          </w:tcPr>
          <w:p w14:paraId="74F9F45E"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55</w:t>
            </w:r>
          </w:p>
        </w:tc>
        <w:tc>
          <w:tcPr>
            <w:tcW w:w="1080" w:type="dxa"/>
            <w:tcBorders>
              <w:top w:val="nil"/>
              <w:left w:val="nil"/>
              <w:bottom w:val="single" w:sz="4" w:space="0" w:color="auto"/>
              <w:right w:val="single" w:sz="4" w:space="0" w:color="auto"/>
            </w:tcBorders>
            <w:shd w:val="clear" w:color="auto" w:fill="auto"/>
            <w:vAlign w:val="center"/>
            <w:hideMark/>
          </w:tcPr>
          <w:p w14:paraId="3420B628"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0.17</w:t>
            </w:r>
          </w:p>
        </w:tc>
        <w:tc>
          <w:tcPr>
            <w:tcW w:w="1080" w:type="dxa"/>
            <w:tcBorders>
              <w:top w:val="nil"/>
              <w:left w:val="nil"/>
              <w:bottom w:val="single" w:sz="4" w:space="0" w:color="auto"/>
              <w:right w:val="single" w:sz="4" w:space="0" w:color="auto"/>
            </w:tcBorders>
            <w:shd w:val="clear" w:color="auto" w:fill="auto"/>
            <w:vAlign w:val="center"/>
            <w:hideMark/>
          </w:tcPr>
          <w:p w14:paraId="65F8E7AF"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0.8</w:t>
            </w:r>
          </w:p>
        </w:tc>
        <w:tc>
          <w:tcPr>
            <w:tcW w:w="1080" w:type="dxa"/>
            <w:tcBorders>
              <w:top w:val="nil"/>
              <w:left w:val="nil"/>
              <w:bottom w:val="single" w:sz="4" w:space="0" w:color="auto"/>
              <w:right w:val="single" w:sz="4" w:space="0" w:color="auto"/>
            </w:tcBorders>
            <w:shd w:val="clear" w:color="auto" w:fill="auto"/>
            <w:noWrap/>
            <w:vAlign w:val="center"/>
            <w:hideMark/>
          </w:tcPr>
          <w:p w14:paraId="18DD0589"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100</w:t>
            </w:r>
          </w:p>
        </w:tc>
      </w:tr>
      <w:tr w:rsidR="003D4E3B" w:rsidRPr="00C928FE" w14:paraId="240AB3CA" w14:textId="77777777" w:rsidTr="004A1D4D">
        <w:trPr>
          <w:trHeight w:val="499"/>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5263DBB6"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111</w:t>
            </w:r>
          </w:p>
        </w:tc>
        <w:tc>
          <w:tcPr>
            <w:tcW w:w="1080" w:type="dxa"/>
            <w:tcBorders>
              <w:top w:val="nil"/>
              <w:left w:val="nil"/>
              <w:bottom w:val="single" w:sz="4" w:space="0" w:color="auto"/>
              <w:right w:val="single" w:sz="4" w:space="0" w:color="auto"/>
            </w:tcBorders>
            <w:shd w:val="clear" w:color="auto" w:fill="auto"/>
            <w:vAlign w:val="center"/>
            <w:hideMark/>
          </w:tcPr>
          <w:p w14:paraId="5BF0C6EF"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小沙街道</w:t>
            </w:r>
          </w:p>
        </w:tc>
        <w:tc>
          <w:tcPr>
            <w:tcW w:w="1720" w:type="dxa"/>
            <w:tcBorders>
              <w:top w:val="nil"/>
              <w:left w:val="nil"/>
              <w:bottom w:val="single" w:sz="4" w:space="0" w:color="auto"/>
              <w:right w:val="single" w:sz="4" w:space="0" w:color="auto"/>
            </w:tcBorders>
            <w:shd w:val="clear" w:color="auto" w:fill="auto"/>
            <w:vAlign w:val="center"/>
            <w:hideMark/>
          </w:tcPr>
          <w:p w14:paraId="3F0C954B"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小满山塘</w:t>
            </w:r>
          </w:p>
        </w:tc>
        <w:tc>
          <w:tcPr>
            <w:tcW w:w="1080" w:type="dxa"/>
            <w:tcBorders>
              <w:top w:val="nil"/>
              <w:left w:val="nil"/>
              <w:bottom w:val="single" w:sz="4" w:space="0" w:color="auto"/>
              <w:right w:val="single" w:sz="4" w:space="0" w:color="auto"/>
            </w:tcBorders>
            <w:shd w:val="clear" w:color="auto" w:fill="auto"/>
            <w:vAlign w:val="center"/>
            <w:hideMark/>
          </w:tcPr>
          <w:p w14:paraId="60C8293F"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后岸社区</w:t>
            </w:r>
          </w:p>
        </w:tc>
        <w:tc>
          <w:tcPr>
            <w:tcW w:w="1080" w:type="dxa"/>
            <w:tcBorders>
              <w:top w:val="nil"/>
              <w:left w:val="nil"/>
              <w:bottom w:val="single" w:sz="4" w:space="0" w:color="auto"/>
              <w:right w:val="single" w:sz="4" w:space="0" w:color="auto"/>
            </w:tcBorders>
            <w:shd w:val="clear" w:color="auto" w:fill="auto"/>
            <w:vAlign w:val="center"/>
            <w:hideMark/>
          </w:tcPr>
          <w:p w14:paraId="79E34F44"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50</w:t>
            </w:r>
          </w:p>
        </w:tc>
        <w:tc>
          <w:tcPr>
            <w:tcW w:w="1080" w:type="dxa"/>
            <w:tcBorders>
              <w:top w:val="nil"/>
              <w:left w:val="nil"/>
              <w:bottom w:val="single" w:sz="4" w:space="0" w:color="auto"/>
              <w:right w:val="single" w:sz="4" w:space="0" w:color="auto"/>
            </w:tcBorders>
            <w:shd w:val="clear" w:color="auto" w:fill="auto"/>
            <w:vAlign w:val="center"/>
            <w:hideMark/>
          </w:tcPr>
          <w:p w14:paraId="2064EDCC"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0.02</w:t>
            </w:r>
          </w:p>
        </w:tc>
        <w:tc>
          <w:tcPr>
            <w:tcW w:w="1080" w:type="dxa"/>
            <w:tcBorders>
              <w:top w:val="nil"/>
              <w:left w:val="nil"/>
              <w:bottom w:val="single" w:sz="4" w:space="0" w:color="auto"/>
              <w:right w:val="single" w:sz="4" w:space="0" w:color="auto"/>
            </w:tcBorders>
            <w:shd w:val="clear" w:color="auto" w:fill="auto"/>
            <w:vAlign w:val="center"/>
            <w:hideMark/>
          </w:tcPr>
          <w:p w14:paraId="5B037BF5"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0.25</w:t>
            </w:r>
          </w:p>
        </w:tc>
        <w:tc>
          <w:tcPr>
            <w:tcW w:w="1080" w:type="dxa"/>
            <w:tcBorders>
              <w:top w:val="nil"/>
              <w:left w:val="nil"/>
              <w:bottom w:val="single" w:sz="4" w:space="0" w:color="auto"/>
              <w:right w:val="single" w:sz="4" w:space="0" w:color="auto"/>
            </w:tcBorders>
            <w:shd w:val="clear" w:color="auto" w:fill="auto"/>
            <w:noWrap/>
            <w:vAlign w:val="center"/>
            <w:hideMark/>
          </w:tcPr>
          <w:p w14:paraId="2FB73F78"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100</w:t>
            </w:r>
          </w:p>
        </w:tc>
      </w:tr>
      <w:tr w:rsidR="003D4E3B" w:rsidRPr="00C928FE" w14:paraId="6CA5C579" w14:textId="77777777" w:rsidTr="004A1D4D">
        <w:trPr>
          <w:trHeight w:val="499"/>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49A01404"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112</w:t>
            </w:r>
          </w:p>
        </w:tc>
        <w:tc>
          <w:tcPr>
            <w:tcW w:w="1080" w:type="dxa"/>
            <w:tcBorders>
              <w:top w:val="nil"/>
              <w:left w:val="nil"/>
              <w:bottom w:val="single" w:sz="4" w:space="0" w:color="auto"/>
              <w:right w:val="single" w:sz="4" w:space="0" w:color="auto"/>
            </w:tcBorders>
            <w:shd w:val="clear" w:color="auto" w:fill="auto"/>
            <w:vAlign w:val="center"/>
            <w:hideMark/>
          </w:tcPr>
          <w:p w14:paraId="1D2CA9CF"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小沙街道</w:t>
            </w:r>
          </w:p>
        </w:tc>
        <w:tc>
          <w:tcPr>
            <w:tcW w:w="1720" w:type="dxa"/>
            <w:tcBorders>
              <w:top w:val="nil"/>
              <w:left w:val="nil"/>
              <w:bottom w:val="single" w:sz="4" w:space="0" w:color="auto"/>
              <w:right w:val="single" w:sz="4" w:space="0" w:color="auto"/>
            </w:tcBorders>
            <w:shd w:val="clear" w:color="auto" w:fill="auto"/>
            <w:vAlign w:val="center"/>
            <w:hideMark/>
          </w:tcPr>
          <w:p w14:paraId="557B2132"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洪坑山塘</w:t>
            </w:r>
          </w:p>
        </w:tc>
        <w:tc>
          <w:tcPr>
            <w:tcW w:w="1080" w:type="dxa"/>
            <w:tcBorders>
              <w:top w:val="nil"/>
              <w:left w:val="nil"/>
              <w:bottom w:val="single" w:sz="4" w:space="0" w:color="auto"/>
              <w:right w:val="single" w:sz="4" w:space="0" w:color="auto"/>
            </w:tcBorders>
            <w:shd w:val="clear" w:color="auto" w:fill="auto"/>
            <w:vAlign w:val="center"/>
            <w:hideMark/>
          </w:tcPr>
          <w:p w14:paraId="6FB56170"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大沙社区</w:t>
            </w:r>
          </w:p>
        </w:tc>
        <w:tc>
          <w:tcPr>
            <w:tcW w:w="1080" w:type="dxa"/>
            <w:tcBorders>
              <w:top w:val="nil"/>
              <w:left w:val="nil"/>
              <w:bottom w:val="single" w:sz="4" w:space="0" w:color="auto"/>
              <w:right w:val="single" w:sz="4" w:space="0" w:color="auto"/>
            </w:tcBorders>
            <w:shd w:val="clear" w:color="auto" w:fill="auto"/>
            <w:vAlign w:val="center"/>
            <w:hideMark/>
          </w:tcPr>
          <w:p w14:paraId="1C680392"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2.5</w:t>
            </w:r>
          </w:p>
        </w:tc>
        <w:tc>
          <w:tcPr>
            <w:tcW w:w="1080" w:type="dxa"/>
            <w:tcBorders>
              <w:top w:val="nil"/>
              <w:left w:val="nil"/>
              <w:bottom w:val="single" w:sz="4" w:space="0" w:color="auto"/>
              <w:right w:val="single" w:sz="4" w:space="0" w:color="auto"/>
            </w:tcBorders>
            <w:shd w:val="clear" w:color="auto" w:fill="auto"/>
            <w:vAlign w:val="center"/>
            <w:hideMark/>
          </w:tcPr>
          <w:p w14:paraId="5D5DB182"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0.04</w:t>
            </w:r>
          </w:p>
        </w:tc>
        <w:tc>
          <w:tcPr>
            <w:tcW w:w="1080" w:type="dxa"/>
            <w:tcBorders>
              <w:top w:val="nil"/>
              <w:left w:val="nil"/>
              <w:bottom w:val="single" w:sz="4" w:space="0" w:color="auto"/>
              <w:right w:val="single" w:sz="4" w:space="0" w:color="auto"/>
            </w:tcBorders>
            <w:shd w:val="clear" w:color="auto" w:fill="auto"/>
            <w:vAlign w:val="center"/>
            <w:hideMark/>
          </w:tcPr>
          <w:p w14:paraId="6E6FAE47"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0.25</w:t>
            </w:r>
          </w:p>
        </w:tc>
        <w:tc>
          <w:tcPr>
            <w:tcW w:w="1080" w:type="dxa"/>
            <w:tcBorders>
              <w:top w:val="nil"/>
              <w:left w:val="nil"/>
              <w:bottom w:val="single" w:sz="4" w:space="0" w:color="auto"/>
              <w:right w:val="single" w:sz="4" w:space="0" w:color="auto"/>
            </w:tcBorders>
            <w:shd w:val="clear" w:color="auto" w:fill="auto"/>
            <w:noWrap/>
            <w:vAlign w:val="center"/>
            <w:hideMark/>
          </w:tcPr>
          <w:p w14:paraId="4D7DC2C4"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100</w:t>
            </w:r>
          </w:p>
        </w:tc>
      </w:tr>
      <w:tr w:rsidR="003D4E3B" w:rsidRPr="00C928FE" w14:paraId="7F4A85BC" w14:textId="77777777" w:rsidTr="004A1D4D">
        <w:trPr>
          <w:trHeight w:val="499"/>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2E959EDB"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113</w:t>
            </w:r>
          </w:p>
        </w:tc>
        <w:tc>
          <w:tcPr>
            <w:tcW w:w="1080" w:type="dxa"/>
            <w:tcBorders>
              <w:top w:val="nil"/>
              <w:left w:val="nil"/>
              <w:bottom w:val="single" w:sz="4" w:space="0" w:color="auto"/>
              <w:right w:val="single" w:sz="4" w:space="0" w:color="auto"/>
            </w:tcBorders>
            <w:shd w:val="clear" w:color="auto" w:fill="auto"/>
            <w:vAlign w:val="center"/>
            <w:hideMark/>
          </w:tcPr>
          <w:p w14:paraId="3CFC009D"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小沙街道</w:t>
            </w:r>
          </w:p>
        </w:tc>
        <w:tc>
          <w:tcPr>
            <w:tcW w:w="1720" w:type="dxa"/>
            <w:tcBorders>
              <w:top w:val="nil"/>
              <w:left w:val="nil"/>
              <w:bottom w:val="single" w:sz="4" w:space="0" w:color="auto"/>
              <w:right w:val="single" w:sz="4" w:space="0" w:color="auto"/>
            </w:tcBorders>
            <w:shd w:val="clear" w:color="auto" w:fill="auto"/>
            <w:vAlign w:val="center"/>
            <w:hideMark/>
          </w:tcPr>
          <w:p w14:paraId="2AB064B2"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下溪坑山塘</w:t>
            </w:r>
          </w:p>
        </w:tc>
        <w:tc>
          <w:tcPr>
            <w:tcW w:w="1080" w:type="dxa"/>
            <w:tcBorders>
              <w:top w:val="nil"/>
              <w:left w:val="nil"/>
              <w:bottom w:val="single" w:sz="4" w:space="0" w:color="auto"/>
              <w:right w:val="single" w:sz="4" w:space="0" w:color="auto"/>
            </w:tcBorders>
            <w:shd w:val="clear" w:color="auto" w:fill="auto"/>
            <w:vAlign w:val="center"/>
            <w:hideMark/>
          </w:tcPr>
          <w:p w14:paraId="4C13DC73"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前湾社区</w:t>
            </w:r>
          </w:p>
        </w:tc>
        <w:tc>
          <w:tcPr>
            <w:tcW w:w="1080" w:type="dxa"/>
            <w:tcBorders>
              <w:top w:val="nil"/>
              <w:left w:val="nil"/>
              <w:bottom w:val="single" w:sz="4" w:space="0" w:color="auto"/>
              <w:right w:val="single" w:sz="4" w:space="0" w:color="auto"/>
            </w:tcBorders>
            <w:shd w:val="clear" w:color="auto" w:fill="auto"/>
            <w:vAlign w:val="center"/>
            <w:hideMark/>
          </w:tcPr>
          <w:p w14:paraId="30FD152D"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102.1</w:t>
            </w:r>
          </w:p>
        </w:tc>
        <w:tc>
          <w:tcPr>
            <w:tcW w:w="1080" w:type="dxa"/>
            <w:tcBorders>
              <w:top w:val="nil"/>
              <w:left w:val="nil"/>
              <w:bottom w:val="single" w:sz="4" w:space="0" w:color="auto"/>
              <w:right w:val="single" w:sz="4" w:space="0" w:color="auto"/>
            </w:tcBorders>
            <w:shd w:val="clear" w:color="auto" w:fill="auto"/>
            <w:vAlign w:val="center"/>
            <w:hideMark/>
          </w:tcPr>
          <w:p w14:paraId="78221A50"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0.154</w:t>
            </w:r>
          </w:p>
        </w:tc>
        <w:tc>
          <w:tcPr>
            <w:tcW w:w="1080" w:type="dxa"/>
            <w:tcBorders>
              <w:top w:val="nil"/>
              <w:left w:val="nil"/>
              <w:bottom w:val="single" w:sz="4" w:space="0" w:color="auto"/>
              <w:right w:val="single" w:sz="4" w:space="0" w:color="auto"/>
            </w:tcBorders>
            <w:shd w:val="clear" w:color="auto" w:fill="auto"/>
            <w:vAlign w:val="center"/>
            <w:hideMark/>
          </w:tcPr>
          <w:p w14:paraId="4F586D64"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1.1</w:t>
            </w:r>
          </w:p>
        </w:tc>
        <w:tc>
          <w:tcPr>
            <w:tcW w:w="1080" w:type="dxa"/>
            <w:tcBorders>
              <w:top w:val="nil"/>
              <w:left w:val="nil"/>
              <w:bottom w:val="single" w:sz="4" w:space="0" w:color="auto"/>
              <w:right w:val="single" w:sz="4" w:space="0" w:color="auto"/>
            </w:tcBorders>
            <w:shd w:val="clear" w:color="auto" w:fill="auto"/>
            <w:noWrap/>
            <w:vAlign w:val="center"/>
            <w:hideMark/>
          </w:tcPr>
          <w:p w14:paraId="0E6978C3"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100</w:t>
            </w:r>
          </w:p>
        </w:tc>
      </w:tr>
      <w:tr w:rsidR="003D4E3B" w:rsidRPr="00C928FE" w14:paraId="7DABE22E" w14:textId="77777777" w:rsidTr="004A1D4D">
        <w:trPr>
          <w:trHeight w:val="499"/>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68F986A3"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114</w:t>
            </w:r>
          </w:p>
        </w:tc>
        <w:tc>
          <w:tcPr>
            <w:tcW w:w="1080" w:type="dxa"/>
            <w:tcBorders>
              <w:top w:val="nil"/>
              <w:left w:val="nil"/>
              <w:bottom w:val="single" w:sz="4" w:space="0" w:color="auto"/>
              <w:right w:val="single" w:sz="4" w:space="0" w:color="auto"/>
            </w:tcBorders>
            <w:shd w:val="clear" w:color="auto" w:fill="auto"/>
            <w:vAlign w:val="center"/>
            <w:hideMark/>
          </w:tcPr>
          <w:p w14:paraId="47AF1978"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小沙街道</w:t>
            </w:r>
          </w:p>
        </w:tc>
        <w:tc>
          <w:tcPr>
            <w:tcW w:w="1720" w:type="dxa"/>
            <w:tcBorders>
              <w:top w:val="nil"/>
              <w:left w:val="nil"/>
              <w:bottom w:val="single" w:sz="4" w:space="0" w:color="auto"/>
              <w:right w:val="single" w:sz="4" w:space="0" w:color="auto"/>
            </w:tcBorders>
            <w:shd w:val="clear" w:color="auto" w:fill="auto"/>
            <w:vAlign w:val="center"/>
            <w:hideMark/>
          </w:tcPr>
          <w:p w14:paraId="2370ECE8"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毛竹塘山塘</w:t>
            </w:r>
          </w:p>
        </w:tc>
        <w:tc>
          <w:tcPr>
            <w:tcW w:w="1080" w:type="dxa"/>
            <w:tcBorders>
              <w:top w:val="nil"/>
              <w:left w:val="nil"/>
              <w:bottom w:val="single" w:sz="4" w:space="0" w:color="auto"/>
              <w:right w:val="single" w:sz="4" w:space="0" w:color="auto"/>
            </w:tcBorders>
            <w:shd w:val="clear" w:color="auto" w:fill="auto"/>
            <w:vAlign w:val="center"/>
            <w:hideMark/>
          </w:tcPr>
          <w:p w14:paraId="3E3D51BB"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增辉社区</w:t>
            </w:r>
          </w:p>
        </w:tc>
        <w:tc>
          <w:tcPr>
            <w:tcW w:w="1080" w:type="dxa"/>
            <w:tcBorders>
              <w:top w:val="nil"/>
              <w:left w:val="nil"/>
              <w:bottom w:val="single" w:sz="4" w:space="0" w:color="auto"/>
              <w:right w:val="single" w:sz="4" w:space="0" w:color="auto"/>
            </w:tcBorders>
            <w:shd w:val="clear" w:color="auto" w:fill="auto"/>
            <w:vAlign w:val="center"/>
            <w:hideMark/>
          </w:tcPr>
          <w:p w14:paraId="5175376B"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1.5</w:t>
            </w:r>
          </w:p>
        </w:tc>
        <w:tc>
          <w:tcPr>
            <w:tcW w:w="1080" w:type="dxa"/>
            <w:tcBorders>
              <w:top w:val="nil"/>
              <w:left w:val="nil"/>
              <w:bottom w:val="single" w:sz="4" w:space="0" w:color="auto"/>
              <w:right w:val="single" w:sz="4" w:space="0" w:color="auto"/>
            </w:tcBorders>
            <w:shd w:val="clear" w:color="auto" w:fill="auto"/>
            <w:vAlign w:val="center"/>
            <w:hideMark/>
          </w:tcPr>
          <w:p w14:paraId="18DBDE76"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0.48</w:t>
            </w:r>
          </w:p>
        </w:tc>
        <w:tc>
          <w:tcPr>
            <w:tcW w:w="1080" w:type="dxa"/>
            <w:tcBorders>
              <w:top w:val="nil"/>
              <w:left w:val="nil"/>
              <w:bottom w:val="single" w:sz="4" w:space="0" w:color="auto"/>
              <w:right w:val="single" w:sz="4" w:space="0" w:color="auto"/>
            </w:tcBorders>
            <w:shd w:val="clear" w:color="auto" w:fill="auto"/>
            <w:vAlign w:val="center"/>
            <w:hideMark/>
          </w:tcPr>
          <w:p w14:paraId="45F21F7F"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74AF21AD"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100</w:t>
            </w:r>
          </w:p>
        </w:tc>
      </w:tr>
      <w:tr w:rsidR="003D4E3B" w:rsidRPr="00C928FE" w14:paraId="61F8EF9F" w14:textId="77777777" w:rsidTr="004A1D4D">
        <w:trPr>
          <w:trHeight w:val="499"/>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4610F420"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115</w:t>
            </w:r>
          </w:p>
        </w:tc>
        <w:tc>
          <w:tcPr>
            <w:tcW w:w="1080" w:type="dxa"/>
            <w:tcBorders>
              <w:top w:val="nil"/>
              <w:left w:val="nil"/>
              <w:bottom w:val="single" w:sz="4" w:space="0" w:color="auto"/>
              <w:right w:val="single" w:sz="4" w:space="0" w:color="auto"/>
            </w:tcBorders>
            <w:shd w:val="clear" w:color="auto" w:fill="auto"/>
            <w:vAlign w:val="center"/>
            <w:hideMark/>
          </w:tcPr>
          <w:p w14:paraId="13723B61"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小沙街道</w:t>
            </w:r>
          </w:p>
        </w:tc>
        <w:tc>
          <w:tcPr>
            <w:tcW w:w="1720" w:type="dxa"/>
            <w:tcBorders>
              <w:top w:val="nil"/>
              <w:left w:val="nil"/>
              <w:bottom w:val="single" w:sz="4" w:space="0" w:color="auto"/>
              <w:right w:val="single" w:sz="4" w:space="0" w:color="auto"/>
            </w:tcBorders>
            <w:shd w:val="clear" w:color="auto" w:fill="auto"/>
            <w:vAlign w:val="center"/>
            <w:hideMark/>
          </w:tcPr>
          <w:p w14:paraId="205CC438"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烟灯（鲍家）岭下山塘</w:t>
            </w:r>
          </w:p>
        </w:tc>
        <w:tc>
          <w:tcPr>
            <w:tcW w:w="1080" w:type="dxa"/>
            <w:tcBorders>
              <w:top w:val="nil"/>
              <w:left w:val="nil"/>
              <w:bottom w:val="single" w:sz="4" w:space="0" w:color="auto"/>
              <w:right w:val="single" w:sz="4" w:space="0" w:color="auto"/>
            </w:tcBorders>
            <w:shd w:val="clear" w:color="auto" w:fill="auto"/>
            <w:vAlign w:val="center"/>
            <w:hideMark/>
          </w:tcPr>
          <w:p w14:paraId="21E052DD"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光华社区</w:t>
            </w:r>
          </w:p>
        </w:tc>
        <w:tc>
          <w:tcPr>
            <w:tcW w:w="1080" w:type="dxa"/>
            <w:tcBorders>
              <w:top w:val="nil"/>
              <w:left w:val="nil"/>
              <w:bottom w:val="single" w:sz="4" w:space="0" w:color="auto"/>
              <w:right w:val="single" w:sz="4" w:space="0" w:color="auto"/>
            </w:tcBorders>
            <w:shd w:val="clear" w:color="auto" w:fill="auto"/>
            <w:vAlign w:val="center"/>
            <w:hideMark/>
          </w:tcPr>
          <w:p w14:paraId="35D7BCCE"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20</w:t>
            </w:r>
          </w:p>
        </w:tc>
        <w:tc>
          <w:tcPr>
            <w:tcW w:w="1080" w:type="dxa"/>
            <w:tcBorders>
              <w:top w:val="nil"/>
              <w:left w:val="nil"/>
              <w:bottom w:val="single" w:sz="4" w:space="0" w:color="auto"/>
              <w:right w:val="single" w:sz="4" w:space="0" w:color="auto"/>
            </w:tcBorders>
            <w:shd w:val="clear" w:color="auto" w:fill="auto"/>
            <w:vAlign w:val="center"/>
            <w:hideMark/>
          </w:tcPr>
          <w:p w14:paraId="3073007B"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0.1</w:t>
            </w:r>
          </w:p>
        </w:tc>
        <w:tc>
          <w:tcPr>
            <w:tcW w:w="1080" w:type="dxa"/>
            <w:tcBorders>
              <w:top w:val="nil"/>
              <w:left w:val="nil"/>
              <w:bottom w:val="single" w:sz="4" w:space="0" w:color="auto"/>
              <w:right w:val="single" w:sz="4" w:space="0" w:color="auto"/>
            </w:tcBorders>
            <w:shd w:val="clear" w:color="auto" w:fill="auto"/>
            <w:vAlign w:val="center"/>
            <w:hideMark/>
          </w:tcPr>
          <w:p w14:paraId="46E639C3"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0.15</w:t>
            </w:r>
          </w:p>
        </w:tc>
        <w:tc>
          <w:tcPr>
            <w:tcW w:w="1080" w:type="dxa"/>
            <w:tcBorders>
              <w:top w:val="nil"/>
              <w:left w:val="nil"/>
              <w:bottom w:val="single" w:sz="4" w:space="0" w:color="auto"/>
              <w:right w:val="single" w:sz="4" w:space="0" w:color="auto"/>
            </w:tcBorders>
            <w:shd w:val="clear" w:color="auto" w:fill="auto"/>
            <w:noWrap/>
            <w:vAlign w:val="center"/>
            <w:hideMark/>
          </w:tcPr>
          <w:p w14:paraId="0942C7D5"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100</w:t>
            </w:r>
          </w:p>
        </w:tc>
      </w:tr>
      <w:tr w:rsidR="003D4E3B" w:rsidRPr="00C928FE" w14:paraId="14B40FDE" w14:textId="77777777" w:rsidTr="004A1D4D">
        <w:trPr>
          <w:trHeight w:val="499"/>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260D9E46"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116</w:t>
            </w:r>
          </w:p>
        </w:tc>
        <w:tc>
          <w:tcPr>
            <w:tcW w:w="1080" w:type="dxa"/>
            <w:tcBorders>
              <w:top w:val="nil"/>
              <w:left w:val="nil"/>
              <w:bottom w:val="single" w:sz="4" w:space="0" w:color="auto"/>
              <w:right w:val="single" w:sz="4" w:space="0" w:color="auto"/>
            </w:tcBorders>
            <w:shd w:val="clear" w:color="auto" w:fill="auto"/>
            <w:vAlign w:val="center"/>
            <w:hideMark/>
          </w:tcPr>
          <w:p w14:paraId="737DB267"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小沙街道</w:t>
            </w:r>
          </w:p>
        </w:tc>
        <w:tc>
          <w:tcPr>
            <w:tcW w:w="1720" w:type="dxa"/>
            <w:tcBorders>
              <w:top w:val="nil"/>
              <w:left w:val="nil"/>
              <w:bottom w:val="single" w:sz="4" w:space="0" w:color="auto"/>
              <w:right w:val="single" w:sz="4" w:space="0" w:color="auto"/>
            </w:tcBorders>
            <w:shd w:val="clear" w:color="auto" w:fill="auto"/>
            <w:vAlign w:val="center"/>
            <w:hideMark/>
          </w:tcPr>
          <w:p w14:paraId="3832047E"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毛坟头山塘</w:t>
            </w:r>
          </w:p>
        </w:tc>
        <w:tc>
          <w:tcPr>
            <w:tcW w:w="1080" w:type="dxa"/>
            <w:tcBorders>
              <w:top w:val="nil"/>
              <w:left w:val="nil"/>
              <w:bottom w:val="single" w:sz="4" w:space="0" w:color="auto"/>
              <w:right w:val="single" w:sz="4" w:space="0" w:color="auto"/>
            </w:tcBorders>
            <w:shd w:val="clear" w:color="auto" w:fill="auto"/>
            <w:vAlign w:val="center"/>
            <w:hideMark/>
          </w:tcPr>
          <w:p w14:paraId="71E31EFA"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光华社区</w:t>
            </w:r>
          </w:p>
        </w:tc>
        <w:tc>
          <w:tcPr>
            <w:tcW w:w="1080" w:type="dxa"/>
            <w:tcBorders>
              <w:top w:val="nil"/>
              <w:left w:val="nil"/>
              <w:bottom w:val="single" w:sz="4" w:space="0" w:color="auto"/>
              <w:right w:val="single" w:sz="4" w:space="0" w:color="auto"/>
            </w:tcBorders>
            <w:shd w:val="clear" w:color="auto" w:fill="auto"/>
            <w:vAlign w:val="center"/>
            <w:hideMark/>
          </w:tcPr>
          <w:p w14:paraId="3128486B"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vAlign w:val="center"/>
            <w:hideMark/>
          </w:tcPr>
          <w:p w14:paraId="716F046A"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vAlign w:val="center"/>
            <w:hideMark/>
          </w:tcPr>
          <w:p w14:paraId="4B0944A7"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0.15</w:t>
            </w:r>
          </w:p>
        </w:tc>
        <w:tc>
          <w:tcPr>
            <w:tcW w:w="1080" w:type="dxa"/>
            <w:tcBorders>
              <w:top w:val="nil"/>
              <w:left w:val="nil"/>
              <w:bottom w:val="single" w:sz="4" w:space="0" w:color="auto"/>
              <w:right w:val="single" w:sz="4" w:space="0" w:color="auto"/>
            </w:tcBorders>
            <w:shd w:val="clear" w:color="auto" w:fill="auto"/>
            <w:noWrap/>
            <w:vAlign w:val="center"/>
            <w:hideMark/>
          </w:tcPr>
          <w:p w14:paraId="3D9B951B"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100</w:t>
            </w:r>
          </w:p>
        </w:tc>
      </w:tr>
      <w:tr w:rsidR="003D4E3B" w:rsidRPr="00C928FE" w14:paraId="24356235" w14:textId="77777777" w:rsidTr="004A1D4D">
        <w:trPr>
          <w:trHeight w:val="499"/>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5AD17011"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117</w:t>
            </w:r>
          </w:p>
        </w:tc>
        <w:tc>
          <w:tcPr>
            <w:tcW w:w="1080" w:type="dxa"/>
            <w:tcBorders>
              <w:top w:val="nil"/>
              <w:left w:val="nil"/>
              <w:bottom w:val="single" w:sz="4" w:space="0" w:color="auto"/>
              <w:right w:val="single" w:sz="4" w:space="0" w:color="auto"/>
            </w:tcBorders>
            <w:shd w:val="clear" w:color="auto" w:fill="auto"/>
            <w:vAlign w:val="center"/>
            <w:hideMark/>
          </w:tcPr>
          <w:p w14:paraId="2FC533C3"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小沙街道</w:t>
            </w:r>
          </w:p>
        </w:tc>
        <w:tc>
          <w:tcPr>
            <w:tcW w:w="1720" w:type="dxa"/>
            <w:tcBorders>
              <w:top w:val="nil"/>
              <w:left w:val="nil"/>
              <w:bottom w:val="single" w:sz="4" w:space="0" w:color="auto"/>
              <w:right w:val="single" w:sz="4" w:space="0" w:color="auto"/>
            </w:tcBorders>
            <w:shd w:val="clear" w:color="auto" w:fill="auto"/>
            <w:vAlign w:val="center"/>
            <w:hideMark/>
          </w:tcPr>
          <w:p w14:paraId="3B5F95C9"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捣臼坑山塘</w:t>
            </w:r>
          </w:p>
        </w:tc>
        <w:tc>
          <w:tcPr>
            <w:tcW w:w="1080" w:type="dxa"/>
            <w:tcBorders>
              <w:top w:val="nil"/>
              <w:left w:val="nil"/>
              <w:bottom w:val="single" w:sz="4" w:space="0" w:color="auto"/>
              <w:right w:val="single" w:sz="4" w:space="0" w:color="auto"/>
            </w:tcBorders>
            <w:shd w:val="clear" w:color="auto" w:fill="auto"/>
            <w:vAlign w:val="center"/>
            <w:hideMark/>
          </w:tcPr>
          <w:p w14:paraId="5D02009B"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光华社区</w:t>
            </w:r>
          </w:p>
        </w:tc>
        <w:tc>
          <w:tcPr>
            <w:tcW w:w="1080" w:type="dxa"/>
            <w:tcBorders>
              <w:top w:val="nil"/>
              <w:left w:val="nil"/>
              <w:bottom w:val="single" w:sz="4" w:space="0" w:color="auto"/>
              <w:right w:val="single" w:sz="4" w:space="0" w:color="auto"/>
            </w:tcBorders>
            <w:shd w:val="clear" w:color="auto" w:fill="auto"/>
            <w:vAlign w:val="center"/>
            <w:hideMark/>
          </w:tcPr>
          <w:p w14:paraId="30DE2A2E"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20</w:t>
            </w:r>
          </w:p>
        </w:tc>
        <w:tc>
          <w:tcPr>
            <w:tcW w:w="1080" w:type="dxa"/>
            <w:tcBorders>
              <w:top w:val="nil"/>
              <w:left w:val="nil"/>
              <w:bottom w:val="single" w:sz="4" w:space="0" w:color="auto"/>
              <w:right w:val="single" w:sz="4" w:space="0" w:color="auto"/>
            </w:tcBorders>
            <w:shd w:val="clear" w:color="auto" w:fill="auto"/>
            <w:vAlign w:val="center"/>
            <w:hideMark/>
          </w:tcPr>
          <w:p w14:paraId="5604E174"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0.4</w:t>
            </w:r>
          </w:p>
        </w:tc>
        <w:tc>
          <w:tcPr>
            <w:tcW w:w="1080" w:type="dxa"/>
            <w:tcBorders>
              <w:top w:val="nil"/>
              <w:left w:val="nil"/>
              <w:bottom w:val="single" w:sz="4" w:space="0" w:color="auto"/>
              <w:right w:val="single" w:sz="4" w:space="0" w:color="auto"/>
            </w:tcBorders>
            <w:shd w:val="clear" w:color="auto" w:fill="auto"/>
            <w:vAlign w:val="center"/>
            <w:hideMark/>
          </w:tcPr>
          <w:p w14:paraId="144A0891"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0.6</w:t>
            </w:r>
          </w:p>
        </w:tc>
        <w:tc>
          <w:tcPr>
            <w:tcW w:w="1080" w:type="dxa"/>
            <w:tcBorders>
              <w:top w:val="nil"/>
              <w:left w:val="nil"/>
              <w:bottom w:val="single" w:sz="4" w:space="0" w:color="auto"/>
              <w:right w:val="single" w:sz="4" w:space="0" w:color="auto"/>
            </w:tcBorders>
            <w:shd w:val="clear" w:color="auto" w:fill="auto"/>
            <w:noWrap/>
            <w:vAlign w:val="center"/>
            <w:hideMark/>
          </w:tcPr>
          <w:p w14:paraId="77376BF4"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100</w:t>
            </w:r>
          </w:p>
        </w:tc>
      </w:tr>
      <w:tr w:rsidR="003D4E3B" w:rsidRPr="00C928FE" w14:paraId="4165FB66" w14:textId="77777777" w:rsidTr="004A1D4D">
        <w:trPr>
          <w:trHeight w:val="499"/>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2F055AC1"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118</w:t>
            </w:r>
          </w:p>
        </w:tc>
        <w:tc>
          <w:tcPr>
            <w:tcW w:w="1080" w:type="dxa"/>
            <w:tcBorders>
              <w:top w:val="nil"/>
              <w:left w:val="nil"/>
              <w:bottom w:val="single" w:sz="4" w:space="0" w:color="auto"/>
              <w:right w:val="single" w:sz="4" w:space="0" w:color="auto"/>
            </w:tcBorders>
            <w:shd w:val="clear" w:color="auto" w:fill="auto"/>
            <w:vAlign w:val="center"/>
            <w:hideMark/>
          </w:tcPr>
          <w:p w14:paraId="7B776D3C"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小沙街道</w:t>
            </w:r>
          </w:p>
        </w:tc>
        <w:tc>
          <w:tcPr>
            <w:tcW w:w="1720" w:type="dxa"/>
            <w:tcBorders>
              <w:top w:val="nil"/>
              <w:left w:val="nil"/>
              <w:bottom w:val="single" w:sz="4" w:space="0" w:color="auto"/>
              <w:right w:val="single" w:sz="4" w:space="0" w:color="auto"/>
            </w:tcBorders>
            <w:shd w:val="clear" w:color="auto" w:fill="auto"/>
            <w:vAlign w:val="center"/>
            <w:hideMark/>
          </w:tcPr>
          <w:p w14:paraId="2FA68FCF"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大圆后头山塘</w:t>
            </w:r>
          </w:p>
        </w:tc>
        <w:tc>
          <w:tcPr>
            <w:tcW w:w="1080" w:type="dxa"/>
            <w:tcBorders>
              <w:top w:val="nil"/>
              <w:left w:val="nil"/>
              <w:bottom w:val="single" w:sz="4" w:space="0" w:color="auto"/>
              <w:right w:val="single" w:sz="4" w:space="0" w:color="auto"/>
            </w:tcBorders>
            <w:shd w:val="clear" w:color="auto" w:fill="auto"/>
            <w:vAlign w:val="center"/>
            <w:hideMark/>
          </w:tcPr>
          <w:p w14:paraId="23E7B92A"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光华社区</w:t>
            </w:r>
          </w:p>
        </w:tc>
        <w:tc>
          <w:tcPr>
            <w:tcW w:w="1080" w:type="dxa"/>
            <w:tcBorders>
              <w:top w:val="nil"/>
              <w:left w:val="nil"/>
              <w:bottom w:val="single" w:sz="4" w:space="0" w:color="auto"/>
              <w:right w:val="single" w:sz="4" w:space="0" w:color="auto"/>
            </w:tcBorders>
            <w:shd w:val="clear" w:color="auto" w:fill="auto"/>
            <w:vAlign w:val="center"/>
            <w:hideMark/>
          </w:tcPr>
          <w:p w14:paraId="0BB7463F"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vAlign w:val="center"/>
            <w:hideMark/>
          </w:tcPr>
          <w:p w14:paraId="110E8507"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0.15</w:t>
            </w:r>
          </w:p>
        </w:tc>
        <w:tc>
          <w:tcPr>
            <w:tcW w:w="1080" w:type="dxa"/>
            <w:tcBorders>
              <w:top w:val="nil"/>
              <w:left w:val="nil"/>
              <w:bottom w:val="single" w:sz="4" w:space="0" w:color="auto"/>
              <w:right w:val="single" w:sz="4" w:space="0" w:color="auto"/>
            </w:tcBorders>
            <w:shd w:val="clear" w:color="auto" w:fill="auto"/>
            <w:vAlign w:val="center"/>
            <w:hideMark/>
          </w:tcPr>
          <w:p w14:paraId="75122279"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0.25</w:t>
            </w:r>
          </w:p>
        </w:tc>
        <w:tc>
          <w:tcPr>
            <w:tcW w:w="1080" w:type="dxa"/>
            <w:tcBorders>
              <w:top w:val="nil"/>
              <w:left w:val="nil"/>
              <w:bottom w:val="single" w:sz="4" w:space="0" w:color="auto"/>
              <w:right w:val="single" w:sz="4" w:space="0" w:color="auto"/>
            </w:tcBorders>
            <w:shd w:val="clear" w:color="auto" w:fill="auto"/>
            <w:noWrap/>
            <w:vAlign w:val="center"/>
            <w:hideMark/>
          </w:tcPr>
          <w:p w14:paraId="53C1805B"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100</w:t>
            </w:r>
          </w:p>
        </w:tc>
      </w:tr>
      <w:tr w:rsidR="003D4E3B" w:rsidRPr="00C928FE" w14:paraId="79315B2F" w14:textId="77777777" w:rsidTr="004A1D4D">
        <w:trPr>
          <w:trHeight w:val="499"/>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006A57D1"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119</w:t>
            </w:r>
          </w:p>
        </w:tc>
        <w:tc>
          <w:tcPr>
            <w:tcW w:w="1080" w:type="dxa"/>
            <w:tcBorders>
              <w:top w:val="nil"/>
              <w:left w:val="nil"/>
              <w:bottom w:val="single" w:sz="4" w:space="0" w:color="auto"/>
              <w:right w:val="single" w:sz="4" w:space="0" w:color="auto"/>
            </w:tcBorders>
            <w:shd w:val="clear" w:color="auto" w:fill="auto"/>
            <w:vAlign w:val="center"/>
            <w:hideMark/>
          </w:tcPr>
          <w:p w14:paraId="0AB7A5A6"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小沙街道</w:t>
            </w:r>
          </w:p>
        </w:tc>
        <w:tc>
          <w:tcPr>
            <w:tcW w:w="1720" w:type="dxa"/>
            <w:tcBorders>
              <w:top w:val="nil"/>
              <w:left w:val="nil"/>
              <w:bottom w:val="single" w:sz="4" w:space="0" w:color="auto"/>
              <w:right w:val="single" w:sz="4" w:space="0" w:color="auto"/>
            </w:tcBorders>
            <w:shd w:val="clear" w:color="auto" w:fill="auto"/>
            <w:vAlign w:val="center"/>
            <w:hideMark/>
          </w:tcPr>
          <w:p w14:paraId="425A980A"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王家山山塘</w:t>
            </w:r>
          </w:p>
        </w:tc>
        <w:tc>
          <w:tcPr>
            <w:tcW w:w="1080" w:type="dxa"/>
            <w:tcBorders>
              <w:top w:val="nil"/>
              <w:left w:val="nil"/>
              <w:bottom w:val="single" w:sz="4" w:space="0" w:color="auto"/>
              <w:right w:val="single" w:sz="4" w:space="0" w:color="auto"/>
            </w:tcBorders>
            <w:shd w:val="clear" w:color="auto" w:fill="auto"/>
            <w:vAlign w:val="center"/>
            <w:hideMark/>
          </w:tcPr>
          <w:p w14:paraId="28878898" w14:textId="77777777" w:rsidR="003D4E3B" w:rsidRPr="00C928FE" w:rsidRDefault="003D4E3B" w:rsidP="004A1D4D">
            <w:pPr>
              <w:widowControl/>
              <w:jc w:val="center"/>
              <w:rPr>
                <w:rFonts w:ascii="宋体" w:hAnsi="宋体" w:cs="宋体" w:hint="eastAsia"/>
                <w:kern w:val="0"/>
                <w:sz w:val="18"/>
                <w:szCs w:val="18"/>
              </w:rPr>
            </w:pPr>
            <w:proofErr w:type="gramStart"/>
            <w:r w:rsidRPr="00C928FE">
              <w:rPr>
                <w:rFonts w:ascii="宋体" w:hAnsi="宋体" w:cs="宋体" w:hint="eastAsia"/>
                <w:kern w:val="0"/>
                <w:sz w:val="18"/>
                <w:szCs w:val="18"/>
              </w:rPr>
              <w:t>庙桥社区</w:t>
            </w:r>
            <w:proofErr w:type="gramEnd"/>
          </w:p>
        </w:tc>
        <w:tc>
          <w:tcPr>
            <w:tcW w:w="1080" w:type="dxa"/>
            <w:tcBorders>
              <w:top w:val="nil"/>
              <w:left w:val="nil"/>
              <w:bottom w:val="single" w:sz="4" w:space="0" w:color="auto"/>
              <w:right w:val="single" w:sz="4" w:space="0" w:color="auto"/>
            </w:tcBorders>
            <w:shd w:val="clear" w:color="auto" w:fill="auto"/>
            <w:vAlign w:val="center"/>
            <w:hideMark/>
          </w:tcPr>
          <w:p w14:paraId="728FFFFD"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46</w:t>
            </w:r>
          </w:p>
        </w:tc>
        <w:tc>
          <w:tcPr>
            <w:tcW w:w="1080" w:type="dxa"/>
            <w:tcBorders>
              <w:top w:val="nil"/>
              <w:left w:val="nil"/>
              <w:bottom w:val="single" w:sz="4" w:space="0" w:color="auto"/>
              <w:right w:val="single" w:sz="4" w:space="0" w:color="auto"/>
            </w:tcBorders>
            <w:shd w:val="clear" w:color="auto" w:fill="auto"/>
            <w:vAlign w:val="center"/>
            <w:hideMark/>
          </w:tcPr>
          <w:p w14:paraId="195C85C6"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0.01</w:t>
            </w:r>
          </w:p>
        </w:tc>
        <w:tc>
          <w:tcPr>
            <w:tcW w:w="1080" w:type="dxa"/>
            <w:tcBorders>
              <w:top w:val="nil"/>
              <w:left w:val="nil"/>
              <w:bottom w:val="single" w:sz="4" w:space="0" w:color="auto"/>
              <w:right w:val="single" w:sz="4" w:space="0" w:color="auto"/>
            </w:tcBorders>
            <w:shd w:val="clear" w:color="auto" w:fill="auto"/>
            <w:vAlign w:val="center"/>
            <w:hideMark/>
          </w:tcPr>
          <w:p w14:paraId="0D84AFF6"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0.15</w:t>
            </w:r>
          </w:p>
        </w:tc>
        <w:tc>
          <w:tcPr>
            <w:tcW w:w="1080" w:type="dxa"/>
            <w:tcBorders>
              <w:top w:val="nil"/>
              <w:left w:val="nil"/>
              <w:bottom w:val="single" w:sz="4" w:space="0" w:color="auto"/>
              <w:right w:val="single" w:sz="4" w:space="0" w:color="auto"/>
            </w:tcBorders>
            <w:shd w:val="clear" w:color="auto" w:fill="auto"/>
            <w:noWrap/>
            <w:vAlign w:val="center"/>
            <w:hideMark/>
          </w:tcPr>
          <w:p w14:paraId="365F183B"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100</w:t>
            </w:r>
          </w:p>
        </w:tc>
      </w:tr>
      <w:tr w:rsidR="003D4E3B" w:rsidRPr="00C928FE" w14:paraId="67DABEFF" w14:textId="77777777" w:rsidTr="004A1D4D">
        <w:trPr>
          <w:trHeight w:val="499"/>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75840C69"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120</w:t>
            </w:r>
          </w:p>
        </w:tc>
        <w:tc>
          <w:tcPr>
            <w:tcW w:w="1080" w:type="dxa"/>
            <w:tcBorders>
              <w:top w:val="nil"/>
              <w:left w:val="nil"/>
              <w:bottom w:val="single" w:sz="4" w:space="0" w:color="auto"/>
              <w:right w:val="single" w:sz="4" w:space="0" w:color="auto"/>
            </w:tcBorders>
            <w:shd w:val="clear" w:color="auto" w:fill="auto"/>
            <w:vAlign w:val="center"/>
            <w:hideMark/>
          </w:tcPr>
          <w:p w14:paraId="65DD1F8A"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小沙街道</w:t>
            </w:r>
          </w:p>
        </w:tc>
        <w:tc>
          <w:tcPr>
            <w:tcW w:w="1720" w:type="dxa"/>
            <w:tcBorders>
              <w:top w:val="nil"/>
              <w:left w:val="nil"/>
              <w:bottom w:val="single" w:sz="4" w:space="0" w:color="auto"/>
              <w:right w:val="single" w:sz="4" w:space="0" w:color="auto"/>
            </w:tcBorders>
            <w:shd w:val="clear" w:color="auto" w:fill="auto"/>
            <w:vAlign w:val="center"/>
            <w:hideMark/>
          </w:tcPr>
          <w:p w14:paraId="6F0FD3A9" w14:textId="77777777" w:rsidR="003D4E3B" w:rsidRPr="00C928FE" w:rsidRDefault="003D4E3B" w:rsidP="004A1D4D">
            <w:pPr>
              <w:widowControl/>
              <w:jc w:val="center"/>
              <w:rPr>
                <w:rFonts w:ascii="宋体" w:hAnsi="宋体" w:cs="宋体" w:hint="eastAsia"/>
                <w:kern w:val="0"/>
                <w:sz w:val="18"/>
                <w:szCs w:val="18"/>
              </w:rPr>
            </w:pPr>
            <w:proofErr w:type="gramStart"/>
            <w:r w:rsidRPr="00C928FE">
              <w:rPr>
                <w:rFonts w:ascii="宋体" w:hAnsi="宋体" w:cs="宋体" w:hint="eastAsia"/>
                <w:kern w:val="0"/>
                <w:sz w:val="18"/>
                <w:szCs w:val="18"/>
              </w:rPr>
              <w:t>娘刀湾</w:t>
            </w:r>
            <w:proofErr w:type="gramEnd"/>
            <w:r w:rsidRPr="00C928FE">
              <w:rPr>
                <w:rFonts w:ascii="宋体" w:hAnsi="宋体" w:cs="宋体" w:hint="eastAsia"/>
                <w:kern w:val="0"/>
                <w:sz w:val="18"/>
                <w:szCs w:val="18"/>
              </w:rPr>
              <w:t>山塘</w:t>
            </w:r>
          </w:p>
        </w:tc>
        <w:tc>
          <w:tcPr>
            <w:tcW w:w="1080" w:type="dxa"/>
            <w:tcBorders>
              <w:top w:val="nil"/>
              <w:left w:val="nil"/>
              <w:bottom w:val="single" w:sz="4" w:space="0" w:color="auto"/>
              <w:right w:val="single" w:sz="4" w:space="0" w:color="auto"/>
            </w:tcBorders>
            <w:shd w:val="clear" w:color="auto" w:fill="auto"/>
            <w:vAlign w:val="center"/>
            <w:hideMark/>
          </w:tcPr>
          <w:p w14:paraId="4D37F520" w14:textId="77777777" w:rsidR="003D4E3B" w:rsidRPr="00C928FE" w:rsidRDefault="003D4E3B" w:rsidP="004A1D4D">
            <w:pPr>
              <w:widowControl/>
              <w:jc w:val="center"/>
              <w:rPr>
                <w:rFonts w:ascii="宋体" w:hAnsi="宋体" w:cs="宋体" w:hint="eastAsia"/>
                <w:kern w:val="0"/>
                <w:sz w:val="18"/>
                <w:szCs w:val="18"/>
              </w:rPr>
            </w:pPr>
            <w:proofErr w:type="gramStart"/>
            <w:r w:rsidRPr="00C928FE">
              <w:rPr>
                <w:rFonts w:ascii="宋体" w:hAnsi="宋体" w:cs="宋体" w:hint="eastAsia"/>
                <w:kern w:val="0"/>
                <w:sz w:val="18"/>
                <w:szCs w:val="18"/>
              </w:rPr>
              <w:t>庙桥社区</w:t>
            </w:r>
            <w:proofErr w:type="gramEnd"/>
          </w:p>
        </w:tc>
        <w:tc>
          <w:tcPr>
            <w:tcW w:w="1080" w:type="dxa"/>
            <w:tcBorders>
              <w:top w:val="nil"/>
              <w:left w:val="nil"/>
              <w:bottom w:val="single" w:sz="4" w:space="0" w:color="auto"/>
              <w:right w:val="single" w:sz="4" w:space="0" w:color="auto"/>
            </w:tcBorders>
            <w:shd w:val="clear" w:color="auto" w:fill="auto"/>
            <w:vAlign w:val="center"/>
            <w:hideMark/>
          </w:tcPr>
          <w:p w14:paraId="76C3BAD7"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50</w:t>
            </w:r>
          </w:p>
        </w:tc>
        <w:tc>
          <w:tcPr>
            <w:tcW w:w="1080" w:type="dxa"/>
            <w:tcBorders>
              <w:top w:val="nil"/>
              <w:left w:val="nil"/>
              <w:bottom w:val="single" w:sz="4" w:space="0" w:color="auto"/>
              <w:right w:val="single" w:sz="4" w:space="0" w:color="auto"/>
            </w:tcBorders>
            <w:shd w:val="clear" w:color="auto" w:fill="auto"/>
            <w:vAlign w:val="center"/>
            <w:hideMark/>
          </w:tcPr>
          <w:p w14:paraId="4DE3D1BA"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0.1</w:t>
            </w:r>
          </w:p>
        </w:tc>
        <w:tc>
          <w:tcPr>
            <w:tcW w:w="1080" w:type="dxa"/>
            <w:tcBorders>
              <w:top w:val="nil"/>
              <w:left w:val="nil"/>
              <w:bottom w:val="single" w:sz="4" w:space="0" w:color="auto"/>
              <w:right w:val="single" w:sz="4" w:space="0" w:color="auto"/>
            </w:tcBorders>
            <w:shd w:val="clear" w:color="auto" w:fill="auto"/>
            <w:vAlign w:val="center"/>
            <w:hideMark/>
          </w:tcPr>
          <w:p w14:paraId="37F19DB8"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0.1</w:t>
            </w:r>
          </w:p>
        </w:tc>
        <w:tc>
          <w:tcPr>
            <w:tcW w:w="1080" w:type="dxa"/>
            <w:tcBorders>
              <w:top w:val="nil"/>
              <w:left w:val="nil"/>
              <w:bottom w:val="single" w:sz="4" w:space="0" w:color="auto"/>
              <w:right w:val="single" w:sz="4" w:space="0" w:color="auto"/>
            </w:tcBorders>
            <w:shd w:val="clear" w:color="auto" w:fill="auto"/>
            <w:noWrap/>
            <w:vAlign w:val="center"/>
            <w:hideMark/>
          </w:tcPr>
          <w:p w14:paraId="4B3C6AD1"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100</w:t>
            </w:r>
          </w:p>
        </w:tc>
      </w:tr>
      <w:tr w:rsidR="003D4E3B" w:rsidRPr="00C928FE" w14:paraId="60F742B9" w14:textId="77777777" w:rsidTr="004A1D4D">
        <w:trPr>
          <w:trHeight w:val="499"/>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4DDE2C21"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121</w:t>
            </w:r>
          </w:p>
        </w:tc>
        <w:tc>
          <w:tcPr>
            <w:tcW w:w="1080" w:type="dxa"/>
            <w:tcBorders>
              <w:top w:val="nil"/>
              <w:left w:val="nil"/>
              <w:bottom w:val="single" w:sz="4" w:space="0" w:color="auto"/>
              <w:right w:val="single" w:sz="4" w:space="0" w:color="auto"/>
            </w:tcBorders>
            <w:shd w:val="clear" w:color="auto" w:fill="auto"/>
            <w:vAlign w:val="center"/>
            <w:hideMark/>
          </w:tcPr>
          <w:p w14:paraId="5F4FD29E"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小沙街道</w:t>
            </w:r>
          </w:p>
        </w:tc>
        <w:tc>
          <w:tcPr>
            <w:tcW w:w="1720" w:type="dxa"/>
            <w:tcBorders>
              <w:top w:val="nil"/>
              <w:left w:val="nil"/>
              <w:bottom w:val="single" w:sz="4" w:space="0" w:color="auto"/>
              <w:right w:val="single" w:sz="4" w:space="0" w:color="auto"/>
            </w:tcBorders>
            <w:shd w:val="clear" w:color="auto" w:fill="auto"/>
            <w:vAlign w:val="center"/>
            <w:hideMark/>
          </w:tcPr>
          <w:p w14:paraId="144FCF11"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陶家山塘</w:t>
            </w:r>
          </w:p>
        </w:tc>
        <w:tc>
          <w:tcPr>
            <w:tcW w:w="1080" w:type="dxa"/>
            <w:tcBorders>
              <w:top w:val="nil"/>
              <w:left w:val="nil"/>
              <w:bottom w:val="single" w:sz="4" w:space="0" w:color="auto"/>
              <w:right w:val="single" w:sz="4" w:space="0" w:color="auto"/>
            </w:tcBorders>
            <w:shd w:val="clear" w:color="auto" w:fill="auto"/>
            <w:vAlign w:val="center"/>
            <w:hideMark/>
          </w:tcPr>
          <w:p w14:paraId="54C78695" w14:textId="77777777" w:rsidR="003D4E3B" w:rsidRPr="00C928FE" w:rsidRDefault="003D4E3B" w:rsidP="004A1D4D">
            <w:pPr>
              <w:widowControl/>
              <w:jc w:val="center"/>
              <w:rPr>
                <w:rFonts w:ascii="宋体" w:hAnsi="宋体" w:cs="宋体" w:hint="eastAsia"/>
                <w:kern w:val="0"/>
                <w:sz w:val="18"/>
                <w:szCs w:val="18"/>
              </w:rPr>
            </w:pPr>
            <w:proofErr w:type="gramStart"/>
            <w:r w:rsidRPr="00C928FE">
              <w:rPr>
                <w:rFonts w:ascii="宋体" w:hAnsi="宋体" w:cs="宋体" w:hint="eastAsia"/>
                <w:kern w:val="0"/>
                <w:sz w:val="18"/>
                <w:szCs w:val="18"/>
              </w:rPr>
              <w:t>庙桥社区</w:t>
            </w:r>
            <w:proofErr w:type="gramEnd"/>
          </w:p>
        </w:tc>
        <w:tc>
          <w:tcPr>
            <w:tcW w:w="1080" w:type="dxa"/>
            <w:tcBorders>
              <w:top w:val="nil"/>
              <w:left w:val="nil"/>
              <w:bottom w:val="single" w:sz="4" w:space="0" w:color="auto"/>
              <w:right w:val="single" w:sz="4" w:space="0" w:color="auto"/>
            </w:tcBorders>
            <w:shd w:val="clear" w:color="auto" w:fill="auto"/>
            <w:vAlign w:val="center"/>
            <w:hideMark/>
          </w:tcPr>
          <w:p w14:paraId="0582DFF1"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38</w:t>
            </w:r>
          </w:p>
        </w:tc>
        <w:tc>
          <w:tcPr>
            <w:tcW w:w="1080" w:type="dxa"/>
            <w:tcBorders>
              <w:top w:val="nil"/>
              <w:left w:val="nil"/>
              <w:bottom w:val="single" w:sz="4" w:space="0" w:color="auto"/>
              <w:right w:val="single" w:sz="4" w:space="0" w:color="auto"/>
            </w:tcBorders>
            <w:shd w:val="clear" w:color="auto" w:fill="auto"/>
            <w:vAlign w:val="center"/>
            <w:hideMark/>
          </w:tcPr>
          <w:p w14:paraId="08D5E3EA"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0.01</w:t>
            </w:r>
          </w:p>
        </w:tc>
        <w:tc>
          <w:tcPr>
            <w:tcW w:w="1080" w:type="dxa"/>
            <w:tcBorders>
              <w:top w:val="nil"/>
              <w:left w:val="nil"/>
              <w:bottom w:val="single" w:sz="4" w:space="0" w:color="auto"/>
              <w:right w:val="single" w:sz="4" w:space="0" w:color="auto"/>
            </w:tcBorders>
            <w:shd w:val="clear" w:color="auto" w:fill="auto"/>
            <w:vAlign w:val="center"/>
            <w:hideMark/>
          </w:tcPr>
          <w:p w14:paraId="109546CD"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0.1</w:t>
            </w:r>
          </w:p>
        </w:tc>
        <w:tc>
          <w:tcPr>
            <w:tcW w:w="1080" w:type="dxa"/>
            <w:tcBorders>
              <w:top w:val="nil"/>
              <w:left w:val="nil"/>
              <w:bottom w:val="single" w:sz="4" w:space="0" w:color="auto"/>
              <w:right w:val="single" w:sz="4" w:space="0" w:color="auto"/>
            </w:tcBorders>
            <w:shd w:val="clear" w:color="auto" w:fill="auto"/>
            <w:noWrap/>
            <w:vAlign w:val="center"/>
            <w:hideMark/>
          </w:tcPr>
          <w:p w14:paraId="49C9E231"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100</w:t>
            </w:r>
          </w:p>
        </w:tc>
      </w:tr>
      <w:tr w:rsidR="003D4E3B" w:rsidRPr="00C928FE" w14:paraId="7EAEB174" w14:textId="77777777" w:rsidTr="004A1D4D">
        <w:trPr>
          <w:trHeight w:val="499"/>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08C793A5"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122</w:t>
            </w:r>
          </w:p>
        </w:tc>
        <w:tc>
          <w:tcPr>
            <w:tcW w:w="1080" w:type="dxa"/>
            <w:tcBorders>
              <w:top w:val="nil"/>
              <w:left w:val="nil"/>
              <w:bottom w:val="single" w:sz="4" w:space="0" w:color="auto"/>
              <w:right w:val="single" w:sz="4" w:space="0" w:color="auto"/>
            </w:tcBorders>
            <w:shd w:val="clear" w:color="auto" w:fill="auto"/>
            <w:vAlign w:val="center"/>
            <w:hideMark/>
          </w:tcPr>
          <w:p w14:paraId="6B77CBA6"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小沙街道</w:t>
            </w:r>
          </w:p>
        </w:tc>
        <w:tc>
          <w:tcPr>
            <w:tcW w:w="1720" w:type="dxa"/>
            <w:tcBorders>
              <w:top w:val="nil"/>
              <w:left w:val="nil"/>
              <w:bottom w:val="single" w:sz="4" w:space="0" w:color="auto"/>
              <w:right w:val="single" w:sz="4" w:space="0" w:color="auto"/>
            </w:tcBorders>
            <w:shd w:val="clear" w:color="auto" w:fill="auto"/>
            <w:vAlign w:val="center"/>
            <w:hideMark/>
          </w:tcPr>
          <w:p w14:paraId="6DCC8DAC"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小池</w:t>
            </w:r>
            <w:proofErr w:type="gramStart"/>
            <w:r w:rsidRPr="00C928FE">
              <w:rPr>
                <w:rFonts w:ascii="宋体" w:hAnsi="宋体" w:cs="宋体" w:hint="eastAsia"/>
                <w:kern w:val="0"/>
                <w:sz w:val="18"/>
                <w:szCs w:val="18"/>
              </w:rPr>
              <w:t>墩</w:t>
            </w:r>
            <w:proofErr w:type="gramEnd"/>
            <w:r w:rsidRPr="00C928FE">
              <w:rPr>
                <w:rFonts w:ascii="宋体" w:hAnsi="宋体" w:cs="宋体" w:hint="eastAsia"/>
                <w:kern w:val="0"/>
                <w:sz w:val="18"/>
                <w:szCs w:val="18"/>
              </w:rPr>
              <w:t>山塘</w:t>
            </w:r>
          </w:p>
        </w:tc>
        <w:tc>
          <w:tcPr>
            <w:tcW w:w="1080" w:type="dxa"/>
            <w:tcBorders>
              <w:top w:val="nil"/>
              <w:left w:val="nil"/>
              <w:bottom w:val="single" w:sz="4" w:space="0" w:color="auto"/>
              <w:right w:val="single" w:sz="4" w:space="0" w:color="auto"/>
            </w:tcBorders>
            <w:shd w:val="clear" w:color="auto" w:fill="auto"/>
            <w:vAlign w:val="center"/>
            <w:hideMark/>
          </w:tcPr>
          <w:p w14:paraId="5B63EEC0" w14:textId="77777777" w:rsidR="003D4E3B" w:rsidRPr="00C928FE" w:rsidRDefault="003D4E3B" w:rsidP="004A1D4D">
            <w:pPr>
              <w:widowControl/>
              <w:jc w:val="center"/>
              <w:rPr>
                <w:rFonts w:ascii="宋体" w:hAnsi="宋体" w:cs="宋体" w:hint="eastAsia"/>
                <w:kern w:val="0"/>
                <w:sz w:val="18"/>
                <w:szCs w:val="18"/>
              </w:rPr>
            </w:pPr>
            <w:proofErr w:type="gramStart"/>
            <w:r w:rsidRPr="00C928FE">
              <w:rPr>
                <w:rFonts w:ascii="宋体" w:hAnsi="宋体" w:cs="宋体" w:hint="eastAsia"/>
                <w:kern w:val="0"/>
                <w:sz w:val="18"/>
                <w:szCs w:val="18"/>
              </w:rPr>
              <w:t>庙桥社区</w:t>
            </w:r>
            <w:proofErr w:type="gramEnd"/>
          </w:p>
        </w:tc>
        <w:tc>
          <w:tcPr>
            <w:tcW w:w="1080" w:type="dxa"/>
            <w:tcBorders>
              <w:top w:val="nil"/>
              <w:left w:val="nil"/>
              <w:bottom w:val="single" w:sz="4" w:space="0" w:color="auto"/>
              <w:right w:val="single" w:sz="4" w:space="0" w:color="auto"/>
            </w:tcBorders>
            <w:shd w:val="clear" w:color="auto" w:fill="auto"/>
            <w:vAlign w:val="center"/>
            <w:hideMark/>
          </w:tcPr>
          <w:p w14:paraId="23CB31EA"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90</w:t>
            </w:r>
          </w:p>
        </w:tc>
        <w:tc>
          <w:tcPr>
            <w:tcW w:w="1080" w:type="dxa"/>
            <w:tcBorders>
              <w:top w:val="nil"/>
              <w:left w:val="nil"/>
              <w:bottom w:val="single" w:sz="4" w:space="0" w:color="auto"/>
              <w:right w:val="single" w:sz="4" w:space="0" w:color="auto"/>
            </w:tcBorders>
            <w:shd w:val="clear" w:color="auto" w:fill="auto"/>
            <w:vAlign w:val="center"/>
            <w:hideMark/>
          </w:tcPr>
          <w:p w14:paraId="4546A2A4"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0.1</w:t>
            </w:r>
          </w:p>
        </w:tc>
        <w:tc>
          <w:tcPr>
            <w:tcW w:w="1080" w:type="dxa"/>
            <w:tcBorders>
              <w:top w:val="nil"/>
              <w:left w:val="nil"/>
              <w:bottom w:val="single" w:sz="4" w:space="0" w:color="auto"/>
              <w:right w:val="single" w:sz="4" w:space="0" w:color="auto"/>
            </w:tcBorders>
            <w:shd w:val="clear" w:color="auto" w:fill="auto"/>
            <w:vAlign w:val="center"/>
            <w:hideMark/>
          </w:tcPr>
          <w:p w14:paraId="41DA561A"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0.2</w:t>
            </w:r>
          </w:p>
        </w:tc>
        <w:tc>
          <w:tcPr>
            <w:tcW w:w="1080" w:type="dxa"/>
            <w:tcBorders>
              <w:top w:val="nil"/>
              <w:left w:val="nil"/>
              <w:bottom w:val="single" w:sz="4" w:space="0" w:color="auto"/>
              <w:right w:val="single" w:sz="4" w:space="0" w:color="auto"/>
            </w:tcBorders>
            <w:shd w:val="clear" w:color="auto" w:fill="auto"/>
            <w:noWrap/>
            <w:vAlign w:val="center"/>
            <w:hideMark/>
          </w:tcPr>
          <w:p w14:paraId="70260C31"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100</w:t>
            </w:r>
          </w:p>
        </w:tc>
      </w:tr>
      <w:tr w:rsidR="003D4E3B" w:rsidRPr="00C928FE" w14:paraId="7D69109E" w14:textId="77777777" w:rsidTr="004A1D4D">
        <w:trPr>
          <w:trHeight w:val="499"/>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0EDAA083"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123</w:t>
            </w:r>
          </w:p>
        </w:tc>
        <w:tc>
          <w:tcPr>
            <w:tcW w:w="1080" w:type="dxa"/>
            <w:tcBorders>
              <w:top w:val="nil"/>
              <w:left w:val="nil"/>
              <w:bottom w:val="single" w:sz="4" w:space="0" w:color="auto"/>
              <w:right w:val="single" w:sz="4" w:space="0" w:color="auto"/>
            </w:tcBorders>
            <w:shd w:val="clear" w:color="auto" w:fill="auto"/>
            <w:vAlign w:val="center"/>
            <w:hideMark/>
          </w:tcPr>
          <w:p w14:paraId="744C6E52"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小沙街道</w:t>
            </w:r>
          </w:p>
        </w:tc>
        <w:tc>
          <w:tcPr>
            <w:tcW w:w="1720" w:type="dxa"/>
            <w:tcBorders>
              <w:top w:val="nil"/>
              <w:left w:val="nil"/>
              <w:bottom w:val="single" w:sz="4" w:space="0" w:color="auto"/>
              <w:right w:val="single" w:sz="4" w:space="0" w:color="auto"/>
            </w:tcBorders>
            <w:shd w:val="clear" w:color="auto" w:fill="auto"/>
            <w:vAlign w:val="center"/>
            <w:hideMark/>
          </w:tcPr>
          <w:p w14:paraId="33312A7D"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古德岭山塘</w:t>
            </w:r>
          </w:p>
        </w:tc>
        <w:tc>
          <w:tcPr>
            <w:tcW w:w="1080" w:type="dxa"/>
            <w:tcBorders>
              <w:top w:val="nil"/>
              <w:left w:val="nil"/>
              <w:bottom w:val="single" w:sz="4" w:space="0" w:color="auto"/>
              <w:right w:val="single" w:sz="4" w:space="0" w:color="auto"/>
            </w:tcBorders>
            <w:shd w:val="clear" w:color="auto" w:fill="auto"/>
            <w:vAlign w:val="center"/>
            <w:hideMark/>
          </w:tcPr>
          <w:p w14:paraId="0037CA11" w14:textId="77777777" w:rsidR="003D4E3B" w:rsidRPr="00C928FE" w:rsidRDefault="003D4E3B" w:rsidP="004A1D4D">
            <w:pPr>
              <w:widowControl/>
              <w:jc w:val="center"/>
              <w:rPr>
                <w:rFonts w:ascii="宋体" w:hAnsi="宋体" w:cs="宋体" w:hint="eastAsia"/>
                <w:kern w:val="0"/>
                <w:sz w:val="18"/>
                <w:szCs w:val="18"/>
              </w:rPr>
            </w:pPr>
            <w:proofErr w:type="gramStart"/>
            <w:r w:rsidRPr="00C928FE">
              <w:rPr>
                <w:rFonts w:ascii="宋体" w:hAnsi="宋体" w:cs="宋体" w:hint="eastAsia"/>
                <w:kern w:val="0"/>
                <w:sz w:val="18"/>
                <w:szCs w:val="18"/>
              </w:rPr>
              <w:t>庙桥社区</w:t>
            </w:r>
            <w:proofErr w:type="gramEnd"/>
          </w:p>
        </w:tc>
        <w:tc>
          <w:tcPr>
            <w:tcW w:w="1080" w:type="dxa"/>
            <w:tcBorders>
              <w:top w:val="nil"/>
              <w:left w:val="nil"/>
              <w:bottom w:val="single" w:sz="4" w:space="0" w:color="auto"/>
              <w:right w:val="single" w:sz="4" w:space="0" w:color="auto"/>
            </w:tcBorders>
            <w:shd w:val="clear" w:color="auto" w:fill="auto"/>
            <w:vAlign w:val="center"/>
            <w:hideMark/>
          </w:tcPr>
          <w:p w14:paraId="774F9AAE"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45</w:t>
            </w:r>
          </w:p>
        </w:tc>
        <w:tc>
          <w:tcPr>
            <w:tcW w:w="1080" w:type="dxa"/>
            <w:tcBorders>
              <w:top w:val="nil"/>
              <w:left w:val="nil"/>
              <w:bottom w:val="single" w:sz="4" w:space="0" w:color="auto"/>
              <w:right w:val="single" w:sz="4" w:space="0" w:color="auto"/>
            </w:tcBorders>
            <w:shd w:val="clear" w:color="auto" w:fill="auto"/>
            <w:vAlign w:val="center"/>
            <w:hideMark/>
          </w:tcPr>
          <w:p w14:paraId="43EE015E"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0.02</w:t>
            </w:r>
          </w:p>
        </w:tc>
        <w:tc>
          <w:tcPr>
            <w:tcW w:w="1080" w:type="dxa"/>
            <w:tcBorders>
              <w:top w:val="nil"/>
              <w:left w:val="nil"/>
              <w:bottom w:val="single" w:sz="4" w:space="0" w:color="auto"/>
              <w:right w:val="single" w:sz="4" w:space="0" w:color="auto"/>
            </w:tcBorders>
            <w:shd w:val="clear" w:color="auto" w:fill="auto"/>
            <w:vAlign w:val="center"/>
            <w:hideMark/>
          </w:tcPr>
          <w:p w14:paraId="1CB75AA0"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0.2</w:t>
            </w:r>
          </w:p>
        </w:tc>
        <w:tc>
          <w:tcPr>
            <w:tcW w:w="1080" w:type="dxa"/>
            <w:tcBorders>
              <w:top w:val="nil"/>
              <w:left w:val="nil"/>
              <w:bottom w:val="single" w:sz="4" w:space="0" w:color="auto"/>
              <w:right w:val="single" w:sz="4" w:space="0" w:color="auto"/>
            </w:tcBorders>
            <w:shd w:val="clear" w:color="auto" w:fill="auto"/>
            <w:noWrap/>
            <w:vAlign w:val="center"/>
            <w:hideMark/>
          </w:tcPr>
          <w:p w14:paraId="411C800C"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100</w:t>
            </w:r>
          </w:p>
        </w:tc>
      </w:tr>
      <w:tr w:rsidR="003D4E3B" w:rsidRPr="00C928FE" w14:paraId="3D745453" w14:textId="77777777" w:rsidTr="004A1D4D">
        <w:trPr>
          <w:trHeight w:val="499"/>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42AF6972"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lastRenderedPageBreak/>
              <w:t>124</w:t>
            </w:r>
          </w:p>
        </w:tc>
        <w:tc>
          <w:tcPr>
            <w:tcW w:w="1080" w:type="dxa"/>
            <w:tcBorders>
              <w:top w:val="nil"/>
              <w:left w:val="nil"/>
              <w:bottom w:val="single" w:sz="4" w:space="0" w:color="auto"/>
              <w:right w:val="single" w:sz="4" w:space="0" w:color="auto"/>
            </w:tcBorders>
            <w:shd w:val="clear" w:color="auto" w:fill="auto"/>
            <w:vAlign w:val="center"/>
            <w:hideMark/>
          </w:tcPr>
          <w:p w14:paraId="5E6D118E"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小沙街道</w:t>
            </w:r>
          </w:p>
        </w:tc>
        <w:tc>
          <w:tcPr>
            <w:tcW w:w="1720" w:type="dxa"/>
            <w:tcBorders>
              <w:top w:val="nil"/>
              <w:left w:val="nil"/>
              <w:bottom w:val="single" w:sz="4" w:space="0" w:color="auto"/>
              <w:right w:val="single" w:sz="4" w:space="0" w:color="auto"/>
            </w:tcBorders>
            <w:shd w:val="clear" w:color="auto" w:fill="auto"/>
            <w:vAlign w:val="center"/>
            <w:hideMark/>
          </w:tcPr>
          <w:p w14:paraId="194757F2" w14:textId="77777777" w:rsidR="003D4E3B" w:rsidRPr="00C928FE" w:rsidRDefault="003D4E3B" w:rsidP="004A1D4D">
            <w:pPr>
              <w:widowControl/>
              <w:jc w:val="center"/>
              <w:rPr>
                <w:rFonts w:ascii="宋体" w:hAnsi="宋体" w:cs="宋体" w:hint="eastAsia"/>
                <w:kern w:val="0"/>
                <w:sz w:val="18"/>
                <w:szCs w:val="18"/>
              </w:rPr>
            </w:pPr>
            <w:proofErr w:type="gramStart"/>
            <w:r w:rsidRPr="00C928FE">
              <w:rPr>
                <w:rFonts w:ascii="宋体" w:hAnsi="宋体" w:cs="宋体" w:hint="eastAsia"/>
                <w:kern w:val="0"/>
                <w:sz w:val="18"/>
                <w:szCs w:val="18"/>
              </w:rPr>
              <w:t>铁罗坑</w:t>
            </w:r>
            <w:proofErr w:type="gramEnd"/>
            <w:r w:rsidRPr="00C928FE">
              <w:rPr>
                <w:rFonts w:ascii="宋体" w:hAnsi="宋体" w:cs="宋体" w:hint="eastAsia"/>
                <w:kern w:val="0"/>
                <w:sz w:val="18"/>
                <w:szCs w:val="18"/>
              </w:rPr>
              <w:t>山塘</w:t>
            </w:r>
          </w:p>
        </w:tc>
        <w:tc>
          <w:tcPr>
            <w:tcW w:w="1080" w:type="dxa"/>
            <w:tcBorders>
              <w:top w:val="nil"/>
              <w:left w:val="nil"/>
              <w:bottom w:val="single" w:sz="4" w:space="0" w:color="auto"/>
              <w:right w:val="single" w:sz="4" w:space="0" w:color="auto"/>
            </w:tcBorders>
            <w:shd w:val="clear" w:color="auto" w:fill="auto"/>
            <w:vAlign w:val="center"/>
            <w:hideMark/>
          </w:tcPr>
          <w:p w14:paraId="61058CD8" w14:textId="77777777" w:rsidR="003D4E3B" w:rsidRPr="00C928FE" w:rsidRDefault="003D4E3B" w:rsidP="004A1D4D">
            <w:pPr>
              <w:widowControl/>
              <w:jc w:val="center"/>
              <w:rPr>
                <w:rFonts w:ascii="宋体" w:hAnsi="宋体" w:cs="宋体" w:hint="eastAsia"/>
                <w:kern w:val="0"/>
                <w:sz w:val="18"/>
                <w:szCs w:val="18"/>
              </w:rPr>
            </w:pPr>
            <w:proofErr w:type="gramStart"/>
            <w:r w:rsidRPr="00C928FE">
              <w:rPr>
                <w:rFonts w:ascii="宋体" w:hAnsi="宋体" w:cs="宋体" w:hint="eastAsia"/>
                <w:kern w:val="0"/>
                <w:sz w:val="18"/>
                <w:szCs w:val="18"/>
              </w:rPr>
              <w:t>庙桥社区</w:t>
            </w:r>
            <w:proofErr w:type="gramEnd"/>
          </w:p>
        </w:tc>
        <w:tc>
          <w:tcPr>
            <w:tcW w:w="1080" w:type="dxa"/>
            <w:tcBorders>
              <w:top w:val="nil"/>
              <w:left w:val="nil"/>
              <w:bottom w:val="single" w:sz="4" w:space="0" w:color="auto"/>
              <w:right w:val="single" w:sz="4" w:space="0" w:color="auto"/>
            </w:tcBorders>
            <w:shd w:val="clear" w:color="auto" w:fill="auto"/>
            <w:vAlign w:val="center"/>
            <w:hideMark/>
          </w:tcPr>
          <w:p w14:paraId="2CF92192"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25</w:t>
            </w:r>
          </w:p>
        </w:tc>
        <w:tc>
          <w:tcPr>
            <w:tcW w:w="1080" w:type="dxa"/>
            <w:tcBorders>
              <w:top w:val="nil"/>
              <w:left w:val="nil"/>
              <w:bottom w:val="single" w:sz="4" w:space="0" w:color="auto"/>
              <w:right w:val="single" w:sz="4" w:space="0" w:color="auto"/>
            </w:tcBorders>
            <w:shd w:val="clear" w:color="auto" w:fill="auto"/>
            <w:vAlign w:val="center"/>
            <w:hideMark/>
          </w:tcPr>
          <w:p w14:paraId="6C89B57A"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0.1</w:t>
            </w:r>
          </w:p>
        </w:tc>
        <w:tc>
          <w:tcPr>
            <w:tcW w:w="1080" w:type="dxa"/>
            <w:tcBorders>
              <w:top w:val="nil"/>
              <w:left w:val="nil"/>
              <w:bottom w:val="single" w:sz="4" w:space="0" w:color="auto"/>
              <w:right w:val="single" w:sz="4" w:space="0" w:color="auto"/>
            </w:tcBorders>
            <w:shd w:val="clear" w:color="auto" w:fill="auto"/>
            <w:vAlign w:val="center"/>
            <w:hideMark/>
          </w:tcPr>
          <w:p w14:paraId="7A04088C"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0.19</w:t>
            </w:r>
          </w:p>
        </w:tc>
        <w:tc>
          <w:tcPr>
            <w:tcW w:w="1080" w:type="dxa"/>
            <w:tcBorders>
              <w:top w:val="nil"/>
              <w:left w:val="nil"/>
              <w:bottom w:val="single" w:sz="4" w:space="0" w:color="auto"/>
              <w:right w:val="single" w:sz="4" w:space="0" w:color="auto"/>
            </w:tcBorders>
            <w:shd w:val="clear" w:color="auto" w:fill="auto"/>
            <w:noWrap/>
            <w:vAlign w:val="center"/>
            <w:hideMark/>
          </w:tcPr>
          <w:p w14:paraId="07C8CD30"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100</w:t>
            </w:r>
          </w:p>
        </w:tc>
      </w:tr>
      <w:tr w:rsidR="003D4E3B" w:rsidRPr="00C928FE" w14:paraId="72F9433A" w14:textId="77777777" w:rsidTr="004A1D4D">
        <w:trPr>
          <w:trHeight w:val="499"/>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32D3BC3C"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125</w:t>
            </w:r>
          </w:p>
        </w:tc>
        <w:tc>
          <w:tcPr>
            <w:tcW w:w="1080" w:type="dxa"/>
            <w:tcBorders>
              <w:top w:val="nil"/>
              <w:left w:val="nil"/>
              <w:bottom w:val="single" w:sz="4" w:space="0" w:color="auto"/>
              <w:right w:val="single" w:sz="4" w:space="0" w:color="auto"/>
            </w:tcBorders>
            <w:shd w:val="clear" w:color="auto" w:fill="auto"/>
            <w:vAlign w:val="center"/>
            <w:hideMark/>
          </w:tcPr>
          <w:p w14:paraId="7FE91998"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小沙街道</w:t>
            </w:r>
          </w:p>
        </w:tc>
        <w:tc>
          <w:tcPr>
            <w:tcW w:w="1720" w:type="dxa"/>
            <w:tcBorders>
              <w:top w:val="nil"/>
              <w:left w:val="nil"/>
              <w:bottom w:val="single" w:sz="4" w:space="0" w:color="auto"/>
              <w:right w:val="single" w:sz="4" w:space="0" w:color="auto"/>
            </w:tcBorders>
            <w:shd w:val="clear" w:color="auto" w:fill="auto"/>
            <w:vAlign w:val="center"/>
            <w:hideMark/>
          </w:tcPr>
          <w:p w14:paraId="2C87C738" w14:textId="77777777" w:rsidR="003D4E3B" w:rsidRPr="00C928FE" w:rsidRDefault="003D4E3B" w:rsidP="004A1D4D">
            <w:pPr>
              <w:widowControl/>
              <w:jc w:val="center"/>
              <w:rPr>
                <w:rFonts w:ascii="宋体" w:hAnsi="宋体" w:cs="宋体" w:hint="eastAsia"/>
                <w:kern w:val="0"/>
                <w:sz w:val="18"/>
                <w:szCs w:val="18"/>
              </w:rPr>
            </w:pPr>
            <w:proofErr w:type="gramStart"/>
            <w:r w:rsidRPr="00C928FE">
              <w:rPr>
                <w:rFonts w:ascii="宋体" w:hAnsi="宋体" w:cs="宋体" w:hint="eastAsia"/>
                <w:kern w:val="0"/>
                <w:sz w:val="18"/>
                <w:szCs w:val="18"/>
              </w:rPr>
              <w:t>后田弄山塘</w:t>
            </w:r>
            <w:proofErr w:type="gramEnd"/>
          </w:p>
        </w:tc>
        <w:tc>
          <w:tcPr>
            <w:tcW w:w="1080" w:type="dxa"/>
            <w:tcBorders>
              <w:top w:val="nil"/>
              <w:left w:val="nil"/>
              <w:bottom w:val="single" w:sz="4" w:space="0" w:color="auto"/>
              <w:right w:val="single" w:sz="4" w:space="0" w:color="auto"/>
            </w:tcBorders>
            <w:shd w:val="clear" w:color="auto" w:fill="auto"/>
            <w:vAlign w:val="center"/>
            <w:hideMark/>
          </w:tcPr>
          <w:p w14:paraId="6FF27181" w14:textId="77777777" w:rsidR="003D4E3B" w:rsidRPr="00C928FE" w:rsidRDefault="003D4E3B" w:rsidP="004A1D4D">
            <w:pPr>
              <w:widowControl/>
              <w:jc w:val="center"/>
              <w:rPr>
                <w:rFonts w:ascii="宋体" w:hAnsi="宋体" w:cs="宋体" w:hint="eastAsia"/>
                <w:kern w:val="0"/>
                <w:sz w:val="18"/>
                <w:szCs w:val="18"/>
              </w:rPr>
            </w:pPr>
            <w:proofErr w:type="gramStart"/>
            <w:r w:rsidRPr="00C928FE">
              <w:rPr>
                <w:rFonts w:ascii="宋体" w:hAnsi="宋体" w:cs="宋体" w:hint="eastAsia"/>
                <w:kern w:val="0"/>
                <w:sz w:val="18"/>
                <w:szCs w:val="18"/>
              </w:rPr>
              <w:t>庙桥社区</w:t>
            </w:r>
            <w:proofErr w:type="gramEnd"/>
          </w:p>
        </w:tc>
        <w:tc>
          <w:tcPr>
            <w:tcW w:w="1080" w:type="dxa"/>
            <w:tcBorders>
              <w:top w:val="nil"/>
              <w:left w:val="nil"/>
              <w:bottom w:val="single" w:sz="4" w:space="0" w:color="auto"/>
              <w:right w:val="single" w:sz="4" w:space="0" w:color="auto"/>
            </w:tcBorders>
            <w:shd w:val="clear" w:color="auto" w:fill="auto"/>
            <w:vAlign w:val="center"/>
            <w:hideMark/>
          </w:tcPr>
          <w:p w14:paraId="42F94A9D"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35</w:t>
            </w:r>
          </w:p>
        </w:tc>
        <w:tc>
          <w:tcPr>
            <w:tcW w:w="1080" w:type="dxa"/>
            <w:tcBorders>
              <w:top w:val="nil"/>
              <w:left w:val="nil"/>
              <w:bottom w:val="single" w:sz="4" w:space="0" w:color="auto"/>
              <w:right w:val="single" w:sz="4" w:space="0" w:color="auto"/>
            </w:tcBorders>
            <w:shd w:val="clear" w:color="auto" w:fill="auto"/>
            <w:vAlign w:val="center"/>
            <w:hideMark/>
          </w:tcPr>
          <w:p w14:paraId="70B04079"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0.08</w:t>
            </w:r>
          </w:p>
        </w:tc>
        <w:tc>
          <w:tcPr>
            <w:tcW w:w="1080" w:type="dxa"/>
            <w:tcBorders>
              <w:top w:val="nil"/>
              <w:left w:val="nil"/>
              <w:bottom w:val="single" w:sz="4" w:space="0" w:color="auto"/>
              <w:right w:val="single" w:sz="4" w:space="0" w:color="auto"/>
            </w:tcBorders>
            <w:shd w:val="clear" w:color="auto" w:fill="auto"/>
            <w:vAlign w:val="center"/>
            <w:hideMark/>
          </w:tcPr>
          <w:p w14:paraId="34A66130"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0.2</w:t>
            </w:r>
          </w:p>
        </w:tc>
        <w:tc>
          <w:tcPr>
            <w:tcW w:w="1080" w:type="dxa"/>
            <w:tcBorders>
              <w:top w:val="nil"/>
              <w:left w:val="nil"/>
              <w:bottom w:val="single" w:sz="4" w:space="0" w:color="auto"/>
              <w:right w:val="single" w:sz="4" w:space="0" w:color="auto"/>
            </w:tcBorders>
            <w:shd w:val="clear" w:color="auto" w:fill="auto"/>
            <w:noWrap/>
            <w:vAlign w:val="center"/>
            <w:hideMark/>
          </w:tcPr>
          <w:p w14:paraId="6DEB3265"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100</w:t>
            </w:r>
          </w:p>
        </w:tc>
      </w:tr>
      <w:tr w:rsidR="003D4E3B" w:rsidRPr="00C928FE" w14:paraId="4F846DE7" w14:textId="77777777" w:rsidTr="004A1D4D">
        <w:trPr>
          <w:trHeight w:val="499"/>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5F94EFB2"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126</w:t>
            </w:r>
          </w:p>
        </w:tc>
        <w:tc>
          <w:tcPr>
            <w:tcW w:w="1080" w:type="dxa"/>
            <w:tcBorders>
              <w:top w:val="nil"/>
              <w:left w:val="nil"/>
              <w:bottom w:val="single" w:sz="4" w:space="0" w:color="auto"/>
              <w:right w:val="single" w:sz="4" w:space="0" w:color="auto"/>
            </w:tcBorders>
            <w:shd w:val="clear" w:color="auto" w:fill="auto"/>
            <w:vAlign w:val="center"/>
            <w:hideMark/>
          </w:tcPr>
          <w:p w14:paraId="6FBC6198"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小沙街道</w:t>
            </w:r>
          </w:p>
        </w:tc>
        <w:tc>
          <w:tcPr>
            <w:tcW w:w="1720" w:type="dxa"/>
            <w:tcBorders>
              <w:top w:val="nil"/>
              <w:left w:val="nil"/>
              <w:bottom w:val="single" w:sz="4" w:space="0" w:color="auto"/>
              <w:right w:val="single" w:sz="4" w:space="0" w:color="auto"/>
            </w:tcBorders>
            <w:shd w:val="clear" w:color="auto" w:fill="auto"/>
            <w:vAlign w:val="center"/>
            <w:hideMark/>
          </w:tcPr>
          <w:p w14:paraId="28F8ED92"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鲍家岭下山塘</w:t>
            </w:r>
          </w:p>
        </w:tc>
        <w:tc>
          <w:tcPr>
            <w:tcW w:w="1080" w:type="dxa"/>
            <w:tcBorders>
              <w:top w:val="nil"/>
              <w:left w:val="nil"/>
              <w:bottom w:val="single" w:sz="4" w:space="0" w:color="auto"/>
              <w:right w:val="single" w:sz="4" w:space="0" w:color="auto"/>
            </w:tcBorders>
            <w:shd w:val="clear" w:color="auto" w:fill="auto"/>
            <w:vAlign w:val="center"/>
            <w:hideMark/>
          </w:tcPr>
          <w:p w14:paraId="70BEBC7F"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青</w:t>
            </w:r>
            <w:proofErr w:type="gramStart"/>
            <w:r w:rsidRPr="00C928FE">
              <w:rPr>
                <w:rFonts w:ascii="宋体" w:hAnsi="宋体" w:cs="宋体" w:hint="eastAsia"/>
                <w:kern w:val="0"/>
                <w:sz w:val="18"/>
                <w:szCs w:val="18"/>
              </w:rPr>
              <w:t>岙</w:t>
            </w:r>
            <w:proofErr w:type="gramEnd"/>
            <w:r w:rsidRPr="00C928FE">
              <w:rPr>
                <w:rFonts w:ascii="宋体" w:hAnsi="宋体" w:cs="宋体" w:hint="eastAsia"/>
                <w:kern w:val="0"/>
                <w:sz w:val="18"/>
                <w:szCs w:val="18"/>
              </w:rPr>
              <w:t>社区</w:t>
            </w:r>
          </w:p>
        </w:tc>
        <w:tc>
          <w:tcPr>
            <w:tcW w:w="1080" w:type="dxa"/>
            <w:tcBorders>
              <w:top w:val="nil"/>
              <w:left w:val="nil"/>
              <w:bottom w:val="single" w:sz="4" w:space="0" w:color="auto"/>
              <w:right w:val="single" w:sz="4" w:space="0" w:color="auto"/>
            </w:tcBorders>
            <w:shd w:val="clear" w:color="auto" w:fill="auto"/>
            <w:vAlign w:val="center"/>
            <w:hideMark/>
          </w:tcPr>
          <w:p w14:paraId="605258C2"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50</w:t>
            </w:r>
          </w:p>
        </w:tc>
        <w:tc>
          <w:tcPr>
            <w:tcW w:w="1080" w:type="dxa"/>
            <w:tcBorders>
              <w:top w:val="nil"/>
              <w:left w:val="nil"/>
              <w:bottom w:val="single" w:sz="4" w:space="0" w:color="auto"/>
              <w:right w:val="single" w:sz="4" w:space="0" w:color="auto"/>
            </w:tcBorders>
            <w:shd w:val="clear" w:color="auto" w:fill="auto"/>
            <w:vAlign w:val="center"/>
            <w:hideMark/>
          </w:tcPr>
          <w:p w14:paraId="5223F7CC"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0.04</w:t>
            </w:r>
          </w:p>
        </w:tc>
        <w:tc>
          <w:tcPr>
            <w:tcW w:w="1080" w:type="dxa"/>
            <w:tcBorders>
              <w:top w:val="nil"/>
              <w:left w:val="nil"/>
              <w:bottom w:val="single" w:sz="4" w:space="0" w:color="auto"/>
              <w:right w:val="single" w:sz="4" w:space="0" w:color="auto"/>
            </w:tcBorders>
            <w:shd w:val="clear" w:color="auto" w:fill="auto"/>
            <w:vAlign w:val="center"/>
            <w:hideMark/>
          </w:tcPr>
          <w:p w14:paraId="48E62779"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0.1</w:t>
            </w:r>
          </w:p>
        </w:tc>
        <w:tc>
          <w:tcPr>
            <w:tcW w:w="1080" w:type="dxa"/>
            <w:tcBorders>
              <w:top w:val="nil"/>
              <w:left w:val="nil"/>
              <w:bottom w:val="single" w:sz="4" w:space="0" w:color="auto"/>
              <w:right w:val="single" w:sz="4" w:space="0" w:color="auto"/>
            </w:tcBorders>
            <w:shd w:val="clear" w:color="auto" w:fill="auto"/>
            <w:noWrap/>
            <w:vAlign w:val="center"/>
            <w:hideMark/>
          </w:tcPr>
          <w:p w14:paraId="4085290B"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100</w:t>
            </w:r>
          </w:p>
        </w:tc>
      </w:tr>
      <w:tr w:rsidR="003D4E3B" w:rsidRPr="00C928FE" w14:paraId="2C3846B2" w14:textId="77777777" w:rsidTr="004A1D4D">
        <w:trPr>
          <w:trHeight w:val="499"/>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267907C4"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127</w:t>
            </w:r>
          </w:p>
        </w:tc>
        <w:tc>
          <w:tcPr>
            <w:tcW w:w="1080" w:type="dxa"/>
            <w:tcBorders>
              <w:top w:val="nil"/>
              <w:left w:val="nil"/>
              <w:bottom w:val="single" w:sz="4" w:space="0" w:color="auto"/>
              <w:right w:val="single" w:sz="4" w:space="0" w:color="auto"/>
            </w:tcBorders>
            <w:shd w:val="clear" w:color="auto" w:fill="auto"/>
            <w:vAlign w:val="center"/>
            <w:hideMark/>
          </w:tcPr>
          <w:p w14:paraId="0C2BC3AC"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小沙街道</w:t>
            </w:r>
          </w:p>
        </w:tc>
        <w:tc>
          <w:tcPr>
            <w:tcW w:w="1720" w:type="dxa"/>
            <w:tcBorders>
              <w:top w:val="nil"/>
              <w:left w:val="nil"/>
              <w:bottom w:val="single" w:sz="4" w:space="0" w:color="auto"/>
              <w:right w:val="single" w:sz="4" w:space="0" w:color="auto"/>
            </w:tcBorders>
            <w:shd w:val="clear" w:color="auto" w:fill="auto"/>
            <w:vAlign w:val="center"/>
            <w:hideMark/>
          </w:tcPr>
          <w:p w14:paraId="05FE4C52" w14:textId="77777777" w:rsidR="003D4E3B" w:rsidRPr="00C928FE" w:rsidRDefault="003D4E3B" w:rsidP="004A1D4D">
            <w:pPr>
              <w:widowControl/>
              <w:jc w:val="center"/>
              <w:rPr>
                <w:rFonts w:ascii="宋体" w:hAnsi="宋体" w:cs="宋体" w:hint="eastAsia"/>
                <w:kern w:val="0"/>
                <w:sz w:val="18"/>
                <w:szCs w:val="18"/>
              </w:rPr>
            </w:pPr>
            <w:proofErr w:type="gramStart"/>
            <w:r w:rsidRPr="00C928FE">
              <w:rPr>
                <w:rFonts w:ascii="宋体" w:hAnsi="宋体" w:cs="宋体" w:hint="eastAsia"/>
                <w:kern w:val="0"/>
                <w:sz w:val="18"/>
                <w:szCs w:val="18"/>
              </w:rPr>
              <w:t>屎缸坑</w:t>
            </w:r>
            <w:proofErr w:type="gramEnd"/>
            <w:r w:rsidRPr="00C928FE">
              <w:rPr>
                <w:rFonts w:ascii="宋体" w:hAnsi="宋体" w:cs="宋体" w:hint="eastAsia"/>
                <w:kern w:val="0"/>
                <w:sz w:val="18"/>
                <w:szCs w:val="18"/>
              </w:rPr>
              <w:t>山塘</w:t>
            </w:r>
          </w:p>
        </w:tc>
        <w:tc>
          <w:tcPr>
            <w:tcW w:w="1080" w:type="dxa"/>
            <w:tcBorders>
              <w:top w:val="nil"/>
              <w:left w:val="nil"/>
              <w:bottom w:val="single" w:sz="4" w:space="0" w:color="auto"/>
              <w:right w:val="single" w:sz="4" w:space="0" w:color="auto"/>
            </w:tcBorders>
            <w:shd w:val="clear" w:color="auto" w:fill="auto"/>
            <w:vAlign w:val="center"/>
            <w:hideMark/>
          </w:tcPr>
          <w:p w14:paraId="07C28710"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青</w:t>
            </w:r>
            <w:proofErr w:type="gramStart"/>
            <w:r w:rsidRPr="00C928FE">
              <w:rPr>
                <w:rFonts w:ascii="宋体" w:hAnsi="宋体" w:cs="宋体" w:hint="eastAsia"/>
                <w:kern w:val="0"/>
                <w:sz w:val="18"/>
                <w:szCs w:val="18"/>
              </w:rPr>
              <w:t>岙</w:t>
            </w:r>
            <w:proofErr w:type="gramEnd"/>
            <w:r w:rsidRPr="00C928FE">
              <w:rPr>
                <w:rFonts w:ascii="宋体" w:hAnsi="宋体" w:cs="宋体" w:hint="eastAsia"/>
                <w:kern w:val="0"/>
                <w:sz w:val="18"/>
                <w:szCs w:val="18"/>
              </w:rPr>
              <w:t>社区</w:t>
            </w:r>
          </w:p>
        </w:tc>
        <w:tc>
          <w:tcPr>
            <w:tcW w:w="1080" w:type="dxa"/>
            <w:tcBorders>
              <w:top w:val="nil"/>
              <w:left w:val="nil"/>
              <w:bottom w:val="single" w:sz="4" w:space="0" w:color="auto"/>
              <w:right w:val="single" w:sz="4" w:space="0" w:color="auto"/>
            </w:tcBorders>
            <w:shd w:val="clear" w:color="auto" w:fill="auto"/>
            <w:vAlign w:val="center"/>
            <w:hideMark/>
          </w:tcPr>
          <w:p w14:paraId="4CC416CD"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35</w:t>
            </w:r>
          </w:p>
        </w:tc>
        <w:tc>
          <w:tcPr>
            <w:tcW w:w="1080" w:type="dxa"/>
            <w:tcBorders>
              <w:top w:val="nil"/>
              <w:left w:val="nil"/>
              <w:bottom w:val="single" w:sz="4" w:space="0" w:color="auto"/>
              <w:right w:val="single" w:sz="4" w:space="0" w:color="auto"/>
            </w:tcBorders>
            <w:shd w:val="clear" w:color="auto" w:fill="auto"/>
            <w:vAlign w:val="center"/>
            <w:hideMark/>
          </w:tcPr>
          <w:p w14:paraId="19AB93D6"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0.1</w:t>
            </w:r>
          </w:p>
        </w:tc>
        <w:tc>
          <w:tcPr>
            <w:tcW w:w="1080" w:type="dxa"/>
            <w:tcBorders>
              <w:top w:val="nil"/>
              <w:left w:val="nil"/>
              <w:bottom w:val="single" w:sz="4" w:space="0" w:color="auto"/>
              <w:right w:val="single" w:sz="4" w:space="0" w:color="auto"/>
            </w:tcBorders>
            <w:shd w:val="clear" w:color="auto" w:fill="auto"/>
            <w:vAlign w:val="center"/>
            <w:hideMark/>
          </w:tcPr>
          <w:p w14:paraId="665338A7"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0.15</w:t>
            </w:r>
          </w:p>
        </w:tc>
        <w:tc>
          <w:tcPr>
            <w:tcW w:w="1080" w:type="dxa"/>
            <w:tcBorders>
              <w:top w:val="nil"/>
              <w:left w:val="nil"/>
              <w:bottom w:val="single" w:sz="4" w:space="0" w:color="auto"/>
              <w:right w:val="single" w:sz="4" w:space="0" w:color="auto"/>
            </w:tcBorders>
            <w:shd w:val="clear" w:color="auto" w:fill="auto"/>
            <w:noWrap/>
            <w:vAlign w:val="center"/>
            <w:hideMark/>
          </w:tcPr>
          <w:p w14:paraId="21B15C8D"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100</w:t>
            </w:r>
          </w:p>
        </w:tc>
      </w:tr>
      <w:tr w:rsidR="003D4E3B" w:rsidRPr="00C928FE" w14:paraId="09A11A1D" w14:textId="77777777" w:rsidTr="004A1D4D">
        <w:trPr>
          <w:trHeight w:val="499"/>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05FCDA5B"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128</w:t>
            </w:r>
          </w:p>
        </w:tc>
        <w:tc>
          <w:tcPr>
            <w:tcW w:w="1080" w:type="dxa"/>
            <w:tcBorders>
              <w:top w:val="nil"/>
              <w:left w:val="nil"/>
              <w:bottom w:val="single" w:sz="4" w:space="0" w:color="auto"/>
              <w:right w:val="single" w:sz="4" w:space="0" w:color="auto"/>
            </w:tcBorders>
            <w:shd w:val="clear" w:color="auto" w:fill="auto"/>
            <w:vAlign w:val="center"/>
            <w:hideMark/>
          </w:tcPr>
          <w:p w14:paraId="505197AB"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小沙街道</w:t>
            </w:r>
          </w:p>
        </w:tc>
        <w:tc>
          <w:tcPr>
            <w:tcW w:w="1720" w:type="dxa"/>
            <w:tcBorders>
              <w:top w:val="nil"/>
              <w:left w:val="nil"/>
              <w:bottom w:val="single" w:sz="4" w:space="0" w:color="auto"/>
              <w:right w:val="single" w:sz="4" w:space="0" w:color="auto"/>
            </w:tcBorders>
            <w:shd w:val="clear" w:color="auto" w:fill="auto"/>
            <w:vAlign w:val="center"/>
            <w:hideMark/>
          </w:tcPr>
          <w:p w14:paraId="65346751"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小娘坑山塘</w:t>
            </w:r>
          </w:p>
        </w:tc>
        <w:tc>
          <w:tcPr>
            <w:tcW w:w="1080" w:type="dxa"/>
            <w:tcBorders>
              <w:top w:val="nil"/>
              <w:left w:val="nil"/>
              <w:bottom w:val="single" w:sz="4" w:space="0" w:color="auto"/>
              <w:right w:val="single" w:sz="4" w:space="0" w:color="auto"/>
            </w:tcBorders>
            <w:shd w:val="clear" w:color="auto" w:fill="auto"/>
            <w:vAlign w:val="center"/>
            <w:hideMark/>
          </w:tcPr>
          <w:p w14:paraId="266C735B"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青</w:t>
            </w:r>
            <w:proofErr w:type="gramStart"/>
            <w:r w:rsidRPr="00C928FE">
              <w:rPr>
                <w:rFonts w:ascii="宋体" w:hAnsi="宋体" w:cs="宋体" w:hint="eastAsia"/>
                <w:kern w:val="0"/>
                <w:sz w:val="18"/>
                <w:szCs w:val="18"/>
              </w:rPr>
              <w:t>岙</w:t>
            </w:r>
            <w:proofErr w:type="gramEnd"/>
            <w:r w:rsidRPr="00C928FE">
              <w:rPr>
                <w:rFonts w:ascii="宋体" w:hAnsi="宋体" w:cs="宋体" w:hint="eastAsia"/>
                <w:kern w:val="0"/>
                <w:sz w:val="18"/>
                <w:szCs w:val="18"/>
              </w:rPr>
              <w:t>社区</w:t>
            </w:r>
          </w:p>
        </w:tc>
        <w:tc>
          <w:tcPr>
            <w:tcW w:w="1080" w:type="dxa"/>
            <w:tcBorders>
              <w:top w:val="nil"/>
              <w:left w:val="nil"/>
              <w:bottom w:val="single" w:sz="4" w:space="0" w:color="auto"/>
              <w:right w:val="single" w:sz="4" w:space="0" w:color="auto"/>
            </w:tcBorders>
            <w:shd w:val="clear" w:color="auto" w:fill="auto"/>
            <w:vAlign w:val="center"/>
            <w:hideMark/>
          </w:tcPr>
          <w:p w14:paraId="2992373D"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40</w:t>
            </w:r>
          </w:p>
        </w:tc>
        <w:tc>
          <w:tcPr>
            <w:tcW w:w="1080" w:type="dxa"/>
            <w:tcBorders>
              <w:top w:val="nil"/>
              <w:left w:val="nil"/>
              <w:bottom w:val="single" w:sz="4" w:space="0" w:color="auto"/>
              <w:right w:val="single" w:sz="4" w:space="0" w:color="auto"/>
            </w:tcBorders>
            <w:shd w:val="clear" w:color="auto" w:fill="auto"/>
            <w:vAlign w:val="center"/>
            <w:hideMark/>
          </w:tcPr>
          <w:p w14:paraId="695DD615"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0.08</w:t>
            </w:r>
          </w:p>
        </w:tc>
        <w:tc>
          <w:tcPr>
            <w:tcW w:w="1080" w:type="dxa"/>
            <w:tcBorders>
              <w:top w:val="nil"/>
              <w:left w:val="nil"/>
              <w:bottom w:val="single" w:sz="4" w:space="0" w:color="auto"/>
              <w:right w:val="single" w:sz="4" w:space="0" w:color="auto"/>
            </w:tcBorders>
            <w:shd w:val="clear" w:color="auto" w:fill="auto"/>
            <w:vAlign w:val="center"/>
            <w:hideMark/>
          </w:tcPr>
          <w:p w14:paraId="4FEAC2F0"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0.1</w:t>
            </w:r>
          </w:p>
        </w:tc>
        <w:tc>
          <w:tcPr>
            <w:tcW w:w="1080" w:type="dxa"/>
            <w:tcBorders>
              <w:top w:val="nil"/>
              <w:left w:val="nil"/>
              <w:bottom w:val="single" w:sz="4" w:space="0" w:color="auto"/>
              <w:right w:val="single" w:sz="4" w:space="0" w:color="auto"/>
            </w:tcBorders>
            <w:shd w:val="clear" w:color="auto" w:fill="auto"/>
            <w:noWrap/>
            <w:vAlign w:val="center"/>
            <w:hideMark/>
          </w:tcPr>
          <w:p w14:paraId="7C454CD2"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100</w:t>
            </w:r>
          </w:p>
        </w:tc>
      </w:tr>
      <w:tr w:rsidR="003D4E3B" w:rsidRPr="00C928FE" w14:paraId="05F8D974" w14:textId="77777777" w:rsidTr="004A1D4D">
        <w:trPr>
          <w:trHeight w:val="499"/>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04738DE6"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129</w:t>
            </w:r>
          </w:p>
        </w:tc>
        <w:tc>
          <w:tcPr>
            <w:tcW w:w="1080" w:type="dxa"/>
            <w:tcBorders>
              <w:top w:val="nil"/>
              <w:left w:val="nil"/>
              <w:bottom w:val="single" w:sz="4" w:space="0" w:color="auto"/>
              <w:right w:val="single" w:sz="4" w:space="0" w:color="auto"/>
            </w:tcBorders>
            <w:shd w:val="clear" w:color="auto" w:fill="auto"/>
            <w:vAlign w:val="center"/>
            <w:hideMark/>
          </w:tcPr>
          <w:p w14:paraId="60176F58"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小沙街道</w:t>
            </w:r>
          </w:p>
        </w:tc>
        <w:tc>
          <w:tcPr>
            <w:tcW w:w="1720" w:type="dxa"/>
            <w:tcBorders>
              <w:top w:val="nil"/>
              <w:left w:val="nil"/>
              <w:bottom w:val="single" w:sz="4" w:space="0" w:color="auto"/>
              <w:right w:val="single" w:sz="4" w:space="0" w:color="auto"/>
            </w:tcBorders>
            <w:shd w:val="clear" w:color="auto" w:fill="auto"/>
            <w:vAlign w:val="center"/>
            <w:hideMark/>
          </w:tcPr>
          <w:p w14:paraId="7E17650C" w14:textId="77777777" w:rsidR="003D4E3B" w:rsidRPr="00C928FE" w:rsidRDefault="003D4E3B" w:rsidP="004A1D4D">
            <w:pPr>
              <w:widowControl/>
              <w:jc w:val="center"/>
              <w:rPr>
                <w:rFonts w:ascii="宋体" w:hAnsi="宋体" w:cs="宋体" w:hint="eastAsia"/>
                <w:kern w:val="0"/>
                <w:sz w:val="18"/>
                <w:szCs w:val="18"/>
              </w:rPr>
            </w:pPr>
            <w:proofErr w:type="gramStart"/>
            <w:r w:rsidRPr="00C928FE">
              <w:rPr>
                <w:rFonts w:ascii="宋体" w:hAnsi="宋体" w:cs="宋体" w:hint="eastAsia"/>
                <w:kern w:val="0"/>
                <w:sz w:val="18"/>
                <w:szCs w:val="18"/>
              </w:rPr>
              <w:t>石弄塘山塘</w:t>
            </w:r>
            <w:proofErr w:type="gramEnd"/>
          </w:p>
        </w:tc>
        <w:tc>
          <w:tcPr>
            <w:tcW w:w="1080" w:type="dxa"/>
            <w:tcBorders>
              <w:top w:val="nil"/>
              <w:left w:val="nil"/>
              <w:bottom w:val="single" w:sz="4" w:space="0" w:color="auto"/>
              <w:right w:val="single" w:sz="4" w:space="0" w:color="auto"/>
            </w:tcBorders>
            <w:shd w:val="clear" w:color="auto" w:fill="auto"/>
            <w:vAlign w:val="center"/>
            <w:hideMark/>
          </w:tcPr>
          <w:p w14:paraId="628C74A5"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青</w:t>
            </w:r>
            <w:proofErr w:type="gramStart"/>
            <w:r w:rsidRPr="00C928FE">
              <w:rPr>
                <w:rFonts w:ascii="宋体" w:hAnsi="宋体" w:cs="宋体" w:hint="eastAsia"/>
                <w:kern w:val="0"/>
                <w:sz w:val="18"/>
                <w:szCs w:val="18"/>
              </w:rPr>
              <w:t>岙</w:t>
            </w:r>
            <w:proofErr w:type="gramEnd"/>
            <w:r w:rsidRPr="00C928FE">
              <w:rPr>
                <w:rFonts w:ascii="宋体" w:hAnsi="宋体" w:cs="宋体" w:hint="eastAsia"/>
                <w:kern w:val="0"/>
                <w:sz w:val="18"/>
                <w:szCs w:val="18"/>
              </w:rPr>
              <w:t>社区</w:t>
            </w:r>
          </w:p>
        </w:tc>
        <w:tc>
          <w:tcPr>
            <w:tcW w:w="1080" w:type="dxa"/>
            <w:tcBorders>
              <w:top w:val="nil"/>
              <w:left w:val="nil"/>
              <w:bottom w:val="single" w:sz="4" w:space="0" w:color="auto"/>
              <w:right w:val="single" w:sz="4" w:space="0" w:color="auto"/>
            </w:tcBorders>
            <w:shd w:val="clear" w:color="auto" w:fill="auto"/>
            <w:vAlign w:val="center"/>
            <w:hideMark/>
          </w:tcPr>
          <w:p w14:paraId="4163BE60"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40</w:t>
            </w:r>
          </w:p>
        </w:tc>
        <w:tc>
          <w:tcPr>
            <w:tcW w:w="1080" w:type="dxa"/>
            <w:tcBorders>
              <w:top w:val="nil"/>
              <w:left w:val="nil"/>
              <w:bottom w:val="single" w:sz="4" w:space="0" w:color="auto"/>
              <w:right w:val="single" w:sz="4" w:space="0" w:color="auto"/>
            </w:tcBorders>
            <w:shd w:val="clear" w:color="auto" w:fill="auto"/>
            <w:vAlign w:val="center"/>
            <w:hideMark/>
          </w:tcPr>
          <w:p w14:paraId="2A8B39F3"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0.01</w:t>
            </w:r>
          </w:p>
        </w:tc>
        <w:tc>
          <w:tcPr>
            <w:tcW w:w="1080" w:type="dxa"/>
            <w:tcBorders>
              <w:top w:val="nil"/>
              <w:left w:val="nil"/>
              <w:bottom w:val="single" w:sz="4" w:space="0" w:color="auto"/>
              <w:right w:val="single" w:sz="4" w:space="0" w:color="auto"/>
            </w:tcBorders>
            <w:shd w:val="clear" w:color="auto" w:fill="auto"/>
            <w:vAlign w:val="center"/>
            <w:hideMark/>
          </w:tcPr>
          <w:p w14:paraId="3A3AE749"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0.1</w:t>
            </w:r>
          </w:p>
        </w:tc>
        <w:tc>
          <w:tcPr>
            <w:tcW w:w="1080" w:type="dxa"/>
            <w:tcBorders>
              <w:top w:val="nil"/>
              <w:left w:val="nil"/>
              <w:bottom w:val="single" w:sz="4" w:space="0" w:color="auto"/>
              <w:right w:val="single" w:sz="4" w:space="0" w:color="auto"/>
            </w:tcBorders>
            <w:shd w:val="clear" w:color="auto" w:fill="auto"/>
            <w:noWrap/>
            <w:vAlign w:val="center"/>
            <w:hideMark/>
          </w:tcPr>
          <w:p w14:paraId="00C7A45B"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100</w:t>
            </w:r>
          </w:p>
        </w:tc>
      </w:tr>
      <w:tr w:rsidR="003D4E3B" w:rsidRPr="00C928FE" w14:paraId="3B76C61D" w14:textId="77777777" w:rsidTr="004A1D4D">
        <w:trPr>
          <w:trHeight w:val="499"/>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36BAF8EE"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130</w:t>
            </w:r>
          </w:p>
        </w:tc>
        <w:tc>
          <w:tcPr>
            <w:tcW w:w="1080" w:type="dxa"/>
            <w:tcBorders>
              <w:top w:val="nil"/>
              <w:left w:val="nil"/>
              <w:bottom w:val="single" w:sz="4" w:space="0" w:color="auto"/>
              <w:right w:val="single" w:sz="4" w:space="0" w:color="auto"/>
            </w:tcBorders>
            <w:shd w:val="clear" w:color="auto" w:fill="auto"/>
            <w:vAlign w:val="center"/>
            <w:hideMark/>
          </w:tcPr>
          <w:p w14:paraId="3DEC93DE"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小沙街道</w:t>
            </w:r>
          </w:p>
        </w:tc>
        <w:tc>
          <w:tcPr>
            <w:tcW w:w="1720" w:type="dxa"/>
            <w:tcBorders>
              <w:top w:val="nil"/>
              <w:left w:val="nil"/>
              <w:bottom w:val="single" w:sz="4" w:space="0" w:color="auto"/>
              <w:right w:val="single" w:sz="4" w:space="0" w:color="auto"/>
            </w:tcBorders>
            <w:shd w:val="clear" w:color="auto" w:fill="auto"/>
            <w:vAlign w:val="center"/>
            <w:hideMark/>
          </w:tcPr>
          <w:p w14:paraId="37F1783A"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上叶山塘</w:t>
            </w:r>
          </w:p>
        </w:tc>
        <w:tc>
          <w:tcPr>
            <w:tcW w:w="1080" w:type="dxa"/>
            <w:tcBorders>
              <w:top w:val="nil"/>
              <w:left w:val="nil"/>
              <w:bottom w:val="single" w:sz="4" w:space="0" w:color="auto"/>
              <w:right w:val="single" w:sz="4" w:space="0" w:color="auto"/>
            </w:tcBorders>
            <w:shd w:val="clear" w:color="auto" w:fill="auto"/>
            <w:vAlign w:val="center"/>
            <w:hideMark/>
          </w:tcPr>
          <w:p w14:paraId="459E14F9"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青</w:t>
            </w:r>
            <w:proofErr w:type="gramStart"/>
            <w:r w:rsidRPr="00C928FE">
              <w:rPr>
                <w:rFonts w:ascii="宋体" w:hAnsi="宋体" w:cs="宋体" w:hint="eastAsia"/>
                <w:kern w:val="0"/>
                <w:sz w:val="18"/>
                <w:szCs w:val="18"/>
              </w:rPr>
              <w:t>岙</w:t>
            </w:r>
            <w:proofErr w:type="gramEnd"/>
            <w:r w:rsidRPr="00C928FE">
              <w:rPr>
                <w:rFonts w:ascii="宋体" w:hAnsi="宋体" w:cs="宋体" w:hint="eastAsia"/>
                <w:kern w:val="0"/>
                <w:sz w:val="18"/>
                <w:szCs w:val="18"/>
              </w:rPr>
              <w:t>社区</w:t>
            </w:r>
          </w:p>
        </w:tc>
        <w:tc>
          <w:tcPr>
            <w:tcW w:w="1080" w:type="dxa"/>
            <w:tcBorders>
              <w:top w:val="nil"/>
              <w:left w:val="nil"/>
              <w:bottom w:val="single" w:sz="4" w:space="0" w:color="auto"/>
              <w:right w:val="single" w:sz="4" w:space="0" w:color="auto"/>
            </w:tcBorders>
            <w:shd w:val="clear" w:color="auto" w:fill="auto"/>
            <w:vAlign w:val="center"/>
            <w:hideMark/>
          </w:tcPr>
          <w:p w14:paraId="5C976E5F"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30</w:t>
            </w:r>
          </w:p>
        </w:tc>
        <w:tc>
          <w:tcPr>
            <w:tcW w:w="1080" w:type="dxa"/>
            <w:tcBorders>
              <w:top w:val="nil"/>
              <w:left w:val="nil"/>
              <w:bottom w:val="single" w:sz="4" w:space="0" w:color="auto"/>
              <w:right w:val="single" w:sz="4" w:space="0" w:color="auto"/>
            </w:tcBorders>
            <w:shd w:val="clear" w:color="auto" w:fill="auto"/>
            <w:vAlign w:val="center"/>
            <w:hideMark/>
          </w:tcPr>
          <w:p w14:paraId="38720B27"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0.01</w:t>
            </w:r>
          </w:p>
        </w:tc>
        <w:tc>
          <w:tcPr>
            <w:tcW w:w="1080" w:type="dxa"/>
            <w:tcBorders>
              <w:top w:val="nil"/>
              <w:left w:val="nil"/>
              <w:bottom w:val="single" w:sz="4" w:space="0" w:color="auto"/>
              <w:right w:val="single" w:sz="4" w:space="0" w:color="auto"/>
            </w:tcBorders>
            <w:shd w:val="clear" w:color="auto" w:fill="auto"/>
            <w:vAlign w:val="center"/>
            <w:hideMark/>
          </w:tcPr>
          <w:p w14:paraId="0A22AC71"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0.1</w:t>
            </w:r>
          </w:p>
        </w:tc>
        <w:tc>
          <w:tcPr>
            <w:tcW w:w="1080" w:type="dxa"/>
            <w:tcBorders>
              <w:top w:val="nil"/>
              <w:left w:val="nil"/>
              <w:bottom w:val="single" w:sz="4" w:space="0" w:color="auto"/>
              <w:right w:val="single" w:sz="4" w:space="0" w:color="auto"/>
            </w:tcBorders>
            <w:shd w:val="clear" w:color="auto" w:fill="auto"/>
            <w:noWrap/>
            <w:vAlign w:val="center"/>
            <w:hideMark/>
          </w:tcPr>
          <w:p w14:paraId="6F3E1349"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100</w:t>
            </w:r>
          </w:p>
        </w:tc>
      </w:tr>
      <w:tr w:rsidR="003D4E3B" w:rsidRPr="00C928FE" w14:paraId="1D29CE4A" w14:textId="77777777" w:rsidTr="004A1D4D">
        <w:trPr>
          <w:trHeight w:val="499"/>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569B2445"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131</w:t>
            </w:r>
          </w:p>
        </w:tc>
        <w:tc>
          <w:tcPr>
            <w:tcW w:w="1080" w:type="dxa"/>
            <w:tcBorders>
              <w:top w:val="nil"/>
              <w:left w:val="nil"/>
              <w:bottom w:val="single" w:sz="4" w:space="0" w:color="auto"/>
              <w:right w:val="single" w:sz="4" w:space="0" w:color="auto"/>
            </w:tcBorders>
            <w:shd w:val="clear" w:color="auto" w:fill="auto"/>
            <w:vAlign w:val="center"/>
            <w:hideMark/>
          </w:tcPr>
          <w:p w14:paraId="18CB4DD3"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小沙街道</w:t>
            </w:r>
          </w:p>
        </w:tc>
        <w:tc>
          <w:tcPr>
            <w:tcW w:w="1720" w:type="dxa"/>
            <w:tcBorders>
              <w:top w:val="nil"/>
              <w:left w:val="nil"/>
              <w:bottom w:val="single" w:sz="4" w:space="0" w:color="auto"/>
              <w:right w:val="single" w:sz="4" w:space="0" w:color="auto"/>
            </w:tcBorders>
            <w:shd w:val="clear" w:color="auto" w:fill="auto"/>
            <w:vAlign w:val="center"/>
            <w:hideMark/>
          </w:tcPr>
          <w:p w14:paraId="4A755A90"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下叶山塘</w:t>
            </w:r>
          </w:p>
        </w:tc>
        <w:tc>
          <w:tcPr>
            <w:tcW w:w="1080" w:type="dxa"/>
            <w:tcBorders>
              <w:top w:val="nil"/>
              <w:left w:val="nil"/>
              <w:bottom w:val="single" w:sz="4" w:space="0" w:color="auto"/>
              <w:right w:val="single" w:sz="4" w:space="0" w:color="auto"/>
            </w:tcBorders>
            <w:shd w:val="clear" w:color="auto" w:fill="auto"/>
            <w:vAlign w:val="center"/>
            <w:hideMark/>
          </w:tcPr>
          <w:p w14:paraId="13202806"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青</w:t>
            </w:r>
            <w:proofErr w:type="gramStart"/>
            <w:r w:rsidRPr="00C928FE">
              <w:rPr>
                <w:rFonts w:ascii="宋体" w:hAnsi="宋体" w:cs="宋体" w:hint="eastAsia"/>
                <w:kern w:val="0"/>
                <w:sz w:val="18"/>
                <w:szCs w:val="18"/>
              </w:rPr>
              <w:t>岙</w:t>
            </w:r>
            <w:proofErr w:type="gramEnd"/>
            <w:r w:rsidRPr="00C928FE">
              <w:rPr>
                <w:rFonts w:ascii="宋体" w:hAnsi="宋体" w:cs="宋体" w:hint="eastAsia"/>
                <w:kern w:val="0"/>
                <w:sz w:val="18"/>
                <w:szCs w:val="18"/>
              </w:rPr>
              <w:t>社区</w:t>
            </w:r>
          </w:p>
        </w:tc>
        <w:tc>
          <w:tcPr>
            <w:tcW w:w="1080" w:type="dxa"/>
            <w:tcBorders>
              <w:top w:val="nil"/>
              <w:left w:val="nil"/>
              <w:bottom w:val="single" w:sz="4" w:space="0" w:color="auto"/>
              <w:right w:val="single" w:sz="4" w:space="0" w:color="auto"/>
            </w:tcBorders>
            <w:shd w:val="clear" w:color="auto" w:fill="auto"/>
            <w:vAlign w:val="center"/>
            <w:hideMark/>
          </w:tcPr>
          <w:p w14:paraId="53AC1C42"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30</w:t>
            </w:r>
          </w:p>
        </w:tc>
        <w:tc>
          <w:tcPr>
            <w:tcW w:w="1080" w:type="dxa"/>
            <w:tcBorders>
              <w:top w:val="nil"/>
              <w:left w:val="nil"/>
              <w:bottom w:val="single" w:sz="4" w:space="0" w:color="auto"/>
              <w:right w:val="single" w:sz="4" w:space="0" w:color="auto"/>
            </w:tcBorders>
            <w:shd w:val="clear" w:color="auto" w:fill="auto"/>
            <w:vAlign w:val="center"/>
            <w:hideMark/>
          </w:tcPr>
          <w:p w14:paraId="0CC50505"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0.1</w:t>
            </w:r>
          </w:p>
        </w:tc>
        <w:tc>
          <w:tcPr>
            <w:tcW w:w="1080" w:type="dxa"/>
            <w:tcBorders>
              <w:top w:val="nil"/>
              <w:left w:val="nil"/>
              <w:bottom w:val="single" w:sz="4" w:space="0" w:color="auto"/>
              <w:right w:val="single" w:sz="4" w:space="0" w:color="auto"/>
            </w:tcBorders>
            <w:shd w:val="clear" w:color="auto" w:fill="auto"/>
            <w:vAlign w:val="center"/>
            <w:hideMark/>
          </w:tcPr>
          <w:p w14:paraId="7D5E39A6"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0.1</w:t>
            </w:r>
          </w:p>
        </w:tc>
        <w:tc>
          <w:tcPr>
            <w:tcW w:w="1080" w:type="dxa"/>
            <w:tcBorders>
              <w:top w:val="nil"/>
              <w:left w:val="nil"/>
              <w:bottom w:val="single" w:sz="4" w:space="0" w:color="auto"/>
              <w:right w:val="single" w:sz="4" w:space="0" w:color="auto"/>
            </w:tcBorders>
            <w:shd w:val="clear" w:color="auto" w:fill="auto"/>
            <w:noWrap/>
            <w:vAlign w:val="center"/>
            <w:hideMark/>
          </w:tcPr>
          <w:p w14:paraId="22D69549"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100</w:t>
            </w:r>
          </w:p>
        </w:tc>
      </w:tr>
      <w:tr w:rsidR="003D4E3B" w:rsidRPr="00C928FE" w14:paraId="1E141FB6" w14:textId="77777777" w:rsidTr="004A1D4D">
        <w:trPr>
          <w:trHeight w:val="499"/>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67DBAC45"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132</w:t>
            </w:r>
          </w:p>
        </w:tc>
        <w:tc>
          <w:tcPr>
            <w:tcW w:w="1080" w:type="dxa"/>
            <w:tcBorders>
              <w:top w:val="nil"/>
              <w:left w:val="nil"/>
              <w:bottom w:val="single" w:sz="4" w:space="0" w:color="auto"/>
              <w:right w:val="single" w:sz="4" w:space="0" w:color="auto"/>
            </w:tcBorders>
            <w:shd w:val="clear" w:color="auto" w:fill="auto"/>
            <w:vAlign w:val="center"/>
            <w:hideMark/>
          </w:tcPr>
          <w:p w14:paraId="716CC687"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小沙街道</w:t>
            </w:r>
          </w:p>
        </w:tc>
        <w:tc>
          <w:tcPr>
            <w:tcW w:w="1720" w:type="dxa"/>
            <w:tcBorders>
              <w:top w:val="nil"/>
              <w:left w:val="nil"/>
              <w:bottom w:val="single" w:sz="4" w:space="0" w:color="auto"/>
              <w:right w:val="single" w:sz="4" w:space="0" w:color="auto"/>
            </w:tcBorders>
            <w:shd w:val="clear" w:color="auto" w:fill="auto"/>
            <w:vAlign w:val="center"/>
            <w:hideMark/>
          </w:tcPr>
          <w:p w14:paraId="750925B9"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田坑里山塘</w:t>
            </w:r>
          </w:p>
        </w:tc>
        <w:tc>
          <w:tcPr>
            <w:tcW w:w="1080" w:type="dxa"/>
            <w:tcBorders>
              <w:top w:val="nil"/>
              <w:left w:val="nil"/>
              <w:bottom w:val="single" w:sz="4" w:space="0" w:color="auto"/>
              <w:right w:val="single" w:sz="4" w:space="0" w:color="auto"/>
            </w:tcBorders>
            <w:shd w:val="clear" w:color="auto" w:fill="auto"/>
            <w:vAlign w:val="center"/>
            <w:hideMark/>
          </w:tcPr>
          <w:p w14:paraId="7AF90DA2"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青</w:t>
            </w:r>
            <w:proofErr w:type="gramStart"/>
            <w:r w:rsidRPr="00C928FE">
              <w:rPr>
                <w:rFonts w:ascii="宋体" w:hAnsi="宋体" w:cs="宋体" w:hint="eastAsia"/>
                <w:kern w:val="0"/>
                <w:sz w:val="18"/>
                <w:szCs w:val="18"/>
              </w:rPr>
              <w:t>岙</w:t>
            </w:r>
            <w:proofErr w:type="gramEnd"/>
            <w:r w:rsidRPr="00C928FE">
              <w:rPr>
                <w:rFonts w:ascii="宋体" w:hAnsi="宋体" w:cs="宋体" w:hint="eastAsia"/>
                <w:kern w:val="0"/>
                <w:sz w:val="18"/>
                <w:szCs w:val="18"/>
              </w:rPr>
              <w:t>社区</w:t>
            </w:r>
          </w:p>
        </w:tc>
        <w:tc>
          <w:tcPr>
            <w:tcW w:w="1080" w:type="dxa"/>
            <w:tcBorders>
              <w:top w:val="nil"/>
              <w:left w:val="nil"/>
              <w:bottom w:val="single" w:sz="4" w:space="0" w:color="auto"/>
              <w:right w:val="single" w:sz="4" w:space="0" w:color="auto"/>
            </w:tcBorders>
            <w:shd w:val="clear" w:color="auto" w:fill="auto"/>
            <w:vAlign w:val="center"/>
            <w:hideMark/>
          </w:tcPr>
          <w:p w14:paraId="3F8D018E"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30</w:t>
            </w:r>
          </w:p>
        </w:tc>
        <w:tc>
          <w:tcPr>
            <w:tcW w:w="1080" w:type="dxa"/>
            <w:tcBorders>
              <w:top w:val="nil"/>
              <w:left w:val="nil"/>
              <w:bottom w:val="single" w:sz="4" w:space="0" w:color="auto"/>
              <w:right w:val="single" w:sz="4" w:space="0" w:color="auto"/>
            </w:tcBorders>
            <w:shd w:val="clear" w:color="auto" w:fill="auto"/>
            <w:vAlign w:val="center"/>
            <w:hideMark/>
          </w:tcPr>
          <w:p w14:paraId="1F816840"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0.15</w:t>
            </w:r>
          </w:p>
        </w:tc>
        <w:tc>
          <w:tcPr>
            <w:tcW w:w="1080" w:type="dxa"/>
            <w:tcBorders>
              <w:top w:val="nil"/>
              <w:left w:val="nil"/>
              <w:bottom w:val="single" w:sz="4" w:space="0" w:color="auto"/>
              <w:right w:val="single" w:sz="4" w:space="0" w:color="auto"/>
            </w:tcBorders>
            <w:shd w:val="clear" w:color="auto" w:fill="auto"/>
            <w:vAlign w:val="center"/>
            <w:hideMark/>
          </w:tcPr>
          <w:p w14:paraId="4289138D"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0.1</w:t>
            </w:r>
          </w:p>
        </w:tc>
        <w:tc>
          <w:tcPr>
            <w:tcW w:w="1080" w:type="dxa"/>
            <w:tcBorders>
              <w:top w:val="nil"/>
              <w:left w:val="nil"/>
              <w:bottom w:val="single" w:sz="4" w:space="0" w:color="auto"/>
              <w:right w:val="single" w:sz="4" w:space="0" w:color="auto"/>
            </w:tcBorders>
            <w:shd w:val="clear" w:color="auto" w:fill="auto"/>
            <w:noWrap/>
            <w:vAlign w:val="center"/>
            <w:hideMark/>
          </w:tcPr>
          <w:p w14:paraId="1FBFD9D2"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100</w:t>
            </w:r>
          </w:p>
        </w:tc>
      </w:tr>
      <w:tr w:rsidR="003D4E3B" w:rsidRPr="00C928FE" w14:paraId="33E8DF82" w14:textId="77777777" w:rsidTr="004A1D4D">
        <w:trPr>
          <w:trHeight w:val="499"/>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05115B78"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133</w:t>
            </w:r>
          </w:p>
        </w:tc>
        <w:tc>
          <w:tcPr>
            <w:tcW w:w="1080" w:type="dxa"/>
            <w:tcBorders>
              <w:top w:val="nil"/>
              <w:left w:val="nil"/>
              <w:bottom w:val="single" w:sz="4" w:space="0" w:color="auto"/>
              <w:right w:val="single" w:sz="4" w:space="0" w:color="auto"/>
            </w:tcBorders>
            <w:shd w:val="clear" w:color="auto" w:fill="auto"/>
            <w:vAlign w:val="center"/>
            <w:hideMark/>
          </w:tcPr>
          <w:p w14:paraId="05EEAF9D"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小沙街道</w:t>
            </w:r>
          </w:p>
        </w:tc>
        <w:tc>
          <w:tcPr>
            <w:tcW w:w="1720" w:type="dxa"/>
            <w:tcBorders>
              <w:top w:val="nil"/>
              <w:left w:val="nil"/>
              <w:bottom w:val="single" w:sz="4" w:space="0" w:color="auto"/>
              <w:right w:val="single" w:sz="4" w:space="0" w:color="auto"/>
            </w:tcBorders>
            <w:shd w:val="clear" w:color="auto" w:fill="auto"/>
            <w:vAlign w:val="center"/>
            <w:hideMark/>
          </w:tcPr>
          <w:p w14:paraId="30D3C32C"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倪家坑山塘</w:t>
            </w:r>
          </w:p>
        </w:tc>
        <w:tc>
          <w:tcPr>
            <w:tcW w:w="1080" w:type="dxa"/>
            <w:tcBorders>
              <w:top w:val="nil"/>
              <w:left w:val="nil"/>
              <w:bottom w:val="single" w:sz="4" w:space="0" w:color="auto"/>
              <w:right w:val="single" w:sz="4" w:space="0" w:color="auto"/>
            </w:tcBorders>
            <w:shd w:val="clear" w:color="auto" w:fill="auto"/>
            <w:vAlign w:val="center"/>
            <w:hideMark/>
          </w:tcPr>
          <w:p w14:paraId="46F33E1C"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大沙社区</w:t>
            </w:r>
          </w:p>
        </w:tc>
        <w:tc>
          <w:tcPr>
            <w:tcW w:w="1080" w:type="dxa"/>
            <w:tcBorders>
              <w:top w:val="nil"/>
              <w:left w:val="nil"/>
              <w:bottom w:val="single" w:sz="4" w:space="0" w:color="auto"/>
              <w:right w:val="single" w:sz="4" w:space="0" w:color="auto"/>
            </w:tcBorders>
            <w:shd w:val="clear" w:color="auto" w:fill="auto"/>
            <w:vAlign w:val="center"/>
            <w:hideMark/>
          </w:tcPr>
          <w:p w14:paraId="7CA28AD0"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30</w:t>
            </w:r>
          </w:p>
        </w:tc>
        <w:tc>
          <w:tcPr>
            <w:tcW w:w="1080" w:type="dxa"/>
            <w:tcBorders>
              <w:top w:val="nil"/>
              <w:left w:val="nil"/>
              <w:bottom w:val="single" w:sz="4" w:space="0" w:color="auto"/>
              <w:right w:val="single" w:sz="4" w:space="0" w:color="auto"/>
            </w:tcBorders>
            <w:shd w:val="clear" w:color="auto" w:fill="auto"/>
            <w:vAlign w:val="center"/>
            <w:hideMark/>
          </w:tcPr>
          <w:p w14:paraId="02B45B2E"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0.02</w:t>
            </w:r>
          </w:p>
        </w:tc>
        <w:tc>
          <w:tcPr>
            <w:tcW w:w="1080" w:type="dxa"/>
            <w:tcBorders>
              <w:top w:val="nil"/>
              <w:left w:val="nil"/>
              <w:bottom w:val="single" w:sz="4" w:space="0" w:color="auto"/>
              <w:right w:val="single" w:sz="4" w:space="0" w:color="auto"/>
            </w:tcBorders>
            <w:shd w:val="clear" w:color="auto" w:fill="auto"/>
            <w:vAlign w:val="center"/>
            <w:hideMark/>
          </w:tcPr>
          <w:p w14:paraId="5C1AB2E0"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0.2</w:t>
            </w:r>
          </w:p>
        </w:tc>
        <w:tc>
          <w:tcPr>
            <w:tcW w:w="1080" w:type="dxa"/>
            <w:tcBorders>
              <w:top w:val="nil"/>
              <w:left w:val="nil"/>
              <w:bottom w:val="single" w:sz="4" w:space="0" w:color="auto"/>
              <w:right w:val="single" w:sz="4" w:space="0" w:color="auto"/>
            </w:tcBorders>
            <w:shd w:val="clear" w:color="auto" w:fill="auto"/>
            <w:noWrap/>
            <w:vAlign w:val="center"/>
            <w:hideMark/>
          </w:tcPr>
          <w:p w14:paraId="074D19F1"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100</w:t>
            </w:r>
          </w:p>
        </w:tc>
      </w:tr>
      <w:tr w:rsidR="003D4E3B" w:rsidRPr="00C928FE" w14:paraId="72D22483" w14:textId="77777777" w:rsidTr="004A1D4D">
        <w:trPr>
          <w:trHeight w:val="499"/>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07D35778"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134</w:t>
            </w:r>
          </w:p>
        </w:tc>
        <w:tc>
          <w:tcPr>
            <w:tcW w:w="1080" w:type="dxa"/>
            <w:tcBorders>
              <w:top w:val="nil"/>
              <w:left w:val="nil"/>
              <w:bottom w:val="single" w:sz="4" w:space="0" w:color="auto"/>
              <w:right w:val="single" w:sz="4" w:space="0" w:color="auto"/>
            </w:tcBorders>
            <w:shd w:val="clear" w:color="auto" w:fill="auto"/>
            <w:vAlign w:val="center"/>
            <w:hideMark/>
          </w:tcPr>
          <w:p w14:paraId="51CF56E2"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小沙街道</w:t>
            </w:r>
          </w:p>
        </w:tc>
        <w:tc>
          <w:tcPr>
            <w:tcW w:w="1720" w:type="dxa"/>
            <w:tcBorders>
              <w:top w:val="nil"/>
              <w:left w:val="nil"/>
              <w:bottom w:val="single" w:sz="4" w:space="0" w:color="auto"/>
              <w:right w:val="single" w:sz="4" w:space="0" w:color="auto"/>
            </w:tcBorders>
            <w:shd w:val="clear" w:color="auto" w:fill="auto"/>
            <w:vAlign w:val="center"/>
            <w:hideMark/>
          </w:tcPr>
          <w:p w14:paraId="1A44F019"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下田畈山塘</w:t>
            </w:r>
          </w:p>
        </w:tc>
        <w:tc>
          <w:tcPr>
            <w:tcW w:w="1080" w:type="dxa"/>
            <w:tcBorders>
              <w:top w:val="nil"/>
              <w:left w:val="nil"/>
              <w:bottom w:val="single" w:sz="4" w:space="0" w:color="auto"/>
              <w:right w:val="single" w:sz="4" w:space="0" w:color="auto"/>
            </w:tcBorders>
            <w:shd w:val="clear" w:color="auto" w:fill="auto"/>
            <w:vAlign w:val="center"/>
            <w:hideMark/>
          </w:tcPr>
          <w:p w14:paraId="61BBBA4F"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大沙社区</w:t>
            </w:r>
          </w:p>
        </w:tc>
        <w:tc>
          <w:tcPr>
            <w:tcW w:w="1080" w:type="dxa"/>
            <w:tcBorders>
              <w:top w:val="nil"/>
              <w:left w:val="nil"/>
              <w:bottom w:val="single" w:sz="4" w:space="0" w:color="auto"/>
              <w:right w:val="single" w:sz="4" w:space="0" w:color="auto"/>
            </w:tcBorders>
            <w:shd w:val="clear" w:color="auto" w:fill="auto"/>
            <w:vAlign w:val="center"/>
            <w:hideMark/>
          </w:tcPr>
          <w:p w14:paraId="79E7509F"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80</w:t>
            </w:r>
          </w:p>
        </w:tc>
        <w:tc>
          <w:tcPr>
            <w:tcW w:w="1080" w:type="dxa"/>
            <w:tcBorders>
              <w:top w:val="nil"/>
              <w:left w:val="nil"/>
              <w:bottom w:val="single" w:sz="4" w:space="0" w:color="auto"/>
              <w:right w:val="single" w:sz="4" w:space="0" w:color="auto"/>
            </w:tcBorders>
            <w:shd w:val="clear" w:color="auto" w:fill="auto"/>
            <w:vAlign w:val="center"/>
            <w:hideMark/>
          </w:tcPr>
          <w:p w14:paraId="3A0CE17E"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vAlign w:val="center"/>
            <w:hideMark/>
          </w:tcPr>
          <w:p w14:paraId="1B3370D3"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0.3</w:t>
            </w:r>
          </w:p>
        </w:tc>
        <w:tc>
          <w:tcPr>
            <w:tcW w:w="1080" w:type="dxa"/>
            <w:tcBorders>
              <w:top w:val="nil"/>
              <w:left w:val="nil"/>
              <w:bottom w:val="single" w:sz="4" w:space="0" w:color="auto"/>
              <w:right w:val="single" w:sz="4" w:space="0" w:color="auto"/>
            </w:tcBorders>
            <w:shd w:val="clear" w:color="auto" w:fill="auto"/>
            <w:noWrap/>
            <w:vAlign w:val="center"/>
            <w:hideMark/>
          </w:tcPr>
          <w:p w14:paraId="1F7BFE29"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100</w:t>
            </w:r>
          </w:p>
        </w:tc>
      </w:tr>
      <w:tr w:rsidR="003D4E3B" w:rsidRPr="00C928FE" w14:paraId="42CAF91F" w14:textId="77777777" w:rsidTr="004A1D4D">
        <w:trPr>
          <w:trHeight w:val="499"/>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02CFA995"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135</w:t>
            </w:r>
          </w:p>
        </w:tc>
        <w:tc>
          <w:tcPr>
            <w:tcW w:w="1080" w:type="dxa"/>
            <w:tcBorders>
              <w:top w:val="nil"/>
              <w:left w:val="nil"/>
              <w:bottom w:val="single" w:sz="4" w:space="0" w:color="auto"/>
              <w:right w:val="single" w:sz="4" w:space="0" w:color="auto"/>
            </w:tcBorders>
            <w:shd w:val="clear" w:color="auto" w:fill="auto"/>
            <w:vAlign w:val="center"/>
            <w:hideMark/>
          </w:tcPr>
          <w:p w14:paraId="73A9737F"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小沙街道</w:t>
            </w:r>
          </w:p>
        </w:tc>
        <w:tc>
          <w:tcPr>
            <w:tcW w:w="1720" w:type="dxa"/>
            <w:tcBorders>
              <w:top w:val="nil"/>
              <w:left w:val="nil"/>
              <w:bottom w:val="single" w:sz="4" w:space="0" w:color="auto"/>
              <w:right w:val="single" w:sz="4" w:space="0" w:color="auto"/>
            </w:tcBorders>
            <w:shd w:val="clear" w:color="auto" w:fill="auto"/>
            <w:vAlign w:val="center"/>
            <w:hideMark/>
          </w:tcPr>
          <w:p w14:paraId="46C0BC16" w14:textId="77777777" w:rsidR="003D4E3B" w:rsidRPr="00C928FE" w:rsidRDefault="003D4E3B" w:rsidP="004A1D4D">
            <w:pPr>
              <w:widowControl/>
              <w:jc w:val="center"/>
              <w:rPr>
                <w:rFonts w:ascii="宋体" w:hAnsi="宋体" w:cs="宋体" w:hint="eastAsia"/>
                <w:kern w:val="0"/>
                <w:sz w:val="18"/>
                <w:szCs w:val="18"/>
              </w:rPr>
            </w:pPr>
            <w:proofErr w:type="gramStart"/>
            <w:r w:rsidRPr="00C928FE">
              <w:rPr>
                <w:rFonts w:ascii="宋体" w:hAnsi="宋体" w:cs="宋体" w:hint="eastAsia"/>
                <w:kern w:val="0"/>
                <w:sz w:val="18"/>
                <w:szCs w:val="18"/>
              </w:rPr>
              <w:t>下庵岭山塘</w:t>
            </w:r>
            <w:proofErr w:type="gramEnd"/>
          </w:p>
        </w:tc>
        <w:tc>
          <w:tcPr>
            <w:tcW w:w="1080" w:type="dxa"/>
            <w:tcBorders>
              <w:top w:val="nil"/>
              <w:left w:val="nil"/>
              <w:bottom w:val="single" w:sz="4" w:space="0" w:color="auto"/>
              <w:right w:val="single" w:sz="4" w:space="0" w:color="auto"/>
            </w:tcBorders>
            <w:shd w:val="clear" w:color="auto" w:fill="auto"/>
            <w:vAlign w:val="center"/>
            <w:hideMark/>
          </w:tcPr>
          <w:p w14:paraId="6AFC6697"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大沙社区</w:t>
            </w:r>
          </w:p>
        </w:tc>
        <w:tc>
          <w:tcPr>
            <w:tcW w:w="1080" w:type="dxa"/>
            <w:tcBorders>
              <w:top w:val="nil"/>
              <w:left w:val="nil"/>
              <w:bottom w:val="single" w:sz="4" w:space="0" w:color="auto"/>
              <w:right w:val="single" w:sz="4" w:space="0" w:color="auto"/>
            </w:tcBorders>
            <w:shd w:val="clear" w:color="auto" w:fill="auto"/>
            <w:vAlign w:val="center"/>
            <w:hideMark/>
          </w:tcPr>
          <w:p w14:paraId="6FF89D72"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60</w:t>
            </w:r>
          </w:p>
        </w:tc>
        <w:tc>
          <w:tcPr>
            <w:tcW w:w="1080" w:type="dxa"/>
            <w:tcBorders>
              <w:top w:val="nil"/>
              <w:left w:val="nil"/>
              <w:bottom w:val="single" w:sz="4" w:space="0" w:color="auto"/>
              <w:right w:val="single" w:sz="4" w:space="0" w:color="auto"/>
            </w:tcBorders>
            <w:shd w:val="clear" w:color="auto" w:fill="auto"/>
            <w:vAlign w:val="center"/>
            <w:hideMark/>
          </w:tcPr>
          <w:p w14:paraId="2FBD2284"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0.15</w:t>
            </w:r>
          </w:p>
        </w:tc>
        <w:tc>
          <w:tcPr>
            <w:tcW w:w="1080" w:type="dxa"/>
            <w:tcBorders>
              <w:top w:val="nil"/>
              <w:left w:val="nil"/>
              <w:bottom w:val="single" w:sz="4" w:space="0" w:color="auto"/>
              <w:right w:val="single" w:sz="4" w:space="0" w:color="auto"/>
            </w:tcBorders>
            <w:shd w:val="clear" w:color="auto" w:fill="auto"/>
            <w:vAlign w:val="center"/>
            <w:hideMark/>
          </w:tcPr>
          <w:p w14:paraId="05E1DE6D"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0.12</w:t>
            </w:r>
          </w:p>
        </w:tc>
        <w:tc>
          <w:tcPr>
            <w:tcW w:w="1080" w:type="dxa"/>
            <w:tcBorders>
              <w:top w:val="nil"/>
              <w:left w:val="nil"/>
              <w:bottom w:val="single" w:sz="4" w:space="0" w:color="auto"/>
              <w:right w:val="single" w:sz="4" w:space="0" w:color="auto"/>
            </w:tcBorders>
            <w:shd w:val="clear" w:color="auto" w:fill="auto"/>
            <w:noWrap/>
            <w:vAlign w:val="center"/>
            <w:hideMark/>
          </w:tcPr>
          <w:p w14:paraId="451E9F1D"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100</w:t>
            </w:r>
          </w:p>
        </w:tc>
      </w:tr>
      <w:tr w:rsidR="003D4E3B" w:rsidRPr="00C928FE" w14:paraId="2D9E8E92" w14:textId="77777777" w:rsidTr="004A1D4D">
        <w:trPr>
          <w:trHeight w:val="499"/>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7FC3EF14"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136</w:t>
            </w:r>
          </w:p>
        </w:tc>
        <w:tc>
          <w:tcPr>
            <w:tcW w:w="1080" w:type="dxa"/>
            <w:tcBorders>
              <w:top w:val="nil"/>
              <w:left w:val="nil"/>
              <w:bottom w:val="single" w:sz="4" w:space="0" w:color="auto"/>
              <w:right w:val="single" w:sz="4" w:space="0" w:color="auto"/>
            </w:tcBorders>
            <w:shd w:val="clear" w:color="auto" w:fill="auto"/>
            <w:vAlign w:val="center"/>
            <w:hideMark/>
          </w:tcPr>
          <w:p w14:paraId="1AB7C3C9"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小沙街道</w:t>
            </w:r>
          </w:p>
        </w:tc>
        <w:tc>
          <w:tcPr>
            <w:tcW w:w="1720" w:type="dxa"/>
            <w:tcBorders>
              <w:top w:val="nil"/>
              <w:left w:val="nil"/>
              <w:bottom w:val="single" w:sz="4" w:space="0" w:color="auto"/>
              <w:right w:val="single" w:sz="4" w:space="0" w:color="auto"/>
            </w:tcBorders>
            <w:shd w:val="clear" w:color="auto" w:fill="auto"/>
            <w:vAlign w:val="center"/>
            <w:hideMark/>
          </w:tcPr>
          <w:p w14:paraId="16DEB0B1"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外孙山塘</w:t>
            </w:r>
          </w:p>
        </w:tc>
        <w:tc>
          <w:tcPr>
            <w:tcW w:w="1080" w:type="dxa"/>
            <w:tcBorders>
              <w:top w:val="nil"/>
              <w:left w:val="nil"/>
              <w:bottom w:val="single" w:sz="4" w:space="0" w:color="auto"/>
              <w:right w:val="single" w:sz="4" w:space="0" w:color="auto"/>
            </w:tcBorders>
            <w:shd w:val="clear" w:color="auto" w:fill="auto"/>
            <w:vAlign w:val="center"/>
            <w:hideMark/>
          </w:tcPr>
          <w:p w14:paraId="782D3264"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大沙社区</w:t>
            </w:r>
          </w:p>
        </w:tc>
        <w:tc>
          <w:tcPr>
            <w:tcW w:w="1080" w:type="dxa"/>
            <w:tcBorders>
              <w:top w:val="nil"/>
              <w:left w:val="nil"/>
              <w:bottom w:val="single" w:sz="4" w:space="0" w:color="auto"/>
              <w:right w:val="single" w:sz="4" w:space="0" w:color="auto"/>
            </w:tcBorders>
            <w:shd w:val="clear" w:color="auto" w:fill="auto"/>
            <w:vAlign w:val="center"/>
            <w:hideMark/>
          </w:tcPr>
          <w:p w14:paraId="78F31A17"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41</w:t>
            </w:r>
          </w:p>
        </w:tc>
        <w:tc>
          <w:tcPr>
            <w:tcW w:w="1080" w:type="dxa"/>
            <w:tcBorders>
              <w:top w:val="nil"/>
              <w:left w:val="nil"/>
              <w:bottom w:val="single" w:sz="4" w:space="0" w:color="auto"/>
              <w:right w:val="single" w:sz="4" w:space="0" w:color="auto"/>
            </w:tcBorders>
            <w:shd w:val="clear" w:color="auto" w:fill="auto"/>
            <w:vAlign w:val="center"/>
            <w:hideMark/>
          </w:tcPr>
          <w:p w14:paraId="213CD6A0"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0.01</w:t>
            </w:r>
          </w:p>
        </w:tc>
        <w:tc>
          <w:tcPr>
            <w:tcW w:w="1080" w:type="dxa"/>
            <w:tcBorders>
              <w:top w:val="nil"/>
              <w:left w:val="nil"/>
              <w:bottom w:val="single" w:sz="4" w:space="0" w:color="auto"/>
              <w:right w:val="single" w:sz="4" w:space="0" w:color="auto"/>
            </w:tcBorders>
            <w:shd w:val="clear" w:color="auto" w:fill="auto"/>
            <w:vAlign w:val="center"/>
            <w:hideMark/>
          </w:tcPr>
          <w:p w14:paraId="36026BC0"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0.3</w:t>
            </w:r>
          </w:p>
        </w:tc>
        <w:tc>
          <w:tcPr>
            <w:tcW w:w="1080" w:type="dxa"/>
            <w:tcBorders>
              <w:top w:val="nil"/>
              <w:left w:val="nil"/>
              <w:bottom w:val="single" w:sz="4" w:space="0" w:color="auto"/>
              <w:right w:val="single" w:sz="4" w:space="0" w:color="auto"/>
            </w:tcBorders>
            <w:shd w:val="clear" w:color="auto" w:fill="auto"/>
            <w:noWrap/>
            <w:vAlign w:val="center"/>
            <w:hideMark/>
          </w:tcPr>
          <w:p w14:paraId="15EC845D"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100</w:t>
            </w:r>
          </w:p>
        </w:tc>
      </w:tr>
      <w:tr w:rsidR="003D4E3B" w:rsidRPr="00C928FE" w14:paraId="45D378D1" w14:textId="77777777" w:rsidTr="004A1D4D">
        <w:trPr>
          <w:trHeight w:val="499"/>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36D04604"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137</w:t>
            </w:r>
          </w:p>
        </w:tc>
        <w:tc>
          <w:tcPr>
            <w:tcW w:w="1080" w:type="dxa"/>
            <w:tcBorders>
              <w:top w:val="nil"/>
              <w:left w:val="nil"/>
              <w:bottom w:val="single" w:sz="4" w:space="0" w:color="auto"/>
              <w:right w:val="single" w:sz="4" w:space="0" w:color="auto"/>
            </w:tcBorders>
            <w:shd w:val="clear" w:color="auto" w:fill="auto"/>
            <w:vAlign w:val="center"/>
            <w:hideMark/>
          </w:tcPr>
          <w:p w14:paraId="6F1ACC29"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小沙街道</w:t>
            </w:r>
          </w:p>
        </w:tc>
        <w:tc>
          <w:tcPr>
            <w:tcW w:w="1720" w:type="dxa"/>
            <w:tcBorders>
              <w:top w:val="nil"/>
              <w:left w:val="nil"/>
              <w:bottom w:val="single" w:sz="4" w:space="0" w:color="auto"/>
              <w:right w:val="single" w:sz="4" w:space="0" w:color="auto"/>
            </w:tcBorders>
            <w:shd w:val="clear" w:color="auto" w:fill="auto"/>
            <w:vAlign w:val="center"/>
            <w:hideMark/>
          </w:tcPr>
          <w:p w14:paraId="72173063" w14:textId="77777777" w:rsidR="003D4E3B" w:rsidRPr="00C928FE" w:rsidRDefault="003D4E3B" w:rsidP="004A1D4D">
            <w:pPr>
              <w:widowControl/>
              <w:jc w:val="center"/>
              <w:rPr>
                <w:rFonts w:ascii="宋体" w:hAnsi="宋体" w:cs="宋体" w:hint="eastAsia"/>
                <w:kern w:val="0"/>
                <w:sz w:val="18"/>
                <w:szCs w:val="18"/>
              </w:rPr>
            </w:pPr>
            <w:proofErr w:type="gramStart"/>
            <w:r w:rsidRPr="00C928FE">
              <w:rPr>
                <w:rFonts w:ascii="宋体" w:hAnsi="宋体" w:cs="宋体" w:hint="eastAsia"/>
                <w:kern w:val="0"/>
                <w:sz w:val="18"/>
                <w:szCs w:val="18"/>
              </w:rPr>
              <w:t>朱家田弄山塘</w:t>
            </w:r>
            <w:proofErr w:type="gramEnd"/>
          </w:p>
        </w:tc>
        <w:tc>
          <w:tcPr>
            <w:tcW w:w="1080" w:type="dxa"/>
            <w:tcBorders>
              <w:top w:val="nil"/>
              <w:left w:val="nil"/>
              <w:bottom w:val="single" w:sz="4" w:space="0" w:color="auto"/>
              <w:right w:val="single" w:sz="4" w:space="0" w:color="auto"/>
            </w:tcBorders>
            <w:shd w:val="clear" w:color="auto" w:fill="auto"/>
            <w:vAlign w:val="center"/>
            <w:hideMark/>
          </w:tcPr>
          <w:p w14:paraId="7EA82A97"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滨海社区</w:t>
            </w:r>
          </w:p>
        </w:tc>
        <w:tc>
          <w:tcPr>
            <w:tcW w:w="1080" w:type="dxa"/>
            <w:tcBorders>
              <w:top w:val="nil"/>
              <w:left w:val="nil"/>
              <w:bottom w:val="single" w:sz="4" w:space="0" w:color="auto"/>
              <w:right w:val="single" w:sz="4" w:space="0" w:color="auto"/>
            </w:tcBorders>
            <w:shd w:val="clear" w:color="auto" w:fill="auto"/>
            <w:vAlign w:val="center"/>
            <w:hideMark/>
          </w:tcPr>
          <w:p w14:paraId="1476E0F6"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65</w:t>
            </w:r>
          </w:p>
        </w:tc>
        <w:tc>
          <w:tcPr>
            <w:tcW w:w="1080" w:type="dxa"/>
            <w:tcBorders>
              <w:top w:val="nil"/>
              <w:left w:val="nil"/>
              <w:bottom w:val="single" w:sz="4" w:space="0" w:color="auto"/>
              <w:right w:val="single" w:sz="4" w:space="0" w:color="auto"/>
            </w:tcBorders>
            <w:shd w:val="clear" w:color="auto" w:fill="auto"/>
            <w:vAlign w:val="center"/>
            <w:hideMark/>
          </w:tcPr>
          <w:p w14:paraId="2FA10BD2"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0.1</w:t>
            </w:r>
          </w:p>
        </w:tc>
        <w:tc>
          <w:tcPr>
            <w:tcW w:w="1080" w:type="dxa"/>
            <w:tcBorders>
              <w:top w:val="nil"/>
              <w:left w:val="nil"/>
              <w:bottom w:val="single" w:sz="4" w:space="0" w:color="auto"/>
              <w:right w:val="single" w:sz="4" w:space="0" w:color="auto"/>
            </w:tcBorders>
            <w:shd w:val="clear" w:color="auto" w:fill="auto"/>
            <w:vAlign w:val="center"/>
            <w:hideMark/>
          </w:tcPr>
          <w:p w14:paraId="504F3195"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0.45</w:t>
            </w:r>
          </w:p>
        </w:tc>
        <w:tc>
          <w:tcPr>
            <w:tcW w:w="1080" w:type="dxa"/>
            <w:tcBorders>
              <w:top w:val="nil"/>
              <w:left w:val="nil"/>
              <w:bottom w:val="single" w:sz="4" w:space="0" w:color="auto"/>
              <w:right w:val="single" w:sz="4" w:space="0" w:color="auto"/>
            </w:tcBorders>
            <w:shd w:val="clear" w:color="auto" w:fill="auto"/>
            <w:noWrap/>
            <w:vAlign w:val="center"/>
            <w:hideMark/>
          </w:tcPr>
          <w:p w14:paraId="092E071C"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100</w:t>
            </w:r>
          </w:p>
        </w:tc>
      </w:tr>
      <w:tr w:rsidR="003D4E3B" w:rsidRPr="00C928FE" w14:paraId="5F84E014" w14:textId="77777777" w:rsidTr="004A1D4D">
        <w:trPr>
          <w:trHeight w:val="499"/>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5CCEB3E1"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138</w:t>
            </w:r>
          </w:p>
        </w:tc>
        <w:tc>
          <w:tcPr>
            <w:tcW w:w="1080" w:type="dxa"/>
            <w:tcBorders>
              <w:top w:val="nil"/>
              <w:left w:val="nil"/>
              <w:bottom w:val="single" w:sz="4" w:space="0" w:color="auto"/>
              <w:right w:val="single" w:sz="4" w:space="0" w:color="auto"/>
            </w:tcBorders>
            <w:shd w:val="clear" w:color="auto" w:fill="auto"/>
            <w:vAlign w:val="center"/>
            <w:hideMark/>
          </w:tcPr>
          <w:p w14:paraId="00D7A34C"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小沙街道</w:t>
            </w:r>
          </w:p>
        </w:tc>
        <w:tc>
          <w:tcPr>
            <w:tcW w:w="1720" w:type="dxa"/>
            <w:tcBorders>
              <w:top w:val="nil"/>
              <w:left w:val="nil"/>
              <w:bottom w:val="single" w:sz="4" w:space="0" w:color="auto"/>
              <w:right w:val="single" w:sz="4" w:space="0" w:color="auto"/>
            </w:tcBorders>
            <w:shd w:val="clear" w:color="auto" w:fill="auto"/>
            <w:vAlign w:val="center"/>
            <w:hideMark/>
          </w:tcPr>
          <w:p w14:paraId="6BA044F1"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兴福山山塘</w:t>
            </w:r>
          </w:p>
        </w:tc>
        <w:tc>
          <w:tcPr>
            <w:tcW w:w="1080" w:type="dxa"/>
            <w:tcBorders>
              <w:top w:val="nil"/>
              <w:left w:val="nil"/>
              <w:bottom w:val="single" w:sz="4" w:space="0" w:color="auto"/>
              <w:right w:val="single" w:sz="4" w:space="0" w:color="auto"/>
            </w:tcBorders>
            <w:shd w:val="clear" w:color="auto" w:fill="auto"/>
            <w:vAlign w:val="center"/>
            <w:hideMark/>
          </w:tcPr>
          <w:p w14:paraId="7E81C371"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滨海社区</w:t>
            </w:r>
          </w:p>
        </w:tc>
        <w:tc>
          <w:tcPr>
            <w:tcW w:w="1080" w:type="dxa"/>
            <w:tcBorders>
              <w:top w:val="nil"/>
              <w:left w:val="nil"/>
              <w:bottom w:val="single" w:sz="4" w:space="0" w:color="auto"/>
              <w:right w:val="single" w:sz="4" w:space="0" w:color="auto"/>
            </w:tcBorders>
            <w:shd w:val="clear" w:color="auto" w:fill="auto"/>
            <w:vAlign w:val="center"/>
            <w:hideMark/>
          </w:tcPr>
          <w:p w14:paraId="5333AF06"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45</w:t>
            </w:r>
          </w:p>
        </w:tc>
        <w:tc>
          <w:tcPr>
            <w:tcW w:w="1080" w:type="dxa"/>
            <w:tcBorders>
              <w:top w:val="nil"/>
              <w:left w:val="nil"/>
              <w:bottom w:val="single" w:sz="4" w:space="0" w:color="auto"/>
              <w:right w:val="single" w:sz="4" w:space="0" w:color="auto"/>
            </w:tcBorders>
            <w:shd w:val="clear" w:color="auto" w:fill="auto"/>
            <w:vAlign w:val="center"/>
            <w:hideMark/>
          </w:tcPr>
          <w:p w14:paraId="00CE6575"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0.05</w:t>
            </w:r>
          </w:p>
        </w:tc>
        <w:tc>
          <w:tcPr>
            <w:tcW w:w="1080" w:type="dxa"/>
            <w:tcBorders>
              <w:top w:val="nil"/>
              <w:left w:val="nil"/>
              <w:bottom w:val="single" w:sz="4" w:space="0" w:color="auto"/>
              <w:right w:val="single" w:sz="4" w:space="0" w:color="auto"/>
            </w:tcBorders>
            <w:shd w:val="clear" w:color="auto" w:fill="auto"/>
            <w:vAlign w:val="center"/>
            <w:hideMark/>
          </w:tcPr>
          <w:p w14:paraId="0916D8AE"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0.6</w:t>
            </w:r>
          </w:p>
        </w:tc>
        <w:tc>
          <w:tcPr>
            <w:tcW w:w="1080" w:type="dxa"/>
            <w:tcBorders>
              <w:top w:val="nil"/>
              <w:left w:val="nil"/>
              <w:bottom w:val="single" w:sz="4" w:space="0" w:color="auto"/>
              <w:right w:val="single" w:sz="4" w:space="0" w:color="auto"/>
            </w:tcBorders>
            <w:shd w:val="clear" w:color="auto" w:fill="auto"/>
            <w:noWrap/>
            <w:vAlign w:val="center"/>
            <w:hideMark/>
          </w:tcPr>
          <w:p w14:paraId="4C832DE7"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100</w:t>
            </w:r>
          </w:p>
        </w:tc>
      </w:tr>
      <w:tr w:rsidR="003D4E3B" w:rsidRPr="00C928FE" w14:paraId="42A7D7BA" w14:textId="77777777" w:rsidTr="004A1D4D">
        <w:trPr>
          <w:trHeight w:val="499"/>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079549AB"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139</w:t>
            </w:r>
          </w:p>
        </w:tc>
        <w:tc>
          <w:tcPr>
            <w:tcW w:w="1080" w:type="dxa"/>
            <w:tcBorders>
              <w:top w:val="nil"/>
              <w:left w:val="nil"/>
              <w:bottom w:val="single" w:sz="4" w:space="0" w:color="auto"/>
              <w:right w:val="single" w:sz="4" w:space="0" w:color="auto"/>
            </w:tcBorders>
            <w:shd w:val="clear" w:color="auto" w:fill="auto"/>
            <w:vAlign w:val="center"/>
            <w:hideMark/>
          </w:tcPr>
          <w:p w14:paraId="0537D5E7"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小沙街道</w:t>
            </w:r>
          </w:p>
        </w:tc>
        <w:tc>
          <w:tcPr>
            <w:tcW w:w="1720" w:type="dxa"/>
            <w:tcBorders>
              <w:top w:val="nil"/>
              <w:left w:val="nil"/>
              <w:bottom w:val="single" w:sz="4" w:space="0" w:color="auto"/>
              <w:right w:val="single" w:sz="4" w:space="0" w:color="auto"/>
            </w:tcBorders>
            <w:shd w:val="clear" w:color="auto" w:fill="auto"/>
            <w:vAlign w:val="center"/>
            <w:hideMark/>
          </w:tcPr>
          <w:p w14:paraId="4A15BBE9" w14:textId="77777777" w:rsidR="003D4E3B" w:rsidRPr="00C928FE" w:rsidRDefault="003D4E3B" w:rsidP="004A1D4D">
            <w:pPr>
              <w:widowControl/>
              <w:jc w:val="center"/>
              <w:rPr>
                <w:rFonts w:ascii="宋体" w:hAnsi="宋体" w:cs="宋体" w:hint="eastAsia"/>
                <w:kern w:val="0"/>
                <w:sz w:val="18"/>
                <w:szCs w:val="18"/>
              </w:rPr>
            </w:pPr>
            <w:proofErr w:type="gramStart"/>
            <w:r w:rsidRPr="00C928FE">
              <w:rPr>
                <w:rFonts w:ascii="宋体" w:hAnsi="宋体" w:cs="宋体" w:hint="eastAsia"/>
                <w:kern w:val="0"/>
                <w:sz w:val="18"/>
                <w:szCs w:val="18"/>
              </w:rPr>
              <w:t>后湾山塘</w:t>
            </w:r>
            <w:proofErr w:type="gramEnd"/>
          </w:p>
        </w:tc>
        <w:tc>
          <w:tcPr>
            <w:tcW w:w="1080" w:type="dxa"/>
            <w:tcBorders>
              <w:top w:val="nil"/>
              <w:left w:val="nil"/>
              <w:bottom w:val="single" w:sz="4" w:space="0" w:color="auto"/>
              <w:right w:val="single" w:sz="4" w:space="0" w:color="auto"/>
            </w:tcBorders>
            <w:shd w:val="clear" w:color="auto" w:fill="auto"/>
            <w:vAlign w:val="center"/>
            <w:hideMark/>
          </w:tcPr>
          <w:p w14:paraId="3ED6ADF0"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滨海社区</w:t>
            </w:r>
          </w:p>
        </w:tc>
        <w:tc>
          <w:tcPr>
            <w:tcW w:w="1080" w:type="dxa"/>
            <w:tcBorders>
              <w:top w:val="nil"/>
              <w:left w:val="nil"/>
              <w:bottom w:val="single" w:sz="4" w:space="0" w:color="auto"/>
              <w:right w:val="single" w:sz="4" w:space="0" w:color="auto"/>
            </w:tcBorders>
            <w:shd w:val="clear" w:color="auto" w:fill="auto"/>
            <w:vAlign w:val="center"/>
            <w:hideMark/>
          </w:tcPr>
          <w:p w14:paraId="4CDBB74A"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vAlign w:val="center"/>
            <w:hideMark/>
          </w:tcPr>
          <w:p w14:paraId="24136953"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vAlign w:val="center"/>
            <w:hideMark/>
          </w:tcPr>
          <w:p w14:paraId="17BC6E05"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0.2</w:t>
            </w:r>
          </w:p>
        </w:tc>
        <w:tc>
          <w:tcPr>
            <w:tcW w:w="1080" w:type="dxa"/>
            <w:tcBorders>
              <w:top w:val="nil"/>
              <w:left w:val="nil"/>
              <w:bottom w:val="single" w:sz="4" w:space="0" w:color="auto"/>
              <w:right w:val="single" w:sz="4" w:space="0" w:color="auto"/>
            </w:tcBorders>
            <w:shd w:val="clear" w:color="auto" w:fill="auto"/>
            <w:noWrap/>
            <w:vAlign w:val="center"/>
            <w:hideMark/>
          </w:tcPr>
          <w:p w14:paraId="32D579A1"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100</w:t>
            </w:r>
          </w:p>
        </w:tc>
      </w:tr>
      <w:tr w:rsidR="003D4E3B" w:rsidRPr="00C928FE" w14:paraId="4C6256CF" w14:textId="77777777" w:rsidTr="004A1D4D">
        <w:trPr>
          <w:trHeight w:val="499"/>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3C0BC3ED"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140</w:t>
            </w:r>
          </w:p>
        </w:tc>
        <w:tc>
          <w:tcPr>
            <w:tcW w:w="1080" w:type="dxa"/>
            <w:tcBorders>
              <w:top w:val="nil"/>
              <w:left w:val="nil"/>
              <w:bottom w:val="single" w:sz="4" w:space="0" w:color="auto"/>
              <w:right w:val="single" w:sz="4" w:space="0" w:color="auto"/>
            </w:tcBorders>
            <w:shd w:val="clear" w:color="auto" w:fill="auto"/>
            <w:vAlign w:val="center"/>
            <w:hideMark/>
          </w:tcPr>
          <w:p w14:paraId="2A682E45"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小沙街道</w:t>
            </w:r>
          </w:p>
        </w:tc>
        <w:tc>
          <w:tcPr>
            <w:tcW w:w="1720" w:type="dxa"/>
            <w:tcBorders>
              <w:top w:val="nil"/>
              <w:left w:val="nil"/>
              <w:bottom w:val="single" w:sz="4" w:space="0" w:color="auto"/>
              <w:right w:val="single" w:sz="4" w:space="0" w:color="auto"/>
            </w:tcBorders>
            <w:shd w:val="clear" w:color="auto" w:fill="auto"/>
            <w:vAlign w:val="center"/>
            <w:hideMark/>
          </w:tcPr>
          <w:p w14:paraId="79C3D85E" w14:textId="77777777" w:rsidR="003D4E3B" w:rsidRPr="00C928FE" w:rsidRDefault="003D4E3B" w:rsidP="004A1D4D">
            <w:pPr>
              <w:widowControl/>
              <w:jc w:val="center"/>
              <w:rPr>
                <w:rFonts w:ascii="宋体" w:hAnsi="宋体" w:cs="宋体" w:hint="eastAsia"/>
                <w:kern w:val="0"/>
                <w:sz w:val="18"/>
                <w:szCs w:val="18"/>
              </w:rPr>
            </w:pPr>
            <w:proofErr w:type="gramStart"/>
            <w:r w:rsidRPr="00C928FE">
              <w:rPr>
                <w:rFonts w:ascii="宋体" w:hAnsi="宋体" w:cs="宋体" w:hint="eastAsia"/>
                <w:kern w:val="0"/>
                <w:sz w:val="18"/>
                <w:szCs w:val="18"/>
              </w:rPr>
              <w:t>马跃岭山塘</w:t>
            </w:r>
            <w:proofErr w:type="gramEnd"/>
          </w:p>
        </w:tc>
        <w:tc>
          <w:tcPr>
            <w:tcW w:w="1080" w:type="dxa"/>
            <w:tcBorders>
              <w:top w:val="nil"/>
              <w:left w:val="nil"/>
              <w:bottom w:val="single" w:sz="4" w:space="0" w:color="auto"/>
              <w:right w:val="single" w:sz="4" w:space="0" w:color="auto"/>
            </w:tcBorders>
            <w:shd w:val="clear" w:color="auto" w:fill="auto"/>
            <w:vAlign w:val="center"/>
            <w:hideMark/>
          </w:tcPr>
          <w:p w14:paraId="69507D0A"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增辉社区</w:t>
            </w:r>
          </w:p>
        </w:tc>
        <w:tc>
          <w:tcPr>
            <w:tcW w:w="1080" w:type="dxa"/>
            <w:tcBorders>
              <w:top w:val="nil"/>
              <w:left w:val="nil"/>
              <w:bottom w:val="single" w:sz="4" w:space="0" w:color="auto"/>
              <w:right w:val="single" w:sz="4" w:space="0" w:color="auto"/>
            </w:tcBorders>
            <w:shd w:val="clear" w:color="auto" w:fill="auto"/>
            <w:vAlign w:val="center"/>
            <w:hideMark/>
          </w:tcPr>
          <w:p w14:paraId="4FD9E23E"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40</w:t>
            </w:r>
          </w:p>
        </w:tc>
        <w:tc>
          <w:tcPr>
            <w:tcW w:w="1080" w:type="dxa"/>
            <w:tcBorders>
              <w:top w:val="nil"/>
              <w:left w:val="nil"/>
              <w:bottom w:val="single" w:sz="4" w:space="0" w:color="auto"/>
              <w:right w:val="single" w:sz="4" w:space="0" w:color="auto"/>
            </w:tcBorders>
            <w:shd w:val="clear" w:color="auto" w:fill="auto"/>
            <w:vAlign w:val="center"/>
            <w:hideMark/>
          </w:tcPr>
          <w:p w14:paraId="74C936CB"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0.01</w:t>
            </w:r>
          </w:p>
        </w:tc>
        <w:tc>
          <w:tcPr>
            <w:tcW w:w="1080" w:type="dxa"/>
            <w:tcBorders>
              <w:top w:val="nil"/>
              <w:left w:val="nil"/>
              <w:bottom w:val="single" w:sz="4" w:space="0" w:color="auto"/>
              <w:right w:val="single" w:sz="4" w:space="0" w:color="auto"/>
            </w:tcBorders>
            <w:shd w:val="clear" w:color="auto" w:fill="auto"/>
            <w:vAlign w:val="center"/>
            <w:hideMark/>
          </w:tcPr>
          <w:p w14:paraId="6647F484"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0.1</w:t>
            </w:r>
          </w:p>
        </w:tc>
        <w:tc>
          <w:tcPr>
            <w:tcW w:w="1080" w:type="dxa"/>
            <w:tcBorders>
              <w:top w:val="nil"/>
              <w:left w:val="nil"/>
              <w:bottom w:val="single" w:sz="4" w:space="0" w:color="auto"/>
              <w:right w:val="single" w:sz="4" w:space="0" w:color="auto"/>
            </w:tcBorders>
            <w:shd w:val="clear" w:color="auto" w:fill="auto"/>
            <w:noWrap/>
            <w:vAlign w:val="center"/>
            <w:hideMark/>
          </w:tcPr>
          <w:p w14:paraId="717C6602"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100</w:t>
            </w:r>
          </w:p>
        </w:tc>
      </w:tr>
      <w:tr w:rsidR="003D4E3B" w:rsidRPr="00C928FE" w14:paraId="3ACC9D33" w14:textId="77777777" w:rsidTr="004A1D4D">
        <w:trPr>
          <w:trHeight w:val="499"/>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73A9153E"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141</w:t>
            </w:r>
          </w:p>
        </w:tc>
        <w:tc>
          <w:tcPr>
            <w:tcW w:w="1080" w:type="dxa"/>
            <w:tcBorders>
              <w:top w:val="nil"/>
              <w:left w:val="nil"/>
              <w:bottom w:val="single" w:sz="4" w:space="0" w:color="auto"/>
              <w:right w:val="single" w:sz="4" w:space="0" w:color="auto"/>
            </w:tcBorders>
            <w:shd w:val="clear" w:color="auto" w:fill="auto"/>
            <w:vAlign w:val="center"/>
            <w:hideMark/>
          </w:tcPr>
          <w:p w14:paraId="38A0E7C1" w14:textId="77777777" w:rsidR="003D4E3B" w:rsidRPr="00C928FE" w:rsidRDefault="003D4E3B" w:rsidP="004A1D4D">
            <w:pPr>
              <w:widowControl/>
              <w:jc w:val="center"/>
              <w:rPr>
                <w:rFonts w:ascii="宋体" w:hAnsi="宋体" w:cs="宋体" w:hint="eastAsia"/>
                <w:kern w:val="0"/>
                <w:sz w:val="18"/>
                <w:szCs w:val="18"/>
              </w:rPr>
            </w:pPr>
            <w:proofErr w:type="gramStart"/>
            <w:r w:rsidRPr="00C928FE">
              <w:rPr>
                <w:rFonts w:ascii="宋体" w:hAnsi="宋体" w:cs="宋体" w:hint="eastAsia"/>
                <w:kern w:val="0"/>
                <w:sz w:val="18"/>
                <w:szCs w:val="18"/>
              </w:rPr>
              <w:t>岑</w:t>
            </w:r>
            <w:proofErr w:type="gramEnd"/>
            <w:r w:rsidRPr="00C928FE">
              <w:rPr>
                <w:rFonts w:ascii="宋体" w:hAnsi="宋体" w:cs="宋体" w:hint="eastAsia"/>
                <w:kern w:val="0"/>
                <w:sz w:val="18"/>
                <w:szCs w:val="18"/>
              </w:rPr>
              <w:t>港街道</w:t>
            </w:r>
          </w:p>
        </w:tc>
        <w:tc>
          <w:tcPr>
            <w:tcW w:w="1720" w:type="dxa"/>
            <w:tcBorders>
              <w:top w:val="nil"/>
              <w:left w:val="nil"/>
              <w:bottom w:val="single" w:sz="4" w:space="0" w:color="auto"/>
              <w:right w:val="single" w:sz="4" w:space="0" w:color="auto"/>
            </w:tcBorders>
            <w:shd w:val="clear" w:color="auto" w:fill="auto"/>
            <w:vAlign w:val="center"/>
            <w:hideMark/>
          </w:tcPr>
          <w:p w14:paraId="0FE7B740" w14:textId="77777777" w:rsidR="003D4E3B" w:rsidRPr="00C928FE" w:rsidRDefault="003D4E3B" w:rsidP="004A1D4D">
            <w:pPr>
              <w:widowControl/>
              <w:jc w:val="center"/>
              <w:rPr>
                <w:rFonts w:ascii="宋体" w:hAnsi="宋体" w:cs="宋体" w:hint="eastAsia"/>
                <w:kern w:val="0"/>
                <w:sz w:val="18"/>
                <w:szCs w:val="18"/>
              </w:rPr>
            </w:pPr>
            <w:proofErr w:type="gramStart"/>
            <w:r w:rsidRPr="00C928FE">
              <w:rPr>
                <w:rFonts w:ascii="宋体" w:hAnsi="宋体" w:cs="宋体" w:hint="eastAsia"/>
                <w:kern w:val="0"/>
                <w:sz w:val="18"/>
                <w:szCs w:val="18"/>
              </w:rPr>
              <w:t>路岭山塘</w:t>
            </w:r>
            <w:proofErr w:type="gramEnd"/>
            <w:r w:rsidRPr="00C928FE">
              <w:rPr>
                <w:rFonts w:ascii="宋体" w:hAnsi="宋体" w:cs="宋体" w:hint="eastAsia"/>
                <w:kern w:val="0"/>
                <w:sz w:val="18"/>
                <w:szCs w:val="18"/>
              </w:rPr>
              <w:t>★</w:t>
            </w:r>
          </w:p>
        </w:tc>
        <w:tc>
          <w:tcPr>
            <w:tcW w:w="1080" w:type="dxa"/>
            <w:tcBorders>
              <w:top w:val="nil"/>
              <w:left w:val="nil"/>
              <w:bottom w:val="single" w:sz="4" w:space="0" w:color="auto"/>
              <w:right w:val="single" w:sz="4" w:space="0" w:color="auto"/>
            </w:tcBorders>
            <w:shd w:val="clear" w:color="auto" w:fill="auto"/>
            <w:vAlign w:val="center"/>
            <w:hideMark/>
          </w:tcPr>
          <w:p w14:paraId="476DC773"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烟墩社区</w:t>
            </w:r>
          </w:p>
        </w:tc>
        <w:tc>
          <w:tcPr>
            <w:tcW w:w="1080" w:type="dxa"/>
            <w:tcBorders>
              <w:top w:val="nil"/>
              <w:left w:val="nil"/>
              <w:bottom w:val="single" w:sz="4" w:space="0" w:color="auto"/>
              <w:right w:val="single" w:sz="4" w:space="0" w:color="auto"/>
            </w:tcBorders>
            <w:shd w:val="clear" w:color="auto" w:fill="auto"/>
            <w:vAlign w:val="center"/>
            <w:hideMark/>
          </w:tcPr>
          <w:p w14:paraId="59895F44"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137</w:t>
            </w:r>
          </w:p>
        </w:tc>
        <w:tc>
          <w:tcPr>
            <w:tcW w:w="1080" w:type="dxa"/>
            <w:tcBorders>
              <w:top w:val="nil"/>
              <w:left w:val="nil"/>
              <w:bottom w:val="single" w:sz="4" w:space="0" w:color="auto"/>
              <w:right w:val="single" w:sz="4" w:space="0" w:color="auto"/>
            </w:tcBorders>
            <w:shd w:val="clear" w:color="auto" w:fill="auto"/>
            <w:vAlign w:val="center"/>
            <w:hideMark/>
          </w:tcPr>
          <w:p w14:paraId="0618A167"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0.33</w:t>
            </w:r>
          </w:p>
        </w:tc>
        <w:tc>
          <w:tcPr>
            <w:tcW w:w="1080" w:type="dxa"/>
            <w:tcBorders>
              <w:top w:val="nil"/>
              <w:left w:val="nil"/>
              <w:bottom w:val="single" w:sz="4" w:space="0" w:color="auto"/>
              <w:right w:val="single" w:sz="4" w:space="0" w:color="auto"/>
            </w:tcBorders>
            <w:shd w:val="clear" w:color="auto" w:fill="auto"/>
            <w:vAlign w:val="center"/>
            <w:hideMark/>
          </w:tcPr>
          <w:p w14:paraId="79F49CE5"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7.1</w:t>
            </w:r>
          </w:p>
        </w:tc>
        <w:tc>
          <w:tcPr>
            <w:tcW w:w="1080" w:type="dxa"/>
            <w:tcBorders>
              <w:top w:val="nil"/>
              <w:left w:val="nil"/>
              <w:bottom w:val="single" w:sz="4" w:space="0" w:color="auto"/>
              <w:right w:val="single" w:sz="4" w:space="0" w:color="auto"/>
            </w:tcBorders>
            <w:shd w:val="clear" w:color="auto" w:fill="auto"/>
            <w:noWrap/>
            <w:vAlign w:val="center"/>
            <w:hideMark/>
          </w:tcPr>
          <w:p w14:paraId="3833EB09"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100</w:t>
            </w:r>
          </w:p>
        </w:tc>
      </w:tr>
      <w:tr w:rsidR="003D4E3B" w:rsidRPr="00C928FE" w14:paraId="34A96594" w14:textId="77777777" w:rsidTr="004A1D4D">
        <w:trPr>
          <w:trHeight w:val="499"/>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56B77AB4"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142</w:t>
            </w:r>
          </w:p>
        </w:tc>
        <w:tc>
          <w:tcPr>
            <w:tcW w:w="1080" w:type="dxa"/>
            <w:tcBorders>
              <w:top w:val="nil"/>
              <w:left w:val="nil"/>
              <w:bottom w:val="single" w:sz="4" w:space="0" w:color="auto"/>
              <w:right w:val="single" w:sz="4" w:space="0" w:color="auto"/>
            </w:tcBorders>
            <w:shd w:val="clear" w:color="auto" w:fill="auto"/>
            <w:vAlign w:val="center"/>
            <w:hideMark/>
          </w:tcPr>
          <w:p w14:paraId="57EB28AD" w14:textId="77777777" w:rsidR="003D4E3B" w:rsidRPr="00C928FE" w:rsidRDefault="003D4E3B" w:rsidP="004A1D4D">
            <w:pPr>
              <w:widowControl/>
              <w:jc w:val="center"/>
              <w:rPr>
                <w:rFonts w:ascii="宋体" w:hAnsi="宋体" w:cs="宋体" w:hint="eastAsia"/>
                <w:kern w:val="0"/>
                <w:sz w:val="18"/>
                <w:szCs w:val="18"/>
              </w:rPr>
            </w:pPr>
            <w:proofErr w:type="gramStart"/>
            <w:r w:rsidRPr="00C928FE">
              <w:rPr>
                <w:rFonts w:ascii="宋体" w:hAnsi="宋体" w:cs="宋体" w:hint="eastAsia"/>
                <w:kern w:val="0"/>
                <w:sz w:val="18"/>
                <w:szCs w:val="18"/>
              </w:rPr>
              <w:t>岑</w:t>
            </w:r>
            <w:proofErr w:type="gramEnd"/>
            <w:r w:rsidRPr="00C928FE">
              <w:rPr>
                <w:rFonts w:ascii="宋体" w:hAnsi="宋体" w:cs="宋体" w:hint="eastAsia"/>
                <w:kern w:val="0"/>
                <w:sz w:val="18"/>
                <w:szCs w:val="18"/>
              </w:rPr>
              <w:t>港街道</w:t>
            </w:r>
          </w:p>
        </w:tc>
        <w:tc>
          <w:tcPr>
            <w:tcW w:w="1720" w:type="dxa"/>
            <w:tcBorders>
              <w:top w:val="nil"/>
              <w:left w:val="nil"/>
              <w:bottom w:val="single" w:sz="4" w:space="0" w:color="auto"/>
              <w:right w:val="single" w:sz="4" w:space="0" w:color="auto"/>
            </w:tcBorders>
            <w:shd w:val="clear" w:color="auto" w:fill="auto"/>
            <w:vAlign w:val="center"/>
            <w:hideMark/>
          </w:tcPr>
          <w:p w14:paraId="73845427" w14:textId="77777777" w:rsidR="003D4E3B" w:rsidRPr="00C928FE" w:rsidRDefault="003D4E3B" w:rsidP="004A1D4D">
            <w:pPr>
              <w:widowControl/>
              <w:jc w:val="center"/>
              <w:rPr>
                <w:rFonts w:ascii="宋体" w:hAnsi="宋体" w:cs="宋体" w:hint="eastAsia"/>
                <w:kern w:val="0"/>
                <w:sz w:val="18"/>
                <w:szCs w:val="18"/>
              </w:rPr>
            </w:pPr>
            <w:proofErr w:type="gramStart"/>
            <w:r w:rsidRPr="00C928FE">
              <w:rPr>
                <w:rFonts w:ascii="宋体" w:hAnsi="宋体" w:cs="宋体" w:hint="eastAsia"/>
                <w:kern w:val="0"/>
                <w:sz w:val="18"/>
                <w:szCs w:val="18"/>
              </w:rPr>
              <w:t>田弄山塘</w:t>
            </w:r>
            <w:proofErr w:type="gramEnd"/>
            <w:r w:rsidRPr="00C928FE">
              <w:rPr>
                <w:rFonts w:ascii="宋体" w:hAnsi="宋体" w:cs="宋体" w:hint="eastAsia"/>
                <w:kern w:val="0"/>
                <w:sz w:val="18"/>
                <w:szCs w:val="18"/>
              </w:rPr>
              <w:t>★</w:t>
            </w:r>
          </w:p>
        </w:tc>
        <w:tc>
          <w:tcPr>
            <w:tcW w:w="1080" w:type="dxa"/>
            <w:tcBorders>
              <w:top w:val="nil"/>
              <w:left w:val="nil"/>
              <w:bottom w:val="single" w:sz="4" w:space="0" w:color="auto"/>
              <w:right w:val="single" w:sz="4" w:space="0" w:color="auto"/>
            </w:tcBorders>
            <w:shd w:val="clear" w:color="auto" w:fill="auto"/>
            <w:vAlign w:val="center"/>
            <w:hideMark/>
          </w:tcPr>
          <w:p w14:paraId="369D5E2B" w14:textId="77777777" w:rsidR="003D4E3B" w:rsidRPr="00C928FE" w:rsidRDefault="003D4E3B" w:rsidP="004A1D4D">
            <w:pPr>
              <w:widowControl/>
              <w:jc w:val="center"/>
              <w:rPr>
                <w:rFonts w:ascii="宋体" w:hAnsi="宋体" w:cs="宋体" w:hint="eastAsia"/>
                <w:kern w:val="0"/>
                <w:sz w:val="18"/>
                <w:szCs w:val="18"/>
              </w:rPr>
            </w:pPr>
            <w:proofErr w:type="gramStart"/>
            <w:r w:rsidRPr="00C928FE">
              <w:rPr>
                <w:rFonts w:ascii="宋体" w:hAnsi="宋体" w:cs="宋体" w:hint="eastAsia"/>
                <w:kern w:val="0"/>
                <w:sz w:val="18"/>
                <w:szCs w:val="18"/>
              </w:rPr>
              <w:t>坞</w:t>
            </w:r>
            <w:proofErr w:type="gramEnd"/>
            <w:r w:rsidRPr="00C928FE">
              <w:rPr>
                <w:rFonts w:ascii="宋体" w:hAnsi="宋体" w:cs="宋体" w:hint="eastAsia"/>
                <w:kern w:val="0"/>
                <w:sz w:val="18"/>
                <w:szCs w:val="18"/>
              </w:rPr>
              <w:t>坵社区</w:t>
            </w:r>
          </w:p>
        </w:tc>
        <w:tc>
          <w:tcPr>
            <w:tcW w:w="1080" w:type="dxa"/>
            <w:tcBorders>
              <w:top w:val="nil"/>
              <w:left w:val="nil"/>
              <w:bottom w:val="single" w:sz="4" w:space="0" w:color="auto"/>
              <w:right w:val="single" w:sz="4" w:space="0" w:color="auto"/>
            </w:tcBorders>
            <w:shd w:val="clear" w:color="auto" w:fill="auto"/>
            <w:vAlign w:val="center"/>
            <w:hideMark/>
          </w:tcPr>
          <w:p w14:paraId="4E327727"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131</w:t>
            </w:r>
          </w:p>
        </w:tc>
        <w:tc>
          <w:tcPr>
            <w:tcW w:w="1080" w:type="dxa"/>
            <w:tcBorders>
              <w:top w:val="nil"/>
              <w:left w:val="nil"/>
              <w:bottom w:val="single" w:sz="4" w:space="0" w:color="auto"/>
              <w:right w:val="single" w:sz="4" w:space="0" w:color="auto"/>
            </w:tcBorders>
            <w:shd w:val="clear" w:color="auto" w:fill="auto"/>
            <w:vAlign w:val="center"/>
            <w:hideMark/>
          </w:tcPr>
          <w:p w14:paraId="011203B7"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0.13</w:t>
            </w:r>
          </w:p>
        </w:tc>
        <w:tc>
          <w:tcPr>
            <w:tcW w:w="1080" w:type="dxa"/>
            <w:tcBorders>
              <w:top w:val="nil"/>
              <w:left w:val="nil"/>
              <w:bottom w:val="single" w:sz="4" w:space="0" w:color="auto"/>
              <w:right w:val="single" w:sz="4" w:space="0" w:color="auto"/>
            </w:tcBorders>
            <w:shd w:val="clear" w:color="auto" w:fill="auto"/>
            <w:vAlign w:val="center"/>
            <w:hideMark/>
          </w:tcPr>
          <w:p w14:paraId="2B253037"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8.31</w:t>
            </w:r>
          </w:p>
        </w:tc>
        <w:tc>
          <w:tcPr>
            <w:tcW w:w="1080" w:type="dxa"/>
            <w:tcBorders>
              <w:top w:val="nil"/>
              <w:left w:val="nil"/>
              <w:bottom w:val="single" w:sz="4" w:space="0" w:color="auto"/>
              <w:right w:val="single" w:sz="4" w:space="0" w:color="auto"/>
            </w:tcBorders>
            <w:shd w:val="clear" w:color="auto" w:fill="auto"/>
            <w:noWrap/>
            <w:vAlign w:val="center"/>
            <w:hideMark/>
          </w:tcPr>
          <w:p w14:paraId="4CB77251"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100</w:t>
            </w:r>
          </w:p>
        </w:tc>
      </w:tr>
      <w:tr w:rsidR="003D4E3B" w:rsidRPr="00C928FE" w14:paraId="266F1B15" w14:textId="77777777" w:rsidTr="004A1D4D">
        <w:trPr>
          <w:trHeight w:val="499"/>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61AAC052"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143</w:t>
            </w:r>
          </w:p>
        </w:tc>
        <w:tc>
          <w:tcPr>
            <w:tcW w:w="1080" w:type="dxa"/>
            <w:tcBorders>
              <w:top w:val="nil"/>
              <w:left w:val="nil"/>
              <w:bottom w:val="single" w:sz="4" w:space="0" w:color="auto"/>
              <w:right w:val="single" w:sz="4" w:space="0" w:color="auto"/>
            </w:tcBorders>
            <w:shd w:val="clear" w:color="auto" w:fill="auto"/>
            <w:vAlign w:val="center"/>
            <w:hideMark/>
          </w:tcPr>
          <w:p w14:paraId="6EA0F6A8" w14:textId="77777777" w:rsidR="003D4E3B" w:rsidRPr="00C928FE" w:rsidRDefault="003D4E3B" w:rsidP="004A1D4D">
            <w:pPr>
              <w:widowControl/>
              <w:jc w:val="center"/>
              <w:rPr>
                <w:rFonts w:ascii="宋体" w:hAnsi="宋体" w:cs="宋体" w:hint="eastAsia"/>
                <w:kern w:val="0"/>
                <w:sz w:val="18"/>
                <w:szCs w:val="18"/>
              </w:rPr>
            </w:pPr>
            <w:proofErr w:type="gramStart"/>
            <w:r w:rsidRPr="00C928FE">
              <w:rPr>
                <w:rFonts w:ascii="宋体" w:hAnsi="宋体" w:cs="宋体" w:hint="eastAsia"/>
                <w:kern w:val="0"/>
                <w:sz w:val="18"/>
                <w:szCs w:val="18"/>
              </w:rPr>
              <w:t>岑</w:t>
            </w:r>
            <w:proofErr w:type="gramEnd"/>
            <w:r w:rsidRPr="00C928FE">
              <w:rPr>
                <w:rFonts w:ascii="宋体" w:hAnsi="宋体" w:cs="宋体" w:hint="eastAsia"/>
                <w:kern w:val="0"/>
                <w:sz w:val="18"/>
                <w:szCs w:val="18"/>
              </w:rPr>
              <w:t>港街道</w:t>
            </w:r>
          </w:p>
        </w:tc>
        <w:tc>
          <w:tcPr>
            <w:tcW w:w="1720" w:type="dxa"/>
            <w:tcBorders>
              <w:top w:val="nil"/>
              <w:left w:val="nil"/>
              <w:bottom w:val="single" w:sz="4" w:space="0" w:color="auto"/>
              <w:right w:val="single" w:sz="4" w:space="0" w:color="auto"/>
            </w:tcBorders>
            <w:shd w:val="clear" w:color="auto" w:fill="auto"/>
            <w:vAlign w:val="center"/>
            <w:hideMark/>
          </w:tcPr>
          <w:p w14:paraId="30238850"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钟家</w:t>
            </w:r>
            <w:proofErr w:type="gramStart"/>
            <w:r w:rsidRPr="00C928FE">
              <w:rPr>
                <w:rFonts w:ascii="宋体" w:hAnsi="宋体" w:cs="宋体" w:hint="eastAsia"/>
                <w:kern w:val="0"/>
                <w:sz w:val="18"/>
                <w:szCs w:val="18"/>
              </w:rPr>
              <w:t>岙</w:t>
            </w:r>
            <w:proofErr w:type="gramEnd"/>
            <w:r w:rsidRPr="00C928FE">
              <w:rPr>
                <w:rFonts w:ascii="宋体" w:hAnsi="宋体" w:cs="宋体" w:hint="eastAsia"/>
                <w:kern w:val="0"/>
                <w:sz w:val="18"/>
                <w:szCs w:val="18"/>
              </w:rPr>
              <w:t>山塘★</w:t>
            </w:r>
          </w:p>
        </w:tc>
        <w:tc>
          <w:tcPr>
            <w:tcW w:w="1080" w:type="dxa"/>
            <w:tcBorders>
              <w:top w:val="nil"/>
              <w:left w:val="nil"/>
              <w:bottom w:val="single" w:sz="4" w:space="0" w:color="auto"/>
              <w:right w:val="single" w:sz="4" w:space="0" w:color="auto"/>
            </w:tcBorders>
            <w:shd w:val="clear" w:color="auto" w:fill="auto"/>
            <w:vAlign w:val="center"/>
            <w:hideMark/>
          </w:tcPr>
          <w:p w14:paraId="5E313383"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桃</w:t>
            </w:r>
            <w:proofErr w:type="gramStart"/>
            <w:r w:rsidRPr="00C928FE">
              <w:rPr>
                <w:rFonts w:ascii="宋体" w:hAnsi="宋体" w:cs="宋体" w:hint="eastAsia"/>
                <w:kern w:val="0"/>
                <w:sz w:val="18"/>
                <w:szCs w:val="18"/>
              </w:rPr>
              <w:t>夭</w:t>
            </w:r>
            <w:proofErr w:type="gramEnd"/>
            <w:r w:rsidRPr="00C928FE">
              <w:rPr>
                <w:rFonts w:ascii="宋体" w:hAnsi="宋体" w:cs="宋体" w:hint="eastAsia"/>
                <w:kern w:val="0"/>
                <w:sz w:val="18"/>
                <w:szCs w:val="18"/>
              </w:rPr>
              <w:t>门社区</w:t>
            </w:r>
          </w:p>
        </w:tc>
        <w:tc>
          <w:tcPr>
            <w:tcW w:w="1080" w:type="dxa"/>
            <w:tcBorders>
              <w:top w:val="nil"/>
              <w:left w:val="nil"/>
              <w:bottom w:val="single" w:sz="4" w:space="0" w:color="auto"/>
              <w:right w:val="single" w:sz="4" w:space="0" w:color="auto"/>
            </w:tcBorders>
            <w:shd w:val="clear" w:color="auto" w:fill="auto"/>
            <w:vAlign w:val="center"/>
            <w:hideMark/>
          </w:tcPr>
          <w:p w14:paraId="20920940"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87</w:t>
            </w:r>
          </w:p>
        </w:tc>
        <w:tc>
          <w:tcPr>
            <w:tcW w:w="1080" w:type="dxa"/>
            <w:tcBorders>
              <w:top w:val="nil"/>
              <w:left w:val="nil"/>
              <w:bottom w:val="single" w:sz="4" w:space="0" w:color="auto"/>
              <w:right w:val="single" w:sz="4" w:space="0" w:color="auto"/>
            </w:tcBorders>
            <w:shd w:val="clear" w:color="auto" w:fill="auto"/>
            <w:vAlign w:val="center"/>
            <w:hideMark/>
          </w:tcPr>
          <w:p w14:paraId="1D799BDE"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0.4</w:t>
            </w:r>
          </w:p>
        </w:tc>
        <w:tc>
          <w:tcPr>
            <w:tcW w:w="1080" w:type="dxa"/>
            <w:tcBorders>
              <w:top w:val="nil"/>
              <w:left w:val="nil"/>
              <w:bottom w:val="single" w:sz="4" w:space="0" w:color="auto"/>
              <w:right w:val="single" w:sz="4" w:space="0" w:color="auto"/>
            </w:tcBorders>
            <w:shd w:val="clear" w:color="auto" w:fill="auto"/>
            <w:vAlign w:val="center"/>
            <w:hideMark/>
          </w:tcPr>
          <w:p w14:paraId="5D5D4F4A"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6</w:t>
            </w:r>
          </w:p>
        </w:tc>
        <w:tc>
          <w:tcPr>
            <w:tcW w:w="1080" w:type="dxa"/>
            <w:tcBorders>
              <w:top w:val="nil"/>
              <w:left w:val="nil"/>
              <w:bottom w:val="single" w:sz="4" w:space="0" w:color="auto"/>
              <w:right w:val="single" w:sz="4" w:space="0" w:color="auto"/>
            </w:tcBorders>
            <w:shd w:val="clear" w:color="auto" w:fill="auto"/>
            <w:noWrap/>
            <w:vAlign w:val="center"/>
            <w:hideMark/>
          </w:tcPr>
          <w:p w14:paraId="5FB7BA33"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100</w:t>
            </w:r>
          </w:p>
        </w:tc>
      </w:tr>
      <w:tr w:rsidR="003D4E3B" w:rsidRPr="00C928FE" w14:paraId="45F514A7" w14:textId="77777777" w:rsidTr="004A1D4D">
        <w:trPr>
          <w:trHeight w:val="499"/>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0F6EC554"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144</w:t>
            </w:r>
          </w:p>
        </w:tc>
        <w:tc>
          <w:tcPr>
            <w:tcW w:w="1080" w:type="dxa"/>
            <w:tcBorders>
              <w:top w:val="nil"/>
              <w:left w:val="nil"/>
              <w:bottom w:val="single" w:sz="4" w:space="0" w:color="auto"/>
              <w:right w:val="single" w:sz="4" w:space="0" w:color="auto"/>
            </w:tcBorders>
            <w:shd w:val="clear" w:color="auto" w:fill="auto"/>
            <w:vAlign w:val="center"/>
            <w:hideMark/>
          </w:tcPr>
          <w:p w14:paraId="2794F30C" w14:textId="77777777" w:rsidR="003D4E3B" w:rsidRPr="00C928FE" w:rsidRDefault="003D4E3B" w:rsidP="004A1D4D">
            <w:pPr>
              <w:widowControl/>
              <w:jc w:val="center"/>
              <w:rPr>
                <w:rFonts w:ascii="宋体" w:hAnsi="宋体" w:cs="宋体" w:hint="eastAsia"/>
                <w:kern w:val="0"/>
                <w:sz w:val="18"/>
                <w:szCs w:val="18"/>
              </w:rPr>
            </w:pPr>
            <w:proofErr w:type="gramStart"/>
            <w:r w:rsidRPr="00C928FE">
              <w:rPr>
                <w:rFonts w:ascii="宋体" w:hAnsi="宋体" w:cs="宋体" w:hint="eastAsia"/>
                <w:kern w:val="0"/>
                <w:sz w:val="18"/>
                <w:szCs w:val="18"/>
              </w:rPr>
              <w:t>岑</w:t>
            </w:r>
            <w:proofErr w:type="gramEnd"/>
            <w:r w:rsidRPr="00C928FE">
              <w:rPr>
                <w:rFonts w:ascii="宋体" w:hAnsi="宋体" w:cs="宋体" w:hint="eastAsia"/>
                <w:kern w:val="0"/>
                <w:sz w:val="18"/>
                <w:szCs w:val="18"/>
              </w:rPr>
              <w:t>港街道</w:t>
            </w:r>
          </w:p>
        </w:tc>
        <w:tc>
          <w:tcPr>
            <w:tcW w:w="1720" w:type="dxa"/>
            <w:tcBorders>
              <w:top w:val="nil"/>
              <w:left w:val="nil"/>
              <w:bottom w:val="single" w:sz="4" w:space="0" w:color="auto"/>
              <w:right w:val="single" w:sz="4" w:space="0" w:color="auto"/>
            </w:tcBorders>
            <w:shd w:val="clear" w:color="auto" w:fill="auto"/>
            <w:vAlign w:val="center"/>
            <w:hideMark/>
          </w:tcPr>
          <w:p w14:paraId="183CCA6F"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横头坑山塘</w:t>
            </w:r>
          </w:p>
        </w:tc>
        <w:tc>
          <w:tcPr>
            <w:tcW w:w="1080" w:type="dxa"/>
            <w:tcBorders>
              <w:top w:val="nil"/>
              <w:left w:val="nil"/>
              <w:bottom w:val="single" w:sz="4" w:space="0" w:color="auto"/>
              <w:right w:val="single" w:sz="4" w:space="0" w:color="auto"/>
            </w:tcBorders>
            <w:shd w:val="clear" w:color="auto" w:fill="auto"/>
            <w:vAlign w:val="center"/>
            <w:hideMark/>
          </w:tcPr>
          <w:p w14:paraId="6F2ECB34" w14:textId="77777777" w:rsidR="003D4E3B" w:rsidRPr="00C928FE" w:rsidRDefault="003D4E3B" w:rsidP="004A1D4D">
            <w:pPr>
              <w:widowControl/>
              <w:jc w:val="center"/>
              <w:rPr>
                <w:rFonts w:ascii="宋体" w:hAnsi="宋体" w:cs="宋体" w:hint="eastAsia"/>
                <w:kern w:val="0"/>
                <w:sz w:val="18"/>
                <w:szCs w:val="18"/>
              </w:rPr>
            </w:pPr>
            <w:proofErr w:type="gramStart"/>
            <w:r w:rsidRPr="00C928FE">
              <w:rPr>
                <w:rFonts w:ascii="宋体" w:hAnsi="宋体" w:cs="宋体" w:hint="eastAsia"/>
                <w:kern w:val="0"/>
                <w:sz w:val="18"/>
                <w:szCs w:val="18"/>
              </w:rPr>
              <w:t>坞</w:t>
            </w:r>
            <w:proofErr w:type="gramEnd"/>
            <w:r w:rsidRPr="00C928FE">
              <w:rPr>
                <w:rFonts w:ascii="宋体" w:hAnsi="宋体" w:cs="宋体" w:hint="eastAsia"/>
                <w:kern w:val="0"/>
                <w:sz w:val="18"/>
                <w:szCs w:val="18"/>
              </w:rPr>
              <w:t>坵社区</w:t>
            </w:r>
          </w:p>
        </w:tc>
        <w:tc>
          <w:tcPr>
            <w:tcW w:w="1080" w:type="dxa"/>
            <w:tcBorders>
              <w:top w:val="nil"/>
              <w:left w:val="nil"/>
              <w:bottom w:val="single" w:sz="4" w:space="0" w:color="auto"/>
              <w:right w:val="single" w:sz="4" w:space="0" w:color="auto"/>
            </w:tcBorders>
            <w:shd w:val="clear" w:color="auto" w:fill="auto"/>
            <w:vAlign w:val="center"/>
            <w:hideMark/>
          </w:tcPr>
          <w:p w14:paraId="713683A5"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96</w:t>
            </w:r>
          </w:p>
        </w:tc>
        <w:tc>
          <w:tcPr>
            <w:tcW w:w="1080" w:type="dxa"/>
            <w:tcBorders>
              <w:top w:val="nil"/>
              <w:left w:val="nil"/>
              <w:bottom w:val="single" w:sz="4" w:space="0" w:color="auto"/>
              <w:right w:val="single" w:sz="4" w:space="0" w:color="auto"/>
            </w:tcBorders>
            <w:shd w:val="clear" w:color="auto" w:fill="auto"/>
            <w:vAlign w:val="center"/>
            <w:hideMark/>
          </w:tcPr>
          <w:p w14:paraId="53655796"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0.18</w:t>
            </w:r>
          </w:p>
        </w:tc>
        <w:tc>
          <w:tcPr>
            <w:tcW w:w="1080" w:type="dxa"/>
            <w:tcBorders>
              <w:top w:val="nil"/>
              <w:left w:val="nil"/>
              <w:bottom w:val="single" w:sz="4" w:space="0" w:color="auto"/>
              <w:right w:val="single" w:sz="4" w:space="0" w:color="auto"/>
            </w:tcBorders>
            <w:shd w:val="clear" w:color="auto" w:fill="auto"/>
            <w:vAlign w:val="center"/>
            <w:hideMark/>
          </w:tcPr>
          <w:p w14:paraId="71DDFF10"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2.6</w:t>
            </w:r>
          </w:p>
        </w:tc>
        <w:tc>
          <w:tcPr>
            <w:tcW w:w="1080" w:type="dxa"/>
            <w:tcBorders>
              <w:top w:val="nil"/>
              <w:left w:val="nil"/>
              <w:bottom w:val="single" w:sz="4" w:space="0" w:color="auto"/>
              <w:right w:val="single" w:sz="4" w:space="0" w:color="auto"/>
            </w:tcBorders>
            <w:shd w:val="clear" w:color="auto" w:fill="auto"/>
            <w:noWrap/>
            <w:vAlign w:val="center"/>
            <w:hideMark/>
          </w:tcPr>
          <w:p w14:paraId="6C8F0664"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100</w:t>
            </w:r>
          </w:p>
        </w:tc>
      </w:tr>
      <w:tr w:rsidR="003D4E3B" w:rsidRPr="00C928FE" w14:paraId="1B948410" w14:textId="77777777" w:rsidTr="004A1D4D">
        <w:trPr>
          <w:trHeight w:val="499"/>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66261AEA"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145</w:t>
            </w:r>
          </w:p>
        </w:tc>
        <w:tc>
          <w:tcPr>
            <w:tcW w:w="1080" w:type="dxa"/>
            <w:tcBorders>
              <w:top w:val="nil"/>
              <w:left w:val="nil"/>
              <w:bottom w:val="single" w:sz="4" w:space="0" w:color="auto"/>
              <w:right w:val="single" w:sz="4" w:space="0" w:color="auto"/>
            </w:tcBorders>
            <w:shd w:val="clear" w:color="auto" w:fill="auto"/>
            <w:vAlign w:val="center"/>
            <w:hideMark/>
          </w:tcPr>
          <w:p w14:paraId="5EE37173" w14:textId="77777777" w:rsidR="003D4E3B" w:rsidRPr="00C928FE" w:rsidRDefault="003D4E3B" w:rsidP="004A1D4D">
            <w:pPr>
              <w:widowControl/>
              <w:jc w:val="center"/>
              <w:rPr>
                <w:rFonts w:ascii="宋体" w:hAnsi="宋体" w:cs="宋体" w:hint="eastAsia"/>
                <w:kern w:val="0"/>
                <w:sz w:val="18"/>
                <w:szCs w:val="18"/>
              </w:rPr>
            </w:pPr>
            <w:proofErr w:type="gramStart"/>
            <w:r w:rsidRPr="00C928FE">
              <w:rPr>
                <w:rFonts w:ascii="宋体" w:hAnsi="宋体" w:cs="宋体" w:hint="eastAsia"/>
                <w:kern w:val="0"/>
                <w:sz w:val="18"/>
                <w:szCs w:val="18"/>
              </w:rPr>
              <w:t>岑</w:t>
            </w:r>
            <w:proofErr w:type="gramEnd"/>
            <w:r w:rsidRPr="00C928FE">
              <w:rPr>
                <w:rFonts w:ascii="宋体" w:hAnsi="宋体" w:cs="宋体" w:hint="eastAsia"/>
                <w:kern w:val="0"/>
                <w:sz w:val="18"/>
                <w:szCs w:val="18"/>
              </w:rPr>
              <w:t>港街道</w:t>
            </w:r>
          </w:p>
        </w:tc>
        <w:tc>
          <w:tcPr>
            <w:tcW w:w="1720" w:type="dxa"/>
            <w:tcBorders>
              <w:top w:val="nil"/>
              <w:left w:val="nil"/>
              <w:bottom w:val="single" w:sz="4" w:space="0" w:color="auto"/>
              <w:right w:val="single" w:sz="4" w:space="0" w:color="auto"/>
            </w:tcBorders>
            <w:shd w:val="clear" w:color="auto" w:fill="auto"/>
            <w:vAlign w:val="center"/>
            <w:hideMark/>
          </w:tcPr>
          <w:p w14:paraId="56843EF0" w14:textId="77777777" w:rsidR="003D4E3B" w:rsidRPr="00C928FE" w:rsidRDefault="003D4E3B" w:rsidP="004A1D4D">
            <w:pPr>
              <w:widowControl/>
              <w:jc w:val="center"/>
              <w:rPr>
                <w:rFonts w:ascii="宋体" w:hAnsi="宋体" w:cs="宋体" w:hint="eastAsia"/>
                <w:kern w:val="0"/>
                <w:sz w:val="18"/>
                <w:szCs w:val="18"/>
              </w:rPr>
            </w:pPr>
            <w:proofErr w:type="gramStart"/>
            <w:r w:rsidRPr="00C928FE">
              <w:rPr>
                <w:rFonts w:ascii="宋体" w:hAnsi="宋体" w:cs="宋体" w:hint="eastAsia"/>
                <w:kern w:val="0"/>
                <w:sz w:val="18"/>
                <w:szCs w:val="18"/>
              </w:rPr>
              <w:t>坞</w:t>
            </w:r>
            <w:proofErr w:type="gramEnd"/>
            <w:r w:rsidRPr="00C928FE">
              <w:rPr>
                <w:rFonts w:ascii="宋体" w:hAnsi="宋体" w:cs="宋体" w:hint="eastAsia"/>
                <w:kern w:val="0"/>
                <w:sz w:val="18"/>
                <w:szCs w:val="18"/>
              </w:rPr>
              <w:t>丘山塘</w:t>
            </w:r>
          </w:p>
        </w:tc>
        <w:tc>
          <w:tcPr>
            <w:tcW w:w="1080" w:type="dxa"/>
            <w:tcBorders>
              <w:top w:val="nil"/>
              <w:left w:val="nil"/>
              <w:bottom w:val="single" w:sz="4" w:space="0" w:color="auto"/>
              <w:right w:val="single" w:sz="4" w:space="0" w:color="auto"/>
            </w:tcBorders>
            <w:shd w:val="clear" w:color="auto" w:fill="auto"/>
            <w:vAlign w:val="center"/>
            <w:hideMark/>
          </w:tcPr>
          <w:p w14:paraId="2A6F6830" w14:textId="77777777" w:rsidR="003D4E3B" w:rsidRPr="00C928FE" w:rsidRDefault="003D4E3B" w:rsidP="004A1D4D">
            <w:pPr>
              <w:widowControl/>
              <w:jc w:val="center"/>
              <w:rPr>
                <w:rFonts w:ascii="宋体" w:hAnsi="宋体" w:cs="宋体" w:hint="eastAsia"/>
                <w:kern w:val="0"/>
                <w:sz w:val="18"/>
                <w:szCs w:val="18"/>
              </w:rPr>
            </w:pPr>
            <w:proofErr w:type="gramStart"/>
            <w:r w:rsidRPr="00C928FE">
              <w:rPr>
                <w:rFonts w:ascii="宋体" w:hAnsi="宋体" w:cs="宋体" w:hint="eastAsia"/>
                <w:kern w:val="0"/>
                <w:sz w:val="18"/>
                <w:szCs w:val="18"/>
              </w:rPr>
              <w:t>坞</w:t>
            </w:r>
            <w:proofErr w:type="gramEnd"/>
            <w:r w:rsidRPr="00C928FE">
              <w:rPr>
                <w:rFonts w:ascii="宋体" w:hAnsi="宋体" w:cs="宋体" w:hint="eastAsia"/>
                <w:kern w:val="0"/>
                <w:sz w:val="18"/>
                <w:szCs w:val="18"/>
              </w:rPr>
              <w:t>坵社区</w:t>
            </w:r>
          </w:p>
        </w:tc>
        <w:tc>
          <w:tcPr>
            <w:tcW w:w="1080" w:type="dxa"/>
            <w:tcBorders>
              <w:top w:val="nil"/>
              <w:left w:val="nil"/>
              <w:bottom w:val="single" w:sz="4" w:space="0" w:color="auto"/>
              <w:right w:val="single" w:sz="4" w:space="0" w:color="auto"/>
            </w:tcBorders>
            <w:shd w:val="clear" w:color="auto" w:fill="auto"/>
            <w:vAlign w:val="center"/>
            <w:hideMark/>
          </w:tcPr>
          <w:p w14:paraId="0EFCBB9A"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107</w:t>
            </w:r>
          </w:p>
        </w:tc>
        <w:tc>
          <w:tcPr>
            <w:tcW w:w="1080" w:type="dxa"/>
            <w:tcBorders>
              <w:top w:val="nil"/>
              <w:left w:val="nil"/>
              <w:bottom w:val="single" w:sz="4" w:space="0" w:color="auto"/>
              <w:right w:val="single" w:sz="4" w:space="0" w:color="auto"/>
            </w:tcBorders>
            <w:shd w:val="clear" w:color="auto" w:fill="auto"/>
            <w:vAlign w:val="center"/>
            <w:hideMark/>
          </w:tcPr>
          <w:p w14:paraId="10B5C556"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0.38</w:t>
            </w:r>
          </w:p>
        </w:tc>
        <w:tc>
          <w:tcPr>
            <w:tcW w:w="1080" w:type="dxa"/>
            <w:tcBorders>
              <w:top w:val="nil"/>
              <w:left w:val="nil"/>
              <w:bottom w:val="single" w:sz="4" w:space="0" w:color="auto"/>
              <w:right w:val="single" w:sz="4" w:space="0" w:color="auto"/>
            </w:tcBorders>
            <w:shd w:val="clear" w:color="auto" w:fill="auto"/>
            <w:vAlign w:val="center"/>
            <w:hideMark/>
          </w:tcPr>
          <w:p w14:paraId="2860252C"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3.3</w:t>
            </w:r>
          </w:p>
        </w:tc>
        <w:tc>
          <w:tcPr>
            <w:tcW w:w="1080" w:type="dxa"/>
            <w:tcBorders>
              <w:top w:val="nil"/>
              <w:left w:val="nil"/>
              <w:bottom w:val="single" w:sz="4" w:space="0" w:color="auto"/>
              <w:right w:val="single" w:sz="4" w:space="0" w:color="auto"/>
            </w:tcBorders>
            <w:shd w:val="clear" w:color="auto" w:fill="auto"/>
            <w:noWrap/>
            <w:vAlign w:val="center"/>
            <w:hideMark/>
          </w:tcPr>
          <w:p w14:paraId="0B7ED3EB"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100</w:t>
            </w:r>
          </w:p>
        </w:tc>
      </w:tr>
      <w:tr w:rsidR="003D4E3B" w:rsidRPr="00C928FE" w14:paraId="14FB4387" w14:textId="77777777" w:rsidTr="004A1D4D">
        <w:trPr>
          <w:trHeight w:val="499"/>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2B9B1B4D"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146</w:t>
            </w:r>
          </w:p>
        </w:tc>
        <w:tc>
          <w:tcPr>
            <w:tcW w:w="1080" w:type="dxa"/>
            <w:tcBorders>
              <w:top w:val="nil"/>
              <w:left w:val="nil"/>
              <w:bottom w:val="single" w:sz="4" w:space="0" w:color="auto"/>
              <w:right w:val="single" w:sz="4" w:space="0" w:color="auto"/>
            </w:tcBorders>
            <w:shd w:val="clear" w:color="auto" w:fill="auto"/>
            <w:vAlign w:val="center"/>
            <w:hideMark/>
          </w:tcPr>
          <w:p w14:paraId="7873295E" w14:textId="77777777" w:rsidR="003D4E3B" w:rsidRPr="00C928FE" w:rsidRDefault="003D4E3B" w:rsidP="004A1D4D">
            <w:pPr>
              <w:widowControl/>
              <w:jc w:val="center"/>
              <w:rPr>
                <w:rFonts w:ascii="宋体" w:hAnsi="宋体" w:cs="宋体" w:hint="eastAsia"/>
                <w:kern w:val="0"/>
                <w:sz w:val="18"/>
                <w:szCs w:val="18"/>
              </w:rPr>
            </w:pPr>
            <w:proofErr w:type="gramStart"/>
            <w:r w:rsidRPr="00C928FE">
              <w:rPr>
                <w:rFonts w:ascii="宋体" w:hAnsi="宋体" w:cs="宋体" w:hint="eastAsia"/>
                <w:kern w:val="0"/>
                <w:sz w:val="18"/>
                <w:szCs w:val="18"/>
              </w:rPr>
              <w:t>岑</w:t>
            </w:r>
            <w:proofErr w:type="gramEnd"/>
            <w:r w:rsidRPr="00C928FE">
              <w:rPr>
                <w:rFonts w:ascii="宋体" w:hAnsi="宋体" w:cs="宋体" w:hint="eastAsia"/>
                <w:kern w:val="0"/>
                <w:sz w:val="18"/>
                <w:szCs w:val="18"/>
              </w:rPr>
              <w:t>港街道</w:t>
            </w:r>
          </w:p>
        </w:tc>
        <w:tc>
          <w:tcPr>
            <w:tcW w:w="1720" w:type="dxa"/>
            <w:tcBorders>
              <w:top w:val="nil"/>
              <w:left w:val="nil"/>
              <w:bottom w:val="single" w:sz="4" w:space="0" w:color="auto"/>
              <w:right w:val="single" w:sz="4" w:space="0" w:color="auto"/>
            </w:tcBorders>
            <w:shd w:val="clear" w:color="auto" w:fill="auto"/>
            <w:vAlign w:val="center"/>
            <w:hideMark/>
          </w:tcPr>
          <w:p w14:paraId="7506F787"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后沙头山塘</w:t>
            </w:r>
          </w:p>
        </w:tc>
        <w:tc>
          <w:tcPr>
            <w:tcW w:w="1080" w:type="dxa"/>
            <w:tcBorders>
              <w:top w:val="nil"/>
              <w:left w:val="nil"/>
              <w:bottom w:val="single" w:sz="4" w:space="0" w:color="auto"/>
              <w:right w:val="single" w:sz="4" w:space="0" w:color="auto"/>
            </w:tcBorders>
            <w:shd w:val="clear" w:color="auto" w:fill="auto"/>
            <w:vAlign w:val="center"/>
            <w:hideMark/>
          </w:tcPr>
          <w:p w14:paraId="2752E3F7" w14:textId="77777777" w:rsidR="003D4E3B" w:rsidRPr="00C928FE" w:rsidRDefault="003D4E3B" w:rsidP="004A1D4D">
            <w:pPr>
              <w:widowControl/>
              <w:jc w:val="center"/>
              <w:rPr>
                <w:rFonts w:ascii="宋体" w:hAnsi="宋体" w:cs="宋体" w:hint="eastAsia"/>
                <w:kern w:val="0"/>
                <w:sz w:val="18"/>
                <w:szCs w:val="18"/>
              </w:rPr>
            </w:pPr>
            <w:proofErr w:type="gramStart"/>
            <w:r w:rsidRPr="00C928FE">
              <w:rPr>
                <w:rFonts w:ascii="宋体" w:hAnsi="宋体" w:cs="宋体" w:hint="eastAsia"/>
                <w:kern w:val="0"/>
                <w:sz w:val="18"/>
                <w:szCs w:val="18"/>
              </w:rPr>
              <w:t>坞</w:t>
            </w:r>
            <w:proofErr w:type="gramEnd"/>
            <w:r w:rsidRPr="00C928FE">
              <w:rPr>
                <w:rFonts w:ascii="宋体" w:hAnsi="宋体" w:cs="宋体" w:hint="eastAsia"/>
                <w:kern w:val="0"/>
                <w:sz w:val="18"/>
                <w:szCs w:val="18"/>
              </w:rPr>
              <w:t>坵社区</w:t>
            </w:r>
          </w:p>
        </w:tc>
        <w:tc>
          <w:tcPr>
            <w:tcW w:w="1080" w:type="dxa"/>
            <w:tcBorders>
              <w:top w:val="nil"/>
              <w:left w:val="nil"/>
              <w:bottom w:val="single" w:sz="4" w:space="0" w:color="auto"/>
              <w:right w:val="single" w:sz="4" w:space="0" w:color="auto"/>
            </w:tcBorders>
            <w:shd w:val="clear" w:color="auto" w:fill="auto"/>
            <w:vAlign w:val="center"/>
            <w:hideMark/>
          </w:tcPr>
          <w:p w14:paraId="32004031"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67</w:t>
            </w:r>
          </w:p>
        </w:tc>
        <w:tc>
          <w:tcPr>
            <w:tcW w:w="1080" w:type="dxa"/>
            <w:tcBorders>
              <w:top w:val="nil"/>
              <w:left w:val="nil"/>
              <w:bottom w:val="single" w:sz="4" w:space="0" w:color="auto"/>
              <w:right w:val="single" w:sz="4" w:space="0" w:color="auto"/>
            </w:tcBorders>
            <w:shd w:val="clear" w:color="auto" w:fill="auto"/>
            <w:vAlign w:val="center"/>
            <w:hideMark/>
          </w:tcPr>
          <w:p w14:paraId="4EAB59E3"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0.11</w:t>
            </w:r>
          </w:p>
        </w:tc>
        <w:tc>
          <w:tcPr>
            <w:tcW w:w="1080" w:type="dxa"/>
            <w:tcBorders>
              <w:top w:val="nil"/>
              <w:left w:val="nil"/>
              <w:bottom w:val="single" w:sz="4" w:space="0" w:color="auto"/>
              <w:right w:val="single" w:sz="4" w:space="0" w:color="auto"/>
            </w:tcBorders>
            <w:shd w:val="clear" w:color="auto" w:fill="auto"/>
            <w:vAlign w:val="center"/>
            <w:hideMark/>
          </w:tcPr>
          <w:p w14:paraId="1EA43B40"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2.4</w:t>
            </w:r>
          </w:p>
        </w:tc>
        <w:tc>
          <w:tcPr>
            <w:tcW w:w="1080" w:type="dxa"/>
            <w:tcBorders>
              <w:top w:val="nil"/>
              <w:left w:val="nil"/>
              <w:bottom w:val="single" w:sz="4" w:space="0" w:color="auto"/>
              <w:right w:val="single" w:sz="4" w:space="0" w:color="auto"/>
            </w:tcBorders>
            <w:shd w:val="clear" w:color="auto" w:fill="auto"/>
            <w:noWrap/>
            <w:vAlign w:val="center"/>
            <w:hideMark/>
          </w:tcPr>
          <w:p w14:paraId="1D81BB4D"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100</w:t>
            </w:r>
          </w:p>
        </w:tc>
      </w:tr>
      <w:tr w:rsidR="003D4E3B" w:rsidRPr="00C928FE" w14:paraId="146B2AA0" w14:textId="77777777" w:rsidTr="004A1D4D">
        <w:trPr>
          <w:trHeight w:val="499"/>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065A619F"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147</w:t>
            </w:r>
          </w:p>
        </w:tc>
        <w:tc>
          <w:tcPr>
            <w:tcW w:w="1080" w:type="dxa"/>
            <w:tcBorders>
              <w:top w:val="nil"/>
              <w:left w:val="nil"/>
              <w:bottom w:val="single" w:sz="4" w:space="0" w:color="auto"/>
              <w:right w:val="single" w:sz="4" w:space="0" w:color="auto"/>
            </w:tcBorders>
            <w:shd w:val="clear" w:color="auto" w:fill="auto"/>
            <w:vAlign w:val="center"/>
            <w:hideMark/>
          </w:tcPr>
          <w:p w14:paraId="545FC07D" w14:textId="77777777" w:rsidR="003D4E3B" w:rsidRPr="00C928FE" w:rsidRDefault="003D4E3B" w:rsidP="004A1D4D">
            <w:pPr>
              <w:widowControl/>
              <w:jc w:val="center"/>
              <w:rPr>
                <w:rFonts w:ascii="宋体" w:hAnsi="宋体" w:cs="宋体" w:hint="eastAsia"/>
                <w:kern w:val="0"/>
                <w:sz w:val="18"/>
                <w:szCs w:val="18"/>
              </w:rPr>
            </w:pPr>
            <w:proofErr w:type="gramStart"/>
            <w:r w:rsidRPr="00C928FE">
              <w:rPr>
                <w:rFonts w:ascii="宋体" w:hAnsi="宋体" w:cs="宋体" w:hint="eastAsia"/>
                <w:kern w:val="0"/>
                <w:sz w:val="18"/>
                <w:szCs w:val="18"/>
              </w:rPr>
              <w:t>岑</w:t>
            </w:r>
            <w:proofErr w:type="gramEnd"/>
            <w:r w:rsidRPr="00C928FE">
              <w:rPr>
                <w:rFonts w:ascii="宋体" w:hAnsi="宋体" w:cs="宋体" w:hint="eastAsia"/>
                <w:kern w:val="0"/>
                <w:sz w:val="18"/>
                <w:szCs w:val="18"/>
              </w:rPr>
              <w:t>港街道</w:t>
            </w:r>
          </w:p>
        </w:tc>
        <w:tc>
          <w:tcPr>
            <w:tcW w:w="1720" w:type="dxa"/>
            <w:tcBorders>
              <w:top w:val="nil"/>
              <w:left w:val="nil"/>
              <w:bottom w:val="single" w:sz="4" w:space="0" w:color="auto"/>
              <w:right w:val="single" w:sz="4" w:space="0" w:color="auto"/>
            </w:tcBorders>
            <w:shd w:val="clear" w:color="auto" w:fill="auto"/>
            <w:vAlign w:val="center"/>
            <w:hideMark/>
          </w:tcPr>
          <w:p w14:paraId="7868704C" w14:textId="77777777" w:rsidR="003D4E3B" w:rsidRPr="00C928FE" w:rsidRDefault="003D4E3B" w:rsidP="004A1D4D">
            <w:pPr>
              <w:widowControl/>
              <w:jc w:val="center"/>
              <w:rPr>
                <w:rFonts w:ascii="宋体" w:hAnsi="宋体" w:cs="宋体" w:hint="eastAsia"/>
                <w:kern w:val="0"/>
                <w:sz w:val="18"/>
                <w:szCs w:val="18"/>
              </w:rPr>
            </w:pPr>
            <w:proofErr w:type="gramStart"/>
            <w:r w:rsidRPr="00C928FE">
              <w:rPr>
                <w:rFonts w:ascii="宋体" w:hAnsi="宋体" w:cs="宋体" w:hint="eastAsia"/>
                <w:kern w:val="0"/>
                <w:sz w:val="18"/>
                <w:szCs w:val="18"/>
              </w:rPr>
              <w:t>梅人寺山塘</w:t>
            </w:r>
            <w:proofErr w:type="gramEnd"/>
          </w:p>
        </w:tc>
        <w:tc>
          <w:tcPr>
            <w:tcW w:w="1080" w:type="dxa"/>
            <w:tcBorders>
              <w:top w:val="nil"/>
              <w:left w:val="nil"/>
              <w:bottom w:val="single" w:sz="4" w:space="0" w:color="auto"/>
              <w:right w:val="single" w:sz="4" w:space="0" w:color="auto"/>
            </w:tcBorders>
            <w:shd w:val="clear" w:color="auto" w:fill="auto"/>
            <w:vAlign w:val="center"/>
            <w:hideMark/>
          </w:tcPr>
          <w:p w14:paraId="59A8FB3C"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桥头社区</w:t>
            </w:r>
          </w:p>
        </w:tc>
        <w:tc>
          <w:tcPr>
            <w:tcW w:w="1080" w:type="dxa"/>
            <w:tcBorders>
              <w:top w:val="nil"/>
              <w:left w:val="nil"/>
              <w:bottom w:val="single" w:sz="4" w:space="0" w:color="auto"/>
              <w:right w:val="single" w:sz="4" w:space="0" w:color="auto"/>
            </w:tcBorders>
            <w:shd w:val="clear" w:color="auto" w:fill="auto"/>
            <w:vAlign w:val="center"/>
            <w:hideMark/>
          </w:tcPr>
          <w:p w14:paraId="42BB0EBA"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74</w:t>
            </w:r>
          </w:p>
        </w:tc>
        <w:tc>
          <w:tcPr>
            <w:tcW w:w="1080" w:type="dxa"/>
            <w:tcBorders>
              <w:top w:val="nil"/>
              <w:left w:val="nil"/>
              <w:bottom w:val="single" w:sz="4" w:space="0" w:color="auto"/>
              <w:right w:val="single" w:sz="4" w:space="0" w:color="auto"/>
            </w:tcBorders>
            <w:shd w:val="clear" w:color="auto" w:fill="auto"/>
            <w:vAlign w:val="center"/>
            <w:hideMark/>
          </w:tcPr>
          <w:p w14:paraId="1D30DEEC"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0.11</w:t>
            </w:r>
          </w:p>
        </w:tc>
        <w:tc>
          <w:tcPr>
            <w:tcW w:w="1080" w:type="dxa"/>
            <w:tcBorders>
              <w:top w:val="nil"/>
              <w:left w:val="nil"/>
              <w:bottom w:val="single" w:sz="4" w:space="0" w:color="auto"/>
              <w:right w:val="single" w:sz="4" w:space="0" w:color="auto"/>
            </w:tcBorders>
            <w:shd w:val="clear" w:color="auto" w:fill="auto"/>
            <w:vAlign w:val="center"/>
            <w:hideMark/>
          </w:tcPr>
          <w:p w14:paraId="76E4C60B"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1.6</w:t>
            </w:r>
          </w:p>
        </w:tc>
        <w:tc>
          <w:tcPr>
            <w:tcW w:w="1080" w:type="dxa"/>
            <w:tcBorders>
              <w:top w:val="nil"/>
              <w:left w:val="nil"/>
              <w:bottom w:val="single" w:sz="4" w:space="0" w:color="auto"/>
              <w:right w:val="single" w:sz="4" w:space="0" w:color="auto"/>
            </w:tcBorders>
            <w:shd w:val="clear" w:color="auto" w:fill="auto"/>
            <w:noWrap/>
            <w:vAlign w:val="center"/>
            <w:hideMark/>
          </w:tcPr>
          <w:p w14:paraId="418E8AAF"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100</w:t>
            </w:r>
          </w:p>
        </w:tc>
      </w:tr>
      <w:tr w:rsidR="003D4E3B" w:rsidRPr="00C928FE" w14:paraId="6F3AE8E8" w14:textId="77777777" w:rsidTr="004A1D4D">
        <w:trPr>
          <w:trHeight w:val="499"/>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6E4F07CD"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148</w:t>
            </w:r>
          </w:p>
        </w:tc>
        <w:tc>
          <w:tcPr>
            <w:tcW w:w="1080" w:type="dxa"/>
            <w:tcBorders>
              <w:top w:val="nil"/>
              <w:left w:val="nil"/>
              <w:bottom w:val="single" w:sz="4" w:space="0" w:color="auto"/>
              <w:right w:val="single" w:sz="4" w:space="0" w:color="auto"/>
            </w:tcBorders>
            <w:shd w:val="clear" w:color="auto" w:fill="auto"/>
            <w:vAlign w:val="center"/>
            <w:hideMark/>
          </w:tcPr>
          <w:p w14:paraId="68EB2ED8" w14:textId="77777777" w:rsidR="003D4E3B" w:rsidRPr="00C928FE" w:rsidRDefault="003D4E3B" w:rsidP="004A1D4D">
            <w:pPr>
              <w:widowControl/>
              <w:jc w:val="center"/>
              <w:rPr>
                <w:rFonts w:ascii="宋体" w:hAnsi="宋体" w:cs="宋体" w:hint="eastAsia"/>
                <w:kern w:val="0"/>
                <w:sz w:val="18"/>
                <w:szCs w:val="18"/>
              </w:rPr>
            </w:pPr>
            <w:proofErr w:type="gramStart"/>
            <w:r w:rsidRPr="00C928FE">
              <w:rPr>
                <w:rFonts w:ascii="宋体" w:hAnsi="宋体" w:cs="宋体" w:hint="eastAsia"/>
                <w:kern w:val="0"/>
                <w:sz w:val="18"/>
                <w:szCs w:val="18"/>
              </w:rPr>
              <w:t>岑</w:t>
            </w:r>
            <w:proofErr w:type="gramEnd"/>
            <w:r w:rsidRPr="00C928FE">
              <w:rPr>
                <w:rFonts w:ascii="宋体" w:hAnsi="宋体" w:cs="宋体" w:hint="eastAsia"/>
                <w:kern w:val="0"/>
                <w:sz w:val="18"/>
                <w:szCs w:val="18"/>
              </w:rPr>
              <w:t>港街道</w:t>
            </w:r>
          </w:p>
        </w:tc>
        <w:tc>
          <w:tcPr>
            <w:tcW w:w="1720" w:type="dxa"/>
            <w:tcBorders>
              <w:top w:val="nil"/>
              <w:left w:val="nil"/>
              <w:bottom w:val="single" w:sz="4" w:space="0" w:color="auto"/>
              <w:right w:val="single" w:sz="4" w:space="0" w:color="auto"/>
            </w:tcBorders>
            <w:shd w:val="clear" w:color="auto" w:fill="auto"/>
            <w:vAlign w:val="center"/>
            <w:hideMark/>
          </w:tcPr>
          <w:p w14:paraId="2170F98D"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新坝弄山塘</w:t>
            </w:r>
          </w:p>
        </w:tc>
        <w:tc>
          <w:tcPr>
            <w:tcW w:w="1080" w:type="dxa"/>
            <w:tcBorders>
              <w:top w:val="nil"/>
              <w:left w:val="nil"/>
              <w:bottom w:val="single" w:sz="4" w:space="0" w:color="auto"/>
              <w:right w:val="single" w:sz="4" w:space="0" w:color="auto"/>
            </w:tcBorders>
            <w:shd w:val="clear" w:color="auto" w:fill="auto"/>
            <w:vAlign w:val="center"/>
            <w:hideMark/>
          </w:tcPr>
          <w:p w14:paraId="06224AFA"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桥头社区</w:t>
            </w:r>
          </w:p>
        </w:tc>
        <w:tc>
          <w:tcPr>
            <w:tcW w:w="1080" w:type="dxa"/>
            <w:tcBorders>
              <w:top w:val="nil"/>
              <w:left w:val="nil"/>
              <w:bottom w:val="single" w:sz="4" w:space="0" w:color="auto"/>
              <w:right w:val="single" w:sz="4" w:space="0" w:color="auto"/>
            </w:tcBorders>
            <w:shd w:val="clear" w:color="auto" w:fill="auto"/>
            <w:vAlign w:val="center"/>
            <w:hideMark/>
          </w:tcPr>
          <w:p w14:paraId="6CA30780"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48</w:t>
            </w:r>
          </w:p>
        </w:tc>
        <w:tc>
          <w:tcPr>
            <w:tcW w:w="1080" w:type="dxa"/>
            <w:tcBorders>
              <w:top w:val="nil"/>
              <w:left w:val="nil"/>
              <w:bottom w:val="single" w:sz="4" w:space="0" w:color="auto"/>
              <w:right w:val="single" w:sz="4" w:space="0" w:color="auto"/>
            </w:tcBorders>
            <w:shd w:val="clear" w:color="auto" w:fill="auto"/>
            <w:vAlign w:val="center"/>
            <w:hideMark/>
          </w:tcPr>
          <w:p w14:paraId="4563998F"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0.1</w:t>
            </w:r>
          </w:p>
        </w:tc>
        <w:tc>
          <w:tcPr>
            <w:tcW w:w="1080" w:type="dxa"/>
            <w:tcBorders>
              <w:top w:val="nil"/>
              <w:left w:val="nil"/>
              <w:bottom w:val="single" w:sz="4" w:space="0" w:color="auto"/>
              <w:right w:val="single" w:sz="4" w:space="0" w:color="auto"/>
            </w:tcBorders>
            <w:shd w:val="clear" w:color="auto" w:fill="auto"/>
            <w:vAlign w:val="center"/>
            <w:hideMark/>
          </w:tcPr>
          <w:p w14:paraId="1906D7B2"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w:t>
            </w:r>
          </w:p>
        </w:tc>
        <w:tc>
          <w:tcPr>
            <w:tcW w:w="1080" w:type="dxa"/>
            <w:tcBorders>
              <w:top w:val="nil"/>
              <w:left w:val="nil"/>
              <w:bottom w:val="single" w:sz="4" w:space="0" w:color="auto"/>
              <w:right w:val="single" w:sz="4" w:space="0" w:color="auto"/>
            </w:tcBorders>
            <w:shd w:val="clear" w:color="auto" w:fill="auto"/>
            <w:noWrap/>
            <w:vAlign w:val="center"/>
            <w:hideMark/>
          </w:tcPr>
          <w:p w14:paraId="368D8BDA"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100</w:t>
            </w:r>
          </w:p>
        </w:tc>
      </w:tr>
      <w:tr w:rsidR="003D4E3B" w:rsidRPr="00C928FE" w14:paraId="187506CA" w14:textId="77777777" w:rsidTr="004A1D4D">
        <w:trPr>
          <w:trHeight w:val="499"/>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42060DC2"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149</w:t>
            </w:r>
          </w:p>
        </w:tc>
        <w:tc>
          <w:tcPr>
            <w:tcW w:w="1080" w:type="dxa"/>
            <w:tcBorders>
              <w:top w:val="nil"/>
              <w:left w:val="nil"/>
              <w:bottom w:val="single" w:sz="4" w:space="0" w:color="auto"/>
              <w:right w:val="single" w:sz="4" w:space="0" w:color="auto"/>
            </w:tcBorders>
            <w:shd w:val="clear" w:color="auto" w:fill="auto"/>
            <w:vAlign w:val="center"/>
            <w:hideMark/>
          </w:tcPr>
          <w:p w14:paraId="7D4AA084" w14:textId="77777777" w:rsidR="003D4E3B" w:rsidRPr="00C928FE" w:rsidRDefault="003D4E3B" w:rsidP="004A1D4D">
            <w:pPr>
              <w:widowControl/>
              <w:jc w:val="center"/>
              <w:rPr>
                <w:rFonts w:ascii="宋体" w:hAnsi="宋体" w:cs="宋体" w:hint="eastAsia"/>
                <w:kern w:val="0"/>
                <w:sz w:val="18"/>
                <w:szCs w:val="18"/>
              </w:rPr>
            </w:pPr>
            <w:proofErr w:type="gramStart"/>
            <w:r w:rsidRPr="00C928FE">
              <w:rPr>
                <w:rFonts w:ascii="宋体" w:hAnsi="宋体" w:cs="宋体" w:hint="eastAsia"/>
                <w:kern w:val="0"/>
                <w:sz w:val="18"/>
                <w:szCs w:val="18"/>
              </w:rPr>
              <w:t>岑</w:t>
            </w:r>
            <w:proofErr w:type="gramEnd"/>
            <w:r w:rsidRPr="00C928FE">
              <w:rPr>
                <w:rFonts w:ascii="宋体" w:hAnsi="宋体" w:cs="宋体" w:hint="eastAsia"/>
                <w:kern w:val="0"/>
                <w:sz w:val="18"/>
                <w:szCs w:val="18"/>
              </w:rPr>
              <w:t>港街道</w:t>
            </w:r>
          </w:p>
        </w:tc>
        <w:tc>
          <w:tcPr>
            <w:tcW w:w="1720" w:type="dxa"/>
            <w:tcBorders>
              <w:top w:val="nil"/>
              <w:left w:val="nil"/>
              <w:bottom w:val="single" w:sz="4" w:space="0" w:color="auto"/>
              <w:right w:val="single" w:sz="4" w:space="0" w:color="auto"/>
            </w:tcBorders>
            <w:shd w:val="clear" w:color="auto" w:fill="auto"/>
            <w:vAlign w:val="center"/>
            <w:hideMark/>
          </w:tcPr>
          <w:p w14:paraId="32FCEE60"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小涨</w:t>
            </w:r>
            <w:proofErr w:type="gramStart"/>
            <w:r w:rsidRPr="00C928FE">
              <w:rPr>
                <w:rFonts w:ascii="宋体" w:hAnsi="宋体" w:cs="宋体" w:hint="eastAsia"/>
                <w:kern w:val="0"/>
                <w:sz w:val="18"/>
                <w:szCs w:val="18"/>
              </w:rPr>
              <w:t>茨</w:t>
            </w:r>
            <w:proofErr w:type="gramEnd"/>
            <w:r w:rsidRPr="00C928FE">
              <w:rPr>
                <w:rFonts w:ascii="宋体" w:hAnsi="宋体" w:cs="宋体" w:hint="eastAsia"/>
                <w:kern w:val="0"/>
                <w:sz w:val="18"/>
                <w:szCs w:val="18"/>
              </w:rPr>
              <w:t>山塘</w:t>
            </w:r>
          </w:p>
        </w:tc>
        <w:tc>
          <w:tcPr>
            <w:tcW w:w="1080" w:type="dxa"/>
            <w:tcBorders>
              <w:top w:val="nil"/>
              <w:left w:val="nil"/>
              <w:bottom w:val="single" w:sz="4" w:space="0" w:color="auto"/>
              <w:right w:val="single" w:sz="4" w:space="0" w:color="auto"/>
            </w:tcBorders>
            <w:shd w:val="clear" w:color="auto" w:fill="auto"/>
            <w:vAlign w:val="center"/>
            <w:hideMark/>
          </w:tcPr>
          <w:p w14:paraId="2C51AD9F" w14:textId="77777777" w:rsidR="003D4E3B" w:rsidRPr="00C928FE" w:rsidRDefault="003D4E3B" w:rsidP="004A1D4D">
            <w:pPr>
              <w:widowControl/>
              <w:jc w:val="center"/>
              <w:rPr>
                <w:rFonts w:ascii="宋体" w:hAnsi="宋体" w:cs="宋体" w:hint="eastAsia"/>
                <w:kern w:val="0"/>
                <w:sz w:val="18"/>
                <w:szCs w:val="18"/>
              </w:rPr>
            </w:pPr>
            <w:proofErr w:type="gramStart"/>
            <w:r w:rsidRPr="00C928FE">
              <w:rPr>
                <w:rFonts w:ascii="宋体" w:hAnsi="宋体" w:cs="宋体" w:hint="eastAsia"/>
                <w:kern w:val="0"/>
                <w:sz w:val="18"/>
                <w:szCs w:val="18"/>
              </w:rPr>
              <w:t>涨次社区</w:t>
            </w:r>
            <w:proofErr w:type="gramEnd"/>
          </w:p>
        </w:tc>
        <w:tc>
          <w:tcPr>
            <w:tcW w:w="1080" w:type="dxa"/>
            <w:tcBorders>
              <w:top w:val="nil"/>
              <w:left w:val="nil"/>
              <w:bottom w:val="single" w:sz="4" w:space="0" w:color="auto"/>
              <w:right w:val="single" w:sz="4" w:space="0" w:color="auto"/>
            </w:tcBorders>
            <w:shd w:val="clear" w:color="auto" w:fill="auto"/>
            <w:vAlign w:val="center"/>
            <w:hideMark/>
          </w:tcPr>
          <w:p w14:paraId="547E70F2"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40</w:t>
            </w:r>
          </w:p>
        </w:tc>
        <w:tc>
          <w:tcPr>
            <w:tcW w:w="1080" w:type="dxa"/>
            <w:tcBorders>
              <w:top w:val="nil"/>
              <w:left w:val="nil"/>
              <w:bottom w:val="single" w:sz="4" w:space="0" w:color="auto"/>
              <w:right w:val="single" w:sz="4" w:space="0" w:color="auto"/>
            </w:tcBorders>
            <w:shd w:val="clear" w:color="auto" w:fill="auto"/>
            <w:vAlign w:val="center"/>
            <w:hideMark/>
          </w:tcPr>
          <w:p w14:paraId="11BFD8FF"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0.1</w:t>
            </w:r>
          </w:p>
        </w:tc>
        <w:tc>
          <w:tcPr>
            <w:tcW w:w="1080" w:type="dxa"/>
            <w:tcBorders>
              <w:top w:val="nil"/>
              <w:left w:val="nil"/>
              <w:bottom w:val="single" w:sz="4" w:space="0" w:color="auto"/>
              <w:right w:val="single" w:sz="4" w:space="0" w:color="auto"/>
            </w:tcBorders>
            <w:shd w:val="clear" w:color="auto" w:fill="auto"/>
            <w:vAlign w:val="center"/>
            <w:hideMark/>
          </w:tcPr>
          <w:p w14:paraId="07F46364"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w:t>
            </w:r>
          </w:p>
        </w:tc>
        <w:tc>
          <w:tcPr>
            <w:tcW w:w="1080" w:type="dxa"/>
            <w:tcBorders>
              <w:top w:val="nil"/>
              <w:left w:val="nil"/>
              <w:bottom w:val="single" w:sz="4" w:space="0" w:color="auto"/>
              <w:right w:val="single" w:sz="4" w:space="0" w:color="auto"/>
            </w:tcBorders>
            <w:shd w:val="clear" w:color="auto" w:fill="auto"/>
            <w:noWrap/>
            <w:vAlign w:val="center"/>
            <w:hideMark/>
          </w:tcPr>
          <w:p w14:paraId="4595A202"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100</w:t>
            </w:r>
          </w:p>
        </w:tc>
      </w:tr>
      <w:tr w:rsidR="003D4E3B" w:rsidRPr="00C928FE" w14:paraId="3C3A41D8" w14:textId="77777777" w:rsidTr="004A1D4D">
        <w:trPr>
          <w:trHeight w:val="499"/>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5C92219D"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lastRenderedPageBreak/>
              <w:t>150</w:t>
            </w:r>
          </w:p>
        </w:tc>
        <w:tc>
          <w:tcPr>
            <w:tcW w:w="1080" w:type="dxa"/>
            <w:tcBorders>
              <w:top w:val="nil"/>
              <w:left w:val="nil"/>
              <w:bottom w:val="single" w:sz="4" w:space="0" w:color="auto"/>
              <w:right w:val="single" w:sz="4" w:space="0" w:color="auto"/>
            </w:tcBorders>
            <w:shd w:val="clear" w:color="auto" w:fill="auto"/>
            <w:vAlign w:val="center"/>
            <w:hideMark/>
          </w:tcPr>
          <w:p w14:paraId="6D2060A5" w14:textId="77777777" w:rsidR="003D4E3B" w:rsidRPr="00C928FE" w:rsidRDefault="003D4E3B" w:rsidP="004A1D4D">
            <w:pPr>
              <w:widowControl/>
              <w:jc w:val="center"/>
              <w:rPr>
                <w:rFonts w:ascii="宋体" w:hAnsi="宋体" w:cs="宋体" w:hint="eastAsia"/>
                <w:kern w:val="0"/>
                <w:sz w:val="18"/>
                <w:szCs w:val="18"/>
              </w:rPr>
            </w:pPr>
            <w:proofErr w:type="gramStart"/>
            <w:r w:rsidRPr="00C928FE">
              <w:rPr>
                <w:rFonts w:ascii="宋体" w:hAnsi="宋体" w:cs="宋体" w:hint="eastAsia"/>
                <w:kern w:val="0"/>
                <w:sz w:val="18"/>
                <w:szCs w:val="18"/>
              </w:rPr>
              <w:t>岑</w:t>
            </w:r>
            <w:proofErr w:type="gramEnd"/>
            <w:r w:rsidRPr="00C928FE">
              <w:rPr>
                <w:rFonts w:ascii="宋体" w:hAnsi="宋体" w:cs="宋体" w:hint="eastAsia"/>
                <w:kern w:val="0"/>
                <w:sz w:val="18"/>
                <w:szCs w:val="18"/>
              </w:rPr>
              <w:t>港街道</w:t>
            </w:r>
          </w:p>
        </w:tc>
        <w:tc>
          <w:tcPr>
            <w:tcW w:w="1720" w:type="dxa"/>
            <w:tcBorders>
              <w:top w:val="nil"/>
              <w:left w:val="nil"/>
              <w:bottom w:val="single" w:sz="4" w:space="0" w:color="auto"/>
              <w:right w:val="single" w:sz="4" w:space="0" w:color="auto"/>
            </w:tcBorders>
            <w:shd w:val="clear" w:color="auto" w:fill="auto"/>
            <w:vAlign w:val="center"/>
            <w:hideMark/>
          </w:tcPr>
          <w:p w14:paraId="0E288744"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长湾</w:t>
            </w:r>
            <w:proofErr w:type="gramStart"/>
            <w:r w:rsidRPr="00C928FE">
              <w:rPr>
                <w:rFonts w:ascii="宋体" w:hAnsi="宋体" w:cs="宋体" w:hint="eastAsia"/>
                <w:kern w:val="0"/>
                <w:sz w:val="18"/>
                <w:szCs w:val="18"/>
              </w:rPr>
              <w:t>岙</w:t>
            </w:r>
            <w:proofErr w:type="gramEnd"/>
            <w:r w:rsidRPr="00C928FE">
              <w:rPr>
                <w:rFonts w:ascii="宋体" w:hAnsi="宋体" w:cs="宋体" w:hint="eastAsia"/>
                <w:kern w:val="0"/>
                <w:sz w:val="18"/>
                <w:szCs w:val="18"/>
              </w:rPr>
              <w:t>山塘</w:t>
            </w:r>
          </w:p>
        </w:tc>
        <w:tc>
          <w:tcPr>
            <w:tcW w:w="1080" w:type="dxa"/>
            <w:tcBorders>
              <w:top w:val="nil"/>
              <w:left w:val="nil"/>
              <w:bottom w:val="single" w:sz="4" w:space="0" w:color="auto"/>
              <w:right w:val="single" w:sz="4" w:space="0" w:color="auto"/>
            </w:tcBorders>
            <w:shd w:val="clear" w:color="auto" w:fill="auto"/>
            <w:vAlign w:val="center"/>
            <w:hideMark/>
          </w:tcPr>
          <w:p w14:paraId="43D9EFC7"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桃</w:t>
            </w:r>
            <w:proofErr w:type="gramStart"/>
            <w:r w:rsidRPr="00C928FE">
              <w:rPr>
                <w:rFonts w:ascii="宋体" w:hAnsi="宋体" w:cs="宋体" w:hint="eastAsia"/>
                <w:kern w:val="0"/>
                <w:sz w:val="18"/>
                <w:szCs w:val="18"/>
              </w:rPr>
              <w:t>夭</w:t>
            </w:r>
            <w:proofErr w:type="gramEnd"/>
            <w:r w:rsidRPr="00C928FE">
              <w:rPr>
                <w:rFonts w:ascii="宋体" w:hAnsi="宋体" w:cs="宋体" w:hint="eastAsia"/>
                <w:kern w:val="0"/>
                <w:sz w:val="18"/>
                <w:szCs w:val="18"/>
              </w:rPr>
              <w:t>门社区</w:t>
            </w:r>
          </w:p>
        </w:tc>
        <w:tc>
          <w:tcPr>
            <w:tcW w:w="1080" w:type="dxa"/>
            <w:tcBorders>
              <w:top w:val="nil"/>
              <w:left w:val="nil"/>
              <w:bottom w:val="single" w:sz="4" w:space="0" w:color="auto"/>
              <w:right w:val="single" w:sz="4" w:space="0" w:color="auto"/>
            </w:tcBorders>
            <w:shd w:val="clear" w:color="auto" w:fill="auto"/>
            <w:vAlign w:val="center"/>
            <w:hideMark/>
          </w:tcPr>
          <w:p w14:paraId="1AD0885A"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40</w:t>
            </w:r>
          </w:p>
        </w:tc>
        <w:tc>
          <w:tcPr>
            <w:tcW w:w="1080" w:type="dxa"/>
            <w:tcBorders>
              <w:top w:val="nil"/>
              <w:left w:val="nil"/>
              <w:bottom w:val="single" w:sz="4" w:space="0" w:color="auto"/>
              <w:right w:val="single" w:sz="4" w:space="0" w:color="auto"/>
            </w:tcBorders>
            <w:shd w:val="clear" w:color="auto" w:fill="auto"/>
            <w:vAlign w:val="center"/>
            <w:hideMark/>
          </w:tcPr>
          <w:p w14:paraId="4D0B9D1E"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0.14</w:t>
            </w:r>
          </w:p>
        </w:tc>
        <w:tc>
          <w:tcPr>
            <w:tcW w:w="1080" w:type="dxa"/>
            <w:tcBorders>
              <w:top w:val="nil"/>
              <w:left w:val="nil"/>
              <w:bottom w:val="single" w:sz="4" w:space="0" w:color="auto"/>
              <w:right w:val="single" w:sz="4" w:space="0" w:color="auto"/>
            </w:tcBorders>
            <w:shd w:val="clear" w:color="auto" w:fill="auto"/>
            <w:vAlign w:val="center"/>
            <w:hideMark/>
          </w:tcPr>
          <w:p w14:paraId="5197591F"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2</w:t>
            </w:r>
          </w:p>
        </w:tc>
        <w:tc>
          <w:tcPr>
            <w:tcW w:w="1080" w:type="dxa"/>
            <w:tcBorders>
              <w:top w:val="nil"/>
              <w:left w:val="nil"/>
              <w:bottom w:val="single" w:sz="4" w:space="0" w:color="auto"/>
              <w:right w:val="single" w:sz="4" w:space="0" w:color="auto"/>
            </w:tcBorders>
            <w:shd w:val="clear" w:color="auto" w:fill="auto"/>
            <w:noWrap/>
            <w:vAlign w:val="center"/>
            <w:hideMark/>
          </w:tcPr>
          <w:p w14:paraId="3642D035"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100</w:t>
            </w:r>
          </w:p>
        </w:tc>
      </w:tr>
      <w:tr w:rsidR="003D4E3B" w:rsidRPr="00C928FE" w14:paraId="6B69FD74" w14:textId="77777777" w:rsidTr="004A1D4D">
        <w:trPr>
          <w:trHeight w:val="499"/>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21FCC4FA"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151</w:t>
            </w:r>
          </w:p>
        </w:tc>
        <w:tc>
          <w:tcPr>
            <w:tcW w:w="1080" w:type="dxa"/>
            <w:tcBorders>
              <w:top w:val="nil"/>
              <w:left w:val="nil"/>
              <w:bottom w:val="single" w:sz="4" w:space="0" w:color="auto"/>
              <w:right w:val="single" w:sz="4" w:space="0" w:color="auto"/>
            </w:tcBorders>
            <w:shd w:val="clear" w:color="auto" w:fill="auto"/>
            <w:vAlign w:val="center"/>
            <w:hideMark/>
          </w:tcPr>
          <w:p w14:paraId="791D6590" w14:textId="77777777" w:rsidR="003D4E3B" w:rsidRPr="00C928FE" w:rsidRDefault="003D4E3B" w:rsidP="004A1D4D">
            <w:pPr>
              <w:widowControl/>
              <w:jc w:val="center"/>
              <w:rPr>
                <w:rFonts w:ascii="宋体" w:hAnsi="宋体" w:cs="宋体" w:hint="eastAsia"/>
                <w:kern w:val="0"/>
                <w:sz w:val="18"/>
                <w:szCs w:val="18"/>
              </w:rPr>
            </w:pPr>
            <w:proofErr w:type="gramStart"/>
            <w:r w:rsidRPr="00C928FE">
              <w:rPr>
                <w:rFonts w:ascii="宋体" w:hAnsi="宋体" w:cs="宋体" w:hint="eastAsia"/>
                <w:kern w:val="0"/>
                <w:sz w:val="18"/>
                <w:szCs w:val="18"/>
              </w:rPr>
              <w:t>岑</w:t>
            </w:r>
            <w:proofErr w:type="gramEnd"/>
            <w:r w:rsidRPr="00C928FE">
              <w:rPr>
                <w:rFonts w:ascii="宋体" w:hAnsi="宋体" w:cs="宋体" w:hint="eastAsia"/>
                <w:kern w:val="0"/>
                <w:sz w:val="18"/>
                <w:szCs w:val="18"/>
              </w:rPr>
              <w:t>港街道</w:t>
            </w:r>
          </w:p>
        </w:tc>
        <w:tc>
          <w:tcPr>
            <w:tcW w:w="1720" w:type="dxa"/>
            <w:tcBorders>
              <w:top w:val="nil"/>
              <w:left w:val="nil"/>
              <w:bottom w:val="single" w:sz="4" w:space="0" w:color="auto"/>
              <w:right w:val="single" w:sz="4" w:space="0" w:color="auto"/>
            </w:tcBorders>
            <w:shd w:val="clear" w:color="auto" w:fill="auto"/>
            <w:vAlign w:val="center"/>
            <w:hideMark/>
          </w:tcPr>
          <w:p w14:paraId="77CE2EBC"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李家</w:t>
            </w:r>
            <w:proofErr w:type="gramStart"/>
            <w:r w:rsidRPr="00C928FE">
              <w:rPr>
                <w:rFonts w:ascii="宋体" w:hAnsi="宋体" w:cs="宋体" w:hint="eastAsia"/>
                <w:kern w:val="0"/>
                <w:sz w:val="18"/>
                <w:szCs w:val="18"/>
              </w:rPr>
              <w:t>岙</w:t>
            </w:r>
            <w:proofErr w:type="gramEnd"/>
            <w:r w:rsidRPr="00C928FE">
              <w:rPr>
                <w:rFonts w:ascii="宋体" w:hAnsi="宋体" w:cs="宋体" w:hint="eastAsia"/>
                <w:kern w:val="0"/>
                <w:sz w:val="18"/>
                <w:szCs w:val="18"/>
              </w:rPr>
              <w:t>山塘</w:t>
            </w:r>
          </w:p>
        </w:tc>
        <w:tc>
          <w:tcPr>
            <w:tcW w:w="1080" w:type="dxa"/>
            <w:tcBorders>
              <w:top w:val="nil"/>
              <w:left w:val="nil"/>
              <w:bottom w:val="single" w:sz="4" w:space="0" w:color="auto"/>
              <w:right w:val="single" w:sz="4" w:space="0" w:color="auto"/>
            </w:tcBorders>
            <w:shd w:val="clear" w:color="auto" w:fill="auto"/>
            <w:vAlign w:val="center"/>
            <w:hideMark/>
          </w:tcPr>
          <w:p w14:paraId="3BE3D204"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南</w:t>
            </w:r>
            <w:proofErr w:type="gramStart"/>
            <w:r w:rsidRPr="00C928FE">
              <w:rPr>
                <w:rFonts w:ascii="宋体" w:hAnsi="宋体" w:cs="宋体" w:hint="eastAsia"/>
                <w:kern w:val="0"/>
                <w:sz w:val="18"/>
                <w:szCs w:val="18"/>
              </w:rPr>
              <w:t>岙</w:t>
            </w:r>
            <w:proofErr w:type="gramEnd"/>
            <w:r w:rsidRPr="00C928FE">
              <w:rPr>
                <w:rFonts w:ascii="宋体" w:hAnsi="宋体" w:cs="宋体" w:hint="eastAsia"/>
                <w:kern w:val="0"/>
                <w:sz w:val="18"/>
                <w:szCs w:val="18"/>
              </w:rPr>
              <w:t>社区</w:t>
            </w:r>
          </w:p>
        </w:tc>
        <w:tc>
          <w:tcPr>
            <w:tcW w:w="1080" w:type="dxa"/>
            <w:tcBorders>
              <w:top w:val="nil"/>
              <w:left w:val="nil"/>
              <w:bottom w:val="single" w:sz="4" w:space="0" w:color="auto"/>
              <w:right w:val="single" w:sz="4" w:space="0" w:color="auto"/>
            </w:tcBorders>
            <w:shd w:val="clear" w:color="auto" w:fill="auto"/>
            <w:vAlign w:val="center"/>
            <w:hideMark/>
          </w:tcPr>
          <w:p w14:paraId="2DFCB6B3"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126</w:t>
            </w:r>
          </w:p>
        </w:tc>
        <w:tc>
          <w:tcPr>
            <w:tcW w:w="1080" w:type="dxa"/>
            <w:tcBorders>
              <w:top w:val="nil"/>
              <w:left w:val="nil"/>
              <w:bottom w:val="single" w:sz="4" w:space="0" w:color="auto"/>
              <w:right w:val="single" w:sz="4" w:space="0" w:color="auto"/>
            </w:tcBorders>
            <w:shd w:val="clear" w:color="auto" w:fill="auto"/>
            <w:vAlign w:val="center"/>
            <w:hideMark/>
          </w:tcPr>
          <w:p w14:paraId="52F9C34C"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0.14</w:t>
            </w:r>
          </w:p>
        </w:tc>
        <w:tc>
          <w:tcPr>
            <w:tcW w:w="1080" w:type="dxa"/>
            <w:tcBorders>
              <w:top w:val="nil"/>
              <w:left w:val="nil"/>
              <w:bottom w:val="single" w:sz="4" w:space="0" w:color="auto"/>
              <w:right w:val="single" w:sz="4" w:space="0" w:color="auto"/>
            </w:tcBorders>
            <w:shd w:val="clear" w:color="auto" w:fill="auto"/>
            <w:vAlign w:val="center"/>
            <w:hideMark/>
          </w:tcPr>
          <w:p w14:paraId="52C62562"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4.5</w:t>
            </w:r>
          </w:p>
        </w:tc>
        <w:tc>
          <w:tcPr>
            <w:tcW w:w="1080" w:type="dxa"/>
            <w:tcBorders>
              <w:top w:val="nil"/>
              <w:left w:val="nil"/>
              <w:bottom w:val="single" w:sz="4" w:space="0" w:color="auto"/>
              <w:right w:val="single" w:sz="4" w:space="0" w:color="auto"/>
            </w:tcBorders>
            <w:shd w:val="clear" w:color="auto" w:fill="auto"/>
            <w:noWrap/>
            <w:vAlign w:val="center"/>
            <w:hideMark/>
          </w:tcPr>
          <w:p w14:paraId="1694F439"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100</w:t>
            </w:r>
          </w:p>
        </w:tc>
      </w:tr>
      <w:tr w:rsidR="003D4E3B" w:rsidRPr="00C928FE" w14:paraId="6DF5EC17" w14:textId="77777777" w:rsidTr="004A1D4D">
        <w:trPr>
          <w:trHeight w:val="499"/>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5C2D47AC"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152</w:t>
            </w:r>
          </w:p>
        </w:tc>
        <w:tc>
          <w:tcPr>
            <w:tcW w:w="1080" w:type="dxa"/>
            <w:tcBorders>
              <w:top w:val="nil"/>
              <w:left w:val="nil"/>
              <w:bottom w:val="single" w:sz="4" w:space="0" w:color="auto"/>
              <w:right w:val="single" w:sz="4" w:space="0" w:color="auto"/>
            </w:tcBorders>
            <w:shd w:val="clear" w:color="auto" w:fill="auto"/>
            <w:vAlign w:val="center"/>
            <w:hideMark/>
          </w:tcPr>
          <w:p w14:paraId="50236720" w14:textId="77777777" w:rsidR="003D4E3B" w:rsidRPr="00C928FE" w:rsidRDefault="003D4E3B" w:rsidP="004A1D4D">
            <w:pPr>
              <w:widowControl/>
              <w:jc w:val="center"/>
              <w:rPr>
                <w:rFonts w:ascii="宋体" w:hAnsi="宋体" w:cs="宋体" w:hint="eastAsia"/>
                <w:kern w:val="0"/>
                <w:sz w:val="18"/>
                <w:szCs w:val="18"/>
              </w:rPr>
            </w:pPr>
            <w:proofErr w:type="gramStart"/>
            <w:r w:rsidRPr="00C928FE">
              <w:rPr>
                <w:rFonts w:ascii="宋体" w:hAnsi="宋体" w:cs="宋体" w:hint="eastAsia"/>
                <w:kern w:val="0"/>
                <w:sz w:val="18"/>
                <w:szCs w:val="18"/>
              </w:rPr>
              <w:t>岑</w:t>
            </w:r>
            <w:proofErr w:type="gramEnd"/>
            <w:r w:rsidRPr="00C928FE">
              <w:rPr>
                <w:rFonts w:ascii="宋体" w:hAnsi="宋体" w:cs="宋体" w:hint="eastAsia"/>
                <w:kern w:val="0"/>
                <w:sz w:val="18"/>
                <w:szCs w:val="18"/>
              </w:rPr>
              <w:t>港街道</w:t>
            </w:r>
          </w:p>
        </w:tc>
        <w:tc>
          <w:tcPr>
            <w:tcW w:w="1720" w:type="dxa"/>
            <w:tcBorders>
              <w:top w:val="nil"/>
              <w:left w:val="nil"/>
              <w:bottom w:val="single" w:sz="4" w:space="0" w:color="auto"/>
              <w:right w:val="single" w:sz="4" w:space="0" w:color="auto"/>
            </w:tcBorders>
            <w:shd w:val="clear" w:color="auto" w:fill="auto"/>
            <w:vAlign w:val="center"/>
            <w:hideMark/>
          </w:tcPr>
          <w:p w14:paraId="79382810" w14:textId="77777777" w:rsidR="003D4E3B" w:rsidRPr="00C928FE" w:rsidRDefault="003D4E3B" w:rsidP="004A1D4D">
            <w:pPr>
              <w:widowControl/>
              <w:jc w:val="center"/>
              <w:rPr>
                <w:rFonts w:ascii="宋体" w:hAnsi="宋体" w:cs="宋体" w:hint="eastAsia"/>
                <w:kern w:val="0"/>
                <w:sz w:val="18"/>
                <w:szCs w:val="18"/>
              </w:rPr>
            </w:pPr>
            <w:proofErr w:type="gramStart"/>
            <w:r w:rsidRPr="00C928FE">
              <w:rPr>
                <w:rFonts w:ascii="宋体" w:hAnsi="宋体" w:cs="宋体" w:hint="eastAsia"/>
                <w:kern w:val="0"/>
                <w:sz w:val="18"/>
                <w:szCs w:val="18"/>
              </w:rPr>
              <w:t>金塘弄山塘</w:t>
            </w:r>
            <w:proofErr w:type="gramEnd"/>
          </w:p>
        </w:tc>
        <w:tc>
          <w:tcPr>
            <w:tcW w:w="1080" w:type="dxa"/>
            <w:tcBorders>
              <w:top w:val="nil"/>
              <w:left w:val="nil"/>
              <w:bottom w:val="single" w:sz="4" w:space="0" w:color="auto"/>
              <w:right w:val="single" w:sz="4" w:space="0" w:color="auto"/>
            </w:tcBorders>
            <w:shd w:val="clear" w:color="auto" w:fill="auto"/>
            <w:vAlign w:val="center"/>
            <w:hideMark/>
          </w:tcPr>
          <w:p w14:paraId="7A65EE29"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烟墩社区</w:t>
            </w:r>
          </w:p>
        </w:tc>
        <w:tc>
          <w:tcPr>
            <w:tcW w:w="1080" w:type="dxa"/>
            <w:tcBorders>
              <w:top w:val="nil"/>
              <w:left w:val="nil"/>
              <w:bottom w:val="single" w:sz="4" w:space="0" w:color="auto"/>
              <w:right w:val="single" w:sz="4" w:space="0" w:color="auto"/>
            </w:tcBorders>
            <w:shd w:val="clear" w:color="auto" w:fill="auto"/>
            <w:vAlign w:val="center"/>
            <w:hideMark/>
          </w:tcPr>
          <w:p w14:paraId="336EA0F1"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72.84</w:t>
            </w:r>
          </w:p>
        </w:tc>
        <w:tc>
          <w:tcPr>
            <w:tcW w:w="1080" w:type="dxa"/>
            <w:tcBorders>
              <w:top w:val="nil"/>
              <w:left w:val="nil"/>
              <w:bottom w:val="single" w:sz="4" w:space="0" w:color="auto"/>
              <w:right w:val="single" w:sz="4" w:space="0" w:color="auto"/>
            </w:tcBorders>
            <w:shd w:val="clear" w:color="auto" w:fill="auto"/>
            <w:vAlign w:val="center"/>
            <w:hideMark/>
          </w:tcPr>
          <w:p w14:paraId="362115BE"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0.05</w:t>
            </w:r>
          </w:p>
        </w:tc>
        <w:tc>
          <w:tcPr>
            <w:tcW w:w="1080" w:type="dxa"/>
            <w:tcBorders>
              <w:top w:val="nil"/>
              <w:left w:val="nil"/>
              <w:bottom w:val="single" w:sz="4" w:space="0" w:color="auto"/>
              <w:right w:val="single" w:sz="4" w:space="0" w:color="auto"/>
            </w:tcBorders>
            <w:shd w:val="clear" w:color="auto" w:fill="auto"/>
            <w:vAlign w:val="center"/>
            <w:hideMark/>
          </w:tcPr>
          <w:p w14:paraId="2E4BEBD9"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0.5</w:t>
            </w:r>
          </w:p>
        </w:tc>
        <w:tc>
          <w:tcPr>
            <w:tcW w:w="1080" w:type="dxa"/>
            <w:tcBorders>
              <w:top w:val="nil"/>
              <w:left w:val="nil"/>
              <w:bottom w:val="single" w:sz="4" w:space="0" w:color="auto"/>
              <w:right w:val="single" w:sz="4" w:space="0" w:color="auto"/>
            </w:tcBorders>
            <w:shd w:val="clear" w:color="auto" w:fill="auto"/>
            <w:noWrap/>
            <w:vAlign w:val="center"/>
            <w:hideMark/>
          </w:tcPr>
          <w:p w14:paraId="31A3A4CC"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100</w:t>
            </w:r>
          </w:p>
        </w:tc>
      </w:tr>
      <w:tr w:rsidR="003D4E3B" w:rsidRPr="00C928FE" w14:paraId="2C6E9945" w14:textId="77777777" w:rsidTr="004A1D4D">
        <w:trPr>
          <w:trHeight w:val="499"/>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0E6F2139"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153</w:t>
            </w:r>
          </w:p>
        </w:tc>
        <w:tc>
          <w:tcPr>
            <w:tcW w:w="1080" w:type="dxa"/>
            <w:tcBorders>
              <w:top w:val="nil"/>
              <w:left w:val="nil"/>
              <w:bottom w:val="single" w:sz="4" w:space="0" w:color="auto"/>
              <w:right w:val="single" w:sz="4" w:space="0" w:color="auto"/>
            </w:tcBorders>
            <w:shd w:val="clear" w:color="auto" w:fill="auto"/>
            <w:vAlign w:val="center"/>
            <w:hideMark/>
          </w:tcPr>
          <w:p w14:paraId="585A4CB7" w14:textId="77777777" w:rsidR="003D4E3B" w:rsidRPr="00C928FE" w:rsidRDefault="003D4E3B" w:rsidP="004A1D4D">
            <w:pPr>
              <w:widowControl/>
              <w:jc w:val="center"/>
              <w:rPr>
                <w:rFonts w:ascii="宋体" w:hAnsi="宋体" w:cs="宋体" w:hint="eastAsia"/>
                <w:kern w:val="0"/>
                <w:sz w:val="18"/>
                <w:szCs w:val="18"/>
              </w:rPr>
            </w:pPr>
            <w:proofErr w:type="gramStart"/>
            <w:r w:rsidRPr="00C928FE">
              <w:rPr>
                <w:rFonts w:ascii="宋体" w:hAnsi="宋体" w:cs="宋体" w:hint="eastAsia"/>
                <w:kern w:val="0"/>
                <w:sz w:val="18"/>
                <w:szCs w:val="18"/>
              </w:rPr>
              <w:t>岑</w:t>
            </w:r>
            <w:proofErr w:type="gramEnd"/>
            <w:r w:rsidRPr="00C928FE">
              <w:rPr>
                <w:rFonts w:ascii="宋体" w:hAnsi="宋体" w:cs="宋体" w:hint="eastAsia"/>
                <w:kern w:val="0"/>
                <w:sz w:val="18"/>
                <w:szCs w:val="18"/>
              </w:rPr>
              <w:t>港街道</w:t>
            </w:r>
          </w:p>
        </w:tc>
        <w:tc>
          <w:tcPr>
            <w:tcW w:w="1720" w:type="dxa"/>
            <w:tcBorders>
              <w:top w:val="nil"/>
              <w:left w:val="nil"/>
              <w:bottom w:val="single" w:sz="4" w:space="0" w:color="auto"/>
              <w:right w:val="single" w:sz="4" w:space="0" w:color="auto"/>
            </w:tcBorders>
            <w:shd w:val="clear" w:color="auto" w:fill="auto"/>
            <w:vAlign w:val="center"/>
            <w:hideMark/>
          </w:tcPr>
          <w:p w14:paraId="1B3DED7D"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道头湾山塘</w:t>
            </w:r>
          </w:p>
        </w:tc>
        <w:tc>
          <w:tcPr>
            <w:tcW w:w="1080" w:type="dxa"/>
            <w:tcBorders>
              <w:top w:val="nil"/>
              <w:left w:val="nil"/>
              <w:bottom w:val="single" w:sz="4" w:space="0" w:color="auto"/>
              <w:right w:val="single" w:sz="4" w:space="0" w:color="auto"/>
            </w:tcBorders>
            <w:shd w:val="clear" w:color="auto" w:fill="auto"/>
            <w:vAlign w:val="center"/>
            <w:hideMark/>
          </w:tcPr>
          <w:p w14:paraId="31CC8231"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南</w:t>
            </w:r>
            <w:proofErr w:type="gramStart"/>
            <w:r w:rsidRPr="00C928FE">
              <w:rPr>
                <w:rFonts w:ascii="宋体" w:hAnsi="宋体" w:cs="宋体" w:hint="eastAsia"/>
                <w:kern w:val="0"/>
                <w:sz w:val="18"/>
                <w:szCs w:val="18"/>
              </w:rPr>
              <w:t>岙</w:t>
            </w:r>
            <w:proofErr w:type="gramEnd"/>
            <w:r w:rsidRPr="00C928FE">
              <w:rPr>
                <w:rFonts w:ascii="宋体" w:hAnsi="宋体" w:cs="宋体" w:hint="eastAsia"/>
                <w:kern w:val="0"/>
                <w:sz w:val="18"/>
                <w:szCs w:val="18"/>
              </w:rPr>
              <w:t>社区</w:t>
            </w:r>
          </w:p>
        </w:tc>
        <w:tc>
          <w:tcPr>
            <w:tcW w:w="1080" w:type="dxa"/>
            <w:tcBorders>
              <w:top w:val="nil"/>
              <w:left w:val="nil"/>
              <w:bottom w:val="single" w:sz="4" w:space="0" w:color="auto"/>
              <w:right w:val="single" w:sz="4" w:space="0" w:color="auto"/>
            </w:tcBorders>
            <w:shd w:val="clear" w:color="auto" w:fill="auto"/>
            <w:vAlign w:val="center"/>
            <w:hideMark/>
          </w:tcPr>
          <w:p w14:paraId="0DAB6AF8"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69</w:t>
            </w:r>
          </w:p>
        </w:tc>
        <w:tc>
          <w:tcPr>
            <w:tcW w:w="1080" w:type="dxa"/>
            <w:tcBorders>
              <w:top w:val="nil"/>
              <w:left w:val="nil"/>
              <w:bottom w:val="single" w:sz="4" w:space="0" w:color="auto"/>
              <w:right w:val="single" w:sz="4" w:space="0" w:color="auto"/>
            </w:tcBorders>
            <w:shd w:val="clear" w:color="auto" w:fill="auto"/>
            <w:vAlign w:val="center"/>
            <w:hideMark/>
          </w:tcPr>
          <w:p w14:paraId="0433656B"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0.03</w:t>
            </w:r>
          </w:p>
        </w:tc>
        <w:tc>
          <w:tcPr>
            <w:tcW w:w="1080" w:type="dxa"/>
            <w:tcBorders>
              <w:top w:val="nil"/>
              <w:left w:val="nil"/>
              <w:bottom w:val="single" w:sz="4" w:space="0" w:color="auto"/>
              <w:right w:val="single" w:sz="4" w:space="0" w:color="auto"/>
            </w:tcBorders>
            <w:shd w:val="clear" w:color="auto" w:fill="auto"/>
            <w:vAlign w:val="center"/>
            <w:hideMark/>
          </w:tcPr>
          <w:p w14:paraId="42C66BA0"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0.7</w:t>
            </w:r>
          </w:p>
        </w:tc>
        <w:tc>
          <w:tcPr>
            <w:tcW w:w="1080" w:type="dxa"/>
            <w:tcBorders>
              <w:top w:val="nil"/>
              <w:left w:val="nil"/>
              <w:bottom w:val="single" w:sz="4" w:space="0" w:color="auto"/>
              <w:right w:val="single" w:sz="4" w:space="0" w:color="auto"/>
            </w:tcBorders>
            <w:shd w:val="clear" w:color="auto" w:fill="auto"/>
            <w:noWrap/>
            <w:vAlign w:val="center"/>
            <w:hideMark/>
          </w:tcPr>
          <w:p w14:paraId="511BA3FA"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100</w:t>
            </w:r>
          </w:p>
        </w:tc>
      </w:tr>
      <w:tr w:rsidR="003D4E3B" w:rsidRPr="00C928FE" w14:paraId="1F6D7DCA" w14:textId="77777777" w:rsidTr="004A1D4D">
        <w:trPr>
          <w:trHeight w:val="499"/>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29FAB1AD"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154</w:t>
            </w:r>
          </w:p>
        </w:tc>
        <w:tc>
          <w:tcPr>
            <w:tcW w:w="1080" w:type="dxa"/>
            <w:tcBorders>
              <w:top w:val="nil"/>
              <w:left w:val="nil"/>
              <w:bottom w:val="single" w:sz="4" w:space="0" w:color="auto"/>
              <w:right w:val="single" w:sz="4" w:space="0" w:color="auto"/>
            </w:tcBorders>
            <w:shd w:val="clear" w:color="auto" w:fill="auto"/>
            <w:vAlign w:val="center"/>
            <w:hideMark/>
          </w:tcPr>
          <w:p w14:paraId="117F09E0" w14:textId="77777777" w:rsidR="003D4E3B" w:rsidRPr="00C928FE" w:rsidRDefault="003D4E3B" w:rsidP="004A1D4D">
            <w:pPr>
              <w:widowControl/>
              <w:jc w:val="center"/>
              <w:rPr>
                <w:rFonts w:ascii="宋体" w:hAnsi="宋体" w:cs="宋体" w:hint="eastAsia"/>
                <w:kern w:val="0"/>
                <w:sz w:val="18"/>
                <w:szCs w:val="18"/>
              </w:rPr>
            </w:pPr>
            <w:proofErr w:type="gramStart"/>
            <w:r w:rsidRPr="00C928FE">
              <w:rPr>
                <w:rFonts w:ascii="宋体" w:hAnsi="宋体" w:cs="宋体" w:hint="eastAsia"/>
                <w:kern w:val="0"/>
                <w:sz w:val="18"/>
                <w:szCs w:val="18"/>
              </w:rPr>
              <w:t>岑</w:t>
            </w:r>
            <w:proofErr w:type="gramEnd"/>
            <w:r w:rsidRPr="00C928FE">
              <w:rPr>
                <w:rFonts w:ascii="宋体" w:hAnsi="宋体" w:cs="宋体" w:hint="eastAsia"/>
                <w:kern w:val="0"/>
                <w:sz w:val="18"/>
                <w:szCs w:val="18"/>
              </w:rPr>
              <w:t>港街道</w:t>
            </w:r>
          </w:p>
        </w:tc>
        <w:tc>
          <w:tcPr>
            <w:tcW w:w="1720" w:type="dxa"/>
            <w:tcBorders>
              <w:top w:val="nil"/>
              <w:left w:val="nil"/>
              <w:bottom w:val="single" w:sz="4" w:space="0" w:color="auto"/>
              <w:right w:val="single" w:sz="4" w:space="0" w:color="auto"/>
            </w:tcBorders>
            <w:shd w:val="clear" w:color="auto" w:fill="auto"/>
            <w:vAlign w:val="center"/>
            <w:hideMark/>
          </w:tcPr>
          <w:p w14:paraId="51AA898D"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卢家</w:t>
            </w:r>
            <w:proofErr w:type="gramStart"/>
            <w:r w:rsidRPr="00C928FE">
              <w:rPr>
                <w:rFonts w:ascii="宋体" w:hAnsi="宋体" w:cs="宋体" w:hint="eastAsia"/>
                <w:kern w:val="0"/>
                <w:sz w:val="18"/>
                <w:szCs w:val="18"/>
              </w:rPr>
              <w:t>岙</w:t>
            </w:r>
            <w:proofErr w:type="gramEnd"/>
            <w:r w:rsidRPr="00C928FE">
              <w:rPr>
                <w:rFonts w:ascii="宋体" w:hAnsi="宋体" w:cs="宋体" w:hint="eastAsia"/>
                <w:kern w:val="0"/>
                <w:sz w:val="18"/>
                <w:szCs w:val="18"/>
              </w:rPr>
              <w:t>山塘</w:t>
            </w:r>
          </w:p>
        </w:tc>
        <w:tc>
          <w:tcPr>
            <w:tcW w:w="1080" w:type="dxa"/>
            <w:tcBorders>
              <w:top w:val="nil"/>
              <w:left w:val="nil"/>
              <w:bottom w:val="single" w:sz="4" w:space="0" w:color="auto"/>
              <w:right w:val="single" w:sz="4" w:space="0" w:color="auto"/>
            </w:tcBorders>
            <w:shd w:val="clear" w:color="auto" w:fill="auto"/>
            <w:vAlign w:val="center"/>
            <w:hideMark/>
          </w:tcPr>
          <w:p w14:paraId="166BC263" w14:textId="77777777" w:rsidR="003D4E3B" w:rsidRPr="00C928FE" w:rsidRDefault="003D4E3B" w:rsidP="004A1D4D">
            <w:pPr>
              <w:widowControl/>
              <w:jc w:val="center"/>
              <w:rPr>
                <w:rFonts w:ascii="宋体" w:hAnsi="宋体" w:cs="宋体" w:hint="eastAsia"/>
                <w:kern w:val="0"/>
                <w:sz w:val="18"/>
                <w:szCs w:val="18"/>
              </w:rPr>
            </w:pPr>
            <w:proofErr w:type="gramStart"/>
            <w:r w:rsidRPr="00C928FE">
              <w:rPr>
                <w:rFonts w:ascii="宋体" w:hAnsi="宋体" w:cs="宋体" w:hint="eastAsia"/>
                <w:kern w:val="0"/>
                <w:sz w:val="18"/>
                <w:szCs w:val="18"/>
              </w:rPr>
              <w:t>册北社区</w:t>
            </w:r>
            <w:proofErr w:type="gramEnd"/>
          </w:p>
        </w:tc>
        <w:tc>
          <w:tcPr>
            <w:tcW w:w="1080" w:type="dxa"/>
            <w:tcBorders>
              <w:top w:val="nil"/>
              <w:left w:val="nil"/>
              <w:bottom w:val="single" w:sz="4" w:space="0" w:color="auto"/>
              <w:right w:val="single" w:sz="4" w:space="0" w:color="auto"/>
            </w:tcBorders>
            <w:shd w:val="clear" w:color="auto" w:fill="auto"/>
            <w:vAlign w:val="center"/>
            <w:hideMark/>
          </w:tcPr>
          <w:p w14:paraId="3F0D137A"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94</w:t>
            </w:r>
          </w:p>
        </w:tc>
        <w:tc>
          <w:tcPr>
            <w:tcW w:w="1080" w:type="dxa"/>
            <w:tcBorders>
              <w:top w:val="nil"/>
              <w:left w:val="nil"/>
              <w:bottom w:val="single" w:sz="4" w:space="0" w:color="auto"/>
              <w:right w:val="single" w:sz="4" w:space="0" w:color="auto"/>
            </w:tcBorders>
            <w:shd w:val="clear" w:color="auto" w:fill="auto"/>
            <w:vAlign w:val="center"/>
            <w:hideMark/>
          </w:tcPr>
          <w:p w14:paraId="73B0FC0B"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0.25</w:t>
            </w:r>
          </w:p>
        </w:tc>
        <w:tc>
          <w:tcPr>
            <w:tcW w:w="1080" w:type="dxa"/>
            <w:tcBorders>
              <w:top w:val="nil"/>
              <w:left w:val="nil"/>
              <w:bottom w:val="single" w:sz="4" w:space="0" w:color="auto"/>
              <w:right w:val="single" w:sz="4" w:space="0" w:color="auto"/>
            </w:tcBorders>
            <w:shd w:val="clear" w:color="auto" w:fill="auto"/>
            <w:vAlign w:val="center"/>
            <w:hideMark/>
          </w:tcPr>
          <w:p w14:paraId="67C23232"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0.68</w:t>
            </w:r>
          </w:p>
        </w:tc>
        <w:tc>
          <w:tcPr>
            <w:tcW w:w="1080" w:type="dxa"/>
            <w:tcBorders>
              <w:top w:val="nil"/>
              <w:left w:val="nil"/>
              <w:bottom w:val="single" w:sz="4" w:space="0" w:color="auto"/>
              <w:right w:val="single" w:sz="4" w:space="0" w:color="auto"/>
            </w:tcBorders>
            <w:shd w:val="clear" w:color="auto" w:fill="auto"/>
            <w:noWrap/>
            <w:vAlign w:val="center"/>
            <w:hideMark/>
          </w:tcPr>
          <w:p w14:paraId="200CA047"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100</w:t>
            </w:r>
          </w:p>
        </w:tc>
      </w:tr>
      <w:tr w:rsidR="003D4E3B" w:rsidRPr="00C928FE" w14:paraId="25CEE69A" w14:textId="77777777" w:rsidTr="004A1D4D">
        <w:trPr>
          <w:trHeight w:val="499"/>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467F787D"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155</w:t>
            </w:r>
          </w:p>
        </w:tc>
        <w:tc>
          <w:tcPr>
            <w:tcW w:w="1080" w:type="dxa"/>
            <w:tcBorders>
              <w:top w:val="nil"/>
              <w:left w:val="nil"/>
              <w:bottom w:val="single" w:sz="4" w:space="0" w:color="auto"/>
              <w:right w:val="single" w:sz="4" w:space="0" w:color="auto"/>
            </w:tcBorders>
            <w:shd w:val="clear" w:color="auto" w:fill="auto"/>
            <w:vAlign w:val="center"/>
            <w:hideMark/>
          </w:tcPr>
          <w:p w14:paraId="233E1F8A" w14:textId="77777777" w:rsidR="003D4E3B" w:rsidRPr="00C928FE" w:rsidRDefault="003D4E3B" w:rsidP="004A1D4D">
            <w:pPr>
              <w:widowControl/>
              <w:jc w:val="center"/>
              <w:rPr>
                <w:rFonts w:ascii="宋体" w:hAnsi="宋体" w:cs="宋体" w:hint="eastAsia"/>
                <w:kern w:val="0"/>
                <w:sz w:val="18"/>
                <w:szCs w:val="18"/>
              </w:rPr>
            </w:pPr>
            <w:proofErr w:type="gramStart"/>
            <w:r w:rsidRPr="00C928FE">
              <w:rPr>
                <w:rFonts w:ascii="宋体" w:hAnsi="宋体" w:cs="宋体" w:hint="eastAsia"/>
                <w:kern w:val="0"/>
                <w:sz w:val="18"/>
                <w:szCs w:val="18"/>
              </w:rPr>
              <w:t>岑</w:t>
            </w:r>
            <w:proofErr w:type="gramEnd"/>
            <w:r w:rsidRPr="00C928FE">
              <w:rPr>
                <w:rFonts w:ascii="宋体" w:hAnsi="宋体" w:cs="宋体" w:hint="eastAsia"/>
                <w:kern w:val="0"/>
                <w:sz w:val="18"/>
                <w:szCs w:val="18"/>
              </w:rPr>
              <w:t>港街道</w:t>
            </w:r>
          </w:p>
        </w:tc>
        <w:tc>
          <w:tcPr>
            <w:tcW w:w="1720" w:type="dxa"/>
            <w:tcBorders>
              <w:top w:val="nil"/>
              <w:left w:val="nil"/>
              <w:bottom w:val="single" w:sz="4" w:space="0" w:color="auto"/>
              <w:right w:val="single" w:sz="4" w:space="0" w:color="auto"/>
            </w:tcBorders>
            <w:shd w:val="clear" w:color="auto" w:fill="auto"/>
            <w:vAlign w:val="center"/>
            <w:hideMark/>
          </w:tcPr>
          <w:p w14:paraId="214CB997"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蛟龙山塘★</w:t>
            </w:r>
          </w:p>
        </w:tc>
        <w:tc>
          <w:tcPr>
            <w:tcW w:w="1080" w:type="dxa"/>
            <w:tcBorders>
              <w:top w:val="nil"/>
              <w:left w:val="nil"/>
              <w:bottom w:val="single" w:sz="4" w:space="0" w:color="auto"/>
              <w:right w:val="single" w:sz="4" w:space="0" w:color="auto"/>
            </w:tcBorders>
            <w:shd w:val="clear" w:color="auto" w:fill="auto"/>
            <w:vAlign w:val="center"/>
            <w:hideMark/>
          </w:tcPr>
          <w:p w14:paraId="1778A223" w14:textId="77777777" w:rsidR="003D4E3B" w:rsidRPr="00C928FE" w:rsidRDefault="003D4E3B" w:rsidP="004A1D4D">
            <w:pPr>
              <w:widowControl/>
              <w:jc w:val="center"/>
              <w:rPr>
                <w:rFonts w:ascii="宋体" w:hAnsi="宋体" w:cs="宋体" w:hint="eastAsia"/>
                <w:kern w:val="0"/>
                <w:sz w:val="18"/>
                <w:szCs w:val="18"/>
              </w:rPr>
            </w:pPr>
            <w:proofErr w:type="gramStart"/>
            <w:r w:rsidRPr="00C928FE">
              <w:rPr>
                <w:rFonts w:ascii="宋体" w:hAnsi="宋体" w:cs="宋体" w:hint="eastAsia"/>
                <w:kern w:val="0"/>
                <w:sz w:val="18"/>
                <w:szCs w:val="18"/>
              </w:rPr>
              <w:t>坞</w:t>
            </w:r>
            <w:proofErr w:type="gramEnd"/>
            <w:r w:rsidRPr="00C928FE">
              <w:rPr>
                <w:rFonts w:ascii="宋体" w:hAnsi="宋体" w:cs="宋体" w:hint="eastAsia"/>
                <w:kern w:val="0"/>
                <w:sz w:val="18"/>
                <w:szCs w:val="18"/>
              </w:rPr>
              <w:t>坵社区</w:t>
            </w:r>
          </w:p>
        </w:tc>
        <w:tc>
          <w:tcPr>
            <w:tcW w:w="1080" w:type="dxa"/>
            <w:tcBorders>
              <w:top w:val="nil"/>
              <w:left w:val="nil"/>
              <w:bottom w:val="single" w:sz="4" w:space="0" w:color="auto"/>
              <w:right w:val="single" w:sz="4" w:space="0" w:color="auto"/>
            </w:tcBorders>
            <w:shd w:val="clear" w:color="auto" w:fill="auto"/>
            <w:vAlign w:val="center"/>
            <w:hideMark/>
          </w:tcPr>
          <w:p w14:paraId="09F0C8BF"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261.6</w:t>
            </w:r>
          </w:p>
        </w:tc>
        <w:tc>
          <w:tcPr>
            <w:tcW w:w="1080" w:type="dxa"/>
            <w:tcBorders>
              <w:top w:val="nil"/>
              <w:left w:val="nil"/>
              <w:bottom w:val="single" w:sz="4" w:space="0" w:color="auto"/>
              <w:right w:val="single" w:sz="4" w:space="0" w:color="auto"/>
            </w:tcBorders>
            <w:shd w:val="clear" w:color="auto" w:fill="auto"/>
            <w:vAlign w:val="center"/>
            <w:hideMark/>
          </w:tcPr>
          <w:p w14:paraId="75520B6B"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0.25</w:t>
            </w:r>
          </w:p>
        </w:tc>
        <w:tc>
          <w:tcPr>
            <w:tcW w:w="1080" w:type="dxa"/>
            <w:tcBorders>
              <w:top w:val="nil"/>
              <w:left w:val="nil"/>
              <w:bottom w:val="single" w:sz="4" w:space="0" w:color="auto"/>
              <w:right w:val="single" w:sz="4" w:space="0" w:color="auto"/>
            </w:tcBorders>
            <w:shd w:val="clear" w:color="auto" w:fill="auto"/>
            <w:vAlign w:val="center"/>
            <w:hideMark/>
          </w:tcPr>
          <w:p w14:paraId="678D0560"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5.6</w:t>
            </w:r>
          </w:p>
        </w:tc>
        <w:tc>
          <w:tcPr>
            <w:tcW w:w="1080" w:type="dxa"/>
            <w:tcBorders>
              <w:top w:val="nil"/>
              <w:left w:val="nil"/>
              <w:bottom w:val="single" w:sz="4" w:space="0" w:color="auto"/>
              <w:right w:val="single" w:sz="4" w:space="0" w:color="auto"/>
            </w:tcBorders>
            <w:shd w:val="clear" w:color="auto" w:fill="auto"/>
            <w:noWrap/>
            <w:vAlign w:val="center"/>
            <w:hideMark/>
          </w:tcPr>
          <w:p w14:paraId="2814174E"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100</w:t>
            </w:r>
          </w:p>
        </w:tc>
      </w:tr>
      <w:tr w:rsidR="003D4E3B" w:rsidRPr="00C928FE" w14:paraId="7277CF6B" w14:textId="77777777" w:rsidTr="004A1D4D">
        <w:trPr>
          <w:trHeight w:val="499"/>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0D715E91"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156</w:t>
            </w:r>
          </w:p>
        </w:tc>
        <w:tc>
          <w:tcPr>
            <w:tcW w:w="1080" w:type="dxa"/>
            <w:tcBorders>
              <w:top w:val="nil"/>
              <w:left w:val="nil"/>
              <w:bottom w:val="single" w:sz="4" w:space="0" w:color="auto"/>
              <w:right w:val="single" w:sz="4" w:space="0" w:color="auto"/>
            </w:tcBorders>
            <w:shd w:val="clear" w:color="auto" w:fill="auto"/>
            <w:vAlign w:val="center"/>
            <w:hideMark/>
          </w:tcPr>
          <w:p w14:paraId="51459221" w14:textId="77777777" w:rsidR="003D4E3B" w:rsidRPr="00C928FE" w:rsidRDefault="003D4E3B" w:rsidP="004A1D4D">
            <w:pPr>
              <w:widowControl/>
              <w:jc w:val="center"/>
              <w:rPr>
                <w:rFonts w:ascii="宋体" w:hAnsi="宋体" w:cs="宋体" w:hint="eastAsia"/>
                <w:kern w:val="0"/>
                <w:sz w:val="18"/>
                <w:szCs w:val="18"/>
              </w:rPr>
            </w:pPr>
            <w:proofErr w:type="gramStart"/>
            <w:r w:rsidRPr="00C928FE">
              <w:rPr>
                <w:rFonts w:ascii="宋体" w:hAnsi="宋体" w:cs="宋体" w:hint="eastAsia"/>
                <w:kern w:val="0"/>
                <w:sz w:val="18"/>
                <w:szCs w:val="18"/>
              </w:rPr>
              <w:t>岑</w:t>
            </w:r>
            <w:proofErr w:type="gramEnd"/>
            <w:r w:rsidRPr="00C928FE">
              <w:rPr>
                <w:rFonts w:ascii="宋体" w:hAnsi="宋体" w:cs="宋体" w:hint="eastAsia"/>
                <w:kern w:val="0"/>
                <w:sz w:val="18"/>
                <w:szCs w:val="18"/>
              </w:rPr>
              <w:t>港街道</w:t>
            </w:r>
          </w:p>
        </w:tc>
        <w:tc>
          <w:tcPr>
            <w:tcW w:w="1720" w:type="dxa"/>
            <w:tcBorders>
              <w:top w:val="nil"/>
              <w:left w:val="nil"/>
              <w:bottom w:val="single" w:sz="4" w:space="0" w:color="auto"/>
              <w:right w:val="single" w:sz="4" w:space="0" w:color="auto"/>
            </w:tcBorders>
            <w:shd w:val="clear" w:color="auto" w:fill="auto"/>
            <w:vAlign w:val="center"/>
            <w:hideMark/>
          </w:tcPr>
          <w:p w14:paraId="7503D154" w14:textId="77777777" w:rsidR="003D4E3B" w:rsidRPr="00C928FE" w:rsidRDefault="003D4E3B" w:rsidP="004A1D4D">
            <w:pPr>
              <w:widowControl/>
              <w:jc w:val="center"/>
              <w:rPr>
                <w:rFonts w:ascii="宋体" w:hAnsi="宋体" w:cs="宋体" w:hint="eastAsia"/>
                <w:kern w:val="0"/>
                <w:sz w:val="18"/>
                <w:szCs w:val="18"/>
              </w:rPr>
            </w:pPr>
            <w:proofErr w:type="gramStart"/>
            <w:r w:rsidRPr="00C928FE">
              <w:rPr>
                <w:rFonts w:ascii="宋体" w:hAnsi="宋体" w:cs="宋体" w:hint="eastAsia"/>
                <w:kern w:val="0"/>
                <w:sz w:val="18"/>
                <w:szCs w:val="18"/>
              </w:rPr>
              <w:t>虎涂山塘</w:t>
            </w:r>
            <w:proofErr w:type="gramEnd"/>
            <w:r w:rsidRPr="00C928FE">
              <w:rPr>
                <w:rFonts w:ascii="宋体" w:hAnsi="宋体" w:cs="宋体" w:hint="eastAsia"/>
                <w:kern w:val="0"/>
                <w:sz w:val="18"/>
                <w:szCs w:val="18"/>
              </w:rPr>
              <w:t>★</w:t>
            </w:r>
          </w:p>
        </w:tc>
        <w:tc>
          <w:tcPr>
            <w:tcW w:w="1080" w:type="dxa"/>
            <w:tcBorders>
              <w:top w:val="nil"/>
              <w:left w:val="nil"/>
              <w:bottom w:val="single" w:sz="4" w:space="0" w:color="auto"/>
              <w:right w:val="single" w:sz="4" w:space="0" w:color="auto"/>
            </w:tcBorders>
            <w:shd w:val="clear" w:color="auto" w:fill="auto"/>
            <w:vAlign w:val="center"/>
            <w:hideMark/>
          </w:tcPr>
          <w:p w14:paraId="2E827F73" w14:textId="77777777" w:rsidR="003D4E3B" w:rsidRPr="00C928FE" w:rsidRDefault="003D4E3B" w:rsidP="004A1D4D">
            <w:pPr>
              <w:widowControl/>
              <w:jc w:val="center"/>
              <w:rPr>
                <w:rFonts w:ascii="宋体" w:hAnsi="宋体" w:cs="宋体" w:hint="eastAsia"/>
                <w:kern w:val="0"/>
                <w:sz w:val="18"/>
                <w:szCs w:val="18"/>
              </w:rPr>
            </w:pPr>
            <w:proofErr w:type="gramStart"/>
            <w:r w:rsidRPr="00C928FE">
              <w:rPr>
                <w:rFonts w:ascii="宋体" w:hAnsi="宋体" w:cs="宋体" w:hint="eastAsia"/>
                <w:kern w:val="0"/>
                <w:sz w:val="18"/>
                <w:szCs w:val="18"/>
              </w:rPr>
              <w:t>坞</w:t>
            </w:r>
            <w:proofErr w:type="gramEnd"/>
            <w:r w:rsidRPr="00C928FE">
              <w:rPr>
                <w:rFonts w:ascii="宋体" w:hAnsi="宋体" w:cs="宋体" w:hint="eastAsia"/>
                <w:kern w:val="0"/>
                <w:sz w:val="18"/>
                <w:szCs w:val="18"/>
              </w:rPr>
              <w:t>坵社区</w:t>
            </w:r>
          </w:p>
        </w:tc>
        <w:tc>
          <w:tcPr>
            <w:tcW w:w="1080" w:type="dxa"/>
            <w:tcBorders>
              <w:top w:val="nil"/>
              <w:left w:val="nil"/>
              <w:bottom w:val="single" w:sz="4" w:space="0" w:color="auto"/>
              <w:right w:val="single" w:sz="4" w:space="0" w:color="auto"/>
            </w:tcBorders>
            <w:shd w:val="clear" w:color="auto" w:fill="auto"/>
            <w:vAlign w:val="center"/>
            <w:hideMark/>
          </w:tcPr>
          <w:p w14:paraId="5F602309"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283</w:t>
            </w:r>
          </w:p>
        </w:tc>
        <w:tc>
          <w:tcPr>
            <w:tcW w:w="1080" w:type="dxa"/>
            <w:tcBorders>
              <w:top w:val="nil"/>
              <w:left w:val="nil"/>
              <w:bottom w:val="single" w:sz="4" w:space="0" w:color="auto"/>
              <w:right w:val="single" w:sz="4" w:space="0" w:color="auto"/>
            </w:tcBorders>
            <w:shd w:val="clear" w:color="auto" w:fill="auto"/>
            <w:vAlign w:val="center"/>
            <w:hideMark/>
          </w:tcPr>
          <w:p w14:paraId="062CFC52"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0.08</w:t>
            </w:r>
          </w:p>
        </w:tc>
        <w:tc>
          <w:tcPr>
            <w:tcW w:w="1080" w:type="dxa"/>
            <w:tcBorders>
              <w:top w:val="nil"/>
              <w:left w:val="nil"/>
              <w:bottom w:val="single" w:sz="4" w:space="0" w:color="auto"/>
              <w:right w:val="single" w:sz="4" w:space="0" w:color="auto"/>
            </w:tcBorders>
            <w:shd w:val="clear" w:color="auto" w:fill="auto"/>
            <w:vAlign w:val="center"/>
            <w:hideMark/>
          </w:tcPr>
          <w:p w14:paraId="06D8866C"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6.07</w:t>
            </w:r>
          </w:p>
        </w:tc>
        <w:tc>
          <w:tcPr>
            <w:tcW w:w="1080" w:type="dxa"/>
            <w:tcBorders>
              <w:top w:val="nil"/>
              <w:left w:val="nil"/>
              <w:bottom w:val="single" w:sz="4" w:space="0" w:color="auto"/>
              <w:right w:val="single" w:sz="4" w:space="0" w:color="auto"/>
            </w:tcBorders>
            <w:shd w:val="clear" w:color="auto" w:fill="auto"/>
            <w:noWrap/>
            <w:vAlign w:val="center"/>
            <w:hideMark/>
          </w:tcPr>
          <w:p w14:paraId="3BA98C4A"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100</w:t>
            </w:r>
          </w:p>
        </w:tc>
      </w:tr>
      <w:tr w:rsidR="003D4E3B" w:rsidRPr="00C928FE" w14:paraId="57FAFE1F" w14:textId="77777777" w:rsidTr="004A1D4D">
        <w:trPr>
          <w:trHeight w:val="499"/>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795D2238"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157</w:t>
            </w:r>
          </w:p>
        </w:tc>
        <w:tc>
          <w:tcPr>
            <w:tcW w:w="1080" w:type="dxa"/>
            <w:tcBorders>
              <w:top w:val="nil"/>
              <w:left w:val="nil"/>
              <w:bottom w:val="single" w:sz="4" w:space="0" w:color="auto"/>
              <w:right w:val="single" w:sz="4" w:space="0" w:color="auto"/>
            </w:tcBorders>
            <w:shd w:val="clear" w:color="auto" w:fill="auto"/>
            <w:vAlign w:val="center"/>
            <w:hideMark/>
          </w:tcPr>
          <w:p w14:paraId="04F6C358" w14:textId="77777777" w:rsidR="003D4E3B" w:rsidRPr="00C928FE" w:rsidRDefault="003D4E3B" w:rsidP="004A1D4D">
            <w:pPr>
              <w:widowControl/>
              <w:jc w:val="center"/>
              <w:rPr>
                <w:rFonts w:ascii="宋体" w:hAnsi="宋体" w:cs="宋体" w:hint="eastAsia"/>
                <w:kern w:val="0"/>
                <w:sz w:val="18"/>
                <w:szCs w:val="18"/>
              </w:rPr>
            </w:pPr>
            <w:proofErr w:type="gramStart"/>
            <w:r w:rsidRPr="00C928FE">
              <w:rPr>
                <w:rFonts w:ascii="宋体" w:hAnsi="宋体" w:cs="宋体" w:hint="eastAsia"/>
                <w:kern w:val="0"/>
                <w:sz w:val="18"/>
                <w:szCs w:val="18"/>
              </w:rPr>
              <w:t>岑</w:t>
            </w:r>
            <w:proofErr w:type="gramEnd"/>
            <w:r w:rsidRPr="00C928FE">
              <w:rPr>
                <w:rFonts w:ascii="宋体" w:hAnsi="宋体" w:cs="宋体" w:hint="eastAsia"/>
                <w:kern w:val="0"/>
                <w:sz w:val="18"/>
                <w:szCs w:val="18"/>
              </w:rPr>
              <w:t>港街道</w:t>
            </w:r>
          </w:p>
        </w:tc>
        <w:tc>
          <w:tcPr>
            <w:tcW w:w="1720" w:type="dxa"/>
            <w:tcBorders>
              <w:top w:val="nil"/>
              <w:left w:val="nil"/>
              <w:bottom w:val="single" w:sz="4" w:space="0" w:color="auto"/>
              <w:right w:val="single" w:sz="4" w:space="0" w:color="auto"/>
            </w:tcBorders>
            <w:shd w:val="clear" w:color="auto" w:fill="auto"/>
            <w:vAlign w:val="center"/>
            <w:hideMark/>
          </w:tcPr>
          <w:p w14:paraId="09B0CA55"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鬼叫坑上山塘</w:t>
            </w:r>
          </w:p>
        </w:tc>
        <w:tc>
          <w:tcPr>
            <w:tcW w:w="1080" w:type="dxa"/>
            <w:tcBorders>
              <w:top w:val="nil"/>
              <w:left w:val="nil"/>
              <w:bottom w:val="single" w:sz="4" w:space="0" w:color="auto"/>
              <w:right w:val="single" w:sz="4" w:space="0" w:color="auto"/>
            </w:tcBorders>
            <w:shd w:val="clear" w:color="auto" w:fill="auto"/>
            <w:vAlign w:val="center"/>
            <w:hideMark/>
          </w:tcPr>
          <w:p w14:paraId="5E4EDDAB" w14:textId="77777777" w:rsidR="003D4E3B" w:rsidRPr="00C928FE" w:rsidRDefault="003D4E3B" w:rsidP="004A1D4D">
            <w:pPr>
              <w:widowControl/>
              <w:jc w:val="center"/>
              <w:rPr>
                <w:rFonts w:ascii="宋体" w:hAnsi="宋体" w:cs="宋体" w:hint="eastAsia"/>
                <w:kern w:val="0"/>
                <w:sz w:val="18"/>
                <w:szCs w:val="18"/>
              </w:rPr>
            </w:pPr>
            <w:proofErr w:type="gramStart"/>
            <w:r w:rsidRPr="00C928FE">
              <w:rPr>
                <w:rFonts w:ascii="宋体" w:hAnsi="宋体" w:cs="宋体" w:hint="eastAsia"/>
                <w:kern w:val="0"/>
                <w:sz w:val="18"/>
                <w:szCs w:val="18"/>
              </w:rPr>
              <w:t>坞</w:t>
            </w:r>
            <w:proofErr w:type="gramEnd"/>
            <w:r w:rsidRPr="00C928FE">
              <w:rPr>
                <w:rFonts w:ascii="宋体" w:hAnsi="宋体" w:cs="宋体" w:hint="eastAsia"/>
                <w:kern w:val="0"/>
                <w:sz w:val="18"/>
                <w:szCs w:val="18"/>
              </w:rPr>
              <w:t>坵社区</w:t>
            </w:r>
          </w:p>
        </w:tc>
        <w:tc>
          <w:tcPr>
            <w:tcW w:w="1080" w:type="dxa"/>
            <w:tcBorders>
              <w:top w:val="nil"/>
              <w:left w:val="nil"/>
              <w:bottom w:val="single" w:sz="4" w:space="0" w:color="auto"/>
              <w:right w:val="single" w:sz="4" w:space="0" w:color="auto"/>
            </w:tcBorders>
            <w:shd w:val="clear" w:color="auto" w:fill="auto"/>
            <w:vAlign w:val="center"/>
            <w:hideMark/>
          </w:tcPr>
          <w:p w14:paraId="129ACB35"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25</w:t>
            </w:r>
          </w:p>
        </w:tc>
        <w:tc>
          <w:tcPr>
            <w:tcW w:w="1080" w:type="dxa"/>
            <w:tcBorders>
              <w:top w:val="nil"/>
              <w:left w:val="nil"/>
              <w:bottom w:val="single" w:sz="4" w:space="0" w:color="auto"/>
              <w:right w:val="single" w:sz="4" w:space="0" w:color="auto"/>
            </w:tcBorders>
            <w:shd w:val="clear" w:color="auto" w:fill="auto"/>
            <w:vAlign w:val="center"/>
            <w:hideMark/>
          </w:tcPr>
          <w:p w14:paraId="57725AD0"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0.1</w:t>
            </w:r>
          </w:p>
        </w:tc>
        <w:tc>
          <w:tcPr>
            <w:tcW w:w="1080" w:type="dxa"/>
            <w:tcBorders>
              <w:top w:val="nil"/>
              <w:left w:val="nil"/>
              <w:bottom w:val="single" w:sz="4" w:space="0" w:color="auto"/>
              <w:right w:val="single" w:sz="4" w:space="0" w:color="auto"/>
            </w:tcBorders>
            <w:shd w:val="clear" w:color="auto" w:fill="auto"/>
            <w:vAlign w:val="center"/>
            <w:hideMark/>
          </w:tcPr>
          <w:p w14:paraId="5912BDFE"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w:t>
            </w:r>
          </w:p>
        </w:tc>
        <w:tc>
          <w:tcPr>
            <w:tcW w:w="1080" w:type="dxa"/>
            <w:tcBorders>
              <w:top w:val="nil"/>
              <w:left w:val="nil"/>
              <w:bottom w:val="single" w:sz="4" w:space="0" w:color="auto"/>
              <w:right w:val="single" w:sz="4" w:space="0" w:color="auto"/>
            </w:tcBorders>
            <w:shd w:val="clear" w:color="auto" w:fill="auto"/>
            <w:noWrap/>
            <w:vAlign w:val="center"/>
            <w:hideMark/>
          </w:tcPr>
          <w:p w14:paraId="3F0FB0B6"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100</w:t>
            </w:r>
          </w:p>
        </w:tc>
      </w:tr>
      <w:tr w:rsidR="003D4E3B" w:rsidRPr="00C928FE" w14:paraId="12306DDD" w14:textId="77777777" w:rsidTr="004A1D4D">
        <w:trPr>
          <w:trHeight w:val="499"/>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52F3DA74"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158</w:t>
            </w:r>
          </w:p>
        </w:tc>
        <w:tc>
          <w:tcPr>
            <w:tcW w:w="1080" w:type="dxa"/>
            <w:tcBorders>
              <w:top w:val="nil"/>
              <w:left w:val="nil"/>
              <w:bottom w:val="single" w:sz="4" w:space="0" w:color="auto"/>
              <w:right w:val="single" w:sz="4" w:space="0" w:color="auto"/>
            </w:tcBorders>
            <w:shd w:val="clear" w:color="auto" w:fill="auto"/>
            <w:vAlign w:val="center"/>
            <w:hideMark/>
          </w:tcPr>
          <w:p w14:paraId="70108342" w14:textId="77777777" w:rsidR="003D4E3B" w:rsidRPr="00C928FE" w:rsidRDefault="003D4E3B" w:rsidP="004A1D4D">
            <w:pPr>
              <w:widowControl/>
              <w:jc w:val="center"/>
              <w:rPr>
                <w:rFonts w:ascii="宋体" w:hAnsi="宋体" w:cs="宋体" w:hint="eastAsia"/>
                <w:kern w:val="0"/>
                <w:sz w:val="18"/>
                <w:szCs w:val="18"/>
              </w:rPr>
            </w:pPr>
            <w:proofErr w:type="gramStart"/>
            <w:r w:rsidRPr="00C928FE">
              <w:rPr>
                <w:rFonts w:ascii="宋体" w:hAnsi="宋体" w:cs="宋体" w:hint="eastAsia"/>
                <w:kern w:val="0"/>
                <w:sz w:val="18"/>
                <w:szCs w:val="18"/>
              </w:rPr>
              <w:t>岑</w:t>
            </w:r>
            <w:proofErr w:type="gramEnd"/>
            <w:r w:rsidRPr="00C928FE">
              <w:rPr>
                <w:rFonts w:ascii="宋体" w:hAnsi="宋体" w:cs="宋体" w:hint="eastAsia"/>
                <w:kern w:val="0"/>
                <w:sz w:val="18"/>
                <w:szCs w:val="18"/>
              </w:rPr>
              <w:t>港街道</w:t>
            </w:r>
          </w:p>
        </w:tc>
        <w:tc>
          <w:tcPr>
            <w:tcW w:w="1720" w:type="dxa"/>
            <w:tcBorders>
              <w:top w:val="nil"/>
              <w:left w:val="nil"/>
              <w:bottom w:val="single" w:sz="4" w:space="0" w:color="auto"/>
              <w:right w:val="single" w:sz="4" w:space="0" w:color="auto"/>
            </w:tcBorders>
            <w:shd w:val="clear" w:color="auto" w:fill="auto"/>
            <w:vAlign w:val="center"/>
            <w:hideMark/>
          </w:tcPr>
          <w:p w14:paraId="44886320"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鬼叫坑下山塘</w:t>
            </w:r>
          </w:p>
        </w:tc>
        <w:tc>
          <w:tcPr>
            <w:tcW w:w="1080" w:type="dxa"/>
            <w:tcBorders>
              <w:top w:val="nil"/>
              <w:left w:val="nil"/>
              <w:bottom w:val="single" w:sz="4" w:space="0" w:color="auto"/>
              <w:right w:val="single" w:sz="4" w:space="0" w:color="auto"/>
            </w:tcBorders>
            <w:shd w:val="clear" w:color="auto" w:fill="auto"/>
            <w:vAlign w:val="center"/>
            <w:hideMark/>
          </w:tcPr>
          <w:p w14:paraId="3F4FAF0C" w14:textId="77777777" w:rsidR="003D4E3B" w:rsidRPr="00C928FE" w:rsidRDefault="003D4E3B" w:rsidP="004A1D4D">
            <w:pPr>
              <w:widowControl/>
              <w:jc w:val="center"/>
              <w:rPr>
                <w:rFonts w:ascii="宋体" w:hAnsi="宋体" w:cs="宋体" w:hint="eastAsia"/>
                <w:kern w:val="0"/>
                <w:sz w:val="18"/>
                <w:szCs w:val="18"/>
              </w:rPr>
            </w:pPr>
            <w:proofErr w:type="gramStart"/>
            <w:r w:rsidRPr="00C928FE">
              <w:rPr>
                <w:rFonts w:ascii="宋体" w:hAnsi="宋体" w:cs="宋体" w:hint="eastAsia"/>
                <w:kern w:val="0"/>
                <w:sz w:val="18"/>
                <w:szCs w:val="18"/>
              </w:rPr>
              <w:t>坞</w:t>
            </w:r>
            <w:proofErr w:type="gramEnd"/>
            <w:r w:rsidRPr="00C928FE">
              <w:rPr>
                <w:rFonts w:ascii="宋体" w:hAnsi="宋体" w:cs="宋体" w:hint="eastAsia"/>
                <w:kern w:val="0"/>
                <w:sz w:val="18"/>
                <w:szCs w:val="18"/>
              </w:rPr>
              <w:t>坵社区</w:t>
            </w:r>
          </w:p>
        </w:tc>
        <w:tc>
          <w:tcPr>
            <w:tcW w:w="1080" w:type="dxa"/>
            <w:tcBorders>
              <w:top w:val="nil"/>
              <w:left w:val="nil"/>
              <w:bottom w:val="single" w:sz="4" w:space="0" w:color="auto"/>
              <w:right w:val="single" w:sz="4" w:space="0" w:color="auto"/>
            </w:tcBorders>
            <w:shd w:val="clear" w:color="auto" w:fill="auto"/>
            <w:vAlign w:val="center"/>
            <w:hideMark/>
          </w:tcPr>
          <w:p w14:paraId="6EFB32D4"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30</w:t>
            </w:r>
          </w:p>
        </w:tc>
        <w:tc>
          <w:tcPr>
            <w:tcW w:w="1080" w:type="dxa"/>
            <w:tcBorders>
              <w:top w:val="nil"/>
              <w:left w:val="nil"/>
              <w:bottom w:val="single" w:sz="4" w:space="0" w:color="auto"/>
              <w:right w:val="single" w:sz="4" w:space="0" w:color="auto"/>
            </w:tcBorders>
            <w:shd w:val="clear" w:color="auto" w:fill="auto"/>
            <w:vAlign w:val="center"/>
            <w:hideMark/>
          </w:tcPr>
          <w:p w14:paraId="35D9D631"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0.3</w:t>
            </w:r>
          </w:p>
        </w:tc>
        <w:tc>
          <w:tcPr>
            <w:tcW w:w="1080" w:type="dxa"/>
            <w:tcBorders>
              <w:top w:val="nil"/>
              <w:left w:val="nil"/>
              <w:bottom w:val="single" w:sz="4" w:space="0" w:color="auto"/>
              <w:right w:val="single" w:sz="4" w:space="0" w:color="auto"/>
            </w:tcBorders>
            <w:shd w:val="clear" w:color="auto" w:fill="auto"/>
            <w:vAlign w:val="center"/>
            <w:hideMark/>
          </w:tcPr>
          <w:p w14:paraId="00FAF44A"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w:t>
            </w:r>
          </w:p>
        </w:tc>
        <w:tc>
          <w:tcPr>
            <w:tcW w:w="1080" w:type="dxa"/>
            <w:tcBorders>
              <w:top w:val="nil"/>
              <w:left w:val="nil"/>
              <w:bottom w:val="single" w:sz="4" w:space="0" w:color="auto"/>
              <w:right w:val="single" w:sz="4" w:space="0" w:color="auto"/>
            </w:tcBorders>
            <w:shd w:val="clear" w:color="auto" w:fill="auto"/>
            <w:noWrap/>
            <w:vAlign w:val="center"/>
            <w:hideMark/>
          </w:tcPr>
          <w:p w14:paraId="367A703C"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100</w:t>
            </w:r>
          </w:p>
        </w:tc>
      </w:tr>
      <w:tr w:rsidR="003D4E3B" w:rsidRPr="00C928FE" w14:paraId="19C4EACB" w14:textId="77777777" w:rsidTr="004A1D4D">
        <w:trPr>
          <w:trHeight w:val="499"/>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66F381D6"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159</w:t>
            </w:r>
          </w:p>
        </w:tc>
        <w:tc>
          <w:tcPr>
            <w:tcW w:w="1080" w:type="dxa"/>
            <w:tcBorders>
              <w:top w:val="nil"/>
              <w:left w:val="nil"/>
              <w:bottom w:val="single" w:sz="4" w:space="0" w:color="auto"/>
              <w:right w:val="single" w:sz="4" w:space="0" w:color="auto"/>
            </w:tcBorders>
            <w:shd w:val="clear" w:color="auto" w:fill="auto"/>
            <w:vAlign w:val="center"/>
            <w:hideMark/>
          </w:tcPr>
          <w:p w14:paraId="26C8E4AE" w14:textId="77777777" w:rsidR="003D4E3B" w:rsidRPr="00C928FE" w:rsidRDefault="003D4E3B" w:rsidP="004A1D4D">
            <w:pPr>
              <w:widowControl/>
              <w:jc w:val="center"/>
              <w:rPr>
                <w:rFonts w:ascii="宋体" w:hAnsi="宋体" w:cs="宋体" w:hint="eastAsia"/>
                <w:kern w:val="0"/>
                <w:sz w:val="18"/>
                <w:szCs w:val="18"/>
              </w:rPr>
            </w:pPr>
            <w:proofErr w:type="gramStart"/>
            <w:r w:rsidRPr="00C928FE">
              <w:rPr>
                <w:rFonts w:ascii="宋体" w:hAnsi="宋体" w:cs="宋体" w:hint="eastAsia"/>
                <w:kern w:val="0"/>
                <w:sz w:val="18"/>
                <w:szCs w:val="18"/>
              </w:rPr>
              <w:t>岑</w:t>
            </w:r>
            <w:proofErr w:type="gramEnd"/>
            <w:r w:rsidRPr="00C928FE">
              <w:rPr>
                <w:rFonts w:ascii="宋体" w:hAnsi="宋体" w:cs="宋体" w:hint="eastAsia"/>
                <w:kern w:val="0"/>
                <w:sz w:val="18"/>
                <w:szCs w:val="18"/>
              </w:rPr>
              <w:t>港街道</w:t>
            </w:r>
          </w:p>
        </w:tc>
        <w:tc>
          <w:tcPr>
            <w:tcW w:w="1720" w:type="dxa"/>
            <w:tcBorders>
              <w:top w:val="nil"/>
              <w:left w:val="nil"/>
              <w:bottom w:val="single" w:sz="4" w:space="0" w:color="auto"/>
              <w:right w:val="single" w:sz="4" w:space="0" w:color="auto"/>
            </w:tcBorders>
            <w:shd w:val="clear" w:color="auto" w:fill="auto"/>
            <w:vAlign w:val="center"/>
            <w:hideMark/>
          </w:tcPr>
          <w:p w14:paraId="03F9BD4F"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勤俭山塘</w:t>
            </w:r>
          </w:p>
        </w:tc>
        <w:tc>
          <w:tcPr>
            <w:tcW w:w="1080" w:type="dxa"/>
            <w:tcBorders>
              <w:top w:val="nil"/>
              <w:left w:val="nil"/>
              <w:bottom w:val="single" w:sz="4" w:space="0" w:color="auto"/>
              <w:right w:val="single" w:sz="4" w:space="0" w:color="auto"/>
            </w:tcBorders>
            <w:shd w:val="clear" w:color="auto" w:fill="auto"/>
            <w:vAlign w:val="center"/>
            <w:hideMark/>
          </w:tcPr>
          <w:p w14:paraId="1EE027DD" w14:textId="77777777" w:rsidR="003D4E3B" w:rsidRPr="00C928FE" w:rsidRDefault="003D4E3B" w:rsidP="004A1D4D">
            <w:pPr>
              <w:widowControl/>
              <w:jc w:val="center"/>
              <w:rPr>
                <w:rFonts w:ascii="宋体" w:hAnsi="宋体" w:cs="宋体" w:hint="eastAsia"/>
                <w:kern w:val="0"/>
                <w:sz w:val="18"/>
                <w:szCs w:val="18"/>
              </w:rPr>
            </w:pPr>
            <w:proofErr w:type="gramStart"/>
            <w:r w:rsidRPr="00C928FE">
              <w:rPr>
                <w:rFonts w:ascii="宋体" w:hAnsi="宋体" w:cs="宋体" w:hint="eastAsia"/>
                <w:kern w:val="0"/>
                <w:sz w:val="18"/>
                <w:szCs w:val="18"/>
              </w:rPr>
              <w:t>马目社区</w:t>
            </w:r>
            <w:proofErr w:type="gramEnd"/>
          </w:p>
        </w:tc>
        <w:tc>
          <w:tcPr>
            <w:tcW w:w="1080" w:type="dxa"/>
            <w:tcBorders>
              <w:top w:val="nil"/>
              <w:left w:val="nil"/>
              <w:bottom w:val="single" w:sz="4" w:space="0" w:color="auto"/>
              <w:right w:val="single" w:sz="4" w:space="0" w:color="auto"/>
            </w:tcBorders>
            <w:shd w:val="clear" w:color="auto" w:fill="auto"/>
            <w:vAlign w:val="center"/>
            <w:hideMark/>
          </w:tcPr>
          <w:p w14:paraId="18660A8D"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30</w:t>
            </w:r>
          </w:p>
        </w:tc>
        <w:tc>
          <w:tcPr>
            <w:tcW w:w="1080" w:type="dxa"/>
            <w:tcBorders>
              <w:top w:val="nil"/>
              <w:left w:val="nil"/>
              <w:bottom w:val="single" w:sz="4" w:space="0" w:color="auto"/>
              <w:right w:val="single" w:sz="4" w:space="0" w:color="auto"/>
            </w:tcBorders>
            <w:shd w:val="clear" w:color="auto" w:fill="auto"/>
            <w:vAlign w:val="center"/>
            <w:hideMark/>
          </w:tcPr>
          <w:p w14:paraId="1DAF7EB8"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0.1</w:t>
            </w:r>
          </w:p>
        </w:tc>
        <w:tc>
          <w:tcPr>
            <w:tcW w:w="1080" w:type="dxa"/>
            <w:tcBorders>
              <w:top w:val="nil"/>
              <w:left w:val="nil"/>
              <w:bottom w:val="single" w:sz="4" w:space="0" w:color="auto"/>
              <w:right w:val="single" w:sz="4" w:space="0" w:color="auto"/>
            </w:tcBorders>
            <w:shd w:val="clear" w:color="auto" w:fill="auto"/>
            <w:vAlign w:val="center"/>
            <w:hideMark/>
          </w:tcPr>
          <w:p w14:paraId="709D14DC"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w:t>
            </w:r>
          </w:p>
        </w:tc>
        <w:tc>
          <w:tcPr>
            <w:tcW w:w="1080" w:type="dxa"/>
            <w:tcBorders>
              <w:top w:val="nil"/>
              <w:left w:val="nil"/>
              <w:bottom w:val="single" w:sz="4" w:space="0" w:color="auto"/>
              <w:right w:val="single" w:sz="4" w:space="0" w:color="auto"/>
            </w:tcBorders>
            <w:shd w:val="clear" w:color="auto" w:fill="auto"/>
            <w:noWrap/>
            <w:vAlign w:val="center"/>
            <w:hideMark/>
          </w:tcPr>
          <w:p w14:paraId="553628B7"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100</w:t>
            </w:r>
          </w:p>
        </w:tc>
      </w:tr>
      <w:tr w:rsidR="003D4E3B" w:rsidRPr="00C928FE" w14:paraId="3501475F" w14:textId="77777777" w:rsidTr="004A1D4D">
        <w:trPr>
          <w:trHeight w:val="499"/>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32704051"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160</w:t>
            </w:r>
          </w:p>
        </w:tc>
        <w:tc>
          <w:tcPr>
            <w:tcW w:w="1080" w:type="dxa"/>
            <w:tcBorders>
              <w:top w:val="nil"/>
              <w:left w:val="nil"/>
              <w:bottom w:val="single" w:sz="4" w:space="0" w:color="auto"/>
              <w:right w:val="single" w:sz="4" w:space="0" w:color="auto"/>
            </w:tcBorders>
            <w:shd w:val="clear" w:color="auto" w:fill="auto"/>
            <w:vAlign w:val="center"/>
            <w:hideMark/>
          </w:tcPr>
          <w:p w14:paraId="176043B6" w14:textId="77777777" w:rsidR="003D4E3B" w:rsidRPr="00C928FE" w:rsidRDefault="003D4E3B" w:rsidP="004A1D4D">
            <w:pPr>
              <w:widowControl/>
              <w:jc w:val="center"/>
              <w:rPr>
                <w:rFonts w:ascii="宋体" w:hAnsi="宋体" w:cs="宋体" w:hint="eastAsia"/>
                <w:kern w:val="0"/>
                <w:sz w:val="18"/>
                <w:szCs w:val="18"/>
              </w:rPr>
            </w:pPr>
            <w:proofErr w:type="gramStart"/>
            <w:r w:rsidRPr="00C928FE">
              <w:rPr>
                <w:rFonts w:ascii="宋体" w:hAnsi="宋体" w:cs="宋体" w:hint="eastAsia"/>
                <w:kern w:val="0"/>
                <w:sz w:val="18"/>
                <w:szCs w:val="18"/>
              </w:rPr>
              <w:t>岑</w:t>
            </w:r>
            <w:proofErr w:type="gramEnd"/>
            <w:r w:rsidRPr="00C928FE">
              <w:rPr>
                <w:rFonts w:ascii="宋体" w:hAnsi="宋体" w:cs="宋体" w:hint="eastAsia"/>
                <w:kern w:val="0"/>
                <w:sz w:val="18"/>
                <w:szCs w:val="18"/>
              </w:rPr>
              <w:t>港街道</w:t>
            </w:r>
          </w:p>
        </w:tc>
        <w:tc>
          <w:tcPr>
            <w:tcW w:w="1720" w:type="dxa"/>
            <w:tcBorders>
              <w:top w:val="nil"/>
              <w:left w:val="nil"/>
              <w:bottom w:val="single" w:sz="4" w:space="0" w:color="auto"/>
              <w:right w:val="single" w:sz="4" w:space="0" w:color="auto"/>
            </w:tcBorders>
            <w:shd w:val="clear" w:color="auto" w:fill="auto"/>
            <w:vAlign w:val="center"/>
            <w:hideMark/>
          </w:tcPr>
          <w:p w14:paraId="63126040"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蛤蚌湾山塘</w:t>
            </w:r>
          </w:p>
        </w:tc>
        <w:tc>
          <w:tcPr>
            <w:tcW w:w="1080" w:type="dxa"/>
            <w:tcBorders>
              <w:top w:val="nil"/>
              <w:left w:val="nil"/>
              <w:bottom w:val="single" w:sz="4" w:space="0" w:color="auto"/>
              <w:right w:val="single" w:sz="4" w:space="0" w:color="auto"/>
            </w:tcBorders>
            <w:shd w:val="clear" w:color="auto" w:fill="auto"/>
            <w:vAlign w:val="center"/>
            <w:hideMark/>
          </w:tcPr>
          <w:p w14:paraId="53036DDC" w14:textId="77777777" w:rsidR="003D4E3B" w:rsidRPr="00C928FE" w:rsidRDefault="003D4E3B" w:rsidP="004A1D4D">
            <w:pPr>
              <w:widowControl/>
              <w:jc w:val="center"/>
              <w:rPr>
                <w:rFonts w:ascii="宋体" w:hAnsi="宋体" w:cs="宋体" w:hint="eastAsia"/>
                <w:kern w:val="0"/>
                <w:sz w:val="18"/>
                <w:szCs w:val="18"/>
              </w:rPr>
            </w:pPr>
            <w:proofErr w:type="gramStart"/>
            <w:r w:rsidRPr="00C928FE">
              <w:rPr>
                <w:rFonts w:ascii="宋体" w:hAnsi="宋体" w:cs="宋体" w:hint="eastAsia"/>
                <w:kern w:val="0"/>
                <w:sz w:val="18"/>
                <w:szCs w:val="18"/>
              </w:rPr>
              <w:t>马目社区</w:t>
            </w:r>
            <w:proofErr w:type="gramEnd"/>
          </w:p>
        </w:tc>
        <w:tc>
          <w:tcPr>
            <w:tcW w:w="1080" w:type="dxa"/>
            <w:tcBorders>
              <w:top w:val="nil"/>
              <w:left w:val="nil"/>
              <w:bottom w:val="single" w:sz="4" w:space="0" w:color="auto"/>
              <w:right w:val="single" w:sz="4" w:space="0" w:color="auto"/>
            </w:tcBorders>
            <w:shd w:val="clear" w:color="auto" w:fill="auto"/>
            <w:vAlign w:val="center"/>
            <w:hideMark/>
          </w:tcPr>
          <w:p w14:paraId="459A7F5E"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234</w:t>
            </w:r>
          </w:p>
        </w:tc>
        <w:tc>
          <w:tcPr>
            <w:tcW w:w="1080" w:type="dxa"/>
            <w:tcBorders>
              <w:top w:val="nil"/>
              <w:left w:val="nil"/>
              <w:bottom w:val="single" w:sz="4" w:space="0" w:color="auto"/>
              <w:right w:val="single" w:sz="4" w:space="0" w:color="auto"/>
            </w:tcBorders>
            <w:shd w:val="clear" w:color="auto" w:fill="auto"/>
            <w:vAlign w:val="center"/>
            <w:hideMark/>
          </w:tcPr>
          <w:p w14:paraId="531508F2"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0.1</w:t>
            </w:r>
          </w:p>
        </w:tc>
        <w:tc>
          <w:tcPr>
            <w:tcW w:w="1080" w:type="dxa"/>
            <w:tcBorders>
              <w:top w:val="nil"/>
              <w:left w:val="nil"/>
              <w:bottom w:val="single" w:sz="4" w:space="0" w:color="auto"/>
              <w:right w:val="single" w:sz="4" w:space="0" w:color="auto"/>
            </w:tcBorders>
            <w:shd w:val="clear" w:color="auto" w:fill="auto"/>
            <w:vAlign w:val="center"/>
            <w:hideMark/>
          </w:tcPr>
          <w:p w14:paraId="690516E9"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1.2</w:t>
            </w:r>
          </w:p>
        </w:tc>
        <w:tc>
          <w:tcPr>
            <w:tcW w:w="1080" w:type="dxa"/>
            <w:tcBorders>
              <w:top w:val="nil"/>
              <w:left w:val="nil"/>
              <w:bottom w:val="single" w:sz="4" w:space="0" w:color="auto"/>
              <w:right w:val="single" w:sz="4" w:space="0" w:color="auto"/>
            </w:tcBorders>
            <w:shd w:val="clear" w:color="auto" w:fill="auto"/>
            <w:noWrap/>
            <w:vAlign w:val="center"/>
            <w:hideMark/>
          </w:tcPr>
          <w:p w14:paraId="034CD12C"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100</w:t>
            </w:r>
          </w:p>
        </w:tc>
      </w:tr>
      <w:tr w:rsidR="003D4E3B" w:rsidRPr="00C928FE" w14:paraId="3BD9AE7D" w14:textId="77777777" w:rsidTr="004A1D4D">
        <w:trPr>
          <w:trHeight w:val="499"/>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0D1BDECF"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161</w:t>
            </w:r>
          </w:p>
        </w:tc>
        <w:tc>
          <w:tcPr>
            <w:tcW w:w="1080" w:type="dxa"/>
            <w:tcBorders>
              <w:top w:val="nil"/>
              <w:left w:val="nil"/>
              <w:bottom w:val="single" w:sz="4" w:space="0" w:color="auto"/>
              <w:right w:val="single" w:sz="4" w:space="0" w:color="auto"/>
            </w:tcBorders>
            <w:shd w:val="clear" w:color="auto" w:fill="auto"/>
            <w:vAlign w:val="center"/>
            <w:hideMark/>
          </w:tcPr>
          <w:p w14:paraId="013F66C5" w14:textId="77777777" w:rsidR="003D4E3B" w:rsidRPr="00C928FE" w:rsidRDefault="003D4E3B" w:rsidP="004A1D4D">
            <w:pPr>
              <w:widowControl/>
              <w:jc w:val="center"/>
              <w:rPr>
                <w:rFonts w:ascii="宋体" w:hAnsi="宋体" w:cs="宋体" w:hint="eastAsia"/>
                <w:kern w:val="0"/>
                <w:sz w:val="18"/>
                <w:szCs w:val="18"/>
              </w:rPr>
            </w:pPr>
            <w:proofErr w:type="gramStart"/>
            <w:r w:rsidRPr="00C928FE">
              <w:rPr>
                <w:rFonts w:ascii="宋体" w:hAnsi="宋体" w:cs="宋体" w:hint="eastAsia"/>
                <w:kern w:val="0"/>
                <w:sz w:val="18"/>
                <w:szCs w:val="18"/>
              </w:rPr>
              <w:t>岑</w:t>
            </w:r>
            <w:proofErr w:type="gramEnd"/>
            <w:r w:rsidRPr="00C928FE">
              <w:rPr>
                <w:rFonts w:ascii="宋体" w:hAnsi="宋体" w:cs="宋体" w:hint="eastAsia"/>
                <w:kern w:val="0"/>
                <w:sz w:val="18"/>
                <w:szCs w:val="18"/>
              </w:rPr>
              <w:t>港街道</w:t>
            </w:r>
          </w:p>
        </w:tc>
        <w:tc>
          <w:tcPr>
            <w:tcW w:w="1720" w:type="dxa"/>
            <w:tcBorders>
              <w:top w:val="nil"/>
              <w:left w:val="nil"/>
              <w:bottom w:val="single" w:sz="4" w:space="0" w:color="auto"/>
              <w:right w:val="single" w:sz="4" w:space="0" w:color="auto"/>
            </w:tcBorders>
            <w:shd w:val="clear" w:color="auto" w:fill="auto"/>
            <w:vAlign w:val="center"/>
            <w:hideMark/>
          </w:tcPr>
          <w:p w14:paraId="7856568D"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角山</w:t>
            </w:r>
            <w:proofErr w:type="gramStart"/>
            <w:r w:rsidRPr="00C928FE">
              <w:rPr>
                <w:rFonts w:ascii="宋体" w:hAnsi="宋体" w:cs="宋体" w:hint="eastAsia"/>
                <w:kern w:val="0"/>
                <w:sz w:val="18"/>
                <w:szCs w:val="18"/>
              </w:rPr>
              <w:t>岙</w:t>
            </w:r>
            <w:proofErr w:type="gramEnd"/>
            <w:r w:rsidRPr="00C928FE">
              <w:rPr>
                <w:rFonts w:ascii="宋体" w:hAnsi="宋体" w:cs="宋体" w:hint="eastAsia"/>
                <w:kern w:val="0"/>
                <w:sz w:val="18"/>
                <w:szCs w:val="18"/>
              </w:rPr>
              <w:t>山塘</w:t>
            </w:r>
          </w:p>
        </w:tc>
        <w:tc>
          <w:tcPr>
            <w:tcW w:w="1080" w:type="dxa"/>
            <w:tcBorders>
              <w:top w:val="nil"/>
              <w:left w:val="nil"/>
              <w:bottom w:val="single" w:sz="4" w:space="0" w:color="auto"/>
              <w:right w:val="single" w:sz="4" w:space="0" w:color="auto"/>
            </w:tcBorders>
            <w:shd w:val="clear" w:color="auto" w:fill="auto"/>
            <w:vAlign w:val="center"/>
            <w:hideMark/>
          </w:tcPr>
          <w:p w14:paraId="234347E7" w14:textId="77777777" w:rsidR="003D4E3B" w:rsidRPr="00C928FE" w:rsidRDefault="003D4E3B" w:rsidP="004A1D4D">
            <w:pPr>
              <w:widowControl/>
              <w:jc w:val="center"/>
              <w:rPr>
                <w:rFonts w:ascii="宋体" w:hAnsi="宋体" w:cs="宋体" w:hint="eastAsia"/>
                <w:kern w:val="0"/>
                <w:sz w:val="18"/>
                <w:szCs w:val="18"/>
              </w:rPr>
            </w:pPr>
            <w:proofErr w:type="gramStart"/>
            <w:r w:rsidRPr="00C928FE">
              <w:rPr>
                <w:rFonts w:ascii="宋体" w:hAnsi="宋体" w:cs="宋体" w:hint="eastAsia"/>
                <w:kern w:val="0"/>
                <w:sz w:val="18"/>
                <w:szCs w:val="18"/>
              </w:rPr>
              <w:t>马目社区</w:t>
            </w:r>
            <w:proofErr w:type="gramEnd"/>
          </w:p>
        </w:tc>
        <w:tc>
          <w:tcPr>
            <w:tcW w:w="1080" w:type="dxa"/>
            <w:tcBorders>
              <w:top w:val="nil"/>
              <w:left w:val="nil"/>
              <w:bottom w:val="single" w:sz="4" w:space="0" w:color="auto"/>
              <w:right w:val="single" w:sz="4" w:space="0" w:color="auto"/>
            </w:tcBorders>
            <w:shd w:val="clear" w:color="auto" w:fill="auto"/>
            <w:vAlign w:val="center"/>
            <w:hideMark/>
          </w:tcPr>
          <w:p w14:paraId="672A1E7D"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163</w:t>
            </w:r>
          </w:p>
        </w:tc>
        <w:tc>
          <w:tcPr>
            <w:tcW w:w="1080" w:type="dxa"/>
            <w:tcBorders>
              <w:top w:val="nil"/>
              <w:left w:val="nil"/>
              <w:bottom w:val="single" w:sz="4" w:space="0" w:color="auto"/>
              <w:right w:val="single" w:sz="4" w:space="0" w:color="auto"/>
            </w:tcBorders>
            <w:shd w:val="clear" w:color="auto" w:fill="auto"/>
            <w:vAlign w:val="center"/>
            <w:hideMark/>
          </w:tcPr>
          <w:p w14:paraId="55E09CBE"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0.05</w:t>
            </w:r>
          </w:p>
        </w:tc>
        <w:tc>
          <w:tcPr>
            <w:tcW w:w="1080" w:type="dxa"/>
            <w:tcBorders>
              <w:top w:val="nil"/>
              <w:left w:val="nil"/>
              <w:bottom w:val="single" w:sz="4" w:space="0" w:color="auto"/>
              <w:right w:val="single" w:sz="4" w:space="0" w:color="auto"/>
            </w:tcBorders>
            <w:shd w:val="clear" w:color="auto" w:fill="auto"/>
            <w:vAlign w:val="center"/>
            <w:hideMark/>
          </w:tcPr>
          <w:p w14:paraId="24E9FE1D"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1.5</w:t>
            </w:r>
          </w:p>
        </w:tc>
        <w:tc>
          <w:tcPr>
            <w:tcW w:w="1080" w:type="dxa"/>
            <w:tcBorders>
              <w:top w:val="nil"/>
              <w:left w:val="nil"/>
              <w:bottom w:val="single" w:sz="4" w:space="0" w:color="auto"/>
              <w:right w:val="single" w:sz="4" w:space="0" w:color="auto"/>
            </w:tcBorders>
            <w:shd w:val="clear" w:color="auto" w:fill="auto"/>
            <w:noWrap/>
            <w:vAlign w:val="center"/>
            <w:hideMark/>
          </w:tcPr>
          <w:p w14:paraId="3FC67740"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100</w:t>
            </w:r>
          </w:p>
        </w:tc>
      </w:tr>
      <w:tr w:rsidR="003D4E3B" w:rsidRPr="00C928FE" w14:paraId="2494DCE2" w14:textId="77777777" w:rsidTr="004A1D4D">
        <w:trPr>
          <w:trHeight w:val="499"/>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2907BBE4"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162</w:t>
            </w:r>
          </w:p>
        </w:tc>
        <w:tc>
          <w:tcPr>
            <w:tcW w:w="1080" w:type="dxa"/>
            <w:tcBorders>
              <w:top w:val="nil"/>
              <w:left w:val="nil"/>
              <w:bottom w:val="single" w:sz="4" w:space="0" w:color="auto"/>
              <w:right w:val="single" w:sz="4" w:space="0" w:color="auto"/>
            </w:tcBorders>
            <w:shd w:val="clear" w:color="auto" w:fill="auto"/>
            <w:vAlign w:val="center"/>
            <w:hideMark/>
          </w:tcPr>
          <w:p w14:paraId="28BFE26F" w14:textId="77777777" w:rsidR="003D4E3B" w:rsidRPr="00C928FE" w:rsidRDefault="003D4E3B" w:rsidP="004A1D4D">
            <w:pPr>
              <w:widowControl/>
              <w:jc w:val="center"/>
              <w:rPr>
                <w:rFonts w:ascii="宋体" w:hAnsi="宋体" w:cs="宋体" w:hint="eastAsia"/>
                <w:kern w:val="0"/>
                <w:sz w:val="18"/>
                <w:szCs w:val="18"/>
              </w:rPr>
            </w:pPr>
            <w:proofErr w:type="gramStart"/>
            <w:r w:rsidRPr="00C928FE">
              <w:rPr>
                <w:rFonts w:ascii="宋体" w:hAnsi="宋体" w:cs="宋体" w:hint="eastAsia"/>
                <w:kern w:val="0"/>
                <w:sz w:val="18"/>
                <w:szCs w:val="18"/>
              </w:rPr>
              <w:t>岑</w:t>
            </w:r>
            <w:proofErr w:type="gramEnd"/>
            <w:r w:rsidRPr="00C928FE">
              <w:rPr>
                <w:rFonts w:ascii="宋体" w:hAnsi="宋体" w:cs="宋体" w:hint="eastAsia"/>
                <w:kern w:val="0"/>
                <w:sz w:val="18"/>
                <w:szCs w:val="18"/>
              </w:rPr>
              <w:t>港街道</w:t>
            </w:r>
          </w:p>
        </w:tc>
        <w:tc>
          <w:tcPr>
            <w:tcW w:w="1720" w:type="dxa"/>
            <w:tcBorders>
              <w:top w:val="nil"/>
              <w:left w:val="nil"/>
              <w:bottom w:val="single" w:sz="4" w:space="0" w:color="auto"/>
              <w:right w:val="single" w:sz="4" w:space="0" w:color="auto"/>
            </w:tcBorders>
            <w:shd w:val="clear" w:color="auto" w:fill="auto"/>
            <w:vAlign w:val="center"/>
            <w:hideMark/>
          </w:tcPr>
          <w:p w14:paraId="645E9689"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梅园山塘</w:t>
            </w:r>
          </w:p>
        </w:tc>
        <w:tc>
          <w:tcPr>
            <w:tcW w:w="1080" w:type="dxa"/>
            <w:tcBorders>
              <w:top w:val="nil"/>
              <w:left w:val="nil"/>
              <w:bottom w:val="single" w:sz="4" w:space="0" w:color="auto"/>
              <w:right w:val="single" w:sz="4" w:space="0" w:color="auto"/>
            </w:tcBorders>
            <w:shd w:val="clear" w:color="auto" w:fill="auto"/>
            <w:vAlign w:val="center"/>
            <w:hideMark/>
          </w:tcPr>
          <w:p w14:paraId="1BC1FA49"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桥头社区</w:t>
            </w:r>
          </w:p>
        </w:tc>
        <w:tc>
          <w:tcPr>
            <w:tcW w:w="1080" w:type="dxa"/>
            <w:tcBorders>
              <w:top w:val="nil"/>
              <w:left w:val="nil"/>
              <w:bottom w:val="single" w:sz="4" w:space="0" w:color="auto"/>
              <w:right w:val="single" w:sz="4" w:space="0" w:color="auto"/>
            </w:tcBorders>
            <w:shd w:val="clear" w:color="auto" w:fill="auto"/>
            <w:vAlign w:val="center"/>
            <w:hideMark/>
          </w:tcPr>
          <w:p w14:paraId="7BAB874D"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200</w:t>
            </w:r>
          </w:p>
        </w:tc>
        <w:tc>
          <w:tcPr>
            <w:tcW w:w="1080" w:type="dxa"/>
            <w:tcBorders>
              <w:top w:val="nil"/>
              <w:left w:val="nil"/>
              <w:bottom w:val="single" w:sz="4" w:space="0" w:color="auto"/>
              <w:right w:val="single" w:sz="4" w:space="0" w:color="auto"/>
            </w:tcBorders>
            <w:shd w:val="clear" w:color="auto" w:fill="auto"/>
            <w:vAlign w:val="center"/>
            <w:hideMark/>
          </w:tcPr>
          <w:p w14:paraId="7E728B6E"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0.2</w:t>
            </w:r>
          </w:p>
        </w:tc>
        <w:tc>
          <w:tcPr>
            <w:tcW w:w="1080" w:type="dxa"/>
            <w:tcBorders>
              <w:top w:val="nil"/>
              <w:left w:val="nil"/>
              <w:bottom w:val="single" w:sz="4" w:space="0" w:color="auto"/>
              <w:right w:val="single" w:sz="4" w:space="0" w:color="auto"/>
            </w:tcBorders>
            <w:shd w:val="clear" w:color="auto" w:fill="auto"/>
            <w:vAlign w:val="center"/>
            <w:hideMark/>
          </w:tcPr>
          <w:p w14:paraId="0B5C01E9"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63C2005D"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100</w:t>
            </w:r>
          </w:p>
        </w:tc>
      </w:tr>
      <w:tr w:rsidR="003D4E3B" w:rsidRPr="00C928FE" w14:paraId="5A306E29" w14:textId="77777777" w:rsidTr="004A1D4D">
        <w:trPr>
          <w:trHeight w:val="499"/>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7DEA8F8E"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163</w:t>
            </w:r>
          </w:p>
        </w:tc>
        <w:tc>
          <w:tcPr>
            <w:tcW w:w="1080" w:type="dxa"/>
            <w:tcBorders>
              <w:top w:val="nil"/>
              <w:left w:val="nil"/>
              <w:bottom w:val="single" w:sz="4" w:space="0" w:color="auto"/>
              <w:right w:val="single" w:sz="4" w:space="0" w:color="auto"/>
            </w:tcBorders>
            <w:shd w:val="clear" w:color="auto" w:fill="auto"/>
            <w:vAlign w:val="center"/>
            <w:hideMark/>
          </w:tcPr>
          <w:p w14:paraId="2A924967" w14:textId="77777777" w:rsidR="003D4E3B" w:rsidRPr="00C928FE" w:rsidRDefault="003D4E3B" w:rsidP="004A1D4D">
            <w:pPr>
              <w:widowControl/>
              <w:jc w:val="center"/>
              <w:rPr>
                <w:rFonts w:ascii="宋体" w:hAnsi="宋体" w:cs="宋体" w:hint="eastAsia"/>
                <w:kern w:val="0"/>
                <w:sz w:val="18"/>
                <w:szCs w:val="18"/>
              </w:rPr>
            </w:pPr>
            <w:proofErr w:type="gramStart"/>
            <w:r w:rsidRPr="00C928FE">
              <w:rPr>
                <w:rFonts w:ascii="宋体" w:hAnsi="宋体" w:cs="宋体" w:hint="eastAsia"/>
                <w:kern w:val="0"/>
                <w:sz w:val="18"/>
                <w:szCs w:val="18"/>
              </w:rPr>
              <w:t>岑</w:t>
            </w:r>
            <w:proofErr w:type="gramEnd"/>
            <w:r w:rsidRPr="00C928FE">
              <w:rPr>
                <w:rFonts w:ascii="宋体" w:hAnsi="宋体" w:cs="宋体" w:hint="eastAsia"/>
                <w:kern w:val="0"/>
                <w:sz w:val="18"/>
                <w:szCs w:val="18"/>
              </w:rPr>
              <w:t>港街道</w:t>
            </w:r>
          </w:p>
        </w:tc>
        <w:tc>
          <w:tcPr>
            <w:tcW w:w="1720" w:type="dxa"/>
            <w:tcBorders>
              <w:top w:val="nil"/>
              <w:left w:val="nil"/>
              <w:bottom w:val="single" w:sz="4" w:space="0" w:color="auto"/>
              <w:right w:val="single" w:sz="4" w:space="0" w:color="auto"/>
            </w:tcBorders>
            <w:shd w:val="clear" w:color="auto" w:fill="auto"/>
            <w:vAlign w:val="center"/>
            <w:hideMark/>
          </w:tcPr>
          <w:p w14:paraId="4916AFFC"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马角</w:t>
            </w:r>
            <w:proofErr w:type="gramStart"/>
            <w:r w:rsidRPr="00C928FE">
              <w:rPr>
                <w:rFonts w:ascii="宋体" w:hAnsi="宋体" w:cs="宋体" w:hint="eastAsia"/>
                <w:kern w:val="0"/>
                <w:sz w:val="18"/>
                <w:szCs w:val="18"/>
              </w:rPr>
              <w:t>岙</w:t>
            </w:r>
            <w:proofErr w:type="gramEnd"/>
            <w:r w:rsidRPr="00C928FE">
              <w:rPr>
                <w:rFonts w:ascii="宋体" w:hAnsi="宋体" w:cs="宋体" w:hint="eastAsia"/>
                <w:kern w:val="0"/>
                <w:sz w:val="18"/>
                <w:szCs w:val="18"/>
              </w:rPr>
              <w:t>山塘</w:t>
            </w:r>
          </w:p>
        </w:tc>
        <w:tc>
          <w:tcPr>
            <w:tcW w:w="1080" w:type="dxa"/>
            <w:tcBorders>
              <w:top w:val="nil"/>
              <w:left w:val="nil"/>
              <w:bottom w:val="single" w:sz="4" w:space="0" w:color="auto"/>
              <w:right w:val="single" w:sz="4" w:space="0" w:color="auto"/>
            </w:tcBorders>
            <w:shd w:val="clear" w:color="auto" w:fill="auto"/>
            <w:vAlign w:val="center"/>
            <w:hideMark/>
          </w:tcPr>
          <w:p w14:paraId="066A3FE6"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司前社区</w:t>
            </w:r>
          </w:p>
        </w:tc>
        <w:tc>
          <w:tcPr>
            <w:tcW w:w="1080" w:type="dxa"/>
            <w:tcBorders>
              <w:top w:val="nil"/>
              <w:left w:val="nil"/>
              <w:bottom w:val="single" w:sz="4" w:space="0" w:color="auto"/>
              <w:right w:val="single" w:sz="4" w:space="0" w:color="auto"/>
            </w:tcBorders>
            <w:shd w:val="clear" w:color="auto" w:fill="auto"/>
            <w:vAlign w:val="center"/>
            <w:hideMark/>
          </w:tcPr>
          <w:p w14:paraId="35221CDE"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130</w:t>
            </w:r>
          </w:p>
        </w:tc>
        <w:tc>
          <w:tcPr>
            <w:tcW w:w="1080" w:type="dxa"/>
            <w:tcBorders>
              <w:top w:val="nil"/>
              <w:left w:val="nil"/>
              <w:bottom w:val="single" w:sz="4" w:space="0" w:color="auto"/>
              <w:right w:val="single" w:sz="4" w:space="0" w:color="auto"/>
            </w:tcBorders>
            <w:shd w:val="clear" w:color="auto" w:fill="auto"/>
            <w:vAlign w:val="center"/>
            <w:hideMark/>
          </w:tcPr>
          <w:p w14:paraId="78BA40F8"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0.15</w:t>
            </w:r>
          </w:p>
        </w:tc>
        <w:tc>
          <w:tcPr>
            <w:tcW w:w="1080" w:type="dxa"/>
            <w:tcBorders>
              <w:top w:val="nil"/>
              <w:left w:val="nil"/>
              <w:bottom w:val="single" w:sz="4" w:space="0" w:color="auto"/>
              <w:right w:val="single" w:sz="4" w:space="0" w:color="auto"/>
            </w:tcBorders>
            <w:shd w:val="clear" w:color="auto" w:fill="auto"/>
            <w:vAlign w:val="center"/>
            <w:hideMark/>
          </w:tcPr>
          <w:p w14:paraId="1C5B5F82"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1.5</w:t>
            </w:r>
          </w:p>
        </w:tc>
        <w:tc>
          <w:tcPr>
            <w:tcW w:w="1080" w:type="dxa"/>
            <w:tcBorders>
              <w:top w:val="nil"/>
              <w:left w:val="nil"/>
              <w:bottom w:val="single" w:sz="4" w:space="0" w:color="auto"/>
              <w:right w:val="single" w:sz="4" w:space="0" w:color="auto"/>
            </w:tcBorders>
            <w:shd w:val="clear" w:color="auto" w:fill="auto"/>
            <w:noWrap/>
            <w:vAlign w:val="center"/>
            <w:hideMark/>
          </w:tcPr>
          <w:p w14:paraId="786BC9FA"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100</w:t>
            </w:r>
          </w:p>
        </w:tc>
      </w:tr>
      <w:tr w:rsidR="003D4E3B" w:rsidRPr="00C928FE" w14:paraId="77137B3F" w14:textId="77777777" w:rsidTr="004A1D4D">
        <w:trPr>
          <w:trHeight w:val="499"/>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0EFEFBEE"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164</w:t>
            </w:r>
          </w:p>
        </w:tc>
        <w:tc>
          <w:tcPr>
            <w:tcW w:w="1080" w:type="dxa"/>
            <w:tcBorders>
              <w:top w:val="nil"/>
              <w:left w:val="nil"/>
              <w:bottom w:val="single" w:sz="4" w:space="0" w:color="auto"/>
              <w:right w:val="single" w:sz="4" w:space="0" w:color="auto"/>
            </w:tcBorders>
            <w:shd w:val="clear" w:color="auto" w:fill="auto"/>
            <w:vAlign w:val="center"/>
            <w:hideMark/>
          </w:tcPr>
          <w:p w14:paraId="6713958D" w14:textId="77777777" w:rsidR="003D4E3B" w:rsidRPr="00C928FE" w:rsidRDefault="003D4E3B" w:rsidP="004A1D4D">
            <w:pPr>
              <w:widowControl/>
              <w:jc w:val="center"/>
              <w:rPr>
                <w:rFonts w:ascii="宋体" w:hAnsi="宋体" w:cs="宋体" w:hint="eastAsia"/>
                <w:kern w:val="0"/>
                <w:sz w:val="18"/>
                <w:szCs w:val="18"/>
              </w:rPr>
            </w:pPr>
            <w:proofErr w:type="gramStart"/>
            <w:r w:rsidRPr="00C928FE">
              <w:rPr>
                <w:rFonts w:ascii="宋体" w:hAnsi="宋体" w:cs="宋体" w:hint="eastAsia"/>
                <w:kern w:val="0"/>
                <w:sz w:val="18"/>
                <w:szCs w:val="18"/>
              </w:rPr>
              <w:t>岑</w:t>
            </w:r>
            <w:proofErr w:type="gramEnd"/>
            <w:r w:rsidRPr="00C928FE">
              <w:rPr>
                <w:rFonts w:ascii="宋体" w:hAnsi="宋体" w:cs="宋体" w:hint="eastAsia"/>
                <w:kern w:val="0"/>
                <w:sz w:val="18"/>
                <w:szCs w:val="18"/>
              </w:rPr>
              <w:t>港街道</w:t>
            </w:r>
          </w:p>
        </w:tc>
        <w:tc>
          <w:tcPr>
            <w:tcW w:w="1720" w:type="dxa"/>
            <w:tcBorders>
              <w:top w:val="nil"/>
              <w:left w:val="nil"/>
              <w:bottom w:val="single" w:sz="4" w:space="0" w:color="auto"/>
              <w:right w:val="single" w:sz="4" w:space="0" w:color="auto"/>
            </w:tcBorders>
            <w:shd w:val="clear" w:color="auto" w:fill="auto"/>
            <w:vAlign w:val="center"/>
            <w:hideMark/>
          </w:tcPr>
          <w:p w14:paraId="755D35FC"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夏家山塘</w:t>
            </w:r>
          </w:p>
        </w:tc>
        <w:tc>
          <w:tcPr>
            <w:tcW w:w="1080" w:type="dxa"/>
            <w:tcBorders>
              <w:top w:val="nil"/>
              <w:left w:val="nil"/>
              <w:bottom w:val="single" w:sz="4" w:space="0" w:color="auto"/>
              <w:right w:val="single" w:sz="4" w:space="0" w:color="auto"/>
            </w:tcBorders>
            <w:shd w:val="clear" w:color="auto" w:fill="auto"/>
            <w:vAlign w:val="center"/>
            <w:hideMark/>
          </w:tcPr>
          <w:p w14:paraId="13ECF6BE"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司前社区</w:t>
            </w:r>
          </w:p>
        </w:tc>
        <w:tc>
          <w:tcPr>
            <w:tcW w:w="1080" w:type="dxa"/>
            <w:tcBorders>
              <w:top w:val="nil"/>
              <w:left w:val="nil"/>
              <w:bottom w:val="single" w:sz="4" w:space="0" w:color="auto"/>
              <w:right w:val="single" w:sz="4" w:space="0" w:color="auto"/>
            </w:tcBorders>
            <w:shd w:val="clear" w:color="auto" w:fill="auto"/>
            <w:vAlign w:val="center"/>
            <w:hideMark/>
          </w:tcPr>
          <w:p w14:paraId="04C2839C"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157</w:t>
            </w:r>
          </w:p>
        </w:tc>
        <w:tc>
          <w:tcPr>
            <w:tcW w:w="1080" w:type="dxa"/>
            <w:tcBorders>
              <w:top w:val="nil"/>
              <w:left w:val="nil"/>
              <w:bottom w:val="single" w:sz="4" w:space="0" w:color="auto"/>
              <w:right w:val="single" w:sz="4" w:space="0" w:color="auto"/>
            </w:tcBorders>
            <w:shd w:val="clear" w:color="auto" w:fill="auto"/>
            <w:vAlign w:val="center"/>
            <w:hideMark/>
          </w:tcPr>
          <w:p w14:paraId="353FAE12"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0.03</w:t>
            </w:r>
          </w:p>
        </w:tc>
        <w:tc>
          <w:tcPr>
            <w:tcW w:w="1080" w:type="dxa"/>
            <w:tcBorders>
              <w:top w:val="nil"/>
              <w:left w:val="nil"/>
              <w:bottom w:val="single" w:sz="4" w:space="0" w:color="auto"/>
              <w:right w:val="single" w:sz="4" w:space="0" w:color="auto"/>
            </w:tcBorders>
            <w:shd w:val="clear" w:color="auto" w:fill="auto"/>
            <w:vAlign w:val="center"/>
            <w:hideMark/>
          </w:tcPr>
          <w:p w14:paraId="6705BD6E"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1.64</w:t>
            </w:r>
          </w:p>
        </w:tc>
        <w:tc>
          <w:tcPr>
            <w:tcW w:w="1080" w:type="dxa"/>
            <w:tcBorders>
              <w:top w:val="nil"/>
              <w:left w:val="nil"/>
              <w:bottom w:val="single" w:sz="4" w:space="0" w:color="auto"/>
              <w:right w:val="single" w:sz="4" w:space="0" w:color="auto"/>
            </w:tcBorders>
            <w:shd w:val="clear" w:color="auto" w:fill="auto"/>
            <w:noWrap/>
            <w:vAlign w:val="center"/>
            <w:hideMark/>
          </w:tcPr>
          <w:p w14:paraId="62411D72"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100</w:t>
            </w:r>
          </w:p>
        </w:tc>
      </w:tr>
      <w:tr w:rsidR="003D4E3B" w:rsidRPr="00C928FE" w14:paraId="661BE0FA" w14:textId="77777777" w:rsidTr="004A1D4D">
        <w:trPr>
          <w:trHeight w:val="499"/>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416C221D"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165</w:t>
            </w:r>
          </w:p>
        </w:tc>
        <w:tc>
          <w:tcPr>
            <w:tcW w:w="1080" w:type="dxa"/>
            <w:tcBorders>
              <w:top w:val="nil"/>
              <w:left w:val="nil"/>
              <w:bottom w:val="single" w:sz="4" w:space="0" w:color="auto"/>
              <w:right w:val="single" w:sz="4" w:space="0" w:color="auto"/>
            </w:tcBorders>
            <w:shd w:val="clear" w:color="auto" w:fill="auto"/>
            <w:vAlign w:val="center"/>
            <w:hideMark/>
          </w:tcPr>
          <w:p w14:paraId="6C6580AF" w14:textId="77777777" w:rsidR="003D4E3B" w:rsidRPr="00C928FE" w:rsidRDefault="003D4E3B" w:rsidP="004A1D4D">
            <w:pPr>
              <w:widowControl/>
              <w:jc w:val="center"/>
              <w:rPr>
                <w:rFonts w:ascii="宋体" w:hAnsi="宋体" w:cs="宋体" w:hint="eastAsia"/>
                <w:kern w:val="0"/>
                <w:sz w:val="18"/>
                <w:szCs w:val="18"/>
              </w:rPr>
            </w:pPr>
            <w:proofErr w:type="gramStart"/>
            <w:r w:rsidRPr="00C928FE">
              <w:rPr>
                <w:rFonts w:ascii="宋体" w:hAnsi="宋体" w:cs="宋体" w:hint="eastAsia"/>
                <w:kern w:val="0"/>
                <w:sz w:val="18"/>
                <w:szCs w:val="18"/>
              </w:rPr>
              <w:t>岑</w:t>
            </w:r>
            <w:proofErr w:type="gramEnd"/>
            <w:r w:rsidRPr="00C928FE">
              <w:rPr>
                <w:rFonts w:ascii="宋体" w:hAnsi="宋体" w:cs="宋体" w:hint="eastAsia"/>
                <w:kern w:val="0"/>
                <w:sz w:val="18"/>
                <w:szCs w:val="18"/>
              </w:rPr>
              <w:t>港街道</w:t>
            </w:r>
          </w:p>
        </w:tc>
        <w:tc>
          <w:tcPr>
            <w:tcW w:w="1720" w:type="dxa"/>
            <w:tcBorders>
              <w:top w:val="nil"/>
              <w:left w:val="nil"/>
              <w:bottom w:val="single" w:sz="4" w:space="0" w:color="auto"/>
              <w:right w:val="single" w:sz="4" w:space="0" w:color="auto"/>
            </w:tcBorders>
            <w:shd w:val="clear" w:color="auto" w:fill="auto"/>
            <w:vAlign w:val="center"/>
            <w:hideMark/>
          </w:tcPr>
          <w:p w14:paraId="0D06A4BA"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南</w:t>
            </w:r>
            <w:proofErr w:type="gramStart"/>
            <w:r w:rsidRPr="00C928FE">
              <w:rPr>
                <w:rFonts w:ascii="宋体" w:hAnsi="宋体" w:cs="宋体" w:hint="eastAsia"/>
                <w:kern w:val="0"/>
                <w:sz w:val="18"/>
                <w:szCs w:val="18"/>
              </w:rPr>
              <w:t>岙</w:t>
            </w:r>
            <w:proofErr w:type="gramEnd"/>
            <w:r w:rsidRPr="00C928FE">
              <w:rPr>
                <w:rFonts w:ascii="宋体" w:hAnsi="宋体" w:cs="宋体" w:hint="eastAsia"/>
                <w:kern w:val="0"/>
                <w:sz w:val="18"/>
                <w:szCs w:val="18"/>
              </w:rPr>
              <w:t>山塘</w:t>
            </w:r>
          </w:p>
        </w:tc>
        <w:tc>
          <w:tcPr>
            <w:tcW w:w="1080" w:type="dxa"/>
            <w:tcBorders>
              <w:top w:val="nil"/>
              <w:left w:val="nil"/>
              <w:bottom w:val="single" w:sz="4" w:space="0" w:color="auto"/>
              <w:right w:val="single" w:sz="4" w:space="0" w:color="auto"/>
            </w:tcBorders>
            <w:shd w:val="clear" w:color="auto" w:fill="auto"/>
            <w:vAlign w:val="center"/>
            <w:hideMark/>
          </w:tcPr>
          <w:p w14:paraId="52EA1D74"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司前社区</w:t>
            </w:r>
          </w:p>
        </w:tc>
        <w:tc>
          <w:tcPr>
            <w:tcW w:w="1080" w:type="dxa"/>
            <w:tcBorders>
              <w:top w:val="nil"/>
              <w:left w:val="nil"/>
              <w:bottom w:val="single" w:sz="4" w:space="0" w:color="auto"/>
              <w:right w:val="single" w:sz="4" w:space="0" w:color="auto"/>
            </w:tcBorders>
            <w:shd w:val="clear" w:color="auto" w:fill="auto"/>
            <w:vAlign w:val="center"/>
            <w:hideMark/>
          </w:tcPr>
          <w:p w14:paraId="7A78D995"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139</w:t>
            </w:r>
          </w:p>
        </w:tc>
        <w:tc>
          <w:tcPr>
            <w:tcW w:w="1080" w:type="dxa"/>
            <w:tcBorders>
              <w:top w:val="nil"/>
              <w:left w:val="nil"/>
              <w:bottom w:val="single" w:sz="4" w:space="0" w:color="auto"/>
              <w:right w:val="single" w:sz="4" w:space="0" w:color="auto"/>
            </w:tcBorders>
            <w:shd w:val="clear" w:color="auto" w:fill="auto"/>
            <w:vAlign w:val="center"/>
            <w:hideMark/>
          </w:tcPr>
          <w:p w14:paraId="09401F4B"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0.08</w:t>
            </w:r>
          </w:p>
        </w:tc>
        <w:tc>
          <w:tcPr>
            <w:tcW w:w="1080" w:type="dxa"/>
            <w:tcBorders>
              <w:top w:val="nil"/>
              <w:left w:val="nil"/>
              <w:bottom w:val="single" w:sz="4" w:space="0" w:color="auto"/>
              <w:right w:val="single" w:sz="4" w:space="0" w:color="auto"/>
            </w:tcBorders>
            <w:shd w:val="clear" w:color="auto" w:fill="auto"/>
            <w:vAlign w:val="center"/>
            <w:hideMark/>
          </w:tcPr>
          <w:p w14:paraId="7BFD44F4"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2.17</w:t>
            </w:r>
          </w:p>
        </w:tc>
        <w:tc>
          <w:tcPr>
            <w:tcW w:w="1080" w:type="dxa"/>
            <w:tcBorders>
              <w:top w:val="nil"/>
              <w:left w:val="nil"/>
              <w:bottom w:val="single" w:sz="4" w:space="0" w:color="auto"/>
              <w:right w:val="single" w:sz="4" w:space="0" w:color="auto"/>
            </w:tcBorders>
            <w:shd w:val="clear" w:color="auto" w:fill="auto"/>
            <w:noWrap/>
            <w:vAlign w:val="center"/>
            <w:hideMark/>
          </w:tcPr>
          <w:p w14:paraId="3E4B3422"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100</w:t>
            </w:r>
          </w:p>
        </w:tc>
      </w:tr>
      <w:tr w:rsidR="003D4E3B" w:rsidRPr="00C928FE" w14:paraId="7E610722" w14:textId="77777777" w:rsidTr="004A1D4D">
        <w:trPr>
          <w:trHeight w:val="499"/>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5692D4D9"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166</w:t>
            </w:r>
          </w:p>
        </w:tc>
        <w:tc>
          <w:tcPr>
            <w:tcW w:w="1080" w:type="dxa"/>
            <w:tcBorders>
              <w:top w:val="nil"/>
              <w:left w:val="nil"/>
              <w:bottom w:val="single" w:sz="4" w:space="0" w:color="auto"/>
              <w:right w:val="single" w:sz="4" w:space="0" w:color="auto"/>
            </w:tcBorders>
            <w:shd w:val="clear" w:color="auto" w:fill="auto"/>
            <w:vAlign w:val="center"/>
            <w:hideMark/>
          </w:tcPr>
          <w:p w14:paraId="59FC769A" w14:textId="77777777" w:rsidR="003D4E3B" w:rsidRPr="00C928FE" w:rsidRDefault="003D4E3B" w:rsidP="004A1D4D">
            <w:pPr>
              <w:widowControl/>
              <w:jc w:val="center"/>
              <w:rPr>
                <w:rFonts w:ascii="宋体" w:hAnsi="宋体" w:cs="宋体" w:hint="eastAsia"/>
                <w:kern w:val="0"/>
                <w:sz w:val="18"/>
                <w:szCs w:val="18"/>
              </w:rPr>
            </w:pPr>
            <w:proofErr w:type="gramStart"/>
            <w:r w:rsidRPr="00C928FE">
              <w:rPr>
                <w:rFonts w:ascii="宋体" w:hAnsi="宋体" w:cs="宋体" w:hint="eastAsia"/>
                <w:kern w:val="0"/>
                <w:sz w:val="18"/>
                <w:szCs w:val="18"/>
              </w:rPr>
              <w:t>岑</w:t>
            </w:r>
            <w:proofErr w:type="gramEnd"/>
            <w:r w:rsidRPr="00C928FE">
              <w:rPr>
                <w:rFonts w:ascii="宋体" w:hAnsi="宋体" w:cs="宋体" w:hint="eastAsia"/>
                <w:kern w:val="0"/>
                <w:sz w:val="18"/>
                <w:szCs w:val="18"/>
              </w:rPr>
              <w:t>港街道</w:t>
            </w:r>
          </w:p>
        </w:tc>
        <w:tc>
          <w:tcPr>
            <w:tcW w:w="1720" w:type="dxa"/>
            <w:tcBorders>
              <w:top w:val="nil"/>
              <w:left w:val="nil"/>
              <w:bottom w:val="single" w:sz="4" w:space="0" w:color="auto"/>
              <w:right w:val="single" w:sz="4" w:space="0" w:color="auto"/>
            </w:tcBorders>
            <w:shd w:val="clear" w:color="auto" w:fill="auto"/>
            <w:vAlign w:val="center"/>
            <w:hideMark/>
          </w:tcPr>
          <w:p w14:paraId="455ECFC1"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坑里山塘</w:t>
            </w:r>
          </w:p>
        </w:tc>
        <w:tc>
          <w:tcPr>
            <w:tcW w:w="1080" w:type="dxa"/>
            <w:tcBorders>
              <w:top w:val="nil"/>
              <w:left w:val="nil"/>
              <w:bottom w:val="single" w:sz="4" w:space="0" w:color="auto"/>
              <w:right w:val="single" w:sz="4" w:space="0" w:color="auto"/>
            </w:tcBorders>
            <w:shd w:val="clear" w:color="auto" w:fill="auto"/>
            <w:vAlign w:val="center"/>
            <w:hideMark/>
          </w:tcPr>
          <w:p w14:paraId="615508D6"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司前社区</w:t>
            </w:r>
          </w:p>
        </w:tc>
        <w:tc>
          <w:tcPr>
            <w:tcW w:w="1080" w:type="dxa"/>
            <w:tcBorders>
              <w:top w:val="nil"/>
              <w:left w:val="nil"/>
              <w:bottom w:val="single" w:sz="4" w:space="0" w:color="auto"/>
              <w:right w:val="single" w:sz="4" w:space="0" w:color="auto"/>
            </w:tcBorders>
            <w:shd w:val="clear" w:color="auto" w:fill="auto"/>
            <w:vAlign w:val="center"/>
            <w:hideMark/>
          </w:tcPr>
          <w:p w14:paraId="1640DEE6"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122</w:t>
            </w:r>
          </w:p>
        </w:tc>
        <w:tc>
          <w:tcPr>
            <w:tcW w:w="1080" w:type="dxa"/>
            <w:tcBorders>
              <w:top w:val="nil"/>
              <w:left w:val="nil"/>
              <w:bottom w:val="single" w:sz="4" w:space="0" w:color="auto"/>
              <w:right w:val="single" w:sz="4" w:space="0" w:color="auto"/>
            </w:tcBorders>
            <w:shd w:val="clear" w:color="auto" w:fill="auto"/>
            <w:vAlign w:val="center"/>
            <w:hideMark/>
          </w:tcPr>
          <w:p w14:paraId="51B3D946"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0.09</w:t>
            </w:r>
          </w:p>
        </w:tc>
        <w:tc>
          <w:tcPr>
            <w:tcW w:w="1080" w:type="dxa"/>
            <w:tcBorders>
              <w:top w:val="nil"/>
              <w:left w:val="nil"/>
              <w:bottom w:val="single" w:sz="4" w:space="0" w:color="auto"/>
              <w:right w:val="single" w:sz="4" w:space="0" w:color="auto"/>
            </w:tcBorders>
            <w:shd w:val="clear" w:color="auto" w:fill="auto"/>
            <w:vAlign w:val="center"/>
            <w:hideMark/>
          </w:tcPr>
          <w:p w14:paraId="7BA32359"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2.8</w:t>
            </w:r>
          </w:p>
        </w:tc>
        <w:tc>
          <w:tcPr>
            <w:tcW w:w="1080" w:type="dxa"/>
            <w:tcBorders>
              <w:top w:val="nil"/>
              <w:left w:val="nil"/>
              <w:bottom w:val="single" w:sz="4" w:space="0" w:color="auto"/>
              <w:right w:val="single" w:sz="4" w:space="0" w:color="auto"/>
            </w:tcBorders>
            <w:shd w:val="clear" w:color="auto" w:fill="auto"/>
            <w:noWrap/>
            <w:vAlign w:val="center"/>
            <w:hideMark/>
          </w:tcPr>
          <w:p w14:paraId="3C901421"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100</w:t>
            </w:r>
          </w:p>
        </w:tc>
      </w:tr>
      <w:tr w:rsidR="003D4E3B" w:rsidRPr="00C928FE" w14:paraId="1AECB240" w14:textId="77777777" w:rsidTr="004A1D4D">
        <w:trPr>
          <w:trHeight w:val="499"/>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6B5B98B0"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167</w:t>
            </w:r>
          </w:p>
        </w:tc>
        <w:tc>
          <w:tcPr>
            <w:tcW w:w="1080" w:type="dxa"/>
            <w:tcBorders>
              <w:top w:val="nil"/>
              <w:left w:val="nil"/>
              <w:bottom w:val="single" w:sz="4" w:space="0" w:color="auto"/>
              <w:right w:val="single" w:sz="4" w:space="0" w:color="auto"/>
            </w:tcBorders>
            <w:shd w:val="clear" w:color="auto" w:fill="auto"/>
            <w:vAlign w:val="center"/>
            <w:hideMark/>
          </w:tcPr>
          <w:p w14:paraId="33FD8329" w14:textId="77777777" w:rsidR="003D4E3B" w:rsidRPr="00C928FE" w:rsidRDefault="003D4E3B" w:rsidP="004A1D4D">
            <w:pPr>
              <w:widowControl/>
              <w:jc w:val="center"/>
              <w:rPr>
                <w:rFonts w:ascii="宋体" w:hAnsi="宋体" w:cs="宋体" w:hint="eastAsia"/>
                <w:kern w:val="0"/>
                <w:sz w:val="18"/>
                <w:szCs w:val="18"/>
              </w:rPr>
            </w:pPr>
            <w:proofErr w:type="gramStart"/>
            <w:r w:rsidRPr="00C928FE">
              <w:rPr>
                <w:rFonts w:ascii="宋体" w:hAnsi="宋体" w:cs="宋体" w:hint="eastAsia"/>
                <w:kern w:val="0"/>
                <w:sz w:val="18"/>
                <w:szCs w:val="18"/>
              </w:rPr>
              <w:t>岑</w:t>
            </w:r>
            <w:proofErr w:type="gramEnd"/>
            <w:r w:rsidRPr="00C928FE">
              <w:rPr>
                <w:rFonts w:ascii="宋体" w:hAnsi="宋体" w:cs="宋体" w:hint="eastAsia"/>
                <w:kern w:val="0"/>
                <w:sz w:val="18"/>
                <w:szCs w:val="18"/>
              </w:rPr>
              <w:t>港街道</w:t>
            </w:r>
          </w:p>
        </w:tc>
        <w:tc>
          <w:tcPr>
            <w:tcW w:w="1720" w:type="dxa"/>
            <w:tcBorders>
              <w:top w:val="nil"/>
              <w:left w:val="nil"/>
              <w:bottom w:val="single" w:sz="4" w:space="0" w:color="auto"/>
              <w:right w:val="single" w:sz="4" w:space="0" w:color="auto"/>
            </w:tcBorders>
            <w:shd w:val="clear" w:color="auto" w:fill="auto"/>
            <w:vAlign w:val="center"/>
            <w:hideMark/>
          </w:tcPr>
          <w:p w14:paraId="1F9D930A"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小西</w:t>
            </w:r>
            <w:proofErr w:type="gramStart"/>
            <w:r w:rsidRPr="00C928FE">
              <w:rPr>
                <w:rFonts w:ascii="宋体" w:hAnsi="宋体" w:cs="宋体" w:hint="eastAsia"/>
                <w:kern w:val="0"/>
                <w:sz w:val="18"/>
                <w:szCs w:val="18"/>
              </w:rPr>
              <w:t>岙</w:t>
            </w:r>
            <w:proofErr w:type="gramEnd"/>
            <w:r w:rsidRPr="00C928FE">
              <w:rPr>
                <w:rFonts w:ascii="宋体" w:hAnsi="宋体" w:cs="宋体" w:hint="eastAsia"/>
                <w:kern w:val="0"/>
                <w:sz w:val="18"/>
                <w:szCs w:val="18"/>
              </w:rPr>
              <w:t>山塘</w:t>
            </w:r>
          </w:p>
        </w:tc>
        <w:tc>
          <w:tcPr>
            <w:tcW w:w="1080" w:type="dxa"/>
            <w:tcBorders>
              <w:top w:val="nil"/>
              <w:left w:val="nil"/>
              <w:bottom w:val="single" w:sz="4" w:space="0" w:color="auto"/>
              <w:right w:val="single" w:sz="4" w:space="0" w:color="auto"/>
            </w:tcBorders>
            <w:shd w:val="clear" w:color="auto" w:fill="auto"/>
            <w:vAlign w:val="center"/>
            <w:hideMark/>
          </w:tcPr>
          <w:p w14:paraId="7B1EA39F"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司前社区</w:t>
            </w:r>
          </w:p>
        </w:tc>
        <w:tc>
          <w:tcPr>
            <w:tcW w:w="1080" w:type="dxa"/>
            <w:tcBorders>
              <w:top w:val="nil"/>
              <w:left w:val="nil"/>
              <w:bottom w:val="single" w:sz="4" w:space="0" w:color="auto"/>
              <w:right w:val="single" w:sz="4" w:space="0" w:color="auto"/>
            </w:tcBorders>
            <w:shd w:val="clear" w:color="auto" w:fill="auto"/>
            <w:vAlign w:val="center"/>
            <w:hideMark/>
          </w:tcPr>
          <w:p w14:paraId="6178056B"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146</w:t>
            </w:r>
          </w:p>
        </w:tc>
        <w:tc>
          <w:tcPr>
            <w:tcW w:w="1080" w:type="dxa"/>
            <w:tcBorders>
              <w:top w:val="nil"/>
              <w:left w:val="nil"/>
              <w:bottom w:val="single" w:sz="4" w:space="0" w:color="auto"/>
              <w:right w:val="single" w:sz="4" w:space="0" w:color="auto"/>
            </w:tcBorders>
            <w:shd w:val="clear" w:color="auto" w:fill="auto"/>
            <w:vAlign w:val="center"/>
            <w:hideMark/>
          </w:tcPr>
          <w:p w14:paraId="5474C10C"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0.1</w:t>
            </w:r>
          </w:p>
        </w:tc>
        <w:tc>
          <w:tcPr>
            <w:tcW w:w="1080" w:type="dxa"/>
            <w:tcBorders>
              <w:top w:val="nil"/>
              <w:left w:val="nil"/>
              <w:bottom w:val="single" w:sz="4" w:space="0" w:color="auto"/>
              <w:right w:val="single" w:sz="4" w:space="0" w:color="auto"/>
            </w:tcBorders>
            <w:shd w:val="clear" w:color="auto" w:fill="auto"/>
            <w:vAlign w:val="center"/>
            <w:hideMark/>
          </w:tcPr>
          <w:p w14:paraId="1E1EC7C5"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1.2</w:t>
            </w:r>
          </w:p>
        </w:tc>
        <w:tc>
          <w:tcPr>
            <w:tcW w:w="1080" w:type="dxa"/>
            <w:tcBorders>
              <w:top w:val="nil"/>
              <w:left w:val="nil"/>
              <w:bottom w:val="single" w:sz="4" w:space="0" w:color="auto"/>
              <w:right w:val="single" w:sz="4" w:space="0" w:color="auto"/>
            </w:tcBorders>
            <w:shd w:val="clear" w:color="auto" w:fill="auto"/>
            <w:noWrap/>
            <w:vAlign w:val="center"/>
            <w:hideMark/>
          </w:tcPr>
          <w:p w14:paraId="1DE2A550"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100</w:t>
            </w:r>
          </w:p>
        </w:tc>
      </w:tr>
      <w:tr w:rsidR="003D4E3B" w:rsidRPr="00C928FE" w14:paraId="1FBD9048" w14:textId="77777777" w:rsidTr="004A1D4D">
        <w:trPr>
          <w:trHeight w:val="499"/>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057EFFF8"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168</w:t>
            </w:r>
          </w:p>
        </w:tc>
        <w:tc>
          <w:tcPr>
            <w:tcW w:w="1080" w:type="dxa"/>
            <w:tcBorders>
              <w:top w:val="nil"/>
              <w:left w:val="nil"/>
              <w:bottom w:val="single" w:sz="4" w:space="0" w:color="auto"/>
              <w:right w:val="single" w:sz="4" w:space="0" w:color="auto"/>
            </w:tcBorders>
            <w:shd w:val="clear" w:color="auto" w:fill="auto"/>
            <w:vAlign w:val="center"/>
            <w:hideMark/>
          </w:tcPr>
          <w:p w14:paraId="742E81D7" w14:textId="77777777" w:rsidR="003D4E3B" w:rsidRPr="00C928FE" w:rsidRDefault="003D4E3B" w:rsidP="004A1D4D">
            <w:pPr>
              <w:widowControl/>
              <w:jc w:val="center"/>
              <w:rPr>
                <w:rFonts w:ascii="宋体" w:hAnsi="宋体" w:cs="宋体" w:hint="eastAsia"/>
                <w:kern w:val="0"/>
                <w:sz w:val="18"/>
                <w:szCs w:val="18"/>
              </w:rPr>
            </w:pPr>
            <w:proofErr w:type="gramStart"/>
            <w:r w:rsidRPr="00C928FE">
              <w:rPr>
                <w:rFonts w:ascii="宋体" w:hAnsi="宋体" w:cs="宋体" w:hint="eastAsia"/>
                <w:kern w:val="0"/>
                <w:sz w:val="18"/>
                <w:szCs w:val="18"/>
              </w:rPr>
              <w:t>岑</w:t>
            </w:r>
            <w:proofErr w:type="gramEnd"/>
            <w:r w:rsidRPr="00C928FE">
              <w:rPr>
                <w:rFonts w:ascii="宋体" w:hAnsi="宋体" w:cs="宋体" w:hint="eastAsia"/>
                <w:kern w:val="0"/>
                <w:sz w:val="18"/>
                <w:szCs w:val="18"/>
              </w:rPr>
              <w:t>港街道</w:t>
            </w:r>
          </w:p>
        </w:tc>
        <w:tc>
          <w:tcPr>
            <w:tcW w:w="1720" w:type="dxa"/>
            <w:tcBorders>
              <w:top w:val="nil"/>
              <w:left w:val="nil"/>
              <w:bottom w:val="single" w:sz="4" w:space="0" w:color="auto"/>
              <w:right w:val="single" w:sz="4" w:space="0" w:color="auto"/>
            </w:tcBorders>
            <w:shd w:val="clear" w:color="auto" w:fill="auto"/>
            <w:vAlign w:val="center"/>
            <w:hideMark/>
          </w:tcPr>
          <w:p w14:paraId="37381083" w14:textId="77777777" w:rsidR="003D4E3B" w:rsidRPr="00C928FE" w:rsidRDefault="003D4E3B" w:rsidP="004A1D4D">
            <w:pPr>
              <w:widowControl/>
              <w:jc w:val="center"/>
              <w:rPr>
                <w:rFonts w:ascii="宋体" w:hAnsi="宋体" w:cs="宋体" w:hint="eastAsia"/>
                <w:kern w:val="0"/>
                <w:sz w:val="18"/>
                <w:szCs w:val="18"/>
              </w:rPr>
            </w:pPr>
            <w:proofErr w:type="gramStart"/>
            <w:r w:rsidRPr="00C928FE">
              <w:rPr>
                <w:rFonts w:ascii="宋体" w:hAnsi="宋体" w:cs="宋体" w:hint="eastAsia"/>
                <w:kern w:val="0"/>
                <w:sz w:val="18"/>
                <w:szCs w:val="18"/>
              </w:rPr>
              <w:t>外回峰</w:t>
            </w:r>
            <w:proofErr w:type="gramEnd"/>
            <w:r w:rsidRPr="00C928FE">
              <w:rPr>
                <w:rFonts w:ascii="宋体" w:hAnsi="宋体" w:cs="宋体" w:hint="eastAsia"/>
                <w:kern w:val="0"/>
                <w:sz w:val="18"/>
                <w:szCs w:val="18"/>
              </w:rPr>
              <w:t>山塘</w:t>
            </w:r>
          </w:p>
        </w:tc>
        <w:tc>
          <w:tcPr>
            <w:tcW w:w="1080" w:type="dxa"/>
            <w:tcBorders>
              <w:top w:val="nil"/>
              <w:left w:val="nil"/>
              <w:bottom w:val="single" w:sz="4" w:space="0" w:color="auto"/>
              <w:right w:val="single" w:sz="4" w:space="0" w:color="auto"/>
            </w:tcBorders>
            <w:shd w:val="clear" w:color="auto" w:fill="auto"/>
            <w:vAlign w:val="center"/>
            <w:hideMark/>
          </w:tcPr>
          <w:p w14:paraId="7CDE51B8" w14:textId="77777777" w:rsidR="003D4E3B" w:rsidRPr="00C928FE" w:rsidRDefault="003D4E3B" w:rsidP="004A1D4D">
            <w:pPr>
              <w:widowControl/>
              <w:jc w:val="center"/>
              <w:rPr>
                <w:rFonts w:ascii="宋体" w:hAnsi="宋体" w:cs="宋体" w:hint="eastAsia"/>
                <w:kern w:val="0"/>
                <w:sz w:val="18"/>
                <w:szCs w:val="18"/>
              </w:rPr>
            </w:pPr>
            <w:proofErr w:type="gramStart"/>
            <w:r w:rsidRPr="00C928FE">
              <w:rPr>
                <w:rFonts w:ascii="宋体" w:hAnsi="宋体" w:cs="宋体" w:hint="eastAsia"/>
                <w:kern w:val="0"/>
                <w:sz w:val="18"/>
                <w:szCs w:val="18"/>
              </w:rPr>
              <w:t>涨次社区</w:t>
            </w:r>
            <w:proofErr w:type="gramEnd"/>
          </w:p>
        </w:tc>
        <w:tc>
          <w:tcPr>
            <w:tcW w:w="1080" w:type="dxa"/>
            <w:tcBorders>
              <w:top w:val="nil"/>
              <w:left w:val="nil"/>
              <w:bottom w:val="single" w:sz="4" w:space="0" w:color="auto"/>
              <w:right w:val="single" w:sz="4" w:space="0" w:color="auto"/>
            </w:tcBorders>
            <w:shd w:val="clear" w:color="auto" w:fill="auto"/>
            <w:vAlign w:val="center"/>
            <w:hideMark/>
          </w:tcPr>
          <w:p w14:paraId="77F201C4"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115</w:t>
            </w:r>
          </w:p>
        </w:tc>
        <w:tc>
          <w:tcPr>
            <w:tcW w:w="1080" w:type="dxa"/>
            <w:tcBorders>
              <w:top w:val="nil"/>
              <w:left w:val="nil"/>
              <w:bottom w:val="single" w:sz="4" w:space="0" w:color="auto"/>
              <w:right w:val="single" w:sz="4" w:space="0" w:color="auto"/>
            </w:tcBorders>
            <w:shd w:val="clear" w:color="auto" w:fill="auto"/>
            <w:vAlign w:val="center"/>
            <w:hideMark/>
          </w:tcPr>
          <w:p w14:paraId="1A3ABB36"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0.1</w:t>
            </w:r>
          </w:p>
        </w:tc>
        <w:tc>
          <w:tcPr>
            <w:tcW w:w="1080" w:type="dxa"/>
            <w:tcBorders>
              <w:top w:val="nil"/>
              <w:left w:val="nil"/>
              <w:bottom w:val="single" w:sz="4" w:space="0" w:color="auto"/>
              <w:right w:val="single" w:sz="4" w:space="0" w:color="auto"/>
            </w:tcBorders>
            <w:shd w:val="clear" w:color="auto" w:fill="auto"/>
            <w:vAlign w:val="center"/>
            <w:hideMark/>
          </w:tcPr>
          <w:p w14:paraId="5A2CB599"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2.9</w:t>
            </w:r>
          </w:p>
        </w:tc>
        <w:tc>
          <w:tcPr>
            <w:tcW w:w="1080" w:type="dxa"/>
            <w:tcBorders>
              <w:top w:val="nil"/>
              <w:left w:val="nil"/>
              <w:bottom w:val="single" w:sz="4" w:space="0" w:color="auto"/>
              <w:right w:val="single" w:sz="4" w:space="0" w:color="auto"/>
            </w:tcBorders>
            <w:shd w:val="clear" w:color="auto" w:fill="auto"/>
            <w:noWrap/>
            <w:vAlign w:val="center"/>
            <w:hideMark/>
          </w:tcPr>
          <w:p w14:paraId="003F8428"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100</w:t>
            </w:r>
          </w:p>
        </w:tc>
      </w:tr>
      <w:tr w:rsidR="003D4E3B" w:rsidRPr="00C928FE" w14:paraId="0AA3A306" w14:textId="77777777" w:rsidTr="004A1D4D">
        <w:trPr>
          <w:trHeight w:val="499"/>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4654D1E8"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169</w:t>
            </w:r>
          </w:p>
        </w:tc>
        <w:tc>
          <w:tcPr>
            <w:tcW w:w="1080" w:type="dxa"/>
            <w:tcBorders>
              <w:top w:val="nil"/>
              <w:left w:val="nil"/>
              <w:bottom w:val="single" w:sz="4" w:space="0" w:color="auto"/>
              <w:right w:val="single" w:sz="4" w:space="0" w:color="auto"/>
            </w:tcBorders>
            <w:shd w:val="clear" w:color="auto" w:fill="auto"/>
            <w:vAlign w:val="center"/>
            <w:hideMark/>
          </w:tcPr>
          <w:p w14:paraId="3F05788A" w14:textId="77777777" w:rsidR="003D4E3B" w:rsidRPr="00C928FE" w:rsidRDefault="003D4E3B" w:rsidP="004A1D4D">
            <w:pPr>
              <w:widowControl/>
              <w:jc w:val="center"/>
              <w:rPr>
                <w:rFonts w:ascii="宋体" w:hAnsi="宋体" w:cs="宋体" w:hint="eastAsia"/>
                <w:kern w:val="0"/>
                <w:sz w:val="18"/>
                <w:szCs w:val="18"/>
              </w:rPr>
            </w:pPr>
            <w:proofErr w:type="gramStart"/>
            <w:r w:rsidRPr="00C928FE">
              <w:rPr>
                <w:rFonts w:ascii="宋体" w:hAnsi="宋体" w:cs="宋体" w:hint="eastAsia"/>
                <w:kern w:val="0"/>
                <w:sz w:val="18"/>
                <w:szCs w:val="18"/>
              </w:rPr>
              <w:t>岑</w:t>
            </w:r>
            <w:proofErr w:type="gramEnd"/>
            <w:r w:rsidRPr="00C928FE">
              <w:rPr>
                <w:rFonts w:ascii="宋体" w:hAnsi="宋体" w:cs="宋体" w:hint="eastAsia"/>
                <w:kern w:val="0"/>
                <w:sz w:val="18"/>
                <w:szCs w:val="18"/>
              </w:rPr>
              <w:t>港街道</w:t>
            </w:r>
          </w:p>
        </w:tc>
        <w:tc>
          <w:tcPr>
            <w:tcW w:w="1720" w:type="dxa"/>
            <w:tcBorders>
              <w:top w:val="nil"/>
              <w:left w:val="nil"/>
              <w:bottom w:val="single" w:sz="4" w:space="0" w:color="auto"/>
              <w:right w:val="single" w:sz="4" w:space="0" w:color="auto"/>
            </w:tcBorders>
            <w:shd w:val="clear" w:color="auto" w:fill="auto"/>
            <w:vAlign w:val="center"/>
            <w:hideMark/>
          </w:tcPr>
          <w:p w14:paraId="4FEE1601"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大堰下山塘</w:t>
            </w:r>
          </w:p>
        </w:tc>
        <w:tc>
          <w:tcPr>
            <w:tcW w:w="1080" w:type="dxa"/>
            <w:tcBorders>
              <w:top w:val="nil"/>
              <w:left w:val="nil"/>
              <w:bottom w:val="single" w:sz="4" w:space="0" w:color="auto"/>
              <w:right w:val="single" w:sz="4" w:space="0" w:color="auto"/>
            </w:tcBorders>
            <w:shd w:val="clear" w:color="auto" w:fill="auto"/>
            <w:vAlign w:val="center"/>
            <w:hideMark/>
          </w:tcPr>
          <w:p w14:paraId="7BCF1653" w14:textId="77777777" w:rsidR="003D4E3B" w:rsidRPr="00C928FE" w:rsidRDefault="003D4E3B" w:rsidP="004A1D4D">
            <w:pPr>
              <w:widowControl/>
              <w:jc w:val="center"/>
              <w:rPr>
                <w:rFonts w:ascii="宋体" w:hAnsi="宋体" w:cs="宋体" w:hint="eastAsia"/>
                <w:kern w:val="0"/>
                <w:sz w:val="18"/>
                <w:szCs w:val="18"/>
              </w:rPr>
            </w:pPr>
            <w:proofErr w:type="gramStart"/>
            <w:r w:rsidRPr="00C928FE">
              <w:rPr>
                <w:rFonts w:ascii="宋体" w:hAnsi="宋体" w:cs="宋体" w:hint="eastAsia"/>
                <w:kern w:val="0"/>
                <w:sz w:val="18"/>
                <w:szCs w:val="18"/>
              </w:rPr>
              <w:t>涨次社区</w:t>
            </w:r>
            <w:proofErr w:type="gramEnd"/>
          </w:p>
        </w:tc>
        <w:tc>
          <w:tcPr>
            <w:tcW w:w="1080" w:type="dxa"/>
            <w:tcBorders>
              <w:top w:val="nil"/>
              <w:left w:val="nil"/>
              <w:bottom w:val="single" w:sz="4" w:space="0" w:color="auto"/>
              <w:right w:val="single" w:sz="4" w:space="0" w:color="auto"/>
            </w:tcBorders>
            <w:shd w:val="clear" w:color="auto" w:fill="auto"/>
            <w:vAlign w:val="center"/>
            <w:hideMark/>
          </w:tcPr>
          <w:p w14:paraId="529878EB"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44</w:t>
            </w:r>
          </w:p>
        </w:tc>
        <w:tc>
          <w:tcPr>
            <w:tcW w:w="1080" w:type="dxa"/>
            <w:tcBorders>
              <w:top w:val="nil"/>
              <w:left w:val="nil"/>
              <w:bottom w:val="single" w:sz="4" w:space="0" w:color="auto"/>
              <w:right w:val="single" w:sz="4" w:space="0" w:color="auto"/>
            </w:tcBorders>
            <w:shd w:val="clear" w:color="auto" w:fill="auto"/>
            <w:vAlign w:val="center"/>
            <w:hideMark/>
          </w:tcPr>
          <w:p w14:paraId="3E63B87F"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0.5</w:t>
            </w:r>
          </w:p>
        </w:tc>
        <w:tc>
          <w:tcPr>
            <w:tcW w:w="1080" w:type="dxa"/>
            <w:tcBorders>
              <w:top w:val="nil"/>
              <w:left w:val="nil"/>
              <w:bottom w:val="single" w:sz="4" w:space="0" w:color="auto"/>
              <w:right w:val="single" w:sz="4" w:space="0" w:color="auto"/>
            </w:tcBorders>
            <w:shd w:val="clear" w:color="auto" w:fill="auto"/>
            <w:vAlign w:val="center"/>
            <w:hideMark/>
          </w:tcPr>
          <w:p w14:paraId="12A9B3E9"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1.2</w:t>
            </w:r>
          </w:p>
        </w:tc>
        <w:tc>
          <w:tcPr>
            <w:tcW w:w="1080" w:type="dxa"/>
            <w:tcBorders>
              <w:top w:val="nil"/>
              <w:left w:val="nil"/>
              <w:bottom w:val="single" w:sz="4" w:space="0" w:color="auto"/>
              <w:right w:val="single" w:sz="4" w:space="0" w:color="auto"/>
            </w:tcBorders>
            <w:shd w:val="clear" w:color="auto" w:fill="auto"/>
            <w:noWrap/>
            <w:vAlign w:val="center"/>
            <w:hideMark/>
          </w:tcPr>
          <w:p w14:paraId="1367A7F8"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100</w:t>
            </w:r>
          </w:p>
        </w:tc>
      </w:tr>
      <w:tr w:rsidR="003D4E3B" w:rsidRPr="00C928FE" w14:paraId="38E9A7C9" w14:textId="77777777" w:rsidTr="004A1D4D">
        <w:trPr>
          <w:trHeight w:val="499"/>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42B1CD0F"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170</w:t>
            </w:r>
          </w:p>
        </w:tc>
        <w:tc>
          <w:tcPr>
            <w:tcW w:w="1080" w:type="dxa"/>
            <w:tcBorders>
              <w:top w:val="nil"/>
              <w:left w:val="nil"/>
              <w:bottom w:val="single" w:sz="4" w:space="0" w:color="auto"/>
              <w:right w:val="single" w:sz="4" w:space="0" w:color="auto"/>
            </w:tcBorders>
            <w:shd w:val="clear" w:color="auto" w:fill="auto"/>
            <w:vAlign w:val="center"/>
            <w:hideMark/>
          </w:tcPr>
          <w:p w14:paraId="3A1494E9" w14:textId="77777777" w:rsidR="003D4E3B" w:rsidRPr="00C928FE" w:rsidRDefault="003D4E3B" w:rsidP="004A1D4D">
            <w:pPr>
              <w:widowControl/>
              <w:jc w:val="center"/>
              <w:rPr>
                <w:rFonts w:ascii="宋体" w:hAnsi="宋体" w:cs="宋体" w:hint="eastAsia"/>
                <w:kern w:val="0"/>
                <w:sz w:val="18"/>
                <w:szCs w:val="18"/>
              </w:rPr>
            </w:pPr>
            <w:proofErr w:type="gramStart"/>
            <w:r w:rsidRPr="00C928FE">
              <w:rPr>
                <w:rFonts w:ascii="宋体" w:hAnsi="宋体" w:cs="宋体" w:hint="eastAsia"/>
                <w:kern w:val="0"/>
                <w:sz w:val="18"/>
                <w:szCs w:val="18"/>
              </w:rPr>
              <w:t>岑</w:t>
            </w:r>
            <w:proofErr w:type="gramEnd"/>
            <w:r w:rsidRPr="00C928FE">
              <w:rPr>
                <w:rFonts w:ascii="宋体" w:hAnsi="宋体" w:cs="宋体" w:hint="eastAsia"/>
                <w:kern w:val="0"/>
                <w:sz w:val="18"/>
                <w:szCs w:val="18"/>
              </w:rPr>
              <w:t>港街道</w:t>
            </w:r>
          </w:p>
        </w:tc>
        <w:tc>
          <w:tcPr>
            <w:tcW w:w="1720" w:type="dxa"/>
            <w:tcBorders>
              <w:top w:val="nil"/>
              <w:left w:val="nil"/>
              <w:bottom w:val="single" w:sz="4" w:space="0" w:color="auto"/>
              <w:right w:val="single" w:sz="4" w:space="0" w:color="auto"/>
            </w:tcBorders>
            <w:shd w:val="clear" w:color="auto" w:fill="auto"/>
            <w:vAlign w:val="center"/>
            <w:hideMark/>
          </w:tcPr>
          <w:p w14:paraId="42A18E07"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东</w:t>
            </w:r>
            <w:proofErr w:type="gramStart"/>
            <w:r w:rsidRPr="00C928FE">
              <w:rPr>
                <w:rFonts w:ascii="宋体" w:hAnsi="宋体" w:cs="宋体" w:hint="eastAsia"/>
                <w:kern w:val="0"/>
                <w:sz w:val="18"/>
                <w:szCs w:val="18"/>
              </w:rPr>
              <w:t>岙</w:t>
            </w:r>
            <w:proofErr w:type="gramEnd"/>
            <w:r w:rsidRPr="00C928FE">
              <w:rPr>
                <w:rFonts w:ascii="宋体" w:hAnsi="宋体" w:cs="宋体" w:hint="eastAsia"/>
                <w:kern w:val="0"/>
                <w:sz w:val="18"/>
                <w:szCs w:val="18"/>
              </w:rPr>
              <w:t>山塘</w:t>
            </w:r>
          </w:p>
        </w:tc>
        <w:tc>
          <w:tcPr>
            <w:tcW w:w="1080" w:type="dxa"/>
            <w:tcBorders>
              <w:top w:val="nil"/>
              <w:left w:val="nil"/>
              <w:bottom w:val="single" w:sz="4" w:space="0" w:color="auto"/>
              <w:right w:val="single" w:sz="4" w:space="0" w:color="auto"/>
            </w:tcBorders>
            <w:shd w:val="clear" w:color="auto" w:fill="auto"/>
            <w:vAlign w:val="center"/>
            <w:hideMark/>
          </w:tcPr>
          <w:p w14:paraId="4AD28526"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南</w:t>
            </w:r>
            <w:proofErr w:type="gramStart"/>
            <w:r w:rsidRPr="00C928FE">
              <w:rPr>
                <w:rFonts w:ascii="宋体" w:hAnsi="宋体" w:cs="宋体" w:hint="eastAsia"/>
                <w:kern w:val="0"/>
                <w:sz w:val="18"/>
                <w:szCs w:val="18"/>
              </w:rPr>
              <w:t>岙</w:t>
            </w:r>
            <w:proofErr w:type="gramEnd"/>
            <w:r w:rsidRPr="00C928FE">
              <w:rPr>
                <w:rFonts w:ascii="宋体" w:hAnsi="宋体" w:cs="宋体" w:hint="eastAsia"/>
                <w:kern w:val="0"/>
                <w:sz w:val="18"/>
                <w:szCs w:val="18"/>
              </w:rPr>
              <w:t>社区</w:t>
            </w:r>
          </w:p>
        </w:tc>
        <w:tc>
          <w:tcPr>
            <w:tcW w:w="1080" w:type="dxa"/>
            <w:tcBorders>
              <w:top w:val="nil"/>
              <w:left w:val="nil"/>
              <w:bottom w:val="single" w:sz="4" w:space="0" w:color="auto"/>
              <w:right w:val="single" w:sz="4" w:space="0" w:color="auto"/>
            </w:tcBorders>
            <w:shd w:val="clear" w:color="auto" w:fill="auto"/>
            <w:vAlign w:val="center"/>
            <w:hideMark/>
          </w:tcPr>
          <w:p w14:paraId="094ADE25"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76.3</w:t>
            </w:r>
          </w:p>
        </w:tc>
        <w:tc>
          <w:tcPr>
            <w:tcW w:w="1080" w:type="dxa"/>
            <w:tcBorders>
              <w:top w:val="nil"/>
              <w:left w:val="nil"/>
              <w:bottom w:val="single" w:sz="4" w:space="0" w:color="auto"/>
              <w:right w:val="single" w:sz="4" w:space="0" w:color="auto"/>
            </w:tcBorders>
            <w:shd w:val="clear" w:color="auto" w:fill="auto"/>
            <w:vAlign w:val="center"/>
            <w:hideMark/>
          </w:tcPr>
          <w:p w14:paraId="1838F508"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0.065</w:t>
            </w:r>
          </w:p>
        </w:tc>
        <w:tc>
          <w:tcPr>
            <w:tcW w:w="1080" w:type="dxa"/>
            <w:tcBorders>
              <w:top w:val="nil"/>
              <w:left w:val="nil"/>
              <w:bottom w:val="single" w:sz="4" w:space="0" w:color="auto"/>
              <w:right w:val="single" w:sz="4" w:space="0" w:color="auto"/>
            </w:tcBorders>
            <w:shd w:val="clear" w:color="auto" w:fill="auto"/>
            <w:vAlign w:val="center"/>
            <w:hideMark/>
          </w:tcPr>
          <w:p w14:paraId="5C1CE13D"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1.2</w:t>
            </w:r>
          </w:p>
        </w:tc>
        <w:tc>
          <w:tcPr>
            <w:tcW w:w="1080" w:type="dxa"/>
            <w:tcBorders>
              <w:top w:val="nil"/>
              <w:left w:val="nil"/>
              <w:bottom w:val="single" w:sz="4" w:space="0" w:color="auto"/>
              <w:right w:val="single" w:sz="4" w:space="0" w:color="auto"/>
            </w:tcBorders>
            <w:shd w:val="clear" w:color="auto" w:fill="auto"/>
            <w:noWrap/>
            <w:vAlign w:val="center"/>
            <w:hideMark/>
          </w:tcPr>
          <w:p w14:paraId="5AF9B6E0"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100</w:t>
            </w:r>
          </w:p>
        </w:tc>
      </w:tr>
      <w:tr w:rsidR="003D4E3B" w:rsidRPr="00C928FE" w14:paraId="509E9EA7" w14:textId="77777777" w:rsidTr="004A1D4D">
        <w:trPr>
          <w:trHeight w:val="499"/>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76D69FE2"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171</w:t>
            </w:r>
          </w:p>
        </w:tc>
        <w:tc>
          <w:tcPr>
            <w:tcW w:w="1080" w:type="dxa"/>
            <w:tcBorders>
              <w:top w:val="nil"/>
              <w:left w:val="nil"/>
              <w:bottom w:val="single" w:sz="4" w:space="0" w:color="auto"/>
              <w:right w:val="single" w:sz="4" w:space="0" w:color="auto"/>
            </w:tcBorders>
            <w:shd w:val="clear" w:color="auto" w:fill="auto"/>
            <w:vAlign w:val="center"/>
            <w:hideMark/>
          </w:tcPr>
          <w:p w14:paraId="22C0A773" w14:textId="77777777" w:rsidR="003D4E3B" w:rsidRPr="00C928FE" w:rsidRDefault="003D4E3B" w:rsidP="004A1D4D">
            <w:pPr>
              <w:widowControl/>
              <w:jc w:val="center"/>
              <w:rPr>
                <w:rFonts w:ascii="宋体" w:hAnsi="宋体" w:cs="宋体" w:hint="eastAsia"/>
                <w:kern w:val="0"/>
                <w:sz w:val="18"/>
                <w:szCs w:val="18"/>
              </w:rPr>
            </w:pPr>
            <w:proofErr w:type="gramStart"/>
            <w:r w:rsidRPr="00C928FE">
              <w:rPr>
                <w:rFonts w:ascii="宋体" w:hAnsi="宋体" w:cs="宋体" w:hint="eastAsia"/>
                <w:kern w:val="0"/>
                <w:sz w:val="18"/>
                <w:szCs w:val="18"/>
              </w:rPr>
              <w:t>岑</w:t>
            </w:r>
            <w:proofErr w:type="gramEnd"/>
            <w:r w:rsidRPr="00C928FE">
              <w:rPr>
                <w:rFonts w:ascii="宋体" w:hAnsi="宋体" w:cs="宋体" w:hint="eastAsia"/>
                <w:kern w:val="0"/>
                <w:sz w:val="18"/>
                <w:szCs w:val="18"/>
              </w:rPr>
              <w:t>港街道</w:t>
            </w:r>
          </w:p>
        </w:tc>
        <w:tc>
          <w:tcPr>
            <w:tcW w:w="1720" w:type="dxa"/>
            <w:tcBorders>
              <w:top w:val="nil"/>
              <w:left w:val="nil"/>
              <w:bottom w:val="single" w:sz="4" w:space="0" w:color="auto"/>
              <w:right w:val="single" w:sz="4" w:space="0" w:color="auto"/>
            </w:tcBorders>
            <w:shd w:val="clear" w:color="auto" w:fill="auto"/>
            <w:vAlign w:val="center"/>
            <w:hideMark/>
          </w:tcPr>
          <w:p w14:paraId="53E4B47A"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张家</w:t>
            </w:r>
            <w:proofErr w:type="gramStart"/>
            <w:r w:rsidRPr="00C928FE">
              <w:rPr>
                <w:rFonts w:ascii="宋体" w:hAnsi="宋体" w:cs="宋体" w:hint="eastAsia"/>
                <w:kern w:val="0"/>
                <w:sz w:val="18"/>
                <w:szCs w:val="18"/>
              </w:rPr>
              <w:t>岙</w:t>
            </w:r>
            <w:proofErr w:type="gramEnd"/>
            <w:r w:rsidRPr="00C928FE">
              <w:rPr>
                <w:rFonts w:ascii="宋体" w:hAnsi="宋体" w:cs="宋体" w:hint="eastAsia"/>
                <w:kern w:val="0"/>
                <w:sz w:val="18"/>
                <w:szCs w:val="18"/>
              </w:rPr>
              <w:t>山塘</w:t>
            </w:r>
          </w:p>
        </w:tc>
        <w:tc>
          <w:tcPr>
            <w:tcW w:w="1080" w:type="dxa"/>
            <w:tcBorders>
              <w:top w:val="nil"/>
              <w:left w:val="nil"/>
              <w:bottom w:val="single" w:sz="4" w:space="0" w:color="auto"/>
              <w:right w:val="single" w:sz="4" w:space="0" w:color="auto"/>
            </w:tcBorders>
            <w:shd w:val="clear" w:color="auto" w:fill="auto"/>
            <w:vAlign w:val="center"/>
            <w:hideMark/>
          </w:tcPr>
          <w:p w14:paraId="07EC9406"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司前社区</w:t>
            </w:r>
          </w:p>
        </w:tc>
        <w:tc>
          <w:tcPr>
            <w:tcW w:w="1080" w:type="dxa"/>
            <w:tcBorders>
              <w:top w:val="nil"/>
              <w:left w:val="nil"/>
              <w:bottom w:val="single" w:sz="4" w:space="0" w:color="auto"/>
              <w:right w:val="single" w:sz="4" w:space="0" w:color="auto"/>
            </w:tcBorders>
            <w:shd w:val="clear" w:color="auto" w:fill="auto"/>
            <w:vAlign w:val="center"/>
            <w:hideMark/>
          </w:tcPr>
          <w:p w14:paraId="19F76CA5"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40</w:t>
            </w:r>
          </w:p>
        </w:tc>
        <w:tc>
          <w:tcPr>
            <w:tcW w:w="1080" w:type="dxa"/>
            <w:tcBorders>
              <w:top w:val="nil"/>
              <w:left w:val="nil"/>
              <w:bottom w:val="single" w:sz="4" w:space="0" w:color="auto"/>
              <w:right w:val="single" w:sz="4" w:space="0" w:color="auto"/>
            </w:tcBorders>
            <w:shd w:val="clear" w:color="auto" w:fill="auto"/>
            <w:vAlign w:val="center"/>
            <w:hideMark/>
          </w:tcPr>
          <w:p w14:paraId="440FADD7"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0.04</w:t>
            </w:r>
          </w:p>
        </w:tc>
        <w:tc>
          <w:tcPr>
            <w:tcW w:w="1080" w:type="dxa"/>
            <w:tcBorders>
              <w:top w:val="nil"/>
              <w:left w:val="nil"/>
              <w:bottom w:val="single" w:sz="4" w:space="0" w:color="auto"/>
              <w:right w:val="single" w:sz="4" w:space="0" w:color="auto"/>
            </w:tcBorders>
            <w:shd w:val="clear" w:color="auto" w:fill="auto"/>
            <w:vAlign w:val="center"/>
            <w:hideMark/>
          </w:tcPr>
          <w:p w14:paraId="288CD7EA"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0.47</w:t>
            </w:r>
          </w:p>
        </w:tc>
        <w:tc>
          <w:tcPr>
            <w:tcW w:w="1080" w:type="dxa"/>
            <w:tcBorders>
              <w:top w:val="nil"/>
              <w:left w:val="nil"/>
              <w:bottom w:val="single" w:sz="4" w:space="0" w:color="auto"/>
              <w:right w:val="single" w:sz="4" w:space="0" w:color="auto"/>
            </w:tcBorders>
            <w:shd w:val="clear" w:color="auto" w:fill="auto"/>
            <w:noWrap/>
            <w:vAlign w:val="center"/>
            <w:hideMark/>
          </w:tcPr>
          <w:p w14:paraId="3E43F86F"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100</w:t>
            </w:r>
          </w:p>
        </w:tc>
      </w:tr>
      <w:tr w:rsidR="003D4E3B" w:rsidRPr="00C928FE" w14:paraId="221C2FE6" w14:textId="77777777" w:rsidTr="004A1D4D">
        <w:trPr>
          <w:trHeight w:val="499"/>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70394ED2"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172</w:t>
            </w:r>
          </w:p>
        </w:tc>
        <w:tc>
          <w:tcPr>
            <w:tcW w:w="1080" w:type="dxa"/>
            <w:tcBorders>
              <w:top w:val="nil"/>
              <w:left w:val="nil"/>
              <w:bottom w:val="single" w:sz="4" w:space="0" w:color="auto"/>
              <w:right w:val="single" w:sz="4" w:space="0" w:color="auto"/>
            </w:tcBorders>
            <w:shd w:val="clear" w:color="auto" w:fill="auto"/>
            <w:vAlign w:val="center"/>
            <w:hideMark/>
          </w:tcPr>
          <w:p w14:paraId="6191CC8B" w14:textId="77777777" w:rsidR="003D4E3B" w:rsidRPr="00C928FE" w:rsidRDefault="003D4E3B" w:rsidP="004A1D4D">
            <w:pPr>
              <w:widowControl/>
              <w:jc w:val="center"/>
              <w:rPr>
                <w:rFonts w:ascii="宋体" w:hAnsi="宋体" w:cs="宋体" w:hint="eastAsia"/>
                <w:kern w:val="0"/>
                <w:sz w:val="18"/>
                <w:szCs w:val="18"/>
              </w:rPr>
            </w:pPr>
            <w:proofErr w:type="gramStart"/>
            <w:r w:rsidRPr="00C928FE">
              <w:rPr>
                <w:rFonts w:ascii="宋体" w:hAnsi="宋体" w:cs="宋体" w:hint="eastAsia"/>
                <w:kern w:val="0"/>
                <w:sz w:val="18"/>
                <w:szCs w:val="18"/>
              </w:rPr>
              <w:t>岑</w:t>
            </w:r>
            <w:proofErr w:type="gramEnd"/>
            <w:r w:rsidRPr="00C928FE">
              <w:rPr>
                <w:rFonts w:ascii="宋体" w:hAnsi="宋体" w:cs="宋体" w:hint="eastAsia"/>
                <w:kern w:val="0"/>
                <w:sz w:val="18"/>
                <w:szCs w:val="18"/>
              </w:rPr>
              <w:t>港街道</w:t>
            </w:r>
          </w:p>
        </w:tc>
        <w:tc>
          <w:tcPr>
            <w:tcW w:w="1720" w:type="dxa"/>
            <w:tcBorders>
              <w:top w:val="nil"/>
              <w:left w:val="nil"/>
              <w:bottom w:val="single" w:sz="4" w:space="0" w:color="auto"/>
              <w:right w:val="single" w:sz="4" w:space="0" w:color="auto"/>
            </w:tcBorders>
            <w:shd w:val="clear" w:color="auto" w:fill="auto"/>
            <w:vAlign w:val="center"/>
            <w:hideMark/>
          </w:tcPr>
          <w:p w14:paraId="3160CCE2"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潘家山塘</w:t>
            </w:r>
          </w:p>
        </w:tc>
        <w:tc>
          <w:tcPr>
            <w:tcW w:w="1080" w:type="dxa"/>
            <w:tcBorders>
              <w:top w:val="nil"/>
              <w:left w:val="nil"/>
              <w:bottom w:val="single" w:sz="4" w:space="0" w:color="auto"/>
              <w:right w:val="single" w:sz="4" w:space="0" w:color="auto"/>
            </w:tcBorders>
            <w:shd w:val="clear" w:color="auto" w:fill="auto"/>
            <w:vAlign w:val="center"/>
            <w:hideMark/>
          </w:tcPr>
          <w:p w14:paraId="69A0D284"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司前社区</w:t>
            </w:r>
          </w:p>
        </w:tc>
        <w:tc>
          <w:tcPr>
            <w:tcW w:w="1080" w:type="dxa"/>
            <w:tcBorders>
              <w:top w:val="nil"/>
              <w:left w:val="nil"/>
              <w:bottom w:val="single" w:sz="4" w:space="0" w:color="auto"/>
              <w:right w:val="single" w:sz="4" w:space="0" w:color="auto"/>
            </w:tcBorders>
            <w:shd w:val="clear" w:color="auto" w:fill="auto"/>
            <w:vAlign w:val="center"/>
            <w:hideMark/>
          </w:tcPr>
          <w:p w14:paraId="59B8F8AE"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3.69</w:t>
            </w:r>
          </w:p>
        </w:tc>
        <w:tc>
          <w:tcPr>
            <w:tcW w:w="1080" w:type="dxa"/>
            <w:tcBorders>
              <w:top w:val="nil"/>
              <w:left w:val="nil"/>
              <w:bottom w:val="single" w:sz="4" w:space="0" w:color="auto"/>
              <w:right w:val="single" w:sz="4" w:space="0" w:color="auto"/>
            </w:tcBorders>
            <w:shd w:val="clear" w:color="auto" w:fill="auto"/>
            <w:vAlign w:val="center"/>
            <w:hideMark/>
          </w:tcPr>
          <w:p w14:paraId="2829062D"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0.04</w:t>
            </w:r>
          </w:p>
        </w:tc>
        <w:tc>
          <w:tcPr>
            <w:tcW w:w="1080" w:type="dxa"/>
            <w:tcBorders>
              <w:top w:val="nil"/>
              <w:left w:val="nil"/>
              <w:bottom w:val="single" w:sz="4" w:space="0" w:color="auto"/>
              <w:right w:val="single" w:sz="4" w:space="0" w:color="auto"/>
            </w:tcBorders>
            <w:shd w:val="clear" w:color="auto" w:fill="auto"/>
            <w:vAlign w:val="center"/>
            <w:hideMark/>
          </w:tcPr>
          <w:p w14:paraId="48DEB374"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0.48</w:t>
            </w:r>
          </w:p>
        </w:tc>
        <w:tc>
          <w:tcPr>
            <w:tcW w:w="1080" w:type="dxa"/>
            <w:tcBorders>
              <w:top w:val="nil"/>
              <w:left w:val="nil"/>
              <w:bottom w:val="single" w:sz="4" w:space="0" w:color="auto"/>
              <w:right w:val="single" w:sz="4" w:space="0" w:color="auto"/>
            </w:tcBorders>
            <w:shd w:val="clear" w:color="auto" w:fill="auto"/>
            <w:noWrap/>
            <w:vAlign w:val="center"/>
            <w:hideMark/>
          </w:tcPr>
          <w:p w14:paraId="22975171"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100</w:t>
            </w:r>
          </w:p>
        </w:tc>
      </w:tr>
      <w:tr w:rsidR="003D4E3B" w:rsidRPr="00C928FE" w14:paraId="61001EF8" w14:textId="77777777" w:rsidTr="004A1D4D">
        <w:trPr>
          <w:trHeight w:val="499"/>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2E6647D9"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173</w:t>
            </w:r>
          </w:p>
        </w:tc>
        <w:tc>
          <w:tcPr>
            <w:tcW w:w="1080" w:type="dxa"/>
            <w:tcBorders>
              <w:top w:val="nil"/>
              <w:left w:val="nil"/>
              <w:bottom w:val="single" w:sz="4" w:space="0" w:color="auto"/>
              <w:right w:val="single" w:sz="4" w:space="0" w:color="auto"/>
            </w:tcBorders>
            <w:shd w:val="clear" w:color="auto" w:fill="auto"/>
            <w:vAlign w:val="center"/>
            <w:hideMark/>
          </w:tcPr>
          <w:p w14:paraId="24DF19A3" w14:textId="77777777" w:rsidR="003D4E3B" w:rsidRPr="00C928FE" w:rsidRDefault="003D4E3B" w:rsidP="004A1D4D">
            <w:pPr>
              <w:widowControl/>
              <w:jc w:val="center"/>
              <w:rPr>
                <w:rFonts w:ascii="宋体" w:hAnsi="宋体" w:cs="宋体" w:hint="eastAsia"/>
                <w:kern w:val="0"/>
                <w:sz w:val="18"/>
                <w:szCs w:val="18"/>
              </w:rPr>
            </w:pPr>
            <w:proofErr w:type="gramStart"/>
            <w:r w:rsidRPr="00C928FE">
              <w:rPr>
                <w:rFonts w:ascii="宋体" w:hAnsi="宋体" w:cs="宋体" w:hint="eastAsia"/>
                <w:kern w:val="0"/>
                <w:sz w:val="18"/>
                <w:szCs w:val="18"/>
              </w:rPr>
              <w:t>岑</w:t>
            </w:r>
            <w:proofErr w:type="gramEnd"/>
            <w:r w:rsidRPr="00C928FE">
              <w:rPr>
                <w:rFonts w:ascii="宋体" w:hAnsi="宋体" w:cs="宋体" w:hint="eastAsia"/>
                <w:kern w:val="0"/>
                <w:sz w:val="18"/>
                <w:szCs w:val="18"/>
              </w:rPr>
              <w:t>港街道</w:t>
            </w:r>
          </w:p>
        </w:tc>
        <w:tc>
          <w:tcPr>
            <w:tcW w:w="1720" w:type="dxa"/>
            <w:tcBorders>
              <w:top w:val="nil"/>
              <w:left w:val="nil"/>
              <w:bottom w:val="single" w:sz="4" w:space="0" w:color="auto"/>
              <w:right w:val="single" w:sz="4" w:space="0" w:color="auto"/>
            </w:tcBorders>
            <w:shd w:val="clear" w:color="auto" w:fill="auto"/>
            <w:vAlign w:val="center"/>
            <w:hideMark/>
          </w:tcPr>
          <w:p w14:paraId="1DE758D6"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小潭山塘</w:t>
            </w:r>
          </w:p>
        </w:tc>
        <w:tc>
          <w:tcPr>
            <w:tcW w:w="1080" w:type="dxa"/>
            <w:tcBorders>
              <w:top w:val="nil"/>
              <w:left w:val="nil"/>
              <w:bottom w:val="single" w:sz="4" w:space="0" w:color="auto"/>
              <w:right w:val="single" w:sz="4" w:space="0" w:color="auto"/>
            </w:tcBorders>
            <w:shd w:val="clear" w:color="auto" w:fill="auto"/>
            <w:vAlign w:val="center"/>
            <w:hideMark/>
          </w:tcPr>
          <w:p w14:paraId="4F47BC51"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司前社区</w:t>
            </w:r>
          </w:p>
        </w:tc>
        <w:tc>
          <w:tcPr>
            <w:tcW w:w="1080" w:type="dxa"/>
            <w:tcBorders>
              <w:top w:val="nil"/>
              <w:left w:val="nil"/>
              <w:bottom w:val="single" w:sz="4" w:space="0" w:color="auto"/>
              <w:right w:val="single" w:sz="4" w:space="0" w:color="auto"/>
            </w:tcBorders>
            <w:shd w:val="clear" w:color="auto" w:fill="auto"/>
            <w:vAlign w:val="center"/>
            <w:hideMark/>
          </w:tcPr>
          <w:p w14:paraId="0E106092"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93</w:t>
            </w:r>
          </w:p>
        </w:tc>
        <w:tc>
          <w:tcPr>
            <w:tcW w:w="1080" w:type="dxa"/>
            <w:tcBorders>
              <w:top w:val="nil"/>
              <w:left w:val="nil"/>
              <w:bottom w:val="single" w:sz="4" w:space="0" w:color="auto"/>
              <w:right w:val="single" w:sz="4" w:space="0" w:color="auto"/>
            </w:tcBorders>
            <w:shd w:val="clear" w:color="auto" w:fill="auto"/>
            <w:vAlign w:val="center"/>
            <w:hideMark/>
          </w:tcPr>
          <w:p w14:paraId="25557F28"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0.015</w:t>
            </w:r>
          </w:p>
        </w:tc>
        <w:tc>
          <w:tcPr>
            <w:tcW w:w="1080" w:type="dxa"/>
            <w:tcBorders>
              <w:top w:val="nil"/>
              <w:left w:val="nil"/>
              <w:bottom w:val="single" w:sz="4" w:space="0" w:color="auto"/>
              <w:right w:val="single" w:sz="4" w:space="0" w:color="auto"/>
            </w:tcBorders>
            <w:shd w:val="clear" w:color="auto" w:fill="auto"/>
            <w:vAlign w:val="center"/>
            <w:hideMark/>
          </w:tcPr>
          <w:p w14:paraId="5BFBEB42"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0.5</w:t>
            </w:r>
          </w:p>
        </w:tc>
        <w:tc>
          <w:tcPr>
            <w:tcW w:w="1080" w:type="dxa"/>
            <w:tcBorders>
              <w:top w:val="nil"/>
              <w:left w:val="nil"/>
              <w:bottom w:val="single" w:sz="4" w:space="0" w:color="auto"/>
              <w:right w:val="single" w:sz="4" w:space="0" w:color="auto"/>
            </w:tcBorders>
            <w:shd w:val="clear" w:color="auto" w:fill="auto"/>
            <w:noWrap/>
            <w:vAlign w:val="center"/>
            <w:hideMark/>
          </w:tcPr>
          <w:p w14:paraId="6A7D38FD"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100</w:t>
            </w:r>
          </w:p>
        </w:tc>
      </w:tr>
      <w:tr w:rsidR="003D4E3B" w:rsidRPr="00C928FE" w14:paraId="62D139DE" w14:textId="77777777" w:rsidTr="004A1D4D">
        <w:trPr>
          <w:trHeight w:val="499"/>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5CB100DC"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174</w:t>
            </w:r>
          </w:p>
        </w:tc>
        <w:tc>
          <w:tcPr>
            <w:tcW w:w="1080" w:type="dxa"/>
            <w:tcBorders>
              <w:top w:val="nil"/>
              <w:left w:val="nil"/>
              <w:bottom w:val="single" w:sz="4" w:space="0" w:color="auto"/>
              <w:right w:val="single" w:sz="4" w:space="0" w:color="auto"/>
            </w:tcBorders>
            <w:shd w:val="clear" w:color="auto" w:fill="auto"/>
            <w:vAlign w:val="center"/>
            <w:hideMark/>
          </w:tcPr>
          <w:p w14:paraId="0D7ADFED" w14:textId="77777777" w:rsidR="003D4E3B" w:rsidRPr="00C928FE" w:rsidRDefault="003D4E3B" w:rsidP="004A1D4D">
            <w:pPr>
              <w:widowControl/>
              <w:jc w:val="center"/>
              <w:rPr>
                <w:rFonts w:ascii="宋体" w:hAnsi="宋体" w:cs="宋体" w:hint="eastAsia"/>
                <w:kern w:val="0"/>
                <w:sz w:val="18"/>
                <w:szCs w:val="18"/>
              </w:rPr>
            </w:pPr>
            <w:proofErr w:type="gramStart"/>
            <w:r w:rsidRPr="00C928FE">
              <w:rPr>
                <w:rFonts w:ascii="宋体" w:hAnsi="宋体" w:cs="宋体" w:hint="eastAsia"/>
                <w:kern w:val="0"/>
                <w:sz w:val="18"/>
                <w:szCs w:val="18"/>
              </w:rPr>
              <w:t>岑</w:t>
            </w:r>
            <w:proofErr w:type="gramEnd"/>
            <w:r w:rsidRPr="00C928FE">
              <w:rPr>
                <w:rFonts w:ascii="宋体" w:hAnsi="宋体" w:cs="宋体" w:hint="eastAsia"/>
                <w:kern w:val="0"/>
                <w:sz w:val="18"/>
                <w:szCs w:val="18"/>
              </w:rPr>
              <w:t>港街道</w:t>
            </w:r>
          </w:p>
        </w:tc>
        <w:tc>
          <w:tcPr>
            <w:tcW w:w="1720" w:type="dxa"/>
            <w:tcBorders>
              <w:top w:val="nil"/>
              <w:left w:val="nil"/>
              <w:bottom w:val="single" w:sz="4" w:space="0" w:color="auto"/>
              <w:right w:val="single" w:sz="4" w:space="0" w:color="auto"/>
            </w:tcBorders>
            <w:shd w:val="clear" w:color="auto" w:fill="auto"/>
            <w:vAlign w:val="center"/>
            <w:hideMark/>
          </w:tcPr>
          <w:p w14:paraId="3DED3F12"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杨家山塘</w:t>
            </w:r>
          </w:p>
        </w:tc>
        <w:tc>
          <w:tcPr>
            <w:tcW w:w="1080" w:type="dxa"/>
            <w:tcBorders>
              <w:top w:val="nil"/>
              <w:left w:val="nil"/>
              <w:bottom w:val="single" w:sz="4" w:space="0" w:color="auto"/>
              <w:right w:val="single" w:sz="4" w:space="0" w:color="auto"/>
            </w:tcBorders>
            <w:shd w:val="clear" w:color="auto" w:fill="auto"/>
            <w:vAlign w:val="center"/>
            <w:hideMark/>
          </w:tcPr>
          <w:p w14:paraId="51996350"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司前社区</w:t>
            </w:r>
          </w:p>
        </w:tc>
        <w:tc>
          <w:tcPr>
            <w:tcW w:w="1080" w:type="dxa"/>
            <w:tcBorders>
              <w:top w:val="nil"/>
              <w:left w:val="nil"/>
              <w:bottom w:val="single" w:sz="4" w:space="0" w:color="auto"/>
              <w:right w:val="single" w:sz="4" w:space="0" w:color="auto"/>
            </w:tcBorders>
            <w:shd w:val="clear" w:color="auto" w:fill="auto"/>
            <w:vAlign w:val="center"/>
            <w:hideMark/>
          </w:tcPr>
          <w:p w14:paraId="0483E2BC"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54</w:t>
            </w:r>
          </w:p>
        </w:tc>
        <w:tc>
          <w:tcPr>
            <w:tcW w:w="1080" w:type="dxa"/>
            <w:tcBorders>
              <w:top w:val="nil"/>
              <w:left w:val="nil"/>
              <w:bottom w:val="single" w:sz="4" w:space="0" w:color="auto"/>
              <w:right w:val="single" w:sz="4" w:space="0" w:color="auto"/>
            </w:tcBorders>
            <w:shd w:val="clear" w:color="auto" w:fill="auto"/>
            <w:vAlign w:val="center"/>
            <w:hideMark/>
          </w:tcPr>
          <w:p w14:paraId="529E04A3"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0.09</w:t>
            </w:r>
          </w:p>
        </w:tc>
        <w:tc>
          <w:tcPr>
            <w:tcW w:w="1080" w:type="dxa"/>
            <w:tcBorders>
              <w:top w:val="nil"/>
              <w:left w:val="nil"/>
              <w:bottom w:val="single" w:sz="4" w:space="0" w:color="auto"/>
              <w:right w:val="single" w:sz="4" w:space="0" w:color="auto"/>
            </w:tcBorders>
            <w:shd w:val="clear" w:color="auto" w:fill="auto"/>
            <w:vAlign w:val="center"/>
            <w:hideMark/>
          </w:tcPr>
          <w:p w14:paraId="1324BFDA"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0.7</w:t>
            </w:r>
          </w:p>
        </w:tc>
        <w:tc>
          <w:tcPr>
            <w:tcW w:w="1080" w:type="dxa"/>
            <w:tcBorders>
              <w:top w:val="nil"/>
              <w:left w:val="nil"/>
              <w:bottom w:val="single" w:sz="4" w:space="0" w:color="auto"/>
              <w:right w:val="single" w:sz="4" w:space="0" w:color="auto"/>
            </w:tcBorders>
            <w:shd w:val="clear" w:color="auto" w:fill="auto"/>
            <w:noWrap/>
            <w:vAlign w:val="center"/>
            <w:hideMark/>
          </w:tcPr>
          <w:p w14:paraId="03E0D17C"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100</w:t>
            </w:r>
          </w:p>
        </w:tc>
      </w:tr>
      <w:tr w:rsidR="003D4E3B" w:rsidRPr="00C928FE" w14:paraId="0D1B5AAF" w14:textId="77777777" w:rsidTr="004A1D4D">
        <w:trPr>
          <w:trHeight w:val="499"/>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0FA5DFDB"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175</w:t>
            </w:r>
          </w:p>
        </w:tc>
        <w:tc>
          <w:tcPr>
            <w:tcW w:w="1080" w:type="dxa"/>
            <w:tcBorders>
              <w:top w:val="nil"/>
              <w:left w:val="nil"/>
              <w:bottom w:val="single" w:sz="4" w:space="0" w:color="auto"/>
              <w:right w:val="single" w:sz="4" w:space="0" w:color="auto"/>
            </w:tcBorders>
            <w:shd w:val="clear" w:color="auto" w:fill="auto"/>
            <w:vAlign w:val="center"/>
            <w:hideMark/>
          </w:tcPr>
          <w:p w14:paraId="69897EBE" w14:textId="77777777" w:rsidR="003D4E3B" w:rsidRPr="00C928FE" w:rsidRDefault="003D4E3B" w:rsidP="004A1D4D">
            <w:pPr>
              <w:widowControl/>
              <w:jc w:val="center"/>
              <w:rPr>
                <w:rFonts w:ascii="宋体" w:hAnsi="宋体" w:cs="宋体" w:hint="eastAsia"/>
                <w:kern w:val="0"/>
                <w:sz w:val="18"/>
                <w:szCs w:val="18"/>
              </w:rPr>
            </w:pPr>
            <w:proofErr w:type="gramStart"/>
            <w:r w:rsidRPr="00C928FE">
              <w:rPr>
                <w:rFonts w:ascii="宋体" w:hAnsi="宋体" w:cs="宋体" w:hint="eastAsia"/>
                <w:kern w:val="0"/>
                <w:sz w:val="18"/>
                <w:szCs w:val="18"/>
              </w:rPr>
              <w:t>岑</w:t>
            </w:r>
            <w:proofErr w:type="gramEnd"/>
            <w:r w:rsidRPr="00C928FE">
              <w:rPr>
                <w:rFonts w:ascii="宋体" w:hAnsi="宋体" w:cs="宋体" w:hint="eastAsia"/>
                <w:kern w:val="0"/>
                <w:sz w:val="18"/>
                <w:szCs w:val="18"/>
              </w:rPr>
              <w:t>港街道</w:t>
            </w:r>
          </w:p>
        </w:tc>
        <w:tc>
          <w:tcPr>
            <w:tcW w:w="1720" w:type="dxa"/>
            <w:tcBorders>
              <w:top w:val="nil"/>
              <w:left w:val="nil"/>
              <w:bottom w:val="single" w:sz="4" w:space="0" w:color="auto"/>
              <w:right w:val="single" w:sz="4" w:space="0" w:color="auto"/>
            </w:tcBorders>
            <w:shd w:val="clear" w:color="auto" w:fill="auto"/>
            <w:vAlign w:val="center"/>
            <w:hideMark/>
          </w:tcPr>
          <w:p w14:paraId="5AD022FA" w14:textId="77777777" w:rsidR="003D4E3B" w:rsidRPr="00C928FE" w:rsidRDefault="003D4E3B" w:rsidP="004A1D4D">
            <w:pPr>
              <w:widowControl/>
              <w:jc w:val="center"/>
              <w:rPr>
                <w:rFonts w:ascii="宋体" w:hAnsi="宋体" w:cs="宋体" w:hint="eastAsia"/>
                <w:kern w:val="0"/>
                <w:sz w:val="18"/>
                <w:szCs w:val="18"/>
              </w:rPr>
            </w:pPr>
            <w:proofErr w:type="gramStart"/>
            <w:r w:rsidRPr="00C928FE">
              <w:rPr>
                <w:rFonts w:ascii="宋体" w:hAnsi="宋体" w:cs="宋体" w:hint="eastAsia"/>
                <w:kern w:val="0"/>
                <w:sz w:val="18"/>
                <w:szCs w:val="18"/>
              </w:rPr>
              <w:t>后沙庙山塘</w:t>
            </w:r>
            <w:proofErr w:type="gramEnd"/>
          </w:p>
        </w:tc>
        <w:tc>
          <w:tcPr>
            <w:tcW w:w="1080" w:type="dxa"/>
            <w:tcBorders>
              <w:top w:val="nil"/>
              <w:left w:val="nil"/>
              <w:bottom w:val="single" w:sz="4" w:space="0" w:color="auto"/>
              <w:right w:val="single" w:sz="4" w:space="0" w:color="auto"/>
            </w:tcBorders>
            <w:shd w:val="clear" w:color="auto" w:fill="auto"/>
            <w:vAlign w:val="center"/>
            <w:hideMark/>
          </w:tcPr>
          <w:p w14:paraId="7DDAB67F"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烟墩社区</w:t>
            </w:r>
          </w:p>
        </w:tc>
        <w:tc>
          <w:tcPr>
            <w:tcW w:w="1080" w:type="dxa"/>
            <w:tcBorders>
              <w:top w:val="nil"/>
              <w:left w:val="nil"/>
              <w:bottom w:val="single" w:sz="4" w:space="0" w:color="auto"/>
              <w:right w:val="single" w:sz="4" w:space="0" w:color="auto"/>
            </w:tcBorders>
            <w:shd w:val="clear" w:color="auto" w:fill="auto"/>
            <w:vAlign w:val="center"/>
            <w:hideMark/>
          </w:tcPr>
          <w:p w14:paraId="4A9812A2"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66.8</w:t>
            </w:r>
          </w:p>
        </w:tc>
        <w:tc>
          <w:tcPr>
            <w:tcW w:w="1080" w:type="dxa"/>
            <w:tcBorders>
              <w:top w:val="nil"/>
              <w:left w:val="nil"/>
              <w:bottom w:val="single" w:sz="4" w:space="0" w:color="auto"/>
              <w:right w:val="single" w:sz="4" w:space="0" w:color="auto"/>
            </w:tcBorders>
            <w:shd w:val="clear" w:color="auto" w:fill="auto"/>
            <w:vAlign w:val="center"/>
            <w:hideMark/>
          </w:tcPr>
          <w:p w14:paraId="470FAB4A"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0.07</w:t>
            </w:r>
          </w:p>
        </w:tc>
        <w:tc>
          <w:tcPr>
            <w:tcW w:w="1080" w:type="dxa"/>
            <w:tcBorders>
              <w:top w:val="nil"/>
              <w:left w:val="nil"/>
              <w:bottom w:val="single" w:sz="4" w:space="0" w:color="auto"/>
              <w:right w:val="single" w:sz="4" w:space="0" w:color="auto"/>
            </w:tcBorders>
            <w:shd w:val="clear" w:color="auto" w:fill="auto"/>
            <w:vAlign w:val="center"/>
            <w:hideMark/>
          </w:tcPr>
          <w:p w14:paraId="3F2B18F0"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0.5</w:t>
            </w:r>
          </w:p>
        </w:tc>
        <w:tc>
          <w:tcPr>
            <w:tcW w:w="1080" w:type="dxa"/>
            <w:tcBorders>
              <w:top w:val="nil"/>
              <w:left w:val="nil"/>
              <w:bottom w:val="single" w:sz="4" w:space="0" w:color="auto"/>
              <w:right w:val="single" w:sz="4" w:space="0" w:color="auto"/>
            </w:tcBorders>
            <w:shd w:val="clear" w:color="auto" w:fill="auto"/>
            <w:noWrap/>
            <w:vAlign w:val="center"/>
            <w:hideMark/>
          </w:tcPr>
          <w:p w14:paraId="73688DF8"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100</w:t>
            </w:r>
          </w:p>
        </w:tc>
      </w:tr>
      <w:tr w:rsidR="003D4E3B" w:rsidRPr="00C928FE" w14:paraId="5B23966C" w14:textId="77777777" w:rsidTr="004A1D4D">
        <w:trPr>
          <w:trHeight w:val="499"/>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6D729B27"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lastRenderedPageBreak/>
              <w:t>176</w:t>
            </w:r>
          </w:p>
        </w:tc>
        <w:tc>
          <w:tcPr>
            <w:tcW w:w="1080" w:type="dxa"/>
            <w:tcBorders>
              <w:top w:val="nil"/>
              <w:left w:val="nil"/>
              <w:bottom w:val="single" w:sz="4" w:space="0" w:color="auto"/>
              <w:right w:val="single" w:sz="4" w:space="0" w:color="auto"/>
            </w:tcBorders>
            <w:shd w:val="clear" w:color="auto" w:fill="auto"/>
            <w:vAlign w:val="center"/>
            <w:hideMark/>
          </w:tcPr>
          <w:p w14:paraId="60B70E1E" w14:textId="77777777" w:rsidR="003D4E3B" w:rsidRPr="00C928FE" w:rsidRDefault="003D4E3B" w:rsidP="004A1D4D">
            <w:pPr>
              <w:widowControl/>
              <w:jc w:val="center"/>
              <w:rPr>
                <w:rFonts w:ascii="宋体" w:hAnsi="宋体" w:cs="宋体" w:hint="eastAsia"/>
                <w:kern w:val="0"/>
                <w:sz w:val="18"/>
                <w:szCs w:val="18"/>
              </w:rPr>
            </w:pPr>
            <w:proofErr w:type="gramStart"/>
            <w:r w:rsidRPr="00C928FE">
              <w:rPr>
                <w:rFonts w:ascii="宋体" w:hAnsi="宋体" w:cs="宋体" w:hint="eastAsia"/>
                <w:kern w:val="0"/>
                <w:sz w:val="18"/>
                <w:szCs w:val="18"/>
              </w:rPr>
              <w:t>岑</w:t>
            </w:r>
            <w:proofErr w:type="gramEnd"/>
            <w:r w:rsidRPr="00C928FE">
              <w:rPr>
                <w:rFonts w:ascii="宋体" w:hAnsi="宋体" w:cs="宋体" w:hint="eastAsia"/>
                <w:kern w:val="0"/>
                <w:sz w:val="18"/>
                <w:szCs w:val="18"/>
              </w:rPr>
              <w:t>港街道</w:t>
            </w:r>
          </w:p>
        </w:tc>
        <w:tc>
          <w:tcPr>
            <w:tcW w:w="1720" w:type="dxa"/>
            <w:tcBorders>
              <w:top w:val="nil"/>
              <w:left w:val="nil"/>
              <w:bottom w:val="single" w:sz="4" w:space="0" w:color="auto"/>
              <w:right w:val="single" w:sz="4" w:space="0" w:color="auto"/>
            </w:tcBorders>
            <w:shd w:val="clear" w:color="auto" w:fill="auto"/>
            <w:vAlign w:val="center"/>
            <w:hideMark/>
          </w:tcPr>
          <w:p w14:paraId="69A584EA"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前寨山山塘</w:t>
            </w:r>
          </w:p>
        </w:tc>
        <w:tc>
          <w:tcPr>
            <w:tcW w:w="1080" w:type="dxa"/>
            <w:tcBorders>
              <w:top w:val="nil"/>
              <w:left w:val="nil"/>
              <w:bottom w:val="single" w:sz="4" w:space="0" w:color="auto"/>
              <w:right w:val="single" w:sz="4" w:space="0" w:color="auto"/>
            </w:tcBorders>
            <w:shd w:val="clear" w:color="auto" w:fill="auto"/>
            <w:vAlign w:val="center"/>
            <w:hideMark/>
          </w:tcPr>
          <w:p w14:paraId="0DE8F40E"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烟墩社区</w:t>
            </w:r>
          </w:p>
        </w:tc>
        <w:tc>
          <w:tcPr>
            <w:tcW w:w="1080" w:type="dxa"/>
            <w:tcBorders>
              <w:top w:val="nil"/>
              <w:left w:val="nil"/>
              <w:bottom w:val="single" w:sz="4" w:space="0" w:color="auto"/>
              <w:right w:val="single" w:sz="4" w:space="0" w:color="auto"/>
            </w:tcBorders>
            <w:shd w:val="clear" w:color="auto" w:fill="auto"/>
            <w:vAlign w:val="center"/>
            <w:hideMark/>
          </w:tcPr>
          <w:p w14:paraId="3CE777E8"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73</w:t>
            </w:r>
          </w:p>
        </w:tc>
        <w:tc>
          <w:tcPr>
            <w:tcW w:w="1080" w:type="dxa"/>
            <w:tcBorders>
              <w:top w:val="nil"/>
              <w:left w:val="nil"/>
              <w:bottom w:val="single" w:sz="4" w:space="0" w:color="auto"/>
              <w:right w:val="single" w:sz="4" w:space="0" w:color="auto"/>
            </w:tcBorders>
            <w:shd w:val="clear" w:color="auto" w:fill="auto"/>
            <w:vAlign w:val="center"/>
            <w:hideMark/>
          </w:tcPr>
          <w:p w14:paraId="16EFC950"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0.02</w:t>
            </w:r>
          </w:p>
        </w:tc>
        <w:tc>
          <w:tcPr>
            <w:tcW w:w="1080" w:type="dxa"/>
            <w:tcBorders>
              <w:top w:val="nil"/>
              <w:left w:val="nil"/>
              <w:bottom w:val="single" w:sz="4" w:space="0" w:color="auto"/>
              <w:right w:val="single" w:sz="4" w:space="0" w:color="auto"/>
            </w:tcBorders>
            <w:shd w:val="clear" w:color="auto" w:fill="auto"/>
            <w:vAlign w:val="center"/>
            <w:hideMark/>
          </w:tcPr>
          <w:p w14:paraId="080AC73A"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0.7</w:t>
            </w:r>
          </w:p>
        </w:tc>
        <w:tc>
          <w:tcPr>
            <w:tcW w:w="1080" w:type="dxa"/>
            <w:tcBorders>
              <w:top w:val="nil"/>
              <w:left w:val="nil"/>
              <w:bottom w:val="single" w:sz="4" w:space="0" w:color="auto"/>
              <w:right w:val="single" w:sz="4" w:space="0" w:color="auto"/>
            </w:tcBorders>
            <w:shd w:val="clear" w:color="auto" w:fill="auto"/>
            <w:noWrap/>
            <w:vAlign w:val="center"/>
            <w:hideMark/>
          </w:tcPr>
          <w:p w14:paraId="2089A249"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100</w:t>
            </w:r>
          </w:p>
        </w:tc>
      </w:tr>
      <w:tr w:rsidR="003D4E3B" w:rsidRPr="00C928FE" w14:paraId="0954ABB0" w14:textId="77777777" w:rsidTr="004A1D4D">
        <w:trPr>
          <w:trHeight w:val="499"/>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7F4E8725"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177</w:t>
            </w:r>
          </w:p>
        </w:tc>
        <w:tc>
          <w:tcPr>
            <w:tcW w:w="1080" w:type="dxa"/>
            <w:tcBorders>
              <w:top w:val="nil"/>
              <w:left w:val="nil"/>
              <w:bottom w:val="single" w:sz="4" w:space="0" w:color="auto"/>
              <w:right w:val="single" w:sz="4" w:space="0" w:color="auto"/>
            </w:tcBorders>
            <w:shd w:val="clear" w:color="auto" w:fill="auto"/>
            <w:vAlign w:val="center"/>
            <w:hideMark/>
          </w:tcPr>
          <w:p w14:paraId="02A39573" w14:textId="77777777" w:rsidR="003D4E3B" w:rsidRPr="00C928FE" w:rsidRDefault="003D4E3B" w:rsidP="004A1D4D">
            <w:pPr>
              <w:widowControl/>
              <w:jc w:val="center"/>
              <w:rPr>
                <w:rFonts w:ascii="宋体" w:hAnsi="宋体" w:cs="宋体" w:hint="eastAsia"/>
                <w:kern w:val="0"/>
                <w:sz w:val="18"/>
                <w:szCs w:val="18"/>
              </w:rPr>
            </w:pPr>
            <w:proofErr w:type="gramStart"/>
            <w:r w:rsidRPr="00C928FE">
              <w:rPr>
                <w:rFonts w:ascii="宋体" w:hAnsi="宋体" w:cs="宋体" w:hint="eastAsia"/>
                <w:kern w:val="0"/>
                <w:sz w:val="18"/>
                <w:szCs w:val="18"/>
              </w:rPr>
              <w:t>岑</w:t>
            </w:r>
            <w:proofErr w:type="gramEnd"/>
            <w:r w:rsidRPr="00C928FE">
              <w:rPr>
                <w:rFonts w:ascii="宋体" w:hAnsi="宋体" w:cs="宋体" w:hint="eastAsia"/>
                <w:kern w:val="0"/>
                <w:sz w:val="18"/>
                <w:szCs w:val="18"/>
              </w:rPr>
              <w:t>港街道</w:t>
            </w:r>
          </w:p>
        </w:tc>
        <w:tc>
          <w:tcPr>
            <w:tcW w:w="1720" w:type="dxa"/>
            <w:tcBorders>
              <w:top w:val="nil"/>
              <w:left w:val="nil"/>
              <w:bottom w:val="single" w:sz="4" w:space="0" w:color="auto"/>
              <w:right w:val="single" w:sz="4" w:space="0" w:color="auto"/>
            </w:tcBorders>
            <w:shd w:val="clear" w:color="auto" w:fill="auto"/>
            <w:vAlign w:val="center"/>
            <w:hideMark/>
          </w:tcPr>
          <w:p w14:paraId="58A90BC2"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馒头山山塘</w:t>
            </w:r>
          </w:p>
        </w:tc>
        <w:tc>
          <w:tcPr>
            <w:tcW w:w="1080" w:type="dxa"/>
            <w:tcBorders>
              <w:top w:val="nil"/>
              <w:left w:val="nil"/>
              <w:bottom w:val="single" w:sz="4" w:space="0" w:color="auto"/>
              <w:right w:val="single" w:sz="4" w:space="0" w:color="auto"/>
            </w:tcBorders>
            <w:shd w:val="clear" w:color="auto" w:fill="auto"/>
            <w:vAlign w:val="center"/>
            <w:hideMark/>
          </w:tcPr>
          <w:p w14:paraId="6834E70B"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烟墩社区</w:t>
            </w:r>
          </w:p>
        </w:tc>
        <w:tc>
          <w:tcPr>
            <w:tcW w:w="1080" w:type="dxa"/>
            <w:tcBorders>
              <w:top w:val="nil"/>
              <w:left w:val="nil"/>
              <w:bottom w:val="single" w:sz="4" w:space="0" w:color="auto"/>
              <w:right w:val="single" w:sz="4" w:space="0" w:color="auto"/>
            </w:tcBorders>
            <w:shd w:val="clear" w:color="auto" w:fill="auto"/>
            <w:vAlign w:val="center"/>
            <w:hideMark/>
          </w:tcPr>
          <w:p w14:paraId="50909279"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30</w:t>
            </w:r>
          </w:p>
        </w:tc>
        <w:tc>
          <w:tcPr>
            <w:tcW w:w="1080" w:type="dxa"/>
            <w:tcBorders>
              <w:top w:val="nil"/>
              <w:left w:val="nil"/>
              <w:bottom w:val="single" w:sz="4" w:space="0" w:color="auto"/>
              <w:right w:val="single" w:sz="4" w:space="0" w:color="auto"/>
            </w:tcBorders>
            <w:shd w:val="clear" w:color="auto" w:fill="auto"/>
            <w:vAlign w:val="center"/>
            <w:hideMark/>
          </w:tcPr>
          <w:p w14:paraId="55500100"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vAlign w:val="center"/>
            <w:hideMark/>
          </w:tcPr>
          <w:p w14:paraId="79433D0E"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0.12</w:t>
            </w:r>
          </w:p>
        </w:tc>
        <w:tc>
          <w:tcPr>
            <w:tcW w:w="1080" w:type="dxa"/>
            <w:tcBorders>
              <w:top w:val="nil"/>
              <w:left w:val="nil"/>
              <w:bottom w:val="single" w:sz="4" w:space="0" w:color="auto"/>
              <w:right w:val="single" w:sz="4" w:space="0" w:color="auto"/>
            </w:tcBorders>
            <w:shd w:val="clear" w:color="auto" w:fill="auto"/>
            <w:noWrap/>
            <w:vAlign w:val="center"/>
            <w:hideMark/>
          </w:tcPr>
          <w:p w14:paraId="238A3D0C"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100</w:t>
            </w:r>
          </w:p>
        </w:tc>
      </w:tr>
      <w:tr w:rsidR="003D4E3B" w:rsidRPr="00C928FE" w14:paraId="5B062F3B" w14:textId="77777777" w:rsidTr="004A1D4D">
        <w:trPr>
          <w:trHeight w:val="499"/>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104B2681"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178</w:t>
            </w:r>
          </w:p>
        </w:tc>
        <w:tc>
          <w:tcPr>
            <w:tcW w:w="1080" w:type="dxa"/>
            <w:tcBorders>
              <w:top w:val="nil"/>
              <w:left w:val="nil"/>
              <w:bottom w:val="single" w:sz="4" w:space="0" w:color="auto"/>
              <w:right w:val="single" w:sz="4" w:space="0" w:color="auto"/>
            </w:tcBorders>
            <w:shd w:val="clear" w:color="auto" w:fill="auto"/>
            <w:vAlign w:val="center"/>
            <w:hideMark/>
          </w:tcPr>
          <w:p w14:paraId="2E10D2BE" w14:textId="77777777" w:rsidR="003D4E3B" w:rsidRPr="00C928FE" w:rsidRDefault="003D4E3B" w:rsidP="004A1D4D">
            <w:pPr>
              <w:widowControl/>
              <w:jc w:val="center"/>
              <w:rPr>
                <w:rFonts w:ascii="宋体" w:hAnsi="宋体" w:cs="宋体" w:hint="eastAsia"/>
                <w:kern w:val="0"/>
                <w:sz w:val="18"/>
                <w:szCs w:val="18"/>
              </w:rPr>
            </w:pPr>
            <w:proofErr w:type="gramStart"/>
            <w:r w:rsidRPr="00C928FE">
              <w:rPr>
                <w:rFonts w:ascii="宋体" w:hAnsi="宋体" w:cs="宋体" w:hint="eastAsia"/>
                <w:kern w:val="0"/>
                <w:sz w:val="18"/>
                <w:szCs w:val="18"/>
              </w:rPr>
              <w:t>岑</w:t>
            </w:r>
            <w:proofErr w:type="gramEnd"/>
            <w:r w:rsidRPr="00C928FE">
              <w:rPr>
                <w:rFonts w:ascii="宋体" w:hAnsi="宋体" w:cs="宋体" w:hint="eastAsia"/>
                <w:kern w:val="0"/>
                <w:sz w:val="18"/>
                <w:szCs w:val="18"/>
              </w:rPr>
              <w:t>港街道</w:t>
            </w:r>
          </w:p>
        </w:tc>
        <w:tc>
          <w:tcPr>
            <w:tcW w:w="1720" w:type="dxa"/>
            <w:tcBorders>
              <w:top w:val="nil"/>
              <w:left w:val="nil"/>
              <w:bottom w:val="single" w:sz="4" w:space="0" w:color="auto"/>
              <w:right w:val="single" w:sz="4" w:space="0" w:color="auto"/>
            </w:tcBorders>
            <w:shd w:val="clear" w:color="auto" w:fill="auto"/>
            <w:vAlign w:val="center"/>
            <w:hideMark/>
          </w:tcPr>
          <w:p w14:paraId="56719F7C"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后溪坑下山塘</w:t>
            </w:r>
          </w:p>
        </w:tc>
        <w:tc>
          <w:tcPr>
            <w:tcW w:w="1080" w:type="dxa"/>
            <w:tcBorders>
              <w:top w:val="nil"/>
              <w:left w:val="nil"/>
              <w:bottom w:val="single" w:sz="4" w:space="0" w:color="auto"/>
              <w:right w:val="single" w:sz="4" w:space="0" w:color="auto"/>
            </w:tcBorders>
            <w:shd w:val="clear" w:color="auto" w:fill="auto"/>
            <w:vAlign w:val="center"/>
            <w:hideMark/>
          </w:tcPr>
          <w:p w14:paraId="6000376E"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烟墩社区</w:t>
            </w:r>
          </w:p>
        </w:tc>
        <w:tc>
          <w:tcPr>
            <w:tcW w:w="1080" w:type="dxa"/>
            <w:tcBorders>
              <w:top w:val="nil"/>
              <w:left w:val="nil"/>
              <w:bottom w:val="single" w:sz="4" w:space="0" w:color="auto"/>
              <w:right w:val="single" w:sz="4" w:space="0" w:color="auto"/>
            </w:tcBorders>
            <w:shd w:val="clear" w:color="auto" w:fill="auto"/>
            <w:vAlign w:val="center"/>
            <w:hideMark/>
          </w:tcPr>
          <w:p w14:paraId="035B5992"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vAlign w:val="center"/>
            <w:hideMark/>
          </w:tcPr>
          <w:p w14:paraId="6287EB03"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vAlign w:val="center"/>
            <w:hideMark/>
          </w:tcPr>
          <w:p w14:paraId="134FBC0B"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74ED9F53"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100</w:t>
            </w:r>
          </w:p>
        </w:tc>
      </w:tr>
      <w:tr w:rsidR="003D4E3B" w:rsidRPr="00C928FE" w14:paraId="169381F7" w14:textId="77777777" w:rsidTr="004A1D4D">
        <w:trPr>
          <w:trHeight w:val="499"/>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174EE2D9"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179</w:t>
            </w:r>
          </w:p>
        </w:tc>
        <w:tc>
          <w:tcPr>
            <w:tcW w:w="1080" w:type="dxa"/>
            <w:tcBorders>
              <w:top w:val="nil"/>
              <w:left w:val="nil"/>
              <w:bottom w:val="single" w:sz="4" w:space="0" w:color="auto"/>
              <w:right w:val="single" w:sz="4" w:space="0" w:color="auto"/>
            </w:tcBorders>
            <w:shd w:val="clear" w:color="auto" w:fill="auto"/>
            <w:vAlign w:val="center"/>
            <w:hideMark/>
          </w:tcPr>
          <w:p w14:paraId="48614E56" w14:textId="77777777" w:rsidR="003D4E3B" w:rsidRPr="00C928FE" w:rsidRDefault="003D4E3B" w:rsidP="004A1D4D">
            <w:pPr>
              <w:widowControl/>
              <w:jc w:val="center"/>
              <w:rPr>
                <w:rFonts w:ascii="宋体" w:hAnsi="宋体" w:cs="宋体" w:hint="eastAsia"/>
                <w:kern w:val="0"/>
                <w:sz w:val="18"/>
                <w:szCs w:val="18"/>
              </w:rPr>
            </w:pPr>
            <w:proofErr w:type="gramStart"/>
            <w:r w:rsidRPr="00C928FE">
              <w:rPr>
                <w:rFonts w:ascii="宋体" w:hAnsi="宋体" w:cs="宋体" w:hint="eastAsia"/>
                <w:kern w:val="0"/>
                <w:sz w:val="18"/>
                <w:szCs w:val="18"/>
              </w:rPr>
              <w:t>岑</w:t>
            </w:r>
            <w:proofErr w:type="gramEnd"/>
            <w:r w:rsidRPr="00C928FE">
              <w:rPr>
                <w:rFonts w:ascii="宋体" w:hAnsi="宋体" w:cs="宋体" w:hint="eastAsia"/>
                <w:kern w:val="0"/>
                <w:sz w:val="18"/>
                <w:szCs w:val="18"/>
              </w:rPr>
              <w:t>港街道</w:t>
            </w:r>
          </w:p>
        </w:tc>
        <w:tc>
          <w:tcPr>
            <w:tcW w:w="1720" w:type="dxa"/>
            <w:tcBorders>
              <w:top w:val="nil"/>
              <w:left w:val="nil"/>
              <w:bottom w:val="single" w:sz="4" w:space="0" w:color="auto"/>
              <w:right w:val="single" w:sz="4" w:space="0" w:color="auto"/>
            </w:tcBorders>
            <w:shd w:val="clear" w:color="auto" w:fill="auto"/>
            <w:vAlign w:val="center"/>
            <w:hideMark/>
          </w:tcPr>
          <w:p w14:paraId="58071939"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岭步数山塘</w:t>
            </w:r>
          </w:p>
        </w:tc>
        <w:tc>
          <w:tcPr>
            <w:tcW w:w="1080" w:type="dxa"/>
            <w:tcBorders>
              <w:top w:val="nil"/>
              <w:left w:val="nil"/>
              <w:bottom w:val="single" w:sz="4" w:space="0" w:color="auto"/>
              <w:right w:val="single" w:sz="4" w:space="0" w:color="auto"/>
            </w:tcBorders>
            <w:shd w:val="clear" w:color="auto" w:fill="auto"/>
            <w:vAlign w:val="center"/>
            <w:hideMark/>
          </w:tcPr>
          <w:p w14:paraId="235F93B3"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桥头社区</w:t>
            </w:r>
          </w:p>
        </w:tc>
        <w:tc>
          <w:tcPr>
            <w:tcW w:w="1080" w:type="dxa"/>
            <w:tcBorders>
              <w:top w:val="nil"/>
              <w:left w:val="nil"/>
              <w:bottom w:val="single" w:sz="4" w:space="0" w:color="auto"/>
              <w:right w:val="single" w:sz="4" w:space="0" w:color="auto"/>
            </w:tcBorders>
            <w:shd w:val="clear" w:color="auto" w:fill="auto"/>
            <w:vAlign w:val="center"/>
            <w:hideMark/>
          </w:tcPr>
          <w:p w14:paraId="24B1F466"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64</w:t>
            </w:r>
          </w:p>
        </w:tc>
        <w:tc>
          <w:tcPr>
            <w:tcW w:w="1080" w:type="dxa"/>
            <w:tcBorders>
              <w:top w:val="nil"/>
              <w:left w:val="nil"/>
              <w:bottom w:val="single" w:sz="4" w:space="0" w:color="auto"/>
              <w:right w:val="single" w:sz="4" w:space="0" w:color="auto"/>
            </w:tcBorders>
            <w:shd w:val="clear" w:color="auto" w:fill="auto"/>
            <w:vAlign w:val="center"/>
            <w:hideMark/>
          </w:tcPr>
          <w:p w14:paraId="59F9B3A3"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vAlign w:val="center"/>
            <w:hideMark/>
          </w:tcPr>
          <w:p w14:paraId="5B6D5219"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0.4</w:t>
            </w:r>
          </w:p>
        </w:tc>
        <w:tc>
          <w:tcPr>
            <w:tcW w:w="1080" w:type="dxa"/>
            <w:tcBorders>
              <w:top w:val="nil"/>
              <w:left w:val="nil"/>
              <w:bottom w:val="single" w:sz="4" w:space="0" w:color="auto"/>
              <w:right w:val="single" w:sz="4" w:space="0" w:color="auto"/>
            </w:tcBorders>
            <w:shd w:val="clear" w:color="auto" w:fill="auto"/>
            <w:noWrap/>
            <w:vAlign w:val="center"/>
            <w:hideMark/>
          </w:tcPr>
          <w:p w14:paraId="0BF379C7"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100</w:t>
            </w:r>
          </w:p>
        </w:tc>
      </w:tr>
      <w:tr w:rsidR="003D4E3B" w:rsidRPr="00C928FE" w14:paraId="6EA9EC81" w14:textId="77777777" w:rsidTr="004A1D4D">
        <w:trPr>
          <w:trHeight w:val="499"/>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33ED9CD3"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180</w:t>
            </w:r>
          </w:p>
        </w:tc>
        <w:tc>
          <w:tcPr>
            <w:tcW w:w="1080" w:type="dxa"/>
            <w:tcBorders>
              <w:top w:val="nil"/>
              <w:left w:val="nil"/>
              <w:bottom w:val="single" w:sz="4" w:space="0" w:color="auto"/>
              <w:right w:val="single" w:sz="4" w:space="0" w:color="auto"/>
            </w:tcBorders>
            <w:shd w:val="clear" w:color="auto" w:fill="auto"/>
            <w:vAlign w:val="center"/>
            <w:hideMark/>
          </w:tcPr>
          <w:p w14:paraId="3DA6180E" w14:textId="77777777" w:rsidR="003D4E3B" w:rsidRPr="00C928FE" w:rsidRDefault="003D4E3B" w:rsidP="004A1D4D">
            <w:pPr>
              <w:widowControl/>
              <w:jc w:val="center"/>
              <w:rPr>
                <w:rFonts w:ascii="宋体" w:hAnsi="宋体" w:cs="宋体" w:hint="eastAsia"/>
                <w:kern w:val="0"/>
                <w:sz w:val="18"/>
                <w:szCs w:val="18"/>
              </w:rPr>
            </w:pPr>
            <w:proofErr w:type="gramStart"/>
            <w:r w:rsidRPr="00C928FE">
              <w:rPr>
                <w:rFonts w:ascii="宋体" w:hAnsi="宋体" w:cs="宋体" w:hint="eastAsia"/>
                <w:kern w:val="0"/>
                <w:sz w:val="18"/>
                <w:szCs w:val="18"/>
              </w:rPr>
              <w:t>岑</w:t>
            </w:r>
            <w:proofErr w:type="gramEnd"/>
            <w:r w:rsidRPr="00C928FE">
              <w:rPr>
                <w:rFonts w:ascii="宋体" w:hAnsi="宋体" w:cs="宋体" w:hint="eastAsia"/>
                <w:kern w:val="0"/>
                <w:sz w:val="18"/>
                <w:szCs w:val="18"/>
              </w:rPr>
              <w:t>港街道</w:t>
            </w:r>
          </w:p>
        </w:tc>
        <w:tc>
          <w:tcPr>
            <w:tcW w:w="1720" w:type="dxa"/>
            <w:tcBorders>
              <w:top w:val="nil"/>
              <w:left w:val="nil"/>
              <w:bottom w:val="single" w:sz="4" w:space="0" w:color="auto"/>
              <w:right w:val="single" w:sz="4" w:space="0" w:color="auto"/>
            </w:tcBorders>
            <w:shd w:val="clear" w:color="auto" w:fill="auto"/>
            <w:vAlign w:val="center"/>
            <w:hideMark/>
          </w:tcPr>
          <w:p w14:paraId="27F59CEA" w14:textId="77777777" w:rsidR="003D4E3B" w:rsidRPr="00C928FE" w:rsidRDefault="003D4E3B" w:rsidP="004A1D4D">
            <w:pPr>
              <w:widowControl/>
              <w:jc w:val="center"/>
              <w:rPr>
                <w:rFonts w:ascii="宋体" w:hAnsi="宋体" w:cs="宋体" w:hint="eastAsia"/>
                <w:kern w:val="0"/>
                <w:sz w:val="18"/>
                <w:szCs w:val="18"/>
              </w:rPr>
            </w:pPr>
            <w:proofErr w:type="gramStart"/>
            <w:r w:rsidRPr="00C928FE">
              <w:rPr>
                <w:rFonts w:ascii="宋体" w:hAnsi="宋体" w:cs="宋体" w:hint="eastAsia"/>
                <w:kern w:val="0"/>
                <w:sz w:val="18"/>
                <w:szCs w:val="18"/>
              </w:rPr>
              <w:t>岙底陈山塘</w:t>
            </w:r>
            <w:proofErr w:type="gramEnd"/>
          </w:p>
        </w:tc>
        <w:tc>
          <w:tcPr>
            <w:tcW w:w="1080" w:type="dxa"/>
            <w:tcBorders>
              <w:top w:val="nil"/>
              <w:left w:val="nil"/>
              <w:bottom w:val="single" w:sz="4" w:space="0" w:color="auto"/>
              <w:right w:val="single" w:sz="4" w:space="0" w:color="auto"/>
            </w:tcBorders>
            <w:shd w:val="clear" w:color="auto" w:fill="auto"/>
            <w:vAlign w:val="center"/>
            <w:hideMark/>
          </w:tcPr>
          <w:p w14:paraId="14918FF5"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桥头社区</w:t>
            </w:r>
          </w:p>
        </w:tc>
        <w:tc>
          <w:tcPr>
            <w:tcW w:w="1080" w:type="dxa"/>
            <w:tcBorders>
              <w:top w:val="nil"/>
              <w:left w:val="nil"/>
              <w:bottom w:val="single" w:sz="4" w:space="0" w:color="auto"/>
              <w:right w:val="single" w:sz="4" w:space="0" w:color="auto"/>
            </w:tcBorders>
            <w:shd w:val="clear" w:color="auto" w:fill="auto"/>
            <w:vAlign w:val="center"/>
            <w:hideMark/>
          </w:tcPr>
          <w:p w14:paraId="2F4C6067"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82</w:t>
            </w:r>
          </w:p>
        </w:tc>
        <w:tc>
          <w:tcPr>
            <w:tcW w:w="1080" w:type="dxa"/>
            <w:tcBorders>
              <w:top w:val="nil"/>
              <w:left w:val="nil"/>
              <w:bottom w:val="single" w:sz="4" w:space="0" w:color="auto"/>
              <w:right w:val="single" w:sz="4" w:space="0" w:color="auto"/>
            </w:tcBorders>
            <w:shd w:val="clear" w:color="auto" w:fill="auto"/>
            <w:vAlign w:val="center"/>
            <w:hideMark/>
          </w:tcPr>
          <w:p w14:paraId="201B2450"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0.03</w:t>
            </w:r>
          </w:p>
        </w:tc>
        <w:tc>
          <w:tcPr>
            <w:tcW w:w="1080" w:type="dxa"/>
            <w:tcBorders>
              <w:top w:val="nil"/>
              <w:left w:val="nil"/>
              <w:bottom w:val="single" w:sz="4" w:space="0" w:color="auto"/>
              <w:right w:val="single" w:sz="4" w:space="0" w:color="auto"/>
            </w:tcBorders>
            <w:shd w:val="clear" w:color="auto" w:fill="auto"/>
            <w:vAlign w:val="center"/>
            <w:hideMark/>
          </w:tcPr>
          <w:p w14:paraId="4C4CE32F"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0.5</w:t>
            </w:r>
          </w:p>
        </w:tc>
        <w:tc>
          <w:tcPr>
            <w:tcW w:w="1080" w:type="dxa"/>
            <w:tcBorders>
              <w:top w:val="nil"/>
              <w:left w:val="nil"/>
              <w:bottom w:val="single" w:sz="4" w:space="0" w:color="auto"/>
              <w:right w:val="single" w:sz="4" w:space="0" w:color="auto"/>
            </w:tcBorders>
            <w:shd w:val="clear" w:color="auto" w:fill="auto"/>
            <w:noWrap/>
            <w:vAlign w:val="center"/>
            <w:hideMark/>
          </w:tcPr>
          <w:p w14:paraId="3CB45EE9"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100</w:t>
            </w:r>
          </w:p>
        </w:tc>
      </w:tr>
      <w:tr w:rsidR="003D4E3B" w:rsidRPr="00C928FE" w14:paraId="39E1B0FC" w14:textId="77777777" w:rsidTr="004A1D4D">
        <w:trPr>
          <w:trHeight w:val="499"/>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07E3053B"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181</w:t>
            </w:r>
          </w:p>
        </w:tc>
        <w:tc>
          <w:tcPr>
            <w:tcW w:w="1080" w:type="dxa"/>
            <w:tcBorders>
              <w:top w:val="nil"/>
              <w:left w:val="nil"/>
              <w:bottom w:val="single" w:sz="4" w:space="0" w:color="auto"/>
              <w:right w:val="single" w:sz="4" w:space="0" w:color="auto"/>
            </w:tcBorders>
            <w:shd w:val="clear" w:color="auto" w:fill="auto"/>
            <w:vAlign w:val="center"/>
            <w:hideMark/>
          </w:tcPr>
          <w:p w14:paraId="2B4C5F5C" w14:textId="77777777" w:rsidR="003D4E3B" w:rsidRPr="00C928FE" w:rsidRDefault="003D4E3B" w:rsidP="004A1D4D">
            <w:pPr>
              <w:widowControl/>
              <w:jc w:val="center"/>
              <w:rPr>
                <w:rFonts w:ascii="宋体" w:hAnsi="宋体" w:cs="宋体" w:hint="eastAsia"/>
                <w:kern w:val="0"/>
                <w:sz w:val="18"/>
                <w:szCs w:val="18"/>
              </w:rPr>
            </w:pPr>
            <w:proofErr w:type="gramStart"/>
            <w:r w:rsidRPr="00C928FE">
              <w:rPr>
                <w:rFonts w:ascii="宋体" w:hAnsi="宋体" w:cs="宋体" w:hint="eastAsia"/>
                <w:kern w:val="0"/>
                <w:sz w:val="18"/>
                <w:szCs w:val="18"/>
              </w:rPr>
              <w:t>岑</w:t>
            </w:r>
            <w:proofErr w:type="gramEnd"/>
            <w:r w:rsidRPr="00C928FE">
              <w:rPr>
                <w:rFonts w:ascii="宋体" w:hAnsi="宋体" w:cs="宋体" w:hint="eastAsia"/>
                <w:kern w:val="0"/>
                <w:sz w:val="18"/>
                <w:szCs w:val="18"/>
              </w:rPr>
              <w:t>港街道</w:t>
            </w:r>
          </w:p>
        </w:tc>
        <w:tc>
          <w:tcPr>
            <w:tcW w:w="1720" w:type="dxa"/>
            <w:tcBorders>
              <w:top w:val="nil"/>
              <w:left w:val="nil"/>
              <w:bottom w:val="single" w:sz="4" w:space="0" w:color="auto"/>
              <w:right w:val="single" w:sz="4" w:space="0" w:color="auto"/>
            </w:tcBorders>
            <w:shd w:val="clear" w:color="auto" w:fill="auto"/>
            <w:vAlign w:val="center"/>
            <w:hideMark/>
          </w:tcPr>
          <w:p w14:paraId="2BF3055E"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屋后头山塘</w:t>
            </w:r>
          </w:p>
        </w:tc>
        <w:tc>
          <w:tcPr>
            <w:tcW w:w="1080" w:type="dxa"/>
            <w:tcBorders>
              <w:top w:val="nil"/>
              <w:left w:val="nil"/>
              <w:bottom w:val="single" w:sz="4" w:space="0" w:color="auto"/>
              <w:right w:val="single" w:sz="4" w:space="0" w:color="auto"/>
            </w:tcBorders>
            <w:shd w:val="clear" w:color="auto" w:fill="auto"/>
            <w:vAlign w:val="center"/>
            <w:hideMark/>
          </w:tcPr>
          <w:p w14:paraId="2521C2CA"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桥头社区</w:t>
            </w:r>
          </w:p>
        </w:tc>
        <w:tc>
          <w:tcPr>
            <w:tcW w:w="1080" w:type="dxa"/>
            <w:tcBorders>
              <w:top w:val="nil"/>
              <w:left w:val="nil"/>
              <w:bottom w:val="single" w:sz="4" w:space="0" w:color="auto"/>
              <w:right w:val="single" w:sz="4" w:space="0" w:color="auto"/>
            </w:tcBorders>
            <w:shd w:val="clear" w:color="auto" w:fill="auto"/>
            <w:vAlign w:val="center"/>
            <w:hideMark/>
          </w:tcPr>
          <w:p w14:paraId="1B3A787B"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25</w:t>
            </w:r>
          </w:p>
        </w:tc>
        <w:tc>
          <w:tcPr>
            <w:tcW w:w="1080" w:type="dxa"/>
            <w:tcBorders>
              <w:top w:val="nil"/>
              <w:left w:val="nil"/>
              <w:bottom w:val="single" w:sz="4" w:space="0" w:color="auto"/>
              <w:right w:val="single" w:sz="4" w:space="0" w:color="auto"/>
            </w:tcBorders>
            <w:shd w:val="clear" w:color="auto" w:fill="auto"/>
            <w:vAlign w:val="center"/>
            <w:hideMark/>
          </w:tcPr>
          <w:p w14:paraId="2D2CC9E5"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vAlign w:val="center"/>
            <w:hideMark/>
          </w:tcPr>
          <w:p w14:paraId="2A4A2D69"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0.16</w:t>
            </w:r>
          </w:p>
        </w:tc>
        <w:tc>
          <w:tcPr>
            <w:tcW w:w="1080" w:type="dxa"/>
            <w:tcBorders>
              <w:top w:val="nil"/>
              <w:left w:val="nil"/>
              <w:bottom w:val="single" w:sz="4" w:space="0" w:color="auto"/>
              <w:right w:val="single" w:sz="4" w:space="0" w:color="auto"/>
            </w:tcBorders>
            <w:shd w:val="clear" w:color="auto" w:fill="auto"/>
            <w:noWrap/>
            <w:vAlign w:val="center"/>
            <w:hideMark/>
          </w:tcPr>
          <w:p w14:paraId="7ABCD91A"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100</w:t>
            </w:r>
          </w:p>
        </w:tc>
      </w:tr>
      <w:tr w:rsidR="003D4E3B" w:rsidRPr="00C928FE" w14:paraId="0EC2CA00" w14:textId="77777777" w:rsidTr="004A1D4D">
        <w:trPr>
          <w:trHeight w:val="499"/>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224F74D0"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182</w:t>
            </w:r>
          </w:p>
        </w:tc>
        <w:tc>
          <w:tcPr>
            <w:tcW w:w="1080" w:type="dxa"/>
            <w:tcBorders>
              <w:top w:val="nil"/>
              <w:left w:val="nil"/>
              <w:bottom w:val="single" w:sz="4" w:space="0" w:color="auto"/>
              <w:right w:val="single" w:sz="4" w:space="0" w:color="auto"/>
            </w:tcBorders>
            <w:shd w:val="clear" w:color="auto" w:fill="auto"/>
            <w:vAlign w:val="center"/>
            <w:hideMark/>
          </w:tcPr>
          <w:p w14:paraId="5D410B0E" w14:textId="77777777" w:rsidR="003D4E3B" w:rsidRPr="00C928FE" w:rsidRDefault="003D4E3B" w:rsidP="004A1D4D">
            <w:pPr>
              <w:widowControl/>
              <w:jc w:val="center"/>
              <w:rPr>
                <w:rFonts w:ascii="宋体" w:hAnsi="宋体" w:cs="宋体" w:hint="eastAsia"/>
                <w:kern w:val="0"/>
                <w:sz w:val="18"/>
                <w:szCs w:val="18"/>
              </w:rPr>
            </w:pPr>
            <w:proofErr w:type="gramStart"/>
            <w:r w:rsidRPr="00C928FE">
              <w:rPr>
                <w:rFonts w:ascii="宋体" w:hAnsi="宋体" w:cs="宋体" w:hint="eastAsia"/>
                <w:kern w:val="0"/>
                <w:sz w:val="18"/>
                <w:szCs w:val="18"/>
              </w:rPr>
              <w:t>岑</w:t>
            </w:r>
            <w:proofErr w:type="gramEnd"/>
            <w:r w:rsidRPr="00C928FE">
              <w:rPr>
                <w:rFonts w:ascii="宋体" w:hAnsi="宋体" w:cs="宋体" w:hint="eastAsia"/>
                <w:kern w:val="0"/>
                <w:sz w:val="18"/>
                <w:szCs w:val="18"/>
              </w:rPr>
              <w:t>港街道</w:t>
            </w:r>
          </w:p>
        </w:tc>
        <w:tc>
          <w:tcPr>
            <w:tcW w:w="1720" w:type="dxa"/>
            <w:tcBorders>
              <w:top w:val="nil"/>
              <w:left w:val="nil"/>
              <w:bottom w:val="single" w:sz="4" w:space="0" w:color="auto"/>
              <w:right w:val="single" w:sz="4" w:space="0" w:color="auto"/>
            </w:tcBorders>
            <w:shd w:val="clear" w:color="auto" w:fill="auto"/>
            <w:vAlign w:val="center"/>
            <w:hideMark/>
          </w:tcPr>
          <w:p w14:paraId="2351FA78"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小娘岭山塘</w:t>
            </w:r>
          </w:p>
        </w:tc>
        <w:tc>
          <w:tcPr>
            <w:tcW w:w="1080" w:type="dxa"/>
            <w:tcBorders>
              <w:top w:val="nil"/>
              <w:left w:val="nil"/>
              <w:bottom w:val="single" w:sz="4" w:space="0" w:color="auto"/>
              <w:right w:val="single" w:sz="4" w:space="0" w:color="auto"/>
            </w:tcBorders>
            <w:shd w:val="clear" w:color="auto" w:fill="auto"/>
            <w:vAlign w:val="center"/>
            <w:hideMark/>
          </w:tcPr>
          <w:p w14:paraId="1B029407"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桥头社区</w:t>
            </w:r>
          </w:p>
        </w:tc>
        <w:tc>
          <w:tcPr>
            <w:tcW w:w="1080" w:type="dxa"/>
            <w:tcBorders>
              <w:top w:val="nil"/>
              <w:left w:val="nil"/>
              <w:bottom w:val="single" w:sz="4" w:space="0" w:color="auto"/>
              <w:right w:val="single" w:sz="4" w:space="0" w:color="auto"/>
            </w:tcBorders>
            <w:shd w:val="clear" w:color="auto" w:fill="auto"/>
            <w:vAlign w:val="center"/>
            <w:hideMark/>
          </w:tcPr>
          <w:p w14:paraId="4CF5A07E"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11</w:t>
            </w:r>
          </w:p>
        </w:tc>
        <w:tc>
          <w:tcPr>
            <w:tcW w:w="1080" w:type="dxa"/>
            <w:tcBorders>
              <w:top w:val="nil"/>
              <w:left w:val="nil"/>
              <w:bottom w:val="single" w:sz="4" w:space="0" w:color="auto"/>
              <w:right w:val="single" w:sz="4" w:space="0" w:color="auto"/>
            </w:tcBorders>
            <w:shd w:val="clear" w:color="auto" w:fill="auto"/>
            <w:vAlign w:val="center"/>
            <w:hideMark/>
          </w:tcPr>
          <w:p w14:paraId="061AD459"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0.03</w:t>
            </w:r>
          </w:p>
        </w:tc>
        <w:tc>
          <w:tcPr>
            <w:tcW w:w="1080" w:type="dxa"/>
            <w:tcBorders>
              <w:top w:val="nil"/>
              <w:left w:val="nil"/>
              <w:bottom w:val="single" w:sz="4" w:space="0" w:color="auto"/>
              <w:right w:val="single" w:sz="4" w:space="0" w:color="auto"/>
            </w:tcBorders>
            <w:shd w:val="clear" w:color="auto" w:fill="auto"/>
            <w:vAlign w:val="center"/>
            <w:hideMark/>
          </w:tcPr>
          <w:p w14:paraId="4E511440"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1782C4C0"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100</w:t>
            </w:r>
          </w:p>
        </w:tc>
      </w:tr>
      <w:tr w:rsidR="003D4E3B" w:rsidRPr="00C928FE" w14:paraId="0AB8108F" w14:textId="77777777" w:rsidTr="004A1D4D">
        <w:trPr>
          <w:trHeight w:val="499"/>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61CC2A14"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183</w:t>
            </w:r>
          </w:p>
        </w:tc>
        <w:tc>
          <w:tcPr>
            <w:tcW w:w="1080" w:type="dxa"/>
            <w:tcBorders>
              <w:top w:val="nil"/>
              <w:left w:val="nil"/>
              <w:bottom w:val="single" w:sz="4" w:space="0" w:color="auto"/>
              <w:right w:val="single" w:sz="4" w:space="0" w:color="auto"/>
            </w:tcBorders>
            <w:shd w:val="clear" w:color="auto" w:fill="auto"/>
            <w:vAlign w:val="center"/>
            <w:hideMark/>
          </w:tcPr>
          <w:p w14:paraId="7077376D" w14:textId="77777777" w:rsidR="003D4E3B" w:rsidRPr="00C928FE" w:rsidRDefault="003D4E3B" w:rsidP="004A1D4D">
            <w:pPr>
              <w:widowControl/>
              <w:jc w:val="center"/>
              <w:rPr>
                <w:rFonts w:ascii="宋体" w:hAnsi="宋体" w:cs="宋体" w:hint="eastAsia"/>
                <w:kern w:val="0"/>
                <w:sz w:val="18"/>
                <w:szCs w:val="18"/>
              </w:rPr>
            </w:pPr>
            <w:proofErr w:type="gramStart"/>
            <w:r w:rsidRPr="00C928FE">
              <w:rPr>
                <w:rFonts w:ascii="宋体" w:hAnsi="宋体" w:cs="宋体" w:hint="eastAsia"/>
                <w:kern w:val="0"/>
                <w:sz w:val="18"/>
                <w:szCs w:val="18"/>
              </w:rPr>
              <w:t>岑</w:t>
            </w:r>
            <w:proofErr w:type="gramEnd"/>
            <w:r w:rsidRPr="00C928FE">
              <w:rPr>
                <w:rFonts w:ascii="宋体" w:hAnsi="宋体" w:cs="宋体" w:hint="eastAsia"/>
                <w:kern w:val="0"/>
                <w:sz w:val="18"/>
                <w:szCs w:val="18"/>
              </w:rPr>
              <w:t>港街道</w:t>
            </w:r>
          </w:p>
        </w:tc>
        <w:tc>
          <w:tcPr>
            <w:tcW w:w="1720" w:type="dxa"/>
            <w:tcBorders>
              <w:top w:val="nil"/>
              <w:left w:val="nil"/>
              <w:bottom w:val="single" w:sz="4" w:space="0" w:color="auto"/>
              <w:right w:val="single" w:sz="4" w:space="0" w:color="auto"/>
            </w:tcBorders>
            <w:shd w:val="clear" w:color="auto" w:fill="auto"/>
            <w:vAlign w:val="center"/>
            <w:hideMark/>
          </w:tcPr>
          <w:p w14:paraId="28963B99" w14:textId="77777777" w:rsidR="003D4E3B" w:rsidRPr="00C928FE" w:rsidRDefault="003D4E3B" w:rsidP="004A1D4D">
            <w:pPr>
              <w:widowControl/>
              <w:jc w:val="center"/>
              <w:rPr>
                <w:rFonts w:ascii="宋体" w:hAnsi="宋体" w:cs="宋体" w:hint="eastAsia"/>
                <w:kern w:val="0"/>
                <w:sz w:val="18"/>
                <w:szCs w:val="18"/>
              </w:rPr>
            </w:pPr>
            <w:proofErr w:type="gramStart"/>
            <w:r w:rsidRPr="00C928FE">
              <w:rPr>
                <w:rFonts w:ascii="宋体" w:hAnsi="宋体" w:cs="宋体" w:hint="eastAsia"/>
                <w:kern w:val="0"/>
                <w:sz w:val="18"/>
                <w:szCs w:val="18"/>
              </w:rPr>
              <w:t>文坑山塘</w:t>
            </w:r>
            <w:proofErr w:type="gramEnd"/>
          </w:p>
        </w:tc>
        <w:tc>
          <w:tcPr>
            <w:tcW w:w="1080" w:type="dxa"/>
            <w:tcBorders>
              <w:top w:val="nil"/>
              <w:left w:val="nil"/>
              <w:bottom w:val="single" w:sz="4" w:space="0" w:color="auto"/>
              <w:right w:val="single" w:sz="4" w:space="0" w:color="auto"/>
            </w:tcBorders>
            <w:shd w:val="clear" w:color="auto" w:fill="auto"/>
            <w:vAlign w:val="center"/>
            <w:hideMark/>
          </w:tcPr>
          <w:p w14:paraId="26791EBF"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桥头社区</w:t>
            </w:r>
          </w:p>
        </w:tc>
        <w:tc>
          <w:tcPr>
            <w:tcW w:w="1080" w:type="dxa"/>
            <w:tcBorders>
              <w:top w:val="nil"/>
              <w:left w:val="nil"/>
              <w:bottom w:val="single" w:sz="4" w:space="0" w:color="auto"/>
              <w:right w:val="single" w:sz="4" w:space="0" w:color="auto"/>
            </w:tcBorders>
            <w:shd w:val="clear" w:color="auto" w:fill="auto"/>
            <w:vAlign w:val="center"/>
            <w:hideMark/>
          </w:tcPr>
          <w:p w14:paraId="0F9D47C7"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60</w:t>
            </w:r>
          </w:p>
        </w:tc>
        <w:tc>
          <w:tcPr>
            <w:tcW w:w="1080" w:type="dxa"/>
            <w:tcBorders>
              <w:top w:val="nil"/>
              <w:left w:val="nil"/>
              <w:bottom w:val="single" w:sz="4" w:space="0" w:color="auto"/>
              <w:right w:val="single" w:sz="4" w:space="0" w:color="auto"/>
            </w:tcBorders>
            <w:shd w:val="clear" w:color="auto" w:fill="auto"/>
            <w:vAlign w:val="center"/>
            <w:hideMark/>
          </w:tcPr>
          <w:p w14:paraId="1FD74E39"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0.03</w:t>
            </w:r>
          </w:p>
        </w:tc>
        <w:tc>
          <w:tcPr>
            <w:tcW w:w="1080" w:type="dxa"/>
            <w:tcBorders>
              <w:top w:val="nil"/>
              <w:left w:val="nil"/>
              <w:bottom w:val="single" w:sz="4" w:space="0" w:color="auto"/>
              <w:right w:val="single" w:sz="4" w:space="0" w:color="auto"/>
            </w:tcBorders>
            <w:shd w:val="clear" w:color="auto" w:fill="auto"/>
            <w:vAlign w:val="center"/>
            <w:hideMark/>
          </w:tcPr>
          <w:p w14:paraId="21E0ABA3"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0.2</w:t>
            </w:r>
          </w:p>
        </w:tc>
        <w:tc>
          <w:tcPr>
            <w:tcW w:w="1080" w:type="dxa"/>
            <w:tcBorders>
              <w:top w:val="nil"/>
              <w:left w:val="nil"/>
              <w:bottom w:val="single" w:sz="4" w:space="0" w:color="auto"/>
              <w:right w:val="single" w:sz="4" w:space="0" w:color="auto"/>
            </w:tcBorders>
            <w:shd w:val="clear" w:color="auto" w:fill="auto"/>
            <w:noWrap/>
            <w:vAlign w:val="center"/>
            <w:hideMark/>
          </w:tcPr>
          <w:p w14:paraId="43255844"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100</w:t>
            </w:r>
          </w:p>
        </w:tc>
      </w:tr>
      <w:tr w:rsidR="003D4E3B" w:rsidRPr="00C928FE" w14:paraId="54417773" w14:textId="77777777" w:rsidTr="004A1D4D">
        <w:trPr>
          <w:trHeight w:val="499"/>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525FE7FC"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184</w:t>
            </w:r>
          </w:p>
        </w:tc>
        <w:tc>
          <w:tcPr>
            <w:tcW w:w="1080" w:type="dxa"/>
            <w:tcBorders>
              <w:top w:val="nil"/>
              <w:left w:val="nil"/>
              <w:bottom w:val="single" w:sz="4" w:space="0" w:color="auto"/>
              <w:right w:val="single" w:sz="4" w:space="0" w:color="auto"/>
            </w:tcBorders>
            <w:shd w:val="clear" w:color="auto" w:fill="auto"/>
            <w:vAlign w:val="center"/>
            <w:hideMark/>
          </w:tcPr>
          <w:p w14:paraId="44538491" w14:textId="77777777" w:rsidR="003D4E3B" w:rsidRPr="00C928FE" w:rsidRDefault="003D4E3B" w:rsidP="004A1D4D">
            <w:pPr>
              <w:widowControl/>
              <w:jc w:val="center"/>
              <w:rPr>
                <w:rFonts w:ascii="宋体" w:hAnsi="宋体" w:cs="宋体" w:hint="eastAsia"/>
                <w:kern w:val="0"/>
                <w:sz w:val="18"/>
                <w:szCs w:val="18"/>
              </w:rPr>
            </w:pPr>
            <w:proofErr w:type="gramStart"/>
            <w:r w:rsidRPr="00C928FE">
              <w:rPr>
                <w:rFonts w:ascii="宋体" w:hAnsi="宋体" w:cs="宋体" w:hint="eastAsia"/>
                <w:kern w:val="0"/>
                <w:sz w:val="18"/>
                <w:szCs w:val="18"/>
              </w:rPr>
              <w:t>岑</w:t>
            </w:r>
            <w:proofErr w:type="gramEnd"/>
            <w:r w:rsidRPr="00C928FE">
              <w:rPr>
                <w:rFonts w:ascii="宋体" w:hAnsi="宋体" w:cs="宋体" w:hint="eastAsia"/>
                <w:kern w:val="0"/>
                <w:sz w:val="18"/>
                <w:szCs w:val="18"/>
              </w:rPr>
              <w:t>港街道</w:t>
            </w:r>
          </w:p>
        </w:tc>
        <w:tc>
          <w:tcPr>
            <w:tcW w:w="1720" w:type="dxa"/>
            <w:tcBorders>
              <w:top w:val="nil"/>
              <w:left w:val="nil"/>
              <w:bottom w:val="single" w:sz="4" w:space="0" w:color="auto"/>
              <w:right w:val="single" w:sz="4" w:space="0" w:color="auto"/>
            </w:tcBorders>
            <w:shd w:val="clear" w:color="auto" w:fill="auto"/>
            <w:vAlign w:val="center"/>
            <w:hideMark/>
          </w:tcPr>
          <w:p w14:paraId="5311763B" w14:textId="77777777" w:rsidR="003D4E3B" w:rsidRPr="00C928FE" w:rsidRDefault="003D4E3B" w:rsidP="004A1D4D">
            <w:pPr>
              <w:widowControl/>
              <w:jc w:val="center"/>
              <w:rPr>
                <w:rFonts w:ascii="宋体" w:hAnsi="宋体" w:cs="宋体" w:hint="eastAsia"/>
                <w:kern w:val="0"/>
                <w:sz w:val="18"/>
                <w:szCs w:val="18"/>
              </w:rPr>
            </w:pPr>
            <w:proofErr w:type="gramStart"/>
            <w:r w:rsidRPr="00C928FE">
              <w:rPr>
                <w:rFonts w:ascii="宋体" w:hAnsi="宋体" w:cs="宋体" w:hint="eastAsia"/>
                <w:kern w:val="0"/>
                <w:sz w:val="18"/>
                <w:szCs w:val="18"/>
              </w:rPr>
              <w:t>青坑岭下</w:t>
            </w:r>
            <w:proofErr w:type="gramEnd"/>
            <w:r w:rsidRPr="00C928FE">
              <w:rPr>
                <w:rFonts w:ascii="宋体" w:hAnsi="宋体" w:cs="宋体" w:hint="eastAsia"/>
                <w:kern w:val="0"/>
                <w:sz w:val="18"/>
                <w:szCs w:val="18"/>
              </w:rPr>
              <w:t>山塘</w:t>
            </w:r>
          </w:p>
        </w:tc>
        <w:tc>
          <w:tcPr>
            <w:tcW w:w="1080" w:type="dxa"/>
            <w:tcBorders>
              <w:top w:val="nil"/>
              <w:left w:val="nil"/>
              <w:bottom w:val="single" w:sz="4" w:space="0" w:color="auto"/>
              <w:right w:val="single" w:sz="4" w:space="0" w:color="auto"/>
            </w:tcBorders>
            <w:shd w:val="clear" w:color="auto" w:fill="auto"/>
            <w:vAlign w:val="center"/>
            <w:hideMark/>
          </w:tcPr>
          <w:p w14:paraId="5FF1A12E"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桥头社区</w:t>
            </w:r>
          </w:p>
        </w:tc>
        <w:tc>
          <w:tcPr>
            <w:tcW w:w="1080" w:type="dxa"/>
            <w:tcBorders>
              <w:top w:val="nil"/>
              <w:left w:val="nil"/>
              <w:bottom w:val="single" w:sz="4" w:space="0" w:color="auto"/>
              <w:right w:val="single" w:sz="4" w:space="0" w:color="auto"/>
            </w:tcBorders>
            <w:shd w:val="clear" w:color="auto" w:fill="auto"/>
            <w:vAlign w:val="center"/>
            <w:hideMark/>
          </w:tcPr>
          <w:p w14:paraId="53C14331"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60</w:t>
            </w:r>
          </w:p>
        </w:tc>
        <w:tc>
          <w:tcPr>
            <w:tcW w:w="1080" w:type="dxa"/>
            <w:tcBorders>
              <w:top w:val="nil"/>
              <w:left w:val="nil"/>
              <w:bottom w:val="single" w:sz="4" w:space="0" w:color="auto"/>
              <w:right w:val="single" w:sz="4" w:space="0" w:color="auto"/>
            </w:tcBorders>
            <w:shd w:val="clear" w:color="auto" w:fill="auto"/>
            <w:vAlign w:val="center"/>
            <w:hideMark/>
          </w:tcPr>
          <w:p w14:paraId="383B94B4"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0.02</w:t>
            </w:r>
          </w:p>
        </w:tc>
        <w:tc>
          <w:tcPr>
            <w:tcW w:w="1080" w:type="dxa"/>
            <w:tcBorders>
              <w:top w:val="nil"/>
              <w:left w:val="nil"/>
              <w:bottom w:val="single" w:sz="4" w:space="0" w:color="auto"/>
              <w:right w:val="single" w:sz="4" w:space="0" w:color="auto"/>
            </w:tcBorders>
            <w:shd w:val="clear" w:color="auto" w:fill="auto"/>
            <w:vAlign w:val="center"/>
            <w:hideMark/>
          </w:tcPr>
          <w:p w14:paraId="60C4986D"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0.48</w:t>
            </w:r>
          </w:p>
        </w:tc>
        <w:tc>
          <w:tcPr>
            <w:tcW w:w="1080" w:type="dxa"/>
            <w:tcBorders>
              <w:top w:val="nil"/>
              <w:left w:val="nil"/>
              <w:bottom w:val="single" w:sz="4" w:space="0" w:color="auto"/>
              <w:right w:val="single" w:sz="4" w:space="0" w:color="auto"/>
            </w:tcBorders>
            <w:shd w:val="clear" w:color="auto" w:fill="auto"/>
            <w:noWrap/>
            <w:vAlign w:val="center"/>
            <w:hideMark/>
          </w:tcPr>
          <w:p w14:paraId="71188209"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100</w:t>
            </w:r>
          </w:p>
        </w:tc>
      </w:tr>
      <w:tr w:rsidR="003D4E3B" w:rsidRPr="00C928FE" w14:paraId="58E65AE7" w14:textId="77777777" w:rsidTr="004A1D4D">
        <w:trPr>
          <w:trHeight w:val="499"/>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6E904B12"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185</w:t>
            </w:r>
          </w:p>
        </w:tc>
        <w:tc>
          <w:tcPr>
            <w:tcW w:w="1080" w:type="dxa"/>
            <w:tcBorders>
              <w:top w:val="nil"/>
              <w:left w:val="nil"/>
              <w:bottom w:val="single" w:sz="4" w:space="0" w:color="auto"/>
              <w:right w:val="single" w:sz="4" w:space="0" w:color="auto"/>
            </w:tcBorders>
            <w:shd w:val="clear" w:color="auto" w:fill="auto"/>
            <w:vAlign w:val="center"/>
            <w:hideMark/>
          </w:tcPr>
          <w:p w14:paraId="309CD8A4" w14:textId="77777777" w:rsidR="003D4E3B" w:rsidRPr="00C928FE" w:rsidRDefault="003D4E3B" w:rsidP="004A1D4D">
            <w:pPr>
              <w:widowControl/>
              <w:jc w:val="center"/>
              <w:rPr>
                <w:rFonts w:ascii="宋体" w:hAnsi="宋体" w:cs="宋体" w:hint="eastAsia"/>
                <w:kern w:val="0"/>
                <w:sz w:val="18"/>
                <w:szCs w:val="18"/>
              </w:rPr>
            </w:pPr>
            <w:proofErr w:type="gramStart"/>
            <w:r w:rsidRPr="00C928FE">
              <w:rPr>
                <w:rFonts w:ascii="宋体" w:hAnsi="宋体" w:cs="宋体" w:hint="eastAsia"/>
                <w:kern w:val="0"/>
                <w:sz w:val="18"/>
                <w:szCs w:val="18"/>
              </w:rPr>
              <w:t>岑</w:t>
            </w:r>
            <w:proofErr w:type="gramEnd"/>
            <w:r w:rsidRPr="00C928FE">
              <w:rPr>
                <w:rFonts w:ascii="宋体" w:hAnsi="宋体" w:cs="宋体" w:hint="eastAsia"/>
                <w:kern w:val="0"/>
                <w:sz w:val="18"/>
                <w:szCs w:val="18"/>
              </w:rPr>
              <w:t>港街道</w:t>
            </w:r>
          </w:p>
        </w:tc>
        <w:tc>
          <w:tcPr>
            <w:tcW w:w="1720" w:type="dxa"/>
            <w:tcBorders>
              <w:top w:val="nil"/>
              <w:left w:val="nil"/>
              <w:bottom w:val="single" w:sz="4" w:space="0" w:color="auto"/>
              <w:right w:val="single" w:sz="4" w:space="0" w:color="auto"/>
            </w:tcBorders>
            <w:shd w:val="clear" w:color="auto" w:fill="auto"/>
            <w:vAlign w:val="center"/>
            <w:hideMark/>
          </w:tcPr>
          <w:p w14:paraId="0C2FE306"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长家</w:t>
            </w:r>
            <w:proofErr w:type="gramStart"/>
            <w:r w:rsidRPr="00C928FE">
              <w:rPr>
                <w:rFonts w:ascii="宋体" w:hAnsi="宋体" w:cs="宋体" w:hint="eastAsia"/>
                <w:kern w:val="0"/>
                <w:sz w:val="18"/>
                <w:szCs w:val="18"/>
              </w:rPr>
              <w:t>岙</w:t>
            </w:r>
            <w:proofErr w:type="gramEnd"/>
            <w:r w:rsidRPr="00C928FE">
              <w:rPr>
                <w:rFonts w:ascii="宋体" w:hAnsi="宋体" w:cs="宋体" w:hint="eastAsia"/>
                <w:kern w:val="0"/>
                <w:sz w:val="18"/>
                <w:szCs w:val="18"/>
              </w:rPr>
              <w:t>山塘</w:t>
            </w:r>
          </w:p>
        </w:tc>
        <w:tc>
          <w:tcPr>
            <w:tcW w:w="1080" w:type="dxa"/>
            <w:tcBorders>
              <w:top w:val="nil"/>
              <w:left w:val="nil"/>
              <w:bottom w:val="single" w:sz="4" w:space="0" w:color="auto"/>
              <w:right w:val="single" w:sz="4" w:space="0" w:color="auto"/>
            </w:tcBorders>
            <w:shd w:val="clear" w:color="auto" w:fill="auto"/>
            <w:vAlign w:val="center"/>
            <w:hideMark/>
          </w:tcPr>
          <w:p w14:paraId="24250FAF"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桥头社区</w:t>
            </w:r>
          </w:p>
        </w:tc>
        <w:tc>
          <w:tcPr>
            <w:tcW w:w="1080" w:type="dxa"/>
            <w:tcBorders>
              <w:top w:val="nil"/>
              <w:left w:val="nil"/>
              <w:bottom w:val="single" w:sz="4" w:space="0" w:color="auto"/>
              <w:right w:val="single" w:sz="4" w:space="0" w:color="auto"/>
            </w:tcBorders>
            <w:shd w:val="clear" w:color="auto" w:fill="auto"/>
            <w:vAlign w:val="center"/>
            <w:hideMark/>
          </w:tcPr>
          <w:p w14:paraId="3CD77063"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25</w:t>
            </w:r>
          </w:p>
        </w:tc>
        <w:tc>
          <w:tcPr>
            <w:tcW w:w="1080" w:type="dxa"/>
            <w:tcBorders>
              <w:top w:val="nil"/>
              <w:left w:val="nil"/>
              <w:bottom w:val="single" w:sz="4" w:space="0" w:color="auto"/>
              <w:right w:val="single" w:sz="4" w:space="0" w:color="auto"/>
            </w:tcBorders>
            <w:shd w:val="clear" w:color="auto" w:fill="auto"/>
            <w:vAlign w:val="center"/>
            <w:hideMark/>
          </w:tcPr>
          <w:p w14:paraId="2FFF4834"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0.03</w:t>
            </w:r>
          </w:p>
        </w:tc>
        <w:tc>
          <w:tcPr>
            <w:tcW w:w="1080" w:type="dxa"/>
            <w:tcBorders>
              <w:top w:val="nil"/>
              <w:left w:val="nil"/>
              <w:bottom w:val="single" w:sz="4" w:space="0" w:color="auto"/>
              <w:right w:val="single" w:sz="4" w:space="0" w:color="auto"/>
            </w:tcBorders>
            <w:shd w:val="clear" w:color="auto" w:fill="auto"/>
            <w:vAlign w:val="center"/>
            <w:hideMark/>
          </w:tcPr>
          <w:p w14:paraId="6F81BC3E"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0.48</w:t>
            </w:r>
          </w:p>
        </w:tc>
        <w:tc>
          <w:tcPr>
            <w:tcW w:w="1080" w:type="dxa"/>
            <w:tcBorders>
              <w:top w:val="nil"/>
              <w:left w:val="nil"/>
              <w:bottom w:val="single" w:sz="4" w:space="0" w:color="auto"/>
              <w:right w:val="single" w:sz="4" w:space="0" w:color="auto"/>
            </w:tcBorders>
            <w:shd w:val="clear" w:color="auto" w:fill="auto"/>
            <w:noWrap/>
            <w:vAlign w:val="center"/>
            <w:hideMark/>
          </w:tcPr>
          <w:p w14:paraId="5F1F900E"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100</w:t>
            </w:r>
          </w:p>
        </w:tc>
      </w:tr>
      <w:tr w:rsidR="003D4E3B" w:rsidRPr="00C928FE" w14:paraId="66419C5D" w14:textId="77777777" w:rsidTr="004A1D4D">
        <w:trPr>
          <w:trHeight w:val="499"/>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183A2663"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186</w:t>
            </w:r>
          </w:p>
        </w:tc>
        <w:tc>
          <w:tcPr>
            <w:tcW w:w="1080" w:type="dxa"/>
            <w:tcBorders>
              <w:top w:val="nil"/>
              <w:left w:val="nil"/>
              <w:bottom w:val="single" w:sz="4" w:space="0" w:color="auto"/>
              <w:right w:val="single" w:sz="4" w:space="0" w:color="auto"/>
            </w:tcBorders>
            <w:shd w:val="clear" w:color="auto" w:fill="auto"/>
            <w:vAlign w:val="center"/>
            <w:hideMark/>
          </w:tcPr>
          <w:p w14:paraId="09DF6EF9" w14:textId="77777777" w:rsidR="003D4E3B" w:rsidRPr="00C928FE" w:rsidRDefault="003D4E3B" w:rsidP="004A1D4D">
            <w:pPr>
              <w:widowControl/>
              <w:jc w:val="center"/>
              <w:rPr>
                <w:rFonts w:ascii="宋体" w:hAnsi="宋体" w:cs="宋体" w:hint="eastAsia"/>
                <w:kern w:val="0"/>
                <w:sz w:val="18"/>
                <w:szCs w:val="18"/>
              </w:rPr>
            </w:pPr>
            <w:proofErr w:type="gramStart"/>
            <w:r w:rsidRPr="00C928FE">
              <w:rPr>
                <w:rFonts w:ascii="宋体" w:hAnsi="宋体" w:cs="宋体" w:hint="eastAsia"/>
                <w:kern w:val="0"/>
                <w:sz w:val="18"/>
                <w:szCs w:val="18"/>
              </w:rPr>
              <w:t>岑</w:t>
            </w:r>
            <w:proofErr w:type="gramEnd"/>
            <w:r w:rsidRPr="00C928FE">
              <w:rPr>
                <w:rFonts w:ascii="宋体" w:hAnsi="宋体" w:cs="宋体" w:hint="eastAsia"/>
                <w:kern w:val="0"/>
                <w:sz w:val="18"/>
                <w:szCs w:val="18"/>
              </w:rPr>
              <w:t>港街道</w:t>
            </w:r>
          </w:p>
        </w:tc>
        <w:tc>
          <w:tcPr>
            <w:tcW w:w="1720" w:type="dxa"/>
            <w:tcBorders>
              <w:top w:val="nil"/>
              <w:left w:val="nil"/>
              <w:bottom w:val="single" w:sz="4" w:space="0" w:color="auto"/>
              <w:right w:val="single" w:sz="4" w:space="0" w:color="auto"/>
            </w:tcBorders>
            <w:shd w:val="clear" w:color="auto" w:fill="auto"/>
            <w:vAlign w:val="center"/>
            <w:hideMark/>
          </w:tcPr>
          <w:p w14:paraId="5BB0F31D" w14:textId="77777777" w:rsidR="003D4E3B" w:rsidRPr="00C928FE" w:rsidRDefault="003D4E3B" w:rsidP="004A1D4D">
            <w:pPr>
              <w:widowControl/>
              <w:jc w:val="center"/>
              <w:rPr>
                <w:rFonts w:ascii="宋体" w:hAnsi="宋体" w:cs="宋体" w:hint="eastAsia"/>
                <w:kern w:val="0"/>
                <w:sz w:val="18"/>
                <w:szCs w:val="18"/>
              </w:rPr>
            </w:pPr>
            <w:proofErr w:type="gramStart"/>
            <w:r w:rsidRPr="00C928FE">
              <w:rPr>
                <w:rFonts w:ascii="宋体" w:hAnsi="宋体" w:cs="宋体" w:hint="eastAsia"/>
                <w:kern w:val="0"/>
                <w:sz w:val="18"/>
                <w:szCs w:val="18"/>
              </w:rPr>
              <w:t>岙</w:t>
            </w:r>
            <w:proofErr w:type="gramEnd"/>
            <w:r w:rsidRPr="00C928FE">
              <w:rPr>
                <w:rFonts w:ascii="宋体" w:hAnsi="宋体" w:cs="宋体" w:hint="eastAsia"/>
                <w:kern w:val="0"/>
                <w:sz w:val="18"/>
                <w:szCs w:val="18"/>
              </w:rPr>
              <w:t>弄山塘</w:t>
            </w:r>
          </w:p>
        </w:tc>
        <w:tc>
          <w:tcPr>
            <w:tcW w:w="1080" w:type="dxa"/>
            <w:tcBorders>
              <w:top w:val="nil"/>
              <w:left w:val="nil"/>
              <w:bottom w:val="single" w:sz="4" w:space="0" w:color="auto"/>
              <w:right w:val="single" w:sz="4" w:space="0" w:color="auto"/>
            </w:tcBorders>
            <w:shd w:val="clear" w:color="auto" w:fill="auto"/>
            <w:vAlign w:val="center"/>
            <w:hideMark/>
          </w:tcPr>
          <w:p w14:paraId="2E6B8344"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桥头社区</w:t>
            </w:r>
          </w:p>
        </w:tc>
        <w:tc>
          <w:tcPr>
            <w:tcW w:w="1080" w:type="dxa"/>
            <w:tcBorders>
              <w:top w:val="nil"/>
              <w:left w:val="nil"/>
              <w:bottom w:val="single" w:sz="4" w:space="0" w:color="auto"/>
              <w:right w:val="single" w:sz="4" w:space="0" w:color="auto"/>
            </w:tcBorders>
            <w:shd w:val="clear" w:color="auto" w:fill="auto"/>
            <w:vAlign w:val="center"/>
            <w:hideMark/>
          </w:tcPr>
          <w:p w14:paraId="6D979879"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54</w:t>
            </w:r>
          </w:p>
        </w:tc>
        <w:tc>
          <w:tcPr>
            <w:tcW w:w="1080" w:type="dxa"/>
            <w:tcBorders>
              <w:top w:val="nil"/>
              <w:left w:val="nil"/>
              <w:bottom w:val="single" w:sz="4" w:space="0" w:color="auto"/>
              <w:right w:val="single" w:sz="4" w:space="0" w:color="auto"/>
            </w:tcBorders>
            <w:shd w:val="clear" w:color="auto" w:fill="auto"/>
            <w:vAlign w:val="center"/>
            <w:hideMark/>
          </w:tcPr>
          <w:p w14:paraId="6BC152D0"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0.08</w:t>
            </w:r>
          </w:p>
        </w:tc>
        <w:tc>
          <w:tcPr>
            <w:tcW w:w="1080" w:type="dxa"/>
            <w:tcBorders>
              <w:top w:val="nil"/>
              <w:left w:val="nil"/>
              <w:bottom w:val="single" w:sz="4" w:space="0" w:color="auto"/>
              <w:right w:val="single" w:sz="4" w:space="0" w:color="auto"/>
            </w:tcBorders>
            <w:shd w:val="clear" w:color="auto" w:fill="auto"/>
            <w:vAlign w:val="center"/>
            <w:hideMark/>
          </w:tcPr>
          <w:p w14:paraId="7292F550"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0.3</w:t>
            </w:r>
          </w:p>
        </w:tc>
        <w:tc>
          <w:tcPr>
            <w:tcW w:w="1080" w:type="dxa"/>
            <w:tcBorders>
              <w:top w:val="nil"/>
              <w:left w:val="nil"/>
              <w:bottom w:val="single" w:sz="4" w:space="0" w:color="auto"/>
              <w:right w:val="single" w:sz="4" w:space="0" w:color="auto"/>
            </w:tcBorders>
            <w:shd w:val="clear" w:color="auto" w:fill="auto"/>
            <w:noWrap/>
            <w:vAlign w:val="center"/>
            <w:hideMark/>
          </w:tcPr>
          <w:p w14:paraId="0AD9F2BB"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100</w:t>
            </w:r>
          </w:p>
        </w:tc>
      </w:tr>
      <w:tr w:rsidR="003D4E3B" w:rsidRPr="00C928FE" w14:paraId="4F5850BC" w14:textId="77777777" w:rsidTr="004A1D4D">
        <w:trPr>
          <w:trHeight w:val="499"/>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7E1890F8"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187</w:t>
            </w:r>
          </w:p>
        </w:tc>
        <w:tc>
          <w:tcPr>
            <w:tcW w:w="1080" w:type="dxa"/>
            <w:tcBorders>
              <w:top w:val="nil"/>
              <w:left w:val="nil"/>
              <w:bottom w:val="single" w:sz="4" w:space="0" w:color="auto"/>
              <w:right w:val="single" w:sz="4" w:space="0" w:color="auto"/>
            </w:tcBorders>
            <w:shd w:val="clear" w:color="auto" w:fill="auto"/>
            <w:vAlign w:val="center"/>
            <w:hideMark/>
          </w:tcPr>
          <w:p w14:paraId="0F7E7D99" w14:textId="77777777" w:rsidR="003D4E3B" w:rsidRPr="00C928FE" w:rsidRDefault="003D4E3B" w:rsidP="004A1D4D">
            <w:pPr>
              <w:widowControl/>
              <w:jc w:val="center"/>
              <w:rPr>
                <w:rFonts w:ascii="宋体" w:hAnsi="宋体" w:cs="宋体" w:hint="eastAsia"/>
                <w:kern w:val="0"/>
                <w:sz w:val="18"/>
                <w:szCs w:val="18"/>
              </w:rPr>
            </w:pPr>
            <w:proofErr w:type="gramStart"/>
            <w:r w:rsidRPr="00C928FE">
              <w:rPr>
                <w:rFonts w:ascii="宋体" w:hAnsi="宋体" w:cs="宋体" w:hint="eastAsia"/>
                <w:kern w:val="0"/>
                <w:sz w:val="18"/>
                <w:szCs w:val="18"/>
              </w:rPr>
              <w:t>岑</w:t>
            </w:r>
            <w:proofErr w:type="gramEnd"/>
            <w:r w:rsidRPr="00C928FE">
              <w:rPr>
                <w:rFonts w:ascii="宋体" w:hAnsi="宋体" w:cs="宋体" w:hint="eastAsia"/>
                <w:kern w:val="0"/>
                <w:sz w:val="18"/>
                <w:szCs w:val="18"/>
              </w:rPr>
              <w:t>港街道</w:t>
            </w:r>
          </w:p>
        </w:tc>
        <w:tc>
          <w:tcPr>
            <w:tcW w:w="1720" w:type="dxa"/>
            <w:tcBorders>
              <w:top w:val="nil"/>
              <w:left w:val="nil"/>
              <w:bottom w:val="single" w:sz="4" w:space="0" w:color="auto"/>
              <w:right w:val="single" w:sz="4" w:space="0" w:color="auto"/>
            </w:tcBorders>
            <w:shd w:val="clear" w:color="auto" w:fill="auto"/>
            <w:vAlign w:val="center"/>
            <w:hideMark/>
          </w:tcPr>
          <w:p w14:paraId="02A501AB"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大坑山塘</w:t>
            </w:r>
          </w:p>
        </w:tc>
        <w:tc>
          <w:tcPr>
            <w:tcW w:w="1080" w:type="dxa"/>
            <w:tcBorders>
              <w:top w:val="nil"/>
              <w:left w:val="nil"/>
              <w:bottom w:val="single" w:sz="4" w:space="0" w:color="auto"/>
              <w:right w:val="single" w:sz="4" w:space="0" w:color="auto"/>
            </w:tcBorders>
            <w:shd w:val="clear" w:color="auto" w:fill="auto"/>
            <w:vAlign w:val="center"/>
            <w:hideMark/>
          </w:tcPr>
          <w:p w14:paraId="0F3DC19C" w14:textId="77777777" w:rsidR="003D4E3B" w:rsidRPr="00C928FE" w:rsidRDefault="003D4E3B" w:rsidP="004A1D4D">
            <w:pPr>
              <w:widowControl/>
              <w:jc w:val="center"/>
              <w:rPr>
                <w:rFonts w:ascii="宋体" w:hAnsi="宋体" w:cs="宋体" w:hint="eastAsia"/>
                <w:kern w:val="0"/>
                <w:sz w:val="18"/>
                <w:szCs w:val="18"/>
              </w:rPr>
            </w:pPr>
            <w:proofErr w:type="gramStart"/>
            <w:r w:rsidRPr="00C928FE">
              <w:rPr>
                <w:rFonts w:ascii="宋体" w:hAnsi="宋体" w:cs="宋体" w:hint="eastAsia"/>
                <w:kern w:val="0"/>
                <w:sz w:val="18"/>
                <w:szCs w:val="18"/>
              </w:rPr>
              <w:t>马目社区</w:t>
            </w:r>
            <w:proofErr w:type="gramEnd"/>
          </w:p>
        </w:tc>
        <w:tc>
          <w:tcPr>
            <w:tcW w:w="1080" w:type="dxa"/>
            <w:tcBorders>
              <w:top w:val="nil"/>
              <w:left w:val="nil"/>
              <w:bottom w:val="single" w:sz="4" w:space="0" w:color="auto"/>
              <w:right w:val="single" w:sz="4" w:space="0" w:color="auto"/>
            </w:tcBorders>
            <w:shd w:val="clear" w:color="auto" w:fill="auto"/>
            <w:vAlign w:val="center"/>
            <w:hideMark/>
          </w:tcPr>
          <w:p w14:paraId="4F3931E6"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12</w:t>
            </w:r>
          </w:p>
        </w:tc>
        <w:tc>
          <w:tcPr>
            <w:tcW w:w="1080" w:type="dxa"/>
            <w:tcBorders>
              <w:top w:val="nil"/>
              <w:left w:val="nil"/>
              <w:bottom w:val="single" w:sz="4" w:space="0" w:color="auto"/>
              <w:right w:val="single" w:sz="4" w:space="0" w:color="auto"/>
            </w:tcBorders>
            <w:shd w:val="clear" w:color="auto" w:fill="auto"/>
            <w:vAlign w:val="center"/>
            <w:hideMark/>
          </w:tcPr>
          <w:p w14:paraId="603C262F"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vAlign w:val="center"/>
            <w:hideMark/>
          </w:tcPr>
          <w:p w14:paraId="7E91CCE9"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0.1</w:t>
            </w:r>
          </w:p>
        </w:tc>
        <w:tc>
          <w:tcPr>
            <w:tcW w:w="1080" w:type="dxa"/>
            <w:tcBorders>
              <w:top w:val="nil"/>
              <w:left w:val="nil"/>
              <w:bottom w:val="single" w:sz="4" w:space="0" w:color="auto"/>
              <w:right w:val="single" w:sz="4" w:space="0" w:color="auto"/>
            </w:tcBorders>
            <w:shd w:val="clear" w:color="auto" w:fill="auto"/>
            <w:noWrap/>
            <w:vAlign w:val="center"/>
            <w:hideMark/>
          </w:tcPr>
          <w:p w14:paraId="3A6EFFCE"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100</w:t>
            </w:r>
          </w:p>
        </w:tc>
      </w:tr>
      <w:tr w:rsidR="003D4E3B" w:rsidRPr="00C928FE" w14:paraId="26863E34" w14:textId="77777777" w:rsidTr="004A1D4D">
        <w:trPr>
          <w:trHeight w:val="499"/>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0A1E2068"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188</w:t>
            </w:r>
          </w:p>
        </w:tc>
        <w:tc>
          <w:tcPr>
            <w:tcW w:w="1080" w:type="dxa"/>
            <w:tcBorders>
              <w:top w:val="nil"/>
              <w:left w:val="nil"/>
              <w:bottom w:val="single" w:sz="4" w:space="0" w:color="auto"/>
              <w:right w:val="single" w:sz="4" w:space="0" w:color="auto"/>
            </w:tcBorders>
            <w:shd w:val="clear" w:color="auto" w:fill="auto"/>
            <w:vAlign w:val="center"/>
            <w:hideMark/>
          </w:tcPr>
          <w:p w14:paraId="40CDDCAB" w14:textId="77777777" w:rsidR="003D4E3B" w:rsidRPr="00C928FE" w:rsidRDefault="003D4E3B" w:rsidP="004A1D4D">
            <w:pPr>
              <w:widowControl/>
              <w:jc w:val="center"/>
              <w:rPr>
                <w:rFonts w:ascii="宋体" w:hAnsi="宋体" w:cs="宋体" w:hint="eastAsia"/>
                <w:kern w:val="0"/>
                <w:sz w:val="18"/>
                <w:szCs w:val="18"/>
              </w:rPr>
            </w:pPr>
            <w:proofErr w:type="gramStart"/>
            <w:r w:rsidRPr="00C928FE">
              <w:rPr>
                <w:rFonts w:ascii="宋体" w:hAnsi="宋体" w:cs="宋体" w:hint="eastAsia"/>
                <w:kern w:val="0"/>
                <w:sz w:val="18"/>
                <w:szCs w:val="18"/>
              </w:rPr>
              <w:t>岑</w:t>
            </w:r>
            <w:proofErr w:type="gramEnd"/>
            <w:r w:rsidRPr="00C928FE">
              <w:rPr>
                <w:rFonts w:ascii="宋体" w:hAnsi="宋体" w:cs="宋体" w:hint="eastAsia"/>
                <w:kern w:val="0"/>
                <w:sz w:val="18"/>
                <w:szCs w:val="18"/>
              </w:rPr>
              <w:t>港街道</w:t>
            </w:r>
          </w:p>
        </w:tc>
        <w:tc>
          <w:tcPr>
            <w:tcW w:w="1720" w:type="dxa"/>
            <w:tcBorders>
              <w:top w:val="nil"/>
              <w:left w:val="nil"/>
              <w:bottom w:val="single" w:sz="4" w:space="0" w:color="auto"/>
              <w:right w:val="single" w:sz="4" w:space="0" w:color="auto"/>
            </w:tcBorders>
            <w:shd w:val="clear" w:color="auto" w:fill="auto"/>
            <w:vAlign w:val="center"/>
            <w:hideMark/>
          </w:tcPr>
          <w:p w14:paraId="34977060"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乌贼坑山塘</w:t>
            </w:r>
          </w:p>
        </w:tc>
        <w:tc>
          <w:tcPr>
            <w:tcW w:w="1080" w:type="dxa"/>
            <w:tcBorders>
              <w:top w:val="nil"/>
              <w:left w:val="nil"/>
              <w:bottom w:val="single" w:sz="4" w:space="0" w:color="auto"/>
              <w:right w:val="single" w:sz="4" w:space="0" w:color="auto"/>
            </w:tcBorders>
            <w:shd w:val="clear" w:color="auto" w:fill="auto"/>
            <w:vAlign w:val="center"/>
            <w:hideMark/>
          </w:tcPr>
          <w:p w14:paraId="30BEEE10" w14:textId="77777777" w:rsidR="003D4E3B" w:rsidRPr="00C928FE" w:rsidRDefault="003D4E3B" w:rsidP="004A1D4D">
            <w:pPr>
              <w:widowControl/>
              <w:jc w:val="center"/>
              <w:rPr>
                <w:rFonts w:ascii="宋体" w:hAnsi="宋体" w:cs="宋体" w:hint="eastAsia"/>
                <w:kern w:val="0"/>
                <w:sz w:val="18"/>
                <w:szCs w:val="18"/>
              </w:rPr>
            </w:pPr>
            <w:proofErr w:type="gramStart"/>
            <w:r w:rsidRPr="00C928FE">
              <w:rPr>
                <w:rFonts w:ascii="宋体" w:hAnsi="宋体" w:cs="宋体" w:hint="eastAsia"/>
                <w:kern w:val="0"/>
                <w:sz w:val="18"/>
                <w:szCs w:val="18"/>
              </w:rPr>
              <w:t>坞</w:t>
            </w:r>
            <w:proofErr w:type="gramEnd"/>
            <w:r w:rsidRPr="00C928FE">
              <w:rPr>
                <w:rFonts w:ascii="宋体" w:hAnsi="宋体" w:cs="宋体" w:hint="eastAsia"/>
                <w:kern w:val="0"/>
                <w:sz w:val="18"/>
                <w:szCs w:val="18"/>
              </w:rPr>
              <w:t>坵社区</w:t>
            </w:r>
          </w:p>
        </w:tc>
        <w:tc>
          <w:tcPr>
            <w:tcW w:w="1080" w:type="dxa"/>
            <w:tcBorders>
              <w:top w:val="nil"/>
              <w:left w:val="nil"/>
              <w:bottom w:val="single" w:sz="4" w:space="0" w:color="auto"/>
              <w:right w:val="single" w:sz="4" w:space="0" w:color="auto"/>
            </w:tcBorders>
            <w:shd w:val="clear" w:color="auto" w:fill="auto"/>
            <w:vAlign w:val="center"/>
            <w:hideMark/>
          </w:tcPr>
          <w:p w14:paraId="27BFB7D4"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27</w:t>
            </w:r>
          </w:p>
        </w:tc>
        <w:tc>
          <w:tcPr>
            <w:tcW w:w="1080" w:type="dxa"/>
            <w:tcBorders>
              <w:top w:val="nil"/>
              <w:left w:val="nil"/>
              <w:bottom w:val="single" w:sz="4" w:space="0" w:color="auto"/>
              <w:right w:val="single" w:sz="4" w:space="0" w:color="auto"/>
            </w:tcBorders>
            <w:shd w:val="clear" w:color="auto" w:fill="auto"/>
            <w:vAlign w:val="center"/>
            <w:hideMark/>
          </w:tcPr>
          <w:p w14:paraId="00FBF598"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0.15</w:t>
            </w:r>
          </w:p>
        </w:tc>
        <w:tc>
          <w:tcPr>
            <w:tcW w:w="1080" w:type="dxa"/>
            <w:tcBorders>
              <w:top w:val="nil"/>
              <w:left w:val="nil"/>
              <w:bottom w:val="single" w:sz="4" w:space="0" w:color="auto"/>
              <w:right w:val="single" w:sz="4" w:space="0" w:color="auto"/>
            </w:tcBorders>
            <w:shd w:val="clear" w:color="auto" w:fill="auto"/>
            <w:vAlign w:val="center"/>
            <w:hideMark/>
          </w:tcPr>
          <w:p w14:paraId="5D0976D3"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0.15</w:t>
            </w:r>
          </w:p>
        </w:tc>
        <w:tc>
          <w:tcPr>
            <w:tcW w:w="1080" w:type="dxa"/>
            <w:tcBorders>
              <w:top w:val="nil"/>
              <w:left w:val="nil"/>
              <w:bottom w:val="single" w:sz="4" w:space="0" w:color="auto"/>
              <w:right w:val="single" w:sz="4" w:space="0" w:color="auto"/>
            </w:tcBorders>
            <w:shd w:val="clear" w:color="auto" w:fill="auto"/>
            <w:noWrap/>
            <w:vAlign w:val="center"/>
            <w:hideMark/>
          </w:tcPr>
          <w:p w14:paraId="4F2055BE"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100</w:t>
            </w:r>
          </w:p>
        </w:tc>
      </w:tr>
      <w:tr w:rsidR="003D4E3B" w:rsidRPr="00C928FE" w14:paraId="44728315" w14:textId="77777777" w:rsidTr="004A1D4D">
        <w:trPr>
          <w:trHeight w:val="499"/>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070D251D"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189</w:t>
            </w:r>
          </w:p>
        </w:tc>
        <w:tc>
          <w:tcPr>
            <w:tcW w:w="1080" w:type="dxa"/>
            <w:tcBorders>
              <w:top w:val="nil"/>
              <w:left w:val="nil"/>
              <w:bottom w:val="single" w:sz="4" w:space="0" w:color="auto"/>
              <w:right w:val="single" w:sz="4" w:space="0" w:color="auto"/>
            </w:tcBorders>
            <w:shd w:val="clear" w:color="auto" w:fill="auto"/>
            <w:vAlign w:val="center"/>
            <w:hideMark/>
          </w:tcPr>
          <w:p w14:paraId="1E55834F" w14:textId="77777777" w:rsidR="003D4E3B" w:rsidRPr="00C928FE" w:rsidRDefault="003D4E3B" w:rsidP="004A1D4D">
            <w:pPr>
              <w:widowControl/>
              <w:jc w:val="center"/>
              <w:rPr>
                <w:rFonts w:ascii="宋体" w:hAnsi="宋体" w:cs="宋体" w:hint="eastAsia"/>
                <w:kern w:val="0"/>
                <w:sz w:val="18"/>
                <w:szCs w:val="18"/>
              </w:rPr>
            </w:pPr>
            <w:proofErr w:type="gramStart"/>
            <w:r w:rsidRPr="00C928FE">
              <w:rPr>
                <w:rFonts w:ascii="宋体" w:hAnsi="宋体" w:cs="宋体" w:hint="eastAsia"/>
                <w:kern w:val="0"/>
                <w:sz w:val="18"/>
                <w:szCs w:val="18"/>
              </w:rPr>
              <w:t>岑</w:t>
            </w:r>
            <w:proofErr w:type="gramEnd"/>
            <w:r w:rsidRPr="00C928FE">
              <w:rPr>
                <w:rFonts w:ascii="宋体" w:hAnsi="宋体" w:cs="宋体" w:hint="eastAsia"/>
                <w:kern w:val="0"/>
                <w:sz w:val="18"/>
                <w:szCs w:val="18"/>
              </w:rPr>
              <w:t>港街道</w:t>
            </w:r>
          </w:p>
        </w:tc>
        <w:tc>
          <w:tcPr>
            <w:tcW w:w="1720" w:type="dxa"/>
            <w:tcBorders>
              <w:top w:val="nil"/>
              <w:left w:val="nil"/>
              <w:bottom w:val="single" w:sz="4" w:space="0" w:color="auto"/>
              <w:right w:val="single" w:sz="4" w:space="0" w:color="auto"/>
            </w:tcBorders>
            <w:shd w:val="clear" w:color="auto" w:fill="auto"/>
            <w:vAlign w:val="center"/>
            <w:hideMark/>
          </w:tcPr>
          <w:p w14:paraId="519B22E6"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支家</w:t>
            </w:r>
            <w:proofErr w:type="gramStart"/>
            <w:r w:rsidRPr="00C928FE">
              <w:rPr>
                <w:rFonts w:ascii="宋体" w:hAnsi="宋体" w:cs="宋体" w:hint="eastAsia"/>
                <w:kern w:val="0"/>
                <w:sz w:val="18"/>
                <w:szCs w:val="18"/>
              </w:rPr>
              <w:t>岙</w:t>
            </w:r>
            <w:proofErr w:type="gramEnd"/>
            <w:r w:rsidRPr="00C928FE">
              <w:rPr>
                <w:rFonts w:ascii="宋体" w:hAnsi="宋体" w:cs="宋体" w:hint="eastAsia"/>
                <w:kern w:val="0"/>
                <w:sz w:val="18"/>
                <w:szCs w:val="18"/>
              </w:rPr>
              <w:t>山塘</w:t>
            </w:r>
          </w:p>
        </w:tc>
        <w:tc>
          <w:tcPr>
            <w:tcW w:w="1080" w:type="dxa"/>
            <w:tcBorders>
              <w:top w:val="nil"/>
              <w:left w:val="nil"/>
              <w:bottom w:val="single" w:sz="4" w:space="0" w:color="auto"/>
              <w:right w:val="single" w:sz="4" w:space="0" w:color="auto"/>
            </w:tcBorders>
            <w:shd w:val="clear" w:color="auto" w:fill="auto"/>
            <w:vAlign w:val="center"/>
            <w:hideMark/>
          </w:tcPr>
          <w:p w14:paraId="4796AA0B"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南</w:t>
            </w:r>
            <w:proofErr w:type="gramStart"/>
            <w:r w:rsidRPr="00C928FE">
              <w:rPr>
                <w:rFonts w:ascii="宋体" w:hAnsi="宋体" w:cs="宋体" w:hint="eastAsia"/>
                <w:kern w:val="0"/>
                <w:sz w:val="18"/>
                <w:szCs w:val="18"/>
              </w:rPr>
              <w:t>岙</w:t>
            </w:r>
            <w:proofErr w:type="gramEnd"/>
            <w:r w:rsidRPr="00C928FE">
              <w:rPr>
                <w:rFonts w:ascii="宋体" w:hAnsi="宋体" w:cs="宋体" w:hint="eastAsia"/>
                <w:kern w:val="0"/>
                <w:sz w:val="18"/>
                <w:szCs w:val="18"/>
              </w:rPr>
              <w:t>社区</w:t>
            </w:r>
          </w:p>
        </w:tc>
        <w:tc>
          <w:tcPr>
            <w:tcW w:w="1080" w:type="dxa"/>
            <w:tcBorders>
              <w:top w:val="nil"/>
              <w:left w:val="nil"/>
              <w:bottom w:val="single" w:sz="4" w:space="0" w:color="auto"/>
              <w:right w:val="single" w:sz="4" w:space="0" w:color="auto"/>
            </w:tcBorders>
            <w:shd w:val="clear" w:color="auto" w:fill="auto"/>
            <w:vAlign w:val="center"/>
            <w:hideMark/>
          </w:tcPr>
          <w:p w14:paraId="7A0655B0"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33</w:t>
            </w:r>
          </w:p>
        </w:tc>
        <w:tc>
          <w:tcPr>
            <w:tcW w:w="1080" w:type="dxa"/>
            <w:tcBorders>
              <w:top w:val="nil"/>
              <w:left w:val="nil"/>
              <w:bottom w:val="single" w:sz="4" w:space="0" w:color="auto"/>
              <w:right w:val="single" w:sz="4" w:space="0" w:color="auto"/>
            </w:tcBorders>
            <w:shd w:val="clear" w:color="auto" w:fill="auto"/>
            <w:vAlign w:val="center"/>
            <w:hideMark/>
          </w:tcPr>
          <w:p w14:paraId="60123E24"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0.01</w:t>
            </w:r>
          </w:p>
        </w:tc>
        <w:tc>
          <w:tcPr>
            <w:tcW w:w="1080" w:type="dxa"/>
            <w:tcBorders>
              <w:top w:val="nil"/>
              <w:left w:val="nil"/>
              <w:bottom w:val="single" w:sz="4" w:space="0" w:color="auto"/>
              <w:right w:val="single" w:sz="4" w:space="0" w:color="auto"/>
            </w:tcBorders>
            <w:shd w:val="clear" w:color="auto" w:fill="auto"/>
            <w:vAlign w:val="center"/>
            <w:hideMark/>
          </w:tcPr>
          <w:p w14:paraId="36E6D900"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0.1</w:t>
            </w:r>
          </w:p>
        </w:tc>
        <w:tc>
          <w:tcPr>
            <w:tcW w:w="1080" w:type="dxa"/>
            <w:tcBorders>
              <w:top w:val="nil"/>
              <w:left w:val="nil"/>
              <w:bottom w:val="single" w:sz="4" w:space="0" w:color="auto"/>
              <w:right w:val="single" w:sz="4" w:space="0" w:color="auto"/>
            </w:tcBorders>
            <w:shd w:val="clear" w:color="auto" w:fill="auto"/>
            <w:noWrap/>
            <w:vAlign w:val="center"/>
            <w:hideMark/>
          </w:tcPr>
          <w:p w14:paraId="511F9A62"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100</w:t>
            </w:r>
          </w:p>
        </w:tc>
      </w:tr>
      <w:tr w:rsidR="003D4E3B" w:rsidRPr="00C928FE" w14:paraId="7420EA70" w14:textId="77777777" w:rsidTr="004A1D4D">
        <w:trPr>
          <w:trHeight w:val="499"/>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781BA287"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190</w:t>
            </w:r>
          </w:p>
        </w:tc>
        <w:tc>
          <w:tcPr>
            <w:tcW w:w="1080" w:type="dxa"/>
            <w:tcBorders>
              <w:top w:val="nil"/>
              <w:left w:val="nil"/>
              <w:bottom w:val="single" w:sz="4" w:space="0" w:color="auto"/>
              <w:right w:val="single" w:sz="4" w:space="0" w:color="auto"/>
            </w:tcBorders>
            <w:shd w:val="clear" w:color="auto" w:fill="auto"/>
            <w:vAlign w:val="center"/>
            <w:hideMark/>
          </w:tcPr>
          <w:p w14:paraId="57371671" w14:textId="77777777" w:rsidR="003D4E3B" w:rsidRPr="00C928FE" w:rsidRDefault="003D4E3B" w:rsidP="004A1D4D">
            <w:pPr>
              <w:widowControl/>
              <w:jc w:val="center"/>
              <w:rPr>
                <w:rFonts w:ascii="宋体" w:hAnsi="宋体" w:cs="宋体" w:hint="eastAsia"/>
                <w:kern w:val="0"/>
                <w:sz w:val="18"/>
                <w:szCs w:val="18"/>
              </w:rPr>
            </w:pPr>
            <w:proofErr w:type="gramStart"/>
            <w:r w:rsidRPr="00C928FE">
              <w:rPr>
                <w:rFonts w:ascii="宋体" w:hAnsi="宋体" w:cs="宋体" w:hint="eastAsia"/>
                <w:kern w:val="0"/>
                <w:sz w:val="18"/>
                <w:szCs w:val="18"/>
              </w:rPr>
              <w:t>岑</w:t>
            </w:r>
            <w:proofErr w:type="gramEnd"/>
            <w:r w:rsidRPr="00C928FE">
              <w:rPr>
                <w:rFonts w:ascii="宋体" w:hAnsi="宋体" w:cs="宋体" w:hint="eastAsia"/>
                <w:kern w:val="0"/>
                <w:sz w:val="18"/>
                <w:szCs w:val="18"/>
              </w:rPr>
              <w:t>港街道</w:t>
            </w:r>
          </w:p>
        </w:tc>
        <w:tc>
          <w:tcPr>
            <w:tcW w:w="1720" w:type="dxa"/>
            <w:tcBorders>
              <w:top w:val="nil"/>
              <w:left w:val="nil"/>
              <w:bottom w:val="single" w:sz="4" w:space="0" w:color="auto"/>
              <w:right w:val="single" w:sz="4" w:space="0" w:color="auto"/>
            </w:tcBorders>
            <w:shd w:val="clear" w:color="auto" w:fill="auto"/>
            <w:vAlign w:val="center"/>
            <w:hideMark/>
          </w:tcPr>
          <w:p w14:paraId="7764E190"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沈家塘山塘</w:t>
            </w:r>
          </w:p>
        </w:tc>
        <w:tc>
          <w:tcPr>
            <w:tcW w:w="1080" w:type="dxa"/>
            <w:tcBorders>
              <w:top w:val="nil"/>
              <w:left w:val="nil"/>
              <w:bottom w:val="single" w:sz="4" w:space="0" w:color="auto"/>
              <w:right w:val="single" w:sz="4" w:space="0" w:color="auto"/>
            </w:tcBorders>
            <w:shd w:val="clear" w:color="auto" w:fill="auto"/>
            <w:vAlign w:val="center"/>
            <w:hideMark/>
          </w:tcPr>
          <w:p w14:paraId="742E3C75" w14:textId="77777777" w:rsidR="003D4E3B" w:rsidRPr="00C928FE" w:rsidRDefault="003D4E3B" w:rsidP="004A1D4D">
            <w:pPr>
              <w:widowControl/>
              <w:jc w:val="center"/>
              <w:rPr>
                <w:rFonts w:ascii="宋体" w:hAnsi="宋体" w:cs="宋体" w:hint="eastAsia"/>
                <w:kern w:val="0"/>
                <w:sz w:val="18"/>
                <w:szCs w:val="18"/>
              </w:rPr>
            </w:pPr>
            <w:proofErr w:type="gramStart"/>
            <w:r w:rsidRPr="00C928FE">
              <w:rPr>
                <w:rFonts w:ascii="宋体" w:hAnsi="宋体" w:cs="宋体" w:hint="eastAsia"/>
                <w:kern w:val="0"/>
                <w:sz w:val="18"/>
                <w:szCs w:val="18"/>
              </w:rPr>
              <w:t>册北社区</w:t>
            </w:r>
            <w:proofErr w:type="gramEnd"/>
          </w:p>
        </w:tc>
        <w:tc>
          <w:tcPr>
            <w:tcW w:w="1080" w:type="dxa"/>
            <w:tcBorders>
              <w:top w:val="nil"/>
              <w:left w:val="nil"/>
              <w:bottom w:val="single" w:sz="4" w:space="0" w:color="auto"/>
              <w:right w:val="single" w:sz="4" w:space="0" w:color="auto"/>
            </w:tcBorders>
            <w:shd w:val="clear" w:color="auto" w:fill="auto"/>
            <w:vAlign w:val="center"/>
            <w:hideMark/>
          </w:tcPr>
          <w:p w14:paraId="2CD24B1E"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30</w:t>
            </w:r>
          </w:p>
        </w:tc>
        <w:tc>
          <w:tcPr>
            <w:tcW w:w="1080" w:type="dxa"/>
            <w:tcBorders>
              <w:top w:val="nil"/>
              <w:left w:val="nil"/>
              <w:bottom w:val="single" w:sz="4" w:space="0" w:color="auto"/>
              <w:right w:val="single" w:sz="4" w:space="0" w:color="auto"/>
            </w:tcBorders>
            <w:shd w:val="clear" w:color="auto" w:fill="auto"/>
            <w:vAlign w:val="center"/>
            <w:hideMark/>
          </w:tcPr>
          <w:p w14:paraId="1A98860F"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0.01</w:t>
            </w:r>
          </w:p>
        </w:tc>
        <w:tc>
          <w:tcPr>
            <w:tcW w:w="1080" w:type="dxa"/>
            <w:tcBorders>
              <w:top w:val="nil"/>
              <w:left w:val="nil"/>
              <w:bottom w:val="single" w:sz="4" w:space="0" w:color="auto"/>
              <w:right w:val="single" w:sz="4" w:space="0" w:color="auto"/>
            </w:tcBorders>
            <w:shd w:val="clear" w:color="auto" w:fill="auto"/>
            <w:vAlign w:val="center"/>
            <w:hideMark/>
          </w:tcPr>
          <w:p w14:paraId="685B9DDA"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0.12</w:t>
            </w:r>
          </w:p>
        </w:tc>
        <w:tc>
          <w:tcPr>
            <w:tcW w:w="1080" w:type="dxa"/>
            <w:tcBorders>
              <w:top w:val="nil"/>
              <w:left w:val="nil"/>
              <w:bottom w:val="single" w:sz="4" w:space="0" w:color="auto"/>
              <w:right w:val="single" w:sz="4" w:space="0" w:color="auto"/>
            </w:tcBorders>
            <w:shd w:val="clear" w:color="auto" w:fill="auto"/>
            <w:noWrap/>
            <w:vAlign w:val="center"/>
            <w:hideMark/>
          </w:tcPr>
          <w:p w14:paraId="1DC39B13"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100</w:t>
            </w:r>
          </w:p>
        </w:tc>
      </w:tr>
      <w:tr w:rsidR="003D4E3B" w:rsidRPr="00C928FE" w14:paraId="7D5E7559" w14:textId="77777777" w:rsidTr="004A1D4D">
        <w:trPr>
          <w:trHeight w:val="499"/>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2DCEAFEB"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191</w:t>
            </w:r>
          </w:p>
        </w:tc>
        <w:tc>
          <w:tcPr>
            <w:tcW w:w="1080" w:type="dxa"/>
            <w:tcBorders>
              <w:top w:val="nil"/>
              <w:left w:val="nil"/>
              <w:bottom w:val="single" w:sz="4" w:space="0" w:color="auto"/>
              <w:right w:val="single" w:sz="4" w:space="0" w:color="auto"/>
            </w:tcBorders>
            <w:shd w:val="clear" w:color="auto" w:fill="auto"/>
            <w:vAlign w:val="center"/>
            <w:hideMark/>
          </w:tcPr>
          <w:p w14:paraId="6D3F8D21" w14:textId="77777777" w:rsidR="003D4E3B" w:rsidRPr="00C928FE" w:rsidRDefault="003D4E3B" w:rsidP="004A1D4D">
            <w:pPr>
              <w:widowControl/>
              <w:jc w:val="center"/>
              <w:rPr>
                <w:rFonts w:ascii="宋体" w:hAnsi="宋体" w:cs="宋体" w:hint="eastAsia"/>
                <w:kern w:val="0"/>
                <w:sz w:val="18"/>
                <w:szCs w:val="18"/>
              </w:rPr>
            </w:pPr>
            <w:proofErr w:type="gramStart"/>
            <w:r w:rsidRPr="00C928FE">
              <w:rPr>
                <w:rFonts w:ascii="宋体" w:hAnsi="宋体" w:cs="宋体" w:hint="eastAsia"/>
                <w:kern w:val="0"/>
                <w:sz w:val="18"/>
                <w:szCs w:val="18"/>
              </w:rPr>
              <w:t>岑</w:t>
            </w:r>
            <w:proofErr w:type="gramEnd"/>
            <w:r w:rsidRPr="00C928FE">
              <w:rPr>
                <w:rFonts w:ascii="宋体" w:hAnsi="宋体" w:cs="宋体" w:hint="eastAsia"/>
                <w:kern w:val="0"/>
                <w:sz w:val="18"/>
                <w:szCs w:val="18"/>
              </w:rPr>
              <w:t>港街道</w:t>
            </w:r>
          </w:p>
        </w:tc>
        <w:tc>
          <w:tcPr>
            <w:tcW w:w="1720" w:type="dxa"/>
            <w:tcBorders>
              <w:top w:val="nil"/>
              <w:left w:val="nil"/>
              <w:bottom w:val="single" w:sz="4" w:space="0" w:color="auto"/>
              <w:right w:val="single" w:sz="4" w:space="0" w:color="auto"/>
            </w:tcBorders>
            <w:shd w:val="clear" w:color="auto" w:fill="auto"/>
            <w:vAlign w:val="center"/>
            <w:hideMark/>
          </w:tcPr>
          <w:p w14:paraId="3A16251F" w14:textId="77777777" w:rsidR="003D4E3B" w:rsidRPr="00C928FE" w:rsidRDefault="003D4E3B" w:rsidP="004A1D4D">
            <w:pPr>
              <w:widowControl/>
              <w:jc w:val="center"/>
              <w:rPr>
                <w:rFonts w:ascii="宋体" w:hAnsi="宋体" w:cs="宋体" w:hint="eastAsia"/>
                <w:kern w:val="0"/>
                <w:sz w:val="18"/>
                <w:szCs w:val="18"/>
              </w:rPr>
            </w:pPr>
            <w:proofErr w:type="gramStart"/>
            <w:r w:rsidRPr="00C928FE">
              <w:rPr>
                <w:rFonts w:ascii="宋体" w:hAnsi="宋体" w:cs="宋体" w:hint="eastAsia"/>
                <w:kern w:val="0"/>
                <w:sz w:val="18"/>
                <w:szCs w:val="18"/>
              </w:rPr>
              <w:t>双螺岭</w:t>
            </w:r>
            <w:proofErr w:type="gramEnd"/>
            <w:r w:rsidRPr="00C928FE">
              <w:rPr>
                <w:rFonts w:ascii="宋体" w:hAnsi="宋体" w:cs="宋体" w:hint="eastAsia"/>
                <w:kern w:val="0"/>
                <w:sz w:val="18"/>
                <w:szCs w:val="18"/>
              </w:rPr>
              <w:t>下山塘</w:t>
            </w:r>
          </w:p>
        </w:tc>
        <w:tc>
          <w:tcPr>
            <w:tcW w:w="1080" w:type="dxa"/>
            <w:tcBorders>
              <w:top w:val="nil"/>
              <w:left w:val="nil"/>
              <w:bottom w:val="single" w:sz="4" w:space="0" w:color="auto"/>
              <w:right w:val="single" w:sz="4" w:space="0" w:color="auto"/>
            </w:tcBorders>
            <w:shd w:val="clear" w:color="auto" w:fill="auto"/>
            <w:vAlign w:val="center"/>
            <w:hideMark/>
          </w:tcPr>
          <w:p w14:paraId="7E9AF318" w14:textId="77777777" w:rsidR="003D4E3B" w:rsidRPr="00C928FE" w:rsidRDefault="003D4E3B" w:rsidP="004A1D4D">
            <w:pPr>
              <w:widowControl/>
              <w:jc w:val="center"/>
              <w:rPr>
                <w:rFonts w:ascii="宋体" w:hAnsi="宋体" w:cs="宋体" w:hint="eastAsia"/>
                <w:kern w:val="0"/>
                <w:sz w:val="18"/>
                <w:szCs w:val="18"/>
              </w:rPr>
            </w:pPr>
            <w:proofErr w:type="gramStart"/>
            <w:r w:rsidRPr="00C928FE">
              <w:rPr>
                <w:rFonts w:ascii="宋体" w:hAnsi="宋体" w:cs="宋体" w:hint="eastAsia"/>
                <w:kern w:val="0"/>
                <w:sz w:val="18"/>
                <w:szCs w:val="18"/>
              </w:rPr>
              <w:t>册北社区</w:t>
            </w:r>
            <w:proofErr w:type="gramEnd"/>
          </w:p>
        </w:tc>
        <w:tc>
          <w:tcPr>
            <w:tcW w:w="1080" w:type="dxa"/>
            <w:tcBorders>
              <w:top w:val="nil"/>
              <w:left w:val="nil"/>
              <w:bottom w:val="single" w:sz="4" w:space="0" w:color="auto"/>
              <w:right w:val="single" w:sz="4" w:space="0" w:color="auto"/>
            </w:tcBorders>
            <w:shd w:val="clear" w:color="auto" w:fill="auto"/>
            <w:vAlign w:val="center"/>
            <w:hideMark/>
          </w:tcPr>
          <w:p w14:paraId="196CE1F2"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30</w:t>
            </w:r>
          </w:p>
        </w:tc>
        <w:tc>
          <w:tcPr>
            <w:tcW w:w="1080" w:type="dxa"/>
            <w:tcBorders>
              <w:top w:val="nil"/>
              <w:left w:val="nil"/>
              <w:bottom w:val="single" w:sz="4" w:space="0" w:color="auto"/>
              <w:right w:val="single" w:sz="4" w:space="0" w:color="auto"/>
            </w:tcBorders>
            <w:shd w:val="clear" w:color="auto" w:fill="auto"/>
            <w:vAlign w:val="center"/>
            <w:hideMark/>
          </w:tcPr>
          <w:p w14:paraId="0124CF12"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0.025</w:t>
            </w:r>
          </w:p>
        </w:tc>
        <w:tc>
          <w:tcPr>
            <w:tcW w:w="1080" w:type="dxa"/>
            <w:tcBorders>
              <w:top w:val="nil"/>
              <w:left w:val="nil"/>
              <w:bottom w:val="single" w:sz="4" w:space="0" w:color="auto"/>
              <w:right w:val="single" w:sz="4" w:space="0" w:color="auto"/>
            </w:tcBorders>
            <w:shd w:val="clear" w:color="auto" w:fill="auto"/>
            <w:vAlign w:val="center"/>
            <w:hideMark/>
          </w:tcPr>
          <w:p w14:paraId="7C2883F5"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0.16</w:t>
            </w:r>
          </w:p>
        </w:tc>
        <w:tc>
          <w:tcPr>
            <w:tcW w:w="1080" w:type="dxa"/>
            <w:tcBorders>
              <w:top w:val="nil"/>
              <w:left w:val="nil"/>
              <w:bottom w:val="single" w:sz="4" w:space="0" w:color="auto"/>
              <w:right w:val="single" w:sz="4" w:space="0" w:color="auto"/>
            </w:tcBorders>
            <w:shd w:val="clear" w:color="auto" w:fill="auto"/>
            <w:noWrap/>
            <w:vAlign w:val="center"/>
            <w:hideMark/>
          </w:tcPr>
          <w:p w14:paraId="395B4478"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100</w:t>
            </w:r>
          </w:p>
        </w:tc>
      </w:tr>
      <w:tr w:rsidR="003D4E3B" w:rsidRPr="00C928FE" w14:paraId="44EBA250" w14:textId="77777777" w:rsidTr="004A1D4D">
        <w:trPr>
          <w:trHeight w:val="499"/>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2BC8DBA8"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192</w:t>
            </w:r>
          </w:p>
        </w:tc>
        <w:tc>
          <w:tcPr>
            <w:tcW w:w="1080" w:type="dxa"/>
            <w:tcBorders>
              <w:top w:val="nil"/>
              <w:left w:val="nil"/>
              <w:bottom w:val="single" w:sz="4" w:space="0" w:color="auto"/>
              <w:right w:val="single" w:sz="4" w:space="0" w:color="auto"/>
            </w:tcBorders>
            <w:shd w:val="clear" w:color="auto" w:fill="auto"/>
            <w:vAlign w:val="center"/>
            <w:hideMark/>
          </w:tcPr>
          <w:p w14:paraId="539F8D7A" w14:textId="77777777" w:rsidR="003D4E3B" w:rsidRPr="00C928FE" w:rsidRDefault="003D4E3B" w:rsidP="004A1D4D">
            <w:pPr>
              <w:widowControl/>
              <w:jc w:val="center"/>
              <w:rPr>
                <w:rFonts w:ascii="宋体" w:hAnsi="宋体" w:cs="宋体" w:hint="eastAsia"/>
                <w:kern w:val="0"/>
                <w:sz w:val="18"/>
                <w:szCs w:val="18"/>
              </w:rPr>
            </w:pPr>
            <w:proofErr w:type="gramStart"/>
            <w:r w:rsidRPr="00C928FE">
              <w:rPr>
                <w:rFonts w:ascii="宋体" w:hAnsi="宋体" w:cs="宋体" w:hint="eastAsia"/>
                <w:kern w:val="0"/>
                <w:sz w:val="18"/>
                <w:szCs w:val="18"/>
              </w:rPr>
              <w:t>岑</w:t>
            </w:r>
            <w:proofErr w:type="gramEnd"/>
            <w:r w:rsidRPr="00C928FE">
              <w:rPr>
                <w:rFonts w:ascii="宋体" w:hAnsi="宋体" w:cs="宋体" w:hint="eastAsia"/>
                <w:kern w:val="0"/>
                <w:sz w:val="18"/>
                <w:szCs w:val="18"/>
              </w:rPr>
              <w:t>港街道</w:t>
            </w:r>
          </w:p>
        </w:tc>
        <w:tc>
          <w:tcPr>
            <w:tcW w:w="1720" w:type="dxa"/>
            <w:tcBorders>
              <w:top w:val="nil"/>
              <w:left w:val="nil"/>
              <w:bottom w:val="single" w:sz="4" w:space="0" w:color="auto"/>
              <w:right w:val="single" w:sz="4" w:space="0" w:color="auto"/>
            </w:tcBorders>
            <w:shd w:val="clear" w:color="auto" w:fill="auto"/>
            <w:vAlign w:val="center"/>
            <w:hideMark/>
          </w:tcPr>
          <w:p w14:paraId="2B036C2B"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大岭顶山塘</w:t>
            </w:r>
          </w:p>
        </w:tc>
        <w:tc>
          <w:tcPr>
            <w:tcW w:w="1080" w:type="dxa"/>
            <w:tcBorders>
              <w:top w:val="nil"/>
              <w:left w:val="nil"/>
              <w:bottom w:val="single" w:sz="4" w:space="0" w:color="auto"/>
              <w:right w:val="single" w:sz="4" w:space="0" w:color="auto"/>
            </w:tcBorders>
            <w:shd w:val="clear" w:color="auto" w:fill="auto"/>
            <w:vAlign w:val="center"/>
            <w:hideMark/>
          </w:tcPr>
          <w:p w14:paraId="3D598836"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桃</w:t>
            </w:r>
            <w:proofErr w:type="gramStart"/>
            <w:r w:rsidRPr="00C928FE">
              <w:rPr>
                <w:rFonts w:ascii="宋体" w:hAnsi="宋体" w:cs="宋体" w:hint="eastAsia"/>
                <w:kern w:val="0"/>
                <w:sz w:val="18"/>
                <w:szCs w:val="18"/>
              </w:rPr>
              <w:t>夭</w:t>
            </w:r>
            <w:proofErr w:type="gramEnd"/>
            <w:r w:rsidRPr="00C928FE">
              <w:rPr>
                <w:rFonts w:ascii="宋体" w:hAnsi="宋体" w:cs="宋体" w:hint="eastAsia"/>
                <w:kern w:val="0"/>
                <w:sz w:val="18"/>
                <w:szCs w:val="18"/>
              </w:rPr>
              <w:t>门社区</w:t>
            </w:r>
          </w:p>
        </w:tc>
        <w:tc>
          <w:tcPr>
            <w:tcW w:w="1080" w:type="dxa"/>
            <w:tcBorders>
              <w:top w:val="nil"/>
              <w:left w:val="nil"/>
              <w:bottom w:val="single" w:sz="4" w:space="0" w:color="auto"/>
              <w:right w:val="single" w:sz="4" w:space="0" w:color="auto"/>
            </w:tcBorders>
            <w:shd w:val="clear" w:color="auto" w:fill="auto"/>
            <w:vAlign w:val="center"/>
            <w:hideMark/>
          </w:tcPr>
          <w:p w14:paraId="2ECB4A3F"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74</w:t>
            </w:r>
          </w:p>
        </w:tc>
        <w:tc>
          <w:tcPr>
            <w:tcW w:w="1080" w:type="dxa"/>
            <w:tcBorders>
              <w:top w:val="nil"/>
              <w:left w:val="nil"/>
              <w:bottom w:val="single" w:sz="4" w:space="0" w:color="auto"/>
              <w:right w:val="single" w:sz="4" w:space="0" w:color="auto"/>
            </w:tcBorders>
            <w:shd w:val="clear" w:color="auto" w:fill="auto"/>
            <w:vAlign w:val="center"/>
            <w:hideMark/>
          </w:tcPr>
          <w:p w14:paraId="47EC296E"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0.02</w:t>
            </w:r>
          </w:p>
        </w:tc>
        <w:tc>
          <w:tcPr>
            <w:tcW w:w="1080" w:type="dxa"/>
            <w:tcBorders>
              <w:top w:val="nil"/>
              <w:left w:val="nil"/>
              <w:bottom w:val="single" w:sz="4" w:space="0" w:color="auto"/>
              <w:right w:val="single" w:sz="4" w:space="0" w:color="auto"/>
            </w:tcBorders>
            <w:shd w:val="clear" w:color="auto" w:fill="auto"/>
            <w:vAlign w:val="center"/>
            <w:hideMark/>
          </w:tcPr>
          <w:p w14:paraId="49FE32EF"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0.19</w:t>
            </w:r>
          </w:p>
        </w:tc>
        <w:tc>
          <w:tcPr>
            <w:tcW w:w="1080" w:type="dxa"/>
            <w:tcBorders>
              <w:top w:val="nil"/>
              <w:left w:val="nil"/>
              <w:bottom w:val="single" w:sz="4" w:space="0" w:color="auto"/>
              <w:right w:val="single" w:sz="4" w:space="0" w:color="auto"/>
            </w:tcBorders>
            <w:shd w:val="clear" w:color="auto" w:fill="auto"/>
            <w:noWrap/>
            <w:vAlign w:val="center"/>
            <w:hideMark/>
          </w:tcPr>
          <w:p w14:paraId="37F4C9B9"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100</w:t>
            </w:r>
          </w:p>
        </w:tc>
      </w:tr>
      <w:tr w:rsidR="003D4E3B" w:rsidRPr="00C928FE" w14:paraId="25931FAB" w14:textId="77777777" w:rsidTr="004A1D4D">
        <w:trPr>
          <w:trHeight w:val="499"/>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1EBEA451"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193</w:t>
            </w:r>
          </w:p>
        </w:tc>
        <w:tc>
          <w:tcPr>
            <w:tcW w:w="1080" w:type="dxa"/>
            <w:tcBorders>
              <w:top w:val="nil"/>
              <w:left w:val="nil"/>
              <w:bottom w:val="single" w:sz="4" w:space="0" w:color="auto"/>
              <w:right w:val="single" w:sz="4" w:space="0" w:color="auto"/>
            </w:tcBorders>
            <w:shd w:val="clear" w:color="auto" w:fill="auto"/>
            <w:vAlign w:val="center"/>
            <w:hideMark/>
          </w:tcPr>
          <w:p w14:paraId="12B27552"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马</w:t>
            </w:r>
            <w:proofErr w:type="gramStart"/>
            <w:r w:rsidRPr="00C928FE">
              <w:rPr>
                <w:rFonts w:ascii="宋体" w:hAnsi="宋体" w:cs="宋体" w:hint="eastAsia"/>
                <w:kern w:val="0"/>
                <w:sz w:val="18"/>
                <w:szCs w:val="18"/>
              </w:rPr>
              <w:t>岙</w:t>
            </w:r>
            <w:proofErr w:type="gramEnd"/>
            <w:r w:rsidRPr="00C928FE">
              <w:rPr>
                <w:rFonts w:ascii="宋体" w:hAnsi="宋体" w:cs="宋体" w:hint="eastAsia"/>
                <w:kern w:val="0"/>
                <w:sz w:val="18"/>
                <w:szCs w:val="18"/>
              </w:rPr>
              <w:t xml:space="preserve">街道 </w:t>
            </w:r>
          </w:p>
        </w:tc>
        <w:tc>
          <w:tcPr>
            <w:tcW w:w="1720" w:type="dxa"/>
            <w:tcBorders>
              <w:top w:val="nil"/>
              <w:left w:val="nil"/>
              <w:bottom w:val="single" w:sz="4" w:space="0" w:color="auto"/>
              <w:right w:val="single" w:sz="4" w:space="0" w:color="auto"/>
            </w:tcBorders>
            <w:shd w:val="clear" w:color="auto" w:fill="auto"/>
            <w:vAlign w:val="center"/>
            <w:hideMark/>
          </w:tcPr>
          <w:p w14:paraId="634B7F9D"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杨家弄山塘</w:t>
            </w:r>
          </w:p>
        </w:tc>
        <w:tc>
          <w:tcPr>
            <w:tcW w:w="1080" w:type="dxa"/>
            <w:tcBorders>
              <w:top w:val="nil"/>
              <w:left w:val="nil"/>
              <w:bottom w:val="single" w:sz="4" w:space="0" w:color="auto"/>
              <w:right w:val="single" w:sz="4" w:space="0" w:color="auto"/>
            </w:tcBorders>
            <w:shd w:val="clear" w:color="auto" w:fill="auto"/>
            <w:vAlign w:val="center"/>
            <w:hideMark/>
          </w:tcPr>
          <w:p w14:paraId="626B860C"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三星社区</w:t>
            </w:r>
          </w:p>
        </w:tc>
        <w:tc>
          <w:tcPr>
            <w:tcW w:w="1080" w:type="dxa"/>
            <w:tcBorders>
              <w:top w:val="nil"/>
              <w:left w:val="nil"/>
              <w:bottom w:val="single" w:sz="4" w:space="0" w:color="auto"/>
              <w:right w:val="single" w:sz="4" w:space="0" w:color="auto"/>
            </w:tcBorders>
            <w:shd w:val="clear" w:color="auto" w:fill="auto"/>
            <w:vAlign w:val="center"/>
            <w:hideMark/>
          </w:tcPr>
          <w:p w14:paraId="5202564C"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23</w:t>
            </w:r>
          </w:p>
        </w:tc>
        <w:tc>
          <w:tcPr>
            <w:tcW w:w="1080" w:type="dxa"/>
            <w:tcBorders>
              <w:top w:val="nil"/>
              <w:left w:val="nil"/>
              <w:bottom w:val="single" w:sz="4" w:space="0" w:color="auto"/>
              <w:right w:val="single" w:sz="4" w:space="0" w:color="auto"/>
            </w:tcBorders>
            <w:shd w:val="clear" w:color="auto" w:fill="auto"/>
            <w:vAlign w:val="center"/>
            <w:hideMark/>
          </w:tcPr>
          <w:p w14:paraId="3EB57694"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0.1</w:t>
            </w:r>
          </w:p>
        </w:tc>
        <w:tc>
          <w:tcPr>
            <w:tcW w:w="1080" w:type="dxa"/>
            <w:tcBorders>
              <w:top w:val="nil"/>
              <w:left w:val="nil"/>
              <w:bottom w:val="single" w:sz="4" w:space="0" w:color="auto"/>
              <w:right w:val="single" w:sz="4" w:space="0" w:color="auto"/>
            </w:tcBorders>
            <w:shd w:val="clear" w:color="auto" w:fill="auto"/>
            <w:vAlign w:val="center"/>
            <w:hideMark/>
          </w:tcPr>
          <w:p w14:paraId="5292E4DB"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0.35</w:t>
            </w:r>
          </w:p>
        </w:tc>
        <w:tc>
          <w:tcPr>
            <w:tcW w:w="1080" w:type="dxa"/>
            <w:tcBorders>
              <w:top w:val="nil"/>
              <w:left w:val="nil"/>
              <w:bottom w:val="single" w:sz="4" w:space="0" w:color="auto"/>
              <w:right w:val="single" w:sz="4" w:space="0" w:color="auto"/>
            </w:tcBorders>
            <w:shd w:val="clear" w:color="auto" w:fill="auto"/>
            <w:noWrap/>
            <w:vAlign w:val="center"/>
            <w:hideMark/>
          </w:tcPr>
          <w:p w14:paraId="68627E46"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100</w:t>
            </w:r>
          </w:p>
        </w:tc>
      </w:tr>
      <w:tr w:rsidR="003D4E3B" w:rsidRPr="00C928FE" w14:paraId="6E852694" w14:textId="77777777" w:rsidTr="004A1D4D">
        <w:trPr>
          <w:trHeight w:val="499"/>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1832AD9A"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194</w:t>
            </w:r>
          </w:p>
        </w:tc>
        <w:tc>
          <w:tcPr>
            <w:tcW w:w="1080" w:type="dxa"/>
            <w:tcBorders>
              <w:top w:val="nil"/>
              <w:left w:val="nil"/>
              <w:bottom w:val="single" w:sz="4" w:space="0" w:color="auto"/>
              <w:right w:val="single" w:sz="4" w:space="0" w:color="auto"/>
            </w:tcBorders>
            <w:shd w:val="clear" w:color="auto" w:fill="auto"/>
            <w:vAlign w:val="center"/>
            <w:hideMark/>
          </w:tcPr>
          <w:p w14:paraId="6B3AB58C"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马</w:t>
            </w:r>
            <w:proofErr w:type="gramStart"/>
            <w:r w:rsidRPr="00C928FE">
              <w:rPr>
                <w:rFonts w:ascii="宋体" w:hAnsi="宋体" w:cs="宋体" w:hint="eastAsia"/>
                <w:kern w:val="0"/>
                <w:sz w:val="18"/>
                <w:szCs w:val="18"/>
              </w:rPr>
              <w:t>岙</w:t>
            </w:r>
            <w:proofErr w:type="gramEnd"/>
            <w:r w:rsidRPr="00C928FE">
              <w:rPr>
                <w:rFonts w:ascii="宋体" w:hAnsi="宋体" w:cs="宋体" w:hint="eastAsia"/>
                <w:kern w:val="0"/>
                <w:sz w:val="18"/>
                <w:szCs w:val="18"/>
              </w:rPr>
              <w:t xml:space="preserve">街道 </w:t>
            </w:r>
          </w:p>
        </w:tc>
        <w:tc>
          <w:tcPr>
            <w:tcW w:w="1720" w:type="dxa"/>
            <w:tcBorders>
              <w:top w:val="nil"/>
              <w:left w:val="nil"/>
              <w:bottom w:val="single" w:sz="4" w:space="0" w:color="auto"/>
              <w:right w:val="single" w:sz="4" w:space="0" w:color="auto"/>
            </w:tcBorders>
            <w:shd w:val="clear" w:color="auto" w:fill="auto"/>
            <w:vAlign w:val="center"/>
            <w:hideMark/>
          </w:tcPr>
          <w:p w14:paraId="4653BC70"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三园里山塘</w:t>
            </w:r>
          </w:p>
        </w:tc>
        <w:tc>
          <w:tcPr>
            <w:tcW w:w="1080" w:type="dxa"/>
            <w:tcBorders>
              <w:top w:val="nil"/>
              <w:left w:val="nil"/>
              <w:bottom w:val="single" w:sz="4" w:space="0" w:color="auto"/>
              <w:right w:val="single" w:sz="4" w:space="0" w:color="auto"/>
            </w:tcBorders>
            <w:shd w:val="clear" w:color="auto" w:fill="auto"/>
            <w:vAlign w:val="center"/>
            <w:hideMark/>
          </w:tcPr>
          <w:p w14:paraId="1570E2D7"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马</w:t>
            </w:r>
            <w:proofErr w:type="gramStart"/>
            <w:r w:rsidRPr="00C928FE">
              <w:rPr>
                <w:rFonts w:ascii="宋体" w:hAnsi="宋体" w:cs="宋体" w:hint="eastAsia"/>
                <w:kern w:val="0"/>
                <w:sz w:val="18"/>
                <w:szCs w:val="18"/>
              </w:rPr>
              <w:t>岙</w:t>
            </w:r>
            <w:proofErr w:type="gramEnd"/>
            <w:r w:rsidRPr="00C928FE">
              <w:rPr>
                <w:rFonts w:ascii="宋体" w:hAnsi="宋体" w:cs="宋体" w:hint="eastAsia"/>
                <w:kern w:val="0"/>
                <w:sz w:val="18"/>
                <w:szCs w:val="18"/>
              </w:rPr>
              <w:t>社区</w:t>
            </w:r>
          </w:p>
        </w:tc>
        <w:tc>
          <w:tcPr>
            <w:tcW w:w="1080" w:type="dxa"/>
            <w:tcBorders>
              <w:top w:val="nil"/>
              <w:left w:val="nil"/>
              <w:bottom w:val="single" w:sz="4" w:space="0" w:color="auto"/>
              <w:right w:val="single" w:sz="4" w:space="0" w:color="auto"/>
            </w:tcBorders>
            <w:shd w:val="clear" w:color="auto" w:fill="auto"/>
            <w:vAlign w:val="center"/>
            <w:hideMark/>
          </w:tcPr>
          <w:p w14:paraId="26BB16E4"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46</w:t>
            </w:r>
          </w:p>
        </w:tc>
        <w:tc>
          <w:tcPr>
            <w:tcW w:w="1080" w:type="dxa"/>
            <w:tcBorders>
              <w:top w:val="nil"/>
              <w:left w:val="nil"/>
              <w:bottom w:val="single" w:sz="4" w:space="0" w:color="auto"/>
              <w:right w:val="single" w:sz="4" w:space="0" w:color="auto"/>
            </w:tcBorders>
            <w:shd w:val="clear" w:color="auto" w:fill="auto"/>
            <w:vAlign w:val="center"/>
            <w:hideMark/>
          </w:tcPr>
          <w:p w14:paraId="7269F8EC"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0.25</w:t>
            </w:r>
          </w:p>
        </w:tc>
        <w:tc>
          <w:tcPr>
            <w:tcW w:w="1080" w:type="dxa"/>
            <w:tcBorders>
              <w:top w:val="nil"/>
              <w:left w:val="nil"/>
              <w:bottom w:val="single" w:sz="4" w:space="0" w:color="auto"/>
              <w:right w:val="single" w:sz="4" w:space="0" w:color="auto"/>
            </w:tcBorders>
            <w:shd w:val="clear" w:color="auto" w:fill="auto"/>
            <w:vAlign w:val="center"/>
            <w:hideMark/>
          </w:tcPr>
          <w:p w14:paraId="667F7C9A"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0.4</w:t>
            </w:r>
          </w:p>
        </w:tc>
        <w:tc>
          <w:tcPr>
            <w:tcW w:w="1080" w:type="dxa"/>
            <w:tcBorders>
              <w:top w:val="nil"/>
              <w:left w:val="nil"/>
              <w:bottom w:val="single" w:sz="4" w:space="0" w:color="auto"/>
              <w:right w:val="single" w:sz="4" w:space="0" w:color="auto"/>
            </w:tcBorders>
            <w:shd w:val="clear" w:color="auto" w:fill="auto"/>
            <w:noWrap/>
            <w:vAlign w:val="center"/>
            <w:hideMark/>
          </w:tcPr>
          <w:p w14:paraId="43DC1E59"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100</w:t>
            </w:r>
          </w:p>
        </w:tc>
      </w:tr>
      <w:tr w:rsidR="003D4E3B" w:rsidRPr="00C928FE" w14:paraId="09DE4159" w14:textId="77777777" w:rsidTr="004A1D4D">
        <w:trPr>
          <w:trHeight w:val="499"/>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0525EB56"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195</w:t>
            </w:r>
          </w:p>
        </w:tc>
        <w:tc>
          <w:tcPr>
            <w:tcW w:w="1080" w:type="dxa"/>
            <w:tcBorders>
              <w:top w:val="nil"/>
              <w:left w:val="nil"/>
              <w:bottom w:val="single" w:sz="4" w:space="0" w:color="auto"/>
              <w:right w:val="single" w:sz="4" w:space="0" w:color="auto"/>
            </w:tcBorders>
            <w:shd w:val="clear" w:color="auto" w:fill="auto"/>
            <w:vAlign w:val="center"/>
            <w:hideMark/>
          </w:tcPr>
          <w:p w14:paraId="1AC2078E"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马</w:t>
            </w:r>
            <w:proofErr w:type="gramStart"/>
            <w:r w:rsidRPr="00C928FE">
              <w:rPr>
                <w:rFonts w:ascii="宋体" w:hAnsi="宋体" w:cs="宋体" w:hint="eastAsia"/>
                <w:kern w:val="0"/>
                <w:sz w:val="18"/>
                <w:szCs w:val="18"/>
              </w:rPr>
              <w:t>岙</w:t>
            </w:r>
            <w:proofErr w:type="gramEnd"/>
            <w:r w:rsidRPr="00C928FE">
              <w:rPr>
                <w:rFonts w:ascii="宋体" w:hAnsi="宋体" w:cs="宋体" w:hint="eastAsia"/>
                <w:kern w:val="0"/>
                <w:sz w:val="18"/>
                <w:szCs w:val="18"/>
              </w:rPr>
              <w:t xml:space="preserve">街道 </w:t>
            </w:r>
          </w:p>
        </w:tc>
        <w:tc>
          <w:tcPr>
            <w:tcW w:w="1720" w:type="dxa"/>
            <w:tcBorders>
              <w:top w:val="nil"/>
              <w:left w:val="nil"/>
              <w:bottom w:val="single" w:sz="4" w:space="0" w:color="auto"/>
              <w:right w:val="single" w:sz="4" w:space="0" w:color="auto"/>
            </w:tcBorders>
            <w:shd w:val="clear" w:color="auto" w:fill="auto"/>
            <w:vAlign w:val="center"/>
            <w:hideMark/>
          </w:tcPr>
          <w:p w14:paraId="20A886BD"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官田弄山塘</w:t>
            </w:r>
          </w:p>
        </w:tc>
        <w:tc>
          <w:tcPr>
            <w:tcW w:w="1080" w:type="dxa"/>
            <w:tcBorders>
              <w:top w:val="nil"/>
              <w:left w:val="nil"/>
              <w:bottom w:val="single" w:sz="4" w:space="0" w:color="auto"/>
              <w:right w:val="single" w:sz="4" w:space="0" w:color="auto"/>
            </w:tcBorders>
            <w:shd w:val="clear" w:color="auto" w:fill="auto"/>
            <w:vAlign w:val="center"/>
            <w:hideMark/>
          </w:tcPr>
          <w:p w14:paraId="7C45C451"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五一社区</w:t>
            </w:r>
          </w:p>
        </w:tc>
        <w:tc>
          <w:tcPr>
            <w:tcW w:w="1080" w:type="dxa"/>
            <w:tcBorders>
              <w:top w:val="nil"/>
              <w:left w:val="nil"/>
              <w:bottom w:val="single" w:sz="4" w:space="0" w:color="auto"/>
              <w:right w:val="single" w:sz="4" w:space="0" w:color="auto"/>
            </w:tcBorders>
            <w:shd w:val="clear" w:color="auto" w:fill="auto"/>
            <w:vAlign w:val="center"/>
            <w:hideMark/>
          </w:tcPr>
          <w:p w14:paraId="1B895874"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39</w:t>
            </w:r>
          </w:p>
        </w:tc>
        <w:tc>
          <w:tcPr>
            <w:tcW w:w="1080" w:type="dxa"/>
            <w:tcBorders>
              <w:top w:val="nil"/>
              <w:left w:val="nil"/>
              <w:bottom w:val="single" w:sz="4" w:space="0" w:color="auto"/>
              <w:right w:val="single" w:sz="4" w:space="0" w:color="auto"/>
            </w:tcBorders>
            <w:shd w:val="clear" w:color="auto" w:fill="auto"/>
            <w:vAlign w:val="center"/>
            <w:hideMark/>
          </w:tcPr>
          <w:p w14:paraId="7F132BE2"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0.1</w:t>
            </w:r>
          </w:p>
        </w:tc>
        <w:tc>
          <w:tcPr>
            <w:tcW w:w="1080" w:type="dxa"/>
            <w:tcBorders>
              <w:top w:val="nil"/>
              <w:left w:val="nil"/>
              <w:bottom w:val="single" w:sz="4" w:space="0" w:color="auto"/>
              <w:right w:val="single" w:sz="4" w:space="0" w:color="auto"/>
            </w:tcBorders>
            <w:shd w:val="clear" w:color="auto" w:fill="auto"/>
            <w:vAlign w:val="center"/>
            <w:hideMark/>
          </w:tcPr>
          <w:p w14:paraId="1D8783D3"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0.3</w:t>
            </w:r>
          </w:p>
        </w:tc>
        <w:tc>
          <w:tcPr>
            <w:tcW w:w="1080" w:type="dxa"/>
            <w:tcBorders>
              <w:top w:val="nil"/>
              <w:left w:val="nil"/>
              <w:bottom w:val="single" w:sz="4" w:space="0" w:color="auto"/>
              <w:right w:val="single" w:sz="4" w:space="0" w:color="auto"/>
            </w:tcBorders>
            <w:shd w:val="clear" w:color="auto" w:fill="auto"/>
            <w:noWrap/>
            <w:vAlign w:val="center"/>
            <w:hideMark/>
          </w:tcPr>
          <w:p w14:paraId="72D8FFE7"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100</w:t>
            </w:r>
          </w:p>
        </w:tc>
      </w:tr>
      <w:tr w:rsidR="003D4E3B" w:rsidRPr="00C928FE" w14:paraId="1D30B9D6" w14:textId="77777777" w:rsidTr="004A1D4D">
        <w:trPr>
          <w:trHeight w:val="499"/>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2E7DB3B2"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196</w:t>
            </w:r>
          </w:p>
        </w:tc>
        <w:tc>
          <w:tcPr>
            <w:tcW w:w="1080" w:type="dxa"/>
            <w:tcBorders>
              <w:top w:val="nil"/>
              <w:left w:val="nil"/>
              <w:bottom w:val="single" w:sz="4" w:space="0" w:color="auto"/>
              <w:right w:val="single" w:sz="4" w:space="0" w:color="auto"/>
            </w:tcBorders>
            <w:shd w:val="clear" w:color="auto" w:fill="auto"/>
            <w:vAlign w:val="center"/>
            <w:hideMark/>
          </w:tcPr>
          <w:p w14:paraId="27638EA1"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马</w:t>
            </w:r>
            <w:proofErr w:type="gramStart"/>
            <w:r w:rsidRPr="00C928FE">
              <w:rPr>
                <w:rFonts w:ascii="宋体" w:hAnsi="宋体" w:cs="宋体" w:hint="eastAsia"/>
                <w:kern w:val="0"/>
                <w:sz w:val="18"/>
                <w:szCs w:val="18"/>
              </w:rPr>
              <w:t>岙</w:t>
            </w:r>
            <w:proofErr w:type="gramEnd"/>
            <w:r w:rsidRPr="00C928FE">
              <w:rPr>
                <w:rFonts w:ascii="宋体" w:hAnsi="宋体" w:cs="宋体" w:hint="eastAsia"/>
                <w:kern w:val="0"/>
                <w:sz w:val="18"/>
                <w:szCs w:val="18"/>
              </w:rPr>
              <w:t xml:space="preserve">街道 </w:t>
            </w:r>
          </w:p>
        </w:tc>
        <w:tc>
          <w:tcPr>
            <w:tcW w:w="1720" w:type="dxa"/>
            <w:tcBorders>
              <w:top w:val="nil"/>
              <w:left w:val="nil"/>
              <w:bottom w:val="single" w:sz="4" w:space="0" w:color="auto"/>
              <w:right w:val="single" w:sz="4" w:space="0" w:color="auto"/>
            </w:tcBorders>
            <w:shd w:val="clear" w:color="auto" w:fill="auto"/>
            <w:vAlign w:val="center"/>
            <w:hideMark/>
          </w:tcPr>
          <w:p w14:paraId="31637D99" w14:textId="77777777" w:rsidR="003D4E3B" w:rsidRPr="00C928FE" w:rsidRDefault="003D4E3B" w:rsidP="004A1D4D">
            <w:pPr>
              <w:widowControl/>
              <w:jc w:val="center"/>
              <w:rPr>
                <w:rFonts w:ascii="宋体" w:hAnsi="宋体" w:cs="宋体" w:hint="eastAsia"/>
                <w:kern w:val="0"/>
                <w:sz w:val="18"/>
                <w:szCs w:val="18"/>
              </w:rPr>
            </w:pPr>
            <w:proofErr w:type="gramStart"/>
            <w:r w:rsidRPr="00C928FE">
              <w:rPr>
                <w:rFonts w:ascii="宋体" w:hAnsi="宋体" w:cs="宋体" w:hint="eastAsia"/>
                <w:kern w:val="0"/>
                <w:sz w:val="18"/>
                <w:szCs w:val="18"/>
              </w:rPr>
              <w:t>后田弄山塘</w:t>
            </w:r>
            <w:proofErr w:type="gramEnd"/>
          </w:p>
        </w:tc>
        <w:tc>
          <w:tcPr>
            <w:tcW w:w="1080" w:type="dxa"/>
            <w:tcBorders>
              <w:top w:val="nil"/>
              <w:left w:val="nil"/>
              <w:bottom w:val="single" w:sz="4" w:space="0" w:color="auto"/>
              <w:right w:val="single" w:sz="4" w:space="0" w:color="auto"/>
            </w:tcBorders>
            <w:shd w:val="clear" w:color="auto" w:fill="auto"/>
            <w:vAlign w:val="center"/>
            <w:hideMark/>
          </w:tcPr>
          <w:p w14:paraId="50D61885"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三星社区</w:t>
            </w:r>
          </w:p>
        </w:tc>
        <w:tc>
          <w:tcPr>
            <w:tcW w:w="1080" w:type="dxa"/>
            <w:tcBorders>
              <w:top w:val="nil"/>
              <w:left w:val="nil"/>
              <w:bottom w:val="single" w:sz="4" w:space="0" w:color="auto"/>
              <w:right w:val="single" w:sz="4" w:space="0" w:color="auto"/>
            </w:tcBorders>
            <w:shd w:val="clear" w:color="auto" w:fill="auto"/>
            <w:vAlign w:val="center"/>
            <w:hideMark/>
          </w:tcPr>
          <w:p w14:paraId="40777A29"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81</w:t>
            </w:r>
          </w:p>
        </w:tc>
        <w:tc>
          <w:tcPr>
            <w:tcW w:w="1080" w:type="dxa"/>
            <w:tcBorders>
              <w:top w:val="nil"/>
              <w:left w:val="nil"/>
              <w:bottom w:val="single" w:sz="4" w:space="0" w:color="auto"/>
              <w:right w:val="single" w:sz="4" w:space="0" w:color="auto"/>
            </w:tcBorders>
            <w:shd w:val="clear" w:color="auto" w:fill="auto"/>
            <w:vAlign w:val="center"/>
            <w:hideMark/>
          </w:tcPr>
          <w:p w14:paraId="42965A8D"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0.08</w:t>
            </w:r>
          </w:p>
        </w:tc>
        <w:tc>
          <w:tcPr>
            <w:tcW w:w="1080" w:type="dxa"/>
            <w:tcBorders>
              <w:top w:val="nil"/>
              <w:left w:val="nil"/>
              <w:bottom w:val="single" w:sz="4" w:space="0" w:color="auto"/>
              <w:right w:val="single" w:sz="4" w:space="0" w:color="auto"/>
            </w:tcBorders>
            <w:shd w:val="clear" w:color="auto" w:fill="auto"/>
            <w:vAlign w:val="center"/>
            <w:hideMark/>
          </w:tcPr>
          <w:p w14:paraId="1D1C9D08"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1.2</w:t>
            </w:r>
          </w:p>
        </w:tc>
        <w:tc>
          <w:tcPr>
            <w:tcW w:w="1080" w:type="dxa"/>
            <w:tcBorders>
              <w:top w:val="nil"/>
              <w:left w:val="nil"/>
              <w:bottom w:val="single" w:sz="4" w:space="0" w:color="auto"/>
              <w:right w:val="single" w:sz="4" w:space="0" w:color="auto"/>
            </w:tcBorders>
            <w:shd w:val="clear" w:color="auto" w:fill="auto"/>
            <w:noWrap/>
            <w:vAlign w:val="center"/>
            <w:hideMark/>
          </w:tcPr>
          <w:p w14:paraId="6DC0EC28"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100</w:t>
            </w:r>
          </w:p>
        </w:tc>
      </w:tr>
      <w:tr w:rsidR="003D4E3B" w:rsidRPr="00C928FE" w14:paraId="3A5A817C" w14:textId="77777777" w:rsidTr="004A1D4D">
        <w:trPr>
          <w:trHeight w:val="499"/>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71561198"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197</w:t>
            </w:r>
          </w:p>
        </w:tc>
        <w:tc>
          <w:tcPr>
            <w:tcW w:w="1080" w:type="dxa"/>
            <w:tcBorders>
              <w:top w:val="nil"/>
              <w:left w:val="nil"/>
              <w:bottom w:val="single" w:sz="4" w:space="0" w:color="auto"/>
              <w:right w:val="single" w:sz="4" w:space="0" w:color="auto"/>
            </w:tcBorders>
            <w:shd w:val="clear" w:color="auto" w:fill="auto"/>
            <w:vAlign w:val="center"/>
            <w:hideMark/>
          </w:tcPr>
          <w:p w14:paraId="0DEDDFAB"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马</w:t>
            </w:r>
            <w:proofErr w:type="gramStart"/>
            <w:r w:rsidRPr="00C928FE">
              <w:rPr>
                <w:rFonts w:ascii="宋体" w:hAnsi="宋体" w:cs="宋体" w:hint="eastAsia"/>
                <w:kern w:val="0"/>
                <w:sz w:val="18"/>
                <w:szCs w:val="18"/>
              </w:rPr>
              <w:t>岙</w:t>
            </w:r>
            <w:proofErr w:type="gramEnd"/>
            <w:r w:rsidRPr="00C928FE">
              <w:rPr>
                <w:rFonts w:ascii="宋体" w:hAnsi="宋体" w:cs="宋体" w:hint="eastAsia"/>
                <w:kern w:val="0"/>
                <w:sz w:val="18"/>
                <w:szCs w:val="18"/>
              </w:rPr>
              <w:t xml:space="preserve">街道 </w:t>
            </w:r>
          </w:p>
        </w:tc>
        <w:tc>
          <w:tcPr>
            <w:tcW w:w="1720" w:type="dxa"/>
            <w:tcBorders>
              <w:top w:val="nil"/>
              <w:left w:val="nil"/>
              <w:bottom w:val="single" w:sz="4" w:space="0" w:color="auto"/>
              <w:right w:val="single" w:sz="4" w:space="0" w:color="auto"/>
            </w:tcBorders>
            <w:shd w:val="clear" w:color="auto" w:fill="auto"/>
            <w:vAlign w:val="center"/>
            <w:hideMark/>
          </w:tcPr>
          <w:p w14:paraId="79AA68E0"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童家山塘</w:t>
            </w:r>
          </w:p>
        </w:tc>
        <w:tc>
          <w:tcPr>
            <w:tcW w:w="1080" w:type="dxa"/>
            <w:tcBorders>
              <w:top w:val="nil"/>
              <w:left w:val="nil"/>
              <w:bottom w:val="single" w:sz="4" w:space="0" w:color="auto"/>
              <w:right w:val="single" w:sz="4" w:space="0" w:color="auto"/>
            </w:tcBorders>
            <w:shd w:val="clear" w:color="auto" w:fill="auto"/>
            <w:vAlign w:val="center"/>
            <w:hideMark/>
          </w:tcPr>
          <w:p w14:paraId="19865DB3"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三江社区</w:t>
            </w:r>
          </w:p>
        </w:tc>
        <w:tc>
          <w:tcPr>
            <w:tcW w:w="1080" w:type="dxa"/>
            <w:tcBorders>
              <w:top w:val="nil"/>
              <w:left w:val="nil"/>
              <w:bottom w:val="single" w:sz="4" w:space="0" w:color="auto"/>
              <w:right w:val="single" w:sz="4" w:space="0" w:color="auto"/>
            </w:tcBorders>
            <w:shd w:val="clear" w:color="auto" w:fill="auto"/>
            <w:vAlign w:val="center"/>
            <w:hideMark/>
          </w:tcPr>
          <w:p w14:paraId="52C56D79"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63</w:t>
            </w:r>
          </w:p>
        </w:tc>
        <w:tc>
          <w:tcPr>
            <w:tcW w:w="1080" w:type="dxa"/>
            <w:tcBorders>
              <w:top w:val="nil"/>
              <w:left w:val="nil"/>
              <w:bottom w:val="single" w:sz="4" w:space="0" w:color="auto"/>
              <w:right w:val="single" w:sz="4" w:space="0" w:color="auto"/>
            </w:tcBorders>
            <w:shd w:val="clear" w:color="auto" w:fill="auto"/>
            <w:vAlign w:val="center"/>
            <w:hideMark/>
          </w:tcPr>
          <w:p w14:paraId="7B05A5CD"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0.21</w:t>
            </w:r>
          </w:p>
        </w:tc>
        <w:tc>
          <w:tcPr>
            <w:tcW w:w="1080" w:type="dxa"/>
            <w:tcBorders>
              <w:top w:val="nil"/>
              <w:left w:val="nil"/>
              <w:bottom w:val="single" w:sz="4" w:space="0" w:color="auto"/>
              <w:right w:val="single" w:sz="4" w:space="0" w:color="auto"/>
            </w:tcBorders>
            <w:shd w:val="clear" w:color="auto" w:fill="auto"/>
            <w:vAlign w:val="center"/>
            <w:hideMark/>
          </w:tcPr>
          <w:p w14:paraId="22B6AA6D"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w:t>
            </w:r>
          </w:p>
        </w:tc>
        <w:tc>
          <w:tcPr>
            <w:tcW w:w="1080" w:type="dxa"/>
            <w:tcBorders>
              <w:top w:val="nil"/>
              <w:left w:val="nil"/>
              <w:bottom w:val="single" w:sz="4" w:space="0" w:color="auto"/>
              <w:right w:val="single" w:sz="4" w:space="0" w:color="auto"/>
            </w:tcBorders>
            <w:shd w:val="clear" w:color="auto" w:fill="auto"/>
            <w:noWrap/>
            <w:vAlign w:val="center"/>
            <w:hideMark/>
          </w:tcPr>
          <w:p w14:paraId="54B4E24D"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100</w:t>
            </w:r>
          </w:p>
        </w:tc>
      </w:tr>
      <w:tr w:rsidR="003D4E3B" w:rsidRPr="00C928FE" w14:paraId="206F692F" w14:textId="77777777" w:rsidTr="004A1D4D">
        <w:trPr>
          <w:trHeight w:val="499"/>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3D263FE6"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198</w:t>
            </w:r>
          </w:p>
        </w:tc>
        <w:tc>
          <w:tcPr>
            <w:tcW w:w="1080" w:type="dxa"/>
            <w:tcBorders>
              <w:top w:val="nil"/>
              <w:left w:val="nil"/>
              <w:bottom w:val="single" w:sz="4" w:space="0" w:color="auto"/>
              <w:right w:val="single" w:sz="4" w:space="0" w:color="auto"/>
            </w:tcBorders>
            <w:shd w:val="clear" w:color="auto" w:fill="auto"/>
            <w:vAlign w:val="center"/>
            <w:hideMark/>
          </w:tcPr>
          <w:p w14:paraId="7F6E29D3"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马</w:t>
            </w:r>
            <w:proofErr w:type="gramStart"/>
            <w:r w:rsidRPr="00C928FE">
              <w:rPr>
                <w:rFonts w:ascii="宋体" w:hAnsi="宋体" w:cs="宋体" w:hint="eastAsia"/>
                <w:kern w:val="0"/>
                <w:sz w:val="18"/>
                <w:szCs w:val="18"/>
              </w:rPr>
              <w:t>岙</w:t>
            </w:r>
            <w:proofErr w:type="gramEnd"/>
            <w:r w:rsidRPr="00C928FE">
              <w:rPr>
                <w:rFonts w:ascii="宋体" w:hAnsi="宋体" w:cs="宋体" w:hint="eastAsia"/>
                <w:kern w:val="0"/>
                <w:sz w:val="18"/>
                <w:szCs w:val="18"/>
              </w:rPr>
              <w:t xml:space="preserve">街道 </w:t>
            </w:r>
          </w:p>
        </w:tc>
        <w:tc>
          <w:tcPr>
            <w:tcW w:w="1720" w:type="dxa"/>
            <w:tcBorders>
              <w:top w:val="nil"/>
              <w:left w:val="nil"/>
              <w:bottom w:val="single" w:sz="4" w:space="0" w:color="auto"/>
              <w:right w:val="single" w:sz="4" w:space="0" w:color="auto"/>
            </w:tcBorders>
            <w:shd w:val="clear" w:color="auto" w:fill="auto"/>
            <w:vAlign w:val="center"/>
            <w:hideMark/>
          </w:tcPr>
          <w:p w14:paraId="40478A99"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高基里山塘</w:t>
            </w:r>
          </w:p>
        </w:tc>
        <w:tc>
          <w:tcPr>
            <w:tcW w:w="1080" w:type="dxa"/>
            <w:tcBorders>
              <w:top w:val="nil"/>
              <w:left w:val="nil"/>
              <w:bottom w:val="single" w:sz="4" w:space="0" w:color="auto"/>
              <w:right w:val="single" w:sz="4" w:space="0" w:color="auto"/>
            </w:tcBorders>
            <w:shd w:val="clear" w:color="auto" w:fill="auto"/>
            <w:vAlign w:val="center"/>
            <w:hideMark/>
          </w:tcPr>
          <w:p w14:paraId="139CEEAB"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五一社区</w:t>
            </w:r>
          </w:p>
        </w:tc>
        <w:tc>
          <w:tcPr>
            <w:tcW w:w="1080" w:type="dxa"/>
            <w:tcBorders>
              <w:top w:val="nil"/>
              <w:left w:val="nil"/>
              <w:bottom w:val="single" w:sz="4" w:space="0" w:color="auto"/>
              <w:right w:val="single" w:sz="4" w:space="0" w:color="auto"/>
            </w:tcBorders>
            <w:shd w:val="clear" w:color="auto" w:fill="auto"/>
            <w:vAlign w:val="center"/>
            <w:hideMark/>
          </w:tcPr>
          <w:p w14:paraId="067CDCDB"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27</w:t>
            </w:r>
          </w:p>
        </w:tc>
        <w:tc>
          <w:tcPr>
            <w:tcW w:w="1080" w:type="dxa"/>
            <w:tcBorders>
              <w:top w:val="nil"/>
              <w:left w:val="nil"/>
              <w:bottom w:val="single" w:sz="4" w:space="0" w:color="auto"/>
              <w:right w:val="single" w:sz="4" w:space="0" w:color="auto"/>
            </w:tcBorders>
            <w:shd w:val="clear" w:color="auto" w:fill="auto"/>
            <w:vAlign w:val="center"/>
            <w:hideMark/>
          </w:tcPr>
          <w:p w14:paraId="7F318303"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0.1</w:t>
            </w:r>
          </w:p>
        </w:tc>
        <w:tc>
          <w:tcPr>
            <w:tcW w:w="1080" w:type="dxa"/>
            <w:tcBorders>
              <w:top w:val="nil"/>
              <w:left w:val="nil"/>
              <w:bottom w:val="single" w:sz="4" w:space="0" w:color="auto"/>
              <w:right w:val="single" w:sz="4" w:space="0" w:color="auto"/>
            </w:tcBorders>
            <w:shd w:val="clear" w:color="auto" w:fill="auto"/>
            <w:vAlign w:val="center"/>
            <w:hideMark/>
          </w:tcPr>
          <w:p w14:paraId="297C18E8"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0.4</w:t>
            </w:r>
          </w:p>
        </w:tc>
        <w:tc>
          <w:tcPr>
            <w:tcW w:w="1080" w:type="dxa"/>
            <w:tcBorders>
              <w:top w:val="nil"/>
              <w:left w:val="nil"/>
              <w:bottom w:val="single" w:sz="4" w:space="0" w:color="auto"/>
              <w:right w:val="single" w:sz="4" w:space="0" w:color="auto"/>
            </w:tcBorders>
            <w:shd w:val="clear" w:color="auto" w:fill="auto"/>
            <w:noWrap/>
            <w:vAlign w:val="center"/>
            <w:hideMark/>
          </w:tcPr>
          <w:p w14:paraId="18D437DA"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100</w:t>
            </w:r>
          </w:p>
        </w:tc>
      </w:tr>
      <w:tr w:rsidR="003D4E3B" w:rsidRPr="00C928FE" w14:paraId="56D87775" w14:textId="77777777" w:rsidTr="004A1D4D">
        <w:trPr>
          <w:trHeight w:val="499"/>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6D22F262"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199</w:t>
            </w:r>
          </w:p>
        </w:tc>
        <w:tc>
          <w:tcPr>
            <w:tcW w:w="1080" w:type="dxa"/>
            <w:tcBorders>
              <w:top w:val="nil"/>
              <w:left w:val="nil"/>
              <w:bottom w:val="single" w:sz="4" w:space="0" w:color="auto"/>
              <w:right w:val="single" w:sz="4" w:space="0" w:color="auto"/>
            </w:tcBorders>
            <w:shd w:val="clear" w:color="auto" w:fill="auto"/>
            <w:vAlign w:val="center"/>
            <w:hideMark/>
          </w:tcPr>
          <w:p w14:paraId="70B99049"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马</w:t>
            </w:r>
            <w:proofErr w:type="gramStart"/>
            <w:r w:rsidRPr="00C928FE">
              <w:rPr>
                <w:rFonts w:ascii="宋体" w:hAnsi="宋体" w:cs="宋体" w:hint="eastAsia"/>
                <w:kern w:val="0"/>
                <w:sz w:val="18"/>
                <w:szCs w:val="18"/>
              </w:rPr>
              <w:t>岙</w:t>
            </w:r>
            <w:proofErr w:type="gramEnd"/>
            <w:r w:rsidRPr="00C928FE">
              <w:rPr>
                <w:rFonts w:ascii="宋体" w:hAnsi="宋体" w:cs="宋体" w:hint="eastAsia"/>
                <w:kern w:val="0"/>
                <w:sz w:val="18"/>
                <w:szCs w:val="18"/>
              </w:rPr>
              <w:t xml:space="preserve">街道 </w:t>
            </w:r>
          </w:p>
        </w:tc>
        <w:tc>
          <w:tcPr>
            <w:tcW w:w="1720" w:type="dxa"/>
            <w:tcBorders>
              <w:top w:val="nil"/>
              <w:left w:val="nil"/>
              <w:bottom w:val="single" w:sz="4" w:space="0" w:color="auto"/>
              <w:right w:val="single" w:sz="4" w:space="0" w:color="auto"/>
            </w:tcBorders>
            <w:shd w:val="clear" w:color="auto" w:fill="auto"/>
            <w:vAlign w:val="center"/>
            <w:hideMark/>
          </w:tcPr>
          <w:p w14:paraId="19E135EF"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颜家山塘</w:t>
            </w:r>
          </w:p>
        </w:tc>
        <w:tc>
          <w:tcPr>
            <w:tcW w:w="1080" w:type="dxa"/>
            <w:tcBorders>
              <w:top w:val="nil"/>
              <w:left w:val="nil"/>
              <w:bottom w:val="single" w:sz="4" w:space="0" w:color="auto"/>
              <w:right w:val="single" w:sz="4" w:space="0" w:color="auto"/>
            </w:tcBorders>
            <w:shd w:val="clear" w:color="auto" w:fill="auto"/>
            <w:vAlign w:val="center"/>
            <w:hideMark/>
          </w:tcPr>
          <w:p w14:paraId="6FDEDD93"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五一社区</w:t>
            </w:r>
          </w:p>
        </w:tc>
        <w:tc>
          <w:tcPr>
            <w:tcW w:w="1080" w:type="dxa"/>
            <w:tcBorders>
              <w:top w:val="nil"/>
              <w:left w:val="nil"/>
              <w:bottom w:val="single" w:sz="4" w:space="0" w:color="auto"/>
              <w:right w:val="single" w:sz="4" w:space="0" w:color="auto"/>
            </w:tcBorders>
            <w:shd w:val="clear" w:color="auto" w:fill="auto"/>
            <w:vAlign w:val="center"/>
            <w:hideMark/>
          </w:tcPr>
          <w:p w14:paraId="53E742BE"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27</w:t>
            </w:r>
          </w:p>
        </w:tc>
        <w:tc>
          <w:tcPr>
            <w:tcW w:w="1080" w:type="dxa"/>
            <w:tcBorders>
              <w:top w:val="nil"/>
              <w:left w:val="nil"/>
              <w:bottom w:val="single" w:sz="4" w:space="0" w:color="auto"/>
              <w:right w:val="single" w:sz="4" w:space="0" w:color="auto"/>
            </w:tcBorders>
            <w:shd w:val="clear" w:color="auto" w:fill="auto"/>
            <w:vAlign w:val="center"/>
            <w:hideMark/>
          </w:tcPr>
          <w:p w14:paraId="69F8540E"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vAlign w:val="center"/>
            <w:hideMark/>
          </w:tcPr>
          <w:p w14:paraId="76BD7F8A"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5ED2C4E5"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100</w:t>
            </w:r>
          </w:p>
        </w:tc>
      </w:tr>
      <w:tr w:rsidR="003D4E3B" w:rsidRPr="00C928FE" w14:paraId="621395CE" w14:textId="77777777" w:rsidTr="004A1D4D">
        <w:trPr>
          <w:trHeight w:val="499"/>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496B9D6B"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200</w:t>
            </w:r>
          </w:p>
        </w:tc>
        <w:tc>
          <w:tcPr>
            <w:tcW w:w="1080" w:type="dxa"/>
            <w:tcBorders>
              <w:top w:val="nil"/>
              <w:left w:val="nil"/>
              <w:bottom w:val="single" w:sz="4" w:space="0" w:color="auto"/>
              <w:right w:val="single" w:sz="4" w:space="0" w:color="auto"/>
            </w:tcBorders>
            <w:shd w:val="clear" w:color="auto" w:fill="auto"/>
            <w:vAlign w:val="center"/>
            <w:hideMark/>
          </w:tcPr>
          <w:p w14:paraId="4082EA83"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马</w:t>
            </w:r>
            <w:proofErr w:type="gramStart"/>
            <w:r w:rsidRPr="00C928FE">
              <w:rPr>
                <w:rFonts w:ascii="宋体" w:hAnsi="宋体" w:cs="宋体" w:hint="eastAsia"/>
                <w:kern w:val="0"/>
                <w:sz w:val="18"/>
                <w:szCs w:val="18"/>
              </w:rPr>
              <w:t>岙</w:t>
            </w:r>
            <w:proofErr w:type="gramEnd"/>
            <w:r w:rsidRPr="00C928FE">
              <w:rPr>
                <w:rFonts w:ascii="宋体" w:hAnsi="宋体" w:cs="宋体" w:hint="eastAsia"/>
                <w:kern w:val="0"/>
                <w:sz w:val="18"/>
                <w:szCs w:val="18"/>
              </w:rPr>
              <w:t xml:space="preserve">街道 </w:t>
            </w:r>
          </w:p>
        </w:tc>
        <w:tc>
          <w:tcPr>
            <w:tcW w:w="1720" w:type="dxa"/>
            <w:tcBorders>
              <w:top w:val="nil"/>
              <w:left w:val="nil"/>
              <w:bottom w:val="single" w:sz="4" w:space="0" w:color="auto"/>
              <w:right w:val="single" w:sz="4" w:space="0" w:color="auto"/>
            </w:tcBorders>
            <w:shd w:val="clear" w:color="auto" w:fill="auto"/>
            <w:vAlign w:val="center"/>
            <w:hideMark/>
          </w:tcPr>
          <w:p w14:paraId="796B78DB"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青青世界上山塘</w:t>
            </w:r>
          </w:p>
        </w:tc>
        <w:tc>
          <w:tcPr>
            <w:tcW w:w="1080" w:type="dxa"/>
            <w:tcBorders>
              <w:top w:val="nil"/>
              <w:left w:val="nil"/>
              <w:bottom w:val="single" w:sz="4" w:space="0" w:color="auto"/>
              <w:right w:val="single" w:sz="4" w:space="0" w:color="auto"/>
            </w:tcBorders>
            <w:shd w:val="clear" w:color="auto" w:fill="auto"/>
            <w:vAlign w:val="center"/>
            <w:hideMark/>
          </w:tcPr>
          <w:p w14:paraId="2B085E86"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马</w:t>
            </w:r>
            <w:proofErr w:type="gramStart"/>
            <w:r w:rsidRPr="00C928FE">
              <w:rPr>
                <w:rFonts w:ascii="宋体" w:hAnsi="宋体" w:cs="宋体" w:hint="eastAsia"/>
                <w:kern w:val="0"/>
                <w:sz w:val="18"/>
                <w:szCs w:val="18"/>
              </w:rPr>
              <w:t>岙</w:t>
            </w:r>
            <w:proofErr w:type="gramEnd"/>
            <w:r w:rsidRPr="00C928FE">
              <w:rPr>
                <w:rFonts w:ascii="宋体" w:hAnsi="宋体" w:cs="宋体" w:hint="eastAsia"/>
                <w:kern w:val="0"/>
                <w:sz w:val="18"/>
                <w:szCs w:val="18"/>
              </w:rPr>
              <w:t>社区</w:t>
            </w:r>
          </w:p>
        </w:tc>
        <w:tc>
          <w:tcPr>
            <w:tcW w:w="1080" w:type="dxa"/>
            <w:tcBorders>
              <w:top w:val="nil"/>
              <w:left w:val="nil"/>
              <w:bottom w:val="single" w:sz="4" w:space="0" w:color="auto"/>
              <w:right w:val="single" w:sz="4" w:space="0" w:color="auto"/>
            </w:tcBorders>
            <w:shd w:val="clear" w:color="auto" w:fill="auto"/>
            <w:vAlign w:val="center"/>
            <w:hideMark/>
          </w:tcPr>
          <w:p w14:paraId="7B1F02FB"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6.2</w:t>
            </w:r>
          </w:p>
        </w:tc>
        <w:tc>
          <w:tcPr>
            <w:tcW w:w="1080" w:type="dxa"/>
            <w:tcBorders>
              <w:top w:val="nil"/>
              <w:left w:val="nil"/>
              <w:bottom w:val="single" w:sz="4" w:space="0" w:color="auto"/>
              <w:right w:val="single" w:sz="4" w:space="0" w:color="auto"/>
            </w:tcBorders>
            <w:shd w:val="clear" w:color="auto" w:fill="auto"/>
            <w:vAlign w:val="center"/>
            <w:hideMark/>
          </w:tcPr>
          <w:p w14:paraId="6FC2623F"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0.29</w:t>
            </w:r>
          </w:p>
        </w:tc>
        <w:tc>
          <w:tcPr>
            <w:tcW w:w="1080" w:type="dxa"/>
            <w:tcBorders>
              <w:top w:val="nil"/>
              <w:left w:val="nil"/>
              <w:bottom w:val="single" w:sz="4" w:space="0" w:color="auto"/>
              <w:right w:val="single" w:sz="4" w:space="0" w:color="auto"/>
            </w:tcBorders>
            <w:shd w:val="clear" w:color="auto" w:fill="auto"/>
            <w:vAlign w:val="center"/>
            <w:hideMark/>
          </w:tcPr>
          <w:p w14:paraId="0F400FE3"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0.1</w:t>
            </w:r>
          </w:p>
        </w:tc>
        <w:tc>
          <w:tcPr>
            <w:tcW w:w="1080" w:type="dxa"/>
            <w:tcBorders>
              <w:top w:val="nil"/>
              <w:left w:val="nil"/>
              <w:bottom w:val="single" w:sz="4" w:space="0" w:color="auto"/>
              <w:right w:val="single" w:sz="4" w:space="0" w:color="auto"/>
            </w:tcBorders>
            <w:shd w:val="clear" w:color="auto" w:fill="auto"/>
            <w:noWrap/>
            <w:vAlign w:val="center"/>
            <w:hideMark/>
          </w:tcPr>
          <w:p w14:paraId="27AE3AD4"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100</w:t>
            </w:r>
          </w:p>
        </w:tc>
      </w:tr>
      <w:tr w:rsidR="003D4E3B" w:rsidRPr="00C928FE" w14:paraId="32735FFD" w14:textId="77777777" w:rsidTr="004A1D4D">
        <w:trPr>
          <w:trHeight w:val="499"/>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2466E1EB"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201</w:t>
            </w:r>
          </w:p>
        </w:tc>
        <w:tc>
          <w:tcPr>
            <w:tcW w:w="1080" w:type="dxa"/>
            <w:tcBorders>
              <w:top w:val="nil"/>
              <w:left w:val="nil"/>
              <w:bottom w:val="single" w:sz="4" w:space="0" w:color="auto"/>
              <w:right w:val="single" w:sz="4" w:space="0" w:color="auto"/>
            </w:tcBorders>
            <w:shd w:val="clear" w:color="auto" w:fill="auto"/>
            <w:vAlign w:val="center"/>
            <w:hideMark/>
          </w:tcPr>
          <w:p w14:paraId="19F5C54C"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马</w:t>
            </w:r>
            <w:proofErr w:type="gramStart"/>
            <w:r w:rsidRPr="00C928FE">
              <w:rPr>
                <w:rFonts w:ascii="宋体" w:hAnsi="宋体" w:cs="宋体" w:hint="eastAsia"/>
                <w:kern w:val="0"/>
                <w:sz w:val="18"/>
                <w:szCs w:val="18"/>
              </w:rPr>
              <w:t>岙</w:t>
            </w:r>
            <w:proofErr w:type="gramEnd"/>
            <w:r w:rsidRPr="00C928FE">
              <w:rPr>
                <w:rFonts w:ascii="宋体" w:hAnsi="宋体" w:cs="宋体" w:hint="eastAsia"/>
                <w:kern w:val="0"/>
                <w:sz w:val="18"/>
                <w:szCs w:val="18"/>
              </w:rPr>
              <w:t xml:space="preserve">街道 </w:t>
            </w:r>
          </w:p>
        </w:tc>
        <w:tc>
          <w:tcPr>
            <w:tcW w:w="1720" w:type="dxa"/>
            <w:tcBorders>
              <w:top w:val="nil"/>
              <w:left w:val="nil"/>
              <w:bottom w:val="single" w:sz="4" w:space="0" w:color="auto"/>
              <w:right w:val="single" w:sz="4" w:space="0" w:color="auto"/>
            </w:tcBorders>
            <w:shd w:val="clear" w:color="auto" w:fill="auto"/>
            <w:vAlign w:val="center"/>
            <w:hideMark/>
          </w:tcPr>
          <w:p w14:paraId="049EAEAF"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青青世界下山塘</w:t>
            </w:r>
          </w:p>
        </w:tc>
        <w:tc>
          <w:tcPr>
            <w:tcW w:w="1080" w:type="dxa"/>
            <w:tcBorders>
              <w:top w:val="nil"/>
              <w:left w:val="nil"/>
              <w:bottom w:val="single" w:sz="4" w:space="0" w:color="auto"/>
              <w:right w:val="single" w:sz="4" w:space="0" w:color="auto"/>
            </w:tcBorders>
            <w:shd w:val="clear" w:color="auto" w:fill="auto"/>
            <w:vAlign w:val="center"/>
            <w:hideMark/>
          </w:tcPr>
          <w:p w14:paraId="56A01A48"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马</w:t>
            </w:r>
            <w:proofErr w:type="gramStart"/>
            <w:r w:rsidRPr="00C928FE">
              <w:rPr>
                <w:rFonts w:ascii="宋体" w:hAnsi="宋体" w:cs="宋体" w:hint="eastAsia"/>
                <w:kern w:val="0"/>
                <w:sz w:val="18"/>
                <w:szCs w:val="18"/>
              </w:rPr>
              <w:t>岙</w:t>
            </w:r>
            <w:proofErr w:type="gramEnd"/>
            <w:r w:rsidRPr="00C928FE">
              <w:rPr>
                <w:rFonts w:ascii="宋体" w:hAnsi="宋体" w:cs="宋体" w:hint="eastAsia"/>
                <w:kern w:val="0"/>
                <w:sz w:val="18"/>
                <w:szCs w:val="18"/>
              </w:rPr>
              <w:t>社区</w:t>
            </w:r>
          </w:p>
        </w:tc>
        <w:tc>
          <w:tcPr>
            <w:tcW w:w="1080" w:type="dxa"/>
            <w:tcBorders>
              <w:top w:val="nil"/>
              <w:left w:val="nil"/>
              <w:bottom w:val="single" w:sz="4" w:space="0" w:color="auto"/>
              <w:right w:val="single" w:sz="4" w:space="0" w:color="auto"/>
            </w:tcBorders>
            <w:shd w:val="clear" w:color="auto" w:fill="auto"/>
            <w:vAlign w:val="center"/>
            <w:hideMark/>
          </w:tcPr>
          <w:p w14:paraId="571D2A86"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11.5</w:t>
            </w:r>
          </w:p>
        </w:tc>
        <w:tc>
          <w:tcPr>
            <w:tcW w:w="1080" w:type="dxa"/>
            <w:tcBorders>
              <w:top w:val="nil"/>
              <w:left w:val="nil"/>
              <w:bottom w:val="single" w:sz="4" w:space="0" w:color="auto"/>
              <w:right w:val="single" w:sz="4" w:space="0" w:color="auto"/>
            </w:tcBorders>
            <w:shd w:val="clear" w:color="auto" w:fill="auto"/>
            <w:vAlign w:val="center"/>
            <w:hideMark/>
          </w:tcPr>
          <w:p w14:paraId="14F545E0"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0.32</w:t>
            </w:r>
          </w:p>
        </w:tc>
        <w:tc>
          <w:tcPr>
            <w:tcW w:w="1080" w:type="dxa"/>
            <w:tcBorders>
              <w:top w:val="nil"/>
              <w:left w:val="nil"/>
              <w:bottom w:val="single" w:sz="4" w:space="0" w:color="auto"/>
              <w:right w:val="single" w:sz="4" w:space="0" w:color="auto"/>
            </w:tcBorders>
            <w:shd w:val="clear" w:color="auto" w:fill="auto"/>
            <w:vAlign w:val="center"/>
            <w:hideMark/>
          </w:tcPr>
          <w:p w14:paraId="20866B22"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0.1</w:t>
            </w:r>
          </w:p>
        </w:tc>
        <w:tc>
          <w:tcPr>
            <w:tcW w:w="1080" w:type="dxa"/>
            <w:tcBorders>
              <w:top w:val="nil"/>
              <w:left w:val="nil"/>
              <w:bottom w:val="single" w:sz="4" w:space="0" w:color="auto"/>
              <w:right w:val="single" w:sz="4" w:space="0" w:color="auto"/>
            </w:tcBorders>
            <w:shd w:val="clear" w:color="auto" w:fill="auto"/>
            <w:noWrap/>
            <w:vAlign w:val="center"/>
            <w:hideMark/>
          </w:tcPr>
          <w:p w14:paraId="5FC8B923"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100</w:t>
            </w:r>
          </w:p>
        </w:tc>
      </w:tr>
      <w:tr w:rsidR="003D4E3B" w:rsidRPr="00C928FE" w14:paraId="59480B6D" w14:textId="77777777" w:rsidTr="004A1D4D">
        <w:trPr>
          <w:trHeight w:val="499"/>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0F363272"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lastRenderedPageBreak/>
              <w:t>202</w:t>
            </w:r>
          </w:p>
        </w:tc>
        <w:tc>
          <w:tcPr>
            <w:tcW w:w="1080" w:type="dxa"/>
            <w:tcBorders>
              <w:top w:val="nil"/>
              <w:left w:val="nil"/>
              <w:bottom w:val="single" w:sz="4" w:space="0" w:color="auto"/>
              <w:right w:val="single" w:sz="4" w:space="0" w:color="auto"/>
            </w:tcBorders>
            <w:shd w:val="clear" w:color="auto" w:fill="auto"/>
            <w:vAlign w:val="center"/>
            <w:hideMark/>
          </w:tcPr>
          <w:p w14:paraId="2D3A0878"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马</w:t>
            </w:r>
            <w:proofErr w:type="gramStart"/>
            <w:r w:rsidRPr="00C928FE">
              <w:rPr>
                <w:rFonts w:ascii="宋体" w:hAnsi="宋体" w:cs="宋体" w:hint="eastAsia"/>
                <w:kern w:val="0"/>
                <w:sz w:val="18"/>
                <w:szCs w:val="18"/>
              </w:rPr>
              <w:t>岙</w:t>
            </w:r>
            <w:proofErr w:type="gramEnd"/>
            <w:r w:rsidRPr="00C928FE">
              <w:rPr>
                <w:rFonts w:ascii="宋体" w:hAnsi="宋体" w:cs="宋体" w:hint="eastAsia"/>
                <w:kern w:val="0"/>
                <w:sz w:val="18"/>
                <w:szCs w:val="18"/>
              </w:rPr>
              <w:t xml:space="preserve">街道 </w:t>
            </w:r>
          </w:p>
        </w:tc>
        <w:tc>
          <w:tcPr>
            <w:tcW w:w="1720" w:type="dxa"/>
            <w:tcBorders>
              <w:top w:val="nil"/>
              <w:left w:val="nil"/>
              <w:bottom w:val="single" w:sz="4" w:space="0" w:color="auto"/>
              <w:right w:val="single" w:sz="4" w:space="0" w:color="auto"/>
            </w:tcBorders>
            <w:shd w:val="clear" w:color="auto" w:fill="auto"/>
            <w:vAlign w:val="center"/>
            <w:hideMark/>
          </w:tcPr>
          <w:p w14:paraId="2663C142"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大黄山山塘</w:t>
            </w:r>
          </w:p>
        </w:tc>
        <w:tc>
          <w:tcPr>
            <w:tcW w:w="1080" w:type="dxa"/>
            <w:tcBorders>
              <w:top w:val="nil"/>
              <w:left w:val="nil"/>
              <w:bottom w:val="single" w:sz="4" w:space="0" w:color="auto"/>
              <w:right w:val="single" w:sz="4" w:space="0" w:color="auto"/>
            </w:tcBorders>
            <w:shd w:val="clear" w:color="auto" w:fill="auto"/>
            <w:vAlign w:val="center"/>
            <w:hideMark/>
          </w:tcPr>
          <w:p w14:paraId="5BF9B666"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马</w:t>
            </w:r>
            <w:proofErr w:type="gramStart"/>
            <w:r w:rsidRPr="00C928FE">
              <w:rPr>
                <w:rFonts w:ascii="宋体" w:hAnsi="宋体" w:cs="宋体" w:hint="eastAsia"/>
                <w:kern w:val="0"/>
                <w:sz w:val="18"/>
                <w:szCs w:val="18"/>
              </w:rPr>
              <w:t>岙</w:t>
            </w:r>
            <w:proofErr w:type="gramEnd"/>
            <w:r w:rsidRPr="00C928FE">
              <w:rPr>
                <w:rFonts w:ascii="宋体" w:hAnsi="宋体" w:cs="宋体" w:hint="eastAsia"/>
                <w:kern w:val="0"/>
                <w:sz w:val="18"/>
                <w:szCs w:val="18"/>
              </w:rPr>
              <w:t>社区</w:t>
            </w:r>
          </w:p>
        </w:tc>
        <w:tc>
          <w:tcPr>
            <w:tcW w:w="1080" w:type="dxa"/>
            <w:tcBorders>
              <w:top w:val="nil"/>
              <w:left w:val="nil"/>
              <w:bottom w:val="single" w:sz="4" w:space="0" w:color="auto"/>
              <w:right w:val="single" w:sz="4" w:space="0" w:color="auto"/>
            </w:tcBorders>
            <w:shd w:val="clear" w:color="auto" w:fill="auto"/>
            <w:vAlign w:val="center"/>
            <w:hideMark/>
          </w:tcPr>
          <w:p w14:paraId="15D75474"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23</w:t>
            </w:r>
          </w:p>
        </w:tc>
        <w:tc>
          <w:tcPr>
            <w:tcW w:w="1080" w:type="dxa"/>
            <w:tcBorders>
              <w:top w:val="nil"/>
              <w:left w:val="nil"/>
              <w:bottom w:val="single" w:sz="4" w:space="0" w:color="auto"/>
              <w:right w:val="single" w:sz="4" w:space="0" w:color="auto"/>
            </w:tcBorders>
            <w:shd w:val="clear" w:color="auto" w:fill="auto"/>
            <w:vAlign w:val="center"/>
            <w:hideMark/>
          </w:tcPr>
          <w:p w14:paraId="00CFA11D"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0.01</w:t>
            </w:r>
          </w:p>
        </w:tc>
        <w:tc>
          <w:tcPr>
            <w:tcW w:w="1080" w:type="dxa"/>
            <w:tcBorders>
              <w:top w:val="nil"/>
              <w:left w:val="nil"/>
              <w:bottom w:val="single" w:sz="4" w:space="0" w:color="auto"/>
              <w:right w:val="single" w:sz="4" w:space="0" w:color="auto"/>
            </w:tcBorders>
            <w:shd w:val="clear" w:color="auto" w:fill="auto"/>
            <w:vAlign w:val="center"/>
            <w:hideMark/>
          </w:tcPr>
          <w:p w14:paraId="38648723"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0.2</w:t>
            </w:r>
          </w:p>
        </w:tc>
        <w:tc>
          <w:tcPr>
            <w:tcW w:w="1080" w:type="dxa"/>
            <w:tcBorders>
              <w:top w:val="nil"/>
              <w:left w:val="nil"/>
              <w:bottom w:val="single" w:sz="4" w:space="0" w:color="auto"/>
              <w:right w:val="single" w:sz="4" w:space="0" w:color="auto"/>
            </w:tcBorders>
            <w:shd w:val="clear" w:color="auto" w:fill="auto"/>
            <w:noWrap/>
            <w:vAlign w:val="center"/>
            <w:hideMark/>
          </w:tcPr>
          <w:p w14:paraId="03A12D00"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100</w:t>
            </w:r>
          </w:p>
        </w:tc>
      </w:tr>
      <w:tr w:rsidR="003D4E3B" w:rsidRPr="00C928FE" w14:paraId="14B4177C" w14:textId="77777777" w:rsidTr="004A1D4D">
        <w:trPr>
          <w:trHeight w:val="499"/>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3BEB37CE"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203</w:t>
            </w:r>
          </w:p>
        </w:tc>
        <w:tc>
          <w:tcPr>
            <w:tcW w:w="1080" w:type="dxa"/>
            <w:tcBorders>
              <w:top w:val="nil"/>
              <w:left w:val="nil"/>
              <w:bottom w:val="single" w:sz="4" w:space="0" w:color="auto"/>
              <w:right w:val="single" w:sz="4" w:space="0" w:color="auto"/>
            </w:tcBorders>
            <w:shd w:val="clear" w:color="auto" w:fill="auto"/>
            <w:vAlign w:val="center"/>
            <w:hideMark/>
          </w:tcPr>
          <w:p w14:paraId="49C8A031"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马</w:t>
            </w:r>
            <w:proofErr w:type="gramStart"/>
            <w:r w:rsidRPr="00C928FE">
              <w:rPr>
                <w:rFonts w:ascii="宋体" w:hAnsi="宋体" w:cs="宋体" w:hint="eastAsia"/>
                <w:kern w:val="0"/>
                <w:sz w:val="18"/>
                <w:szCs w:val="18"/>
              </w:rPr>
              <w:t>岙</w:t>
            </w:r>
            <w:proofErr w:type="gramEnd"/>
            <w:r w:rsidRPr="00C928FE">
              <w:rPr>
                <w:rFonts w:ascii="宋体" w:hAnsi="宋体" w:cs="宋体" w:hint="eastAsia"/>
                <w:kern w:val="0"/>
                <w:sz w:val="18"/>
                <w:szCs w:val="18"/>
              </w:rPr>
              <w:t xml:space="preserve">街道 </w:t>
            </w:r>
          </w:p>
        </w:tc>
        <w:tc>
          <w:tcPr>
            <w:tcW w:w="1720" w:type="dxa"/>
            <w:tcBorders>
              <w:top w:val="nil"/>
              <w:left w:val="nil"/>
              <w:bottom w:val="single" w:sz="4" w:space="0" w:color="auto"/>
              <w:right w:val="single" w:sz="4" w:space="0" w:color="auto"/>
            </w:tcBorders>
            <w:shd w:val="clear" w:color="auto" w:fill="auto"/>
            <w:vAlign w:val="center"/>
            <w:hideMark/>
          </w:tcPr>
          <w:p w14:paraId="30B66725"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王家弄山塘</w:t>
            </w:r>
          </w:p>
        </w:tc>
        <w:tc>
          <w:tcPr>
            <w:tcW w:w="1080" w:type="dxa"/>
            <w:tcBorders>
              <w:top w:val="nil"/>
              <w:left w:val="nil"/>
              <w:bottom w:val="single" w:sz="4" w:space="0" w:color="auto"/>
              <w:right w:val="single" w:sz="4" w:space="0" w:color="auto"/>
            </w:tcBorders>
            <w:shd w:val="clear" w:color="auto" w:fill="auto"/>
            <w:vAlign w:val="center"/>
            <w:hideMark/>
          </w:tcPr>
          <w:p w14:paraId="609FCD22"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三星社区</w:t>
            </w:r>
          </w:p>
        </w:tc>
        <w:tc>
          <w:tcPr>
            <w:tcW w:w="1080" w:type="dxa"/>
            <w:tcBorders>
              <w:top w:val="nil"/>
              <w:left w:val="nil"/>
              <w:bottom w:val="single" w:sz="4" w:space="0" w:color="auto"/>
              <w:right w:val="single" w:sz="4" w:space="0" w:color="auto"/>
            </w:tcBorders>
            <w:shd w:val="clear" w:color="auto" w:fill="auto"/>
            <w:vAlign w:val="center"/>
            <w:hideMark/>
          </w:tcPr>
          <w:p w14:paraId="6D8D7142"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23</w:t>
            </w:r>
          </w:p>
        </w:tc>
        <w:tc>
          <w:tcPr>
            <w:tcW w:w="1080" w:type="dxa"/>
            <w:tcBorders>
              <w:top w:val="nil"/>
              <w:left w:val="nil"/>
              <w:bottom w:val="single" w:sz="4" w:space="0" w:color="auto"/>
              <w:right w:val="single" w:sz="4" w:space="0" w:color="auto"/>
            </w:tcBorders>
            <w:shd w:val="clear" w:color="auto" w:fill="auto"/>
            <w:vAlign w:val="center"/>
            <w:hideMark/>
          </w:tcPr>
          <w:p w14:paraId="663EDDFF"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0.13</w:t>
            </w:r>
          </w:p>
        </w:tc>
        <w:tc>
          <w:tcPr>
            <w:tcW w:w="1080" w:type="dxa"/>
            <w:tcBorders>
              <w:top w:val="nil"/>
              <w:left w:val="nil"/>
              <w:bottom w:val="single" w:sz="4" w:space="0" w:color="auto"/>
              <w:right w:val="single" w:sz="4" w:space="0" w:color="auto"/>
            </w:tcBorders>
            <w:shd w:val="clear" w:color="auto" w:fill="auto"/>
            <w:vAlign w:val="center"/>
            <w:hideMark/>
          </w:tcPr>
          <w:p w14:paraId="14D76491"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0.4</w:t>
            </w:r>
          </w:p>
        </w:tc>
        <w:tc>
          <w:tcPr>
            <w:tcW w:w="1080" w:type="dxa"/>
            <w:tcBorders>
              <w:top w:val="nil"/>
              <w:left w:val="nil"/>
              <w:bottom w:val="single" w:sz="4" w:space="0" w:color="auto"/>
              <w:right w:val="single" w:sz="4" w:space="0" w:color="auto"/>
            </w:tcBorders>
            <w:shd w:val="clear" w:color="auto" w:fill="auto"/>
            <w:noWrap/>
            <w:vAlign w:val="center"/>
            <w:hideMark/>
          </w:tcPr>
          <w:p w14:paraId="2639DBDB"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100</w:t>
            </w:r>
          </w:p>
        </w:tc>
      </w:tr>
      <w:tr w:rsidR="003D4E3B" w:rsidRPr="00C928FE" w14:paraId="23009020" w14:textId="77777777" w:rsidTr="004A1D4D">
        <w:trPr>
          <w:trHeight w:val="499"/>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5BF5A8FE"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204</w:t>
            </w:r>
          </w:p>
        </w:tc>
        <w:tc>
          <w:tcPr>
            <w:tcW w:w="1080" w:type="dxa"/>
            <w:tcBorders>
              <w:top w:val="nil"/>
              <w:left w:val="nil"/>
              <w:bottom w:val="single" w:sz="4" w:space="0" w:color="auto"/>
              <w:right w:val="single" w:sz="4" w:space="0" w:color="auto"/>
            </w:tcBorders>
            <w:shd w:val="clear" w:color="auto" w:fill="auto"/>
            <w:vAlign w:val="center"/>
            <w:hideMark/>
          </w:tcPr>
          <w:p w14:paraId="7A60F3E8"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马</w:t>
            </w:r>
            <w:proofErr w:type="gramStart"/>
            <w:r w:rsidRPr="00C928FE">
              <w:rPr>
                <w:rFonts w:ascii="宋体" w:hAnsi="宋体" w:cs="宋体" w:hint="eastAsia"/>
                <w:kern w:val="0"/>
                <w:sz w:val="18"/>
                <w:szCs w:val="18"/>
              </w:rPr>
              <w:t>岙</w:t>
            </w:r>
            <w:proofErr w:type="gramEnd"/>
            <w:r w:rsidRPr="00C928FE">
              <w:rPr>
                <w:rFonts w:ascii="宋体" w:hAnsi="宋体" w:cs="宋体" w:hint="eastAsia"/>
                <w:kern w:val="0"/>
                <w:sz w:val="18"/>
                <w:szCs w:val="18"/>
              </w:rPr>
              <w:t xml:space="preserve">街道 </w:t>
            </w:r>
          </w:p>
        </w:tc>
        <w:tc>
          <w:tcPr>
            <w:tcW w:w="1720" w:type="dxa"/>
            <w:tcBorders>
              <w:top w:val="nil"/>
              <w:left w:val="nil"/>
              <w:bottom w:val="single" w:sz="4" w:space="0" w:color="auto"/>
              <w:right w:val="single" w:sz="4" w:space="0" w:color="auto"/>
            </w:tcBorders>
            <w:shd w:val="clear" w:color="auto" w:fill="auto"/>
            <w:vAlign w:val="center"/>
            <w:hideMark/>
          </w:tcPr>
          <w:p w14:paraId="747A111A"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檀树爿</w:t>
            </w:r>
          </w:p>
        </w:tc>
        <w:tc>
          <w:tcPr>
            <w:tcW w:w="1080" w:type="dxa"/>
            <w:tcBorders>
              <w:top w:val="nil"/>
              <w:left w:val="nil"/>
              <w:bottom w:val="single" w:sz="4" w:space="0" w:color="auto"/>
              <w:right w:val="single" w:sz="4" w:space="0" w:color="auto"/>
            </w:tcBorders>
            <w:shd w:val="clear" w:color="auto" w:fill="auto"/>
            <w:vAlign w:val="center"/>
            <w:hideMark/>
          </w:tcPr>
          <w:p w14:paraId="09EEFC2C"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三星社区</w:t>
            </w:r>
          </w:p>
        </w:tc>
        <w:tc>
          <w:tcPr>
            <w:tcW w:w="1080" w:type="dxa"/>
            <w:tcBorders>
              <w:top w:val="nil"/>
              <w:left w:val="nil"/>
              <w:bottom w:val="single" w:sz="4" w:space="0" w:color="auto"/>
              <w:right w:val="single" w:sz="4" w:space="0" w:color="auto"/>
            </w:tcBorders>
            <w:shd w:val="clear" w:color="auto" w:fill="auto"/>
            <w:vAlign w:val="center"/>
            <w:hideMark/>
          </w:tcPr>
          <w:p w14:paraId="304CE2DA"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57</w:t>
            </w:r>
          </w:p>
        </w:tc>
        <w:tc>
          <w:tcPr>
            <w:tcW w:w="1080" w:type="dxa"/>
            <w:tcBorders>
              <w:top w:val="nil"/>
              <w:left w:val="nil"/>
              <w:bottom w:val="single" w:sz="4" w:space="0" w:color="auto"/>
              <w:right w:val="single" w:sz="4" w:space="0" w:color="auto"/>
            </w:tcBorders>
            <w:shd w:val="clear" w:color="auto" w:fill="auto"/>
            <w:vAlign w:val="center"/>
            <w:hideMark/>
          </w:tcPr>
          <w:p w14:paraId="10A787E2"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0.02</w:t>
            </w:r>
          </w:p>
        </w:tc>
        <w:tc>
          <w:tcPr>
            <w:tcW w:w="1080" w:type="dxa"/>
            <w:tcBorders>
              <w:top w:val="nil"/>
              <w:left w:val="nil"/>
              <w:bottom w:val="single" w:sz="4" w:space="0" w:color="auto"/>
              <w:right w:val="single" w:sz="4" w:space="0" w:color="auto"/>
            </w:tcBorders>
            <w:shd w:val="clear" w:color="auto" w:fill="auto"/>
            <w:vAlign w:val="center"/>
            <w:hideMark/>
          </w:tcPr>
          <w:p w14:paraId="0614B5E8"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0.6</w:t>
            </w:r>
          </w:p>
        </w:tc>
        <w:tc>
          <w:tcPr>
            <w:tcW w:w="1080" w:type="dxa"/>
            <w:tcBorders>
              <w:top w:val="nil"/>
              <w:left w:val="nil"/>
              <w:bottom w:val="single" w:sz="4" w:space="0" w:color="auto"/>
              <w:right w:val="single" w:sz="4" w:space="0" w:color="auto"/>
            </w:tcBorders>
            <w:shd w:val="clear" w:color="auto" w:fill="auto"/>
            <w:noWrap/>
            <w:vAlign w:val="center"/>
            <w:hideMark/>
          </w:tcPr>
          <w:p w14:paraId="63933FB9"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100</w:t>
            </w:r>
          </w:p>
        </w:tc>
      </w:tr>
      <w:tr w:rsidR="003D4E3B" w:rsidRPr="00C928FE" w14:paraId="11BD0DFB" w14:textId="77777777" w:rsidTr="004A1D4D">
        <w:trPr>
          <w:trHeight w:val="499"/>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67A5CF06"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205</w:t>
            </w:r>
          </w:p>
        </w:tc>
        <w:tc>
          <w:tcPr>
            <w:tcW w:w="1080" w:type="dxa"/>
            <w:tcBorders>
              <w:top w:val="nil"/>
              <w:left w:val="nil"/>
              <w:bottom w:val="single" w:sz="4" w:space="0" w:color="auto"/>
              <w:right w:val="single" w:sz="4" w:space="0" w:color="auto"/>
            </w:tcBorders>
            <w:shd w:val="clear" w:color="auto" w:fill="auto"/>
            <w:vAlign w:val="center"/>
            <w:hideMark/>
          </w:tcPr>
          <w:p w14:paraId="5F040A3F"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马</w:t>
            </w:r>
            <w:proofErr w:type="gramStart"/>
            <w:r w:rsidRPr="00C928FE">
              <w:rPr>
                <w:rFonts w:ascii="宋体" w:hAnsi="宋体" w:cs="宋体" w:hint="eastAsia"/>
                <w:kern w:val="0"/>
                <w:sz w:val="18"/>
                <w:szCs w:val="18"/>
              </w:rPr>
              <w:t>岙</w:t>
            </w:r>
            <w:proofErr w:type="gramEnd"/>
            <w:r w:rsidRPr="00C928FE">
              <w:rPr>
                <w:rFonts w:ascii="宋体" w:hAnsi="宋体" w:cs="宋体" w:hint="eastAsia"/>
                <w:kern w:val="0"/>
                <w:sz w:val="18"/>
                <w:szCs w:val="18"/>
              </w:rPr>
              <w:t xml:space="preserve">街道 </w:t>
            </w:r>
          </w:p>
        </w:tc>
        <w:tc>
          <w:tcPr>
            <w:tcW w:w="1720" w:type="dxa"/>
            <w:tcBorders>
              <w:top w:val="nil"/>
              <w:left w:val="nil"/>
              <w:bottom w:val="single" w:sz="4" w:space="0" w:color="auto"/>
              <w:right w:val="single" w:sz="4" w:space="0" w:color="auto"/>
            </w:tcBorders>
            <w:shd w:val="clear" w:color="auto" w:fill="auto"/>
            <w:vAlign w:val="center"/>
            <w:hideMark/>
          </w:tcPr>
          <w:p w14:paraId="3909F066"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河夹</w:t>
            </w:r>
            <w:proofErr w:type="gramStart"/>
            <w:r w:rsidRPr="00C928FE">
              <w:rPr>
                <w:rFonts w:ascii="宋体" w:hAnsi="宋体" w:cs="宋体" w:hint="eastAsia"/>
                <w:kern w:val="0"/>
                <w:sz w:val="18"/>
                <w:szCs w:val="18"/>
              </w:rPr>
              <w:t>岙</w:t>
            </w:r>
            <w:proofErr w:type="gramEnd"/>
            <w:r w:rsidRPr="00C928FE">
              <w:rPr>
                <w:rFonts w:ascii="宋体" w:hAnsi="宋体" w:cs="宋体" w:hint="eastAsia"/>
                <w:kern w:val="0"/>
                <w:sz w:val="18"/>
                <w:szCs w:val="18"/>
              </w:rPr>
              <w:t>山塘</w:t>
            </w:r>
          </w:p>
        </w:tc>
        <w:tc>
          <w:tcPr>
            <w:tcW w:w="1080" w:type="dxa"/>
            <w:tcBorders>
              <w:top w:val="nil"/>
              <w:left w:val="nil"/>
              <w:bottom w:val="single" w:sz="4" w:space="0" w:color="auto"/>
              <w:right w:val="single" w:sz="4" w:space="0" w:color="auto"/>
            </w:tcBorders>
            <w:shd w:val="clear" w:color="auto" w:fill="auto"/>
            <w:vAlign w:val="center"/>
            <w:hideMark/>
          </w:tcPr>
          <w:p w14:paraId="4D5846E8"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团结社区</w:t>
            </w:r>
          </w:p>
        </w:tc>
        <w:tc>
          <w:tcPr>
            <w:tcW w:w="1080" w:type="dxa"/>
            <w:tcBorders>
              <w:top w:val="nil"/>
              <w:left w:val="nil"/>
              <w:bottom w:val="single" w:sz="4" w:space="0" w:color="auto"/>
              <w:right w:val="single" w:sz="4" w:space="0" w:color="auto"/>
            </w:tcBorders>
            <w:shd w:val="clear" w:color="auto" w:fill="auto"/>
            <w:vAlign w:val="center"/>
            <w:hideMark/>
          </w:tcPr>
          <w:p w14:paraId="4EA5018E"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23</w:t>
            </w:r>
          </w:p>
        </w:tc>
        <w:tc>
          <w:tcPr>
            <w:tcW w:w="1080" w:type="dxa"/>
            <w:tcBorders>
              <w:top w:val="nil"/>
              <w:left w:val="nil"/>
              <w:bottom w:val="single" w:sz="4" w:space="0" w:color="auto"/>
              <w:right w:val="single" w:sz="4" w:space="0" w:color="auto"/>
            </w:tcBorders>
            <w:shd w:val="clear" w:color="auto" w:fill="auto"/>
            <w:vAlign w:val="center"/>
            <w:hideMark/>
          </w:tcPr>
          <w:p w14:paraId="2B39852C"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0.2</w:t>
            </w:r>
          </w:p>
        </w:tc>
        <w:tc>
          <w:tcPr>
            <w:tcW w:w="1080" w:type="dxa"/>
            <w:tcBorders>
              <w:top w:val="nil"/>
              <w:left w:val="nil"/>
              <w:bottom w:val="single" w:sz="4" w:space="0" w:color="auto"/>
              <w:right w:val="single" w:sz="4" w:space="0" w:color="auto"/>
            </w:tcBorders>
            <w:shd w:val="clear" w:color="auto" w:fill="auto"/>
            <w:vAlign w:val="center"/>
            <w:hideMark/>
          </w:tcPr>
          <w:p w14:paraId="58B6A1A1"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0.35</w:t>
            </w:r>
          </w:p>
        </w:tc>
        <w:tc>
          <w:tcPr>
            <w:tcW w:w="1080" w:type="dxa"/>
            <w:tcBorders>
              <w:top w:val="nil"/>
              <w:left w:val="nil"/>
              <w:bottom w:val="single" w:sz="4" w:space="0" w:color="auto"/>
              <w:right w:val="single" w:sz="4" w:space="0" w:color="auto"/>
            </w:tcBorders>
            <w:shd w:val="clear" w:color="auto" w:fill="auto"/>
            <w:noWrap/>
            <w:vAlign w:val="center"/>
            <w:hideMark/>
          </w:tcPr>
          <w:p w14:paraId="7163839D"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100</w:t>
            </w:r>
          </w:p>
        </w:tc>
      </w:tr>
      <w:tr w:rsidR="003D4E3B" w:rsidRPr="00C928FE" w14:paraId="7C32C8E4" w14:textId="77777777" w:rsidTr="004A1D4D">
        <w:trPr>
          <w:trHeight w:val="499"/>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1CCE180C"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206</w:t>
            </w:r>
          </w:p>
        </w:tc>
        <w:tc>
          <w:tcPr>
            <w:tcW w:w="1080" w:type="dxa"/>
            <w:tcBorders>
              <w:top w:val="nil"/>
              <w:left w:val="nil"/>
              <w:bottom w:val="single" w:sz="4" w:space="0" w:color="auto"/>
              <w:right w:val="single" w:sz="4" w:space="0" w:color="auto"/>
            </w:tcBorders>
            <w:shd w:val="clear" w:color="auto" w:fill="auto"/>
            <w:vAlign w:val="center"/>
            <w:hideMark/>
          </w:tcPr>
          <w:p w14:paraId="297D513D"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双桥街道</w:t>
            </w:r>
          </w:p>
        </w:tc>
        <w:tc>
          <w:tcPr>
            <w:tcW w:w="1720" w:type="dxa"/>
            <w:tcBorders>
              <w:top w:val="nil"/>
              <w:left w:val="nil"/>
              <w:bottom w:val="single" w:sz="4" w:space="0" w:color="auto"/>
              <w:right w:val="single" w:sz="4" w:space="0" w:color="auto"/>
            </w:tcBorders>
            <w:shd w:val="clear" w:color="auto" w:fill="auto"/>
            <w:vAlign w:val="center"/>
            <w:hideMark/>
          </w:tcPr>
          <w:p w14:paraId="47A25293"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孙家湾山塘★</w:t>
            </w:r>
          </w:p>
        </w:tc>
        <w:tc>
          <w:tcPr>
            <w:tcW w:w="1080" w:type="dxa"/>
            <w:tcBorders>
              <w:top w:val="nil"/>
              <w:left w:val="nil"/>
              <w:bottom w:val="single" w:sz="4" w:space="0" w:color="auto"/>
              <w:right w:val="single" w:sz="4" w:space="0" w:color="auto"/>
            </w:tcBorders>
            <w:shd w:val="clear" w:color="auto" w:fill="auto"/>
            <w:vAlign w:val="center"/>
            <w:hideMark/>
          </w:tcPr>
          <w:p w14:paraId="39469AD5"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临港社区</w:t>
            </w:r>
          </w:p>
        </w:tc>
        <w:tc>
          <w:tcPr>
            <w:tcW w:w="1080" w:type="dxa"/>
            <w:tcBorders>
              <w:top w:val="nil"/>
              <w:left w:val="nil"/>
              <w:bottom w:val="single" w:sz="4" w:space="0" w:color="auto"/>
              <w:right w:val="single" w:sz="4" w:space="0" w:color="auto"/>
            </w:tcBorders>
            <w:shd w:val="clear" w:color="auto" w:fill="auto"/>
            <w:vAlign w:val="center"/>
            <w:hideMark/>
          </w:tcPr>
          <w:p w14:paraId="64AEB784"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121</w:t>
            </w:r>
          </w:p>
        </w:tc>
        <w:tc>
          <w:tcPr>
            <w:tcW w:w="1080" w:type="dxa"/>
            <w:tcBorders>
              <w:top w:val="nil"/>
              <w:left w:val="nil"/>
              <w:bottom w:val="single" w:sz="4" w:space="0" w:color="auto"/>
              <w:right w:val="single" w:sz="4" w:space="0" w:color="auto"/>
            </w:tcBorders>
            <w:shd w:val="clear" w:color="auto" w:fill="auto"/>
            <w:vAlign w:val="center"/>
            <w:hideMark/>
          </w:tcPr>
          <w:p w14:paraId="1DC33080"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0.19</w:t>
            </w:r>
          </w:p>
        </w:tc>
        <w:tc>
          <w:tcPr>
            <w:tcW w:w="1080" w:type="dxa"/>
            <w:tcBorders>
              <w:top w:val="nil"/>
              <w:left w:val="nil"/>
              <w:bottom w:val="single" w:sz="4" w:space="0" w:color="auto"/>
              <w:right w:val="single" w:sz="4" w:space="0" w:color="auto"/>
            </w:tcBorders>
            <w:shd w:val="clear" w:color="auto" w:fill="auto"/>
            <w:vAlign w:val="center"/>
            <w:hideMark/>
          </w:tcPr>
          <w:p w14:paraId="64286767"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5</w:t>
            </w:r>
          </w:p>
        </w:tc>
        <w:tc>
          <w:tcPr>
            <w:tcW w:w="1080" w:type="dxa"/>
            <w:tcBorders>
              <w:top w:val="nil"/>
              <w:left w:val="nil"/>
              <w:bottom w:val="single" w:sz="4" w:space="0" w:color="auto"/>
              <w:right w:val="single" w:sz="4" w:space="0" w:color="auto"/>
            </w:tcBorders>
            <w:shd w:val="clear" w:color="auto" w:fill="auto"/>
            <w:noWrap/>
            <w:vAlign w:val="center"/>
            <w:hideMark/>
          </w:tcPr>
          <w:p w14:paraId="7D13D080"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100</w:t>
            </w:r>
          </w:p>
        </w:tc>
      </w:tr>
      <w:tr w:rsidR="003D4E3B" w:rsidRPr="00C928FE" w14:paraId="1F53EFD6" w14:textId="77777777" w:rsidTr="004A1D4D">
        <w:trPr>
          <w:trHeight w:val="499"/>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4351BF8D"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207</w:t>
            </w:r>
          </w:p>
        </w:tc>
        <w:tc>
          <w:tcPr>
            <w:tcW w:w="1080" w:type="dxa"/>
            <w:tcBorders>
              <w:top w:val="nil"/>
              <w:left w:val="nil"/>
              <w:bottom w:val="single" w:sz="4" w:space="0" w:color="auto"/>
              <w:right w:val="single" w:sz="4" w:space="0" w:color="auto"/>
            </w:tcBorders>
            <w:shd w:val="clear" w:color="auto" w:fill="auto"/>
            <w:vAlign w:val="center"/>
            <w:hideMark/>
          </w:tcPr>
          <w:p w14:paraId="322E4D47"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双桥街道</w:t>
            </w:r>
          </w:p>
        </w:tc>
        <w:tc>
          <w:tcPr>
            <w:tcW w:w="1720" w:type="dxa"/>
            <w:tcBorders>
              <w:top w:val="nil"/>
              <w:left w:val="nil"/>
              <w:bottom w:val="single" w:sz="4" w:space="0" w:color="auto"/>
              <w:right w:val="single" w:sz="4" w:space="0" w:color="auto"/>
            </w:tcBorders>
            <w:shd w:val="clear" w:color="auto" w:fill="auto"/>
            <w:vAlign w:val="center"/>
            <w:hideMark/>
          </w:tcPr>
          <w:p w14:paraId="35577A74"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高安岗山塘</w:t>
            </w:r>
          </w:p>
        </w:tc>
        <w:tc>
          <w:tcPr>
            <w:tcW w:w="1080" w:type="dxa"/>
            <w:tcBorders>
              <w:top w:val="nil"/>
              <w:left w:val="nil"/>
              <w:bottom w:val="single" w:sz="4" w:space="0" w:color="auto"/>
              <w:right w:val="single" w:sz="4" w:space="0" w:color="auto"/>
            </w:tcBorders>
            <w:shd w:val="clear" w:color="auto" w:fill="auto"/>
            <w:vAlign w:val="center"/>
            <w:hideMark/>
          </w:tcPr>
          <w:p w14:paraId="78018FED"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紫微社区</w:t>
            </w:r>
          </w:p>
        </w:tc>
        <w:tc>
          <w:tcPr>
            <w:tcW w:w="1080" w:type="dxa"/>
            <w:tcBorders>
              <w:top w:val="nil"/>
              <w:left w:val="nil"/>
              <w:bottom w:val="single" w:sz="4" w:space="0" w:color="auto"/>
              <w:right w:val="single" w:sz="4" w:space="0" w:color="auto"/>
            </w:tcBorders>
            <w:shd w:val="clear" w:color="auto" w:fill="auto"/>
            <w:vAlign w:val="center"/>
            <w:hideMark/>
          </w:tcPr>
          <w:p w14:paraId="6EFB647E"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43</w:t>
            </w:r>
          </w:p>
        </w:tc>
        <w:tc>
          <w:tcPr>
            <w:tcW w:w="1080" w:type="dxa"/>
            <w:tcBorders>
              <w:top w:val="nil"/>
              <w:left w:val="nil"/>
              <w:bottom w:val="single" w:sz="4" w:space="0" w:color="auto"/>
              <w:right w:val="single" w:sz="4" w:space="0" w:color="auto"/>
            </w:tcBorders>
            <w:shd w:val="clear" w:color="auto" w:fill="auto"/>
            <w:vAlign w:val="center"/>
            <w:hideMark/>
          </w:tcPr>
          <w:p w14:paraId="3D4B171B"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0.3</w:t>
            </w:r>
          </w:p>
        </w:tc>
        <w:tc>
          <w:tcPr>
            <w:tcW w:w="1080" w:type="dxa"/>
            <w:tcBorders>
              <w:top w:val="nil"/>
              <w:left w:val="nil"/>
              <w:bottom w:val="single" w:sz="4" w:space="0" w:color="auto"/>
              <w:right w:val="single" w:sz="4" w:space="0" w:color="auto"/>
            </w:tcBorders>
            <w:shd w:val="clear" w:color="auto" w:fill="auto"/>
            <w:vAlign w:val="center"/>
            <w:hideMark/>
          </w:tcPr>
          <w:p w14:paraId="04C23EDA"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w:t>
            </w:r>
          </w:p>
        </w:tc>
        <w:tc>
          <w:tcPr>
            <w:tcW w:w="1080" w:type="dxa"/>
            <w:tcBorders>
              <w:top w:val="nil"/>
              <w:left w:val="nil"/>
              <w:bottom w:val="single" w:sz="4" w:space="0" w:color="auto"/>
              <w:right w:val="single" w:sz="4" w:space="0" w:color="auto"/>
            </w:tcBorders>
            <w:shd w:val="clear" w:color="auto" w:fill="auto"/>
            <w:noWrap/>
            <w:vAlign w:val="center"/>
            <w:hideMark/>
          </w:tcPr>
          <w:p w14:paraId="2AF1F515"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100</w:t>
            </w:r>
          </w:p>
        </w:tc>
      </w:tr>
      <w:tr w:rsidR="003D4E3B" w:rsidRPr="00C928FE" w14:paraId="540B3DE2" w14:textId="77777777" w:rsidTr="004A1D4D">
        <w:trPr>
          <w:trHeight w:val="499"/>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7224A9F9"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208</w:t>
            </w:r>
          </w:p>
        </w:tc>
        <w:tc>
          <w:tcPr>
            <w:tcW w:w="1080" w:type="dxa"/>
            <w:tcBorders>
              <w:top w:val="nil"/>
              <w:left w:val="nil"/>
              <w:bottom w:val="single" w:sz="4" w:space="0" w:color="auto"/>
              <w:right w:val="single" w:sz="4" w:space="0" w:color="auto"/>
            </w:tcBorders>
            <w:shd w:val="clear" w:color="auto" w:fill="auto"/>
            <w:vAlign w:val="center"/>
            <w:hideMark/>
          </w:tcPr>
          <w:p w14:paraId="0399AF5F"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双桥街道</w:t>
            </w:r>
          </w:p>
        </w:tc>
        <w:tc>
          <w:tcPr>
            <w:tcW w:w="1720" w:type="dxa"/>
            <w:tcBorders>
              <w:top w:val="nil"/>
              <w:left w:val="nil"/>
              <w:bottom w:val="single" w:sz="4" w:space="0" w:color="auto"/>
              <w:right w:val="single" w:sz="4" w:space="0" w:color="auto"/>
            </w:tcBorders>
            <w:shd w:val="clear" w:color="auto" w:fill="auto"/>
            <w:vAlign w:val="center"/>
            <w:hideMark/>
          </w:tcPr>
          <w:p w14:paraId="39E97101" w14:textId="77777777" w:rsidR="003D4E3B" w:rsidRPr="00C928FE" w:rsidRDefault="003D4E3B" w:rsidP="004A1D4D">
            <w:pPr>
              <w:widowControl/>
              <w:jc w:val="center"/>
              <w:rPr>
                <w:rFonts w:ascii="宋体" w:hAnsi="宋体" w:cs="宋体" w:hint="eastAsia"/>
                <w:kern w:val="0"/>
                <w:sz w:val="18"/>
                <w:szCs w:val="18"/>
              </w:rPr>
            </w:pPr>
            <w:proofErr w:type="gramStart"/>
            <w:r w:rsidRPr="00C928FE">
              <w:rPr>
                <w:rFonts w:ascii="宋体" w:hAnsi="宋体" w:cs="宋体" w:hint="eastAsia"/>
                <w:kern w:val="0"/>
                <w:sz w:val="18"/>
                <w:szCs w:val="18"/>
              </w:rPr>
              <w:t>幼坑山塘</w:t>
            </w:r>
            <w:proofErr w:type="gramEnd"/>
          </w:p>
        </w:tc>
        <w:tc>
          <w:tcPr>
            <w:tcW w:w="1080" w:type="dxa"/>
            <w:tcBorders>
              <w:top w:val="nil"/>
              <w:left w:val="nil"/>
              <w:bottom w:val="single" w:sz="4" w:space="0" w:color="auto"/>
              <w:right w:val="single" w:sz="4" w:space="0" w:color="auto"/>
            </w:tcBorders>
            <w:shd w:val="clear" w:color="auto" w:fill="auto"/>
            <w:vAlign w:val="center"/>
            <w:hideMark/>
          </w:tcPr>
          <w:p w14:paraId="4BA1149F"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紫薇社区</w:t>
            </w:r>
          </w:p>
        </w:tc>
        <w:tc>
          <w:tcPr>
            <w:tcW w:w="1080" w:type="dxa"/>
            <w:tcBorders>
              <w:top w:val="nil"/>
              <w:left w:val="nil"/>
              <w:bottom w:val="single" w:sz="4" w:space="0" w:color="auto"/>
              <w:right w:val="single" w:sz="4" w:space="0" w:color="auto"/>
            </w:tcBorders>
            <w:shd w:val="clear" w:color="auto" w:fill="auto"/>
            <w:vAlign w:val="center"/>
            <w:hideMark/>
          </w:tcPr>
          <w:p w14:paraId="7DA0E8C1"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52.58</w:t>
            </w:r>
          </w:p>
        </w:tc>
        <w:tc>
          <w:tcPr>
            <w:tcW w:w="1080" w:type="dxa"/>
            <w:tcBorders>
              <w:top w:val="nil"/>
              <w:left w:val="nil"/>
              <w:bottom w:val="single" w:sz="4" w:space="0" w:color="auto"/>
              <w:right w:val="single" w:sz="4" w:space="0" w:color="auto"/>
            </w:tcBorders>
            <w:shd w:val="clear" w:color="auto" w:fill="auto"/>
            <w:vAlign w:val="center"/>
            <w:hideMark/>
          </w:tcPr>
          <w:p w14:paraId="210E41E1"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0.25</w:t>
            </w:r>
          </w:p>
        </w:tc>
        <w:tc>
          <w:tcPr>
            <w:tcW w:w="1080" w:type="dxa"/>
            <w:tcBorders>
              <w:top w:val="nil"/>
              <w:left w:val="nil"/>
              <w:bottom w:val="single" w:sz="4" w:space="0" w:color="auto"/>
              <w:right w:val="single" w:sz="4" w:space="0" w:color="auto"/>
            </w:tcBorders>
            <w:shd w:val="clear" w:color="auto" w:fill="auto"/>
            <w:vAlign w:val="center"/>
            <w:hideMark/>
          </w:tcPr>
          <w:p w14:paraId="3B0221B1"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1.15</w:t>
            </w:r>
          </w:p>
        </w:tc>
        <w:tc>
          <w:tcPr>
            <w:tcW w:w="1080" w:type="dxa"/>
            <w:tcBorders>
              <w:top w:val="nil"/>
              <w:left w:val="nil"/>
              <w:bottom w:val="single" w:sz="4" w:space="0" w:color="auto"/>
              <w:right w:val="single" w:sz="4" w:space="0" w:color="auto"/>
            </w:tcBorders>
            <w:shd w:val="clear" w:color="auto" w:fill="auto"/>
            <w:noWrap/>
            <w:vAlign w:val="center"/>
            <w:hideMark/>
          </w:tcPr>
          <w:p w14:paraId="5BD34BAE"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100</w:t>
            </w:r>
          </w:p>
        </w:tc>
      </w:tr>
      <w:tr w:rsidR="003D4E3B" w:rsidRPr="00C928FE" w14:paraId="71A8120F" w14:textId="77777777" w:rsidTr="004A1D4D">
        <w:trPr>
          <w:trHeight w:val="499"/>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4E51E19D"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209</w:t>
            </w:r>
          </w:p>
        </w:tc>
        <w:tc>
          <w:tcPr>
            <w:tcW w:w="1080" w:type="dxa"/>
            <w:tcBorders>
              <w:top w:val="nil"/>
              <w:left w:val="nil"/>
              <w:bottom w:val="single" w:sz="4" w:space="0" w:color="auto"/>
              <w:right w:val="single" w:sz="4" w:space="0" w:color="auto"/>
            </w:tcBorders>
            <w:shd w:val="clear" w:color="auto" w:fill="auto"/>
            <w:vAlign w:val="center"/>
            <w:hideMark/>
          </w:tcPr>
          <w:p w14:paraId="36492E0F"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双桥街道</w:t>
            </w:r>
          </w:p>
        </w:tc>
        <w:tc>
          <w:tcPr>
            <w:tcW w:w="1720" w:type="dxa"/>
            <w:tcBorders>
              <w:top w:val="nil"/>
              <w:left w:val="nil"/>
              <w:bottom w:val="single" w:sz="4" w:space="0" w:color="auto"/>
              <w:right w:val="single" w:sz="4" w:space="0" w:color="auto"/>
            </w:tcBorders>
            <w:shd w:val="clear" w:color="auto" w:fill="auto"/>
            <w:vAlign w:val="center"/>
            <w:hideMark/>
          </w:tcPr>
          <w:p w14:paraId="3078D01D" w14:textId="77777777" w:rsidR="003D4E3B" w:rsidRPr="00C928FE" w:rsidRDefault="003D4E3B" w:rsidP="004A1D4D">
            <w:pPr>
              <w:widowControl/>
              <w:jc w:val="center"/>
              <w:rPr>
                <w:rFonts w:ascii="宋体" w:hAnsi="宋体" w:cs="宋体" w:hint="eastAsia"/>
                <w:kern w:val="0"/>
                <w:sz w:val="18"/>
                <w:szCs w:val="18"/>
              </w:rPr>
            </w:pPr>
            <w:proofErr w:type="gramStart"/>
            <w:r w:rsidRPr="00C928FE">
              <w:rPr>
                <w:rFonts w:ascii="宋体" w:hAnsi="宋体" w:cs="宋体" w:hint="eastAsia"/>
                <w:kern w:val="0"/>
                <w:sz w:val="18"/>
                <w:szCs w:val="18"/>
              </w:rPr>
              <w:t>鬼叫坑山塘</w:t>
            </w:r>
            <w:proofErr w:type="gramEnd"/>
          </w:p>
        </w:tc>
        <w:tc>
          <w:tcPr>
            <w:tcW w:w="1080" w:type="dxa"/>
            <w:tcBorders>
              <w:top w:val="nil"/>
              <w:left w:val="nil"/>
              <w:bottom w:val="single" w:sz="4" w:space="0" w:color="auto"/>
              <w:right w:val="single" w:sz="4" w:space="0" w:color="auto"/>
            </w:tcBorders>
            <w:shd w:val="clear" w:color="auto" w:fill="auto"/>
            <w:vAlign w:val="center"/>
            <w:hideMark/>
          </w:tcPr>
          <w:p w14:paraId="25D4BA22" w14:textId="77777777" w:rsidR="003D4E3B" w:rsidRPr="00C928FE" w:rsidRDefault="003D4E3B" w:rsidP="004A1D4D">
            <w:pPr>
              <w:widowControl/>
              <w:jc w:val="center"/>
              <w:rPr>
                <w:rFonts w:ascii="宋体" w:hAnsi="宋体" w:cs="宋体" w:hint="eastAsia"/>
                <w:kern w:val="0"/>
                <w:sz w:val="18"/>
                <w:szCs w:val="18"/>
              </w:rPr>
            </w:pPr>
            <w:proofErr w:type="gramStart"/>
            <w:r w:rsidRPr="00C928FE">
              <w:rPr>
                <w:rFonts w:ascii="宋体" w:hAnsi="宋体" w:cs="宋体" w:hint="eastAsia"/>
                <w:kern w:val="0"/>
                <w:sz w:val="18"/>
                <w:szCs w:val="18"/>
              </w:rPr>
              <w:t>桥头施</w:t>
            </w:r>
            <w:proofErr w:type="gramEnd"/>
            <w:r w:rsidRPr="00C928FE">
              <w:rPr>
                <w:rFonts w:ascii="宋体" w:hAnsi="宋体" w:cs="宋体" w:hint="eastAsia"/>
                <w:kern w:val="0"/>
                <w:sz w:val="18"/>
                <w:szCs w:val="18"/>
              </w:rPr>
              <w:t>社区</w:t>
            </w:r>
          </w:p>
        </w:tc>
        <w:tc>
          <w:tcPr>
            <w:tcW w:w="1080" w:type="dxa"/>
            <w:tcBorders>
              <w:top w:val="nil"/>
              <w:left w:val="nil"/>
              <w:bottom w:val="single" w:sz="4" w:space="0" w:color="auto"/>
              <w:right w:val="single" w:sz="4" w:space="0" w:color="auto"/>
            </w:tcBorders>
            <w:shd w:val="clear" w:color="auto" w:fill="auto"/>
            <w:vAlign w:val="center"/>
            <w:hideMark/>
          </w:tcPr>
          <w:p w14:paraId="6CF57CC5"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41.2</w:t>
            </w:r>
          </w:p>
        </w:tc>
        <w:tc>
          <w:tcPr>
            <w:tcW w:w="1080" w:type="dxa"/>
            <w:tcBorders>
              <w:top w:val="nil"/>
              <w:left w:val="nil"/>
              <w:bottom w:val="single" w:sz="4" w:space="0" w:color="auto"/>
              <w:right w:val="single" w:sz="4" w:space="0" w:color="auto"/>
            </w:tcBorders>
            <w:shd w:val="clear" w:color="auto" w:fill="auto"/>
            <w:vAlign w:val="center"/>
            <w:hideMark/>
          </w:tcPr>
          <w:p w14:paraId="20C08A47"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0.11</w:t>
            </w:r>
          </w:p>
        </w:tc>
        <w:tc>
          <w:tcPr>
            <w:tcW w:w="1080" w:type="dxa"/>
            <w:tcBorders>
              <w:top w:val="nil"/>
              <w:left w:val="nil"/>
              <w:bottom w:val="single" w:sz="4" w:space="0" w:color="auto"/>
              <w:right w:val="single" w:sz="4" w:space="0" w:color="auto"/>
            </w:tcBorders>
            <w:shd w:val="clear" w:color="auto" w:fill="auto"/>
            <w:vAlign w:val="center"/>
            <w:hideMark/>
          </w:tcPr>
          <w:p w14:paraId="15859140"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0.9</w:t>
            </w:r>
          </w:p>
        </w:tc>
        <w:tc>
          <w:tcPr>
            <w:tcW w:w="1080" w:type="dxa"/>
            <w:tcBorders>
              <w:top w:val="nil"/>
              <w:left w:val="nil"/>
              <w:bottom w:val="single" w:sz="4" w:space="0" w:color="auto"/>
              <w:right w:val="single" w:sz="4" w:space="0" w:color="auto"/>
            </w:tcBorders>
            <w:shd w:val="clear" w:color="auto" w:fill="auto"/>
            <w:noWrap/>
            <w:vAlign w:val="center"/>
            <w:hideMark/>
          </w:tcPr>
          <w:p w14:paraId="4021F45B"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100</w:t>
            </w:r>
          </w:p>
        </w:tc>
      </w:tr>
      <w:tr w:rsidR="003D4E3B" w:rsidRPr="00C928FE" w14:paraId="21ED54AA" w14:textId="77777777" w:rsidTr="004A1D4D">
        <w:trPr>
          <w:trHeight w:val="499"/>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57C9C2D5"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210</w:t>
            </w:r>
          </w:p>
        </w:tc>
        <w:tc>
          <w:tcPr>
            <w:tcW w:w="1080" w:type="dxa"/>
            <w:tcBorders>
              <w:top w:val="nil"/>
              <w:left w:val="nil"/>
              <w:bottom w:val="single" w:sz="4" w:space="0" w:color="auto"/>
              <w:right w:val="single" w:sz="4" w:space="0" w:color="auto"/>
            </w:tcBorders>
            <w:shd w:val="clear" w:color="auto" w:fill="auto"/>
            <w:vAlign w:val="center"/>
            <w:hideMark/>
          </w:tcPr>
          <w:p w14:paraId="7244491B"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双桥街道</w:t>
            </w:r>
          </w:p>
        </w:tc>
        <w:tc>
          <w:tcPr>
            <w:tcW w:w="1720" w:type="dxa"/>
            <w:tcBorders>
              <w:top w:val="nil"/>
              <w:left w:val="nil"/>
              <w:bottom w:val="single" w:sz="4" w:space="0" w:color="auto"/>
              <w:right w:val="single" w:sz="4" w:space="0" w:color="auto"/>
            </w:tcBorders>
            <w:shd w:val="clear" w:color="auto" w:fill="auto"/>
            <w:vAlign w:val="center"/>
            <w:hideMark/>
          </w:tcPr>
          <w:p w14:paraId="40B587F2"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小坑山塘</w:t>
            </w:r>
          </w:p>
        </w:tc>
        <w:tc>
          <w:tcPr>
            <w:tcW w:w="1080" w:type="dxa"/>
            <w:tcBorders>
              <w:top w:val="nil"/>
              <w:left w:val="nil"/>
              <w:bottom w:val="single" w:sz="4" w:space="0" w:color="auto"/>
              <w:right w:val="single" w:sz="4" w:space="0" w:color="auto"/>
            </w:tcBorders>
            <w:shd w:val="clear" w:color="auto" w:fill="auto"/>
            <w:vAlign w:val="center"/>
            <w:hideMark/>
          </w:tcPr>
          <w:p w14:paraId="0F2D2190" w14:textId="77777777" w:rsidR="003D4E3B" w:rsidRPr="00C928FE" w:rsidRDefault="003D4E3B" w:rsidP="004A1D4D">
            <w:pPr>
              <w:widowControl/>
              <w:jc w:val="center"/>
              <w:rPr>
                <w:rFonts w:ascii="宋体" w:hAnsi="宋体" w:cs="宋体" w:hint="eastAsia"/>
                <w:kern w:val="0"/>
                <w:sz w:val="18"/>
                <w:szCs w:val="18"/>
              </w:rPr>
            </w:pPr>
            <w:proofErr w:type="gramStart"/>
            <w:r w:rsidRPr="00C928FE">
              <w:rPr>
                <w:rFonts w:ascii="宋体" w:hAnsi="宋体" w:cs="宋体" w:hint="eastAsia"/>
                <w:kern w:val="0"/>
                <w:sz w:val="18"/>
                <w:szCs w:val="18"/>
              </w:rPr>
              <w:t>桥头施</w:t>
            </w:r>
            <w:proofErr w:type="gramEnd"/>
            <w:r w:rsidRPr="00C928FE">
              <w:rPr>
                <w:rFonts w:ascii="宋体" w:hAnsi="宋体" w:cs="宋体" w:hint="eastAsia"/>
                <w:kern w:val="0"/>
                <w:sz w:val="18"/>
                <w:szCs w:val="18"/>
              </w:rPr>
              <w:t>社区</w:t>
            </w:r>
          </w:p>
        </w:tc>
        <w:tc>
          <w:tcPr>
            <w:tcW w:w="1080" w:type="dxa"/>
            <w:tcBorders>
              <w:top w:val="nil"/>
              <w:left w:val="nil"/>
              <w:bottom w:val="single" w:sz="4" w:space="0" w:color="auto"/>
              <w:right w:val="single" w:sz="4" w:space="0" w:color="auto"/>
            </w:tcBorders>
            <w:shd w:val="clear" w:color="auto" w:fill="auto"/>
            <w:vAlign w:val="center"/>
            <w:hideMark/>
          </w:tcPr>
          <w:p w14:paraId="516D5233"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51</w:t>
            </w:r>
          </w:p>
        </w:tc>
        <w:tc>
          <w:tcPr>
            <w:tcW w:w="1080" w:type="dxa"/>
            <w:tcBorders>
              <w:top w:val="nil"/>
              <w:left w:val="nil"/>
              <w:bottom w:val="single" w:sz="4" w:space="0" w:color="auto"/>
              <w:right w:val="single" w:sz="4" w:space="0" w:color="auto"/>
            </w:tcBorders>
            <w:shd w:val="clear" w:color="auto" w:fill="auto"/>
            <w:vAlign w:val="center"/>
            <w:hideMark/>
          </w:tcPr>
          <w:p w14:paraId="69F753E7"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0.2</w:t>
            </w:r>
          </w:p>
        </w:tc>
        <w:tc>
          <w:tcPr>
            <w:tcW w:w="1080" w:type="dxa"/>
            <w:tcBorders>
              <w:top w:val="nil"/>
              <w:left w:val="nil"/>
              <w:bottom w:val="single" w:sz="4" w:space="0" w:color="auto"/>
              <w:right w:val="single" w:sz="4" w:space="0" w:color="auto"/>
            </w:tcBorders>
            <w:shd w:val="clear" w:color="auto" w:fill="auto"/>
            <w:vAlign w:val="center"/>
            <w:hideMark/>
          </w:tcPr>
          <w:p w14:paraId="505ABBE7"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1.58</w:t>
            </w:r>
          </w:p>
        </w:tc>
        <w:tc>
          <w:tcPr>
            <w:tcW w:w="1080" w:type="dxa"/>
            <w:tcBorders>
              <w:top w:val="nil"/>
              <w:left w:val="nil"/>
              <w:bottom w:val="single" w:sz="4" w:space="0" w:color="auto"/>
              <w:right w:val="single" w:sz="4" w:space="0" w:color="auto"/>
            </w:tcBorders>
            <w:shd w:val="clear" w:color="auto" w:fill="auto"/>
            <w:noWrap/>
            <w:vAlign w:val="center"/>
            <w:hideMark/>
          </w:tcPr>
          <w:p w14:paraId="43E777D7"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100</w:t>
            </w:r>
          </w:p>
        </w:tc>
      </w:tr>
      <w:tr w:rsidR="003D4E3B" w:rsidRPr="00C928FE" w14:paraId="05438A8D" w14:textId="77777777" w:rsidTr="004A1D4D">
        <w:trPr>
          <w:trHeight w:val="499"/>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28D5C444"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211</w:t>
            </w:r>
          </w:p>
        </w:tc>
        <w:tc>
          <w:tcPr>
            <w:tcW w:w="1080" w:type="dxa"/>
            <w:tcBorders>
              <w:top w:val="nil"/>
              <w:left w:val="nil"/>
              <w:bottom w:val="single" w:sz="4" w:space="0" w:color="auto"/>
              <w:right w:val="single" w:sz="4" w:space="0" w:color="auto"/>
            </w:tcBorders>
            <w:shd w:val="clear" w:color="auto" w:fill="auto"/>
            <w:vAlign w:val="center"/>
            <w:hideMark/>
          </w:tcPr>
          <w:p w14:paraId="2BD73B9F"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双桥街道</w:t>
            </w:r>
          </w:p>
        </w:tc>
        <w:tc>
          <w:tcPr>
            <w:tcW w:w="1720" w:type="dxa"/>
            <w:tcBorders>
              <w:top w:val="nil"/>
              <w:left w:val="nil"/>
              <w:bottom w:val="single" w:sz="4" w:space="0" w:color="auto"/>
              <w:right w:val="single" w:sz="4" w:space="0" w:color="auto"/>
            </w:tcBorders>
            <w:shd w:val="clear" w:color="auto" w:fill="auto"/>
            <w:vAlign w:val="center"/>
            <w:hideMark/>
          </w:tcPr>
          <w:p w14:paraId="7B171135"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柴家弄山塘</w:t>
            </w:r>
          </w:p>
        </w:tc>
        <w:tc>
          <w:tcPr>
            <w:tcW w:w="1080" w:type="dxa"/>
            <w:tcBorders>
              <w:top w:val="nil"/>
              <w:left w:val="nil"/>
              <w:bottom w:val="single" w:sz="4" w:space="0" w:color="auto"/>
              <w:right w:val="single" w:sz="4" w:space="0" w:color="auto"/>
            </w:tcBorders>
            <w:shd w:val="clear" w:color="auto" w:fill="auto"/>
            <w:vAlign w:val="center"/>
            <w:hideMark/>
          </w:tcPr>
          <w:p w14:paraId="3EFC2546" w14:textId="77777777" w:rsidR="003D4E3B" w:rsidRPr="00C928FE" w:rsidRDefault="003D4E3B" w:rsidP="004A1D4D">
            <w:pPr>
              <w:widowControl/>
              <w:jc w:val="center"/>
              <w:rPr>
                <w:rFonts w:ascii="宋体" w:hAnsi="宋体" w:cs="宋体" w:hint="eastAsia"/>
                <w:kern w:val="0"/>
                <w:sz w:val="18"/>
                <w:szCs w:val="18"/>
              </w:rPr>
            </w:pPr>
            <w:proofErr w:type="gramStart"/>
            <w:r w:rsidRPr="00C928FE">
              <w:rPr>
                <w:rFonts w:ascii="宋体" w:hAnsi="宋体" w:cs="宋体" w:hint="eastAsia"/>
                <w:kern w:val="0"/>
                <w:sz w:val="18"/>
                <w:szCs w:val="18"/>
              </w:rPr>
              <w:t>桥头施</w:t>
            </w:r>
            <w:proofErr w:type="gramEnd"/>
            <w:r w:rsidRPr="00C928FE">
              <w:rPr>
                <w:rFonts w:ascii="宋体" w:hAnsi="宋体" w:cs="宋体" w:hint="eastAsia"/>
                <w:kern w:val="0"/>
                <w:sz w:val="18"/>
                <w:szCs w:val="18"/>
              </w:rPr>
              <w:t>社区</w:t>
            </w:r>
          </w:p>
        </w:tc>
        <w:tc>
          <w:tcPr>
            <w:tcW w:w="1080" w:type="dxa"/>
            <w:tcBorders>
              <w:top w:val="nil"/>
              <w:left w:val="nil"/>
              <w:bottom w:val="single" w:sz="4" w:space="0" w:color="auto"/>
              <w:right w:val="single" w:sz="4" w:space="0" w:color="auto"/>
            </w:tcBorders>
            <w:shd w:val="clear" w:color="auto" w:fill="auto"/>
            <w:vAlign w:val="center"/>
            <w:hideMark/>
          </w:tcPr>
          <w:p w14:paraId="6A2ED48E"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152</w:t>
            </w:r>
          </w:p>
        </w:tc>
        <w:tc>
          <w:tcPr>
            <w:tcW w:w="1080" w:type="dxa"/>
            <w:tcBorders>
              <w:top w:val="nil"/>
              <w:left w:val="nil"/>
              <w:bottom w:val="single" w:sz="4" w:space="0" w:color="auto"/>
              <w:right w:val="single" w:sz="4" w:space="0" w:color="auto"/>
            </w:tcBorders>
            <w:shd w:val="clear" w:color="auto" w:fill="auto"/>
            <w:vAlign w:val="center"/>
            <w:hideMark/>
          </w:tcPr>
          <w:p w14:paraId="219D3B88"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0.27</w:t>
            </w:r>
          </w:p>
        </w:tc>
        <w:tc>
          <w:tcPr>
            <w:tcW w:w="1080" w:type="dxa"/>
            <w:tcBorders>
              <w:top w:val="nil"/>
              <w:left w:val="nil"/>
              <w:bottom w:val="single" w:sz="4" w:space="0" w:color="auto"/>
              <w:right w:val="single" w:sz="4" w:space="0" w:color="auto"/>
            </w:tcBorders>
            <w:shd w:val="clear" w:color="auto" w:fill="auto"/>
            <w:vAlign w:val="center"/>
            <w:hideMark/>
          </w:tcPr>
          <w:p w14:paraId="2801921F"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3.3</w:t>
            </w:r>
          </w:p>
        </w:tc>
        <w:tc>
          <w:tcPr>
            <w:tcW w:w="1080" w:type="dxa"/>
            <w:tcBorders>
              <w:top w:val="nil"/>
              <w:left w:val="nil"/>
              <w:bottom w:val="single" w:sz="4" w:space="0" w:color="auto"/>
              <w:right w:val="single" w:sz="4" w:space="0" w:color="auto"/>
            </w:tcBorders>
            <w:shd w:val="clear" w:color="auto" w:fill="auto"/>
            <w:noWrap/>
            <w:vAlign w:val="center"/>
            <w:hideMark/>
          </w:tcPr>
          <w:p w14:paraId="5F4F6E33"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100</w:t>
            </w:r>
          </w:p>
        </w:tc>
      </w:tr>
      <w:tr w:rsidR="003D4E3B" w:rsidRPr="00C928FE" w14:paraId="661ACD2F" w14:textId="77777777" w:rsidTr="004A1D4D">
        <w:trPr>
          <w:trHeight w:val="499"/>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0B26E58B"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212</w:t>
            </w:r>
          </w:p>
        </w:tc>
        <w:tc>
          <w:tcPr>
            <w:tcW w:w="1080" w:type="dxa"/>
            <w:tcBorders>
              <w:top w:val="nil"/>
              <w:left w:val="nil"/>
              <w:bottom w:val="single" w:sz="4" w:space="0" w:color="auto"/>
              <w:right w:val="single" w:sz="4" w:space="0" w:color="auto"/>
            </w:tcBorders>
            <w:shd w:val="clear" w:color="auto" w:fill="auto"/>
            <w:vAlign w:val="center"/>
            <w:hideMark/>
          </w:tcPr>
          <w:p w14:paraId="6E40C050"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双桥街道</w:t>
            </w:r>
          </w:p>
        </w:tc>
        <w:tc>
          <w:tcPr>
            <w:tcW w:w="1720" w:type="dxa"/>
            <w:tcBorders>
              <w:top w:val="nil"/>
              <w:left w:val="nil"/>
              <w:bottom w:val="single" w:sz="4" w:space="0" w:color="auto"/>
              <w:right w:val="single" w:sz="4" w:space="0" w:color="auto"/>
            </w:tcBorders>
            <w:shd w:val="clear" w:color="auto" w:fill="auto"/>
            <w:vAlign w:val="center"/>
            <w:hideMark/>
          </w:tcPr>
          <w:p w14:paraId="451EAD74" w14:textId="77777777" w:rsidR="003D4E3B" w:rsidRPr="00C928FE" w:rsidRDefault="003D4E3B" w:rsidP="004A1D4D">
            <w:pPr>
              <w:widowControl/>
              <w:jc w:val="center"/>
              <w:rPr>
                <w:rFonts w:ascii="宋体" w:hAnsi="宋体" w:cs="宋体" w:hint="eastAsia"/>
                <w:kern w:val="0"/>
                <w:sz w:val="18"/>
                <w:szCs w:val="18"/>
              </w:rPr>
            </w:pPr>
            <w:proofErr w:type="gramStart"/>
            <w:r w:rsidRPr="00C928FE">
              <w:rPr>
                <w:rFonts w:ascii="宋体" w:hAnsi="宋体" w:cs="宋体" w:hint="eastAsia"/>
                <w:kern w:val="0"/>
                <w:sz w:val="18"/>
                <w:szCs w:val="18"/>
              </w:rPr>
              <w:t>塔洞岭</w:t>
            </w:r>
            <w:proofErr w:type="gramEnd"/>
            <w:r w:rsidRPr="00C928FE">
              <w:rPr>
                <w:rFonts w:ascii="宋体" w:hAnsi="宋体" w:cs="宋体" w:hint="eastAsia"/>
                <w:kern w:val="0"/>
                <w:sz w:val="18"/>
                <w:szCs w:val="18"/>
              </w:rPr>
              <w:t>山塘</w:t>
            </w:r>
          </w:p>
        </w:tc>
        <w:tc>
          <w:tcPr>
            <w:tcW w:w="1080" w:type="dxa"/>
            <w:tcBorders>
              <w:top w:val="nil"/>
              <w:left w:val="nil"/>
              <w:bottom w:val="single" w:sz="4" w:space="0" w:color="auto"/>
              <w:right w:val="single" w:sz="4" w:space="0" w:color="auto"/>
            </w:tcBorders>
            <w:shd w:val="clear" w:color="auto" w:fill="auto"/>
            <w:vAlign w:val="center"/>
            <w:hideMark/>
          </w:tcPr>
          <w:p w14:paraId="44F126AA" w14:textId="77777777" w:rsidR="003D4E3B" w:rsidRPr="00C928FE" w:rsidRDefault="003D4E3B" w:rsidP="004A1D4D">
            <w:pPr>
              <w:widowControl/>
              <w:jc w:val="center"/>
              <w:rPr>
                <w:rFonts w:ascii="宋体" w:hAnsi="宋体" w:cs="宋体" w:hint="eastAsia"/>
                <w:kern w:val="0"/>
                <w:sz w:val="18"/>
                <w:szCs w:val="18"/>
              </w:rPr>
            </w:pPr>
            <w:proofErr w:type="gramStart"/>
            <w:r w:rsidRPr="00C928FE">
              <w:rPr>
                <w:rFonts w:ascii="宋体" w:hAnsi="宋体" w:cs="宋体" w:hint="eastAsia"/>
                <w:kern w:val="0"/>
                <w:sz w:val="18"/>
                <w:szCs w:val="18"/>
              </w:rPr>
              <w:t>桥头施</w:t>
            </w:r>
            <w:proofErr w:type="gramEnd"/>
            <w:r w:rsidRPr="00C928FE">
              <w:rPr>
                <w:rFonts w:ascii="宋体" w:hAnsi="宋体" w:cs="宋体" w:hint="eastAsia"/>
                <w:kern w:val="0"/>
                <w:sz w:val="18"/>
                <w:szCs w:val="18"/>
              </w:rPr>
              <w:t>社区</w:t>
            </w:r>
          </w:p>
        </w:tc>
        <w:tc>
          <w:tcPr>
            <w:tcW w:w="1080" w:type="dxa"/>
            <w:tcBorders>
              <w:top w:val="nil"/>
              <w:left w:val="nil"/>
              <w:bottom w:val="single" w:sz="4" w:space="0" w:color="auto"/>
              <w:right w:val="single" w:sz="4" w:space="0" w:color="auto"/>
            </w:tcBorders>
            <w:shd w:val="clear" w:color="auto" w:fill="auto"/>
            <w:vAlign w:val="center"/>
            <w:hideMark/>
          </w:tcPr>
          <w:p w14:paraId="72651455"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97</w:t>
            </w:r>
          </w:p>
        </w:tc>
        <w:tc>
          <w:tcPr>
            <w:tcW w:w="1080" w:type="dxa"/>
            <w:tcBorders>
              <w:top w:val="nil"/>
              <w:left w:val="nil"/>
              <w:bottom w:val="single" w:sz="4" w:space="0" w:color="auto"/>
              <w:right w:val="single" w:sz="4" w:space="0" w:color="auto"/>
            </w:tcBorders>
            <w:shd w:val="clear" w:color="auto" w:fill="auto"/>
            <w:vAlign w:val="center"/>
            <w:hideMark/>
          </w:tcPr>
          <w:p w14:paraId="2AC9F325"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0.17</w:t>
            </w:r>
          </w:p>
        </w:tc>
        <w:tc>
          <w:tcPr>
            <w:tcW w:w="1080" w:type="dxa"/>
            <w:tcBorders>
              <w:top w:val="nil"/>
              <w:left w:val="nil"/>
              <w:bottom w:val="single" w:sz="4" w:space="0" w:color="auto"/>
              <w:right w:val="single" w:sz="4" w:space="0" w:color="auto"/>
            </w:tcBorders>
            <w:shd w:val="clear" w:color="auto" w:fill="auto"/>
            <w:vAlign w:val="center"/>
            <w:hideMark/>
          </w:tcPr>
          <w:p w14:paraId="2081AC6F"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2.6</w:t>
            </w:r>
          </w:p>
        </w:tc>
        <w:tc>
          <w:tcPr>
            <w:tcW w:w="1080" w:type="dxa"/>
            <w:tcBorders>
              <w:top w:val="nil"/>
              <w:left w:val="nil"/>
              <w:bottom w:val="single" w:sz="4" w:space="0" w:color="auto"/>
              <w:right w:val="single" w:sz="4" w:space="0" w:color="auto"/>
            </w:tcBorders>
            <w:shd w:val="clear" w:color="auto" w:fill="auto"/>
            <w:noWrap/>
            <w:vAlign w:val="center"/>
            <w:hideMark/>
          </w:tcPr>
          <w:p w14:paraId="29C0D792"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100</w:t>
            </w:r>
          </w:p>
        </w:tc>
      </w:tr>
      <w:tr w:rsidR="003D4E3B" w:rsidRPr="00C928FE" w14:paraId="6B08B477" w14:textId="77777777" w:rsidTr="004A1D4D">
        <w:trPr>
          <w:trHeight w:val="499"/>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2D3E796A"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213</w:t>
            </w:r>
          </w:p>
        </w:tc>
        <w:tc>
          <w:tcPr>
            <w:tcW w:w="1080" w:type="dxa"/>
            <w:tcBorders>
              <w:top w:val="nil"/>
              <w:left w:val="nil"/>
              <w:bottom w:val="single" w:sz="4" w:space="0" w:color="auto"/>
              <w:right w:val="single" w:sz="4" w:space="0" w:color="auto"/>
            </w:tcBorders>
            <w:shd w:val="clear" w:color="auto" w:fill="auto"/>
            <w:vAlign w:val="center"/>
            <w:hideMark/>
          </w:tcPr>
          <w:p w14:paraId="50C49C37"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双桥街道</w:t>
            </w:r>
          </w:p>
        </w:tc>
        <w:tc>
          <w:tcPr>
            <w:tcW w:w="1720" w:type="dxa"/>
            <w:tcBorders>
              <w:top w:val="nil"/>
              <w:left w:val="nil"/>
              <w:bottom w:val="single" w:sz="4" w:space="0" w:color="auto"/>
              <w:right w:val="single" w:sz="4" w:space="0" w:color="auto"/>
            </w:tcBorders>
            <w:shd w:val="clear" w:color="auto" w:fill="auto"/>
            <w:vAlign w:val="center"/>
            <w:hideMark/>
          </w:tcPr>
          <w:p w14:paraId="21A9D97A"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长坑山塘</w:t>
            </w:r>
          </w:p>
        </w:tc>
        <w:tc>
          <w:tcPr>
            <w:tcW w:w="1080" w:type="dxa"/>
            <w:tcBorders>
              <w:top w:val="nil"/>
              <w:left w:val="nil"/>
              <w:bottom w:val="single" w:sz="4" w:space="0" w:color="auto"/>
              <w:right w:val="single" w:sz="4" w:space="0" w:color="auto"/>
            </w:tcBorders>
            <w:shd w:val="clear" w:color="auto" w:fill="auto"/>
            <w:vAlign w:val="center"/>
            <w:hideMark/>
          </w:tcPr>
          <w:p w14:paraId="0C08DB97"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南山社区</w:t>
            </w:r>
          </w:p>
        </w:tc>
        <w:tc>
          <w:tcPr>
            <w:tcW w:w="1080" w:type="dxa"/>
            <w:tcBorders>
              <w:top w:val="nil"/>
              <w:left w:val="nil"/>
              <w:bottom w:val="single" w:sz="4" w:space="0" w:color="auto"/>
              <w:right w:val="single" w:sz="4" w:space="0" w:color="auto"/>
            </w:tcBorders>
            <w:shd w:val="clear" w:color="auto" w:fill="auto"/>
            <w:vAlign w:val="center"/>
            <w:hideMark/>
          </w:tcPr>
          <w:p w14:paraId="4ADCE128"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62.7</w:t>
            </w:r>
          </w:p>
        </w:tc>
        <w:tc>
          <w:tcPr>
            <w:tcW w:w="1080" w:type="dxa"/>
            <w:tcBorders>
              <w:top w:val="nil"/>
              <w:left w:val="nil"/>
              <w:bottom w:val="single" w:sz="4" w:space="0" w:color="auto"/>
              <w:right w:val="single" w:sz="4" w:space="0" w:color="auto"/>
            </w:tcBorders>
            <w:shd w:val="clear" w:color="auto" w:fill="auto"/>
            <w:vAlign w:val="center"/>
            <w:hideMark/>
          </w:tcPr>
          <w:p w14:paraId="16B6A94E"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0.29</w:t>
            </w:r>
          </w:p>
        </w:tc>
        <w:tc>
          <w:tcPr>
            <w:tcW w:w="1080" w:type="dxa"/>
            <w:tcBorders>
              <w:top w:val="nil"/>
              <w:left w:val="nil"/>
              <w:bottom w:val="single" w:sz="4" w:space="0" w:color="auto"/>
              <w:right w:val="single" w:sz="4" w:space="0" w:color="auto"/>
            </w:tcBorders>
            <w:shd w:val="clear" w:color="auto" w:fill="auto"/>
            <w:vAlign w:val="center"/>
            <w:hideMark/>
          </w:tcPr>
          <w:p w14:paraId="7889CCC8"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w:t>
            </w:r>
          </w:p>
        </w:tc>
        <w:tc>
          <w:tcPr>
            <w:tcW w:w="1080" w:type="dxa"/>
            <w:tcBorders>
              <w:top w:val="nil"/>
              <w:left w:val="nil"/>
              <w:bottom w:val="single" w:sz="4" w:space="0" w:color="auto"/>
              <w:right w:val="single" w:sz="4" w:space="0" w:color="auto"/>
            </w:tcBorders>
            <w:shd w:val="clear" w:color="auto" w:fill="auto"/>
            <w:noWrap/>
            <w:vAlign w:val="center"/>
            <w:hideMark/>
          </w:tcPr>
          <w:p w14:paraId="5981FE61"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100</w:t>
            </w:r>
          </w:p>
        </w:tc>
      </w:tr>
      <w:tr w:rsidR="003D4E3B" w:rsidRPr="00C928FE" w14:paraId="03DA5CEC" w14:textId="77777777" w:rsidTr="004A1D4D">
        <w:trPr>
          <w:trHeight w:val="499"/>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48002248"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214</w:t>
            </w:r>
          </w:p>
        </w:tc>
        <w:tc>
          <w:tcPr>
            <w:tcW w:w="1080" w:type="dxa"/>
            <w:tcBorders>
              <w:top w:val="nil"/>
              <w:left w:val="nil"/>
              <w:bottom w:val="single" w:sz="4" w:space="0" w:color="auto"/>
              <w:right w:val="single" w:sz="4" w:space="0" w:color="auto"/>
            </w:tcBorders>
            <w:shd w:val="clear" w:color="auto" w:fill="auto"/>
            <w:vAlign w:val="center"/>
            <w:hideMark/>
          </w:tcPr>
          <w:p w14:paraId="482FF11C"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双桥街道</w:t>
            </w:r>
          </w:p>
        </w:tc>
        <w:tc>
          <w:tcPr>
            <w:tcW w:w="1720" w:type="dxa"/>
            <w:tcBorders>
              <w:top w:val="nil"/>
              <w:left w:val="nil"/>
              <w:bottom w:val="single" w:sz="4" w:space="0" w:color="auto"/>
              <w:right w:val="single" w:sz="4" w:space="0" w:color="auto"/>
            </w:tcBorders>
            <w:shd w:val="clear" w:color="auto" w:fill="auto"/>
            <w:vAlign w:val="center"/>
            <w:hideMark/>
          </w:tcPr>
          <w:p w14:paraId="7241878D"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里</w:t>
            </w:r>
            <w:proofErr w:type="gramStart"/>
            <w:r w:rsidRPr="00C928FE">
              <w:rPr>
                <w:rFonts w:ascii="宋体" w:hAnsi="宋体" w:cs="宋体" w:hint="eastAsia"/>
                <w:kern w:val="0"/>
                <w:sz w:val="18"/>
                <w:szCs w:val="18"/>
              </w:rPr>
              <w:t>岙</w:t>
            </w:r>
            <w:proofErr w:type="gramEnd"/>
            <w:r w:rsidRPr="00C928FE">
              <w:rPr>
                <w:rFonts w:ascii="宋体" w:hAnsi="宋体" w:cs="宋体" w:hint="eastAsia"/>
                <w:kern w:val="0"/>
                <w:sz w:val="18"/>
                <w:szCs w:val="18"/>
              </w:rPr>
              <w:t>山塘</w:t>
            </w:r>
          </w:p>
        </w:tc>
        <w:tc>
          <w:tcPr>
            <w:tcW w:w="1080" w:type="dxa"/>
            <w:tcBorders>
              <w:top w:val="nil"/>
              <w:left w:val="nil"/>
              <w:bottom w:val="single" w:sz="4" w:space="0" w:color="auto"/>
              <w:right w:val="single" w:sz="4" w:space="0" w:color="auto"/>
            </w:tcBorders>
            <w:shd w:val="clear" w:color="auto" w:fill="auto"/>
            <w:vAlign w:val="center"/>
            <w:hideMark/>
          </w:tcPr>
          <w:p w14:paraId="56FA17E5"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南山社区</w:t>
            </w:r>
          </w:p>
        </w:tc>
        <w:tc>
          <w:tcPr>
            <w:tcW w:w="1080" w:type="dxa"/>
            <w:tcBorders>
              <w:top w:val="nil"/>
              <w:left w:val="nil"/>
              <w:bottom w:val="single" w:sz="4" w:space="0" w:color="auto"/>
              <w:right w:val="single" w:sz="4" w:space="0" w:color="auto"/>
            </w:tcBorders>
            <w:shd w:val="clear" w:color="auto" w:fill="auto"/>
            <w:vAlign w:val="center"/>
            <w:hideMark/>
          </w:tcPr>
          <w:p w14:paraId="537386C7"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82.97</w:t>
            </w:r>
          </w:p>
        </w:tc>
        <w:tc>
          <w:tcPr>
            <w:tcW w:w="1080" w:type="dxa"/>
            <w:tcBorders>
              <w:top w:val="nil"/>
              <w:left w:val="nil"/>
              <w:bottom w:val="single" w:sz="4" w:space="0" w:color="auto"/>
              <w:right w:val="single" w:sz="4" w:space="0" w:color="auto"/>
            </w:tcBorders>
            <w:shd w:val="clear" w:color="auto" w:fill="auto"/>
            <w:vAlign w:val="center"/>
            <w:hideMark/>
          </w:tcPr>
          <w:p w14:paraId="1206714A"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0.12</w:t>
            </w:r>
          </w:p>
        </w:tc>
        <w:tc>
          <w:tcPr>
            <w:tcW w:w="1080" w:type="dxa"/>
            <w:tcBorders>
              <w:top w:val="nil"/>
              <w:left w:val="nil"/>
              <w:bottom w:val="single" w:sz="4" w:space="0" w:color="auto"/>
              <w:right w:val="single" w:sz="4" w:space="0" w:color="auto"/>
            </w:tcBorders>
            <w:shd w:val="clear" w:color="auto" w:fill="auto"/>
            <w:vAlign w:val="center"/>
            <w:hideMark/>
          </w:tcPr>
          <w:p w14:paraId="1C34D410"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w:t>
            </w:r>
          </w:p>
        </w:tc>
        <w:tc>
          <w:tcPr>
            <w:tcW w:w="1080" w:type="dxa"/>
            <w:tcBorders>
              <w:top w:val="nil"/>
              <w:left w:val="nil"/>
              <w:bottom w:val="single" w:sz="4" w:space="0" w:color="auto"/>
              <w:right w:val="single" w:sz="4" w:space="0" w:color="auto"/>
            </w:tcBorders>
            <w:shd w:val="clear" w:color="auto" w:fill="auto"/>
            <w:noWrap/>
            <w:vAlign w:val="center"/>
            <w:hideMark/>
          </w:tcPr>
          <w:p w14:paraId="31B83BC9"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100</w:t>
            </w:r>
          </w:p>
        </w:tc>
      </w:tr>
      <w:tr w:rsidR="003D4E3B" w:rsidRPr="00C928FE" w14:paraId="650210D2" w14:textId="77777777" w:rsidTr="004A1D4D">
        <w:trPr>
          <w:trHeight w:val="499"/>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6B2B8779"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215</w:t>
            </w:r>
          </w:p>
        </w:tc>
        <w:tc>
          <w:tcPr>
            <w:tcW w:w="1080" w:type="dxa"/>
            <w:tcBorders>
              <w:top w:val="nil"/>
              <w:left w:val="nil"/>
              <w:bottom w:val="single" w:sz="4" w:space="0" w:color="auto"/>
              <w:right w:val="single" w:sz="4" w:space="0" w:color="auto"/>
            </w:tcBorders>
            <w:shd w:val="clear" w:color="auto" w:fill="auto"/>
            <w:vAlign w:val="center"/>
            <w:hideMark/>
          </w:tcPr>
          <w:p w14:paraId="7FF92091"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双桥街道</w:t>
            </w:r>
          </w:p>
        </w:tc>
        <w:tc>
          <w:tcPr>
            <w:tcW w:w="1720" w:type="dxa"/>
            <w:tcBorders>
              <w:top w:val="nil"/>
              <w:left w:val="nil"/>
              <w:bottom w:val="single" w:sz="4" w:space="0" w:color="auto"/>
              <w:right w:val="single" w:sz="4" w:space="0" w:color="auto"/>
            </w:tcBorders>
            <w:shd w:val="clear" w:color="auto" w:fill="auto"/>
            <w:vAlign w:val="center"/>
            <w:hideMark/>
          </w:tcPr>
          <w:p w14:paraId="1363655F"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永丰山塘</w:t>
            </w:r>
          </w:p>
        </w:tc>
        <w:tc>
          <w:tcPr>
            <w:tcW w:w="1080" w:type="dxa"/>
            <w:tcBorders>
              <w:top w:val="nil"/>
              <w:left w:val="nil"/>
              <w:bottom w:val="single" w:sz="4" w:space="0" w:color="auto"/>
              <w:right w:val="single" w:sz="4" w:space="0" w:color="auto"/>
            </w:tcBorders>
            <w:shd w:val="clear" w:color="auto" w:fill="auto"/>
            <w:vAlign w:val="center"/>
            <w:hideMark/>
          </w:tcPr>
          <w:p w14:paraId="6734A961"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紫微社区</w:t>
            </w:r>
          </w:p>
        </w:tc>
        <w:tc>
          <w:tcPr>
            <w:tcW w:w="1080" w:type="dxa"/>
            <w:tcBorders>
              <w:top w:val="nil"/>
              <w:left w:val="nil"/>
              <w:bottom w:val="single" w:sz="4" w:space="0" w:color="auto"/>
              <w:right w:val="single" w:sz="4" w:space="0" w:color="auto"/>
            </w:tcBorders>
            <w:shd w:val="clear" w:color="auto" w:fill="auto"/>
            <w:vAlign w:val="center"/>
            <w:hideMark/>
          </w:tcPr>
          <w:p w14:paraId="6A52CD18"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31</w:t>
            </w:r>
          </w:p>
        </w:tc>
        <w:tc>
          <w:tcPr>
            <w:tcW w:w="1080" w:type="dxa"/>
            <w:tcBorders>
              <w:top w:val="nil"/>
              <w:left w:val="nil"/>
              <w:bottom w:val="single" w:sz="4" w:space="0" w:color="auto"/>
              <w:right w:val="single" w:sz="4" w:space="0" w:color="auto"/>
            </w:tcBorders>
            <w:shd w:val="clear" w:color="auto" w:fill="auto"/>
            <w:vAlign w:val="center"/>
            <w:hideMark/>
          </w:tcPr>
          <w:p w14:paraId="05931047"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0.15</w:t>
            </w:r>
          </w:p>
        </w:tc>
        <w:tc>
          <w:tcPr>
            <w:tcW w:w="1080" w:type="dxa"/>
            <w:tcBorders>
              <w:top w:val="nil"/>
              <w:left w:val="nil"/>
              <w:bottom w:val="single" w:sz="4" w:space="0" w:color="auto"/>
              <w:right w:val="single" w:sz="4" w:space="0" w:color="auto"/>
            </w:tcBorders>
            <w:shd w:val="clear" w:color="auto" w:fill="auto"/>
            <w:vAlign w:val="center"/>
            <w:hideMark/>
          </w:tcPr>
          <w:p w14:paraId="75E41F40"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0.4</w:t>
            </w:r>
          </w:p>
        </w:tc>
        <w:tc>
          <w:tcPr>
            <w:tcW w:w="1080" w:type="dxa"/>
            <w:tcBorders>
              <w:top w:val="nil"/>
              <w:left w:val="nil"/>
              <w:bottom w:val="single" w:sz="4" w:space="0" w:color="auto"/>
              <w:right w:val="single" w:sz="4" w:space="0" w:color="auto"/>
            </w:tcBorders>
            <w:shd w:val="clear" w:color="auto" w:fill="auto"/>
            <w:noWrap/>
            <w:vAlign w:val="center"/>
            <w:hideMark/>
          </w:tcPr>
          <w:p w14:paraId="4B8FC193"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100</w:t>
            </w:r>
          </w:p>
        </w:tc>
      </w:tr>
      <w:tr w:rsidR="003D4E3B" w:rsidRPr="00C928FE" w14:paraId="55245EDA" w14:textId="77777777" w:rsidTr="004A1D4D">
        <w:trPr>
          <w:trHeight w:val="499"/>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1B4C4220"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216</w:t>
            </w:r>
          </w:p>
        </w:tc>
        <w:tc>
          <w:tcPr>
            <w:tcW w:w="1080" w:type="dxa"/>
            <w:tcBorders>
              <w:top w:val="nil"/>
              <w:left w:val="nil"/>
              <w:bottom w:val="single" w:sz="4" w:space="0" w:color="auto"/>
              <w:right w:val="single" w:sz="4" w:space="0" w:color="auto"/>
            </w:tcBorders>
            <w:shd w:val="clear" w:color="auto" w:fill="auto"/>
            <w:vAlign w:val="center"/>
            <w:hideMark/>
          </w:tcPr>
          <w:p w14:paraId="57918670"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双桥街道</w:t>
            </w:r>
          </w:p>
        </w:tc>
        <w:tc>
          <w:tcPr>
            <w:tcW w:w="1720" w:type="dxa"/>
            <w:tcBorders>
              <w:top w:val="nil"/>
              <w:left w:val="nil"/>
              <w:bottom w:val="single" w:sz="4" w:space="0" w:color="auto"/>
              <w:right w:val="single" w:sz="4" w:space="0" w:color="auto"/>
            </w:tcBorders>
            <w:shd w:val="clear" w:color="auto" w:fill="auto"/>
            <w:vAlign w:val="center"/>
            <w:hideMark/>
          </w:tcPr>
          <w:p w14:paraId="04DF551A"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刘家山塘</w:t>
            </w:r>
          </w:p>
        </w:tc>
        <w:tc>
          <w:tcPr>
            <w:tcW w:w="1080" w:type="dxa"/>
            <w:tcBorders>
              <w:top w:val="nil"/>
              <w:left w:val="nil"/>
              <w:bottom w:val="single" w:sz="4" w:space="0" w:color="auto"/>
              <w:right w:val="single" w:sz="4" w:space="0" w:color="auto"/>
            </w:tcBorders>
            <w:shd w:val="clear" w:color="auto" w:fill="auto"/>
            <w:vAlign w:val="center"/>
            <w:hideMark/>
          </w:tcPr>
          <w:p w14:paraId="06D074D4" w14:textId="77777777" w:rsidR="003D4E3B" w:rsidRPr="00C928FE" w:rsidRDefault="003D4E3B" w:rsidP="004A1D4D">
            <w:pPr>
              <w:widowControl/>
              <w:jc w:val="center"/>
              <w:rPr>
                <w:rFonts w:ascii="宋体" w:hAnsi="宋体" w:cs="宋体" w:hint="eastAsia"/>
                <w:kern w:val="0"/>
                <w:sz w:val="18"/>
                <w:szCs w:val="18"/>
              </w:rPr>
            </w:pPr>
            <w:proofErr w:type="gramStart"/>
            <w:r w:rsidRPr="00C928FE">
              <w:rPr>
                <w:rFonts w:ascii="宋体" w:hAnsi="宋体" w:cs="宋体" w:hint="eastAsia"/>
                <w:kern w:val="0"/>
                <w:sz w:val="18"/>
                <w:szCs w:val="18"/>
              </w:rPr>
              <w:t>桥头施</w:t>
            </w:r>
            <w:proofErr w:type="gramEnd"/>
            <w:r w:rsidRPr="00C928FE">
              <w:rPr>
                <w:rFonts w:ascii="宋体" w:hAnsi="宋体" w:cs="宋体" w:hint="eastAsia"/>
                <w:kern w:val="0"/>
                <w:sz w:val="18"/>
                <w:szCs w:val="18"/>
              </w:rPr>
              <w:t>社区</w:t>
            </w:r>
          </w:p>
        </w:tc>
        <w:tc>
          <w:tcPr>
            <w:tcW w:w="1080" w:type="dxa"/>
            <w:tcBorders>
              <w:top w:val="nil"/>
              <w:left w:val="nil"/>
              <w:bottom w:val="single" w:sz="4" w:space="0" w:color="auto"/>
              <w:right w:val="single" w:sz="4" w:space="0" w:color="auto"/>
            </w:tcBorders>
            <w:shd w:val="clear" w:color="auto" w:fill="auto"/>
            <w:vAlign w:val="center"/>
            <w:hideMark/>
          </w:tcPr>
          <w:p w14:paraId="061EAD34"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77</w:t>
            </w:r>
          </w:p>
        </w:tc>
        <w:tc>
          <w:tcPr>
            <w:tcW w:w="1080" w:type="dxa"/>
            <w:tcBorders>
              <w:top w:val="nil"/>
              <w:left w:val="nil"/>
              <w:bottom w:val="single" w:sz="4" w:space="0" w:color="auto"/>
              <w:right w:val="single" w:sz="4" w:space="0" w:color="auto"/>
            </w:tcBorders>
            <w:shd w:val="clear" w:color="auto" w:fill="auto"/>
            <w:vAlign w:val="center"/>
            <w:hideMark/>
          </w:tcPr>
          <w:p w14:paraId="61E7629B"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0.13</w:t>
            </w:r>
          </w:p>
        </w:tc>
        <w:tc>
          <w:tcPr>
            <w:tcW w:w="1080" w:type="dxa"/>
            <w:tcBorders>
              <w:top w:val="nil"/>
              <w:left w:val="nil"/>
              <w:bottom w:val="single" w:sz="4" w:space="0" w:color="auto"/>
              <w:right w:val="single" w:sz="4" w:space="0" w:color="auto"/>
            </w:tcBorders>
            <w:shd w:val="clear" w:color="auto" w:fill="auto"/>
            <w:vAlign w:val="center"/>
            <w:hideMark/>
          </w:tcPr>
          <w:p w14:paraId="04BEAF6D"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w:t>
            </w:r>
          </w:p>
        </w:tc>
        <w:tc>
          <w:tcPr>
            <w:tcW w:w="1080" w:type="dxa"/>
            <w:tcBorders>
              <w:top w:val="nil"/>
              <w:left w:val="nil"/>
              <w:bottom w:val="single" w:sz="4" w:space="0" w:color="auto"/>
              <w:right w:val="single" w:sz="4" w:space="0" w:color="auto"/>
            </w:tcBorders>
            <w:shd w:val="clear" w:color="auto" w:fill="auto"/>
            <w:noWrap/>
            <w:vAlign w:val="center"/>
            <w:hideMark/>
          </w:tcPr>
          <w:p w14:paraId="225C9748"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100</w:t>
            </w:r>
          </w:p>
        </w:tc>
      </w:tr>
      <w:tr w:rsidR="003D4E3B" w:rsidRPr="00C928FE" w14:paraId="53836770" w14:textId="77777777" w:rsidTr="004A1D4D">
        <w:trPr>
          <w:trHeight w:val="499"/>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6F57A5C9"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217</w:t>
            </w:r>
          </w:p>
        </w:tc>
        <w:tc>
          <w:tcPr>
            <w:tcW w:w="1080" w:type="dxa"/>
            <w:tcBorders>
              <w:top w:val="nil"/>
              <w:left w:val="nil"/>
              <w:bottom w:val="single" w:sz="4" w:space="0" w:color="auto"/>
              <w:right w:val="single" w:sz="4" w:space="0" w:color="auto"/>
            </w:tcBorders>
            <w:shd w:val="clear" w:color="auto" w:fill="auto"/>
            <w:vAlign w:val="center"/>
            <w:hideMark/>
          </w:tcPr>
          <w:p w14:paraId="108012FF"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双桥街道</w:t>
            </w:r>
          </w:p>
        </w:tc>
        <w:tc>
          <w:tcPr>
            <w:tcW w:w="1720" w:type="dxa"/>
            <w:tcBorders>
              <w:top w:val="nil"/>
              <w:left w:val="nil"/>
              <w:bottom w:val="single" w:sz="4" w:space="0" w:color="auto"/>
              <w:right w:val="single" w:sz="4" w:space="0" w:color="auto"/>
            </w:tcBorders>
            <w:shd w:val="clear" w:color="auto" w:fill="auto"/>
            <w:vAlign w:val="center"/>
            <w:hideMark/>
          </w:tcPr>
          <w:p w14:paraId="1C658799" w14:textId="77777777" w:rsidR="003D4E3B" w:rsidRPr="00C928FE" w:rsidRDefault="003D4E3B" w:rsidP="004A1D4D">
            <w:pPr>
              <w:widowControl/>
              <w:jc w:val="center"/>
              <w:rPr>
                <w:rFonts w:ascii="宋体" w:hAnsi="宋体" w:cs="宋体" w:hint="eastAsia"/>
                <w:kern w:val="0"/>
                <w:sz w:val="18"/>
                <w:szCs w:val="18"/>
              </w:rPr>
            </w:pPr>
            <w:proofErr w:type="gramStart"/>
            <w:r w:rsidRPr="00C928FE">
              <w:rPr>
                <w:rFonts w:ascii="宋体" w:hAnsi="宋体" w:cs="宋体" w:hint="eastAsia"/>
                <w:kern w:val="0"/>
                <w:sz w:val="18"/>
                <w:szCs w:val="18"/>
              </w:rPr>
              <w:t>畈</w:t>
            </w:r>
            <w:proofErr w:type="gramEnd"/>
            <w:r w:rsidRPr="00C928FE">
              <w:rPr>
                <w:rFonts w:ascii="宋体" w:hAnsi="宋体" w:cs="宋体" w:hint="eastAsia"/>
                <w:kern w:val="0"/>
                <w:sz w:val="18"/>
                <w:szCs w:val="18"/>
              </w:rPr>
              <w:t>潮山塘</w:t>
            </w:r>
          </w:p>
        </w:tc>
        <w:tc>
          <w:tcPr>
            <w:tcW w:w="1080" w:type="dxa"/>
            <w:tcBorders>
              <w:top w:val="nil"/>
              <w:left w:val="nil"/>
              <w:bottom w:val="single" w:sz="4" w:space="0" w:color="auto"/>
              <w:right w:val="single" w:sz="4" w:space="0" w:color="auto"/>
            </w:tcBorders>
            <w:shd w:val="clear" w:color="auto" w:fill="auto"/>
            <w:vAlign w:val="center"/>
            <w:hideMark/>
          </w:tcPr>
          <w:p w14:paraId="7E0FAC94" w14:textId="77777777" w:rsidR="003D4E3B" w:rsidRPr="00C928FE" w:rsidRDefault="003D4E3B" w:rsidP="004A1D4D">
            <w:pPr>
              <w:widowControl/>
              <w:jc w:val="center"/>
              <w:rPr>
                <w:rFonts w:ascii="宋体" w:hAnsi="宋体" w:cs="宋体" w:hint="eastAsia"/>
                <w:kern w:val="0"/>
                <w:sz w:val="18"/>
                <w:szCs w:val="18"/>
              </w:rPr>
            </w:pPr>
            <w:proofErr w:type="gramStart"/>
            <w:r w:rsidRPr="00C928FE">
              <w:rPr>
                <w:rFonts w:ascii="宋体" w:hAnsi="宋体" w:cs="宋体" w:hint="eastAsia"/>
                <w:kern w:val="0"/>
                <w:sz w:val="18"/>
                <w:szCs w:val="18"/>
              </w:rPr>
              <w:t>浬溪社区</w:t>
            </w:r>
            <w:proofErr w:type="gramEnd"/>
          </w:p>
        </w:tc>
        <w:tc>
          <w:tcPr>
            <w:tcW w:w="1080" w:type="dxa"/>
            <w:tcBorders>
              <w:top w:val="nil"/>
              <w:left w:val="nil"/>
              <w:bottom w:val="single" w:sz="4" w:space="0" w:color="auto"/>
              <w:right w:val="single" w:sz="4" w:space="0" w:color="auto"/>
            </w:tcBorders>
            <w:shd w:val="clear" w:color="auto" w:fill="auto"/>
            <w:vAlign w:val="center"/>
            <w:hideMark/>
          </w:tcPr>
          <w:p w14:paraId="3A5CAC37"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195</w:t>
            </w:r>
          </w:p>
        </w:tc>
        <w:tc>
          <w:tcPr>
            <w:tcW w:w="1080" w:type="dxa"/>
            <w:tcBorders>
              <w:top w:val="nil"/>
              <w:left w:val="nil"/>
              <w:bottom w:val="single" w:sz="4" w:space="0" w:color="auto"/>
              <w:right w:val="single" w:sz="4" w:space="0" w:color="auto"/>
            </w:tcBorders>
            <w:shd w:val="clear" w:color="auto" w:fill="auto"/>
            <w:vAlign w:val="center"/>
            <w:hideMark/>
          </w:tcPr>
          <w:p w14:paraId="10479CF7"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0.09</w:t>
            </w:r>
          </w:p>
        </w:tc>
        <w:tc>
          <w:tcPr>
            <w:tcW w:w="1080" w:type="dxa"/>
            <w:tcBorders>
              <w:top w:val="nil"/>
              <w:left w:val="nil"/>
              <w:bottom w:val="single" w:sz="4" w:space="0" w:color="auto"/>
              <w:right w:val="single" w:sz="4" w:space="0" w:color="auto"/>
            </w:tcBorders>
            <w:shd w:val="clear" w:color="auto" w:fill="auto"/>
            <w:vAlign w:val="center"/>
            <w:hideMark/>
          </w:tcPr>
          <w:p w14:paraId="265D612F"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2.7</w:t>
            </w:r>
          </w:p>
        </w:tc>
        <w:tc>
          <w:tcPr>
            <w:tcW w:w="1080" w:type="dxa"/>
            <w:tcBorders>
              <w:top w:val="nil"/>
              <w:left w:val="nil"/>
              <w:bottom w:val="single" w:sz="4" w:space="0" w:color="auto"/>
              <w:right w:val="single" w:sz="4" w:space="0" w:color="auto"/>
            </w:tcBorders>
            <w:shd w:val="clear" w:color="auto" w:fill="auto"/>
            <w:noWrap/>
            <w:vAlign w:val="center"/>
            <w:hideMark/>
          </w:tcPr>
          <w:p w14:paraId="67661D6A"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100</w:t>
            </w:r>
          </w:p>
        </w:tc>
      </w:tr>
      <w:tr w:rsidR="003D4E3B" w:rsidRPr="00C928FE" w14:paraId="709F7571" w14:textId="77777777" w:rsidTr="004A1D4D">
        <w:trPr>
          <w:trHeight w:val="499"/>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73241E28"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218</w:t>
            </w:r>
          </w:p>
        </w:tc>
        <w:tc>
          <w:tcPr>
            <w:tcW w:w="1080" w:type="dxa"/>
            <w:tcBorders>
              <w:top w:val="nil"/>
              <w:left w:val="nil"/>
              <w:bottom w:val="single" w:sz="4" w:space="0" w:color="auto"/>
              <w:right w:val="single" w:sz="4" w:space="0" w:color="auto"/>
            </w:tcBorders>
            <w:shd w:val="clear" w:color="auto" w:fill="auto"/>
            <w:vAlign w:val="center"/>
            <w:hideMark/>
          </w:tcPr>
          <w:p w14:paraId="4BA5E901"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双桥街道</w:t>
            </w:r>
          </w:p>
        </w:tc>
        <w:tc>
          <w:tcPr>
            <w:tcW w:w="1720" w:type="dxa"/>
            <w:tcBorders>
              <w:top w:val="nil"/>
              <w:left w:val="nil"/>
              <w:bottom w:val="single" w:sz="4" w:space="0" w:color="auto"/>
              <w:right w:val="single" w:sz="4" w:space="0" w:color="auto"/>
            </w:tcBorders>
            <w:shd w:val="clear" w:color="auto" w:fill="auto"/>
            <w:vAlign w:val="center"/>
            <w:hideMark/>
          </w:tcPr>
          <w:p w14:paraId="36E8AA99"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莲花庵山塘</w:t>
            </w:r>
          </w:p>
        </w:tc>
        <w:tc>
          <w:tcPr>
            <w:tcW w:w="1080" w:type="dxa"/>
            <w:tcBorders>
              <w:top w:val="nil"/>
              <w:left w:val="nil"/>
              <w:bottom w:val="single" w:sz="4" w:space="0" w:color="auto"/>
              <w:right w:val="single" w:sz="4" w:space="0" w:color="auto"/>
            </w:tcBorders>
            <w:shd w:val="clear" w:color="auto" w:fill="auto"/>
            <w:vAlign w:val="center"/>
            <w:hideMark/>
          </w:tcPr>
          <w:p w14:paraId="16E58441"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南山社区</w:t>
            </w:r>
          </w:p>
        </w:tc>
        <w:tc>
          <w:tcPr>
            <w:tcW w:w="1080" w:type="dxa"/>
            <w:tcBorders>
              <w:top w:val="nil"/>
              <w:left w:val="nil"/>
              <w:bottom w:val="single" w:sz="4" w:space="0" w:color="auto"/>
              <w:right w:val="single" w:sz="4" w:space="0" w:color="auto"/>
            </w:tcBorders>
            <w:shd w:val="clear" w:color="auto" w:fill="auto"/>
            <w:vAlign w:val="center"/>
            <w:hideMark/>
          </w:tcPr>
          <w:p w14:paraId="7E0F6ED4"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36.5</w:t>
            </w:r>
          </w:p>
        </w:tc>
        <w:tc>
          <w:tcPr>
            <w:tcW w:w="1080" w:type="dxa"/>
            <w:tcBorders>
              <w:top w:val="nil"/>
              <w:left w:val="nil"/>
              <w:bottom w:val="single" w:sz="4" w:space="0" w:color="auto"/>
              <w:right w:val="single" w:sz="4" w:space="0" w:color="auto"/>
            </w:tcBorders>
            <w:shd w:val="clear" w:color="auto" w:fill="auto"/>
            <w:vAlign w:val="center"/>
            <w:hideMark/>
          </w:tcPr>
          <w:p w14:paraId="311BA437"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0.27</w:t>
            </w:r>
          </w:p>
        </w:tc>
        <w:tc>
          <w:tcPr>
            <w:tcW w:w="1080" w:type="dxa"/>
            <w:tcBorders>
              <w:top w:val="nil"/>
              <w:left w:val="nil"/>
              <w:bottom w:val="single" w:sz="4" w:space="0" w:color="auto"/>
              <w:right w:val="single" w:sz="4" w:space="0" w:color="auto"/>
            </w:tcBorders>
            <w:shd w:val="clear" w:color="auto" w:fill="auto"/>
            <w:vAlign w:val="center"/>
            <w:hideMark/>
          </w:tcPr>
          <w:p w14:paraId="0C77ACB9"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w:t>
            </w:r>
          </w:p>
        </w:tc>
        <w:tc>
          <w:tcPr>
            <w:tcW w:w="1080" w:type="dxa"/>
            <w:tcBorders>
              <w:top w:val="nil"/>
              <w:left w:val="nil"/>
              <w:bottom w:val="single" w:sz="4" w:space="0" w:color="auto"/>
              <w:right w:val="single" w:sz="4" w:space="0" w:color="auto"/>
            </w:tcBorders>
            <w:shd w:val="clear" w:color="auto" w:fill="auto"/>
            <w:noWrap/>
            <w:vAlign w:val="center"/>
            <w:hideMark/>
          </w:tcPr>
          <w:p w14:paraId="6629E768"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100</w:t>
            </w:r>
          </w:p>
        </w:tc>
      </w:tr>
      <w:tr w:rsidR="003D4E3B" w:rsidRPr="00C928FE" w14:paraId="67005984" w14:textId="77777777" w:rsidTr="004A1D4D">
        <w:trPr>
          <w:trHeight w:val="499"/>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30696923"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219</w:t>
            </w:r>
          </w:p>
        </w:tc>
        <w:tc>
          <w:tcPr>
            <w:tcW w:w="1080" w:type="dxa"/>
            <w:tcBorders>
              <w:top w:val="nil"/>
              <w:left w:val="nil"/>
              <w:bottom w:val="single" w:sz="4" w:space="0" w:color="auto"/>
              <w:right w:val="single" w:sz="4" w:space="0" w:color="auto"/>
            </w:tcBorders>
            <w:shd w:val="clear" w:color="auto" w:fill="auto"/>
            <w:vAlign w:val="center"/>
            <w:hideMark/>
          </w:tcPr>
          <w:p w14:paraId="56F32B92"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双桥街道</w:t>
            </w:r>
          </w:p>
        </w:tc>
        <w:tc>
          <w:tcPr>
            <w:tcW w:w="1720" w:type="dxa"/>
            <w:tcBorders>
              <w:top w:val="nil"/>
              <w:left w:val="nil"/>
              <w:bottom w:val="single" w:sz="4" w:space="0" w:color="auto"/>
              <w:right w:val="single" w:sz="4" w:space="0" w:color="auto"/>
            </w:tcBorders>
            <w:shd w:val="clear" w:color="auto" w:fill="auto"/>
            <w:vAlign w:val="center"/>
            <w:hideMark/>
          </w:tcPr>
          <w:p w14:paraId="49DB614C"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望海岭山塘</w:t>
            </w:r>
          </w:p>
        </w:tc>
        <w:tc>
          <w:tcPr>
            <w:tcW w:w="1080" w:type="dxa"/>
            <w:tcBorders>
              <w:top w:val="nil"/>
              <w:left w:val="nil"/>
              <w:bottom w:val="single" w:sz="4" w:space="0" w:color="auto"/>
              <w:right w:val="single" w:sz="4" w:space="0" w:color="auto"/>
            </w:tcBorders>
            <w:shd w:val="clear" w:color="auto" w:fill="auto"/>
            <w:vAlign w:val="center"/>
            <w:hideMark/>
          </w:tcPr>
          <w:p w14:paraId="0030719C"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南山社区</w:t>
            </w:r>
          </w:p>
        </w:tc>
        <w:tc>
          <w:tcPr>
            <w:tcW w:w="1080" w:type="dxa"/>
            <w:tcBorders>
              <w:top w:val="nil"/>
              <w:left w:val="nil"/>
              <w:bottom w:val="single" w:sz="4" w:space="0" w:color="auto"/>
              <w:right w:val="single" w:sz="4" w:space="0" w:color="auto"/>
            </w:tcBorders>
            <w:shd w:val="clear" w:color="auto" w:fill="auto"/>
            <w:vAlign w:val="center"/>
            <w:hideMark/>
          </w:tcPr>
          <w:p w14:paraId="5D832EB5"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96.08</w:t>
            </w:r>
          </w:p>
        </w:tc>
        <w:tc>
          <w:tcPr>
            <w:tcW w:w="1080" w:type="dxa"/>
            <w:tcBorders>
              <w:top w:val="nil"/>
              <w:left w:val="nil"/>
              <w:bottom w:val="single" w:sz="4" w:space="0" w:color="auto"/>
              <w:right w:val="single" w:sz="4" w:space="0" w:color="auto"/>
            </w:tcBorders>
            <w:shd w:val="clear" w:color="auto" w:fill="auto"/>
            <w:vAlign w:val="center"/>
            <w:hideMark/>
          </w:tcPr>
          <w:p w14:paraId="0CA3C913"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0.11</w:t>
            </w:r>
          </w:p>
        </w:tc>
        <w:tc>
          <w:tcPr>
            <w:tcW w:w="1080" w:type="dxa"/>
            <w:tcBorders>
              <w:top w:val="nil"/>
              <w:left w:val="nil"/>
              <w:bottom w:val="single" w:sz="4" w:space="0" w:color="auto"/>
              <w:right w:val="single" w:sz="4" w:space="0" w:color="auto"/>
            </w:tcBorders>
            <w:shd w:val="clear" w:color="auto" w:fill="auto"/>
            <w:vAlign w:val="center"/>
            <w:hideMark/>
          </w:tcPr>
          <w:p w14:paraId="02658E4F"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w:t>
            </w:r>
          </w:p>
        </w:tc>
        <w:tc>
          <w:tcPr>
            <w:tcW w:w="1080" w:type="dxa"/>
            <w:tcBorders>
              <w:top w:val="nil"/>
              <w:left w:val="nil"/>
              <w:bottom w:val="single" w:sz="4" w:space="0" w:color="auto"/>
              <w:right w:val="single" w:sz="4" w:space="0" w:color="auto"/>
            </w:tcBorders>
            <w:shd w:val="clear" w:color="auto" w:fill="auto"/>
            <w:noWrap/>
            <w:vAlign w:val="center"/>
            <w:hideMark/>
          </w:tcPr>
          <w:p w14:paraId="0D112D37"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100</w:t>
            </w:r>
          </w:p>
        </w:tc>
      </w:tr>
      <w:tr w:rsidR="003D4E3B" w:rsidRPr="00C928FE" w14:paraId="0D08C9BA" w14:textId="77777777" w:rsidTr="004A1D4D">
        <w:trPr>
          <w:trHeight w:val="499"/>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1377192E"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220</w:t>
            </w:r>
          </w:p>
        </w:tc>
        <w:tc>
          <w:tcPr>
            <w:tcW w:w="1080" w:type="dxa"/>
            <w:tcBorders>
              <w:top w:val="nil"/>
              <w:left w:val="nil"/>
              <w:bottom w:val="single" w:sz="4" w:space="0" w:color="auto"/>
              <w:right w:val="single" w:sz="4" w:space="0" w:color="auto"/>
            </w:tcBorders>
            <w:shd w:val="clear" w:color="auto" w:fill="auto"/>
            <w:vAlign w:val="center"/>
            <w:hideMark/>
          </w:tcPr>
          <w:p w14:paraId="5B0DA40B"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双桥街道</w:t>
            </w:r>
          </w:p>
        </w:tc>
        <w:tc>
          <w:tcPr>
            <w:tcW w:w="1720" w:type="dxa"/>
            <w:tcBorders>
              <w:top w:val="nil"/>
              <w:left w:val="nil"/>
              <w:bottom w:val="single" w:sz="4" w:space="0" w:color="auto"/>
              <w:right w:val="single" w:sz="4" w:space="0" w:color="auto"/>
            </w:tcBorders>
            <w:shd w:val="clear" w:color="auto" w:fill="auto"/>
            <w:vAlign w:val="center"/>
            <w:hideMark/>
          </w:tcPr>
          <w:p w14:paraId="355B2BE3"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二亩田山塘</w:t>
            </w:r>
          </w:p>
        </w:tc>
        <w:tc>
          <w:tcPr>
            <w:tcW w:w="1080" w:type="dxa"/>
            <w:tcBorders>
              <w:top w:val="nil"/>
              <w:left w:val="nil"/>
              <w:bottom w:val="single" w:sz="4" w:space="0" w:color="auto"/>
              <w:right w:val="single" w:sz="4" w:space="0" w:color="auto"/>
            </w:tcBorders>
            <w:shd w:val="clear" w:color="auto" w:fill="auto"/>
            <w:vAlign w:val="center"/>
            <w:hideMark/>
          </w:tcPr>
          <w:p w14:paraId="05AF80E8" w14:textId="77777777" w:rsidR="003D4E3B" w:rsidRPr="00C928FE" w:rsidRDefault="003D4E3B" w:rsidP="004A1D4D">
            <w:pPr>
              <w:widowControl/>
              <w:jc w:val="center"/>
              <w:rPr>
                <w:rFonts w:ascii="宋体" w:hAnsi="宋体" w:cs="宋体" w:hint="eastAsia"/>
                <w:kern w:val="0"/>
                <w:sz w:val="18"/>
                <w:szCs w:val="18"/>
              </w:rPr>
            </w:pPr>
            <w:proofErr w:type="gramStart"/>
            <w:r w:rsidRPr="00C928FE">
              <w:rPr>
                <w:rFonts w:ascii="宋体" w:hAnsi="宋体" w:cs="宋体" w:hint="eastAsia"/>
                <w:kern w:val="0"/>
                <w:sz w:val="18"/>
                <w:szCs w:val="18"/>
              </w:rPr>
              <w:t>桥头施</w:t>
            </w:r>
            <w:proofErr w:type="gramEnd"/>
            <w:r w:rsidRPr="00C928FE">
              <w:rPr>
                <w:rFonts w:ascii="宋体" w:hAnsi="宋体" w:cs="宋体" w:hint="eastAsia"/>
                <w:kern w:val="0"/>
                <w:sz w:val="18"/>
                <w:szCs w:val="18"/>
              </w:rPr>
              <w:t>社区</w:t>
            </w:r>
          </w:p>
        </w:tc>
        <w:tc>
          <w:tcPr>
            <w:tcW w:w="1080" w:type="dxa"/>
            <w:tcBorders>
              <w:top w:val="nil"/>
              <w:left w:val="nil"/>
              <w:bottom w:val="single" w:sz="4" w:space="0" w:color="auto"/>
              <w:right w:val="single" w:sz="4" w:space="0" w:color="auto"/>
            </w:tcBorders>
            <w:shd w:val="clear" w:color="auto" w:fill="auto"/>
            <w:vAlign w:val="center"/>
            <w:hideMark/>
          </w:tcPr>
          <w:p w14:paraId="38F0E4CD"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35</w:t>
            </w:r>
          </w:p>
        </w:tc>
        <w:tc>
          <w:tcPr>
            <w:tcW w:w="1080" w:type="dxa"/>
            <w:tcBorders>
              <w:top w:val="nil"/>
              <w:left w:val="nil"/>
              <w:bottom w:val="single" w:sz="4" w:space="0" w:color="auto"/>
              <w:right w:val="single" w:sz="4" w:space="0" w:color="auto"/>
            </w:tcBorders>
            <w:shd w:val="clear" w:color="auto" w:fill="auto"/>
            <w:vAlign w:val="center"/>
            <w:hideMark/>
          </w:tcPr>
          <w:p w14:paraId="0C865FDF"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0.03</w:t>
            </w:r>
          </w:p>
        </w:tc>
        <w:tc>
          <w:tcPr>
            <w:tcW w:w="1080" w:type="dxa"/>
            <w:tcBorders>
              <w:top w:val="nil"/>
              <w:left w:val="nil"/>
              <w:bottom w:val="single" w:sz="4" w:space="0" w:color="auto"/>
              <w:right w:val="single" w:sz="4" w:space="0" w:color="auto"/>
            </w:tcBorders>
            <w:shd w:val="clear" w:color="auto" w:fill="auto"/>
            <w:vAlign w:val="center"/>
            <w:hideMark/>
          </w:tcPr>
          <w:p w14:paraId="1A18A7DC"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0.1</w:t>
            </w:r>
          </w:p>
        </w:tc>
        <w:tc>
          <w:tcPr>
            <w:tcW w:w="1080" w:type="dxa"/>
            <w:tcBorders>
              <w:top w:val="nil"/>
              <w:left w:val="nil"/>
              <w:bottom w:val="single" w:sz="4" w:space="0" w:color="auto"/>
              <w:right w:val="single" w:sz="4" w:space="0" w:color="auto"/>
            </w:tcBorders>
            <w:shd w:val="clear" w:color="auto" w:fill="auto"/>
            <w:noWrap/>
            <w:vAlign w:val="center"/>
            <w:hideMark/>
          </w:tcPr>
          <w:p w14:paraId="3EEC5F17"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100</w:t>
            </w:r>
          </w:p>
        </w:tc>
      </w:tr>
      <w:tr w:rsidR="003D4E3B" w:rsidRPr="00C928FE" w14:paraId="7B6CC141" w14:textId="77777777" w:rsidTr="004A1D4D">
        <w:trPr>
          <w:trHeight w:val="499"/>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252FAC47"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221</w:t>
            </w:r>
          </w:p>
        </w:tc>
        <w:tc>
          <w:tcPr>
            <w:tcW w:w="1080" w:type="dxa"/>
            <w:tcBorders>
              <w:top w:val="nil"/>
              <w:left w:val="nil"/>
              <w:bottom w:val="single" w:sz="4" w:space="0" w:color="auto"/>
              <w:right w:val="single" w:sz="4" w:space="0" w:color="auto"/>
            </w:tcBorders>
            <w:shd w:val="clear" w:color="auto" w:fill="auto"/>
            <w:vAlign w:val="center"/>
            <w:hideMark/>
          </w:tcPr>
          <w:p w14:paraId="30F0F31D"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双桥街道</w:t>
            </w:r>
          </w:p>
        </w:tc>
        <w:tc>
          <w:tcPr>
            <w:tcW w:w="1720" w:type="dxa"/>
            <w:tcBorders>
              <w:top w:val="nil"/>
              <w:left w:val="nil"/>
              <w:bottom w:val="single" w:sz="4" w:space="0" w:color="auto"/>
              <w:right w:val="single" w:sz="4" w:space="0" w:color="auto"/>
            </w:tcBorders>
            <w:shd w:val="clear" w:color="auto" w:fill="auto"/>
            <w:vAlign w:val="center"/>
            <w:hideMark/>
          </w:tcPr>
          <w:p w14:paraId="26AB78C7"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老虎口山塘</w:t>
            </w:r>
          </w:p>
        </w:tc>
        <w:tc>
          <w:tcPr>
            <w:tcW w:w="1080" w:type="dxa"/>
            <w:tcBorders>
              <w:top w:val="nil"/>
              <w:left w:val="nil"/>
              <w:bottom w:val="single" w:sz="4" w:space="0" w:color="auto"/>
              <w:right w:val="single" w:sz="4" w:space="0" w:color="auto"/>
            </w:tcBorders>
            <w:shd w:val="clear" w:color="auto" w:fill="auto"/>
            <w:vAlign w:val="center"/>
            <w:hideMark/>
          </w:tcPr>
          <w:p w14:paraId="1B452A96" w14:textId="77777777" w:rsidR="003D4E3B" w:rsidRPr="00C928FE" w:rsidRDefault="003D4E3B" w:rsidP="004A1D4D">
            <w:pPr>
              <w:widowControl/>
              <w:jc w:val="center"/>
              <w:rPr>
                <w:rFonts w:ascii="宋体" w:hAnsi="宋体" w:cs="宋体" w:hint="eastAsia"/>
                <w:kern w:val="0"/>
                <w:sz w:val="18"/>
                <w:szCs w:val="18"/>
              </w:rPr>
            </w:pPr>
            <w:proofErr w:type="gramStart"/>
            <w:r w:rsidRPr="00C928FE">
              <w:rPr>
                <w:rFonts w:ascii="宋体" w:hAnsi="宋体" w:cs="宋体" w:hint="eastAsia"/>
                <w:kern w:val="0"/>
                <w:sz w:val="18"/>
                <w:szCs w:val="18"/>
              </w:rPr>
              <w:t>浬溪社区</w:t>
            </w:r>
            <w:proofErr w:type="gramEnd"/>
          </w:p>
        </w:tc>
        <w:tc>
          <w:tcPr>
            <w:tcW w:w="1080" w:type="dxa"/>
            <w:tcBorders>
              <w:top w:val="nil"/>
              <w:left w:val="nil"/>
              <w:bottom w:val="single" w:sz="4" w:space="0" w:color="auto"/>
              <w:right w:val="single" w:sz="4" w:space="0" w:color="auto"/>
            </w:tcBorders>
            <w:shd w:val="clear" w:color="auto" w:fill="auto"/>
            <w:vAlign w:val="center"/>
            <w:hideMark/>
          </w:tcPr>
          <w:p w14:paraId="477F6A20"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9.84</w:t>
            </w:r>
          </w:p>
        </w:tc>
        <w:tc>
          <w:tcPr>
            <w:tcW w:w="1080" w:type="dxa"/>
            <w:tcBorders>
              <w:top w:val="nil"/>
              <w:left w:val="nil"/>
              <w:bottom w:val="single" w:sz="4" w:space="0" w:color="auto"/>
              <w:right w:val="single" w:sz="4" w:space="0" w:color="auto"/>
            </w:tcBorders>
            <w:shd w:val="clear" w:color="auto" w:fill="auto"/>
            <w:vAlign w:val="center"/>
            <w:hideMark/>
          </w:tcPr>
          <w:p w14:paraId="7E1718D9"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0.07</w:t>
            </w:r>
          </w:p>
        </w:tc>
        <w:tc>
          <w:tcPr>
            <w:tcW w:w="1080" w:type="dxa"/>
            <w:tcBorders>
              <w:top w:val="nil"/>
              <w:left w:val="nil"/>
              <w:bottom w:val="single" w:sz="4" w:space="0" w:color="auto"/>
              <w:right w:val="single" w:sz="4" w:space="0" w:color="auto"/>
            </w:tcBorders>
            <w:shd w:val="clear" w:color="auto" w:fill="auto"/>
            <w:vAlign w:val="center"/>
            <w:hideMark/>
          </w:tcPr>
          <w:p w14:paraId="57214B1F"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0.6</w:t>
            </w:r>
          </w:p>
        </w:tc>
        <w:tc>
          <w:tcPr>
            <w:tcW w:w="1080" w:type="dxa"/>
            <w:tcBorders>
              <w:top w:val="nil"/>
              <w:left w:val="nil"/>
              <w:bottom w:val="single" w:sz="4" w:space="0" w:color="auto"/>
              <w:right w:val="single" w:sz="4" w:space="0" w:color="auto"/>
            </w:tcBorders>
            <w:shd w:val="clear" w:color="auto" w:fill="auto"/>
            <w:noWrap/>
            <w:vAlign w:val="center"/>
            <w:hideMark/>
          </w:tcPr>
          <w:p w14:paraId="334BBBB4"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100</w:t>
            </w:r>
          </w:p>
        </w:tc>
      </w:tr>
      <w:tr w:rsidR="003D4E3B" w:rsidRPr="00C928FE" w14:paraId="1C5C35B0" w14:textId="77777777" w:rsidTr="004A1D4D">
        <w:trPr>
          <w:trHeight w:val="499"/>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163EC4CA"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222</w:t>
            </w:r>
          </w:p>
        </w:tc>
        <w:tc>
          <w:tcPr>
            <w:tcW w:w="1080" w:type="dxa"/>
            <w:tcBorders>
              <w:top w:val="nil"/>
              <w:left w:val="nil"/>
              <w:bottom w:val="single" w:sz="4" w:space="0" w:color="auto"/>
              <w:right w:val="single" w:sz="4" w:space="0" w:color="auto"/>
            </w:tcBorders>
            <w:shd w:val="clear" w:color="auto" w:fill="auto"/>
            <w:vAlign w:val="center"/>
            <w:hideMark/>
          </w:tcPr>
          <w:p w14:paraId="01103BB3"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双桥街道</w:t>
            </w:r>
          </w:p>
        </w:tc>
        <w:tc>
          <w:tcPr>
            <w:tcW w:w="1720" w:type="dxa"/>
            <w:tcBorders>
              <w:top w:val="nil"/>
              <w:left w:val="nil"/>
              <w:bottom w:val="single" w:sz="4" w:space="0" w:color="auto"/>
              <w:right w:val="single" w:sz="4" w:space="0" w:color="auto"/>
            </w:tcBorders>
            <w:shd w:val="clear" w:color="auto" w:fill="auto"/>
            <w:vAlign w:val="center"/>
            <w:hideMark/>
          </w:tcPr>
          <w:p w14:paraId="66CEEBFC"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周家园山塘</w:t>
            </w:r>
          </w:p>
        </w:tc>
        <w:tc>
          <w:tcPr>
            <w:tcW w:w="1080" w:type="dxa"/>
            <w:tcBorders>
              <w:top w:val="nil"/>
              <w:left w:val="nil"/>
              <w:bottom w:val="single" w:sz="4" w:space="0" w:color="auto"/>
              <w:right w:val="single" w:sz="4" w:space="0" w:color="auto"/>
            </w:tcBorders>
            <w:shd w:val="clear" w:color="auto" w:fill="auto"/>
            <w:vAlign w:val="center"/>
            <w:hideMark/>
          </w:tcPr>
          <w:p w14:paraId="2B4017F6" w14:textId="77777777" w:rsidR="003D4E3B" w:rsidRPr="00C928FE" w:rsidRDefault="003D4E3B" w:rsidP="004A1D4D">
            <w:pPr>
              <w:widowControl/>
              <w:jc w:val="center"/>
              <w:rPr>
                <w:rFonts w:ascii="宋体" w:hAnsi="宋体" w:cs="宋体" w:hint="eastAsia"/>
                <w:kern w:val="0"/>
                <w:sz w:val="18"/>
                <w:szCs w:val="18"/>
              </w:rPr>
            </w:pPr>
            <w:proofErr w:type="gramStart"/>
            <w:r w:rsidRPr="00C928FE">
              <w:rPr>
                <w:rFonts w:ascii="宋体" w:hAnsi="宋体" w:cs="宋体" w:hint="eastAsia"/>
                <w:kern w:val="0"/>
                <w:sz w:val="18"/>
                <w:szCs w:val="18"/>
              </w:rPr>
              <w:t>浬溪社区</w:t>
            </w:r>
            <w:proofErr w:type="gramEnd"/>
          </w:p>
        </w:tc>
        <w:tc>
          <w:tcPr>
            <w:tcW w:w="1080" w:type="dxa"/>
            <w:tcBorders>
              <w:top w:val="nil"/>
              <w:left w:val="nil"/>
              <w:bottom w:val="single" w:sz="4" w:space="0" w:color="auto"/>
              <w:right w:val="single" w:sz="4" w:space="0" w:color="auto"/>
            </w:tcBorders>
            <w:shd w:val="clear" w:color="auto" w:fill="auto"/>
            <w:vAlign w:val="center"/>
            <w:hideMark/>
          </w:tcPr>
          <w:p w14:paraId="54E40F82"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41.12</w:t>
            </w:r>
          </w:p>
        </w:tc>
        <w:tc>
          <w:tcPr>
            <w:tcW w:w="1080" w:type="dxa"/>
            <w:tcBorders>
              <w:top w:val="nil"/>
              <w:left w:val="nil"/>
              <w:bottom w:val="single" w:sz="4" w:space="0" w:color="auto"/>
              <w:right w:val="single" w:sz="4" w:space="0" w:color="auto"/>
            </w:tcBorders>
            <w:shd w:val="clear" w:color="auto" w:fill="auto"/>
            <w:vAlign w:val="center"/>
            <w:hideMark/>
          </w:tcPr>
          <w:p w14:paraId="4C33D195"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0.05</w:t>
            </w:r>
          </w:p>
        </w:tc>
        <w:tc>
          <w:tcPr>
            <w:tcW w:w="1080" w:type="dxa"/>
            <w:tcBorders>
              <w:top w:val="nil"/>
              <w:left w:val="nil"/>
              <w:bottom w:val="single" w:sz="4" w:space="0" w:color="auto"/>
              <w:right w:val="single" w:sz="4" w:space="0" w:color="auto"/>
            </w:tcBorders>
            <w:shd w:val="clear" w:color="auto" w:fill="auto"/>
            <w:vAlign w:val="center"/>
            <w:hideMark/>
          </w:tcPr>
          <w:p w14:paraId="7AFC156C"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0.68</w:t>
            </w:r>
          </w:p>
        </w:tc>
        <w:tc>
          <w:tcPr>
            <w:tcW w:w="1080" w:type="dxa"/>
            <w:tcBorders>
              <w:top w:val="nil"/>
              <w:left w:val="nil"/>
              <w:bottom w:val="single" w:sz="4" w:space="0" w:color="auto"/>
              <w:right w:val="single" w:sz="4" w:space="0" w:color="auto"/>
            </w:tcBorders>
            <w:shd w:val="clear" w:color="auto" w:fill="auto"/>
            <w:noWrap/>
            <w:vAlign w:val="center"/>
            <w:hideMark/>
          </w:tcPr>
          <w:p w14:paraId="33CEB756"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100</w:t>
            </w:r>
          </w:p>
        </w:tc>
      </w:tr>
      <w:tr w:rsidR="003D4E3B" w:rsidRPr="00C928FE" w14:paraId="729F9FB7" w14:textId="77777777" w:rsidTr="004A1D4D">
        <w:trPr>
          <w:trHeight w:val="499"/>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18845371"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223</w:t>
            </w:r>
          </w:p>
        </w:tc>
        <w:tc>
          <w:tcPr>
            <w:tcW w:w="1080" w:type="dxa"/>
            <w:tcBorders>
              <w:top w:val="nil"/>
              <w:left w:val="nil"/>
              <w:bottom w:val="single" w:sz="4" w:space="0" w:color="auto"/>
              <w:right w:val="single" w:sz="4" w:space="0" w:color="auto"/>
            </w:tcBorders>
            <w:shd w:val="clear" w:color="auto" w:fill="auto"/>
            <w:vAlign w:val="center"/>
            <w:hideMark/>
          </w:tcPr>
          <w:p w14:paraId="2781D9DD"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金塘镇</w:t>
            </w:r>
          </w:p>
        </w:tc>
        <w:tc>
          <w:tcPr>
            <w:tcW w:w="1720" w:type="dxa"/>
            <w:tcBorders>
              <w:top w:val="nil"/>
              <w:left w:val="nil"/>
              <w:bottom w:val="single" w:sz="4" w:space="0" w:color="auto"/>
              <w:right w:val="single" w:sz="4" w:space="0" w:color="auto"/>
            </w:tcBorders>
            <w:shd w:val="clear" w:color="auto" w:fill="auto"/>
            <w:vAlign w:val="center"/>
            <w:hideMark/>
          </w:tcPr>
          <w:p w14:paraId="3B8FB586"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虞家</w:t>
            </w:r>
            <w:proofErr w:type="gramStart"/>
            <w:r w:rsidRPr="00C928FE">
              <w:rPr>
                <w:rFonts w:ascii="宋体" w:hAnsi="宋体" w:cs="宋体" w:hint="eastAsia"/>
                <w:kern w:val="0"/>
                <w:sz w:val="18"/>
                <w:szCs w:val="18"/>
              </w:rPr>
              <w:t>岙</w:t>
            </w:r>
            <w:proofErr w:type="gramEnd"/>
            <w:r w:rsidRPr="00C928FE">
              <w:rPr>
                <w:rFonts w:ascii="宋体" w:hAnsi="宋体" w:cs="宋体" w:hint="eastAsia"/>
                <w:kern w:val="0"/>
                <w:sz w:val="18"/>
                <w:szCs w:val="18"/>
              </w:rPr>
              <w:t>山塘★</w:t>
            </w:r>
          </w:p>
        </w:tc>
        <w:tc>
          <w:tcPr>
            <w:tcW w:w="1080" w:type="dxa"/>
            <w:tcBorders>
              <w:top w:val="nil"/>
              <w:left w:val="nil"/>
              <w:bottom w:val="single" w:sz="4" w:space="0" w:color="auto"/>
              <w:right w:val="single" w:sz="4" w:space="0" w:color="auto"/>
            </w:tcBorders>
            <w:shd w:val="clear" w:color="auto" w:fill="auto"/>
            <w:vAlign w:val="center"/>
            <w:hideMark/>
          </w:tcPr>
          <w:p w14:paraId="13339F0A"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柳行社区</w:t>
            </w:r>
          </w:p>
        </w:tc>
        <w:tc>
          <w:tcPr>
            <w:tcW w:w="1080" w:type="dxa"/>
            <w:tcBorders>
              <w:top w:val="nil"/>
              <w:left w:val="nil"/>
              <w:bottom w:val="single" w:sz="4" w:space="0" w:color="auto"/>
              <w:right w:val="single" w:sz="4" w:space="0" w:color="auto"/>
            </w:tcBorders>
            <w:shd w:val="clear" w:color="auto" w:fill="auto"/>
            <w:vAlign w:val="center"/>
            <w:hideMark/>
          </w:tcPr>
          <w:p w14:paraId="3E68EF71"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142</w:t>
            </w:r>
          </w:p>
        </w:tc>
        <w:tc>
          <w:tcPr>
            <w:tcW w:w="1080" w:type="dxa"/>
            <w:tcBorders>
              <w:top w:val="nil"/>
              <w:left w:val="nil"/>
              <w:bottom w:val="single" w:sz="4" w:space="0" w:color="auto"/>
              <w:right w:val="single" w:sz="4" w:space="0" w:color="auto"/>
            </w:tcBorders>
            <w:shd w:val="clear" w:color="auto" w:fill="auto"/>
            <w:vAlign w:val="center"/>
            <w:hideMark/>
          </w:tcPr>
          <w:p w14:paraId="5AB68D5A"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0.15</w:t>
            </w:r>
          </w:p>
        </w:tc>
        <w:tc>
          <w:tcPr>
            <w:tcW w:w="1080" w:type="dxa"/>
            <w:tcBorders>
              <w:top w:val="nil"/>
              <w:left w:val="nil"/>
              <w:bottom w:val="single" w:sz="4" w:space="0" w:color="auto"/>
              <w:right w:val="single" w:sz="4" w:space="0" w:color="auto"/>
            </w:tcBorders>
            <w:shd w:val="clear" w:color="auto" w:fill="auto"/>
            <w:vAlign w:val="center"/>
            <w:hideMark/>
          </w:tcPr>
          <w:p w14:paraId="2859A497"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7.4</w:t>
            </w:r>
          </w:p>
        </w:tc>
        <w:tc>
          <w:tcPr>
            <w:tcW w:w="1080" w:type="dxa"/>
            <w:tcBorders>
              <w:top w:val="nil"/>
              <w:left w:val="nil"/>
              <w:bottom w:val="single" w:sz="4" w:space="0" w:color="auto"/>
              <w:right w:val="single" w:sz="4" w:space="0" w:color="auto"/>
            </w:tcBorders>
            <w:shd w:val="clear" w:color="auto" w:fill="auto"/>
            <w:noWrap/>
            <w:vAlign w:val="center"/>
            <w:hideMark/>
          </w:tcPr>
          <w:p w14:paraId="120C081B"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100</w:t>
            </w:r>
          </w:p>
        </w:tc>
      </w:tr>
      <w:tr w:rsidR="003D4E3B" w:rsidRPr="00C928FE" w14:paraId="421C5F4A" w14:textId="77777777" w:rsidTr="004A1D4D">
        <w:trPr>
          <w:trHeight w:val="499"/>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70BF1A40"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224</w:t>
            </w:r>
          </w:p>
        </w:tc>
        <w:tc>
          <w:tcPr>
            <w:tcW w:w="1080" w:type="dxa"/>
            <w:tcBorders>
              <w:top w:val="nil"/>
              <w:left w:val="nil"/>
              <w:bottom w:val="single" w:sz="4" w:space="0" w:color="auto"/>
              <w:right w:val="single" w:sz="4" w:space="0" w:color="auto"/>
            </w:tcBorders>
            <w:shd w:val="clear" w:color="auto" w:fill="auto"/>
            <w:vAlign w:val="center"/>
            <w:hideMark/>
          </w:tcPr>
          <w:p w14:paraId="6E5F034E"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金塘镇</w:t>
            </w:r>
          </w:p>
        </w:tc>
        <w:tc>
          <w:tcPr>
            <w:tcW w:w="1720" w:type="dxa"/>
            <w:tcBorders>
              <w:top w:val="nil"/>
              <w:left w:val="nil"/>
              <w:bottom w:val="single" w:sz="4" w:space="0" w:color="auto"/>
              <w:right w:val="single" w:sz="4" w:space="0" w:color="auto"/>
            </w:tcBorders>
            <w:shd w:val="clear" w:color="auto" w:fill="auto"/>
            <w:vAlign w:val="center"/>
            <w:hideMark/>
          </w:tcPr>
          <w:p w14:paraId="4E0EC37E"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西佛岭山塘</w:t>
            </w:r>
          </w:p>
        </w:tc>
        <w:tc>
          <w:tcPr>
            <w:tcW w:w="1080" w:type="dxa"/>
            <w:tcBorders>
              <w:top w:val="nil"/>
              <w:left w:val="nil"/>
              <w:bottom w:val="single" w:sz="4" w:space="0" w:color="auto"/>
              <w:right w:val="single" w:sz="4" w:space="0" w:color="auto"/>
            </w:tcBorders>
            <w:shd w:val="clear" w:color="auto" w:fill="auto"/>
            <w:vAlign w:val="center"/>
            <w:hideMark/>
          </w:tcPr>
          <w:p w14:paraId="276E91DD"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柳行社区</w:t>
            </w:r>
          </w:p>
        </w:tc>
        <w:tc>
          <w:tcPr>
            <w:tcW w:w="1080" w:type="dxa"/>
            <w:tcBorders>
              <w:top w:val="nil"/>
              <w:left w:val="nil"/>
              <w:bottom w:val="single" w:sz="4" w:space="0" w:color="auto"/>
              <w:right w:val="single" w:sz="4" w:space="0" w:color="auto"/>
            </w:tcBorders>
            <w:shd w:val="clear" w:color="auto" w:fill="auto"/>
            <w:vAlign w:val="center"/>
            <w:hideMark/>
          </w:tcPr>
          <w:p w14:paraId="57DEA400"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80</w:t>
            </w:r>
          </w:p>
        </w:tc>
        <w:tc>
          <w:tcPr>
            <w:tcW w:w="1080" w:type="dxa"/>
            <w:tcBorders>
              <w:top w:val="nil"/>
              <w:left w:val="nil"/>
              <w:bottom w:val="single" w:sz="4" w:space="0" w:color="auto"/>
              <w:right w:val="single" w:sz="4" w:space="0" w:color="auto"/>
            </w:tcBorders>
            <w:shd w:val="clear" w:color="auto" w:fill="auto"/>
            <w:vAlign w:val="center"/>
            <w:hideMark/>
          </w:tcPr>
          <w:p w14:paraId="1346703D"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0.16</w:t>
            </w:r>
          </w:p>
        </w:tc>
        <w:tc>
          <w:tcPr>
            <w:tcW w:w="1080" w:type="dxa"/>
            <w:tcBorders>
              <w:top w:val="nil"/>
              <w:left w:val="nil"/>
              <w:bottom w:val="single" w:sz="4" w:space="0" w:color="auto"/>
              <w:right w:val="single" w:sz="4" w:space="0" w:color="auto"/>
            </w:tcBorders>
            <w:shd w:val="clear" w:color="auto" w:fill="auto"/>
            <w:vAlign w:val="center"/>
            <w:hideMark/>
          </w:tcPr>
          <w:p w14:paraId="104C9EA4"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3.8</w:t>
            </w:r>
          </w:p>
        </w:tc>
        <w:tc>
          <w:tcPr>
            <w:tcW w:w="1080" w:type="dxa"/>
            <w:tcBorders>
              <w:top w:val="nil"/>
              <w:left w:val="nil"/>
              <w:bottom w:val="single" w:sz="4" w:space="0" w:color="auto"/>
              <w:right w:val="single" w:sz="4" w:space="0" w:color="auto"/>
            </w:tcBorders>
            <w:shd w:val="clear" w:color="auto" w:fill="auto"/>
            <w:noWrap/>
            <w:vAlign w:val="center"/>
            <w:hideMark/>
          </w:tcPr>
          <w:p w14:paraId="666EC22E"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100</w:t>
            </w:r>
          </w:p>
        </w:tc>
      </w:tr>
      <w:tr w:rsidR="003D4E3B" w:rsidRPr="00C928FE" w14:paraId="5F2C9B4F" w14:textId="77777777" w:rsidTr="004A1D4D">
        <w:trPr>
          <w:trHeight w:val="499"/>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55806808"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225</w:t>
            </w:r>
          </w:p>
        </w:tc>
        <w:tc>
          <w:tcPr>
            <w:tcW w:w="1080" w:type="dxa"/>
            <w:tcBorders>
              <w:top w:val="nil"/>
              <w:left w:val="nil"/>
              <w:bottom w:val="single" w:sz="4" w:space="0" w:color="auto"/>
              <w:right w:val="single" w:sz="4" w:space="0" w:color="auto"/>
            </w:tcBorders>
            <w:shd w:val="clear" w:color="auto" w:fill="auto"/>
            <w:vAlign w:val="center"/>
            <w:hideMark/>
          </w:tcPr>
          <w:p w14:paraId="3A23E60E"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金塘镇</w:t>
            </w:r>
          </w:p>
        </w:tc>
        <w:tc>
          <w:tcPr>
            <w:tcW w:w="1720" w:type="dxa"/>
            <w:tcBorders>
              <w:top w:val="nil"/>
              <w:left w:val="nil"/>
              <w:bottom w:val="single" w:sz="4" w:space="0" w:color="auto"/>
              <w:right w:val="single" w:sz="4" w:space="0" w:color="auto"/>
            </w:tcBorders>
            <w:shd w:val="clear" w:color="auto" w:fill="auto"/>
            <w:vAlign w:val="center"/>
            <w:hideMark/>
          </w:tcPr>
          <w:p w14:paraId="0E3D7730"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黄岚山塘</w:t>
            </w:r>
          </w:p>
        </w:tc>
        <w:tc>
          <w:tcPr>
            <w:tcW w:w="1080" w:type="dxa"/>
            <w:tcBorders>
              <w:top w:val="nil"/>
              <w:left w:val="nil"/>
              <w:bottom w:val="single" w:sz="4" w:space="0" w:color="auto"/>
              <w:right w:val="single" w:sz="4" w:space="0" w:color="auto"/>
            </w:tcBorders>
            <w:shd w:val="clear" w:color="auto" w:fill="auto"/>
            <w:vAlign w:val="center"/>
            <w:hideMark/>
          </w:tcPr>
          <w:p w14:paraId="67122694"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仙居社区</w:t>
            </w:r>
          </w:p>
        </w:tc>
        <w:tc>
          <w:tcPr>
            <w:tcW w:w="1080" w:type="dxa"/>
            <w:tcBorders>
              <w:top w:val="nil"/>
              <w:left w:val="nil"/>
              <w:bottom w:val="single" w:sz="4" w:space="0" w:color="auto"/>
              <w:right w:val="single" w:sz="4" w:space="0" w:color="auto"/>
            </w:tcBorders>
            <w:shd w:val="clear" w:color="auto" w:fill="auto"/>
            <w:vAlign w:val="center"/>
            <w:hideMark/>
          </w:tcPr>
          <w:p w14:paraId="3E5EFA2C"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80</w:t>
            </w:r>
          </w:p>
        </w:tc>
        <w:tc>
          <w:tcPr>
            <w:tcW w:w="1080" w:type="dxa"/>
            <w:tcBorders>
              <w:top w:val="nil"/>
              <w:left w:val="nil"/>
              <w:bottom w:val="single" w:sz="4" w:space="0" w:color="auto"/>
              <w:right w:val="single" w:sz="4" w:space="0" w:color="auto"/>
            </w:tcBorders>
            <w:shd w:val="clear" w:color="auto" w:fill="auto"/>
            <w:vAlign w:val="center"/>
            <w:hideMark/>
          </w:tcPr>
          <w:p w14:paraId="5CB02DDE"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0.16</w:t>
            </w:r>
          </w:p>
        </w:tc>
        <w:tc>
          <w:tcPr>
            <w:tcW w:w="1080" w:type="dxa"/>
            <w:tcBorders>
              <w:top w:val="nil"/>
              <w:left w:val="nil"/>
              <w:bottom w:val="single" w:sz="4" w:space="0" w:color="auto"/>
              <w:right w:val="single" w:sz="4" w:space="0" w:color="auto"/>
            </w:tcBorders>
            <w:shd w:val="clear" w:color="auto" w:fill="auto"/>
            <w:vAlign w:val="center"/>
            <w:hideMark/>
          </w:tcPr>
          <w:p w14:paraId="6DDC8D37"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1.25</w:t>
            </w:r>
          </w:p>
        </w:tc>
        <w:tc>
          <w:tcPr>
            <w:tcW w:w="1080" w:type="dxa"/>
            <w:tcBorders>
              <w:top w:val="nil"/>
              <w:left w:val="nil"/>
              <w:bottom w:val="single" w:sz="4" w:space="0" w:color="auto"/>
              <w:right w:val="single" w:sz="4" w:space="0" w:color="auto"/>
            </w:tcBorders>
            <w:shd w:val="clear" w:color="auto" w:fill="auto"/>
            <w:noWrap/>
            <w:vAlign w:val="center"/>
            <w:hideMark/>
          </w:tcPr>
          <w:p w14:paraId="41226294"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100</w:t>
            </w:r>
          </w:p>
        </w:tc>
      </w:tr>
      <w:tr w:rsidR="003D4E3B" w:rsidRPr="00C928FE" w14:paraId="124804CC" w14:textId="77777777" w:rsidTr="004A1D4D">
        <w:trPr>
          <w:trHeight w:val="499"/>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4D4F13D8"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226</w:t>
            </w:r>
          </w:p>
        </w:tc>
        <w:tc>
          <w:tcPr>
            <w:tcW w:w="1080" w:type="dxa"/>
            <w:tcBorders>
              <w:top w:val="nil"/>
              <w:left w:val="nil"/>
              <w:bottom w:val="single" w:sz="4" w:space="0" w:color="auto"/>
              <w:right w:val="single" w:sz="4" w:space="0" w:color="auto"/>
            </w:tcBorders>
            <w:shd w:val="clear" w:color="auto" w:fill="auto"/>
            <w:vAlign w:val="center"/>
            <w:hideMark/>
          </w:tcPr>
          <w:p w14:paraId="6DB91FC1"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金塘镇</w:t>
            </w:r>
          </w:p>
        </w:tc>
        <w:tc>
          <w:tcPr>
            <w:tcW w:w="1720" w:type="dxa"/>
            <w:tcBorders>
              <w:top w:val="nil"/>
              <w:left w:val="nil"/>
              <w:bottom w:val="single" w:sz="4" w:space="0" w:color="auto"/>
              <w:right w:val="single" w:sz="4" w:space="0" w:color="auto"/>
            </w:tcBorders>
            <w:shd w:val="clear" w:color="auto" w:fill="auto"/>
            <w:vAlign w:val="center"/>
            <w:hideMark/>
          </w:tcPr>
          <w:p w14:paraId="72042A98"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小泥湾山塘</w:t>
            </w:r>
          </w:p>
        </w:tc>
        <w:tc>
          <w:tcPr>
            <w:tcW w:w="1080" w:type="dxa"/>
            <w:tcBorders>
              <w:top w:val="nil"/>
              <w:left w:val="nil"/>
              <w:bottom w:val="single" w:sz="4" w:space="0" w:color="auto"/>
              <w:right w:val="single" w:sz="4" w:space="0" w:color="auto"/>
            </w:tcBorders>
            <w:shd w:val="clear" w:color="auto" w:fill="auto"/>
            <w:vAlign w:val="center"/>
            <w:hideMark/>
          </w:tcPr>
          <w:p w14:paraId="24E2F03F"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仙居社区</w:t>
            </w:r>
          </w:p>
        </w:tc>
        <w:tc>
          <w:tcPr>
            <w:tcW w:w="1080" w:type="dxa"/>
            <w:tcBorders>
              <w:top w:val="nil"/>
              <w:left w:val="nil"/>
              <w:bottom w:val="single" w:sz="4" w:space="0" w:color="auto"/>
              <w:right w:val="single" w:sz="4" w:space="0" w:color="auto"/>
            </w:tcBorders>
            <w:shd w:val="clear" w:color="auto" w:fill="auto"/>
            <w:vAlign w:val="center"/>
            <w:hideMark/>
          </w:tcPr>
          <w:p w14:paraId="31277170"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49</w:t>
            </w:r>
          </w:p>
        </w:tc>
        <w:tc>
          <w:tcPr>
            <w:tcW w:w="1080" w:type="dxa"/>
            <w:tcBorders>
              <w:top w:val="nil"/>
              <w:left w:val="nil"/>
              <w:bottom w:val="single" w:sz="4" w:space="0" w:color="auto"/>
              <w:right w:val="single" w:sz="4" w:space="0" w:color="auto"/>
            </w:tcBorders>
            <w:shd w:val="clear" w:color="auto" w:fill="auto"/>
            <w:vAlign w:val="center"/>
            <w:hideMark/>
          </w:tcPr>
          <w:p w14:paraId="51379347"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0.16</w:t>
            </w:r>
          </w:p>
        </w:tc>
        <w:tc>
          <w:tcPr>
            <w:tcW w:w="1080" w:type="dxa"/>
            <w:tcBorders>
              <w:top w:val="nil"/>
              <w:left w:val="nil"/>
              <w:bottom w:val="single" w:sz="4" w:space="0" w:color="auto"/>
              <w:right w:val="single" w:sz="4" w:space="0" w:color="auto"/>
            </w:tcBorders>
            <w:shd w:val="clear" w:color="auto" w:fill="auto"/>
            <w:vAlign w:val="center"/>
            <w:hideMark/>
          </w:tcPr>
          <w:p w14:paraId="5C19F078"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1.42</w:t>
            </w:r>
          </w:p>
        </w:tc>
        <w:tc>
          <w:tcPr>
            <w:tcW w:w="1080" w:type="dxa"/>
            <w:tcBorders>
              <w:top w:val="nil"/>
              <w:left w:val="nil"/>
              <w:bottom w:val="single" w:sz="4" w:space="0" w:color="auto"/>
              <w:right w:val="single" w:sz="4" w:space="0" w:color="auto"/>
            </w:tcBorders>
            <w:shd w:val="clear" w:color="auto" w:fill="auto"/>
            <w:noWrap/>
            <w:vAlign w:val="center"/>
            <w:hideMark/>
          </w:tcPr>
          <w:p w14:paraId="6A2B1816"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100</w:t>
            </w:r>
          </w:p>
        </w:tc>
      </w:tr>
      <w:tr w:rsidR="003D4E3B" w:rsidRPr="00C928FE" w14:paraId="6D5F350C" w14:textId="77777777" w:rsidTr="004A1D4D">
        <w:trPr>
          <w:trHeight w:val="499"/>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6FECC2CC"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227</w:t>
            </w:r>
          </w:p>
        </w:tc>
        <w:tc>
          <w:tcPr>
            <w:tcW w:w="1080" w:type="dxa"/>
            <w:tcBorders>
              <w:top w:val="nil"/>
              <w:left w:val="nil"/>
              <w:bottom w:val="single" w:sz="4" w:space="0" w:color="auto"/>
              <w:right w:val="single" w:sz="4" w:space="0" w:color="auto"/>
            </w:tcBorders>
            <w:shd w:val="clear" w:color="auto" w:fill="auto"/>
            <w:vAlign w:val="center"/>
            <w:hideMark/>
          </w:tcPr>
          <w:p w14:paraId="68FA1141"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金塘镇</w:t>
            </w:r>
          </w:p>
        </w:tc>
        <w:tc>
          <w:tcPr>
            <w:tcW w:w="1720" w:type="dxa"/>
            <w:tcBorders>
              <w:top w:val="nil"/>
              <w:left w:val="nil"/>
              <w:bottom w:val="single" w:sz="4" w:space="0" w:color="auto"/>
              <w:right w:val="single" w:sz="4" w:space="0" w:color="auto"/>
            </w:tcBorders>
            <w:shd w:val="clear" w:color="auto" w:fill="auto"/>
            <w:vAlign w:val="center"/>
            <w:hideMark/>
          </w:tcPr>
          <w:p w14:paraId="5C74E246"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大泥湾山塘</w:t>
            </w:r>
          </w:p>
        </w:tc>
        <w:tc>
          <w:tcPr>
            <w:tcW w:w="1080" w:type="dxa"/>
            <w:tcBorders>
              <w:top w:val="nil"/>
              <w:left w:val="nil"/>
              <w:bottom w:val="single" w:sz="4" w:space="0" w:color="auto"/>
              <w:right w:val="single" w:sz="4" w:space="0" w:color="auto"/>
            </w:tcBorders>
            <w:shd w:val="clear" w:color="auto" w:fill="auto"/>
            <w:vAlign w:val="center"/>
            <w:hideMark/>
          </w:tcPr>
          <w:p w14:paraId="0B197458"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仙居社区</w:t>
            </w:r>
          </w:p>
        </w:tc>
        <w:tc>
          <w:tcPr>
            <w:tcW w:w="1080" w:type="dxa"/>
            <w:tcBorders>
              <w:top w:val="nil"/>
              <w:left w:val="nil"/>
              <w:bottom w:val="single" w:sz="4" w:space="0" w:color="auto"/>
              <w:right w:val="single" w:sz="4" w:space="0" w:color="auto"/>
            </w:tcBorders>
            <w:shd w:val="clear" w:color="auto" w:fill="auto"/>
            <w:vAlign w:val="center"/>
            <w:hideMark/>
          </w:tcPr>
          <w:p w14:paraId="6A91106F"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110</w:t>
            </w:r>
          </w:p>
        </w:tc>
        <w:tc>
          <w:tcPr>
            <w:tcW w:w="1080" w:type="dxa"/>
            <w:tcBorders>
              <w:top w:val="nil"/>
              <w:left w:val="nil"/>
              <w:bottom w:val="single" w:sz="4" w:space="0" w:color="auto"/>
              <w:right w:val="single" w:sz="4" w:space="0" w:color="auto"/>
            </w:tcBorders>
            <w:shd w:val="clear" w:color="auto" w:fill="auto"/>
            <w:vAlign w:val="center"/>
            <w:hideMark/>
          </w:tcPr>
          <w:p w14:paraId="5A306291"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0.44</w:t>
            </w:r>
          </w:p>
        </w:tc>
        <w:tc>
          <w:tcPr>
            <w:tcW w:w="1080" w:type="dxa"/>
            <w:tcBorders>
              <w:top w:val="nil"/>
              <w:left w:val="nil"/>
              <w:bottom w:val="single" w:sz="4" w:space="0" w:color="auto"/>
              <w:right w:val="single" w:sz="4" w:space="0" w:color="auto"/>
            </w:tcBorders>
            <w:shd w:val="clear" w:color="auto" w:fill="auto"/>
            <w:vAlign w:val="center"/>
            <w:hideMark/>
          </w:tcPr>
          <w:p w14:paraId="0D423244"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4.8</w:t>
            </w:r>
          </w:p>
        </w:tc>
        <w:tc>
          <w:tcPr>
            <w:tcW w:w="1080" w:type="dxa"/>
            <w:tcBorders>
              <w:top w:val="nil"/>
              <w:left w:val="nil"/>
              <w:bottom w:val="single" w:sz="4" w:space="0" w:color="auto"/>
              <w:right w:val="single" w:sz="4" w:space="0" w:color="auto"/>
            </w:tcBorders>
            <w:shd w:val="clear" w:color="auto" w:fill="auto"/>
            <w:noWrap/>
            <w:vAlign w:val="center"/>
            <w:hideMark/>
          </w:tcPr>
          <w:p w14:paraId="3F8F0929"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100</w:t>
            </w:r>
          </w:p>
        </w:tc>
      </w:tr>
      <w:tr w:rsidR="003D4E3B" w:rsidRPr="00C928FE" w14:paraId="5825E47F" w14:textId="77777777" w:rsidTr="004A1D4D">
        <w:trPr>
          <w:trHeight w:val="499"/>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7882EE50"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lastRenderedPageBreak/>
              <w:t>228</w:t>
            </w:r>
          </w:p>
        </w:tc>
        <w:tc>
          <w:tcPr>
            <w:tcW w:w="1080" w:type="dxa"/>
            <w:tcBorders>
              <w:top w:val="nil"/>
              <w:left w:val="nil"/>
              <w:bottom w:val="single" w:sz="4" w:space="0" w:color="auto"/>
              <w:right w:val="single" w:sz="4" w:space="0" w:color="auto"/>
            </w:tcBorders>
            <w:shd w:val="clear" w:color="auto" w:fill="auto"/>
            <w:vAlign w:val="center"/>
            <w:hideMark/>
          </w:tcPr>
          <w:p w14:paraId="51FD7510"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金塘镇</w:t>
            </w:r>
          </w:p>
        </w:tc>
        <w:tc>
          <w:tcPr>
            <w:tcW w:w="1720" w:type="dxa"/>
            <w:tcBorders>
              <w:top w:val="nil"/>
              <w:left w:val="nil"/>
              <w:bottom w:val="single" w:sz="4" w:space="0" w:color="auto"/>
              <w:right w:val="single" w:sz="4" w:space="0" w:color="auto"/>
            </w:tcBorders>
            <w:shd w:val="clear" w:color="auto" w:fill="auto"/>
            <w:vAlign w:val="center"/>
            <w:hideMark/>
          </w:tcPr>
          <w:p w14:paraId="0380C65A"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上响水坑山塘</w:t>
            </w:r>
          </w:p>
        </w:tc>
        <w:tc>
          <w:tcPr>
            <w:tcW w:w="1080" w:type="dxa"/>
            <w:tcBorders>
              <w:top w:val="nil"/>
              <w:left w:val="nil"/>
              <w:bottom w:val="single" w:sz="4" w:space="0" w:color="auto"/>
              <w:right w:val="single" w:sz="4" w:space="0" w:color="auto"/>
            </w:tcBorders>
            <w:shd w:val="clear" w:color="auto" w:fill="auto"/>
            <w:vAlign w:val="center"/>
            <w:hideMark/>
          </w:tcPr>
          <w:p w14:paraId="7E460E82"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河平社区</w:t>
            </w:r>
          </w:p>
        </w:tc>
        <w:tc>
          <w:tcPr>
            <w:tcW w:w="1080" w:type="dxa"/>
            <w:tcBorders>
              <w:top w:val="nil"/>
              <w:left w:val="nil"/>
              <w:bottom w:val="single" w:sz="4" w:space="0" w:color="auto"/>
              <w:right w:val="single" w:sz="4" w:space="0" w:color="auto"/>
            </w:tcBorders>
            <w:shd w:val="clear" w:color="auto" w:fill="auto"/>
            <w:vAlign w:val="center"/>
            <w:hideMark/>
          </w:tcPr>
          <w:p w14:paraId="60A78AAF"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54</w:t>
            </w:r>
          </w:p>
        </w:tc>
        <w:tc>
          <w:tcPr>
            <w:tcW w:w="1080" w:type="dxa"/>
            <w:tcBorders>
              <w:top w:val="nil"/>
              <w:left w:val="nil"/>
              <w:bottom w:val="single" w:sz="4" w:space="0" w:color="auto"/>
              <w:right w:val="single" w:sz="4" w:space="0" w:color="auto"/>
            </w:tcBorders>
            <w:shd w:val="clear" w:color="auto" w:fill="auto"/>
            <w:vAlign w:val="center"/>
            <w:hideMark/>
          </w:tcPr>
          <w:p w14:paraId="1680465A"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0.14</w:t>
            </w:r>
          </w:p>
        </w:tc>
        <w:tc>
          <w:tcPr>
            <w:tcW w:w="1080" w:type="dxa"/>
            <w:tcBorders>
              <w:top w:val="nil"/>
              <w:left w:val="nil"/>
              <w:bottom w:val="single" w:sz="4" w:space="0" w:color="auto"/>
              <w:right w:val="single" w:sz="4" w:space="0" w:color="auto"/>
            </w:tcBorders>
            <w:shd w:val="clear" w:color="auto" w:fill="auto"/>
            <w:vAlign w:val="center"/>
            <w:hideMark/>
          </w:tcPr>
          <w:p w14:paraId="521797F4"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1.05</w:t>
            </w:r>
          </w:p>
        </w:tc>
        <w:tc>
          <w:tcPr>
            <w:tcW w:w="1080" w:type="dxa"/>
            <w:tcBorders>
              <w:top w:val="nil"/>
              <w:left w:val="nil"/>
              <w:bottom w:val="single" w:sz="4" w:space="0" w:color="auto"/>
              <w:right w:val="single" w:sz="4" w:space="0" w:color="auto"/>
            </w:tcBorders>
            <w:shd w:val="clear" w:color="auto" w:fill="auto"/>
            <w:noWrap/>
            <w:vAlign w:val="center"/>
            <w:hideMark/>
          </w:tcPr>
          <w:p w14:paraId="6E2D3A63"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100</w:t>
            </w:r>
          </w:p>
        </w:tc>
      </w:tr>
      <w:tr w:rsidR="003D4E3B" w:rsidRPr="00C928FE" w14:paraId="03A124E2" w14:textId="77777777" w:rsidTr="004A1D4D">
        <w:trPr>
          <w:trHeight w:val="499"/>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40BBB1C8"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229</w:t>
            </w:r>
          </w:p>
        </w:tc>
        <w:tc>
          <w:tcPr>
            <w:tcW w:w="1080" w:type="dxa"/>
            <w:tcBorders>
              <w:top w:val="nil"/>
              <w:left w:val="nil"/>
              <w:bottom w:val="single" w:sz="4" w:space="0" w:color="auto"/>
              <w:right w:val="single" w:sz="4" w:space="0" w:color="auto"/>
            </w:tcBorders>
            <w:shd w:val="clear" w:color="auto" w:fill="auto"/>
            <w:vAlign w:val="center"/>
            <w:hideMark/>
          </w:tcPr>
          <w:p w14:paraId="7BA010BB"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金塘镇</w:t>
            </w:r>
          </w:p>
        </w:tc>
        <w:tc>
          <w:tcPr>
            <w:tcW w:w="1720" w:type="dxa"/>
            <w:tcBorders>
              <w:top w:val="nil"/>
              <w:left w:val="nil"/>
              <w:bottom w:val="single" w:sz="4" w:space="0" w:color="auto"/>
              <w:right w:val="single" w:sz="4" w:space="0" w:color="auto"/>
            </w:tcBorders>
            <w:shd w:val="clear" w:color="auto" w:fill="auto"/>
            <w:vAlign w:val="center"/>
            <w:hideMark/>
          </w:tcPr>
          <w:p w14:paraId="46AED649"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钟家</w:t>
            </w:r>
            <w:proofErr w:type="gramStart"/>
            <w:r w:rsidRPr="00C928FE">
              <w:rPr>
                <w:rFonts w:ascii="宋体" w:hAnsi="宋体" w:cs="宋体" w:hint="eastAsia"/>
                <w:kern w:val="0"/>
                <w:sz w:val="18"/>
                <w:szCs w:val="18"/>
              </w:rPr>
              <w:t>岙</w:t>
            </w:r>
            <w:proofErr w:type="gramEnd"/>
            <w:r w:rsidRPr="00C928FE">
              <w:rPr>
                <w:rFonts w:ascii="宋体" w:hAnsi="宋体" w:cs="宋体" w:hint="eastAsia"/>
                <w:kern w:val="0"/>
                <w:sz w:val="18"/>
                <w:szCs w:val="18"/>
              </w:rPr>
              <w:t>山塘</w:t>
            </w:r>
          </w:p>
        </w:tc>
        <w:tc>
          <w:tcPr>
            <w:tcW w:w="1080" w:type="dxa"/>
            <w:tcBorders>
              <w:top w:val="nil"/>
              <w:left w:val="nil"/>
              <w:bottom w:val="single" w:sz="4" w:space="0" w:color="auto"/>
              <w:right w:val="single" w:sz="4" w:space="0" w:color="auto"/>
            </w:tcBorders>
            <w:shd w:val="clear" w:color="auto" w:fill="auto"/>
            <w:vAlign w:val="center"/>
            <w:hideMark/>
          </w:tcPr>
          <w:p w14:paraId="3C5F8E34"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大浦社区</w:t>
            </w:r>
          </w:p>
        </w:tc>
        <w:tc>
          <w:tcPr>
            <w:tcW w:w="1080" w:type="dxa"/>
            <w:tcBorders>
              <w:top w:val="nil"/>
              <w:left w:val="nil"/>
              <w:bottom w:val="single" w:sz="4" w:space="0" w:color="auto"/>
              <w:right w:val="single" w:sz="4" w:space="0" w:color="auto"/>
            </w:tcBorders>
            <w:shd w:val="clear" w:color="auto" w:fill="auto"/>
            <w:vAlign w:val="center"/>
            <w:hideMark/>
          </w:tcPr>
          <w:p w14:paraId="38DF3902"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85</w:t>
            </w:r>
          </w:p>
        </w:tc>
        <w:tc>
          <w:tcPr>
            <w:tcW w:w="1080" w:type="dxa"/>
            <w:tcBorders>
              <w:top w:val="nil"/>
              <w:left w:val="nil"/>
              <w:bottom w:val="single" w:sz="4" w:space="0" w:color="auto"/>
              <w:right w:val="single" w:sz="4" w:space="0" w:color="auto"/>
            </w:tcBorders>
            <w:shd w:val="clear" w:color="auto" w:fill="auto"/>
            <w:vAlign w:val="center"/>
            <w:hideMark/>
          </w:tcPr>
          <w:p w14:paraId="669ACC94"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0.13</w:t>
            </w:r>
          </w:p>
        </w:tc>
        <w:tc>
          <w:tcPr>
            <w:tcW w:w="1080" w:type="dxa"/>
            <w:tcBorders>
              <w:top w:val="nil"/>
              <w:left w:val="nil"/>
              <w:bottom w:val="single" w:sz="4" w:space="0" w:color="auto"/>
              <w:right w:val="single" w:sz="4" w:space="0" w:color="auto"/>
            </w:tcBorders>
            <w:shd w:val="clear" w:color="auto" w:fill="auto"/>
            <w:vAlign w:val="center"/>
            <w:hideMark/>
          </w:tcPr>
          <w:p w14:paraId="5BA73536"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1.5</w:t>
            </w:r>
          </w:p>
        </w:tc>
        <w:tc>
          <w:tcPr>
            <w:tcW w:w="1080" w:type="dxa"/>
            <w:tcBorders>
              <w:top w:val="nil"/>
              <w:left w:val="nil"/>
              <w:bottom w:val="single" w:sz="4" w:space="0" w:color="auto"/>
              <w:right w:val="single" w:sz="4" w:space="0" w:color="auto"/>
            </w:tcBorders>
            <w:shd w:val="clear" w:color="auto" w:fill="auto"/>
            <w:noWrap/>
            <w:vAlign w:val="center"/>
            <w:hideMark/>
          </w:tcPr>
          <w:p w14:paraId="38B14497"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100</w:t>
            </w:r>
          </w:p>
        </w:tc>
      </w:tr>
      <w:tr w:rsidR="003D4E3B" w:rsidRPr="00C928FE" w14:paraId="68CAE967" w14:textId="77777777" w:rsidTr="004A1D4D">
        <w:trPr>
          <w:trHeight w:val="499"/>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5810A547"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230</w:t>
            </w:r>
          </w:p>
        </w:tc>
        <w:tc>
          <w:tcPr>
            <w:tcW w:w="1080" w:type="dxa"/>
            <w:tcBorders>
              <w:top w:val="nil"/>
              <w:left w:val="nil"/>
              <w:bottom w:val="single" w:sz="4" w:space="0" w:color="auto"/>
              <w:right w:val="single" w:sz="4" w:space="0" w:color="auto"/>
            </w:tcBorders>
            <w:shd w:val="clear" w:color="auto" w:fill="auto"/>
            <w:vAlign w:val="center"/>
            <w:hideMark/>
          </w:tcPr>
          <w:p w14:paraId="11A170F5"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金塘镇</w:t>
            </w:r>
          </w:p>
        </w:tc>
        <w:tc>
          <w:tcPr>
            <w:tcW w:w="1720" w:type="dxa"/>
            <w:tcBorders>
              <w:top w:val="nil"/>
              <w:left w:val="nil"/>
              <w:bottom w:val="single" w:sz="4" w:space="0" w:color="auto"/>
              <w:right w:val="single" w:sz="4" w:space="0" w:color="auto"/>
            </w:tcBorders>
            <w:shd w:val="clear" w:color="auto" w:fill="auto"/>
            <w:vAlign w:val="center"/>
            <w:hideMark/>
          </w:tcPr>
          <w:p w14:paraId="79772A83"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大湾里山塘</w:t>
            </w:r>
          </w:p>
        </w:tc>
        <w:tc>
          <w:tcPr>
            <w:tcW w:w="1080" w:type="dxa"/>
            <w:tcBorders>
              <w:top w:val="nil"/>
              <w:left w:val="nil"/>
              <w:bottom w:val="single" w:sz="4" w:space="0" w:color="auto"/>
              <w:right w:val="single" w:sz="4" w:space="0" w:color="auto"/>
            </w:tcBorders>
            <w:shd w:val="clear" w:color="auto" w:fill="auto"/>
            <w:vAlign w:val="center"/>
            <w:hideMark/>
          </w:tcPr>
          <w:p w14:paraId="6BA6D6AD"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大浦社区</w:t>
            </w:r>
          </w:p>
        </w:tc>
        <w:tc>
          <w:tcPr>
            <w:tcW w:w="1080" w:type="dxa"/>
            <w:tcBorders>
              <w:top w:val="nil"/>
              <w:left w:val="nil"/>
              <w:bottom w:val="single" w:sz="4" w:space="0" w:color="auto"/>
              <w:right w:val="single" w:sz="4" w:space="0" w:color="auto"/>
            </w:tcBorders>
            <w:shd w:val="clear" w:color="auto" w:fill="auto"/>
            <w:vAlign w:val="center"/>
            <w:hideMark/>
          </w:tcPr>
          <w:p w14:paraId="7A86AB0C"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9.1</w:t>
            </w:r>
          </w:p>
        </w:tc>
        <w:tc>
          <w:tcPr>
            <w:tcW w:w="1080" w:type="dxa"/>
            <w:tcBorders>
              <w:top w:val="nil"/>
              <w:left w:val="nil"/>
              <w:bottom w:val="single" w:sz="4" w:space="0" w:color="auto"/>
              <w:right w:val="single" w:sz="4" w:space="0" w:color="auto"/>
            </w:tcBorders>
            <w:shd w:val="clear" w:color="auto" w:fill="auto"/>
            <w:vAlign w:val="center"/>
            <w:hideMark/>
          </w:tcPr>
          <w:p w14:paraId="1B5CE379"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0.25</w:t>
            </w:r>
          </w:p>
        </w:tc>
        <w:tc>
          <w:tcPr>
            <w:tcW w:w="1080" w:type="dxa"/>
            <w:tcBorders>
              <w:top w:val="nil"/>
              <w:left w:val="nil"/>
              <w:bottom w:val="single" w:sz="4" w:space="0" w:color="auto"/>
              <w:right w:val="single" w:sz="4" w:space="0" w:color="auto"/>
            </w:tcBorders>
            <w:shd w:val="clear" w:color="auto" w:fill="auto"/>
            <w:vAlign w:val="center"/>
            <w:hideMark/>
          </w:tcPr>
          <w:p w14:paraId="558F5307"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3.8</w:t>
            </w:r>
          </w:p>
        </w:tc>
        <w:tc>
          <w:tcPr>
            <w:tcW w:w="1080" w:type="dxa"/>
            <w:tcBorders>
              <w:top w:val="nil"/>
              <w:left w:val="nil"/>
              <w:bottom w:val="single" w:sz="4" w:space="0" w:color="auto"/>
              <w:right w:val="single" w:sz="4" w:space="0" w:color="auto"/>
            </w:tcBorders>
            <w:shd w:val="clear" w:color="auto" w:fill="auto"/>
            <w:noWrap/>
            <w:vAlign w:val="center"/>
            <w:hideMark/>
          </w:tcPr>
          <w:p w14:paraId="7671049D"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100</w:t>
            </w:r>
          </w:p>
        </w:tc>
      </w:tr>
      <w:tr w:rsidR="003D4E3B" w:rsidRPr="00C928FE" w14:paraId="72175650" w14:textId="77777777" w:rsidTr="004A1D4D">
        <w:trPr>
          <w:trHeight w:val="499"/>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4B6903B0"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231</w:t>
            </w:r>
          </w:p>
        </w:tc>
        <w:tc>
          <w:tcPr>
            <w:tcW w:w="1080" w:type="dxa"/>
            <w:tcBorders>
              <w:top w:val="nil"/>
              <w:left w:val="nil"/>
              <w:bottom w:val="single" w:sz="4" w:space="0" w:color="auto"/>
              <w:right w:val="single" w:sz="4" w:space="0" w:color="auto"/>
            </w:tcBorders>
            <w:shd w:val="clear" w:color="auto" w:fill="auto"/>
            <w:vAlign w:val="center"/>
            <w:hideMark/>
          </w:tcPr>
          <w:p w14:paraId="16BF46AA"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金塘镇</w:t>
            </w:r>
          </w:p>
        </w:tc>
        <w:tc>
          <w:tcPr>
            <w:tcW w:w="1720" w:type="dxa"/>
            <w:tcBorders>
              <w:top w:val="nil"/>
              <w:left w:val="nil"/>
              <w:bottom w:val="single" w:sz="4" w:space="0" w:color="auto"/>
              <w:right w:val="single" w:sz="4" w:space="0" w:color="auto"/>
            </w:tcBorders>
            <w:shd w:val="clear" w:color="auto" w:fill="auto"/>
            <w:vAlign w:val="center"/>
            <w:hideMark/>
          </w:tcPr>
          <w:p w14:paraId="4306A56D"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穆</w:t>
            </w:r>
            <w:proofErr w:type="gramStart"/>
            <w:r w:rsidRPr="00C928FE">
              <w:rPr>
                <w:rFonts w:ascii="宋体" w:hAnsi="宋体" w:cs="宋体" w:hint="eastAsia"/>
                <w:kern w:val="0"/>
                <w:sz w:val="18"/>
                <w:szCs w:val="18"/>
              </w:rPr>
              <w:t>岙</w:t>
            </w:r>
            <w:proofErr w:type="gramEnd"/>
            <w:r w:rsidRPr="00C928FE">
              <w:rPr>
                <w:rFonts w:ascii="宋体" w:hAnsi="宋体" w:cs="宋体" w:hint="eastAsia"/>
                <w:kern w:val="0"/>
                <w:sz w:val="18"/>
                <w:szCs w:val="18"/>
              </w:rPr>
              <w:t>山塘</w:t>
            </w:r>
          </w:p>
        </w:tc>
        <w:tc>
          <w:tcPr>
            <w:tcW w:w="1080" w:type="dxa"/>
            <w:tcBorders>
              <w:top w:val="nil"/>
              <w:left w:val="nil"/>
              <w:bottom w:val="single" w:sz="4" w:space="0" w:color="auto"/>
              <w:right w:val="single" w:sz="4" w:space="0" w:color="auto"/>
            </w:tcBorders>
            <w:shd w:val="clear" w:color="auto" w:fill="auto"/>
            <w:vAlign w:val="center"/>
            <w:hideMark/>
          </w:tcPr>
          <w:p w14:paraId="71050CE1"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穆</w:t>
            </w:r>
            <w:proofErr w:type="gramStart"/>
            <w:r w:rsidRPr="00C928FE">
              <w:rPr>
                <w:rFonts w:ascii="宋体" w:hAnsi="宋体" w:cs="宋体" w:hint="eastAsia"/>
                <w:kern w:val="0"/>
                <w:sz w:val="18"/>
                <w:szCs w:val="18"/>
              </w:rPr>
              <w:t>岙</w:t>
            </w:r>
            <w:proofErr w:type="gramEnd"/>
            <w:r w:rsidRPr="00C928FE">
              <w:rPr>
                <w:rFonts w:ascii="宋体" w:hAnsi="宋体" w:cs="宋体" w:hint="eastAsia"/>
                <w:kern w:val="0"/>
                <w:sz w:val="18"/>
                <w:szCs w:val="18"/>
              </w:rPr>
              <w:t>社区</w:t>
            </w:r>
          </w:p>
        </w:tc>
        <w:tc>
          <w:tcPr>
            <w:tcW w:w="1080" w:type="dxa"/>
            <w:tcBorders>
              <w:top w:val="nil"/>
              <w:left w:val="nil"/>
              <w:bottom w:val="single" w:sz="4" w:space="0" w:color="auto"/>
              <w:right w:val="single" w:sz="4" w:space="0" w:color="auto"/>
            </w:tcBorders>
            <w:shd w:val="clear" w:color="auto" w:fill="auto"/>
            <w:vAlign w:val="center"/>
            <w:hideMark/>
          </w:tcPr>
          <w:p w14:paraId="69CBFC1C"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39.5</w:t>
            </w:r>
          </w:p>
        </w:tc>
        <w:tc>
          <w:tcPr>
            <w:tcW w:w="1080" w:type="dxa"/>
            <w:tcBorders>
              <w:top w:val="nil"/>
              <w:left w:val="nil"/>
              <w:bottom w:val="single" w:sz="4" w:space="0" w:color="auto"/>
              <w:right w:val="single" w:sz="4" w:space="0" w:color="auto"/>
            </w:tcBorders>
            <w:shd w:val="clear" w:color="auto" w:fill="auto"/>
            <w:vAlign w:val="center"/>
            <w:hideMark/>
          </w:tcPr>
          <w:p w14:paraId="5193BF6C"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0.27</w:t>
            </w:r>
          </w:p>
        </w:tc>
        <w:tc>
          <w:tcPr>
            <w:tcW w:w="1080" w:type="dxa"/>
            <w:tcBorders>
              <w:top w:val="nil"/>
              <w:left w:val="nil"/>
              <w:bottom w:val="single" w:sz="4" w:space="0" w:color="auto"/>
              <w:right w:val="single" w:sz="4" w:space="0" w:color="auto"/>
            </w:tcBorders>
            <w:shd w:val="clear" w:color="auto" w:fill="auto"/>
            <w:vAlign w:val="center"/>
            <w:hideMark/>
          </w:tcPr>
          <w:p w14:paraId="2C2378BD"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1.25</w:t>
            </w:r>
          </w:p>
        </w:tc>
        <w:tc>
          <w:tcPr>
            <w:tcW w:w="1080" w:type="dxa"/>
            <w:tcBorders>
              <w:top w:val="nil"/>
              <w:left w:val="nil"/>
              <w:bottom w:val="single" w:sz="4" w:space="0" w:color="auto"/>
              <w:right w:val="single" w:sz="4" w:space="0" w:color="auto"/>
            </w:tcBorders>
            <w:shd w:val="clear" w:color="auto" w:fill="auto"/>
            <w:noWrap/>
            <w:vAlign w:val="center"/>
            <w:hideMark/>
          </w:tcPr>
          <w:p w14:paraId="67DBB0B7"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100</w:t>
            </w:r>
          </w:p>
        </w:tc>
      </w:tr>
      <w:tr w:rsidR="003D4E3B" w:rsidRPr="00C928FE" w14:paraId="1B6846A4" w14:textId="77777777" w:rsidTr="004A1D4D">
        <w:trPr>
          <w:trHeight w:val="499"/>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0457223E"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232</w:t>
            </w:r>
          </w:p>
        </w:tc>
        <w:tc>
          <w:tcPr>
            <w:tcW w:w="1080" w:type="dxa"/>
            <w:tcBorders>
              <w:top w:val="nil"/>
              <w:left w:val="nil"/>
              <w:bottom w:val="single" w:sz="4" w:space="0" w:color="auto"/>
              <w:right w:val="single" w:sz="4" w:space="0" w:color="auto"/>
            </w:tcBorders>
            <w:shd w:val="clear" w:color="auto" w:fill="auto"/>
            <w:vAlign w:val="center"/>
            <w:hideMark/>
          </w:tcPr>
          <w:p w14:paraId="1DC95CA6"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金塘镇</w:t>
            </w:r>
          </w:p>
        </w:tc>
        <w:tc>
          <w:tcPr>
            <w:tcW w:w="1720" w:type="dxa"/>
            <w:tcBorders>
              <w:top w:val="nil"/>
              <w:left w:val="nil"/>
              <w:bottom w:val="single" w:sz="4" w:space="0" w:color="auto"/>
              <w:right w:val="single" w:sz="4" w:space="0" w:color="auto"/>
            </w:tcBorders>
            <w:shd w:val="clear" w:color="auto" w:fill="auto"/>
            <w:vAlign w:val="center"/>
            <w:hideMark/>
          </w:tcPr>
          <w:p w14:paraId="50F401A7"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刘家</w:t>
            </w:r>
            <w:proofErr w:type="gramStart"/>
            <w:r w:rsidRPr="00C928FE">
              <w:rPr>
                <w:rFonts w:ascii="宋体" w:hAnsi="宋体" w:cs="宋体" w:hint="eastAsia"/>
                <w:kern w:val="0"/>
                <w:sz w:val="18"/>
                <w:szCs w:val="18"/>
              </w:rPr>
              <w:t>岙</w:t>
            </w:r>
            <w:proofErr w:type="gramEnd"/>
            <w:r w:rsidRPr="00C928FE">
              <w:rPr>
                <w:rFonts w:ascii="宋体" w:hAnsi="宋体" w:cs="宋体" w:hint="eastAsia"/>
                <w:kern w:val="0"/>
                <w:sz w:val="18"/>
                <w:szCs w:val="18"/>
              </w:rPr>
              <w:t>山塘</w:t>
            </w:r>
          </w:p>
        </w:tc>
        <w:tc>
          <w:tcPr>
            <w:tcW w:w="1080" w:type="dxa"/>
            <w:tcBorders>
              <w:top w:val="nil"/>
              <w:left w:val="nil"/>
              <w:bottom w:val="single" w:sz="4" w:space="0" w:color="auto"/>
              <w:right w:val="single" w:sz="4" w:space="0" w:color="auto"/>
            </w:tcBorders>
            <w:shd w:val="clear" w:color="auto" w:fill="auto"/>
            <w:vAlign w:val="center"/>
            <w:hideMark/>
          </w:tcPr>
          <w:p w14:paraId="3BF04A18"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大观社区</w:t>
            </w:r>
          </w:p>
        </w:tc>
        <w:tc>
          <w:tcPr>
            <w:tcW w:w="1080" w:type="dxa"/>
            <w:tcBorders>
              <w:top w:val="nil"/>
              <w:left w:val="nil"/>
              <w:bottom w:val="single" w:sz="4" w:space="0" w:color="auto"/>
              <w:right w:val="single" w:sz="4" w:space="0" w:color="auto"/>
            </w:tcBorders>
            <w:shd w:val="clear" w:color="auto" w:fill="auto"/>
            <w:vAlign w:val="center"/>
            <w:hideMark/>
          </w:tcPr>
          <w:p w14:paraId="0C57602D"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116</w:t>
            </w:r>
          </w:p>
        </w:tc>
        <w:tc>
          <w:tcPr>
            <w:tcW w:w="1080" w:type="dxa"/>
            <w:tcBorders>
              <w:top w:val="nil"/>
              <w:left w:val="nil"/>
              <w:bottom w:val="single" w:sz="4" w:space="0" w:color="auto"/>
              <w:right w:val="single" w:sz="4" w:space="0" w:color="auto"/>
            </w:tcBorders>
            <w:shd w:val="clear" w:color="auto" w:fill="auto"/>
            <w:vAlign w:val="center"/>
            <w:hideMark/>
          </w:tcPr>
          <w:p w14:paraId="0F114F94"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0.11</w:t>
            </w:r>
          </w:p>
        </w:tc>
        <w:tc>
          <w:tcPr>
            <w:tcW w:w="1080" w:type="dxa"/>
            <w:tcBorders>
              <w:top w:val="nil"/>
              <w:left w:val="nil"/>
              <w:bottom w:val="single" w:sz="4" w:space="0" w:color="auto"/>
              <w:right w:val="single" w:sz="4" w:space="0" w:color="auto"/>
            </w:tcBorders>
            <w:shd w:val="clear" w:color="auto" w:fill="auto"/>
            <w:vAlign w:val="center"/>
            <w:hideMark/>
          </w:tcPr>
          <w:p w14:paraId="2626A135"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4.4</w:t>
            </w:r>
          </w:p>
        </w:tc>
        <w:tc>
          <w:tcPr>
            <w:tcW w:w="1080" w:type="dxa"/>
            <w:tcBorders>
              <w:top w:val="nil"/>
              <w:left w:val="nil"/>
              <w:bottom w:val="single" w:sz="4" w:space="0" w:color="auto"/>
              <w:right w:val="single" w:sz="4" w:space="0" w:color="auto"/>
            </w:tcBorders>
            <w:shd w:val="clear" w:color="auto" w:fill="auto"/>
            <w:noWrap/>
            <w:vAlign w:val="center"/>
            <w:hideMark/>
          </w:tcPr>
          <w:p w14:paraId="330329D3"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100</w:t>
            </w:r>
          </w:p>
        </w:tc>
      </w:tr>
      <w:tr w:rsidR="003D4E3B" w:rsidRPr="00C928FE" w14:paraId="0CE6BCD0" w14:textId="77777777" w:rsidTr="004A1D4D">
        <w:trPr>
          <w:trHeight w:val="499"/>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0A6AC3E5"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233</w:t>
            </w:r>
          </w:p>
        </w:tc>
        <w:tc>
          <w:tcPr>
            <w:tcW w:w="1080" w:type="dxa"/>
            <w:tcBorders>
              <w:top w:val="nil"/>
              <w:left w:val="nil"/>
              <w:bottom w:val="single" w:sz="4" w:space="0" w:color="auto"/>
              <w:right w:val="single" w:sz="4" w:space="0" w:color="auto"/>
            </w:tcBorders>
            <w:shd w:val="clear" w:color="auto" w:fill="auto"/>
            <w:vAlign w:val="center"/>
            <w:hideMark/>
          </w:tcPr>
          <w:p w14:paraId="3CE9D227"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金塘镇</w:t>
            </w:r>
          </w:p>
        </w:tc>
        <w:tc>
          <w:tcPr>
            <w:tcW w:w="1720" w:type="dxa"/>
            <w:tcBorders>
              <w:top w:val="nil"/>
              <w:left w:val="nil"/>
              <w:bottom w:val="single" w:sz="4" w:space="0" w:color="auto"/>
              <w:right w:val="single" w:sz="4" w:space="0" w:color="auto"/>
            </w:tcBorders>
            <w:shd w:val="clear" w:color="auto" w:fill="auto"/>
            <w:vAlign w:val="center"/>
            <w:hideMark/>
          </w:tcPr>
          <w:p w14:paraId="712FF137"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杨家</w:t>
            </w:r>
            <w:proofErr w:type="gramStart"/>
            <w:r w:rsidRPr="00C928FE">
              <w:rPr>
                <w:rFonts w:ascii="宋体" w:hAnsi="宋体" w:cs="宋体" w:hint="eastAsia"/>
                <w:kern w:val="0"/>
                <w:sz w:val="18"/>
                <w:szCs w:val="18"/>
              </w:rPr>
              <w:t>岙</w:t>
            </w:r>
            <w:proofErr w:type="gramEnd"/>
            <w:r w:rsidRPr="00C928FE">
              <w:rPr>
                <w:rFonts w:ascii="宋体" w:hAnsi="宋体" w:cs="宋体" w:hint="eastAsia"/>
                <w:kern w:val="0"/>
                <w:sz w:val="18"/>
                <w:szCs w:val="18"/>
              </w:rPr>
              <w:t>山塘</w:t>
            </w:r>
          </w:p>
        </w:tc>
        <w:tc>
          <w:tcPr>
            <w:tcW w:w="1080" w:type="dxa"/>
            <w:tcBorders>
              <w:top w:val="nil"/>
              <w:left w:val="nil"/>
              <w:bottom w:val="single" w:sz="4" w:space="0" w:color="auto"/>
              <w:right w:val="single" w:sz="4" w:space="0" w:color="auto"/>
            </w:tcBorders>
            <w:shd w:val="clear" w:color="auto" w:fill="auto"/>
            <w:vAlign w:val="center"/>
            <w:hideMark/>
          </w:tcPr>
          <w:p w14:paraId="5745BD05"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大观社区</w:t>
            </w:r>
          </w:p>
        </w:tc>
        <w:tc>
          <w:tcPr>
            <w:tcW w:w="1080" w:type="dxa"/>
            <w:tcBorders>
              <w:top w:val="nil"/>
              <w:left w:val="nil"/>
              <w:bottom w:val="single" w:sz="4" w:space="0" w:color="auto"/>
              <w:right w:val="single" w:sz="4" w:space="0" w:color="auto"/>
            </w:tcBorders>
            <w:shd w:val="clear" w:color="auto" w:fill="auto"/>
            <w:vAlign w:val="center"/>
            <w:hideMark/>
          </w:tcPr>
          <w:p w14:paraId="29715457"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85</w:t>
            </w:r>
          </w:p>
        </w:tc>
        <w:tc>
          <w:tcPr>
            <w:tcW w:w="1080" w:type="dxa"/>
            <w:tcBorders>
              <w:top w:val="nil"/>
              <w:left w:val="nil"/>
              <w:bottom w:val="single" w:sz="4" w:space="0" w:color="auto"/>
              <w:right w:val="single" w:sz="4" w:space="0" w:color="auto"/>
            </w:tcBorders>
            <w:shd w:val="clear" w:color="auto" w:fill="auto"/>
            <w:vAlign w:val="center"/>
            <w:hideMark/>
          </w:tcPr>
          <w:p w14:paraId="7BBD5A2E"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0.11</w:t>
            </w:r>
          </w:p>
        </w:tc>
        <w:tc>
          <w:tcPr>
            <w:tcW w:w="1080" w:type="dxa"/>
            <w:tcBorders>
              <w:top w:val="nil"/>
              <w:left w:val="nil"/>
              <w:bottom w:val="single" w:sz="4" w:space="0" w:color="auto"/>
              <w:right w:val="single" w:sz="4" w:space="0" w:color="auto"/>
            </w:tcBorders>
            <w:shd w:val="clear" w:color="auto" w:fill="auto"/>
            <w:vAlign w:val="center"/>
            <w:hideMark/>
          </w:tcPr>
          <w:p w14:paraId="2A3988FA"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2.7</w:t>
            </w:r>
          </w:p>
        </w:tc>
        <w:tc>
          <w:tcPr>
            <w:tcW w:w="1080" w:type="dxa"/>
            <w:tcBorders>
              <w:top w:val="nil"/>
              <w:left w:val="nil"/>
              <w:bottom w:val="single" w:sz="4" w:space="0" w:color="auto"/>
              <w:right w:val="single" w:sz="4" w:space="0" w:color="auto"/>
            </w:tcBorders>
            <w:shd w:val="clear" w:color="auto" w:fill="auto"/>
            <w:noWrap/>
            <w:vAlign w:val="center"/>
            <w:hideMark/>
          </w:tcPr>
          <w:p w14:paraId="7C48B8CE"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100</w:t>
            </w:r>
          </w:p>
        </w:tc>
      </w:tr>
      <w:tr w:rsidR="003D4E3B" w:rsidRPr="00C928FE" w14:paraId="7C0DD8D0" w14:textId="77777777" w:rsidTr="004A1D4D">
        <w:trPr>
          <w:trHeight w:val="499"/>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0AE6225A"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234</w:t>
            </w:r>
          </w:p>
        </w:tc>
        <w:tc>
          <w:tcPr>
            <w:tcW w:w="1080" w:type="dxa"/>
            <w:tcBorders>
              <w:top w:val="nil"/>
              <w:left w:val="nil"/>
              <w:bottom w:val="single" w:sz="4" w:space="0" w:color="auto"/>
              <w:right w:val="single" w:sz="4" w:space="0" w:color="auto"/>
            </w:tcBorders>
            <w:shd w:val="clear" w:color="auto" w:fill="auto"/>
            <w:vAlign w:val="center"/>
            <w:hideMark/>
          </w:tcPr>
          <w:p w14:paraId="39C07F4F"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金塘镇</w:t>
            </w:r>
          </w:p>
        </w:tc>
        <w:tc>
          <w:tcPr>
            <w:tcW w:w="1720" w:type="dxa"/>
            <w:tcBorders>
              <w:top w:val="nil"/>
              <w:left w:val="nil"/>
              <w:bottom w:val="single" w:sz="4" w:space="0" w:color="auto"/>
              <w:right w:val="single" w:sz="4" w:space="0" w:color="auto"/>
            </w:tcBorders>
            <w:shd w:val="clear" w:color="auto" w:fill="auto"/>
            <w:vAlign w:val="center"/>
            <w:hideMark/>
          </w:tcPr>
          <w:p w14:paraId="28E0BE69"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观前山塘</w:t>
            </w:r>
          </w:p>
        </w:tc>
        <w:tc>
          <w:tcPr>
            <w:tcW w:w="1080" w:type="dxa"/>
            <w:tcBorders>
              <w:top w:val="nil"/>
              <w:left w:val="nil"/>
              <w:bottom w:val="single" w:sz="4" w:space="0" w:color="auto"/>
              <w:right w:val="single" w:sz="4" w:space="0" w:color="auto"/>
            </w:tcBorders>
            <w:shd w:val="clear" w:color="auto" w:fill="auto"/>
            <w:vAlign w:val="center"/>
            <w:hideMark/>
          </w:tcPr>
          <w:p w14:paraId="50F58B46"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大观社区</w:t>
            </w:r>
          </w:p>
        </w:tc>
        <w:tc>
          <w:tcPr>
            <w:tcW w:w="1080" w:type="dxa"/>
            <w:tcBorders>
              <w:top w:val="nil"/>
              <w:left w:val="nil"/>
              <w:bottom w:val="single" w:sz="4" w:space="0" w:color="auto"/>
              <w:right w:val="single" w:sz="4" w:space="0" w:color="auto"/>
            </w:tcBorders>
            <w:shd w:val="clear" w:color="auto" w:fill="auto"/>
            <w:vAlign w:val="center"/>
            <w:hideMark/>
          </w:tcPr>
          <w:p w14:paraId="76ECE10E"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77</w:t>
            </w:r>
          </w:p>
        </w:tc>
        <w:tc>
          <w:tcPr>
            <w:tcW w:w="1080" w:type="dxa"/>
            <w:tcBorders>
              <w:top w:val="nil"/>
              <w:left w:val="nil"/>
              <w:bottom w:val="single" w:sz="4" w:space="0" w:color="auto"/>
              <w:right w:val="single" w:sz="4" w:space="0" w:color="auto"/>
            </w:tcBorders>
            <w:shd w:val="clear" w:color="auto" w:fill="auto"/>
            <w:vAlign w:val="center"/>
            <w:hideMark/>
          </w:tcPr>
          <w:p w14:paraId="7882D41D"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0.27</w:t>
            </w:r>
          </w:p>
        </w:tc>
        <w:tc>
          <w:tcPr>
            <w:tcW w:w="1080" w:type="dxa"/>
            <w:tcBorders>
              <w:top w:val="nil"/>
              <w:left w:val="nil"/>
              <w:bottom w:val="single" w:sz="4" w:space="0" w:color="auto"/>
              <w:right w:val="single" w:sz="4" w:space="0" w:color="auto"/>
            </w:tcBorders>
            <w:shd w:val="clear" w:color="auto" w:fill="auto"/>
            <w:vAlign w:val="center"/>
            <w:hideMark/>
          </w:tcPr>
          <w:p w14:paraId="4E104A74"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1.25</w:t>
            </w:r>
          </w:p>
        </w:tc>
        <w:tc>
          <w:tcPr>
            <w:tcW w:w="1080" w:type="dxa"/>
            <w:tcBorders>
              <w:top w:val="nil"/>
              <w:left w:val="nil"/>
              <w:bottom w:val="single" w:sz="4" w:space="0" w:color="auto"/>
              <w:right w:val="single" w:sz="4" w:space="0" w:color="auto"/>
            </w:tcBorders>
            <w:shd w:val="clear" w:color="auto" w:fill="auto"/>
            <w:noWrap/>
            <w:vAlign w:val="center"/>
            <w:hideMark/>
          </w:tcPr>
          <w:p w14:paraId="62052FF6"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100</w:t>
            </w:r>
          </w:p>
        </w:tc>
      </w:tr>
      <w:tr w:rsidR="003D4E3B" w:rsidRPr="00C928FE" w14:paraId="316CF62F" w14:textId="77777777" w:rsidTr="004A1D4D">
        <w:trPr>
          <w:trHeight w:val="499"/>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3A43ABB5"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235</w:t>
            </w:r>
          </w:p>
        </w:tc>
        <w:tc>
          <w:tcPr>
            <w:tcW w:w="1080" w:type="dxa"/>
            <w:tcBorders>
              <w:top w:val="nil"/>
              <w:left w:val="nil"/>
              <w:bottom w:val="single" w:sz="4" w:space="0" w:color="auto"/>
              <w:right w:val="single" w:sz="4" w:space="0" w:color="auto"/>
            </w:tcBorders>
            <w:shd w:val="clear" w:color="auto" w:fill="auto"/>
            <w:vAlign w:val="center"/>
            <w:hideMark/>
          </w:tcPr>
          <w:p w14:paraId="511F1A3E"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金塘镇</w:t>
            </w:r>
          </w:p>
        </w:tc>
        <w:tc>
          <w:tcPr>
            <w:tcW w:w="1720" w:type="dxa"/>
            <w:tcBorders>
              <w:top w:val="nil"/>
              <w:left w:val="nil"/>
              <w:bottom w:val="single" w:sz="4" w:space="0" w:color="auto"/>
              <w:right w:val="single" w:sz="4" w:space="0" w:color="auto"/>
            </w:tcBorders>
            <w:shd w:val="clear" w:color="auto" w:fill="auto"/>
            <w:vAlign w:val="center"/>
            <w:hideMark/>
          </w:tcPr>
          <w:p w14:paraId="313E8E0C"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黄沙</w:t>
            </w:r>
            <w:proofErr w:type="gramStart"/>
            <w:r w:rsidRPr="00C928FE">
              <w:rPr>
                <w:rFonts w:ascii="宋体" w:hAnsi="宋体" w:cs="宋体" w:hint="eastAsia"/>
                <w:kern w:val="0"/>
                <w:sz w:val="18"/>
                <w:szCs w:val="18"/>
              </w:rPr>
              <w:t>岙</w:t>
            </w:r>
            <w:proofErr w:type="gramEnd"/>
            <w:r w:rsidRPr="00C928FE">
              <w:rPr>
                <w:rFonts w:ascii="宋体" w:hAnsi="宋体" w:cs="宋体" w:hint="eastAsia"/>
                <w:kern w:val="0"/>
                <w:sz w:val="18"/>
                <w:szCs w:val="18"/>
              </w:rPr>
              <w:t>山塘</w:t>
            </w:r>
          </w:p>
        </w:tc>
        <w:tc>
          <w:tcPr>
            <w:tcW w:w="1080" w:type="dxa"/>
            <w:tcBorders>
              <w:top w:val="nil"/>
              <w:left w:val="nil"/>
              <w:bottom w:val="single" w:sz="4" w:space="0" w:color="auto"/>
              <w:right w:val="single" w:sz="4" w:space="0" w:color="auto"/>
            </w:tcBorders>
            <w:shd w:val="clear" w:color="auto" w:fill="auto"/>
            <w:vAlign w:val="center"/>
            <w:hideMark/>
          </w:tcPr>
          <w:p w14:paraId="47DC2DD0"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大观社区</w:t>
            </w:r>
          </w:p>
        </w:tc>
        <w:tc>
          <w:tcPr>
            <w:tcW w:w="1080" w:type="dxa"/>
            <w:tcBorders>
              <w:top w:val="nil"/>
              <w:left w:val="nil"/>
              <w:bottom w:val="single" w:sz="4" w:space="0" w:color="auto"/>
              <w:right w:val="single" w:sz="4" w:space="0" w:color="auto"/>
            </w:tcBorders>
            <w:shd w:val="clear" w:color="auto" w:fill="auto"/>
            <w:vAlign w:val="center"/>
            <w:hideMark/>
          </w:tcPr>
          <w:p w14:paraId="64D65B07"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85.69</w:t>
            </w:r>
          </w:p>
        </w:tc>
        <w:tc>
          <w:tcPr>
            <w:tcW w:w="1080" w:type="dxa"/>
            <w:tcBorders>
              <w:top w:val="nil"/>
              <w:left w:val="nil"/>
              <w:bottom w:val="single" w:sz="4" w:space="0" w:color="auto"/>
              <w:right w:val="single" w:sz="4" w:space="0" w:color="auto"/>
            </w:tcBorders>
            <w:shd w:val="clear" w:color="auto" w:fill="auto"/>
            <w:vAlign w:val="center"/>
            <w:hideMark/>
          </w:tcPr>
          <w:p w14:paraId="0E6F0CEA"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0.3</w:t>
            </w:r>
          </w:p>
        </w:tc>
        <w:tc>
          <w:tcPr>
            <w:tcW w:w="1080" w:type="dxa"/>
            <w:tcBorders>
              <w:top w:val="nil"/>
              <w:left w:val="nil"/>
              <w:bottom w:val="single" w:sz="4" w:space="0" w:color="auto"/>
              <w:right w:val="single" w:sz="4" w:space="0" w:color="auto"/>
            </w:tcBorders>
            <w:shd w:val="clear" w:color="auto" w:fill="auto"/>
            <w:vAlign w:val="center"/>
            <w:hideMark/>
          </w:tcPr>
          <w:p w14:paraId="554F19AA"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1.7</w:t>
            </w:r>
          </w:p>
        </w:tc>
        <w:tc>
          <w:tcPr>
            <w:tcW w:w="1080" w:type="dxa"/>
            <w:tcBorders>
              <w:top w:val="nil"/>
              <w:left w:val="nil"/>
              <w:bottom w:val="single" w:sz="4" w:space="0" w:color="auto"/>
              <w:right w:val="single" w:sz="4" w:space="0" w:color="auto"/>
            </w:tcBorders>
            <w:shd w:val="clear" w:color="auto" w:fill="auto"/>
            <w:noWrap/>
            <w:vAlign w:val="center"/>
            <w:hideMark/>
          </w:tcPr>
          <w:p w14:paraId="5698727C"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100</w:t>
            </w:r>
          </w:p>
        </w:tc>
      </w:tr>
      <w:tr w:rsidR="003D4E3B" w:rsidRPr="00C928FE" w14:paraId="3CC43159" w14:textId="77777777" w:rsidTr="004A1D4D">
        <w:trPr>
          <w:trHeight w:val="499"/>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3C2D3B92"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236</w:t>
            </w:r>
          </w:p>
        </w:tc>
        <w:tc>
          <w:tcPr>
            <w:tcW w:w="1080" w:type="dxa"/>
            <w:tcBorders>
              <w:top w:val="nil"/>
              <w:left w:val="nil"/>
              <w:bottom w:val="single" w:sz="4" w:space="0" w:color="auto"/>
              <w:right w:val="single" w:sz="4" w:space="0" w:color="auto"/>
            </w:tcBorders>
            <w:shd w:val="clear" w:color="auto" w:fill="auto"/>
            <w:vAlign w:val="center"/>
            <w:hideMark/>
          </w:tcPr>
          <w:p w14:paraId="2E53295B"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金塘镇</w:t>
            </w:r>
          </w:p>
        </w:tc>
        <w:tc>
          <w:tcPr>
            <w:tcW w:w="1720" w:type="dxa"/>
            <w:tcBorders>
              <w:top w:val="nil"/>
              <w:left w:val="nil"/>
              <w:bottom w:val="single" w:sz="4" w:space="0" w:color="auto"/>
              <w:right w:val="single" w:sz="4" w:space="0" w:color="auto"/>
            </w:tcBorders>
            <w:shd w:val="clear" w:color="auto" w:fill="auto"/>
            <w:vAlign w:val="center"/>
            <w:hideMark/>
          </w:tcPr>
          <w:p w14:paraId="47664F51"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畚箕湾山塘</w:t>
            </w:r>
          </w:p>
        </w:tc>
        <w:tc>
          <w:tcPr>
            <w:tcW w:w="1080" w:type="dxa"/>
            <w:tcBorders>
              <w:top w:val="nil"/>
              <w:left w:val="nil"/>
              <w:bottom w:val="single" w:sz="4" w:space="0" w:color="auto"/>
              <w:right w:val="single" w:sz="4" w:space="0" w:color="auto"/>
            </w:tcBorders>
            <w:shd w:val="clear" w:color="auto" w:fill="auto"/>
            <w:vAlign w:val="center"/>
            <w:hideMark/>
          </w:tcPr>
          <w:p w14:paraId="3AFDA64D"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和建社区</w:t>
            </w:r>
          </w:p>
        </w:tc>
        <w:tc>
          <w:tcPr>
            <w:tcW w:w="1080" w:type="dxa"/>
            <w:tcBorders>
              <w:top w:val="nil"/>
              <w:left w:val="nil"/>
              <w:bottom w:val="single" w:sz="4" w:space="0" w:color="auto"/>
              <w:right w:val="single" w:sz="4" w:space="0" w:color="auto"/>
            </w:tcBorders>
            <w:shd w:val="clear" w:color="auto" w:fill="auto"/>
            <w:vAlign w:val="center"/>
            <w:hideMark/>
          </w:tcPr>
          <w:p w14:paraId="2FE1A394"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90.4</w:t>
            </w:r>
          </w:p>
        </w:tc>
        <w:tc>
          <w:tcPr>
            <w:tcW w:w="1080" w:type="dxa"/>
            <w:tcBorders>
              <w:top w:val="nil"/>
              <w:left w:val="nil"/>
              <w:bottom w:val="single" w:sz="4" w:space="0" w:color="auto"/>
              <w:right w:val="single" w:sz="4" w:space="0" w:color="auto"/>
            </w:tcBorders>
            <w:shd w:val="clear" w:color="auto" w:fill="auto"/>
            <w:vAlign w:val="center"/>
            <w:hideMark/>
          </w:tcPr>
          <w:p w14:paraId="7E4D22CE"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0.11</w:t>
            </w:r>
          </w:p>
        </w:tc>
        <w:tc>
          <w:tcPr>
            <w:tcW w:w="1080" w:type="dxa"/>
            <w:tcBorders>
              <w:top w:val="nil"/>
              <w:left w:val="nil"/>
              <w:bottom w:val="single" w:sz="4" w:space="0" w:color="auto"/>
              <w:right w:val="single" w:sz="4" w:space="0" w:color="auto"/>
            </w:tcBorders>
            <w:shd w:val="clear" w:color="auto" w:fill="auto"/>
            <w:vAlign w:val="center"/>
            <w:hideMark/>
          </w:tcPr>
          <w:p w14:paraId="703D21F5"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1.01</w:t>
            </w:r>
          </w:p>
        </w:tc>
        <w:tc>
          <w:tcPr>
            <w:tcW w:w="1080" w:type="dxa"/>
            <w:tcBorders>
              <w:top w:val="nil"/>
              <w:left w:val="nil"/>
              <w:bottom w:val="single" w:sz="4" w:space="0" w:color="auto"/>
              <w:right w:val="single" w:sz="4" w:space="0" w:color="auto"/>
            </w:tcBorders>
            <w:shd w:val="clear" w:color="auto" w:fill="auto"/>
            <w:noWrap/>
            <w:vAlign w:val="center"/>
            <w:hideMark/>
          </w:tcPr>
          <w:p w14:paraId="744CAE36"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100</w:t>
            </w:r>
          </w:p>
        </w:tc>
      </w:tr>
      <w:tr w:rsidR="003D4E3B" w:rsidRPr="00C928FE" w14:paraId="0632A844" w14:textId="77777777" w:rsidTr="004A1D4D">
        <w:trPr>
          <w:trHeight w:val="499"/>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4DA5F42E"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237</w:t>
            </w:r>
          </w:p>
        </w:tc>
        <w:tc>
          <w:tcPr>
            <w:tcW w:w="1080" w:type="dxa"/>
            <w:tcBorders>
              <w:top w:val="nil"/>
              <w:left w:val="nil"/>
              <w:bottom w:val="single" w:sz="4" w:space="0" w:color="auto"/>
              <w:right w:val="single" w:sz="4" w:space="0" w:color="auto"/>
            </w:tcBorders>
            <w:shd w:val="clear" w:color="auto" w:fill="auto"/>
            <w:vAlign w:val="center"/>
            <w:hideMark/>
          </w:tcPr>
          <w:p w14:paraId="7295622C"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金塘镇</w:t>
            </w:r>
          </w:p>
        </w:tc>
        <w:tc>
          <w:tcPr>
            <w:tcW w:w="1720" w:type="dxa"/>
            <w:tcBorders>
              <w:top w:val="nil"/>
              <w:left w:val="nil"/>
              <w:bottom w:val="single" w:sz="4" w:space="0" w:color="auto"/>
              <w:right w:val="single" w:sz="4" w:space="0" w:color="auto"/>
            </w:tcBorders>
            <w:shd w:val="clear" w:color="auto" w:fill="auto"/>
            <w:vAlign w:val="center"/>
            <w:hideMark/>
          </w:tcPr>
          <w:p w14:paraId="67E42D8A" w14:textId="77777777" w:rsidR="003D4E3B" w:rsidRPr="00C928FE" w:rsidRDefault="003D4E3B" w:rsidP="004A1D4D">
            <w:pPr>
              <w:widowControl/>
              <w:jc w:val="center"/>
              <w:rPr>
                <w:rFonts w:ascii="宋体" w:hAnsi="宋体" w:cs="宋体" w:hint="eastAsia"/>
                <w:kern w:val="0"/>
                <w:sz w:val="18"/>
                <w:szCs w:val="18"/>
              </w:rPr>
            </w:pPr>
            <w:proofErr w:type="gramStart"/>
            <w:r w:rsidRPr="00C928FE">
              <w:rPr>
                <w:rFonts w:ascii="宋体" w:hAnsi="宋体" w:cs="宋体" w:hint="eastAsia"/>
                <w:kern w:val="0"/>
                <w:sz w:val="18"/>
                <w:szCs w:val="18"/>
              </w:rPr>
              <w:t>毛岭下</w:t>
            </w:r>
            <w:proofErr w:type="gramEnd"/>
            <w:r w:rsidRPr="00C928FE">
              <w:rPr>
                <w:rFonts w:ascii="宋体" w:hAnsi="宋体" w:cs="宋体" w:hint="eastAsia"/>
                <w:kern w:val="0"/>
                <w:sz w:val="18"/>
                <w:szCs w:val="18"/>
              </w:rPr>
              <w:t>山塘</w:t>
            </w:r>
          </w:p>
        </w:tc>
        <w:tc>
          <w:tcPr>
            <w:tcW w:w="1080" w:type="dxa"/>
            <w:tcBorders>
              <w:top w:val="nil"/>
              <w:left w:val="nil"/>
              <w:bottom w:val="single" w:sz="4" w:space="0" w:color="auto"/>
              <w:right w:val="single" w:sz="4" w:space="0" w:color="auto"/>
            </w:tcBorders>
            <w:shd w:val="clear" w:color="auto" w:fill="auto"/>
            <w:vAlign w:val="center"/>
            <w:hideMark/>
          </w:tcPr>
          <w:p w14:paraId="37B3F534"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山潭社区</w:t>
            </w:r>
          </w:p>
        </w:tc>
        <w:tc>
          <w:tcPr>
            <w:tcW w:w="1080" w:type="dxa"/>
            <w:tcBorders>
              <w:top w:val="nil"/>
              <w:left w:val="nil"/>
              <w:bottom w:val="single" w:sz="4" w:space="0" w:color="auto"/>
              <w:right w:val="single" w:sz="4" w:space="0" w:color="auto"/>
            </w:tcBorders>
            <w:shd w:val="clear" w:color="auto" w:fill="auto"/>
            <w:vAlign w:val="center"/>
            <w:hideMark/>
          </w:tcPr>
          <w:p w14:paraId="0DD29F37"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33.4</w:t>
            </w:r>
          </w:p>
        </w:tc>
        <w:tc>
          <w:tcPr>
            <w:tcW w:w="1080" w:type="dxa"/>
            <w:tcBorders>
              <w:top w:val="nil"/>
              <w:left w:val="nil"/>
              <w:bottom w:val="single" w:sz="4" w:space="0" w:color="auto"/>
              <w:right w:val="single" w:sz="4" w:space="0" w:color="auto"/>
            </w:tcBorders>
            <w:shd w:val="clear" w:color="auto" w:fill="auto"/>
            <w:vAlign w:val="center"/>
            <w:hideMark/>
          </w:tcPr>
          <w:p w14:paraId="6432B3DB"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0.11</w:t>
            </w:r>
          </w:p>
        </w:tc>
        <w:tc>
          <w:tcPr>
            <w:tcW w:w="1080" w:type="dxa"/>
            <w:tcBorders>
              <w:top w:val="nil"/>
              <w:left w:val="nil"/>
              <w:bottom w:val="single" w:sz="4" w:space="0" w:color="auto"/>
              <w:right w:val="single" w:sz="4" w:space="0" w:color="auto"/>
            </w:tcBorders>
            <w:shd w:val="clear" w:color="auto" w:fill="auto"/>
            <w:vAlign w:val="center"/>
            <w:hideMark/>
          </w:tcPr>
          <w:p w14:paraId="082ABF37"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w:t>
            </w:r>
          </w:p>
        </w:tc>
        <w:tc>
          <w:tcPr>
            <w:tcW w:w="1080" w:type="dxa"/>
            <w:tcBorders>
              <w:top w:val="nil"/>
              <w:left w:val="nil"/>
              <w:bottom w:val="single" w:sz="4" w:space="0" w:color="auto"/>
              <w:right w:val="single" w:sz="4" w:space="0" w:color="auto"/>
            </w:tcBorders>
            <w:shd w:val="clear" w:color="auto" w:fill="auto"/>
            <w:noWrap/>
            <w:vAlign w:val="center"/>
            <w:hideMark/>
          </w:tcPr>
          <w:p w14:paraId="6AF64E9C"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100</w:t>
            </w:r>
          </w:p>
        </w:tc>
      </w:tr>
      <w:tr w:rsidR="003D4E3B" w:rsidRPr="00C928FE" w14:paraId="2D102241" w14:textId="77777777" w:rsidTr="004A1D4D">
        <w:trPr>
          <w:trHeight w:val="499"/>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606DFA44"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238</w:t>
            </w:r>
          </w:p>
        </w:tc>
        <w:tc>
          <w:tcPr>
            <w:tcW w:w="1080" w:type="dxa"/>
            <w:tcBorders>
              <w:top w:val="nil"/>
              <w:left w:val="nil"/>
              <w:bottom w:val="single" w:sz="4" w:space="0" w:color="auto"/>
              <w:right w:val="single" w:sz="4" w:space="0" w:color="auto"/>
            </w:tcBorders>
            <w:shd w:val="clear" w:color="auto" w:fill="auto"/>
            <w:vAlign w:val="center"/>
            <w:hideMark/>
          </w:tcPr>
          <w:p w14:paraId="7626DA11"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金塘镇</w:t>
            </w:r>
          </w:p>
        </w:tc>
        <w:tc>
          <w:tcPr>
            <w:tcW w:w="1720" w:type="dxa"/>
            <w:tcBorders>
              <w:top w:val="nil"/>
              <w:left w:val="nil"/>
              <w:bottom w:val="single" w:sz="4" w:space="0" w:color="auto"/>
              <w:right w:val="single" w:sz="4" w:space="0" w:color="auto"/>
            </w:tcBorders>
            <w:shd w:val="clear" w:color="auto" w:fill="auto"/>
            <w:vAlign w:val="center"/>
            <w:hideMark/>
          </w:tcPr>
          <w:p w14:paraId="4B88B66F"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董家</w:t>
            </w:r>
            <w:proofErr w:type="gramStart"/>
            <w:r w:rsidRPr="00C928FE">
              <w:rPr>
                <w:rFonts w:ascii="宋体" w:hAnsi="宋体" w:cs="宋体" w:hint="eastAsia"/>
                <w:kern w:val="0"/>
                <w:sz w:val="18"/>
                <w:szCs w:val="18"/>
              </w:rPr>
              <w:t>岙</w:t>
            </w:r>
            <w:proofErr w:type="gramEnd"/>
            <w:r w:rsidRPr="00C928FE">
              <w:rPr>
                <w:rFonts w:ascii="宋体" w:hAnsi="宋体" w:cs="宋体" w:hint="eastAsia"/>
                <w:kern w:val="0"/>
                <w:sz w:val="18"/>
                <w:szCs w:val="18"/>
              </w:rPr>
              <w:t>山塘</w:t>
            </w:r>
          </w:p>
        </w:tc>
        <w:tc>
          <w:tcPr>
            <w:tcW w:w="1080" w:type="dxa"/>
            <w:tcBorders>
              <w:top w:val="nil"/>
              <w:left w:val="nil"/>
              <w:bottom w:val="single" w:sz="4" w:space="0" w:color="auto"/>
              <w:right w:val="single" w:sz="4" w:space="0" w:color="auto"/>
            </w:tcBorders>
            <w:shd w:val="clear" w:color="auto" w:fill="auto"/>
            <w:vAlign w:val="center"/>
            <w:hideMark/>
          </w:tcPr>
          <w:p w14:paraId="56CBAEB1"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西</w:t>
            </w:r>
            <w:proofErr w:type="gramStart"/>
            <w:r w:rsidRPr="00C928FE">
              <w:rPr>
                <w:rFonts w:ascii="宋体" w:hAnsi="宋体" w:cs="宋体" w:hint="eastAsia"/>
                <w:kern w:val="0"/>
                <w:sz w:val="18"/>
                <w:szCs w:val="18"/>
              </w:rPr>
              <w:t>堠</w:t>
            </w:r>
            <w:proofErr w:type="gramEnd"/>
            <w:r w:rsidRPr="00C928FE">
              <w:rPr>
                <w:rFonts w:ascii="宋体" w:hAnsi="宋体" w:cs="宋体" w:hint="eastAsia"/>
                <w:kern w:val="0"/>
                <w:sz w:val="18"/>
                <w:szCs w:val="18"/>
              </w:rPr>
              <w:t>社区</w:t>
            </w:r>
          </w:p>
        </w:tc>
        <w:tc>
          <w:tcPr>
            <w:tcW w:w="1080" w:type="dxa"/>
            <w:tcBorders>
              <w:top w:val="nil"/>
              <w:left w:val="nil"/>
              <w:bottom w:val="single" w:sz="4" w:space="0" w:color="auto"/>
              <w:right w:val="single" w:sz="4" w:space="0" w:color="auto"/>
            </w:tcBorders>
            <w:shd w:val="clear" w:color="auto" w:fill="auto"/>
            <w:vAlign w:val="center"/>
            <w:hideMark/>
          </w:tcPr>
          <w:p w14:paraId="5EF9AB7E"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54</w:t>
            </w:r>
          </w:p>
        </w:tc>
        <w:tc>
          <w:tcPr>
            <w:tcW w:w="1080" w:type="dxa"/>
            <w:tcBorders>
              <w:top w:val="nil"/>
              <w:left w:val="nil"/>
              <w:bottom w:val="single" w:sz="4" w:space="0" w:color="auto"/>
              <w:right w:val="single" w:sz="4" w:space="0" w:color="auto"/>
            </w:tcBorders>
            <w:shd w:val="clear" w:color="auto" w:fill="auto"/>
            <w:vAlign w:val="center"/>
            <w:hideMark/>
          </w:tcPr>
          <w:p w14:paraId="2B34EFE5"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0.12</w:t>
            </w:r>
          </w:p>
        </w:tc>
        <w:tc>
          <w:tcPr>
            <w:tcW w:w="1080" w:type="dxa"/>
            <w:tcBorders>
              <w:top w:val="nil"/>
              <w:left w:val="nil"/>
              <w:bottom w:val="single" w:sz="4" w:space="0" w:color="auto"/>
              <w:right w:val="single" w:sz="4" w:space="0" w:color="auto"/>
            </w:tcBorders>
            <w:shd w:val="clear" w:color="auto" w:fill="auto"/>
            <w:vAlign w:val="center"/>
            <w:hideMark/>
          </w:tcPr>
          <w:p w14:paraId="28E3E5FB"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w:t>
            </w:r>
          </w:p>
        </w:tc>
        <w:tc>
          <w:tcPr>
            <w:tcW w:w="1080" w:type="dxa"/>
            <w:tcBorders>
              <w:top w:val="nil"/>
              <w:left w:val="nil"/>
              <w:bottom w:val="single" w:sz="4" w:space="0" w:color="auto"/>
              <w:right w:val="single" w:sz="4" w:space="0" w:color="auto"/>
            </w:tcBorders>
            <w:shd w:val="clear" w:color="auto" w:fill="auto"/>
            <w:noWrap/>
            <w:vAlign w:val="center"/>
            <w:hideMark/>
          </w:tcPr>
          <w:p w14:paraId="49FA9417"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100</w:t>
            </w:r>
          </w:p>
        </w:tc>
      </w:tr>
      <w:tr w:rsidR="003D4E3B" w:rsidRPr="00C928FE" w14:paraId="3C8BAE92" w14:textId="77777777" w:rsidTr="004A1D4D">
        <w:trPr>
          <w:trHeight w:val="499"/>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5EFEE0AB"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239</w:t>
            </w:r>
          </w:p>
        </w:tc>
        <w:tc>
          <w:tcPr>
            <w:tcW w:w="1080" w:type="dxa"/>
            <w:tcBorders>
              <w:top w:val="nil"/>
              <w:left w:val="nil"/>
              <w:bottom w:val="single" w:sz="4" w:space="0" w:color="auto"/>
              <w:right w:val="single" w:sz="4" w:space="0" w:color="auto"/>
            </w:tcBorders>
            <w:shd w:val="clear" w:color="auto" w:fill="auto"/>
            <w:vAlign w:val="center"/>
            <w:hideMark/>
          </w:tcPr>
          <w:p w14:paraId="72FDDDC7"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金塘镇</w:t>
            </w:r>
          </w:p>
        </w:tc>
        <w:tc>
          <w:tcPr>
            <w:tcW w:w="1720" w:type="dxa"/>
            <w:tcBorders>
              <w:top w:val="nil"/>
              <w:left w:val="nil"/>
              <w:bottom w:val="single" w:sz="4" w:space="0" w:color="auto"/>
              <w:right w:val="single" w:sz="4" w:space="0" w:color="auto"/>
            </w:tcBorders>
            <w:shd w:val="clear" w:color="auto" w:fill="auto"/>
            <w:vAlign w:val="center"/>
            <w:hideMark/>
          </w:tcPr>
          <w:p w14:paraId="10321D72"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牛皮岭下山塘</w:t>
            </w:r>
          </w:p>
        </w:tc>
        <w:tc>
          <w:tcPr>
            <w:tcW w:w="1080" w:type="dxa"/>
            <w:tcBorders>
              <w:top w:val="nil"/>
              <w:left w:val="nil"/>
              <w:bottom w:val="single" w:sz="4" w:space="0" w:color="auto"/>
              <w:right w:val="single" w:sz="4" w:space="0" w:color="auto"/>
            </w:tcBorders>
            <w:shd w:val="clear" w:color="auto" w:fill="auto"/>
            <w:vAlign w:val="center"/>
            <w:hideMark/>
          </w:tcPr>
          <w:p w14:paraId="6DA06585"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西</w:t>
            </w:r>
            <w:proofErr w:type="gramStart"/>
            <w:r w:rsidRPr="00C928FE">
              <w:rPr>
                <w:rFonts w:ascii="宋体" w:hAnsi="宋体" w:cs="宋体" w:hint="eastAsia"/>
                <w:kern w:val="0"/>
                <w:sz w:val="18"/>
                <w:szCs w:val="18"/>
              </w:rPr>
              <w:t>堠</w:t>
            </w:r>
            <w:proofErr w:type="gramEnd"/>
            <w:r w:rsidRPr="00C928FE">
              <w:rPr>
                <w:rFonts w:ascii="宋体" w:hAnsi="宋体" w:cs="宋体" w:hint="eastAsia"/>
                <w:kern w:val="0"/>
                <w:sz w:val="18"/>
                <w:szCs w:val="18"/>
              </w:rPr>
              <w:t>社区</w:t>
            </w:r>
          </w:p>
        </w:tc>
        <w:tc>
          <w:tcPr>
            <w:tcW w:w="1080" w:type="dxa"/>
            <w:tcBorders>
              <w:top w:val="nil"/>
              <w:left w:val="nil"/>
              <w:bottom w:val="single" w:sz="4" w:space="0" w:color="auto"/>
              <w:right w:val="single" w:sz="4" w:space="0" w:color="auto"/>
            </w:tcBorders>
            <w:shd w:val="clear" w:color="auto" w:fill="auto"/>
            <w:vAlign w:val="center"/>
            <w:hideMark/>
          </w:tcPr>
          <w:p w14:paraId="3D63879E"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77</w:t>
            </w:r>
          </w:p>
        </w:tc>
        <w:tc>
          <w:tcPr>
            <w:tcW w:w="1080" w:type="dxa"/>
            <w:tcBorders>
              <w:top w:val="nil"/>
              <w:left w:val="nil"/>
              <w:bottom w:val="single" w:sz="4" w:space="0" w:color="auto"/>
              <w:right w:val="single" w:sz="4" w:space="0" w:color="auto"/>
            </w:tcBorders>
            <w:shd w:val="clear" w:color="auto" w:fill="auto"/>
            <w:vAlign w:val="center"/>
            <w:hideMark/>
          </w:tcPr>
          <w:p w14:paraId="2E568C3F"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0.11</w:t>
            </w:r>
          </w:p>
        </w:tc>
        <w:tc>
          <w:tcPr>
            <w:tcW w:w="1080" w:type="dxa"/>
            <w:tcBorders>
              <w:top w:val="nil"/>
              <w:left w:val="nil"/>
              <w:bottom w:val="single" w:sz="4" w:space="0" w:color="auto"/>
              <w:right w:val="single" w:sz="4" w:space="0" w:color="auto"/>
            </w:tcBorders>
            <w:shd w:val="clear" w:color="auto" w:fill="auto"/>
            <w:vAlign w:val="center"/>
            <w:hideMark/>
          </w:tcPr>
          <w:p w14:paraId="494F0A2E"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1.4</w:t>
            </w:r>
          </w:p>
        </w:tc>
        <w:tc>
          <w:tcPr>
            <w:tcW w:w="1080" w:type="dxa"/>
            <w:tcBorders>
              <w:top w:val="nil"/>
              <w:left w:val="nil"/>
              <w:bottom w:val="single" w:sz="4" w:space="0" w:color="auto"/>
              <w:right w:val="single" w:sz="4" w:space="0" w:color="auto"/>
            </w:tcBorders>
            <w:shd w:val="clear" w:color="auto" w:fill="auto"/>
            <w:noWrap/>
            <w:vAlign w:val="center"/>
            <w:hideMark/>
          </w:tcPr>
          <w:p w14:paraId="78465083"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100</w:t>
            </w:r>
          </w:p>
        </w:tc>
      </w:tr>
      <w:tr w:rsidR="003D4E3B" w:rsidRPr="00C928FE" w14:paraId="58F2545A" w14:textId="77777777" w:rsidTr="004A1D4D">
        <w:trPr>
          <w:trHeight w:val="499"/>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55B4EFFA"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240</w:t>
            </w:r>
          </w:p>
        </w:tc>
        <w:tc>
          <w:tcPr>
            <w:tcW w:w="1080" w:type="dxa"/>
            <w:tcBorders>
              <w:top w:val="nil"/>
              <w:left w:val="nil"/>
              <w:bottom w:val="single" w:sz="4" w:space="0" w:color="auto"/>
              <w:right w:val="single" w:sz="4" w:space="0" w:color="auto"/>
            </w:tcBorders>
            <w:shd w:val="clear" w:color="auto" w:fill="auto"/>
            <w:vAlign w:val="center"/>
            <w:hideMark/>
          </w:tcPr>
          <w:p w14:paraId="19673AF7"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金塘镇</w:t>
            </w:r>
          </w:p>
        </w:tc>
        <w:tc>
          <w:tcPr>
            <w:tcW w:w="1720" w:type="dxa"/>
            <w:tcBorders>
              <w:top w:val="nil"/>
              <w:left w:val="nil"/>
              <w:bottom w:val="single" w:sz="4" w:space="0" w:color="auto"/>
              <w:right w:val="single" w:sz="4" w:space="0" w:color="auto"/>
            </w:tcBorders>
            <w:shd w:val="clear" w:color="auto" w:fill="auto"/>
            <w:vAlign w:val="center"/>
            <w:hideMark/>
          </w:tcPr>
          <w:p w14:paraId="284DD3D9"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上</w:t>
            </w:r>
            <w:proofErr w:type="gramStart"/>
            <w:r w:rsidRPr="00C928FE">
              <w:rPr>
                <w:rFonts w:ascii="宋体" w:hAnsi="宋体" w:cs="宋体" w:hint="eastAsia"/>
                <w:kern w:val="0"/>
                <w:sz w:val="18"/>
                <w:szCs w:val="18"/>
              </w:rPr>
              <w:t>岙</w:t>
            </w:r>
            <w:proofErr w:type="gramEnd"/>
            <w:r w:rsidRPr="00C928FE">
              <w:rPr>
                <w:rFonts w:ascii="宋体" w:hAnsi="宋体" w:cs="宋体" w:hint="eastAsia"/>
                <w:kern w:val="0"/>
                <w:sz w:val="18"/>
                <w:szCs w:val="18"/>
              </w:rPr>
              <w:t>山塘</w:t>
            </w:r>
          </w:p>
        </w:tc>
        <w:tc>
          <w:tcPr>
            <w:tcW w:w="1080" w:type="dxa"/>
            <w:tcBorders>
              <w:top w:val="nil"/>
              <w:left w:val="nil"/>
              <w:bottom w:val="single" w:sz="4" w:space="0" w:color="auto"/>
              <w:right w:val="single" w:sz="4" w:space="0" w:color="auto"/>
            </w:tcBorders>
            <w:shd w:val="clear" w:color="auto" w:fill="auto"/>
            <w:vAlign w:val="center"/>
            <w:hideMark/>
          </w:tcPr>
          <w:p w14:paraId="4CC4F590"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仙居社区</w:t>
            </w:r>
          </w:p>
        </w:tc>
        <w:tc>
          <w:tcPr>
            <w:tcW w:w="1080" w:type="dxa"/>
            <w:tcBorders>
              <w:top w:val="nil"/>
              <w:left w:val="nil"/>
              <w:bottom w:val="single" w:sz="4" w:space="0" w:color="auto"/>
              <w:right w:val="single" w:sz="4" w:space="0" w:color="auto"/>
            </w:tcBorders>
            <w:shd w:val="clear" w:color="auto" w:fill="auto"/>
            <w:vAlign w:val="center"/>
            <w:hideMark/>
          </w:tcPr>
          <w:p w14:paraId="3B0D64F6"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93</w:t>
            </w:r>
          </w:p>
        </w:tc>
        <w:tc>
          <w:tcPr>
            <w:tcW w:w="1080" w:type="dxa"/>
            <w:tcBorders>
              <w:top w:val="nil"/>
              <w:left w:val="nil"/>
              <w:bottom w:val="single" w:sz="4" w:space="0" w:color="auto"/>
              <w:right w:val="single" w:sz="4" w:space="0" w:color="auto"/>
            </w:tcBorders>
            <w:shd w:val="clear" w:color="auto" w:fill="auto"/>
            <w:vAlign w:val="center"/>
            <w:hideMark/>
          </w:tcPr>
          <w:p w14:paraId="0BE70E6E"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0.15</w:t>
            </w:r>
          </w:p>
        </w:tc>
        <w:tc>
          <w:tcPr>
            <w:tcW w:w="1080" w:type="dxa"/>
            <w:tcBorders>
              <w:top w:val="nil"/>
              <w:left w:val="nil"/>
              <w:bottom w:val="single" w:sz="4" w:space="0" w:color="auto"/>
              <w:right w:val="single" w:sz="4" w:space="0" w:color="auto"/>
            </w:tcBorders>
            <w:shd w:val="clear" w:color="auto" w:fill="auto"/>
            <w:vAlign w:val="center"/>
            <w:hideMark/>
          </w:tcPr>
          <w:p w14:paraId="3A215C5E"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0.4</w:t>
            </w:r>
          </w:p>
        </w:tc>
        <w:tc>
          <w:tcPr>
            <w:tcW w:w="1080" w:type="dxa"/>
            <w:tcBorders>
              <w:top w:val="nil"/>
              <w:left w:val="nil"/>
              <w:bottom w:val="single" w:sz="4" w:space="0" w:color="auto"/>
              <w:right w:val="single" w:sz="4" w:space="0" w:color="auto"/>
            </w:tcBorders>
            <w:shd w:val="clear" w:color="auto" w:fill="auto"/>
            <w:noWrap/>
            <w:vAlign w:val="center"/>
            <w:hideMark/>
          </w:tcPr>
          <w:p w14:paraId="2CE143CA"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100</w:t>
            </w:r>
          </w:p>
        </w:tc>
      </w:tr>
      <w:tr w:rsidR="003D4E3B" w:rsidRPr="00C928FE" w14:paraId="32D1DFA0" w14:textId="77777777" w:rsidTr="004A1D4D">
        <w:trPr>
          <w:trHeight w:val="499"/>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639AF4D5"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241</w:t>
            </w:r>
          </w:p>
        </w:tc>
        <w:tc>
          <w:tcPr>
            <w:tcW w:w="1080" w:type="dxa"/>
            <w:tcBorders>
              <w:top w:val="nil"/>
              <w:left w:val="nil"/>
              <w:bottom w:val="single" w:sz="4" w:space="0" w:color="auto"/>
              <w:right w:val="single" w:sz="4" w:space="0" w:color="auto"/>
            </w:tcBorders>
            <w:shd w:val="clear" w:color="auto" w:fill="auto"/>
            <w:vAlign w:val="center"/>
            <w:hideMark/>
          </w:tcPr>
          <w:p w14:paraId="4AAF7E0C"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金塘镇</w:t>
            </w:r>
          </w:p>
        </w:tc>
        <w:tc>
          <w:tcPr>
            <w:tcW w:w="1720" w:type="dxa"/>
            <w:tcBorders>
              <w:top w:val="nil"/>
              <w:left w:val="nil"/>
              <w:bottom w:val="single" w:sz="4" w:space="0" w:color="auto"/>
              <w:right w:val="single" w:sz="4" w:space="0" w:color="auto"/>
            </w:tcBorders>
            <w:shd w:val="clear" w:color="auto" w:fill="auto"/>
            <w:vAlign w:val="center"/>
            <w:hideMark/>
          </w:tcPr>
          <w:p w14:paraId="49837710"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占家</w:t>
            </w:r>
            <w:proofErr w:type="gramStart"/>
            <w:r w:rsidRPr="00C928FE">
              <w:rPr>
                <w:rFonts w:ascii="宋体" w:hAnsi="宋体" w:cs="宋体" w:hint="eastAsia"/>
                <w:kern w:val="0"/>
                <w:sz w:val="18"/>
                <w:szCs w:val="18"/>
              </w:rPr>
              <w:t>岙</w:t>
            </w:r>
            <w:proofErr w:type="gramEnd"/>
            <w:r w:rsidRPr="00C928FE">
              <w:rPr>
                <w:rFonts w:ascii="宋体" w:hAnsi="宋体" w:cs="宋体" w:hint="eastAsia"/>
                <w:kern w:val="0"/>
                <w:sz w:val="18"/>
                <w:szCs w:val="18"/>
              </w:rPr>
              <w:t>山塘</w:t>
            </w:r>
          </w:p>
        </w:tc>
        <w:tc>
          <w:tcPr>
            <w:tcW w:w="1080" w:type="dxa"/>
            <w:tcBorders>
              <w:top w:val="nil"/>
              <w:left w:val="nil"/>
              <w:bottom w:val="single" w:sz="4" w:space="0" w:color="auto"/>
              <w:right w:val="single" w:sz="4" w:space="0" w:color="auto"/>
            </w:tcBorders>
            <w:shd w:val="clear" w:color="auto" w:fill="auto"/>
            <w:vAlign w:val="center"/>
            <w:hideMark/>
          </w:tcPr>
          <w:p w14:paraId="537B7F72"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西</w:t>
            </w:r>
            <w:proofErr w:type="gramStart"/>
            <w:r w:rsidRPr="00C928FE">
              <w:rPr>
                <w:rFonts w:ascii="宋体" w:hAnsi="宋体" w:cs="宋体" w:hint="eastAsia"/>
                <w:kern w:val="0"/>
                <w:sz w:val="18"/>
                <w:szCs w:val="18"/>
              </w:rPr>
              <w:t>堠</w:t>
            </w:r>
            <w:proofErr w:type="gramEnd"/>
            <w:r w:rsidRPr="00C928FE">
              <w:rPr>
                <w:rFonts w:ascii="宋体" w:hAnsi="宋体" w:cs="宋体" w:hint="eastAsia"/>
                <w:kern w:val="0"/>
                <w:sz w:val="18"/>
                <w:szCs w:val="18"/>
              </w:rPr>
              <w:t>社区</w:t>
            </w:r>
          </w:p>
        </w:tc>
        <w:tc>
          <w:tcPr>
            <w:tcW w:w="1080" w:type="dxa"/>
            <w:tcBorders>
              <w:top w:val="nil"/>
              <w:left w:val="nil"/>
              <w:bottom w:val="single" w:sz="4" w:space="0" w:color="auto"/>
              <w:right w:val="single" w:sz="4" w:space="0" w:color="auto"/>
            </w:tcBorders>
            <w:shd w:val="clear" w:color="auto" w:fill="auto"/>
            <w:vAlign w:val="center"/>
            <w:hideMark/>
          </w:tcPr>
          <w:p w14:paraId="43D52210"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50</w:t>
            </w:r>
          </w:p>
        </w:tc>
        <w:tc>
          <w:tcPr>
            <w:tcW w:w="1080" w:type="dxa"/>
            <w:tcBorders>
              <w:top w:val="nil"/>
              <w:left w:val="nil"/>
              <w:bottom w:val="single" w:sz="4" w:space="0" w:color="auto"/>
              <w:right w:val="single" w:sz="4" w:space="0" w:color="auto"/>
            </w:tcBorders>
            <w:shd w:val="clear" w:color="auto" w:fill="auto"/>
            <w:vAlign w:val="center"/>
            <w:hideMark/>
          </w:tcPr>
          <w:p w14:paraId="62889DFF"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0.03</w:t>
            </w:r>
          </w:p>
        </w:tc>
        <w:tc>
          <w:tcPr>
            <w:tcW w:w="1080" w:type="dxa"/>
            <w:tcBorders>
              <w:top w:val="nil"/>
              <w:left w:val="nil"/>
              <w:bottom w:val="single" w:sz="4" w:space="0" w:color="auto"/>
              <w:right w:val="single" w:sz="4" w:space="0" w:color="auto"/>
            </w:tcBorders>
            <w:shd w:val="clear" w:color="auto" w:fill="auto"/>
            <w:vAlign w:val="center"/>
            <w:hideMark/>
          </w:tcPr>
          <w:p w14:paraId="2E2225D7"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0.45</w:t>
            </w:r>
          </w:p>
        </w:tc>
        <w:tc>
          <w:tcPr>
            <w:tcW w:w="1080" w:type="dxa"/>
            <w:tcBorders>
              <w:top w:val="nil"/>
              <w:left w:val="nil"/>
              <w:bottom w:val="single" w:sz="4" w:space="0" w:color="auto"/>
              <w:right w:val="single" w:sz="4" w:space="0" w:color="auto"/>
            </w:tcBorders>
            <w:shd w:val="clear" w:color="auto" w:fill="auto"/>
            <w:noWrap/>
            <w:vAlign w:val="center"/>
            <w:hideMark/>
          </w:tcPr>
          <w:p w14:paraId="6F1279A7"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100</w:t>
            </w:r>
          </w:p>
        </w:tc>
      </w:tr>
      <w:tr w:rsidR="003D4E3B" w:rsidRPr="00C928FE" w14:paraId="6F1164ED" w14:textId="77777777" w:rsidTr="004A1D4D">
        <w:trPr>
          <w:trHeight w:val="499"/>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387CBC97"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242</w:t>
            </w:r>
          </w:p>
        </w:tc>
        <w:tc>
          <w:tcPr>
            <w:tcW w:w="1080" w:type="dxa"/>
            <w:tcBorders>
              <w:top w:val="nil"/>
              <w:left w:val="nil"/>
              <w:bottom w:val="single" w:sz="4" w:space="0" w:color="auto"/>
              <w:right w:val="single" w:sz="4" w:space="0" w:color="auto"/>
            </w:tcBorders>
            <w:shd w:val="clear" w:color="auto" w:fill="auto"/>
            <w:vAlign w:val="center"/>
            <w:hideMark/>
          </w:tcPr>
          <w:p w14:paraId="245BC0ED"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金塘镇</w:t>
            </w:r>
          </w:p>
        </w:tc>
        <w:tc>
          <w:tcPr>
            <w:tcW w:w="1720" w:type="dxa"/>
            <w:tcBorders>
              <w:top w:val="nil"/>
              <w:left w:val="nil"/>
              <w:bottom w:val="single" w:sz="4" w:space="0" w:color="auto"/>
              <w:right w:val="single" w:sz="4" w:space="0" w:color="auto"/>
            </w:tcBorders>
            <w:shd w:val="clear" w:color="auto" w:fill="auto"/>
            <w:vAlign w:val="center"/>
            <w:hideMark/>
          </w:tcPr>
          <w:p w14:paraId="6F05164B"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小坛（小坑）山塘</w:t>
            </w:r>
          </w:p>
        </w:tc>
        <w:tc>
          <w:tcPr>
            <w:tcW w:w="1080" w:type="dxa"/>
            <w:tcBorders>
              <w:top w:val="nil"/>
              <w:left w:val="nil"/>
              <w:bottom w:val="single" w:sz="4" w:space="0" w:color="auto"/>
              <w:right w:val="single" w:sz="4" w:space="0" w:color="auto"/>
            </w:tcBorders>
            <w:shd w:val="clear" w:color="auto" w:fill="auto"/>
            <w:vAlign w:val="center"/>
            <w:hideMark/>
          </w:tcPr>
          <w:p w14:paraId="31351F0D"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西</w:t>
            </w:r>
            <w:proofErr w:type="gramStart"/>
            <w:r w:rsidRPr="00C928FE">
              <w:rPr>
                <w:rFonts w:ascii="宋体" w:hAnsi="宋体" w:cs="宋体" w:hint="eastAsia"/>
                <w:kern w:val="0"/>
                <w:sz w:val="18"/>
                <w:szCs w:val="18"/>
              </w:rPr>
              <w:t>堠</w:t>
            </w:r>
            <w:proofErr w:type="gramEnd"/>
            <w:r w:rsidRPr="00C928FE">
              <w:rPr>
                <w:rFonts w:ascii="宋体" w:hAnsi="宋体" w:cs="宋体" w:hint="eastAsia"/>
                <w:kern w:val="0"/>
                <w:sz w:val="18"/>
                <w:szCs w:val="18"/>
              </w:rPr>
              <w:t>社区</w:t>
            </w:r>
          </w:p>
        </w:tc>
        <w:tc>
          <w:tcPr>
            <w:tcW w:w="1080" w:type="dxa"/>
            <w:tcBorders>
              <w:top w:val="nil"/>
              <w:left w:val="nil"/>
              <w:bottom w:val="single" w:sz="4" w:space="0" w:color="auto"/>
              <w:right w:val="single" w:sz="4" w:space="0" w:color="auto"/>
            </w:tcBorders>
            <w:shd w:val="clear" w:color="auto" w:fill="auto"/>
            <w:vAlign w:val="center"/>
            <w:hideMark/>
          </w:tcPr>
          <w:p w14:paraId="5DF50D76"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43</w:t>
            </w:r>
          </w:p>
        </w:tc>
        <w:tc>
          <w:tcPr>
            <w:tcW w:w="1080" w:type="dxa"/>
            <w:tcBorders>
              <w:top w:val="nil"/>
              <w:left w:val="nil"/>
              <w:bottom w:val="single" w:sz="4" w:space="0" w:color="auto"/>
              <w:right w:val="single" w:sz="4" w:space="0" w:color="auto"/>
            </w:tcBorders>
            <w:shd w:val="clear" w:color="auto" w:fill="auto"/>
            <w:vAlign w:val="center"/>
            <w:hideMark/>
          </w:tcPr>
          <w:p w14:paraId="1D125C9C"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0.02</w:t>
            </w:r>
          </w:p>
        </w:tc>
        <w:tc>
          <w:tcPr>
            <w:tcW w:w="1080" w:type="dxa"/>
            <w:tcBorders>
              <w:top w:val="nil"/>
              <w:left w:val="nil"/>
              <w:bottom w:val="single" w:sz="4" w:space="0" w:color="auto"/>
              <w:right w:val="single" w:sz="4" w:space="0" w:color="auto"/>
            </w:tcBorders>
            <w:shd w:val="clear" w:color="auto" w:fill="auto"/>
            <w:vAlign w:val="center"/>
            <w:hideMark/>
          </w:tcPr>
          <w:p w14:paraId="64777FFF"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0.4</w:t>
            </w:r>
          </w:p>
        </w:tc>
        <w:tc>
          <w:tcPr>
            <w:tcW w:w="1080" w:type="dxa"/>
            <w:tcBorders>
              <w:top w:val="nil"/>
              <w:left w:val="nil"/>
              <w:bottom w:val="single" w:sz="4" w:space="0" w:color="auto"/>
              <w:right w:val="single" w:sz="4" w:space="0" w:color="auto"/>
            </w:tcBorders>
            <w:shd w:val="clear" w:color="auto" w:fill="auto"/>
            <w:noWrap/>
            <w:vAlign w:val="center"/>
            <w:hideMark/>
          </w:tcPr>
          <w:p w14:paraId="577643BC"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100</w:t>
            </w:r>
          </w:p>
        </w:tc>
      </w:tr>
      <w:tr w:rsidR="003D4E3B" w:rsidRPr="00C928FE" w14:paraId="0616C1CD" w14:textId="77777777" w:rsidTr="004A1D4D">
        <w:trPr>
          <w:trHeight w:val="499"/>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0959CBF1"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243</w:t>
            </w:r>
          </w:p>
        </w:tc>
        <w:tc>
          <w:tcPr>
            <w:tcW w:w="1080" w:type="dxa"/>
            <w:tcBorders>
              <w:top w:val="nil"/>
              <w:left w:val="nil"/>
              <w:bottom w:val="single" w:sz="4" w:space="0" w:color="auto"/>
              <w:right w:val="single" w:sz="4" w:space="0" w:color="auto"/>
            </w:tcBorders>
            <w:shd w:val="clear" w:color="auto" w:fill="auto"/>
            <w:vAlign w:val="center"/>
            <w:hideMark/>
          </w:tcPr>
          <w:p w14:paraId="54F18922"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金塘镇</w:t>
            </w:r>
          </w:p>
        </w:tc>
        <w:tc>
          <w:tcPr>
            <w:tcW w:w="1720" w:type="dxa"/>
            <w:tcBorders>
              <w:top w:val="nil"/>
              <w:left w:val="nil"/>
              <w:bottom w:val="single" w:sz="4" w:space="0" w:color="auto"/>
              <w:right w:val="single" w:sz="4" w:space="0" w:color="auto"/>
            </w:tcBorders>
            <w:shd w:val="clear" w:color="auto" w:fill="auto"/>
            <w:vAlign w:val="center"/>
            <w:hideMark/>
          </w:tcPr>
          <w:p w14:paraId="5126BA1D"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六</w:t>
            </w:r>
            <w:proofErr w:type="gramStart"/>
            <w:r w:rsidRPr="00C928FE">
              <w:rPr>
                <w:rFonts w:ascii="宋体" w:hAnsi="宋体" w:cs="宋体" w:hint="eastAsia"/>
                <w:kern w:val="0"/>
                <w:sz w:val="18"/>
                <w:szCs w:val="18"/>
              </w:rPr>
              <w:t>稞</w:t>
            </w:r>
            <w:proofErr w:type="gramEnd"/>
            <w:r w:rsidRPr="00C928FE">
              <w:rPr>
                <w:rFonts w:ascii="宋体" w:hAnsi="宋体" w:cs="宋体" w:hint="eastAsia"/>
                <w:kern w:val="0"/>
                <w:sz w:val="18"/>
                <w:szCs w:val="18"/>
              </w:rPr>
              <w:t>山塘</w:t>
            </w:r>
          </w:p>
        </w:tc>
        <w:tc>
          <w:tcPr>
            <w:tcW w:w="1080" w:type="dxa"/>
            <w:tcBorders>
              <w:top w:val="nil"/>
              <w:left w:val="nil"/>
              <w:bottom w:val="single" w:sz="4" w:space="0" w:color="auto"/>
              <w:right w:val="single" w:sz="4" w:space="0" w:color="auto"/>
            </w:tcBorders>
            <w:shd w:val="clear" w:color="auto" w:fill="auto"/>
            <w:vAlign w:val="center"/>
            <w:hideMark/>
          </w:tcPr>
          <w:p w14:paraId="55BEBF6E"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西</w:t>
            </w:r>
            <w:proofErr w:type="gramStart"/>
            <w:r w:rsidRPr="00C928FE">
              <w:rPr>
                <w:rFonts w:ascii="宋体" w:hAnsi="宋体" w:cs="宋体" w:hint="eastAsia"/>
                <w:kern w:val="0"/>
                <w:sz w:val="18"/>
                <w:szCs w:val="18"/>
              </w:rPr>
              <w:t>堠</w:t>
            </w:r>
            <w:proofErr w:type="gramEnd"/>
            <w:r w:rsidRPr="00C928FE">
              <w:rPr>
                <w:rFonts w:ascii="宋体" w:hAnsi="宋体" w:cs="宋体" w:hint="eastAsia"/>
                <w:kern w:val="0"/>
                <w:sz w:val="18"/>
                <w:szCs w:val="18"/>
              </w:rPr>
              <w:t>社区</w:t>
            </w:r>
          </w:p>
        </w:tc>
        <w:tc>
          <w:tcPr>
            <w:tcW w:w="1080" w:type="dxa"/>
            <w:tcBorders>
              <w:top w:val="nil"/>
              <w:left w:val="nil"/>
              <w:bottom w:val="single" w:sz="4" w:space="0" w:color="auto"/>
              <w:right w:val="single" w:sz="4" w:space="0" w:color="auto"/>
            </w:tcBorders>
            <w:shd w:val="clear" w:color="auto" w:fill="auto"/>
            <w:vAlign w:val="center"/>
            <w:hideMark/>
          </w:tcPr>
          <w:p w14:paraId="11C2B116"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43</w:t>
            </w:r>
          </w:p>
        </w:tc>
        <w:tc>
          <w:tcPr>
            <w:tcW w:w="1080" w:type="dxa"/>
            <w:tcBorders>
              <w:top w:val="nil"/>
              <w:left w:val="nil"/>
              <w:bottom w:val="single" w:sz="4" w:space="0" w:color="auto"/>
              <w:right w:val="single" w:sz="4" w:space="0" w:color="auto"/>
            </w:tcBorders>
            <w:shd w:val="clear" w:color="auto" w:fill="auto"/>
            <w:vAlign w:val="center"/>
            <w:hideMark/>
          </w:tcPr>
          <w:p w14:paraId="75104F76"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0.05</w:t>
            </w:r>
          </w:p>
        </w:tc>
        <w:tc>
          <w:tcPr>
            <w:tcW w:w="1080" w:type="dxa"/>
            <w:tcBorders>
              <w:top w:val="nil"/>
              <w:left w:val="nil"/>
              <w:bottom w:val="single" w:sz="4" w:space="0" w:color="auto"/>
              <w:right w:val="single" w:sz="4" w:space="0" w:color="auto"/>
            </w:tcBorders>
            <w:shd w:val="clear" w:color="auto" w:fill="auto"/>
            <w:vAlign w:val="center"/>
            <w:hideMark/>
          </w:tcPr>
          <w:p w14:paraId="0DC56419"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0.42</w:t>
            </w:r>
          </w:p>
        </w:tc>
        <w:tc>
          <w:tcPr>
            <w:tcW w:w="1080" w:type="dxa"/>
            <w:tcBorders>
              <w:top w:val="nil"/>
              <w:left w:val="nil"/>
              <w:bottom w:val="single" w:sz="4" w:space="0" w:color="auto"/>
              <w:right w:val="single" w:sz="4" w:space="0" w:color="auto"/>
            </w:tcBorders>
            <w:shd w:val="clear" w:color="auto" w:fill="auto"/>
            <w:noWrap/>
            <w:vAlign w:val="center"/>
            <w:hideMark/>
          </w:tcPr>
          <w:p w14:paraId="689DBADE"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100</w:t>
            </w:r>
          </w:p>
        </w:tc>
      </w:tr>
      <w:tr w:rsidR="003D4E3B" w:rsidRPr="00C928FE" w14:paraId="127B35AE" w14:textId="77777777" w:rsidTr="004A1D4D">
        <w:trPr>
          <w:trHeight w:val="499"/>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32157F35"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244</w:t>
            </w:r>
          </w:p>
        </w:tc>
        <w:tc>
          <w:tcPr>
            <w:tcW w:w="1080" w:type="dxa"/>
            <w:tcBorders>
              <w:top w:val="nil"/>
              <w:left w:val="nil"/>
              <w:bottom w:val="single" w:sz="4" w:space="0" w:color="auto"/>
              <w:right w:val="single" w:sz="4" w:space="0" w:color="auto"/>
            </w:tcBorders>
            <w:shd w:val="clear" w:color="auto" w:fill="auto"/>
            <w:vAlign w:val="center"/>
            <w:hideMark/>
          </w:tcPr>
          <w:p w14:paraId="7DBDF4C2"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金塘镇</w:t>
            </w:r>
          </w:p>
        </w:tc>
        <w:tc>
          <w:tcPr>
            <w:tcW w:w="1720" w:type="dxa"/>
            <w:tcBorders>
              <w:top w:val="nil"/>
              <w:left w:val="nil"/>
              <w:bottom w:val="single" w:sz="4" w:space="0" w:color="auto"/>
              <w:right w:val="single" w:sz="4" w:space="0" w:color="auto"/>
            </w:tcBorders>
            <w:shd w:val="clear" w:color="auto" w:fill="auto"/>
            <w:vAlign w:val="center"/>
            <w:hideMark/>
          </w:tcPr>
          <w:p w14:paraId="7B63B4E1"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北峰尖山塘</w:t>
            </w:r>
          </w:p>
        </w:tc>
        <w:tc>
          <w:tcPr>
            <w:tcW w:w="1080" w:type="dxa"/>
            <w:tcBorders>
              <w:top w:val="nil"/>
              <w:left w:val="nil"/>
              <w:bottom w:val="single" w:sz="4" w:space="0" w:color="auto"/>
              <w:right w:val="single" w:sz="4" w:space="0" w:color="auto"/>
            </w:tcBorders>
            <w:shd w:val="clear" w:color="auto" w:fill="auto"/>
            <w:vAlign w:val="center"/>
            <w:hideMark/>
          </w:tcPr>
          <w:p w14:paraId="3B1F0610"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东</w:t>
            </w:r>
            <w:proofErr w:type="gramStart"/>
            <w:r w:rsidRPr="00C928FE">
              <w:rPr>
                <w:rFonts w:ascii="宋体" w:hAnsi="宋体" w:cs="宋体" w:hint="eastAsia"/>
                <w:kern w:val="0"/>
                <w:sz w:val="18"/>
                <w:szCs w:val="18"/>
              </w:rPr>
              <w:t>堠</w:t>
            </w:r>
            <w:proofErr w:type="gramEnd"/>
            <w:r w:rsidRPr="00C928FE">
              <w:rPr>
                <w:rFonts w:ascii="宋体" w:hAnsi="宋体" w:cs="宋体" w:hint="eastAsia"/>
                <w:kern w:val="0"/>
                <w:sz w:val="18"/>
                <w:szCs w:val="18"/>
              </w:rPr>
              <w:t>社区</w:t>
            </w:r>
          </w:p>
        </w:tc>
        <w:tc>
          <w:tcPr>
            <w:tcW w:w="1080" w:type="dxa"/>
            <w:tcBorders>
              <w:top w:val="nil"/>
              <w:left w:val="nil"/>
              <w:bottom w:val="single" w:sz="4" w:space="0" w:color="auto"/>
              <w:right w:val="single" w:sz="4" w:space="0" w:color="auto"/>
            </w:tcBorders>
            <w:shd w:val="clear" w:color="auto" w:fill="auto"/>
            <w:vAlign w:val="center"/>
            <w:hideMark/>
          </w:tcPr>
          <w:p w14:paraId="30386410"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69</w:t>
            </w:r>
          </w:p>
        </w:tc>
        <w:tc>
          <w:tcPr>
            <w:tcW w:w="1080" w:type="dxa"/>
            <w:tcBorders>
              <w:top w:val="nil"/>
              <w:left w:val="nil"/>
              <w:bottom w:val="single" w:sz="4" w:space="0" w:color="auto"/>
              <w:right w:val="single" w:sz="4" w:space="0" w:color="auto"/>
            </w:tcBorders>
            <w:shd w:val="clear" w:color="auto" w:fill="auto"/>
            <w:vAlign w:val="center"/>
            <w:hideMark/>
          </w:tcPr>
          <w:p w14:paraId="7E6381E4"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0.1</w:t>
            </w:r>
          </w:p>
        </w:tc>
        <w:tc>
          <w:tcPr>
            <w:tcW w:w="1080" w:type="dxa"/>
            <w:tcBorders>
              <w:top w:val="nil"/>
              <w:left w:val="nil"/>
              <w:bottom w:val="single" w:sz="4" w:space="0" w:color="auto"/>
              <w:right w:val="single" w:sz="4" w:space="0" w:color="auto"/>
            </w:tcBorders>
            <w:shd w:val="clear" w:color="auto" w:fill="auto"/>
            <w:vAlign w:val="center"/>
            <w:hideMark/>
          </w:tcPr>
          <w:p w14:paraId="4A7AFDFD"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0.7</w:t>
            </w:r>
          </w:p>
        </w:tc>
        <w:tc>
          <w:tcPr>
            <w:tcW w:w="1080" w:type="dxa"/>
            <w:tcBorders>
              <w:top w:val="nil"/>
              <w:left w:val="nil"/>
              <w:bottom w:val="single" w:sz="4" w:space="0" w:color="auto"/>
              <w:right w:val="single" w:sz="4" w:space="0" w:color="auto"/>
            </w:tcBorders>
            <w:shd w:val="clear" w:color="auto" w:fill="auto"/>
            <w:noWrap/>
            <w:vAlign w:val="center"/>
            <w:hideMark/>
          </w:tcPr>
          <w:p w14:paraId="6B6EBDFB"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100</w:t>
            </w:r>
          </w:p>
        </w:tc>
      </w:tr>
      <w:tr w:rsidR="003D4E3B" w:rsidRPr="00C928FE" w14:paraId="05245D01" w14:textId="77777777" w:rsidTr="004A1D4D">
        <w:trPr>
          <w:trHeight w:val="499"/>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1BC7127B"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245</w:t>
            </w:r>
          </w:p>
        </w:tc>
        <w:tc>
          <w:tcPr>
            <w:tcW w:w="1080" w:type="dxa"/>
            <w:tcBorders>
              <w:top w:val="nil"/>
              <w:left w:val="nil"/>
              <w:bottom w:val="single" w:sz="4" w:space="0" w:color="auto"/>
              <w:right w:val="single" w:sz="4" w:space="0" w:color="auto"/>
            </w:tcBorders>
            <w:shd w:val="clear" w:color="auto" w:fill="auto"/>
            <w:vAlign w:val="center"/>
            <w:hideMark/>
          </w:tcPr>
          <w:p w14:paraId="3F1CA9FD"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金塘镇</w:t>
            </w:r>
          </w:p>
        </w:tc>
        <w:tc>
          <w:tcPr>
            <w:tcW w:w="1720" w:type="dxa"/>
            <w:tcBorders>
              <w:top w:val="nil"/>
              <w:left w:val="nil"/>
              <w:bottom w:val="single" w:sz="4" w:space="0" w:color="auto"/>
              <w:right w:val="single" w:sz="4" w:space="0" w:color="auto"/>
            </w:tcBorders>
            <w:shd w:val="clear" w:color="auto" w:fill="auto"/>
            <w:vAlign w:val="center"/>
            <w:hideMark/>
          </w:tcPr>
          <w:p w14:paraId="49B21651" w14:textId="77777777" w:rsidR="003D4E3B" w:rsidRPr="00C928FE" w:rsidRDefault="003D4E3B" w:rsidP="004A1D4D">
            <w:pPr>
              <w:widowControl/>
              <w:jc w:val="center"/>
              <w:rPr>
                <w:rFonts w:ascii="宋体" w:hAnsi="宋体" w:cs="宋体" w:hint="eastAsia"/>
                <w:kern w:val="0"/>
                <w:sz w:val="18"/>
                <w:szCs w:val="18"/>
              </w:rPr>
            </w:pPr>
            <w:proofErr w:type="gramStart"/>
            <w:r w:rsidRPr="00C928FE">
              <w:rPr>
                <w:rFonts w:ascii="宋体" w:hAnsi="宋体" w:cs="宋体" w:hint="eastAsia"/>
                <w:kern w:val="0"/>
                <w:sz w:val="18"/>
                <w:szCs w:val="18"/>
              </w:rPr>
              <w:t>梓</w:t>
            </w:r>
            <w:proofErr w:type="gramEnd"/>
            <w:r w:rsidRPr="00C928FE">
              <w:rPr>
                <w:rFonts w:ascii="宋体" w:hAnsi="宋体" w:cs="宋体" w:hint="eastAsia"/>
                <w:kern w:val="0"/>
                <w:sz w:val="18"/>
                <w:szCs w:val="18"/>
              </w:rPr>
              <w:t>岙山塘</w:t>
            </w:r>
          </w:p>
        </w:tc>
        <w:tc>
          <w:tcPr>
            <w:tcW w:w="1080" w:type="dxa"/>
            <w:tcBorders>
              <w:top w:val="nil"/>
              <w:left w:val="nil"/>
              <w:bottom w:val="single" w:sz="4" w:space="0" w:color="auto"/>
              <w:right w:val="single" w:sz="4" w:space="0" w:color="auto"/>
            </w:tcBorders>
            <w:shd w:val="clear" w:color="auto" w:fill="auto"/>
            <w:vAlign w:val="center"/>
            <w:hideMark/>
          </w:tcPr>
          <w:p w14:paraId="500EFF3C"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河平社区</w:t>
            </w:r>
          </w:p>
        </w:tc>
        <w:tc>
          <w:tcPr>
            <w:tcW w:w="1080" w:type="dxa"/>
            <w:tcBorders>
              <w:top w:val="nil"/>
              <w:left w:val="nil"/>
              <w:bottom w:val="single" w:sz="4" w:space="0" w:color="auto"/>
              <w:right w:val="single" w:sz="4" w:space="0" w:color="auto"/>
            </w:tcBorders>
            <w:shd w:val="clear" w:color="auto" w:fill="auto"/>
            <w:vAlign w:val="center"/>
            <w:hideMark/>
          </w:tcPr>
          <w:p w14:paraId="6A628A85"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96</w:t>
            </w:r>
          </w:p>
        </w:tc>
        <w:tc>
          <w:tcPr>
            <w:tcW w:w="1080" w:type="dxa"/>
            <w:tcBorders>
              <w:top w:val="nil"/>
              <w:left w:val="nil"/>
              <w:bottom w:val="single" w:sz="4" w:space="0" w:color="auto"/>
              <w:right w:val="single" w:sz="4" w:space="0" w:color="auto"/>
            </w:tcBorders>
            <w:shd w:val="clear" w:color="auto" w:fill="auto"/>
            <w:vAlign w:val="center"/>
            <w:hideMark/>
          </w:tcPr>
          <w:p w14:paraId="6168F578"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0.155</w:t>
            </w:r>
          </w:p>
        </w:tc>
        <w:tc>
          <w:tcPr>
            <w:tcW w:w="1080" w:type="dxa"/>
            <w:tcBorders>
              <w:top w:val="nil"/>
              <w:left w:val="nil"/>
              <w:bottom w:val="single" w:sz="4" w:space="0" w:color="auto"/>
              <w:right w:val="single" w:sz="4" w:space="0" w:color="auto"/>
            </w:tcBorders>
            <w:shd w:val="clear" w:color="auto" w:fill="auto"/>
            <w:vAlign w:val="center"/>
            <w:hideMark/>
          </w:tcPr>
          <w:p w14:paraId="129DDEAE"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1.2</w:t>
            </w:r>
          </w:p>
        </w:tc>
        <w:tc>
          <w:tcPr>
            <w:tcW w:w="1080" w:type="dxa"/>
            <w:tcBorders>
              <w:top w:val="nil"/>
              <w:left w:val="nil"/>
              <w:bottom w:val="single" w:sz="4" w:space="0" w:color="auto"/>
              <w:right w:val="single" w:sz="4" w:space="0" w:color="auto"/>
            </w:tcBorders>
            <w:shd w:val="clear" w:color="auto" w:fill="auto"/>
            <w:noWrap/>
            <w:vAlign w:val="center"/>
            <w:hideMark/>
          </w:tcPr>
          <w:p w14:paraId="4D7463C5"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100</w:t>
            </w:r>
          </w:p>
        </w:tc>
      </w:tr>
      <w:tr w:rsidR="003D4E3B" w:rsidRPr="00C928FE" w14:paraId="4AC92FB3" w14:textId="77777777" w:rsidTr="004A1D4D">
        <w:trPr>
          <w:trHeight w:val="499"/>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5F109A12"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246</w:t>
            </w:r>
          </w:p>
        </w:tc>
        <w:tc>
          <w:tcPr>
            <w:tcW w:w="1080" w:type="dxa"/>
            <w:tcBorders>
              <w:top w:val="nil"/>
              <w:left w:val="nil"/>
              <w:bottom w:val="single" w:sz="4" w:space="0" w:color="auto"/>
              <w:right w:val="single" w:sz="4" w:space="0" w:color="auto"/>
            </w:tcBorders>
            <w:shd w:val="clear" w:color="auto" w:fill="auto"/>
            <w:vAlign w:val="center"/>
            <w:hideMark/>
          </w:tcPr>
          <w:p w14:paraId="1AF392E9"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金塘镇</w:t>
            </w:r>
          </w:p>
        </w:tc>
        <w:tc>
          <w:tcPr>
            <w:tcW w:w="1720" w:type="dxa"/>
            <w:tcBorders>
              <w:top w:val="nil"/>
              <w:left w:val="nil"/>
              <w:bottom w:val="single" w:sz="4" w:space="0" w:color="auto"/>
              <w:right w:val="single" w:sz="4" w:space="0" w:color="auto"/>
            </w:tcBorders>
            <w:shd w:val="clear" w:color="auto" w:fill="auto"/>
            <w:vAlign w:val="center"/>
            <w:hideMark/>
          </w:tcPr>
          <w:p w14:paraId="0D57BD7A"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里小湾山塘</w:t>
            </w:r>
          </w:p>
        </w:tc>
        <w:tc>
          <w:tcPr>
            <w:tcW w:w="1080" w:type="dxa"/>
            <w:tcBorders>
              <w:top w:val="nil"/>
              <w:left w:val="nil"/>
              <w:bottom w:val="single" w:sz="4" w:space="0" w:color="auto"/>
              <w:right w:val="single" w:sz="4" w:space="0" w:color="auto"/>
            </w:tcBorders>
            <w:shd w:val="clear" w:color="auto" w:fill="auto"/>
            <w:vAlign w:val="center"/>
            <w:hideMark/>
          </w:tcPr>
          <w:p w14:paraId="7A0CBA13"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大浦社区</w:t>
            </w:r>
          </w:p>
        </w:tc>
        <w:tc>
          <w:tcPr>
            <w:tcW w:w="1080" w:type="dxa"/>
            <w:tcBorders>
              <w:top w:val="nil"/>
              <w:left w:val="nil"/>
              <w:bottom w:val="single" w:sz="4" w:space="0" w:color="auto"/>
              <w:right w:val="single" w:sz="4" w:space="0" w:color="auto"/>
            </w:tcBorders>
            <w:shd w:val="clear" w:color="auto" w:fill="auto"/>
            <w:vAlign w:val="center"/>
            <w:hideMark/>
          </w:tcPr>
          <w:p w14:paraId="554B530D"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114</w:t>
            </w:r>
          </w:p>
        </w:tc>
        <w:tc>
          <w:tcPr>
            <w:tcW w:w="1080" w:type="dxa"/>
            <w:tcBorders>
              <w:top w:val="nil"/>
              <w:left w:val="nil"/>
              <w:bottom w:val="single" w:sz="4" w:space="0" w:color="auto"/>
              <w:right w:val="single" w:sz="4" w:space="0" w:color="auto"/>
            </w:tcBorders>
            <w:shd w:val="clear" w:color="auto" w:fill="auto"/>
            <w:vAlign w:val="center"/>
            <w:hideMark/>
          </w:tcPr>
          <w:p w14:paraId="45BE0625"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0.1</w:t>
            </w:r>
          </w:p>
        </w:tc>
        <w:tc>
          <w:tcPr>
            <w:tcW w:w="1080" w:type="dxa"/>
            <w:tcBorders>
              <w:top w:val="nil"/>
              <w:left w:val="nil"/>
              <w:bottom w:val="single" w:sz="4" w:space="0" w:color="auto"/>
              <w:right w:val="single" w:sz="4" w:space="0" w:color="auto"/>
            </w:tcBorders>
            <w:shd w:val="clear" w:color="auto" w:fill="auto"/>
            <w:vAlign w:val="center"/>
            <w:hideMark/>
          </w:tcPr>
          <w:p w14:paraId="25FE8CEA"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1.8</w:t>
            </w:r>
          </w:p>
        </w:tc>
        <w:tc>
          <w:tcPr>
            <w:tcW w:w="1080" w:type="dxa"/>
            <w:tcBorders>
              <w:top w:val="nil"/>
              <w:left w:val="nil"/>
              <w:bottom w:val="single" w:sz="4" w:space="0" w:color="auto"/>
              <w:right w:val="single" w:sz="4" w:space="0" w:color="auto"/>
            </w:tcBorders>
            <w:shd w:val="clear" w:color="auto" w:fill="auto"/>
            <w:noWrap/>
            <w:vAlign w:val="center"/>
            <w:hideMark/>
          </w:tcPr>
          <w:p w14:paraId="3170ADD2"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100</w:t>
            </w:r>
          </w:p>
        </w:tc>
      </w:tr>
      <w:tr w:rsidR="003D4E3B" w:rsidRPr="00C928FE" w14:paraId="3B8194A9" w14:textId="77777777" w:rsidTr="004A1D4D">
        <w:trPr>
          <w:trHeight w:val="499"/>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2337BAC6"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247</w:t>
            </w:r>
          </w:p>
        </w:tc>
        <w:tc>
          <w:tcPr>
            <w:tcW w:w="1080" w:type="dxa"/>
            <w:tcBorders>
              <w:top w:val="nil"/>
              <w:left w:val="nil"/>
              <w:bottom w:val="single" w:sz="4" w:space="0" w:color="auto"/>
              <w:right w:val="single" w:sz="4" w:space="0" w:color="auto"/>
            </w:tcBorders>
            <w:shd w:val="clear" w:color="auto" w:fill="auto"/>
            <w:vAlign w:val="center"/>
            <w:hideMark/>
          </w:tcPr>
          <w:p w14:paraId="2C05021E"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金塘镇</w:t>
            </w:r>
          </w:p>
        </w:tc>
        <w:tc>
          <w:tcPr>
            <w:tcW w:w="1720" w:type="dxa"/>
            <w:tcBorders>
              <w:top w:val="nil"/>
              <w:left w:val="nil"/>
              <w:bottom w:val="single" w:sz="4" w:space="0" w:color="auto"/>
              <w:right w:val="single" w:sz="4" w:space="0" w:color="auto"/>
            </w:tcBorders>
            <w:shd w:val="clear" w:color="auto" w:fill="auto"/>
            <w:vAlign w:val="center"/>
            <w:hideMark/>
          </w:tcPr>
          <w:p w14:paraId="572EF79D"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洪家山头山塘</w:t>
            </w:r>
          </w:p>
        </w:tc>
        <w:tc>
          <w:tcPr>
            <w:tcW w:w="1080" w:type="dxa"/>
            <w:tcBorders>
              <w:top w:val="nil"/>
              <w:left w:val="nil"/>
              <w:bottom w:val="single" w:sz="4" w:space="0" w:color="auto"/>
              <w:right w:val="single" w:sz="4" w:space="0" w:color="auto"/>
            </w:tcBorders>
            <w:shd w:val="clear" w:color="auto" w:fill="auto"/>
            <w:vAlign w:val="center"/>
            <w:hideMark/>
          </w:tcPr>
          <w:p w14:paraId="3FDE1D26"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大浦社区</w:t>
            </w:r>
          </w:p>
        </w:tc>
        <w:tc>
          <w:tcPr>
            <w:tcW w:w="1080" w:type="dxa"/>
            <w:tcBorders>
              <w:top w:val="nil"/>
              <w:left w:val="nil"/>
              <w:bottom w:val="single" w:sz="4" w:space="0" w:color="auto"/>
              <w:right w:val="single" w:sz="4" w:space="0" w:color="auto"/>
            </w:tcBorders>
            <w:shd w:val="clear" w:color="auto" w:fill="auto"/>
            <w:vAlign w:val="center"/>
            <w:hideMark/>
          </w:tcPr>
          <w:p w14:paraId="47110FD9"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87</w:t>
            </w:r>
          </w:p>
        </w:tc>
        <w:tc>
          <w:tcPr>
            <w:tcW w:w="1080" w:type="dxa"/>
            <w:tcBorders>
              <w:top w:val="nil"/>
              <w:left w:val="nil"/>
              <w:bottom w:val="single" w:sz="4" w:space="0" w:color="auto"/>
              <w:right w:val="single" w:sz="4" w:space="0" w:color="auto"/>
            </w:tcBorders>
            <w:shd w:val="clear" w:color="auto" w:fill="auto"/>
            <w:vAlign w:val="center"/>
            <w:hideMark/>
          </w:tcPr>
          <w:p w14:paraId="7499D7E3"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0.1</w:t>
            </w:r>
          </w:p>
        </w:tc>
        <w:tc>
          <w:tcPr>
            <w:tcW w:w="1080" w:type="dxa"/>
            <w:tcBorders>
              <w:top w:val="nil"/>
              <w:left w:val="nil"/>
              <w:bottom w:val="single" w:sz="4" w:space="0" w:color="auto"/>
              <w:right w:val="single" w:sz="4" w:space="0" w:color="auto"/>
            </w:tcBorders>
            <w:shd w:val="clear" w:color="auto" w:fill="auto"/>
            <w:vAlign w:val="center"/>
            <w:hideMark/>
          </w:tcPr>
          <w:p w14:paraId="4CFC1A6C"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2</w:t>
            </w:r>
          </w:p>
        </w:tc>
        <w:tc>
          <w:tcPr>
            <w:tcW w:w="1080" w:type="dxa"/>
            <w:tcBorders>
              <w:top w:val="nil"/>
              <w:left w:val="nil"/>
              <w:bottom w:val="single" w:sz="4" w:space="0" w:color="auto"/>
              <w:right w:val="single" w:sz="4" w:space="0" w:color="auto"/>
            </w:tcBorders>
            <w:shd w:val="clear" w:color="auto" w:fill="auto"/>
            <w:noWrap/>
            <w:vAlign w:val="center"/>
            <w:hideMark/>
          </w:tcPr>
          <w:p w14:paraId="7E8E7DEB"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100</w:t>
            </w:r>
          </w:p>
        </w:tc>
      </w:tr>
      <w:tr w:rsidR="003D4E3B" w:rsidRPr="00C928FE" w14:paraId="467117D2" w14:textId="77777777" w:rsidTr="004A1D4D">
        <w:trPr>
          <w:trHeight w:val="499"/>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7530EDA2"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248</w:t>
            </w:r>
          </w:p>
        </w:tc>
        <w:tc>
          <w:tcPr>
            <w:tcW w:w="1080" w:type="dxa"/>
            <w:tcBorders>
              <w:top w:val="nil"/>
              <w:left w:val="nil"/>
              <w:bottom w:val="single" w:sz="4" w:space="0" w:color="auto"/>
              <w:right w:val="single" w:sz="4" w:space="0" w:color="auto"/>
            </w:tcBorders>
            <w:shd w:val="clear" w:color="auto" w:fill="auto"/>
            <w:vAlign w:val="center"/>
            <w:hideMark/>
          </w:tcPr>
          <w:p w14:paraId="711962AC"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金塘镇</w:t>
            </w:r>
          </w:p>
        </w:tc>
        <w:tc>
          <w:tcPr>
            <w:tcW w:w="1720" w:type="dxa"/>
            <w:tcBorders>
              <w:top w:val="nil"/>
              <w:left w:val="nil"/>
              <w:bottom w:val="single" w:sz="4" w:space="0" w:color="auto"/>
              <w:right w:val="single" w:sz="4" w:space="0" w:color="auto"/>
            </w:tcBorders>
            <w:shd w:val="clear" w:color="auto" w:fill="auto"/>
            <w:vAlign w:val="center"/>
            <w:hideMark/>
          </w:tcPr>
          <w:p w14:paraId="75EB6661"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外小湾山塘</w:t>
            </w:r>
          </w:p>
        </w:tc>
        <w:tc>
          <w:tcPr>
            <w:tcW w:w="1080" w:type="dxa"/>
            <w:tcBorders>
              <w:top w:val="nil"/>
              <w:left w:val="nil"/>
              <w:bottom w:val="single" w:sz="4" w:space="0" w:color="auto"/>
              <w:right w:val="single" w:sz="4" w:space="0" w:color="auto"/>
            </w:tcBorders>
            <w:shd w:val="clear" w:color="auto" w:fill="auto"/>
            <w:vAlign w:val="center"/>
            <w:hideMark/>
          </w:tcPr>
          <w:p w14:paraId="62C387DB"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大浦社区</w:t>
            </w:r>
          </w:p>
        </w:tc>
        <w:tc>
          <w:tcPr>
            <w:tcW w:w="1080" w:type="dxa"/>
            <w:tcBorders>
              <w:top w:val="nil"/>
              <w:left w:val="nil"/>
              <w:bottom w:val="single" w:sz="4" w:space="0" w:color="auto"/>
              <w:right w:val="single" w:sz="4" w:space="0" w:color="auto"/>
            </w:tcBorders>
            <w:shd w:val="clear" w:color="auto" w:fill="auto"/>
            <w:vAlign w:val="center"/>
            <w:hideMark/>
          </w:tcPr>
          <w:p w14:paraId="023FB6B4"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91</w:t>
            </w:r>
          </w:p>
        </w:tc>
        <w:tc>
          <w:tcPr>
            <w:tcW w:w="1080" w:type="dxa"/>
            <w:tcBorders>
              <w:top w:val="nil"/>
              <w:left w:val="nil"/>
              <w:bottom w:val="single" w:sz="4" w:space="0" w:color="auto"/>
              <w:right w:val="single" w:sz="4" w:space="0" w:color="auto"/>
            </w:tcBorders>
            <w:shd w:val="clear" w:color="auto" w:fill="auto"/>
            <w:vAlign w:val="center"/>
            <w:hideMark/>
          </w:tcPr>
          <w:p w14:paraId="6150B835"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0.16</w:t>
            </w:r>
          </w:p>
        </w:tc>
        <w:tc>
          <w:tcPr>
            <w:tcW w:w="1080" w:type="dxa"/>
            <w:tcBorders>
              <w:top w:val="nil"/>
              <w:left w:val="nil"/>
              <w:bottom w:val="single" w:sz="4" w:space="0" w:color="auto"/>
              <w:right w:val="single" w:sz="4" w:space="0" w:color="auto"/>
            </w:tcBorders>
            <w:shd w:val="clear" w:color="auto" w:fill="auto"/>
            <w:vAlign w:val="center"/>
            <w:hideMark/>
          </w:tcPr>
          <w:p w14:paraId="70B7B886"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3.17</w:t>
            </w:r>
          </w:p>
        </w:tc>
        <w:tc>
          <w:tcPr>
            <w:tcW w:w="1080" w:type="dxa"/>
            <w:tcBorders>
              <w:top w:val="nil"/>
              <w:left w:val="nil"/>
              <w:bottom w:val="single" w:sz="4" w:space="0" w:color="auto"/>
              <w:right w:val="single" w:sz="4" w:space="0" w:color="auto"/>
            </w:tcBorders>
            <w:shd w:val="clear" w:color="auto" w:fill="auto"/>
            <w:noWrap/>
            <w:vAlign w:val="center"/>
            <w:hideMark/>
          </w:tcPr>
          <w:p w14:paraId="532ED368"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100</w:t>
            </w:r>
          </w:p>
        </w:tc>
      </w:tr>
      <w:tr w:rsidR="003D4E3B" w:rsidRPr="00C928FE" w14:paraId="3B8D965B" w14:textId="77777777" w:rsidTr="004A1D4D">
        <w:trPr>
          <w:trHeight w:val="499"/>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7BABA15C"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249</w:t>
            </w:r>
          </w:p>
        </w:tc>
        <w:tc>
          <w:tcPr>
            <w:tcW w:w="1080" w:type="dxa"/>
            <w:tcBorders>
              <w:top w:val="nil"/>
              <w:left w:val="nil"/>
              <w:bottom w:val="single" w:sz="4" w:space="0" w:color="auto"/>
              <w:right w:val="single" w:sz="4" w:space="0" w:color="auto"/>
            </w:tcBorders>
            <w:shd w:val="clear" w:color="auto" w:fill="auto"/>
            <w:vAlign w:val="center"/>
            <w:hideMark/>
          </w:tcPr>
          <w:p w14:paraId="025A50F8"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金塘镇</w:t>
            </w:r>
          </w:p>
        </w:tc>
        <w:tc>
          <w:tcPr>
            <w:tcW w:w="1720" w:type="dxa"/>
            <w:tcBorders>
              <w:top w:val="nil"/>
              <w:left w:val="nil"/>
              <w:bottom w:val="single" w:sz="4" w:space="0" w:color="auto"/>
              <w:right w:val="single" w:sz="4" w:space="0" w:color="auto"/>
            </w:tcBorders>
            <w:shd w:val="clear" w:color="auto" w:fill="auto"/>
            <w:vAlign w:val="center"/>
            <w:hideMark/>
          </w:tcPr>
          <w:p w14:paraId="5DE0E806"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戴家</w:t>
            </w:r>
            <w:proofErr w:type="gramStart"/>
            <w:r w:rsidRPr="00C928FE">
              <w:rPr>
                <w:rFonts w:ascii="宋体" w:hAnsi="宋体" w:cs="宋体" w:hint="eastAsia"/>
                <w:kern w:val="0"/>
                <w:sz w:val="18"/>
                <w:szCs w:val="18"/>
              </w:rPr>
              <w:t>岙</w:t>
            </w:r>
            <w:proofErr w:type="gramEnd"/>
            <w:r w:rsidRPr="00C928FE">
              <w:rPr>
                <w:rFonts w:ascii="宋体" w:hAnsi="宋体" w:cs="宋体" w:hint="eastAsia"/>
                <w:kern w:val="0"/>
                <w:sz w:val="18"/>
                <w:szCs w:val="18"/>
              </w:rPr>
              <w:t>山塘</w:t>
            </w:r>
          </w:p>
        </w:tc>
        <w:tc>
          <w:tcPr>
            <w:tcW w:w="1080" w:type="dxa"/>
            <w:tcBorders>
              <w:top w:val="nil"/>
              <w:left w:val="nil"/>
              <w:bottom w:val="single" w:sz="4" w:space="0" w:color="auto"/>
              <w:right w:val="single" w:sz="4" w:space="0" w:color="auto"/>
            </w:tcBorders>
            <w:shd w:val="clear" w:color="auto" w:fill="auto"/>
            <w:vAlign w:val="center"/>
            <w:hideMark/>
          </w:tcPr>
          <w:p w14:paraId="18321549"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大浦社区</w:t>
            </w:r>
          </w:p>
        </w:tc>
        <w:tc>
          <w:tcPr>
            <w:tcW w:w="1080" w:type="dxa"/>
            <w:tcBorders>
              <w:top w:val="nil"/>
              <w:left w:val="nil"/>
              <w:bottom w:val="single" w:sz="4" w:space="0" w:color="auto"/>
              <w:right w:val="single" w:sz="4" w:space="0" w:color="auto"/>
            </w:tcBorders>
            <w:shd w:val="clear" w:color="auto" w:fill="auto"/>
            <w:vAlign w:val="center"/>
            <w:hideMark/>
          </w:tcPr>
          <w:p w14:paraId="5467599A"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82</w:t>
            </w:r>
          </w:p>
        </w:tc>
        <w:tc>
          <w:tcPr>
            <w:tcW w:w="1080" w:type="dxa"/>
            <w:tcBorders>
              <w:top w:val="nil"/>
              <w:left w:val="nil"/>
              <w:bottom w:val="single" w:sz="4" w:space="0" w:color="auto"/>
              <w:right w:val="single" w:sz="4" w:space="0" w:color="auto"/>
            </w:tcBorders>
            <w:shd w:val="clear" w:color="auto" w:fill="auto"/>
            <w:vAlign w:val="center"/>
            <w:hideMark/>
          </w:tcPr>
          <w:p w14:paraId="1BE538BF"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0.03</w:t>
            </w:r>
          </w:p>
        </w:tc>
        <w:tc>
          <w:tcPr>
            <w:tcW w:w="1080" w:type="dxa"/>
            <w:tcBorders>
              <w:top w:val="nil"/>
              <w:left w:val="nil"/>
              <w:bottom w:val="single" w:sz="4" w:space="0" w:color="auto"/>
              <w:right w:val="single" w:sz="4" w:space="0" w:color="auto"/>
            </w:tcBorders>
            <w:shd w:val="clear" w:color="auto" w:fill="auto"/>
            <w:vAlign w:val="center"/>
            <w:hideMark/>
          </w:tcPr>
          <w:p w14:paraId="43BEBC05"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1.1</w:t>
            </w:r>
          </w:p>
        </w:tc>
        <w:tc>
          <w:tcPr>
            <w:tcW w:w="1080" w:type="dxa"/>
            <w:tcBorders>
              <w:top w:val="nil"/>
              <w:left w:val="nil"/>
              <w:bottom w:val="single" w:sz="4" w:space="0" w:color="auto"/>
              <w:right w:val="single" w:sz="4" w:space="0" w:color="auto"/>
            </w:tcBorders>
            <w:shd w:val="clear" w:color="auto" w:fill="auto"/>
            <w:noWrap/>
            <w:vAlign w:val="center"/>
            <w:hideMark/>
          </w:tcPr>
          <w:p w14:paraId="073FF458"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100</w:t>
            </w:r>
          </w:p>
        </w:tc>
      </w:tr>
      <w:tr w:rsidR="003D4E3B" w:rsidRPr="00C928FE" w14:paraId="73E719F2" w14:textId="77777777" w:rsidTr="004A1D4D">
        <w:trPr>
          <w:trHeight w:val="499"/>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41CDF85A"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250</w:t>
            </w:r>
          </w:p>
        </w:tc>
        <w:tc>
          <w:tcPr>
            <w:tcW w:w="1080" w:type="dxa"/>
            <w:tcBorders>
              <w:top w:val="nil"/>
              <w:left w:val="nil"/>
              <w:bottom w:val="single" w:sz="4" w:space="0" w:color="auto"/>
              <w:right w:val="single" w:sz="4" w:space="0" w:color="auto"/>
            </w:tcBorders>
            <w:shd w:val="clear" w:color="auto" w:fill="auto"/>
            <w:vAlign w:val="center"/>
            <w:hideMark/>
          </w:tcPr>
          <w:p w14:paraId="15BD5FA0"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金塘镇</w:t>
            </w:r>
          </w:p>
        </w:tc>
        <w:tc>
          <w:tcPr>
            <w:tcW w:w="1720" w:type="dxa"/>
            <w:tcBorders>
              <w:top w:val="nil"/>
              <w:left w:val="nil"/>
              <w:bottom w:val="single" w:sz="4" w:space="0" w:color="auto"/>
              <w:right w:val="single" w:sz="4" w:space="0" w:color="auto"/>
            </w:tcBorders>
            <w:shd w:val="clear" w:color="auto" w:fill="auto"/>
            <w:vAlign w:val="center"/>
            <w:hideMark/>
          </w:tcPr>
          <w:p w14:paraId="1D0A492E"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小西</w:t>
            </w:r>
            <w:proofErr w:type="gramStart"/>
            <w:r w:rsidRPr="00C928FE">
              <w:rPr>
                <w:rFonts w:ascii="宋体" w:hAnsi="宋体" w:cs="宋体" w:hint="eastAsia"/>
                <w:kern w:val="0"/>
                <w:sz w:val="18"/>
                <w:szCs w:val="18"/>
              </w:rPr>
              <w:t>堠</w:t>
            </w:r>
            <w:proofErr w:type="gramEnd"/>
            <w:r w:rsidRPr="00C928FE">
              <w:rPr>
                <w:rFonts w:ascii="宋体" w:hAnsi="宋体" w:cs="宋体" w:hint="eastAsia"/>
                <w:kern w:val="0"/>
                <w:sz w:val="18"/>
                <w:szCs w:val="18"/>
              </w:rPr>
              <w:t>山塘</w:t>
            </w:r>
          </w:p>
        </w:tc>
        <w:tc>
          <w:tcPr>
            <w:tcW w:w="1080" w:type="dxa"/>
            <w:tcBorders>
              <w:top w:val="nil"/>
              <w:left w:val="nil"/>
              <w:bottom w:val="single" w:sz="4" w:space="0" w:color="auto"/>
              <w:right w:val="single" w:sz="4" w:space="0" w:color="auto"/>
            </w:tcBorders>
            <w:shd w:val="clear" w:color="auto" w:fill="auto"/>
            <w:vAlign w:val="center"/>
            <w:hideMark/>
          </w:tcPr>
          <w:p w14:paraId="2EA62B33"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西</w:t>
            </w:r>
            <w:proofErr w:type="gramStart"/>
            <w:r w:rsidRPr="00C928FE">
              <w:rPr>
                <w:rFonts w:ascii="宋体" w:hAnsi="宋体" w:cs="宋体" w:hint="eastAsia"/>
                <w:kern w:val="0"/>
                <w:sz w:val="18"/>
                <w:szCs w:val="18"/>
              </w:rPr>
              <w:t>堠</w:t>
            </w:r>
            <w:proofErr w:type="gramEnd"/>
            <w:r w:rsidRPr="00C928FE">
              <w:rPr>
                <w:rFonts w:ascii="宋体" w:hAnsi="宋体" w:cs="宋体" w:hint="eastAsia"/>
                <w:kern w:val="0"/>
                <w:sz w:val="18"/>
                <w:szCs w:val="18"/>
              </w:rPr>
              <w:t>社区</w:t>
            </w:r>
          </w:p>
        </w:tc>
        <w:tc>
          <w:tcPr>
            <w:tcW w:w="1080" w:type="dxa"/>
            <w:tcBorders>
              <w:top w:val="nil"/>
              <w:left w:val="nil"/>
              <w:bottom w:val="single" w:sz="4" w:space="0" w:color="auto"/>
              <w:right w:val="single" w:sz="4" w:space="0" w:color="auto"/>
            </w:tcBorders>
            <w:shd w:val="clear" w:color="auto" w:fill="auto"/>
            <w:vAlign w:val="center"/>
            <w:hideMark/>
          </w:tcPr>
          <w:p w14:paraId="37D413ED"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70</w:t>
            </w:r>
          </w:p>
        </w:tc>
        <w:tc>
          <w:tcPr>
            <w:tcW w:w="1080" w:type="dxa"/>
            <w:tcBorders>
              <w:top w:val="nil"/>
              <w:left w:val="nil"/>
              <w:bottom w:val="single" w:sz="4" w:space="0" w:color="auto"/>
              <w:right w:val="single" w:sz="4" w:space="0" w:color="auto"/>
            </w:tcBorders>
            <w:shd w:val="clear" w:color="auto" w:fill="auto"/>
            <w:vAlign w:val="center"/>
            <w:hideMark/>
          </w:tcPr>
          <w:p w14:paraId="5E0D411D"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0.32</w:t>
            </w:r>
          </w:p>
        </w:tc>
        <w:tc>
          <w:tcPr>
            <w:tcW w:w="1080" w:type="dxa"/>
            <w:tcBorders>
              <w:top w:val="nil"/>
              <w:left w:val="nil"/>
              <w:bottom w:val="single" w:sz="4" w:space="0" w:color="auto"/>
              <w:right w:val="single" w:sz="4" w:space="0" w:color="auto"/>
            </w:tcBorders>
            <w:shd w:val="clear" w:color="auto" w:fill="auto"/>
            <w:vAlign w:val="center"/>
            <w:hideMark/>
          </w:tcPr>
          <w:p w14:paraId="3D87E375"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1.07</w:t>
            </w:r>
          </w:p>
        </w:tc>
        <w:tc>
          <w:tcPr>
            <w:tcW w:w="1080" w:type="dxa"/>
            <w:tcBorders>
              <w:top w:val="nil"/>
              <w:left w:val="nil"/>
              <w:bottom w:val="single" w:sz="4" w:space="0" w:color="auto"/>
              <w:right w:val="single" w:sz="4" w:space="0" w:color="auto"/>
            </w:tcBorders>
            <w:shd w:val="clear" w:color="auto" w:fill="auto"/>
            <w:noWrap/>
            <w:vAlign w:val="center"/>
            <w:hideMark/>
          </w:tcPr>
          <w:p w14:paraId="212DC4E4"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100</w:t>
            </w:r>
          </w:p>
        </w:tc>
      </w:tr>
      <w:tr w:rsidR="003D4E3B" w:rsidRPr="00C928FE" w14:paraId="12875705" w14:textId="77777777" w:rsidTr="004A1D4D">
        <w:trPr>
          <w:trHeight w:val="499"/>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03DB3ED2"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251</w:t>
            </w:r>
          </w:p>
        </w:tc>
        <w:tc>
          <w:tcPr>
            <w:tcW w:w="1080" w:type="dxa"/>
            <w:tcBorders>
              <w:top w:val="nil"/>
              <w:left w:val="nil"/>
              <w:bottom w:val="single" w:sz="4" w:space="0" w:color="auto"/>
              <w:right w:val="single" w:sz="4" w:space="0" w:color="auto"/>
            </w:tcBorders>
            <w:shd w:val="clear" w:color="auto" w:fill="auto"/>
            <w:vAlign w:val="center"/>
            <w:hideMark/>
          </w:tcPr>
          <w:p w14:paraId="0D05B2F8"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金塘镇</w:t>
            </w:r>
          </w:p>
        </w:tc>
        <w:tc>
          <w:tcPr>
            <w:tcW w:w="1720" w:type="dxa"/>
            <w:tcBorders>
              <w:top w:val="nil"/>
              <w:left w:val="nil"/>
              <w:bottom w:val="single" w:sz="4" w:space="0" w:color="auto"/>
              <w:right w:val="single" w:sz="4" w:space="0" w:color="auto"/>
            </w:tcBorders>
            <w:shd w:val="clear" w:color="auto" w:fill="auto"/>
            <w:vAlign w:val="center"/>
            <w:hideMark/>
          </w:tcPr>
          <w:p w14:paraId="2EAF7BCF"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地上湖山塘</w:t>
            </w:r>
          </w:p>
        </w:tc>
        <w:tc>
          <w:tcPr>
            <w:tcW w:w="1080" w:type="dxa"/>
            <w:tcBorders>
              <w:top w:val="nil"/>
              <w:left w:val="nil"/>
              <w:bottom w:val="single" w:sz="4" w:space="0" w:color="auto"/>
              <w:right w:val="single" w:sz="4" w:space="0" w:color="auto"/>
            </w:tcBorders>
            <w:shd w:val="clear" w:color="auto" w:fill="auto"/>
            <w:vAlign w:val="center"/>
            <w:hideMark/>
          </w:tcPr>
          <w:p w14:paraId="1D2D7204"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仙居社区</w:t>
            </w:r>
          </w:p>
        </w:tc>
        <w:tc>
          <w:tcPr>
            <w:tcW w:w="1080" w:type="dxa"/>
            <w:tcBorders>
              <w:top w:val="nil"/>
              <w:left w:val="nil"/>
              <w:bottom w:val="single" w:sz="4" w:space="0" w:color="auto"/>
              <w:right w:val="single" w:sz="4" w:space="0" w:color="auto"/>
            </w:tcBorders>
            <w:shd w:val="clear" w:color="auto" w:fill="auto"/>
            <w:vAlign w:val="center"/>
            <w:hideMark/>
          </w:tcPr>
          <w:p w14:paraId="737BD7AB"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vAlign w:val="center"/>
            <w:hideMark/>
          </w:tcPr>
          <w:p w14:paraId="710DC19D"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vAlign w:val="center"/>
            <w:hideMark/>
          </w:tcPr>
          <w:p w14:paraId="37C9A609"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4DF386CD"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100</w:t>
            </w:r>
          </w:p>
        </w:tc>
      </w:tr>
      <w:tr w:rsidR="003D4E3B" w:rsidRPr="00C928FE" w14:paraId="48EF3FF0" w14:textId="77777777" w:rsidTr="004A1D4D">
        <w:trPr>
          <w:trHeight w:val="499"/>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6D22078C"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252</w:t>
            </w:r>
          </w:p>
        </w:tc>
        <w:tc>
          <w:tcPr>
            <w:tcW w:w="1080" w:type="dxa"/>
            <w:tcBorders>
              <w:top w:val="nil"/>
              <w:left w:val="nil"/>
              <w:bottom w:val="single" w:sz="4" w:space="0" w:color="auto"/>
              <w:right w:val="single" w:sz="4" w:space="0" w:color="auto"/>
            </w:tcBorders>
            <w:shd w:val="clear" w:color="auto" w:fill="auto"/>
            <w:vAlign w:val="center"/>
            <w:hideMark/>
          </w:tcPr>
          <w:p w14:paraId="4D88708F"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金塘镇</w:t>
            </w:r>
          </w:p>
        </w:tc>
        <w:tc>
          <w:tcPr>
            <w:tcW w:w="1720" w:type="dxa"/>
            <w:tcBorders>
              <w:top w:val="nil"/>
              <w:left w:val="nil"/>
              <w:bottom w:val="single" w:sz="4" w:space="0" w:color="auto"/>
              <w:right w:val="single" w:sz="4" w:space="0" w:color="auto"/>
            </w:tcBorders>
            <w:shd w:val="clear" w:color="auto" w:fill="auto"/>
            <w:vAlign w:val="center"/>
            <w:hideMark/>
          </w:tcPr>
          <w:p w14:paraId="0652EA9B"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王家山头山塘</w:t>
            </w:r>
          </w:p>
        </w:tc>
        <w:tc>
          <w:tcPr>
            <w:tcW w:w="1080" w:type="dxa"/>
            <w:tcBorders>
              <w:top w:val="nil"/>
              <w:left w:val="nil"/>
              <w:bottom w:val="single" w:sz="4" w:space="0" w:color="auto"/>
              <w:right w:val="single" w:sz="4" w:space="0" w:color="auto"/>
            </w:tcBorders>
            <w:shd w:val="clear" w:color="auto" w:fill="auto"/>
            <w:vAlign w:val="center"/>
            <w:hideMark/>
          </w:tcPr>
          <w:p w14:paraId="35FEE8D1"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柳行社区</w:t>
            </w:r>
          </w:p>
        </w:tc>
        <w:tc>
          <w:tcPr>
            <w:tcW w:w="1080" w:type="dxa"/>
            <w:tcBorders>
              <w:top w:val="nil"/>
              <w:left w:val="nil"/>
              <w:bottom w:val="single" w:sz="4" w:space="0" w:color="auto"/>
              <w:right w:val="single" w:sz="4" w:space="0" w:color="auto"/>
            </w:tcBorders>
            <w:shd w:val="clear" w:color="auto" w:fill="auto"/>
            <w:vAlign w:val="center"/>
            <w:hideMark/>
          </w:tcPr>
          <w:p w14:paraId="0F366FB9"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40</w:t>
            </w:r>
          </w:p>
        </w:tc>
        <w:tc>
          <w:tcPr>
            <w:tcW w:w="1080" w:type="dxa"/>
            <w:tcBorders>
              <w:top w:val="nil"/>
              <w:left w:val="nil"/>
              <w:bottom w:val="single" w:sz="4" w:space="0" w:color="auto"/>
              <w:right w:val="single" w:sz="4" w:space="0" w:color="auto"/>
            </w:tcBorders>
            <w:shd w:val="clear" w:color="auto" w:fill="auto"/>
            <w:vAlign w:val="center"/>
            <w:hideMark/>
          </w:tcPr>
          <w:p w14:paraId="3668BEDC"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0.01</w:t>
            </w:r>
          </w:p>
        </w:tc>
        <w:tc>
          <w:tcPr>
            <w:tcW w:w="1080" w:type="dxa"/>
            <w:tcBorders>
              <w:top w:val="nil"/>
              <w:left w:val="nil"/>
              <w:bottom w:val="single" w:sz="4" w:space="0" w:color="auto"/>
              <w:right w:val="single" w:sz="4" w:space="0" w:color="auto"/>
            </w:tcBorders>
            <w:shd w:val="clear" w:color="auto" w:fill="auto"/>
            <w:vAlign w:val="center"/>
            <w:hideMark/>
          </w:tcPr>
          <w:p w14:paraId="6B6ECFAB"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0.1</w:t>
            </w:r>
          </w:p>
        </w:tc>
        <w:tc>
          <w:tcPr>
            <w:tcW w:w="1080" w:type="dxa"/>
            <w:tcBorders>
              <w:top w:val="nil"/>
              <w:left w:val="nil"/>
              <w:bottom w:val="single" w:sz="4" w:space="0" w:color="auto"/>
              <w:right w:val="single" w:sz="4" w:space="0" w:color="auto"/>
            </w:tcBorders>
            <w:shd w:val="clear" w:color="auto" w:fill="auto"/>
            <w:noWrap/>
            <w:vAlign w:val="center"/>
            <w:hideMark/>
          </w:tcPr>
          <w:p w14:paraId="1521B37B"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100</w:t>
            </w:r>
          </w:p>
        </w:tc>
      </w:tr>
      <w:tr w:rsidR="003D4E3B" w:rsidRPr="00C928FE" w14:paraId="24DB964C" w14:textId="77777777" w:rsidTr="004A1D4D">
        <w:trPr>
          <w:trHeight w:val="499"/>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1D74B441"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253</w:t>
            </w:r>
          </w:p>
        </w:tc>
        <w:tc>
          <w:tcPr>
            <w:tcW w:w="1080" w:type="dxa"/>
            <w:tcBorders>
              <w:top w:val="nil"/>
              <w:left w:val="nil"/>
              <w:bottom w:val="single" w:sz="4" w:space="0" w:color="auto"/>
              <w:right w:val="single" w:sz="4" w:space="0" w:color="auto"/>
            </w:tcBorders>
            <w:shd w:val="clear" w:color="auto" w:fill="auto"/>
            <w:vAlign w:val="center"/>
            <w:hideMark/>
          </w:tcPr>
          <w:p w14:paraId="2133E1D4"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金塘镇</w:t>
            </w:r>
          </w:p>
        </w:tc>
        <w:tc>
          <w:tcPr>
            <w:tcW w:w="1720" w:type="dxa"/>
            <w:tcBorders>
              <w:top w:val="nil"/>
              <w:left w:val="nil"/>
              <w:bottom w:val="single" w:sz="4" w:space="0" w:color="auto"/>
              <w:right w:val="single" w:sz="4" w:space="0" w:color="auto"/>
            </w:tcBorders>
            <w:shd w:val="clear" w:color="auto" w:fill="auto"/>
            <w:vAlign w:val="center"/>
            <w:hideMark/>
          </w:tcPr>
          <w:p w14:paraId="5E6B4F0A"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普济寺后山塘</w:t>
            </w:r>
          </w:p>
        </w:tc>
        <w:tc>
          <w:tcPr>
            <w:tcW w:w="1080" w:type="dxa"/>
            <w:tcBorders>
              <w:top w:val="nil"/>
              <w:left w:val="nil"/>
              <w:bottom w:val="single" w:sz="4" w:space="0" w:color="auto"/>
              <w:right w:val="single" w:sz="4" w:space="0" w:color="auto"/>
            </w:tcBorders>
            <w:shd w:val="clear" w:color="auto" w:fill="auto"/>
            <w:vAlign w:val="center"/>
            <w:hideMark/>
          </w:tcPr>
          <w:p w14:paraId="55C42858"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柳行社区</w:t>
            </w:r>
          </w:p>
        </w:tc>
        <w:tc>
          <w:tcPr>
            <w:tcW w:w="1080" w:type="dxa"/>
            <w:tcBorders>
              <w:top w:val="nil"/>
              <w:left w:val="nil"/>
              <w:bottom w:val="single" w:sz="4" w:space="0" w:color="auto"/>
              <w:right w:val="single" w:sz="4" w:space="0" w:color="auto"/>
            </w:tcBorders>
            <w:shd w:val="clear" w:color="auto" w:fill="auto"/>
            <w:vAlign w:val="center"/>
            <w:hideMark/>
          </w:tcPr>
          <w:p w14:paraId="614C9F85"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60</w:t>
            </w:r>
          </w:p>
        </w:tc>
        <w:tc>
          <w:tcPr>
            <w:tcW w:w="1080" w:type="dxa"/>
            <w:tcBorders>
              <w:top w:val="nil"/>
              <w:left w:val="nil"/>
              <w:bottom w:val="single" w:sz="4" w:space="0" w:color="auto"/>
              <w:right w:val="single" w:sz="4" w:space="0" w:color="auto"/>
            </w:tcBorders>
            <w:shd w:val="clear" w:color="auto" w:fill="auto"/>
            <w:vAlign w:val="center"/>
            <w:hideMark/>
          </w:tcPr>
          <w:p w14:paraId="53908C34"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0.17</w:t>
            </w:r>
          </w:p>
        </w:tc>
        <w:tc>
          <w:tcPr>
            <w:tcW w:w="1080" w:type="dxa"/>
            <w:tcBorders>
              <w:top w:val="nil"/>
              <w:left w:val="nil"/>
              <w:bottom w:val="single" w:sz="4" w:space="0" w:color="auto"/>
              <w:right w:val="single" w:sz="4" w:space="0" w:color="auto"/>
            </w:tcBorders>
            <w:shd w:val="clear" w:color="auto" w:fill="auto"/>
            <w:vAlign w:val="center"/>
            <w:hideMark/>
          </w:tcPr>
          <w:p w14:paraId="6B5F8D64"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0.5</w:t>
            </w:r>
          </w:p>
        </w:tc>
        <w:tc>
          <w:tcPr>
            <w:tcW w:w="1080" w:type="dxa"/>
            <w:tcBorders>
              <w:top w:val="nil"/>
              <w:left w:val="nil"/>
              <w:bottom w:val="single" w:sz="4" w:space="0" w:color="auto"/>
              <w:right w:val="single" w:sz="4" w:space="0" w:color="auto"/>
            </w:tcBorders>
            <w:shd w:val="clear" w:color="auto" w:fill="auto"/>
            <w:noWrap/>
            <w:vAlign w:val="center"/>
            <w:hideMark/>
          </w:tcPr>
          <w:p w14:paraId="4BC021C0"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100</w:t>
            </w:r>
          </w:p>
        </w:tc>
      </w:tr>
      <w:tr w:rsidR="003D4E3B" w:rsidRPr="00C928FE" w14:paraId="5408BCB7" w14:textId="77777777" w:rsidTr="004A1D4D">
        <w:trPr>
          <w:trHeight w:val="499"/>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1721A965"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lastRenderedPageBreak/>
              <w:t>254</w:t>
            </w:r>
          </w:p>
        </w:tc>
        <w:tc>
          <w:tcPr>
            <w:tcW w:w="1080" w:type="dxa"/>
            <w:tcBorders>
              <w:top w:val="nil"/>
              <w:left w:val="nil"/>
              <w:bottom w:val="single" w:sz="4" w:space="0" w:color="auto"/>
              <w:right w:val="single" w:sz="4" w:space="0" w:color="auto"/>
            </w:tcBorders>
            <w:shd w:val="clear" w:color="auto" w:fill="auto"/>
            <w:vAlign w:val="center"/>
            <w:hideMark/>
          </w:tcPr>
          <w:p w14:paraId="016C3B9F"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金塘镇</w:t>
            </w:r>
          </w:p>
        </w:tc>
        <w:tc>
          <w:tcPr>
            <w:tcW w:w="1720" w:type="dxa"/>
            <w:tcBorders>
              <w:top w:val="nil"/>
              <w:left w:val="nil"/>
              <w:bottom w:val="single" w:sz="4" w:space="0" w:color="auto"/>
              <w:right w:val="single" w:sz="4" w:space="0" w:color="auto"/>
            </w:tcBorders>
            <w:shd w:val="clear" w:color="auto" w:fill="auto"/>
            <w:vAlign w:val="center"/>
            <w:hideMark/>
          </w:tcPr>
          <w:p w14:paraId="3037F185"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燕子</w:t>
            </w:r>
            <w:proofErr w:type="gramStart"/>
            <w:r w:rsidRPr="00C928FE">
              <w:rPr>
                <w:rFonts w:ascii="宋体" w:hAnsi="宋体" w:cs="宋体" w:hint="eastAsia"/>
                <w:kern w:val="0"/>
                <w:sz w:val="18"/>
                <w:szCs w:val="18"/>
              </w:rPr>
              <w:t>窝</w:t>
            </w:r>
            <w:proofErr w:type="gramEnd"/>
            <w:r w:rsidRPr="00C928FE">
              <w:rPr>
                <w:rFonts w:ascii="宋体" w:hAnsi="宋体" w:cs="宋体" w:hint="eastAsia"/>
                <w:kern w:val="0"/>
                <w:sz w:val="18"/>
                <w:szCs w:val="18"/>
              </w:rPr>
              <w:t>山塘</w:t>
            </w:r>
          </w:p>
        </w:tc>
        <w:tc>
          <w:tcPr>
            <w:tcW w:w="1080" w:type="dxa"/>
            <w:tcBorders>
              <w:top w:val="nil"/>
              <w:left w:val="nil"/>
              <w:bottom w:val="single" w:sz="4" w:space="0" w:color="auto"/>
              <w:right w:val="single" w:sz="4" w:space="0" w:color="auto"/>
            </w:tcBorders>
            <w:shd w:val="clear" w:color="auto" w:fill="auto"/>
            <w:vAlign w:val="center"/>
            <w:hideMark/>
          </w:tcPr>
          <w:p w14:paraId="6D393BFA"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柳行社区</w:t>
            </w:r>
          </w:p>
        </w:tc>
        <w:tc>
          <w:tcPr>
            <w:tcW w:w="1080" w:type="dxa"/>
            <w:tcBorders>
              <w:top w:val="nil"/>
              <w:left w:val="nil"/>
              <w:bottom w:val="single" w:sz="4" w:space="0" w:color="auto"/>
              <w:right w:val="single" w:sz="4" w:space="0" w:color="auto"/>
            </w:tcBorders>
            <w:shd w:val="clear" w:color="auto" w:fill="auto"/>
            <w:vAlign w:val="center"/>
            <w:hideMark/>
          </w:tcPr>
          <w:p w14:paraId="47BEE828"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27</w:t>
            </w:r>
          </w:p>
        </w:tc>
        <w:tc>
          <w:tcPr>
            <w:tcW w:w="1080" w:type="dxa"/>
            <w:tcBorders>
              <w:top w:val="nil"/>
              <w:left w:val="nil"/>
              <w:bottom w:val="single" w:sz="4" w:space="0" w:color="auto"/>
              <w:right w:val="single" w:sz="4" w:space="0" w:color="auto"/>
            </w:tcBorders>
            <w:shd w:val="clear" w:color="auto" w:fill="auto"/>
            <w:vAlign w:val="center"/>
            <w:hideMark/>
          </w:tcPr>
          <w:p w14:paraId="01DD3235"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0.01</w:t>
            </w:r>
          </w:p>
        </w:tc>
        <w:tc>
          <w:tcPr>
            <w:tcW w:w="1080" w:type="dxa"/>
            <w:tcBorders>
              <w:top w:val="nil"/>
              <w:left w:val="nil"/>
              <w:bottom w:val="single" w:sz="4" w:space="0" w:color="auto"/>
              <w:right w:val="single" w:sz="4" w:space="0" w:color="auto"/>
            </w:tcBorders>
            <w:shd w:val="clear" w:color="auto" w:fill="auto"/>
            <w:vAlign w:val="center"/>
            <w:hideMark/>
          </w:tcPr>
          <w:p w14:paraId="1DDBCF68"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0.2</w:t>
            </w:r>
          </w:p>
        </w:tc>
        <w:tc>
          <w:tcPr>
            <w:tcW w:w="1080" w:type="dxa"/>
            <w:tcBorders>
              <w:top w:val="nil"/>
              <w:left w:val="nil"/>
              <w:bottom w:val="single" w:sz="4" w:space="0" w:color="auto"/>
              <w:right w:val="single" w:sz="4" w:space="0" w:color="auto"/>
            </w:tcBorders>
            <w:shd w:val="clear" w:color="auto" w:fill="auto"/>
            <w:noWrap/>
            <w:vAlign w:val="center"/>
            <w:hideMark/>
          </w:tcPr>
          <w:p w14:paraId="14B08C72"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100</w:t>
            </w:r>
          </w:p>
        </w:tc>
      </w:tr>
      <w:tr w:rsidR="003D4E3B" w:rsidRPr="00C928FE" w14:paraId="7068A613" w14:textId="77777777" w:rsidTr="004A1D4D">
        <w:trPr>
          <w:trHeight w:val="499"/>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6E3CA75F"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255</w:t>
            </w:r>
          </w:p>
        </w:tc>
        <w:tc>
          <w:tcPr>
            <w:tcW w:w="1080" w:type="dxa"/>
            <w:tcBorders>
              <w:top w:val="nil"/>
              <w:left w:val="nil"/>
              <w:bottom w:val="single" w:sz="4" w:space="0" w:color="auto"/>
              <w:right w:val="single" w:sz="4" w:space="0" w:color="auto"/>
            </w:tcBorders>
            <w:shd w:val="clear" w:color="auto" w:fill="auto"/>
            <w:vAlign w:val="center"/>
            <w:hideMark/>
          </w:tcPr>
          <w:p w14:paraId="27EDE11F"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金塘镇</w:t>
            </w:r>
          </w:p>
        </w:tc>
        <w:tc>
          <w:tcPr>
            <w:tcW w:w="1720" w:type="dxa"/>
            <w:tcBorders>
              <w:top w:val="nil"/>
              <w:left w:val="nil"/>
              <w:bottom w:val="single" w:sz="4" w:space="0" w:color="auto"/>
              <w:right w:val="single" w:sz="4" w:space="0" w:color="auto"/>
            </w:tcBorders>
            <w:shd w:val="clear" w:color="auto" w:fill="auto"/>
            <w:vAlign w:val="center"/>
            <w:hideMark/>
          </w:tcPr>
          <w:p w14:paraId="6BE2349B"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中湾里山塘</w:t>
            </w:r>
          </w:p>
        </w:tc>
        <w:tc>
          <w:tcPr>
            <w:tcW w:w="1080" w:type="dxa"/>
            <w:tcBorders>
              <w:top w:val="nil"/>
              <w:left w:val="nil"/>
              <w:bottom w:val="single" w:sz="4" w:space="0" w:color="auto"/>
              <w:right w:val="single" w:sz="4" w:space="0" w:color="auto"/>
            </w:tcBorders>
            <w:shd w:val="clear" w:color="auto" w:fill="auto"/>
            <w:vAlign w:val="center"/>
            <w:hideMark/>
          </w:tcPr>
          <w:p w14:paraId="6009100C"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柳行社区</w:t>
            </w:r>
          </w:p>
        </w:tc>
        <w:tc>
          <w:tcPr>
            <w:tcW w:w="1080" w:type="dxa"/>
            <w:tcBorders>
              <w:top w:val="nil"/>
              <w:left w:val="nil"/>
              <w:bottom w:val="single" w:sz="4" w:space="0" w:color="auto"/>
              <w:right w:val="single" w:sz="4" w:space="0" w:color="auto"/>
            </w:tcBorders>
            <w:shd w:val="clear" w:color="auto" w:fill="auto"/>
            <w:vAlign w:val="center"/>
            <w:hideMark/>
          </w:tcPr>
          <w:p w14:paraId="56B9925F"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59</w:t>
            </w:r>
          </w:p>
        </w:tc>
        <w:tc>
          <w:tcPr>
            <w:tcW w:w="1080" w:type="dxa"/>
            <w:tcBorders>
              <w:top w:val="nil"/>
              <w:left w:val="nil"/>
              <w:bottom w:val="single" w:sz="4" w:space="0" w:color="auto"/>
              <w:right w:val="single" w:sz="4" w:space="0" w:color="auto"/>
            </w:tcBorders>
            <w:shd w:val="clear" w:color="auto" w:fill="auto"/>
            <w:vAlign w:val="center"/>
            <w:hideMark/>
          </w:tcPr>
          <w:p w14:paraId="28312393"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0.02</w:t>
            </w:r>
          </w:p>
        </w:tc>
        <w:tc>
          <w:tcPr>
            <w:tcW w:w="1080" w:type="dxa"/>
            <w:tcBorders>
              <w:top w:val="nil"/>
              <w:left w:val="nil"/>
              <w:bottom w:val="single" w:sz="4" w:space="0" w:color="auto"/>
              <w:right w:val="single" w:sz="4" w:space="0" w:color="auto"/>
            </w:tcBorders>
            <w:shd w:val="clear" w:color="auto" w:fill="auto"/>
            <w:vAlign w:val="center"/>
            <w:hideMark/>
          </w:tcPr>
          <w:p w14:paraId="002E88CF"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0.3</w:t>
            </w:r>
          </w:p>
        </w:tc>
        <w:tc>
          <w:tcPr>
            <w:tcW w:w="1080" w:type="dxa"/>
            <w:tcBorders>
              <w:top w:val="nil"/>
              <w:left w:val="nil"/>
              <w:bottom w:val="single" w:sz="4" w:space="0" w:color="auto"/>
              <w:right w:val="single" w:sz="4" w:space="0" w:color="auto"/>
            </w:tcBorders>
            <w:shd w:val="clear" w:color="auto" w:fill="auto"/>
            <w:noWrap/>
            <w:vAlign w:val="center"/>
            <w:hideMark/>
          </w:tcPr>
          <w:p w14:paraId="14432ED7"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100</w:t>
            </w:r>
          </w:p>
        </w:tc>
      </w:tr>
      <w:tr w:rsidR="003D4E3B" w:rsidRPr="00C928FE" w14:paraId="1F50F6F2" w14:textId="77777777" w:rsidTr="004A1D4D">
        <w:trPr>
          <w:trHeight w:val="499"/>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79B82968"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256</w:t>
            </w:r>
          </w:p>
        </w:tc>
        <w:tc>
          <w:tcPr>
            <w:tcW w:w="1080" w:type="dxa"/>
            <w:tcBorders>
              <w:top w:val="nil"/>
              <w:left w:val="nil"/>
              <w:bottom w:val="single" w:sz="4" w:space="0" w:color="auto"/>
              <w:right w:val="single" w:sz="4" w:space="0" w:color="auto"/>
            </w:tcBorders>
            <w:shd w:val="clear" w:color="auto" w:fill="auto"/>
            <w:vAlign w:val="center"/>
            <w:hideMark/>
          </w:tcPr>
          <w:p w14:paraId="29196C99"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金塘镇</w:t>
            </w:r>
          </w:p>
        </w:tc>
        <w:tc>
          <w:tcPr>
            <w:tcW w:w="1720" w:type="dxa"/>
            <w:tcBorders>
              <w:top w:val="nil"/>
              <w:left w:val="nil"/>
              <w:bottom w:val="single" w:sz="4" w:space="0" w:color="auto"/>
              <w:right w:val="single" w:sz="4" w:space="0" w:color="auto"/>
            </w:tcBorders>
            <w:shd w:val="clear" w:color="auto" w:fill="auto"/>
            <w:vAlign w:val="center"/>
            <w:hideMark/>
          </w:tcPr>
          <w:p w14:paraId="4F680020"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陆家</w:t>
            </w:r>
            <w:proofErr w:type="gramStart"/>
            <w:r w:rsidRPr="00C928FE">
              <w:rPr>
                <w:rFonts w:ascii="宋体" w:hAnsi="宋体" w:cs="宋体" w:hint="eastAsia"/>
                <w:kern w:val="0"/>
                <w:sz w:val="18"/>
                <w:szCs w:val="18"/>
              </w:rPr>
              <w:t>岙</w:t>
            </w:r>
            <w:proofErr w:type="gramEnd"/>
            <w:r w:rsidRPr="00C928FE">
              <w:rPr>
                <w:rFonts w:ascii="宋体" w:hAnsi="宋体" w:cs="宋体" w:hint="eastAsia"/>
                <w:kern w:val="0"/>
                <w:sz w:val="18"/>
                <w:szCs w:val="18"/>
              </w:rPr>
              <w:t>山塘</w:t>
            </w:r>
          </w:p>
        </w:tc>
        <w:tc>
          <w:tcPr>
            <w:tcW w:w="1080" w:type="dxa"/>
            <w:tcBorders>
              <w:top w:val="nil"/>
              <w:left w:val="nil"/>
              <w:bottom w:val="single" w:sz="4" w:space="0" w:color="auto"/>
              <w:right w:val="single" w:sz="4" w:space="0" w:color="auto"/>
            </w:tcBorders>
            <w:shd w:val="clear" w:color="auto" w:fill="auto"/>
            <w:vAlign w:val="center"/>
            <w:hideMark/>
          </w:tcPr>
          <w:p w14:paraId="63D99D98"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仙居社区</w:t>
            </w:r>
          </w:p>
        </w:tc>
        <w:tc>
          <w:tcPr>
            <w:tcW w:w="1080" w:type="dxa"/>
            <w:tcBorders>
              <w:top w:val="nil"/>
              <w:left w:val="nil"/>
              <w:bottom w:val="single" w:sz="4" w:space="0" w:color="auto"/>
              <w:right w:val="single" w:sz="4" w:space="0" w:color="auto"/>
            </w:tcBorders>
            <w:shd w:val="clear" w:color="auto" w:fill="auto"/>
            <w:vAlign w:val="center"/>
            <w:hideMark/>
          </w:tcPr>
          <w:p w14:paraId="2E7FC57C"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42</w:t>
            </w:r>
          </w:p>
        </w:tc>
        <w:tc>
          <w:tcPr>
            <w:tcW w:w="1080" w:type="dxa"/>
            <w:tcBorders>
              <w:top w:val="nil"/>
              <w:left w:val="nil"/>
              <w:bottom w:val="single" w:sz="4" w:space="0" w:color="auto"/>
              <w:right w:val="single" w:sz="4" w:space="0" w:color="auto"/>
            </w:tcBorders>
            <w:shd w:val="clear" w:color="auto" w:fill="auto"/>
            <w:vAlign w:val="center"/>
            <w:hideMark/>
          </w:tcPr>
          <w:p w14:paraId="76C7E3C9"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0.01</w:t>
            </w:r>
          </w:p>
        </w:tc>
        <w:tc>
          <w:tcPr>
            <w:tcW w:w="1080" w:type="dxa"/>
            <w:tcBorders>
              <w:top w:val="nil"/>
              <w:left w:val="nil"/>
              <w:bottom w:val="single" w:sz="4" w:space="0" w:color="auto"/>
              <w:right w:val="single" w:sz="4" w:space="0" w:color="auto"/>
            </w:tcBorders>
            <w:shd w:val="clear" w:color="auto" w:fill="auto"/>
            <w:vAlign w:val="center"/>
            <w:hideMark/>
          </w:tcPr>
          <w:p w14:paraId="6D7A89A2"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0.06</w:t>
            </w:r>
          </w:p>
        </w:tc>
        <w:tc>
          <w:tcPr>
            <w:tcW w:w="1080" w:type="dxa"/>
            <w:tcBorders>
              <w:top w:val="nil"/>
              <w:left w:val="nil"/>
              <w:bottom w:val="single" w:sz="4" w:space="0" w:color="auto"/>
              <w:right w:val="single" w:sz="4" w:space="0" w:color="auto"/>
            </w:tcBorders>
            <w:shd w:val="clear" w:color="auto" w:fill="auto"/>
            <w:noWrap/>
            <w:vAlign w:val="center"/>
            <w:hideMark/>
          </w:tcPr>
          <w:p w14:paraId="10FEF02F"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100</w:t>
            </w:r>
          </w:p>
        </w:tc>
      </w:tr>
      <w:tr w:rsidR="003D4E3B" w:rsidRPr="00C928FE" w14:paraId="1889CB37" w14:textId="77777777" w:rsidTr="004A1D4D">
        <w:trPr>
          <w:trHeight w:val="499"/>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001E5A6A"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257</w:t>
            </w:r>
          </w:p>
        </w:tc>
        <w:tc>
          <w:tcPr>
            <w:tcW w:w="1080" w:type="dxa"/>
            <w:tcBorders>
              <w:top w:val="nil"/>
              <w:left w:val="nil"/>
              <w:bottom w:val="single" w:sz="4" w:space="0" w:color="auto"/>
              <w:right w:val="single" w:sz="4" w:space="0" w:color="auto"/>
            </w:tcBorders>
            <w:shd w:val="clear" w:color="auto" w:fill="auto"/>
            <w:vAlign w:val="center"/>
            <w:hideMark/>
          </w:tcPr>
          <w:p w14:paraId="277F4656"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金塘镇</w:t>
            </w:r>
          </w:p>
        </w:tc>
        <w:tc>
          <w:tcPr>
            <w:tcW w:w="1720" w:type="dxa"/>
            <w:tcBorders>
              <w:top w:val="nil"/>
              <w:left w:val="nil"/>
              <w:bottom w:val="single" w:sz="4" w:space="0" w:color="auto"/>
              <w:right w:val="single" w:sz="4" w:space="0" w:color="auto"/>
            </w:tcBorders>
            <w:shd w:val="clear" w:color="auto" w:fill="auto"/>
            <w:vAlign w:val="center"/>
            <w:hideMark/>
          </w:tcPr>
          <w:p w14:paraId="58BA2310"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龙舌山塘</w:t>
            </w:r>
          </w:p>
        </w:tc>
        <w:tc>
          <w:tcPr>
            <w:tcW w:w="1080" w:type="dxa"/>
            <w:tcBorders>
              <w:top w:val="nil"/>
              <w:left w:val="nil"/>
              <w:bottom w:val="single" w:sz="4" w:space="0" w:color="auto"/>
              <w:right w:val="single" w:sz="4" w:space="0" w:color="auto"/>
            </w:tcBorders>
            <w:shd w:val="clear" w:color="auto" w:fill="auto"/>
            <w:vAlign w:val="center"/>
            <w:hideMark/>
          </w:tcPr>
          <w:p w14:paraId="77E01286"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仙居社区</w:t>
            </w:r>
          </w:p>
        </w:tc>
        <w:tc>
          <w:tcPr>
            <w:tcW w:w="1080" w:type="dxa"/>
            <w:tcBorders>
              <w:top w:val="nil"/>
              <w:left w:val="nil"/>
              <w:bottom w:val="single" w:sz="4" w:space="0" w:color="auto"/>
              <w:right w:val="single" w:sz="4" w:space="0" w:color="auto"/>
            </w:tcBorders>
            <w:shd w:val="clear" w:color="auto" w:fill="auto"/>
            <w:vAlign w:val="center"/>
            <w:hideMark/>
          </w:tcPr>
          <w:p w14:paraId="6A33863A"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45</w:t>
            </w:r>
          </w:p>
        </w:tc>
        <w:tc>
          <w:tcPr>
            <w:tcW w:w="1080" w:type="dxa"/>
            <w:tcBorders>
              <w:top w:val="nil"/>
              <w:left w:val="nil"/>
              <w:bottom w:val="single" w:sz="4" w:space="0" w:color="auto"/>
              <w:right w:val="single" w:sz="4" w:space="0" w:color="auto"/>
            </w:tcBorders>
            <w:shd w:val="clear" w:color="auto" w:fill="auto"/>
            <w:vAlign w:val="center"/>
            <w:hideMark/>
          </w:tcPr>
          <w:p w14:paraId="55B16078"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0.01</w:t>
            </w:r>
          </w:p>
        </w:tc>
        <w:tc>
          <w:tcPr>
            <w:tcW w:w="1080" w:type="dxa"/>
            <w:tcBorders>
              <w:top w:val="nil"/>
              <w:left w:val="nil"/>
              <w:bottom w:val="single" w:sz="4" w:space="0" w:color="auto"/>
              <w:right w:val="single" w:sz="4" w:space="0" w:color="auto"/>
            </w:tcBorders>
            <w:shd w:val="clear" w:color="auto" w:fill="auto"/>
            <w:vAlign w:val="center"/>
            <w:hideMark/>
          </w:tcPr>
          <w:p w14:paraId="10CED009"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0.2</w:t>
            </w:r>
          </w:p>
        </w:tc>
        <w:tc>
          <w:tcPr>
            <w:tcW w:w="1080" w:type="dxa"/>
            <w:tcBorders>
              <w:top w:val="nil"/>
              <w:left w:val="nil"/>
              <w:bottom w:val="single" w:sz="4" w:space="0" w:color="auto"/>
              <w:right w:val="single" w:sz="4" w:space="0" w:color="auto"/>
            </w:tcBorders>
            <w:shd w:val="clear" w:color="auto" w:fill="auto"/>
            <w:noWrap/>
            <w:vAlign w:val="center"/>
            <w:hideMark/>
          </w:tcPr>
          <w:p w14:paraId="690FA715"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100</w:t>
            </w:r>
          </w:p>
        </w:tc>
      </w:tr>
      <w:tr w:rsidR="003D4E3B" w:rsidRPr="00C928FE" w14:paraId="593C0D81" w14:textId="77777777" w:rsidTr="004A1D4D">
        <w:trPr>
          <w:trHeight w:val="499"/>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7945B6BF"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258</w:t>
            </w:r>
          </w:p>
        </w:tc>
        <w:tc>
          <w:tcPr>
            <w:tcW w:w="1080" w:type="dxa"/>
            <w:tcBorders>
              <w:top w:val="nil"/>
              <w:left w:val="nil"/>
              <w:bottom w:val="single" w:sz="4" w:space="0" w:color="auto"/>
              <w:right w:val="single" w:sz="4" w:space="0" w:color="auto"/>
            </w:tcBorders>
            <w:shd w:val="clear" w:color="auto" w:fill="auto"/>
            <w:vAlign w:val="center"/>
            <w:hideMark/>
          </w:tcPr>
          <w:p w14:paraId="0280BF51"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金塘镇</w:t>
            </w:r>
          </w:p>
        </w:tc>
        <w:tc>
          <w:tcPr>
            <w:tcW w:w="1720" w:type="dxa"/>
            <w:tcBorders>
              <w:top w:val="nil"/>
              <w:left w:val="nil"/>
              <w:bottom w:val="single" w:sz="4" w:space="0" w:color="auto"/>
              <w:right w:val="single" w:sz="4" w:space="0" w:color="auto"/>
            </w:tcBorders>
            <w:shd w:val="clear" w:color="auto" w:fill="auto"/>
            <w:vAlign w:val="center"/>
            <w:hideMark/>
          </w:tcPr>
          <w:p w14:paraId="203838B4" w14:textId="77777777" w:rsidR="003D4E3B" w:rsidRPr="00C928FE" w:rsidRDefault="003D4E3B" w:rsidP="004A1D4D">
            <w:pPr>
              <w:widowControl/>
              <w:jc w:val="center"/>
              <w:rPr>
                <w:rFonts w:ascii="宋体" w:hAnsi="宋体" w:cs="宋体" w:hint="eastAsia"/>
                <w:kern w:val="0"/>
                <w:sz w:val="18"/>
                <w:szCs w:val="18"/>
              </w:rPr>
            </w:pPr>
            <w:proofErr w:type="gramStart"/>
            <w:r w:rsidRPr="00C928FE">
              <w:rPr>
                <w:rFonts w:ascii="宋体" w:hAnsi="宋体" w:cs="宋体" w:hint="eastAsia"/>
                <w:kern w:val="0"/>
                <w:sz w:val="18"/>
                <w:szCs w:val="18"/>
              </w:rPr>
              <w:t>梓</w:t>
            </w:r>
            <w:proofErr w:type="gramEnd"/>
            <w:r w:rsidRPr="00C928FE">
              <w:rPr>
                <w:rFonts w:ascii="宋体" w:hAnsi="宋体" w:cs="宋体" w:hint="eastAsia"/>
                <w:kern w:val="0"/>
                <w:sz w:val="18"/>
                <w:szCs w:val="18"/>
              </w:rPr>
              <w:t>岙小坑山塘</w:t>
            </w:r>
          </w:p>
        </w:tc>
        <w:tc>
          <w:tcPr>
            <w:tcW w:w="1080" w:type="dxa"/>
            <w:tcBorders>
              <w:top w:val="nil"/>
              <w:left w:val="nil"/>
              <w:bottom w:val="single" w:sz="4" w:space="0" w:color="auto"/>
              <w:right w:val="single" w:sz="4" w:space="0" w:color="auto"/>
            </w:tcBorders>
            <w:shd w:val="clear" w:color="auto" w:fill="auto"/>
            <w:vAlign w:val="center"/>
            <w:hideMark/>
          </w:tcPr>
          <w:p w14:paraId="27E426AA"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河平社区</w:t>
            </w:r>
          </w:p>
        </w:tc>
        <w:tc>
          <w:tcPr>
            <w:tcW w:w="1080" w:type="dxa"/>
            <w:tcBorders>
              <w:top w:val="nil"/>
              <w:left w:val="nil"/>
              <w:bottom w:val="single" w:sz="4" w:space="0" w:color="auto"/>
              <w:right w:val="single" w:sz="4" w:space="0" w:color="auto"/>
            </w:tcBorders>
            <w:shd w:val="clear" w:color="auto" w:fill="auto"/>
            <w:vAlign w:val="center"/>
            <w:hideMark/>
          </w:tcPr>
          <w:p w14:paraId="76AC06FF"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38</w:t>
            </w:r>
          </w:p>
        </w:tc>
        <w:tc>
          <w:tcPr>
            <w:tcW w:w="1080" w:type="dxa"/>
            <w:tcBorders>
              <w:top w:val="nil"/>
              <w:left w:val="nil"/>
              <w:bottom w:val="single" w:sz="4" w:space="0" w:color="auto"/>
              <w:right w:val="single" w:sz="4" w:space="0" w:color="auto"/>
            </w:tcBorders>
            <w:shd w:val="clear" w:color="auto" w:fill="auto"/>
            <w:vAlign w:val="center"/>
            <w:hideMark/>
          </w:tcPr>
          <w:p w14:paraId="40954A2A"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0.02</w:t>
            </w:r>
          </w:p>
        </w:tc>
        <w:tc>
          <w:tcPr>
            <w:tcW w:w="1080" w:type="dxa"/>
            <w:tcBorders>
              <w:top w:val="nil"/>
              <w:left w:val="nil"/>
              <w:bottom w:val="single" w:sz="4" w:space="0" w:color="auto"/>
              <w:right w:val="single" w:sz="4" w:space="0" w:color="auto"/>
            </w:tcBorders>
            <w:shd w:val="clear" w:color="auto" w:fill="auto"/>
            <w:vAlign w:val="center"/>
            <w:hideMark/>
          </w:tcPr>
          <w:p w14:paraId="3A4B0BE5"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0.2</w:t>
            </w:r>
          </w:p>
        </w:tc>
        <w:tc>
          <w:tcPr>
            <w:tcW w:w="1080" w:type="dxa"/>
            <w:tcBorders>
              <w:top w:val="nil"/>
              <w:left w:val="nil"/>
              <w:bottom w:val="single" w:sz="4" w:space="0" w:color="auto"/>
              <w:right w:val="single" w:sz="4" w:space="0" w:color="auto"/>
            </w:tcBorders>
            <w:shd w:val="clear" w:color="auto" w:fill="auto"/>
            <w:noWrap/>
            <w:vAlign w:val="center"/>
            <w:hideMark/>
          </w:tcPr>
          <w:p w14:paraId="6C14137A"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100</w:t>
            </w:r>
          </w:p>
        </w:tc>
      </w:tr>
      <w:tr w:rsidR="003D4E3B" w:rsidRPr="00C928FE" w14:paraId="028B5F12" w14:textId="77777777" w:rsidTr="004A1D4D">
        <w:trPr>
          <w:trHeight w:val="499"/>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6FDEF423"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259</w:t>
            </w:r>
          </w:p>
        </w:tc>
        <w:tc>
          <w:tcPr>
            <w:tcW w:w="1080" w:type="dxa"/>
            <w:tcBorders>
              <w:top w:val="nil"/>
              <w:left w:val="nil"/>
              <w:bottom w:val="single" w:sz="4" w:space="0" w:color="auto"/>
              <w:right w:val="single" w:sz="4" w:space="0" w:color="auto"/>
            </w:tcBorders>
            <w:shd w:val="clear" w:color="auto" w:fill="auto"/>
            <w:vAlign w:val="center"/>
            <w:hideMark/>
          </w:tcPr>
          <w:p w14:paraId="5748E098"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金塘镇</w:t>
            </w:r>
          </w:p>
        </w:tc>
        <w:tc>
          <w:tcPr>
            <w:tcW w:w="1720" w:type="dxa"/>
            <w:tcBorders>
              <w:top w:val="nil"/>
              <w:left w:val="nil"/>
              <w:bottom w:val="single" w:sz="4" w:space="0" w:color="auto"/>
              <w:right w:val="single" w:sz="4" w:space="0" w:color="auto"/>
            </w:tcBorders>
            <w:shd w:val="clear" w:color="auto" w:fill="auto"/>
            <w:vAlign w:val="center"/>
            <w:hideMark/>
          </w:tcPr>
          <w:p w14:paraId="21DD070E"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石壁</w:t>
            </w:r>
            <w:proofErr w:type="gramStart"/>
            <w:r w:rsidRPr="00C928FE">
              <w:rPr>
                <w:rFonts w:ascii="宋体" w:hAnsi="宋体" w:cs="宋体" w:hint="eastAsia"/>
                <w:kern w:val="0"/>
                <w:sz w:val="18"/>
                <w:szCs w:val="18"/>
              </w:rPr>
              <w:t>岙</w:t>
            </w:r>
            <w:proofErr w:type="gramEnd"/>
            <w:r w:rsidRPr="00C928FE">
              <w:rPr>
                <w:rFonts w:ascii="宋体" w:hAnsi="宋体" w:cs="宋体" w:hint="eastAsia"/>
                <w:kern w:val="0"/>
                <w:sz w:val="18"/>
                <w:szCs w:val="18"/>
              </w:rPr>
              <w:t>山塘</w:t>
            </w:r>
          </w:p>
        </w:tc>
        <w:tc>
          <w:tcPr>
            <w:tcW w:w="1080" w:type="dxa"/>
            <w:tcBorders>
              <w:top w:val="nil"/>
              <w:left w:val="nil"/>
              <w:bottom w:val="single" w:sz="4" w:space="0" w:color="auto"/>
              <w:right w:val="single" w:sz="4" w:space="0" w:color="auto"/>
            </w:tcBorders>
            <w:shd w:val="clear" w:color="auto" w:fill="auto"/>
            <w:vAlign w:val="center"/>
            <w:hideMark/>
          </w:tcPr>
          <w:p w14:paraId="376463C7"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河平社区</w:t>
            </w:r>
          </w:p>
        </w:tc>
        <w:tc>
          <w:tcPr>
            <w:tcW w:w="1080" w:type="dxa"/>
            <w:tcBorders>
              <w:top w:val="nil"/>
              <w:left w:val="nil"/>
              <w:bottom w:val="single" w:sz="4" w:space="0" w:color="auto"/>
              <w:right w:val="single" w:sz="4" w:space="0" w:color="auto"/>
            </w:tcBorders>
            <w:shd w:val="clear" w:color="auto" w:fill="auto"/>
            <w:vAlign w:val="center"/>
            <w:hideMark/>
          </w:tcPr>
          <w:p w14:paraId="21548BE8"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28</w:t>
            </w:r>
          </w:p>
        </w:tc>
        <w:tc>
          <w:tcPr>
            <w:tcW w:w="1080" w:type="dxa"/>
            <w:tcBorders>
              <w:top w:val="nil"/>
              <w:left w:val="nil"/>
              <w:bottom w:val="single" w:sz="4" w:space="0" w:color="auto"/>
              <w:right w:val="single" w:sz="4" w:space="0" w:color="auto"/>
            </w:tcBorders>
            <w:shd w:val="clear" w:color="auto" w:fill="auto"/>
            <w:vAlign w:val="center"/>
            <w:hideMark/>
          </w:tcPr>
          <w:p w14:paraId="4388091D"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0.05</w:t>
            </w:r>
          </w:p>
        </w:tc>
        <w:tc>
          <w:tcPr>
            <w:tcW w:w="1080" w:type="dxa"/>
            <w:tcBorders>
              <w:top w:val="nil"/>
              <w:left w:val="nil"/>
              <w:bottom w:val="single" w:sz="4" w:space="0" w:color="auto"/>
              <w:right w:val="single" w:sz="4" w:space="0" w:color="auto"/>
            </w:tcBorders>
            <w:shd w:val="clear" w:color="auto" w:fill="auto"/>
            <w:vAlign w:val="center"/>
            <w:hideMark/>
          </w:tcPr>
          <w:p w14:paraId="54D28276"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0.15</w:t>
            </w:r>
          </w:p>
        </w:tc>
        <w:tc>
          <w:tcPr>
            <w:tcW w:w="1080" w:type="dxa"/>
            <w:tcBorders>
              <w:top w:val="nil"/>
              <w:left w:val="nil"/>
              <w:bottom w:val="single" w:sz="4" w:space="0" w:color="auto"/>
              <w:right w:val="single" w:sz="4" w:space="0" w:color="auto"/>
            </w:tcBorders>
            <w:shd w:val="clear" w:color="auto" w:fill="auto"/>
            <w:noWrap/>
            <w:vAlign w:val="center"/>
            <w:hideMark/>
          </w:tcPr>
          <w:p w14:paraId="2AE3DC69"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100</w:t>
            </w:r>
          </w:p>
        </w:tc>
      </w:tr>
      <w:tr w:rsidR="003D4E3B" w:rsidRPr="00C928FE" w14:paraId="7AB63344" w14:textId="77777777" w:rsidTr="004A1D4D">
        <w:trPr>
          <w:trHeight w:val="499"/>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37CAEE7C"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260</w:t>
            </w:r>
          </w:p>
        </w:tc>
        <w:tc>
          <w:tcPr>
            <w:tcW w:w="1080" w:type="dxa"/>
            <w:tcBorders>
              <w:top w:val="nil"/>
              <w:left w:val="nil"/>
              <w:bottom w:val="single" w:sz="4" w:space="0" w:color="auto"/>
              <w:right w:val="single" w:sz="4" w:space="0" w:color="auto"/>
            </w:tcBorders>
            <w:shd w:val="clear" w:color="auto" w:fill="auto"/>
            <w:vAlign w:val="center"/>
            <w:hideMark/>
          </w:tcPr>
          <w:p w14:paraId="7F2BE6AF"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金塘镇</w:t>
            </w:r>
          </w:p>
        </w:tc>
        <w:tc>
          <w:tcPr>
            <w:tcW w:w="1720" w:type="dxa"/>
            <w:tcBorders>
              <w:top w:val="nil"/>
              <w:left w:val="nil"/>
              <w:bottom w:val="single" w:sz="4" w:space="0" w:color="auto"/>
              <w:right w:val="single" w:sz="4" w:space="0" w:color="auto"/>
            </w:tcBorders>
            <w:shd w:val="clear" w:color="auto" w:fill="auto"/>
            <w:vAlign w:val="center"/>
            <w:hideMark/>
          </w:tcPr>
          <w:p w14:paraId="523DBE09"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大樟树</w:t>
            </w:r>
            <w:proofErr w:type="gramStart"/>
            <w:r w:rsidRPr="00C928FE">
              <w:rPr>
                <w:rFonts w:ascii="宋体" w:hAnsi="宋体" w:cs="宋体" w:hint="eastAsia"/>
                <w:kern w:val="0"/>
                <w:sz w:val="18"/>
                <w:szCs w:val="18"/>
              </w:rPr>
              <w:t>岙</w:t>
            </w:r>
            <w:proofErr w:type="gramEnd"/>
            <w:r w:rsidRPr="00C928FE">
              <w:rPr>
                <w:rFonts w:ascii="宋体" w:hAnsi="宋体" w:cs="宋体" w:hint="eastAsia"/>
                <w:kern w:val="0"/>
                <w:sz w:val="18"/>
                <w:szCs w:val="18"/>
              </w:rPr>
              <w:t>山塘</w:t>
            </w:r>
          </w:p>
        </w:tc>
        <w:tc>
          <w:tcPr>
            <w:tcW w:w="1080" w:type="dxa"/>
            <w:tcBorders>
              <w:top w:val="nil"/>
              <w:left w:val="nil"/>
              <w:bottom w:val="single" w:sz="4" w:space="0" w:color="auto"/>
              <w:right w:val="single" w:sz="4" w:space="0" w:color="auto"/>
            </w:tcBorders>
            <w:shd w:val="clear" w:color="auto" w:fill="auto"/>
            <w:vAlign w:val="center"/>
            <w:hideMark/>
          </w:tcPr>
          <w:p w14:paraId="25B03FDB"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大观社区</w:t>
            </w:r>
          </w:p>
        </w:tc>
        <w:tc>
          <w:tcPr>
            <w:tcW w:w="1080" w:type="dxa"/>
            <w:tcBorders>
              <w:top w:val="nil"/>
              <w:left w:val="nil"/>
              <w:bottom w:val="single" w:sz="4" w:space="0" w:color="auto"/>
              <w:right w:val="single" w:sz="4" w:space="0" w:color="auto"/>
            </w:tcBorders>
            <w:shd w:val="clear" w:color="auto" w:fill="auto"/>
            <w:vAlign w:val="center"/>
            <w:hideMark/>
          </w:tcPr>
          <w:p w14:paraId="758E6D34"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90</w:t>
            </w:r>
          </w:p>
        </w:tc>
        <w:tc>
          <w:tcPr>
            <w:tcW w:w="1080" w:type="dxa"/>
            <w:tcBorders>
              <w:top w:val="nil"/>
              <w:left w:val="nil"/>
              <w:bottom w:val="single" w:sz="4" w:space="0" w:color="auto"/>
              <w:right w:val="single" w:sz="4" w:space="0" w:color="auto"/>
            </w:tcBorders>
            <w:shd w:val="clear" w:color="auto" w:fill="auto"/>
            <w:vAlign w:val="center"/>
            <w:hideMark/>
          </w:tcPr>
          <w:p w14:paraId="74004A04"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0.2</w:t>
            </w:r>
          </w:p>
        </w:tc>
        <w:tc>
          <w:tcPr>
            <w:tcW w:w="1080" w:type="dxa"/>
            <w:tcBorders>
              <w:top w:val="nil"/>
              <w:left w:val="nil"/>
              <w:bottom w:val="single" w:sz="4" w:space="0" w:color="auto"/>
              <w:right w:val="single" w:sz="4" w:space="0" w:color="auto"/>
            </w:tcBorders>
            <w:shd w:val="clear" w:color="auto" w:fill="auto"/>
            <w:vAlign w:val="center"/>
            <w:hideMark/>
          </w:tcPr>
          <w:p w14:paraId="4A246B78"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0.45</w:t>
            </w:r>
          </w:p>
        </w:tc>
        <w:tc>
          <w:tcPr>
            <w:tcW w:w="1080" w:type="dxa"/>
            <w:tcBorders>
              <w:top w:val="nil"/>
              <w:left w:val="nil"/>
              <w:bottom w:val="single" w:sz="4" w:space="0" w:color="auto"/>
              <w:right w:val="single" w:sz="4" w:space="0" w:color="auto"/>
            </w:tcBorders>
            <w:shd w:val="clear" w:color="auto" w:fill="auto"/>
            <w:noWrap/>
            <w:vAlign w:val="center"/>
            <w:hideMark/>
          </w:tcPr>
          <w:p w14:paraId="723BC9B6"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100</w:t>
            </w:r>
          </w:p>
        </w:tc>
      </w:tr>
      <w:tr w:rsidR="003D4E3B" w:rsidRPr="00C928FE" w14:paraId="570DEB21" w14:textId="77777777" w:rsidTr="004A1D4D">
        <w:trPr>
          <w:trHeight w:val="499"/>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3AD9A420"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261</w:t>
            </w:r>
          </w:p>
        </w:tc>
        <w:tc>
          <w:tcPr>
            <w:tcW w:w="1080" w:type="dxa"/>
            <w:tcBorders>
              <w:top w:val="nil"/>
              <w:left w:val="nil"/>
              <w:bottom w:val="single" w:sz="4" w:space="0" w:color="auto"/>
              <w:right w:val="single" w:sz="4" w:space="0" w:color="auto"/>
            </w:tcBorders>
            <w:shd w:val="clear" w:color="auto" w:fill="auto"/>
            <w:vAlign w:val="center"/>
            <w:hideMark/>
          </w:tcPr>
          <w:p w14:paraId="4A7A332B"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金塘镇</w:t>
            </w:r>
          </w:p>
        </w:tc>
        <w:tc>
          <w:tcPr>
            <w:tcW w:w="1720" w:type="dxa"/>
            <w:tcBorders>
              <w:top w:val="nil"/>
              <w:left w:val="nil"/>
              <w:bottom w:val="single" w:sz="4" w:space="0" w:color="auto"/>
              <w:right w:val="single" w:sz="4" w:space="0" w:color="auto"/>
            </w:tcBorders>
            <w:shd w:val="clear" w:color="auto" w:fill="auto"/>
            <w:vAlign w:val="center"/>
            <w:hideMark/>
          </w:tcPr>
          <w:p w14:paraId="4D09E6C4"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里</w:t>
            </w:r>
            <w:proofErr w:type="gramStart"/>
            <w:r w:rsidRPr="00C928FE">
              <w:rPr>
                <w:rFonts w:ascii="宋体" w:hAnsi="宋体" w:cs="宋体" w:hint="eastAsia"/>
                <w:kern w:val="0"/>
                <w:sz w:val="18"/>
                <w:szCs w:val="18"/>
              </w:rPr>
              <w:t>岙</w:t>
            </w:r>
            <w:proofErr w:type="gramEnd"/>
            <w:r w:rsidRPr="00C928FE">
              <w:rPr>
                <w:rFonts w:ascii="宋体" w:hAnsi="宋体" w:cs="宋体" w:hint="eastAsia"/>
                <w:kern w:val="0"/>
                <w:sz w:val="18"/>
                <w:szCs w:val="18"/>
              </w:rPr>
              <w:t>山塘</w:t>
            </w:r>
          </w:p>
        </w:tc>
        <w:tc>
          <w:tcPr>
            <w:tcW w:w="1080" w:type="dxa"/>
            <w:tcBorders>
              <w:top w:val="nil"/>
              <w:left w:val="nil"/>
              <w:bottom w:val="single" w:sz="4" w:space="0" w:color="auto"/>
              <w:right w:val="single" w:sz="4" w:space="0" w:color="auto"/>
            </w:tcBorders>
            <w:shd w:val="clear" w:color="auto" w:fill="auto"/>
            <w:vAlign w:val="center"/>
            <w:hideMark/>
          </w:tcPr>
          <w:p w14:paraId="0FE6C77F"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大观社区</w:t>
            </w:r>
          </w:p>
        </w:tc>
        <w:tc>
          <w:tcPr>
            <w:tcW w:w="1080" w:type="dxa"/>
            <w:tcBorders>
              <w:top w:val="nil"/>
              <w:left w:val="nil"/>
              <w:bottom w:val="single" w:sz="4" w:space="0" w:color="auto"/>
              <w:right w:val="single" w:sz="4" w:space="0" w:color="auto"/>
            </w:tcBorders>
            <w:shd w:val="clear" w:color="auto" w:fill="auto"/>
            <w:vAlign w:val="center"/>
            <w:hideMark/>
          </w:tcPr>
          <w:p w14:paraId="238001E5"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50</w:t>
            </w:r>
          </w:p>
        </w:tc>
        <w:tc>
          <w:tcPr>
            <w:tcW w:w="1080" w:type="dxa"/>
            <w:tcBorders>
              <w:top w:val="nil"/>
              <w:left w:val="nil"/>
              <w:bottom w:val="single" w:sz="4" w:space="0" w:color="auto"/>
              <w:right w:val="single" w:sz="4" w:space="0" w:color="auto"/>
            </w:tcBorders>
            <w:shd w:val="clear" w:color="auto" w:fill="auto"/>
            <w:vAlign w:val="center"/>
            <w:hideMark/>
          </w:tcPr>
          <w:p w14:paraId="00D56EDC"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0.1</w:t>
            </w:r>
          </w:p>
        </w:tc>
        <w:tc>
          <w:tcPr>
            <w:tcW w:w="1080" w:type="dxa"/>
            <w:tcBorders>
              <w:top w:val="nil"/>
              <w:left w:val="nil"/>
              <w:bottom w:val="single" w:sz="4" w:space="0" w:color="auto"/>
              <w:right w:val="single" w:sz="4" w:space="0" w:color="auto"/>
            </w:tcBorders>
            <w:shd w:val="clear" w:color="auto" w:fill="auto"/>
            <w:vAlign w:val="center"/>
            <w:hideMark/>
          </w:tcPr>
          <w:p w14:paraId="170A9809"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0.3</w:t>
            </w:r>
          </w:p>
        </w:tc>
        <w:tc>
          <w:tcPr>
            <w:tcW w:w="1080" w:type="dxa"/>
            <w:tcBorders>
              <w:top w:val="nil"/>
              <w:left w:val="nil"/>
              <w:bottom w:val="single" w:sz="4" w:space="0" w:color="auto"/>
              <w:right w:val="single" w:sz="4" w:space="0" w:color="auto"/>
            </w:tcBorders>
            <w:shd w:val="clear" w:color="auto" w:fill="auto"/>
            <w:noWrap/>
            <w:vAlign w:val="center"/>
            <w:hideMark/>
          </w:tcPr>
          <w:p w14:paraId="0C7747E6"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100</w:t>
            </w:r>
          </w:p>
        </w:tc>
      </w:tr>
      <w:tr w:rsidR="003D4E3B" w:rsidRPr="00C928FE" w14:paraId="2BB9049C" w14:textId="77777777" w:rsidTr="004A1D4D">
        <w:trPr>
          <w:trHeight w:val="499"/>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4C022565"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262</w:t>
            </w:r>
          </w:p>
        </w:tc>
        <w:tc>
          <w:tcPr>
            <w:tcW w:w="1080" w:type="dxa"/>
            <w:tcBorders>
              <w:top w:val="nil"/>
              <w:left w:val="nil"/>
              <w:bottom w:val="single" w:sz="4" w:space="0" w:color="auto"/>
              <w:right w:val="single" w:sz="4" w:space="0" w:color="auto"/>
            </w:tcBorders>
            <w:shd w:val="clear" w:color="auto" w:fill="auto"/>
            <w:vAlign w:val="center"/>
            <w:hideMark/>
          </w:tcPr>
          <w:p w14:paraId="0961721B"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金塘镇</w:t>
            </w:r>
          </w:p>
        </w:tc>
        <w:tc>
          <w:tcPr>
            <w:tcW w:w="1720" w:type="dxa"/>
            <w:tcBorders>
              <w:top w:val="nil"/>
              <w:left w:val="nil"/>
              <w:bottom w:val="single" w:sz="4" w:space="0" w:color="auto"/>
              <w:right w:val="single" w:sz="4" w:space="0" w:color="auto"/>
            </w:tcBorders>
            <w:shd w:val="clear" w:color="auto" w:fill="auto"/>
            <w:vAlign w:val="center"/>
            <w:hideMark/>
          </w:tcPr>
          <w:p w14:paraId="7A632430"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程家</w:t>
            </w:r>
            <w:proofErr w:type="gramStart"/>
            <w:r w:rsidRPr="00C928FE">
              <w:rPr>
                <w:rFonts w:ascii="宋体" w:hAnsi="宋体" w:cs="宋体" w:hint="eastAsia"/>
                <w:kern w:val="0"/>
                <w:sz w:val="18"/>
                <w:szCs w:val="18"/>
              </w:rPr>
              <w:t>岙</w:t>
            </w:r>
            <w:proofErr w:type="gramEnd"/>
            <w:r w:rsidRPr="00C928FE">
              <w:rPr>
                <w:rFonts w:ascii="宋体" w:hAnsi="宋体" w:cs="宋体" w:hint="eastAsia"/>
                <w:kern w:val="0"/>
                <w:sz w:val="18"/>
                <w:szCs w:val="18"/>
              </w:rPr>
              <w:t>山塘</w:t>
            </w:r>
          </w:p>
        </w:tc>
        <w:tc>
          <w:tcPr>
            <w:tcW w:w="1080" w:type="dxa"/>
            <w:tcBorders>
              <w:top w:val="nil"/>
              <w:left w:val="nil"/>
              <w:bottom w:val="single" w:sz="4" w:space="0" w:color="auto"/>
              <w:right w:val="single" w:sz="4" w:space="0" w:color="auto"/>
            </w:tcBorders>
            <w:shd w:val="clear" w:color="auto" w:fill="auto"/>
            <w:vAlign w:val="center"/>
            <w:hideMark/>
          </w:tcPr>
          <w:p w14:paraId="48702FFC"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大观社区</w:t>
            </w:r>
          </w:p>
        </w:tc>
        <w:tc>
          <w:tcPr>
            <w:tcW w:w="1080" w:type="dxa"/>
            <w:tcBorders>
              <w:top w:val="nil"/>
              <w:left w:val="nil"/>
              <w:bottom w:val="single" w:sz="4" w:space="0" w:color="auto"/>
              <w:right w:val="single" w:sz="4" w:space="0" w:color="auto"/>
            </w:tcBorders>
            <w:shd w:val="clear" w:color="auto" w:fill="auto"/>
            <w:vAlign w:val="center"/>
            <w:hideMark/>
          </w:tcPr>
          <w:p w14:paraId="12EDBBC7"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80</w:t>
            </w:r>
          </w:p>
        </w:tc>
        <w:tc>
          <w:tcPr>
            <w:tcW w:w="1080" w:type="dxa"/>
            <w:tcBorders>
              <w:top w:val="nil"/>
              <w:left w:val="nil"/>
              <w:bottom w:val="single" w:sz="4" w:space="0" w:color="auto"/>
              <w:right w:val="single" w:sz="4" w:space="0" w:color="auto"/>
            </w:tcBorders>
            <w:shd w:val="clear" w:color="auto" w:fill="auto"/>
            <w:vAlign w:val="center"/>
            <w:hideMark/>
          </w:tcPr>
          <w:p w14:paraId="454983FB"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0.15</w:t>
            </w:r>
          </w:p>
        </w:tc>
        <w:tc>
          <w:tcPr>
            <w:tcW w:w="1080" w:type="dxa"/>
            <w:tcBorders>
              <w:top w:val="nil"/>
              <w:left w:val="nil"/>
              <w:bottom w:val="single" w:sz="4" w:space="0" w:color="auto"/>
              <w:right w:val="single" w:sz="4" w:space="0" w:color="auto"/>
            </w:tcBorders>
            <w:shd w:val="clear" w:color="auto" w:fill="auto"/>
            <w:vAlign w:val="center"/>
            <w:hideMark/>
          </w:tcPr>
          <w:p w14:paraId="305900FD"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0.6</w:t>
            </w:r>
          </w:p>
        </w:tc>
        <w:tc>
          <w:tcPr>
            <w:tcW w:w="1080" w:type="dxa"/>
            <w:tcBorders>
              <w:top w:val="nil"/>
              <w:left w:val="nil"/>
              <w:bottom w:val="single" w:sz="4" w:space="0" w:color="auto"/>
              <w:right w:val="single" w:sz="4" w:space="0" w:color="auto"/>
            </w:tcBorders>
            <w:shd w:val="clear" w:color="auto" w:fill="auto"/>
            <w:noWrap/>
            <w:vAlign w:val="center"/>
            <w:hideMark/>
          </w:tcPr>
          <w:p w14:paraId="6187A45A"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100</w:t>
            </w:r>
          </w:p>
        </w:tc>
      </w:tr>
      <w:tr w:rsidR="003D4E3B" w:rsidRPr="00C928FE" w14:paraId="082BE72C" w14:textId="77777777" w:rsidTr="004A1D4D">
        <w:trPr>
          <w:trHeight w:val="499"/>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73F2AE6F"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263</w:t>
            </w:r>
          </w:p>
        </w:tc>
        <w:tc>
          <w:tcPr>
            <w:tcW w:w="1080" w:type="dxa"/>
            <w:tcBorders>
              <w:top w:val="nil"/>
              <w:left w:val="nil"/>
              <w:bottom w:val="single" w:sz="4" w:space="0" w:color="auto"/>
              <w:right w:val="single" w:sz="4" w:space="0" w:color="auto"/>
            </w:tcBorders>
            <w:shd w:val="clear" w:color="auto" w:fill="auto"/>
            <w:vAlign w:val="center"/>
            <w:hideMark/>
          </w:tcPr>
          <w:p w14:paraId="401AC964"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金塘镇</w:t>
            </w:r>
          </w:p>
        </w:tc>
        <w:tc>
          <w:tcPr>
            <w:tcW w:w="1720" w:type="dxa"/>
            <w:tcBorders>
              <w:top w:val="nil"/>
              <w:left w:val="nil"/>
              <w:bottom w:val="single" w:sz="4" w:space="0" w:color="auto"/>
              <w:right w:val="single" w:sz="4" w:space="0" w:color="auto"/>
            </w:tcBorders>
            <w:shd w:val="clear" w:color="auto" w:fill="auto"/>
            <w:vAlign w:val="center"/>
            <w:hideMark/>
          </w:tcPr>
          <w:p w14:paraId="5EACDEE9"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程家</w:t>
            </w:r>
            <w:proofErr w:type="gramStart"/>
            <w:r w:rsidRPr="00C928FE">
              <w:rPr>
                <w:rFonts w:ascii="宋体" w:hAnsi="宋体" w:cs="宋体" w:hint="eastAsia"/>
                <w:kern w:val="0"/>
                <w:sz w:val="18"/>
                <w:szCs w:val="18"/>
              </w:rPr>
              <w:t>岙</w:t>
            </w:r>
            <w:proofErr w:type="gramEnd"/>
            <w:r w:rsidRPr="00C928FE">
              <w:rPr>
                <w:rFonts w:ascii="宋体" w:hAnsi="宋体" w:cs="宋体" w:hint="eastAsia"/>
                <w:kern w:val="0"/>
                <w:sz w:val="18"/>
                <w:szCs w:val="18"/>
              </w:rPr>
              <w:t>脚山塘</w:t>
            </w:r>
          </w:p>
        </w:tc>
        <w:tc>
          <w:tcPr>
            <w:tcW w:w="1080" w:type="dxa"/>
            <w:tcBorders>
              <w:top w:val="nil"/>
              <w:left w:val="nil"/>
              <w:bottom w:val="single" w:sz="4" w:space="0" w:color="auto"/>
              <w:right w:val="single" w:sz="4" w:space="0" w:color="auto"/>
            </w:tcBorders>
            <w:shd w:val="clear" w:color="auto" w:fill="auto"/>
            <w:vAlign w:val="center"/>
            <w:hideMark/>
          </w:tcPr>
          <w:p w14:paraId="28F08BD4"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大观社区</w:t>
            </w:r>
          </w:p>
        </w:tc>
        <w:tc>
          <w:tcPr>
            <w:tcW w:w="1080" w:type="dxa"/>
            <w:tcBorders>
              <w:top w:val="nil"/>
              <w:left w:val="nil"/>
              <w:bottom w:val="single" w:sz="4" w:space="0" w:color="auto"/>
              <w:right w:val="single" w:sz="4" w:space="0" w:color="auto"/>
            </w:tcBorders>
            <w:shd w:val="clear" w:color="auto" w:fill="auto"/>
            <w:vAlign w:val="center"/>
            <w:hideMark/>
          </w:tcPr>
          <w:p w14:paraId="2F310F2C"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vAlign w:val="center"/>
            <w:hideMark/>
          </w:tcPr>
          <w:p w14:paraId="081FC595"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vAlign w:val="center"/>
            <w:hideMark/>
          </w:tcPr>
          <w:p w14:paraId="45EB9A41"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7A898122"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100</w:t>
            </w:r>
          </w:p>
        </w:tc>
      </w:tr>
      <w:tr w:rsidR="003D4E3B" w:rsidRPr="00C928FE" w14:paraId="16E55871" w14:textId="77777777" w:rsidTr="004A1D4D">
        <w:trPr>
          <w:trHeight w:val="499"/>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1750332B"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264</w:t>
            </w:r>
          </w:p>
        </w:tc>
        <w:tc>
          <w:tcPr>
            <w:tcW w:w="1080" w:type="dxa"/>
            <w:tcBorders>
              <w:top w:val="nil"/>
              <w:left w:val="nil"/>
              <w:bottom w:val="single" w:sz="4" w:space="0" w:color="auto"/>
              <w:right w:val="single" w:sz="4" w:space="0" w:color="auto"/>
            </w:tcBorders>
            <w:shd w:val="clear" w:color="auto" w:fill="auto"/>
            <w:vAlign w:val="center"/>
            <w:hideMark/>
          </w:tcPr>
          <w:p w14:paraId="7AC7A43A"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金塘镇</w:t>
            </w:r>
          </w:p>
        </w:tc>
        <w:tc>
          <w:tcPr>
            <w:tcW w:w="1720" w:type="dxa"/>
            <w:tcBorders>
              <w:top w:val="nil"/>
              <w:left w:val="nil"/>
              <w:bottom w:val="single" w:sz="4" w:space="0" w:color="auto"/>
              <w:right w:val="single" w:sz="4" w:space="0" w:color="auto"/>
            </w:tcBorders>
            <w:shd w:val="clear" w:color="auto" w:fill="auto"/>
            <w:vAlign w:val="center"/>
            <w:hideMark/>
          </w:tcPr>
          <w:p w14:paraId="57F43A55"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左杨家</w:t>
            </w:r>
            <w:proofErr w:type="gramStart"/>
            <w:r w:rsidRPr="00C928FE">
              <w:rPr>
                <w:rFonts w:ascii="宋体" w:hAnsi="宋体" w:cs="宋体" w:hint="eastAsia"/>
                <w:kern w:val="0"/>
                <w:sz w:val="18"/>
                <w:szCs w:val="18"/>
              </w:rPr>
              <w:t>岙</w:t>
            </w:r>
            <w:proofErr w:type="gramEnd"/>
            <w:r w:rsidRPr="00C928FE">
              <w:rPr>
                <w:rFonts w:ascii="宋体" w:hAnsi="宋体" w:cs="宋体" w:hint="eastAsia"/>
                <w:kern w:val="0"/>
                <w:sz w:val="18"/>
                <w:szCs w:val="18"/>
              </w:rPr>
              <w:t>山塘</w:t>
            </w:r>
          </w:p>
        </w:tc>
        <w:tc>
          <w:tcPr>
            <w:tcW w:w="1080" w:type="dxa"/>
            <w:tcBorders>
              <w:top w:val="nil"/>
              <w:left w:val="nil"/>
              <w:bottom w:val="single" w:sz="4" w:space="0" w:color="auto"/>
              <w:right w:val="single" w:sz="4" w:space="0" w:color="auto"/>
            </w:tcBorders>
            <w:shd w:val="clear" w:color="auto" w:fill="auto"/>
            <w:vAlign w:val="center"/>
            <w:hideMark/>
          </w:tcPr>
          <w:p w14:paraId="4F6EB30F"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大观社区</w:t>
            </w:r>
          </w:p>
        </w:tc>
        <w:tc>
          <w:tcPr>
            <w:tcW w:w="1080" w:type="dxa"/>
            <w:tcBorders>
              <w:top w:val="nil"/>
              <w:left w:val="nil"/>
              <w:bottom w:val="single" w:sz="4" w:space="0" w:color="auto"/>
              <w:right w:val="single" w:sz="4" w:space="0" w:color="auto"/>
            </w:tcBorders>
            <w:shd w:val="clear" w:color="auto" w:fill="auto"/>
            <w:vAlign w:val="center"/>
            <w:hideMark/>
          </w:tcPr>
          <w:p w14:paraId="64D81AAB"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38</w:t>
            </w:r>
          </w:p>
        </w:tc>
        <w:tc>
          <w:tcPr>
            <w:tcW w:w="1080" w:type="dxa"/>
            <w:tcBorders>
              <w:top w:val="nil"/>
              <w:left w:val="nil"/>
              <w:bottom w:val="single" w:sz="4" w:space="0" w:color="auto"/>
              <w:right w:val="single" w:sz="4" w:space="0" w:color="auto"/>
            </w:tcBorders>
            <w:shd w:val="clear" w:color="auto" w:fill="auto"/>
            <w:vAlign w:val="center"/>
            <w:hideMark/>
          </w:tcPr>
          <w:p w14:paraId="5183F241"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0.15</w:t>
            </w:r>
          </w:p>
        </w:tc>
        <w:tc>
          <w:tcPr>
            <w:tcW w:w="1080" w:type="dxa"/>
            <w:tcBorders>
              <w:top w:val="nil"/>
              <w:left w:val="nil"/>
              <w:bottom w:val="single" w:sz="4" w:space="0" w:color="auto"/>
              <w:right w:val="single" w:sz="4" w:space="0" w:color="auto"/>
            </w:tcBorders>
            <w:shd w:val="clear" w:color="auto" w:fill="auto"/>
            <w:vAlign w:val="center"/>
            <w:hideMark/>
          </w:tcPr>
          <w:p w14:paraId="4DF1832D"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0.4</w:t>
            </w:r>
          </w:p>
        </w:tc>
        <w:tc>
          <w:tcPr>
            <w:tcW w:w="1080" w:type="dxa"/>
            <w:tcBorders>
              <w:top w:val="nil"/>
              <w:left w:val="nil"/>
              <w:bottom w:val="single" w:sz="4" w:space="0" w:color="auto"/>
              <w:right w:val="single" w:sz="4" w:space="0" w:color="auto"/>
            </w:tcBorders>
            <w:shd w:val="clear" w:color="auto" w:fill="auto"/>
            <w:noWrap/>
            <w:vAlign w:val="center"/>
            <w:hideMark/>
          </w:tcPr>
          <w:p w14:paraId="45422DD7"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100</w:t>
            </w:r>
          </w:p>
        </w:tc>
      </w:tr>
      <w:tr w:rsidR="003D4E3B" w:rsidRPr="00C928FE" w14:paraId="20A35398" w14:textId="77777777" w:rsidTr="004A1D4D">
        <w:trPr>
          <w:trHeight w:val="499"/>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777E9787"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265</w:t>
            </w:r>
          </w:p>
        </w:tc>
        <w:tc>
          <w:tcPr>
            <w:tcW w:w="1080" w:type="dxa"/>
            <w:tcBorders>
              <w:top w:val="nil"/>
              <w:left w:val="nil"/>
              <w:bottom w:val="single" w:sz="4" w:space="0" w:color="auto"/>
              <w:right w:val="single" w:sz="4" w:space="0" w:color="auto"/>
            </w:tcBorders>
            <w:shd w:val="clear" w:color="auto" w:fill="auto"/>
            <w:vAlign w:val="center"/>
            <w:hideMark/>
          </w:tcPr>
          <w:p w14:paraId="4E8803E3"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金塘镇</w:t>
            </w:r>
          </w:p>
        </w:tc>
        <w:tc>
          <w:tcPr>
            <w:tcW w:w="1720" w:type="dxa"/>
            <w:tcBorders>
              <w:top w:val="nil"/>
              <w:left w:val="nil"/>
              <w:bottom w:val="single" w:sz="4" w:space="0" w:color="auto"/>
              <w:right w:val="single" w:sz="4" w:space="0" w:color="auto"/>
            </w:tcBorders>
            <w:shd w:val="clear" w:color="auto" w:fill="auto"/>
            <w:vAlign w:val="center"/>
            <w:hideMark/>
          </w:tcPr>
          <w:p w14:paraId="530A0064"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右杨家</w:t>
            </w:r>
            <w:proofErr w:type="gramStart"/>
            <w:r w:rsidRPr="00C928FE">
              <w:rPr>
                <w:rFonts w:ascii="宋体" w:hAnsi="宋体" w:cs="宋体" w:hint="eastAsia"/>
                <w:kern w:val="0"/>
                <w:sz w:val="18"/>
                <w:szCs w:val="18"/>
              </w:rPr>
              <w:t>岙</w:t>
            </w:r>
            <w:proofErr w:type="gramEnd"/>
            <w:r w:rsidRPr="00C928FE">
              <w:rPr>
                <w:rFonts w:ascii="宋体" w:hAnsi="宋体" w:cs="宋体" w:hint="eastAsia"/>
                <w:kern w:val="0"/>
                <w:sz w:val="18"/>
                <w:szCs w:val="18"/>
              </w:rPr>
              <w:t>山塘</w:t>
            </w:r>
          </w:p>
        </w:tc>
        <w:tc>
          <w:tcPr>
            <w:tcW w:w="1080" w:type="dxa"/>
            <w:tcBorders>
              <w:top w:val="nil"/>
              <w:left w:val="nil"/>
              <w:bottom w:val="single" w:sz="4" w:space="0" w:color="auto"/>
              <w:right w:val="single" w:sz="4" w:space="0" w:color="auto"/>
            </w:tcBorders>
            <w:shd w:val="clear" w:color="auto" w:fill="auto"/>
            <w:vAlign w:val="center"/>
            <w:hideMark/>
          </w:tcPr>
          <w:p w14:paraId="41BDEFDE"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大观社区</w:t>
            </w:r>
          </w:p>
        </w:tc>
        <w:tc>
          <w:tcPr>
            <w:tcW w:w="1080" w:type="dxa"/>
            <w:tcBorders>
              <w:top w:val="nil"/>
              <w:left w:val="nil"/>
              <w:bottom w:val="single" w:sz="4" w:space="0" w:color="auto"/>
              <w:right w:val="single" w:sz="4" w:space="0" w:color="auto"/>
            </w:tcBorders>
            <w:shd w:val="clear" w:color="auto" w:fill="auto"/>
            <w:vAlign w:val="center"/>
            <w:hideMark/>
          </w:tcPr>
          <w:p w14:paraId="2EA7F4EF"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65</w:t>
            </w:r>
          </w:p>
        </w:tc>
        <w:tc>
          <w:tcPr>
            <w:tcW w:w="1080" w:type="dxa"/>
            <w:tcBorders>
              <w:top w:val="nil"/>
              <w:left w:val="nil"/>
              <w:bottom w:val="single" w:sz="4" w:space="0" w:color="auto"/>
              <w:right w:val="single" w:sz="4" w:space="0" w:color="auto"/>
            </w:tcBorders>
            <w:shd w:val="clear" w:color="auto" w:fill="auto"/>
            <w:vAlign w:val="center"/>
            <w:hideMark/>
          </w:tcPr>
          <w:p w14:paraId="7C6C5421"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0.15</w:t>
            </w:r>
          </w:p>
        </w:tc>
        <w:tc>
          <w:tcPr>
            <w:tcW w:w="1080" w:type="dxa"/>
            <w:tcBorders>
              <w:top w:val="nil"/>
              <w:left w:val="nil"/>
              <w:bottom w:val="single" w:sz="4" w:space="0" w:color="auto"/>
              <w:right w:val="single" w:sz="4" w:space="0" w:color="auto"/>
            </w:tcBorders>
            <w:shd w:val="clear" w:color="auto" w:fill="auto"/>
            <w:vAlign w:val="center"/>
            <w:hideMark/>
          </w:tcPr>
          <w:p w14:paraId="62E477FD"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0.36</w:t>
            </w:r>
          </w:p>
        </w:tc>
        <w:tc>
          <w:tcPr>
            <w:tcW w:w="1080" w:type="dxa"/>
            <w:tcBorders>
              <w:top w:val="nil"/>
              <w:left w:val="nil"/>
              <w:bottom w:val="single" w:sz="4" w:space="0" w:color="auto"/>
              <w:right w:val="single" w:sz="4" w:space="0" w:color="auto"/>
            </w:tcBorders>
            <w:shd w:val="clear" w:color="auto" w:fill="auto"/>
            <w:noWrap/>
            <w:vAlign w:val="center"/>
            <w:hideMark/>
          </w:tcPr>
          <w:p w14:paraId="71DC0471"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100</w:t>
            </w:r>
          </w:p>
        </w:tc>
      </w:tr>
      <w:tr w:rsidR="003D4E3B" w:rsidRPr="00C928FE" w14:paraId="1534136F" w14:textId="77777777" w:rsidTr="004A1D4D">
        <w:trPr>
          <w:trHeight w:val="499"/>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34CAC177"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266</w:t>
            </w:r>
          </w:p>
        </w:tc>
        <w:tc>
          <w:tcPr>
            <w:tcW w:w="1080" w:type="dxa"/>
            <w:tcBorders>
              <w:top w:val="nil"/>
              <w:left w:val="nil"/>
              <w:bottom w:val="single" w:sz="4" w:space="0" w:color="auto"/>
              <w:right w:val="single" w:sz="4" w:space="0" w:color="auto"/>
            </w:tcBorders>
            <w:shd w:val="clear" w:color="auto" w:fill="auto"/>
            <w:vAlign w:val="center"/>
            <w:hideMark/>
          </w:tcPr>
          <w:p w14:paraId="616CC480"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金塘镇</w:t>
            </w:r>
          </w:p>
        </w:tc>
        <w:tc>
          <w:tcPr>
            <w:tcW w:w="1720" w:type="dxa"/>
            <w:tcBorders>
              <w:top w:val="nil"/>
              <w:left w:val="nil"/>
              <w:bottom w:val="single" w:sz="4" w:space="0" w:color="auto"/>
              <w:right w:val="single" w:sz="4" w:space="0" w:color="auto"/>
            </w:tcBorders>
            <w:shd w:val="clear" w:color="auto" w:fill="auto"/>
            <w:vAlign w:val="center"/>
            <w:hideMark/>
          </w:tcPr>
          <w:p w14:paraId="24BB4D46"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大浦陈家</w:t>
            </w:r>
            <w:proofErr w:type="gramStart"/>
            <w:r w:rsidRPr="00C928FE">
              <w:rPr>
                <w:rFonts w:ascii="宋体" w:hAnsi="宋体" w:cs="宋体" w:hint="eastAsia"/>
                <w:kern w:val="0"/>
                <w:sz w:val="18"/>
                <w:szCs w:val="18"/>
              </w:rPr>
              <w:t>岙</w:t>
            </w:r>
            <w:proofErr w:type="gramEnd"/>
            <w:r w:rsidRPr="00C928FE">
              <w:rPr>
                <w:rFonts w:ascii="宋体" w:hAnsi="宋体" w:cs="宋体" w:hint="eastAsia"/>
                <w:kern w:val="0"/>
                <w:sz w:val="18"/>
                <w:szCs w:val="18"/>
              </w:rPr>
              <w:t>山塘</w:t>
            </w:r>
          </w:p>
        </w:tc>
        <w:tc>
          <w:tcPr>
            <w:tcW w:w="1080" w:type="dxa"/>
            <w:tcBorders>
              <w:top w:val="nil"/>
              <w:left w:val="nil"/>
              <w:bottom w:val="single" w:sz="4" w:space="0" w:color="auto"/>
              <w:right w:val="single" w:sz="4" w:space="0" w:color="auto"/>
            </w:tcBorders>
            <w:shd w:val="clear" w:color="auto" w:fill="auto"/>
            <w:vAlign w:val="center"/>
            <w:hideMark/>
          </w:tcPr>
          <w:p w14:paraId="40904A0D"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大浦社区</w:t>
            </w:r>
          </w:p>
        </w:tc>
        <w:tc>
          <w:tcPr>
            <w:tcW w:w="1080" w:type="dxa"/>
            <w:tcBorders>
              <w:top w:val="nil"/>
              <w:left w:val="nil"/>
              <w:bottom w:val="single" w:sz="4" w:space="0" w:color="auto"/>
              <w:right w:val="single" w:sz="4" w:space="0" w:color="auto"/>
            </w:tcBorders>
            <w:shd w:val="clear" w:color="auto" w:fill="auto"/>
            <w:vAlign w:val="center"/>
            <w:hideMark/>
          </w:tcPr>
          <w:p w14:paraId="7A75A378"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81</w:t>
            </w:r>
          </w:p>
        </w:tc>
        <w:tc>
          <w:tcPr>
            <w:tcW w:w="1080" w:type="dxa"/>
            <w:tcBorders>
              <w:top w:val="nil"/>
              <w:left w:val="nil"/>
              <w:bottom w:val="single" w:sz="4" w:space="0" w:color="auto"/>
              <w:right w:val="single" w:sz="4" w:space="0" w:color="auto"/>
            </w:tcBorders>
            <w:shd w:val="clear" w:color="auto" w:fill="auto"/>
            <w:vAlign w:val="center"/>
            <w:hideMark/>
          </w:tcPr>
          <w:p w14:paraId="0E0D2F21"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0.097</w:t>
            </w:r>
          </w:p>
        </w:tc>
        <w:tc>
          <w:tcPr>
            <w:tcW w:w="1080" w:type="dxa"/>
            <w:tcBorders>
              <w:top w:val="nil"/>
              <w:left w:val="nil"/>
              <w:bottom w:val="single" w:sz="4" w:space="0" w:color="auto"/>
              <w:right w:val="single" w:sz="4" w:space="0" w:color="auto"/>
            </w:tcBorders>
            <w:shd w:val="clear" w:color="auto" w:fill="auto"/>
            <w:vAlign w:val="center"/>
            <w:hideMark/>
          </w:tcPr>
          <w:p w14:paraId="2AD5B445"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63718625"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100</w:t>
            </w:r>
          </w:p>
        </w:tc>
      </w:tr>
      <w:tr w:rsidR="003D4E3B" w:rsidRPr="00C928FE" w14:paraId="0DCE17DC" w14:textId="77777777" w:rsidTr="004A1D4D">
        <w:trPr>
          <w:trHeight w:val="499"/>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09DA4293"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267</w:t>
            </w:r>
          </w:p>
        </w:tc>
        <w:tc>
          <w:tcPr>
            <w:tcW w:w="1080" w:type="dxa"/>
            <w:tcBorders>
              <w:top w:val="nil"/>
              <w:left w:val="nil"/>
              <w:bottom w:val="single" w:sz="4" w:space="0" w:color="auto"/>
              <w:right w:val="single" w:sz="4" w:space="0" w:color="auto"/>
            </w:tcBorders>
            <w:shd w:val="clear" w:color="auto" w:fill="auto"/>
            <w:vAlign w:val="center"/>
            <w:hideMark/>
          </w:tcPr>
          <w:p w14:paraId="1538AC30"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金塘镇</w:t>
            </w:r>
          </w:p>
        </w:tc>
        <w:tc>
          <w:tcPr>
            <w:tcW w:w="1720" w:type="dxa"/>
            <w:tcBorders>
              <w:top w:val="nil"/>
              <w:left w:val="nil"/>
              <w:bottom w:val="single" w:sz="4" w:space="0" w:color="auto"/>
              <w:right w:val="single" w:sz="4" w:space="0" w:color="auto"/>
            </w:tcBorders>
            <w:shd w:val="clear" w:color="auto" w:fill="auto"/>
            <w:vAlign w:val="center"/>
            <w:hideMark/>
          </w:tcPr>
          <w:p w14:paraId="3A327C6A"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哈巴山山塘</w:t>
            </w:r>
          </w:p>
        </w:tc>
        <w:tc>
          <w:tcPr>
            <w:tcW w:w="1080" w:type="dxa"/>
            <w:tcBorders>
              <w:top w:val="nil"/>
              <w:left w:val="nil"/>
              <w:bottom w:val="single" w:sz="4" w:space="0" w:color="auto"/>
              <w:right w:val="single" w:sz="4" w:space="0" w:color="auto"/>
            </w:tcBorders>
            <w:shd w:val="clear" w:color="auto" w:fill="auto"/>
            <w:vAlign w:val="center"/>
            <w:hideMark/>
          </w:tcPr>
          <w:p w14:paraId="3DDBB338"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山潭社区</w:t>
            </w:r>
          </w:p>
        </w:tc>
        <w:tc>
          <w:tcPr>
            <w:tcW w:w="1080" w:type="dxa"/>
            <w:tcBorders>
              <w:top w:val="nil"/>
              <w:left w:val="nil"/>
              <w:bottom w:val="single" w:sz="4" w:space="0" w:color="auto"/>
              <w:right w:val="single" w:sz="4" w:space="0" w:color="auto"/>
            </w:tcBorders>
            <w:shd w:val="clear" w:color="auto" w:fill="auto"/>
            <w:vAlign w:val="center"/>
            <w:hideMark/>
          </w:tcPr>
          <w:p w14:paraId="3077347A"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26.5</w:t>
            </w:r>
          </w:p>
        </w:tc>
        <w:tc>
          <w:tcPr>
            <w:tcW w:w="1080" w:type="dxa"/>
            <w:tcBorders>
              <w:top w:val="nil"/>
              <w:left w:val="nil"/>
              <w:bottom w:val="single" w:sz="4" w:space="0" w:color="auto"/>
              <w:right w:val="single" w:sz="4" w:space="0" w:color="auto"/>
            </w:tcBorders>
            <w:shd w:val="clear" w:color="auto" w:fill="auto"/>
            <w:vAlign w:val="center"/>
            <w:hideMark/>
          </w:tcPr>
          <w:p w14:paraId="6824EA95"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0.116</w:t>
            </w:r>
          </w:p>
        </w:tc>
        <w:tc>
          <w:tcPr>
            <w:tcW w:w="1080" w:type="dxa"/>
            <w:tcBorders>
              <w:top w:val="nil"/>
              <w:left w:val="nil"/>
              <w:bottom w:val="single" w:sz="4" w:space="0" w:color="auto"/>
              <w:right w:val="single" w:sz="4" w:space="0" w:color="auto"/>
            </w:tcBorders>
            <w:shd w:val="clear" w:color="auto" w:fill="auto"/>
            <w:vAlign w:val="center"/>
            <w:hideMark/>
          </w:tcPr>
          <w:p w14:paraId="6B485428"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0.6</w:t>
            </w:r>
          </w:p>
        </w:tc>
        <w:tc>
          <w:tcPr>
            <w:tcW w:w="1080" w:type="dxa"/>
            <w:tcBorders>
              <w:top w:val="nil"/>
              <w:left w:val="nil"/>
              <w:bottom w:val="single" w:sz="4" w:space="0" w:color="auto"/>
              <w:right w:val="single" w:sz="4" w:space="0" w:color="auto"/>
            </w:tcBorders>
            <w:shd w:val="clear" w:color="auto" w:fill="auto"/>
            <w:noWrap/>
            <w:vAlign w:val="center"/>
            <w:hideMark/>
          </w:tcPr>
          <w:p w14:paraId="50D1704D"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100</w:t>
            </w:r>
          </w:p>
        </w:tc>
      </w:tr>
      <w:tr w:rsidR="003D4E3B" w:rsidRPr="00C928FE" w14:paraId="6E9B28B9" w14:textId="77777777" w:rsidTr="004A1D4D">
        <w:trPr>
          <w:trHeight w:val="499"/>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36761D40"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268</w:t>
            </w:r>
          </w:p>
        </w:tc>
        <w:tc>
          <w:tcPr>
            <w:tcW w:w="1080" w:type="dxa"/>
            <w:tcBorders>
              <w:top w:val="nil"/>
              <w:left w:val="nil"/>
              <w:bottom w:val="single" w:sz="4" w:space="0" w:color="auto"/>
              <w:right w:val="single" w:sz="4" w:space="0" w:color="auto"/>
            </w:tcBorders>
            <w:shd w:val="clear" w:color="auto" w:fill="auto"/>
            <w:vAlign w:val="center"/>
            <w:hideMark/>
          </w:tcPr>
          <w:p w14:paraId="6C4D0148"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金塘镇</w:t>
            </w:r>
          </w:p>
        </w:tc>
        <w:tc>
          <w:tcPr>
            <w:tcW w:w="1720" w:type="dxa"/>
            <w:tcBorders>
              <w:top w:val="nil"/>
              <w:left w:val="nil"/>
              <w:bottom w:val="single" w:sz="4" w:space="0" w:color="auto"/>
              <w:right w:val="single" w:sz="4" w:space="0" w:color="auto"/>
            </w:tcBorders>
            <w:shd w:val="clear" w:color="auto" w:fill="auto"/>
            <w:vAlign w:val="center"/>
            <w:hideMark/>
          </w:tcPr>
          <w:p w14:paraId="6137099C"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西</w:t>
            </w:r>
            <w:proofErr w:type="gramStart"/>
            <w:r w:rsidRPr="00C928FE">
              <w:rPr>
                <w:rFonts w:ascii="宋体" w:hAnsi="宋体" w:cs="宋体" w:hint="eastAsia"/>
                <w:kern w:val="0"/>
                <w:sz w:val="18"/>
                <w:szCs w:val="18"/>
              </w:rPr>
              <w:t>岙</w:t>
            </w:r>
            <w:proofErr w:type="gramEnd"/>
            <w:r w:rsidRPr="00C928FE">
              <w:rPr>
                <w:rFonts w:ascii="宋体" w:hAnsi="宋体" w:cs="宋体" w:hint="eastAsia"/>
                <w:kern w:val="0"/>
                <w:sz w:val="18"/>
                <w:szCs w:val="18"/>
              </w:rPr>
              <w:t>山塘</w:t>
            </w:r>
          </w:p>
        </w:tc>
        <w:tc>
          <w:tcPr>
            <w:tcW w:w="1080" w:type="dxa"/>
            <w:tcBorders>
              <w:top w:val="nil"/>
              <w:left w:val="nil"/>
              <w:bottom w:val="single" w:sz="4" w:space="0" w:color="auto"/>
              <w:right w:val="single" w:sz="4" w:space="0" w:color="auto"/>
            </w:tcBorders>
            <w:shd w:val="clear" w:color="auto" w:fill="auto"/>
            <w:vAlign w:val="center"/>
            <w:hideMark/>
          </w:tcPr>
          <w:p w14:paraId="17789997"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山潭社区</w:t>
            </w:r>
          </w:p>
        </w:tc>
        <w:tc>
          <w:tcPr>
            <w:tcW w:w="1080" w:type="dxa"/>
            <w:tcBorders>
              <w:top w:val="nil"/>
              <w:left w:val="nil"/>
              <w:bottom w:val="single" w:sz="4" w:space="0" w:color="auto"/>
              <w:right w:val="single" w:sz="4" w:space="0" w:color="auto"/>
            </w:tcBorders>
            <w:shd w:val="clear" w:color="auto" w:fill="auto"/>
            <w:vAlign w:val="center"/>
            <w:hideMark/>
          </w:tcPr>
          <w:p w14:paraId="08A8E943"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146</w:t>
            </w:r>
          </w:p>
        </w:tc>
        <w:tc>
          <w:tcPr>
            <w:tcW w:w="1080" w:type="dxa"/>
            <w:tcBorders>
              <w:top w:val="nil"/>
              <w:left w:val="nil"/>
              <w:bottom w:val="single" w:sz="4" w:space="0" w:color="auto"/>
              <w:right w:val="single" w:sz="4" w:space="0" w:color="auto"/>
            </w:tcBorders>
            <w:shd w:val="clear" w:color="auto" w:fill="auto"/>
            <w:vAlign w:val="center"/>
            <w:hideMark/>
          </w:tcPr>
          <w:p w14:paraId="530953AE"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0.1</w:t>
            </w:r>
          </w:p>
        </w:tc>
        <w:tc>
          <w:tcPr>
            <w:tcW w:w="1080" w:type="dxa"/>
            <w:tcBorders>
              <w:top w:val="nil"/>
              <w:left w:val="nil"/>
              <w:bottom w:val="single" w:sz="4" w:space="0" w:color="auto"/>
              <w:right w:val="single" w:sz="4" w:space="0" w:color="auto"/>
            </w:tcBorders>
            <w:shd w:val="clear" w:color="auto" w:fill="auto"/>
            <w:vAlign w:val="center"/>
            <w:hideMark/>
          </w:tcPr>
          <w:p w14:paraId="27DC17B9"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1.2</w:t>
            </w:r>
          </w:p>
        </w:tc>
        <w:tc>
          <w:tcPr>
            <w:tcW w:w="1080" w:type="dxa"/>
            <w:tcBorders>
              <w:top w:val="nil"/>
              <w:left w:val="nil"/>
              <w:bottom w:val="single" w:sz="4" w:space="0" w:color="auto"/>
              <w:right w:val="single" w:sz="4" w:space="0" w:color="auto"/>
            </w:tcBorders>
            <w:shd w:val="clear" w:color="auto" w:fill="auto"/>
            <w:noWrap/>
            <w:vAlign w:val="center"/>
            <w:hideMark/>
          </w:tcPr>
          <w:p w14:paraId="4186E20F"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100</w:t>
            </w:r>
          </w:p>
        </w:tc>
      </w:tr>
      <w:tr w:rsidR="003D4E3B" w:rsidRPr="00C928FE" w14:paraId="07085DB4" w14:textId="77777777" w:rsidTr="004A1D4D">
        <w:trPr>
          <w:trHeight w:val="499"/>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517621CA"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269</w:t>
            </w:r>
          </w:p>
        </w:tc>
        <w:tc>
          <w:tcPr>
            <w:tcW w:w="1080" w:type="dxa"/>
            <w:tcBorders>
              <w:top w:val="nil"/>
              <w:left w:val="nil"/>
              <w:bottom w:val="single" w:sz="4" w:space="0" w:color="auto"/>
              <w:right w:val="single" w:sz="4" w:space="0" w:color="auto"/>
            </w:tcBorders>
            <w:shd w:val="clear" w:color="auto" w:fill="auto"/>
            <w:vAlign w:val="center"/>
            <w:hideMark/>
          </w:tcPr>
          <w:p w14:paraId="3BFB2178"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金塘镇</w:t>
            </w:r>
          </w:p>
        </w:tc>
        <w:tc>
          <w:tcPr>
            <w:tcW w:w="1720" w:type="dxa"/>
            <w:tcBorders>
              <w:top w:val="nil"/>
              <w:left w:val="nil"/>
              <w:bottom w:val="single" w:sz="4" w:space="0" w:color="auto"/>
              <w:right w:val="single" w:sz="4" w:space="0" w:color="auto"/>
            </w:tcBorders>
            <w:shd w:val="clear" w:color="auto" w:fill="auto"/>
            <w:vAlign w:val="center"/>
            <w:hideMark/>
          </w:tcPr>
          <w:p w14:paraId="2C3FBF54"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上王</w:t>
            </w:r>
            <w:proofErr w:type="gramStart"/>
            <w:r w:rsidRPr="00C928FE">
              <w:rPr>
                <w:rFonts w:ascii="宋体" w:hAnsi="宋体" w:cs="宋体" w:hint="eastAsia"/>
                <w:kern w:val="0"/>
                <w:sz w:val="18"/>
                <w:szCs w:val="18"/>
              </w:rPr>
              <w:t>岙</w:t>
            </w:r>
            <w:proofErr w:type="gramEnd"/>
            <w:r w:rsidRPr="00C928FE">
              <w:rPr>
                <w:rFonts w:ascii="宋体" w:hAnsi="宋体" w:cs="宋体" w:hint="eastAsia"/>
                <w:kern w:val="0"/>
                <w:sz w:val="18"/>
                <w:szCs w:val="18"/>
              </w:rPr>
              <w:t>山塘</w:t>
            </w:r>
          </w:p>
        </w:tc>
        <w:tc>
          <w:tcPr>
            <w:tcW w:w="1080" w:type="dxa"/>
            <w:tcBorders>
              <w:top w:val="nil"/>
              <w:left w:val="nil"/>
              <w:bottom w:val="single" w:sz="4" w:space="0" w:color="auto"/>
              <w:right w:val="single" w:sz="4" w:space="0" w:color="auto"/>
            </w:tcBorders>
            <w:shd w:val="clear" w:color="auto" w:fill="auto"/>
            <w:vAlign w:val="center"/>
            <w:hideMark/>
          </w:tcPr>
          <w:p w14:paraId="249BBEFA"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山潭社区</w:t>
            </w:r>
          </w:p>
        </w:tc>
        <w:tc>
          <w:tcPr>
            <w:tcW w:w="1080" w:type="dxa"/>
            <w:tcBorders>
              <w:top w:val="nil"/>
              <w:left w:val="nil"/>
              <w:bottom w:val="single" w:sz="4" w:space="0" w:color="auto"/>
              <w:right w:val="single" w:sz="4" w:space="0" w:color="auto"/>
            </w:tcBorders>
            <w:shd w:val="clear" w:color="auto" w:fill="auto"/>
            <w:vAlign w:val="center"/>
            <w:hideMark/>
          </w:tcPr>
          <w:p w14:paraId="05FA3EE9"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21</w:t>
            </w:r>
          </w:p>
        </w:tc>
        <w:tc>
          <w:tcPr>
            <w:tcW w:w="1080" w:type="dxa"/>
            <w:tcBorders>
              <w:top w:val="nil"/>
              <w:left w:val="nil"/>
              <w:bottom w:val="single" w:sz="4" w:space="0" w:color="auto"/>
              <w:right w:val="single" w:sz="4" w:space="0" w:color="auto"/>
            </w:tcBorders>
            <w:shd w:val="clear" w:color="auto" w:fill="auto"/>
            <w:vAlign w:val="center"/>
            <w:hideMark/>
          </w:tcPr>
          <w:p w14:paraId="6C4C2C0F"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0.2</w:t>
            </w:r>
          </w:p>
        </w:tc>
        <w:tc>
          <w:tcPr>
            <w:tcW w:w="1080" w:type="dxa"/>
            <w:tcBorders>
              <w:top w:val="nil"/>
              <w:left w:val="nil"/>
              <w:bottom w:val="single" w:sz="4" w:space="0" w:color="auto"/>
              <w:right w:val="single" w:sz="4" w:space="0" w:color="auto"/>
            </w:tcBorders>
            <w:shd w:val="clear" w:color="auto" w:fill="auto"/>
            <w:vAlign w:val="center"/>
            <w:hideMark/>
          </w:tcPr>
          <w:p w14:paraId="41433D3A"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0.4</w:t>
            </w:r>
          </w:p>
        </w:tc>
        <w:tc>
          <w:tcPr>
            <w:tcW w:w="1080" w:type="dxa"/>
            <w:tcBorders>
              <w:top w:val="nil"/>
              <w:left w:val="nil"/>
              <w:bottom w:val="single" w:sz="4" w:space="0" w:color="auto"/>
              <w:right w:val="single" w:sz="4" w:space="0" w:color="auto"/>
            </w:tcBorders>
            <w:shd w:val="clear" w:color="auto" w:fill="auto"/>
            <w:noWrap/>
            <w:vAlign w:val="center"/>
            <w:hideMark/>
          </w:tcPr>
          <w:p w14:paraId="4B90A4A0"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100</w:t>
            </w:r>
          </w:p>
        </w:tc>
      </w:tr>
      <w:tr w:rsidR="003D4E3B" w:rsidRPr="00C928FE" w14:paraId="2296960F" w14:textId="77777777" w:rsidTr="004A1D4D">
        <w:trPr>
          <w:trHeight w:val="499"/>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66FF721E"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270</w:t>
            </w:r>
          </w:p>
        </w:tc>
        <w:tc>
          <w:tcPr>
            <w:tcW w:w="1080" w:type="dxa"/>
            <w:tcBorders>
              <w:top w:val="nil"/>
              <w:left w:val="nil"/>
              <w:bottom w:val="single" w:sz="4" w:space="0" w:color="auto"/>
              <w:right w:val="single" w:sz="4" w:space="0" w:color="auto"/>
            </w:tcBorders>
            <w:shd w:val="clear" w:color="auto" w:fill="auto"/>
            <w:vAlign w:val="center"/>
            <w:hideMark/>
          </w:tcPr>
          <w:p w14:paraId="70C9DDC9"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金塘镇</w:t>
            </w:r>
          </w:p>
        </w:tc>
        <w:tc>
          <w:tcPr>
            <w:tcW w:w="1720" w:type="dxa"/>
            <w:tcBorders>
              <w:top w:val="nil"/>
              <w:left w:val="nil"/>
              <w:bottom w:val="single" w:sz="4" w:space="0" w:color="auto"/>
              <w:right w:val="single" w:sz="4" w:space="0" w:color="auto"/>
            </w:tcBorders>
            <w:shd w:val="clear" w:color="auto" w:fill="auto"/>
            <w:vAlign w:val="center"/>
            <w:hideMark/>
          </w:tcPr>
          <w:p w14:paraId="0B4E4FA6"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东坑山塘</w:t>
            </w:r>
          </w:p>
        </w:tc>
        <w:tc>
          <w:tcPr>
            <w:tcW w:w="1080" w:type="dxa"/>
            <w:tcBorders>
              <w:top w:val="nil"/>
              <w:left w:val="nil"/>
              <w:bottom w:val="single" w:sz="4" w:space="0" w:color="auto"/>
              <w:right w:val="single" w:sz="4" w:space="0" w:color="auto"/>
            </w:tcBorders>
            <w:shd w:val="clear" w:color="auto" w:fill="auto"/>
            <w:vAlign w:val="center"/>
            <w:hideMark/>
          </w:tcPr>
          <w:p w14:paraId="56524EDF"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穆</w:t>
            </w:r>
            <w:proofErr w:type="gramStart"/>
            <w:r w:rsidRPr="00C928FE">
              <w:rPr>
                <w:rFonts w:ascii="宋体" w:hAnsi="宋体" w:cs="宋体" w:hint="eastAsia"/>
                <w:kern w:val="0"/>
                <w:sz w:val="18"/>
                <w:szCs w:val="18"/>
              </w:rPr>
              <w:t>岙</w:t>
            </w:r>
            <w:proofErr w:type="gramEnd"/>
            <w:r w:rsidRPr="00C928FE">
              <w:rPr>
                <w:rFonts w:ascii="宋体" w:hAnsi="宋体" w:cs="宋体" w:hint="eastAsia"/>
                <w:kern w:val="0"/>
                <w:sz w:val="18"/>
                <w:szCs w:val="18"/>
              </w:rPr>
              <w:t>社区</w:t>
            </w:r>
          </w:p>
        </w:tc>
        <w:tc>
          <w:tcPr>
            <w:tcW w:w="1080" w:type="dxa"/>
            <w:tcBorders>
              <w:top w:val="nil"/>
              <w:left w:val="nil"/>
              <w:bottom w:val="single" w:sz="4" w:space="0" w:color="auto"/>
              <w:right w:val="single" w:sz="4" w:space="0" w:color="auto"/>
            </w:tcBorders>
            <w:shd w:val="clear" w:color="auto" w:fill="auto"/>
            <w:vAlign w:val="center"/>
            <w:hideMark/>
          </w:tcPr>
          <w:p w14:paraId="2EA8AA5D"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23</w:t>
            </w:r>
          </w:p>
        </w:tc>
        <w:tc>
          <w:tcPr>
            <w:tcW w:w="1080" w:type="dxa"/>
            <w:tcBorders>
              <w:top w:val="nil"/>
              <w:left w:val="nil"/>
              <w:bottom w:val="single" w:sz="4" w:space="0" w:color="auto"/>
              <w:right w:val="single" w:sz="4" w:space="0" w:color="auto"/>
            </w:tcBorders>
            <w:shd w:val="clear" w:color="auto" w:fill="auto"/>
            <w:vAlign w:val="center"/>
            <w:hideMark/>
          </w:tcPr>
          <w:p w14:paraId="179C7419"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0.04</w:t>
            </w:r>
          </w:p>
        </w:tc>
        <w:tc>
          <w:tcPr>
            <w:tcW w:w="1080" w:type="dxa"/>
            <w:tcBorders>
              <w:top w:val="nil"/>
              <w:left w:val="nil"/>
              <w:bottom w:val="single" w:sz="4" w:space="0" w:color="auto"/>
              <w:right w:val="single" w:sz="4" w:space="0" w:color="auto"/>
            </w:tcBorders>
            <w:shd w:val="clear" w:color="auto" w:fill="auto"/>
            <w:vAlign w:val="center"/>
            <w:hideMark/>
          </w:tcPr>
          <w:p w14:paraId="681EB367"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0.13</w:t>
            </w:r>
          </w:p>
        </w:tc>
        <w:tc>
          <w:tcPr>
            <w:tcW w:w="1080" w:type="dxa"/>
            <w:tcBorders>
              <w:top w:val="nil"/>
              <w:left w:val="nil"/>
              <w:bottom w:val="single" w:sz="4" w:space="0" w:color="auto"/>
              <w:right w:val="single" w:sz="4" w:space="0" w:color="auto"/>
            </w:tcBorders>
            <w:shd w:val="clear" w:color="auto" w:fill="auto"/>
            <w:noWrap/>
            <w:vAlign w:val="center"/>
            <w:hideMark/>
          </w:tcPr>
          <w:p w14:paraId="7CD56BD4"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100</w:t>
            </w:r>
          </w:p>
        </w:tc>
      </w:tr>
      <w:tr w:rsidR="003D4E3B" w:rsidRPr="00C928FE" w14:paraId="5C9C53DB" w14:textId="77777777" w:rsidTr="004A1D4D">
        <w:trPr>
          <w:trHeight w:val="499"/>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0607829D"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271</w:t>
            </w:r>
          </w:p>
        </w:tc>
        <w:tc>
          <w:tcPr>
            <w:tcW w:w="1080" w:type="dxa"/>
            <w:tcBorders>
              <w:top w:val="nil"/>
              <w:left w:val="nil"/>
              <w:bottom w:val="single" w:sz="4" w:space="0" w:color="auto"/>
              <w:right w:val="single" w:sz="4" w:space="0" w:color="auto"/>
            </w:tcBorders>
            <w:shd w:val="clear" w:color="auto" w:fill="auto"/>
            <w:vAlign w:val="center"/>
            <w:hideMark/>
          </w:tcPr>
          <w:p w14:paraId="692A673F"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金塘镇</w:t>
            </w:r>
          </w:p>
        </w:tc>
        <w:tc>
          <w:tcPr>
            <w:tcW w:w="1720" w:type="dxa"/>
            <w:tcBorders>
              <w:top w:val="nil"/>
              <w:left w:val="nil"/>
              <w:bottom w:val="single" w:sz="4" w:space="0" w:color="auto"/>
              <w:right w:val="single" w:sz="4" w:space="0" w:color="auto"/>
            </w:tcBorders>
            <w:shd w:val="clear" w:color="auto" w:fill="auto"/>
            <w:vAlign w:val="center"/>
            <w:hideMark/>
          </w:tcPr>
          <w:p w14:paraId="1AC7CE28"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柏塘山塘</w:t>
            </w:r>
          </w:p>
        </w:tc>
        <w:tc>
          <w:tcPr>
            <w:tcW w:w="1080" w:type="dxa"/>
            <w:tcBorders>
              <w:top w:val="nil"/>
              <w:left w:val="nil"/>
              <w:bottom w:val="single" w:sz="4" w:space="0" w:color="auto"/>
              <w:right w:val="single" w:sz="4" w:space="0" w:color="auto"/>
            </w:tcBorders>
            <w:shd w:val="clear" w:color="auto" w:fill="auto"/>
            <w:vAlign w:val="center"/>
            <w:hideMark/>
          </w:tcPr>
          <w:p w14:paraId="7E3C8814"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新丰社区</w:t>
            </w:r>
          </w:p>
        </w:tc>
        <w:tc>
          <w:tcPr>
            <w:tcW w:w="1080" w:type="dxa"/>
            <w:tcBorders>
              <w:top w:val="nil"/>
              <w:left w:val="nil"/>
              <w:bottom w:val="single" w:sz="4" w:space="0" w:color="auto"/>
              <w:right w:val="single" w:sz="4" w:space="0" w:color="auto"/>
            </w:tcBorders>
            <w:shd w:val="clear" w:color="auto" w:fill="auto"/>
            <w:vAlign w:val="center"/>
            <w:hideMark/>
          </w:tcPr>
          <w:p w14:paraId="733D6644"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68</w:t>
            </w:r>
          </w:p>
        </w:tc>
        <w:tc>
          <w:tcPr>
            <w:tcW w:w="1080" w:type="dxa"/>
            <w:tcBorders>
              <w:top w:val="nil"/>
              <w:left w:val="nil"/>
              <w:bottom w:val="single" w:sz="4" w:space="0" w:color="auto"/>
              <w:right w:val="single" w:sz="4" w:space="0" w:color="auto"/>
            </w:tcBorders>
            <w:shd w:val="clear" w:color="auto" w:fill="auto"/>
            <w:vAlign w:val="center"/>
            <w:hideMark/>
          </w:tcPr>
          <w:p w14:paraId="15893A6A"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0.01</w:t>
            </w:r>
          </w:p>
        </w:tc>
        <w:tc>
          <w:tcPr>
            <w:tcW w:w="1080" w:type="dxa"/>
            <w:tcBorders>
              <w:top w:val="nil"/>
              <w:left w:val="nil"/>
              <w:bottom w:val="single" w:sz="4" w:space="0" w:color="auto"/>
              <w:right w:val="single" w:sz="4" w:space="0" w:color="auto"/>
            </w:tcBorders>
            <w:shd w:val="clear" w:color="auto" w:fill="auto"/>
            <w:vAlign w:val="center"/>
            <w:hideMark/>
          </w:tcPr>
          <w:p w14:paraId="4C92A3CA"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0.25</w:t>
            </w:r>
          </w:p>
        </w:tc>
        <w:tc>
          <w:tcPr>
            <w:tcW w:w="1080" w:type="dxa"/>
            <w:tcBorders>
              <w:top w:val="nil"/>
              <w:left w:val="nil"/>
              <w:bottom w:val="single" w:sz="4" w:space="0" w:color="auto"/>
              <w:right w:val="single" w:sz="4" w:space="0" w:color="auto"/>
            </w:tcBorders>
            <w:shd w:val="clear" w:color="auto" w:fill="auto"/>
            <w:noWrap/>
            <w:vAlign w:val="center"/>
            <w:hideMark/>
          </w:tcPr>
          <w:p w14:paraId="30A24776"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100</w:t>
            </w:r>
          </w:p>
        </w:tc>
      </w:tr>
      <w:tr w:rsidR="003D4E3B" w:rsidRPr="00C928FE" w14:paraId="2BC6555D" w14:textId="77777777" w:rsidTr="004A1D4D">
        <w:trPr>
          <w:trHeight w:val="499"/>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7449D82A"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272</w:t>
            </w:r>
          </w:p>
        </w:tc>
        <w:tc>
          <w:tcPr>
            <w:tcW w:w="1080" w:type="dxa"/>
            <w:tcBorders>
              <w:top w:val="nil"/>
              <w:left w:val="nil"/>
              <w:bottom w:val="single" w:sz="4" w:space="0" w:color="auto"/>
              <w:right w:val="single" w:sz="4" w:space="0" w:color="auto"/>
            </w:tcBorders>
            <w:shd w:val="clear" w:color="auto" w:fill="auto"/>
            <w:vAlign w:val="center"/>
            <w:hideMark/>
          </w:tcPr>
          <w:p w14:paraId="4FF6BAC5"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金塘镇</w:t>
            </w:r>
          </w:p>
        </w:tc>
        <w:tc>
          <w:tcPr>
            <w:tcW w:w="1720" w:type="dxa"/>
            <w:tcBorders>
              <w:top w:val="nil"/>
              <w:left w:val="nil"/>
              <w:bottom w:val="single" w:sz="4" w:space="0" w:color="auto"/>
              <w:right w:val="single" w:sz="4" w:space="0" w:color="auto"/>
            </w:tcBorders>
            <w:shd w:val="clear" w:color="auto" w:fill="auto"/>
            <w:vAlign w:val="center"/>
            <w:hideMark/>
          </w:tcPr>
          <w:p w14:paraId="4767E69E"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双尖山塘</w:t>
            </w:r>
          </w:p>
        </w:tc>
        <w:tc>
          <w:tcPr>
            <w:tcW w:w="1080" w:type="dxa"/>
            <w:tcBorders>
              <w:top w:val="nil"/>
              <w:left w:val="nil"/>
              <w:bottom w:val="single" w:sz="4" w:space="0" w:color="auto"/>
              <w:right w:val="single" w:sz="4" w:space="0" w:color="auto"/>
            </w:tcBorders>
            <w:shd w:val="clear" w:color="auto" w:fill="auto"/>
            <w:vAlign w:val="center"/>
            <w:hideMark/>
          </w:tcPr>
          <w:p w14:paraId="78070713"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新丰社区</w:t>
            </w:r>
          </w:p>
        </w:tc>
        <w:tc>
          <w:tcPr>
            <w:tcW w:w="1080" w:type="dxa"/>
            <w:tcBorders>
              <w:top w:val="nil"/>
              <w:left w:val="nil"/>
              <w:bottom w:val="single" w:sz="4" w:space="0" w:color="auto"/>
              <w:right w:val="single" w:sz="4" w:space="0" w:color="auto"/>
            </w:tcBorders>
            <w:shd w:val="clear" w:color="auto" w:fill="auto"/>
            <w:vAlign w:val="center"/>
            <w:hideMark/>
          </w:tcPr>
          <w:p w14:paraId="40A74F46"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63</w:t>
            </w:r>
          </w:p>
        </w:tc>
        <w:tc>
          <w:tcPr>
            <w:tcW w:w="1080" w:type="dxa"/>
            <w:tcBorders>
              <w:top w:val="nil"/>
              <w:left w:val="nil"/>
              <w:bottom w:val="single" w:sz="4" w:space="0" w:color="auto"/>
              <w:right w:val="single" w:sz="4" w:space="0" w:color="auto"/>
            </w:tcBorders>
            <w:shd w:val="clear" w:color="auto" w:fill="auto"/>
            <w:vAlign w:val="center"/>
            <w:hideMark/>
          </w:tcPr>
          <w:p w14:paraId="6D991581"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0.05</w:t>
            </w:r>
          </w:p>
        </w:tc>
        <w:tc>
          <w:tcPr>
            <w:tcW w:w="1080" w:type="dxa"/>
            <w:tcBorders>
              <w:top w:val="nil"/>
              <w:left w:val="nil"/>
              <w:bottom w:val="single" w:sz="4" w:space="0" w:color="auto"/>
              <w:right w:val="single" w:sz="4" w:space="0" w:color="auto"/>
            </w:tcBorders>
            <w:shd w:val="clear" w:color="auto" w:fill="auto"/>
            <w:vAlign w:val="center"/>
            <w:hideMark/>
          </w:tcPr>
          <w:p w14:paraId="24DAF757"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0.75</w:t>
            </w:r>
          </w:p>
        </w:tc>
        <w:tc>
          <w:tcPr>
            <w:tcW w:w="1080" w:type="dxa"/>
            <w:tcBorders>
              <w:top w:val="nil"/>
              <w:left w:val="nil"/>
              <w:bottom w:val="single" w:sz="4" w:space="0" w:color="auto"/>
              <w:right w:val="single" w:sz="4" w:space="0" w:color="auto"/>
            </w:tcBorders>
            <w:shd w:val="clear" w:color="auto" w:fill="auto"/>
            <w:noWrap/>
            <w:vAlign w:val="center"/>
            <w:hideMark/>
          </w:tcPr>
          <w:p w14:paraId="7F4F99A5"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100</w:t>
            </w:r>
          </w:p>
        </w:tc>
      </w:tr>
      <w:tr w:rsidR="003D4E3B" w:rsidRPr="00C928FE" w14:paraId="136E8942" w14:textId="77777777" w:rsidTr="004A1D4D">
        <w:trPr>
          <w:trHeight w:val="499"/>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72C5A587"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273</w:t>
            </w:r>
          </w:p>
        </w:tc>
        <w:tc>
          <w:tcPr>
            <w:tcW w:w="1080" w:type="dxa"/>
            <w:tcBorders>
              <w:top w:val="nil"/>
              <w:left w:val="nil"/>
              <w:bottom w:val="single" w:sz="4" w:space="0" w:color="auto"/>
              <w:right w:val="single" w:sz="4" w:space="0" w:color="auto"/>
            </w:tcBorders>
            <w:shd w:val="clear" w:color="auto" w:fill="auto"/>
            <w:vAlign w:val="center"/>
            <w:hideMark/>
          </w:tcPr>
          <w:p w14:paraId="236C1698"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金塘镇</w:t>
            </w:r>
          </w:p>
        </w:tc>
        <w:tc>
          <w:tcPr>
            <w:tcW w:w="1720" w:type="dxa"/>
            <w:tcBorders>
              <w:top w:val="nil"/>
              <w:left w:val="nil"/>
              <w:bottom w:val="single" w:sz="4" w:space="0" w:color="auto"/>
              <w:right w:val="single" w:sz="4" w:space="0" w:color="auto"/>
            </w:tcBorders>
            <w:shd w:val="clear" w:color="auto" w:fill="auto"/>
            <w:vAlign w:val="center"/>
            <w:hideMark/>
          </w:tcPr>
          <w:p w14:paraId="04AB8416"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小石塘山塘</w:t>
            </w:r>
          </w:p>
        </w:tc>
        <w:tc>
          <w:tcPr>
            <w:tcW w:w="1080" w:type="dxa"/>
            <w:tcBorders>
              <w:top w:val="nil"/>
              <w:left w:val="nil"/>
              <w:bottom w:val="single" w:sz="4" w:space="0" w:color="auto"/>
              <w:right w:val="single" w:sz="4" w:space="0" w:color="auto"/>
            </w:tcBorders>
            <w:shd w:val="clear" w:color="auto" w:fill="auto"/>
            <w:vAlign w:val="center"/>
            <w:hideMark/>
          </w:tcPr>
          <w:p w14:paraId="42F702AE"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新丰社区</w:t>
            </w:r>
          </w:p>
        </w:tc>
        <w:tc>
          <w:tcPr>
            <w:tcW w:w="1080" w:type="dxa"/>
            <w:tcBorders>
              <w:top w:val="nil"/>
              <w:left w:val="nil"/>
              <w:bottom w:val="single" w:sz="4" w:space="0" w:color="auto"/>
              <w:right w:val="single" w:sz="4" w:space="0" w:color="auto"/>
            </w:tcBorders>
            <w:shd w:val="clear" w:color="auto" w:fill="auto"/>
            <w:vAlign w:val="center"/>
            <w:hideMark/>
          </w:tcPr>
          <w:p w14:paraId="192E9A04"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61</w:t>
            </w:r>
          </w:p>
        </w:tc>
        <w:tc>
          <w:tcPr>
            <w:tcW w:w="1080" w:type="dxa"/>
            <w:tcBorders>
              <w:top w:val="nil"/>
              <w:left w:val="nil"/>
              <w:bottom w:val="single" w:sz="4" w:space="0" w:color="auto"/>
              <w:right w:val="single" w:sz="4" w:space="0" w:color="auto"/>
            </w:tcBorders>
            <w:shd w:val="clear" w:color="auto" w:fill="auto"/>
            <w:vAlign w:val="center"/>
            <w:hideMark/>
          </w:tcPr>
          <w:p w14:paraId="2BD745E6"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0.1</w:t>
            </w:r>
          </w:p>
        </w:tc>
        <w:tc>
          <w:tcPr>
            <w:tcW w:w="1080" w:type="dxa"/>
            <w:tcBorders>
              <w:top w:val="nil"/>
              <w:left w:val="nil"/>
              <w:bottom w:val="single" w:sz="4" w:space="0" w:color="auto"/>
              <w:right w:val="single" w:sz="4" w:space="0" w:color="auto"/>
            </w:tcBorders>
            <w:shd w:val="clear" w:color="auto" w:fill="auto"/>
            <w:vAlign w:val="center"/>
            <w:hideMark/>
          </w:tcPr>
          <w:p w14:paraId="7CA1561A"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0.45</w:t>
            </w:r>
          </w:p>
        </w:tc>
        <w:tc>
          <w:tcPr>
            <w:tcW w:w="1080" w:type="dxa"/>
            <w:tcBorders>
              <w:top w:val="nil"/>
              <w:left w:val="nil"/>
              <w:bottom w:val="single" w:sz="4" w:space="0" w:color="auto"/>
              <w:right w:val="single" w:sz="4" w:space="0" w:color="auto"/>
            </w:tcBorders>
            <w:shd w:val="clear" w:color="auto" w:fill="auto"/>
            <w:noWrap/>
            <w:vAlign w:val="center"/>
            <w:hideMark/>
          </w:tcPr>
          <w:p w14:paraId="54712392"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100</w:t>
            </w:r>
          </w:p>
        </w:tc>
      </w:tr>
      <w:tr w:rsidR="003D4E3B" w:rsidRPr="00C928FE" w14:paraId="5F96933C" w14:textId="77777777" w:rsidTr="004A1D4D">
        <w:trPr>
          <w:trHeight w:val="499"/>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12946E10"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274</w:t>
            </w:r>
          </w:p>
        </w:tc>
        <w:tc>
          <w:tcPr>
            <w:tcW w:w="1080" w:type="dxa"/>
            <w:tcBorders>
              <w:top w:val="nil"/>
              <w:left w:val="nil"/>
              <w:bottom w:val="single" w:sz="4" w:space="0" w:color="auto"/>
              <w:right w:val="single" w:sz="4" w:space="0" w:color="auto"/>
            </w:tcBorders>
            <w:shd w:val="clear" w:color="auto" w:fill="auto"/>
            <w:vAlign w:val="center"/>
            <w:hideMark/>
          </w:tcPr>
          <w:p w14:paraId="634F216B"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金塘镇</w:t>
            </w:r>
          </w:p>
        </w:tc>
        <w:tc>
          <w:tcPr>
            <w:tcW w:w="1720" w:type="dxa"/>
            <w:tcBorders>
              <w:top w:val="nil"/>
              <w:left w:val="nil"/>
              <w:bottom w:val="single" w:sz="4" w:space="0" w:color="auto"/>
              <w:right w:val="single" w:sz="4" w:space="0" w:color="auto"/>
            </w:tcBorders>
            <w:shd w:val="clear" w:color="auto" w:fill="auto"/>
            <w:vAlign w:val="center"/>
            <w:hideMark/>
          </w:tcPr>
          <w:p w14:paraId="6DC1FC41"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小哈皮山塘</w:t>
            </w:r>
          </w:p>
        </w:tc>
        <w:tc>
          <w:tcPr>
            <w:tcW w:w="1080" w:type="dxa"/>
            <w:tcBorders>
              <w:top w:val="nil"/>
              <w:left w:val="nil"/>
              <w:bottom w:val="single" w:sz="4" w:space="0" w:color="auto"/>
              <w:right w:val="single" w:sz="4" w:space="0" w:color="auto"/>
            </w:tcBorders>
            <w:shd w:val="clear" w:color="auto" w:fill="auto"/>
            <w:vAlign w:val="center"/>
            <w:hideMark/>
          </w:tcPr>
          <w:p w14:paraId="45F74984"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新丰社区</w:t>
            </w:r>
          </w:p>
        </w:tc>
        <w:tc>
          <w:tcPr>
            <w:tcW w:w="1080" w:type="dxa"/>
            <w:tcBorders>
              <w:top w:val="nil"/>
              <w:left w:val="nil"/>
              <w:bottom w:val="single" w:sz="4" w:space="0" w:color="auto"/>
              <w:right w:val="single" w:sz="4" w:space="0" w:color="auto"/>
            </w:tcBorders>
            <w:shd w:val="clear" w:color="auto" w:fill="auto"/>
            <w:vAlign w:val="center"/>
            <w:hideMark/>
          </w:tcPr>
          <w:p w14:paraId="3ACC2931"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80</w:t>
            </w:r>
          </w:p>
        </w:tc>
        <w:tc>
          <w:tcPr>
            <w:tcW w:w="1080" w:type="dxa"/>
            <w:tcBorders>
              <w:top w:val="nil"/>
              <w:left w:val="nil"/>
              <w:bottom w:val="single" w:sz="4" w:space="0" w:color="auto"/>
              <w:right w:val="single" w:sz="4" w:space="0" w:color="auto"/>
            </w:tcBorders>
            <w:shd w:val="clear" w:color="auto" w:fill="auto"/>
            <w:vAlign w:val="center"/>
            <w:hideMark/>
          </w:tcPr>
          <w:p w14:paraId="45550748"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0.02</w:t>
            </w:r>
          </w:p>
        </w:tc>
        <w:tc>
          <w:tcPr>
            <w:tcW w:w="1080" w:type="dxa"/>
            <w:tcBorders>
              <w:top w:val="nil"/>
              <w:left w:val="nil"/>
              <w:bottom w:val="single" w:sz="4" w:space="0" w:color="auto"/>
              <w:right w:val="single" w:sz="4" w:space="0" w:color="auto"/>
            </w:tcBorders>
            <w:shd w:val="clear" w:color="auto" w:fill="auto"/>
            <w:vAlign w:val="center"/>
            <w:hideMark/>
          </w:tcPr>
          <w:p w14:paraId="6A051DC2"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0.6</w:t>
            </w:r>
          </w:p>
        </w:tc>
        <w:tc>
          <w:tcPr>
            <w:tcW w:w="1080" w:type="dxa"/>
            <w:tcBorders>
              <w:top w:val="nil"/>
              <w:left w:val="nil"/>
              <w:bottom w:val="single" w:sz="4" w:space="0" w:color="auto"/>
              <w:right w:val="single" w:sz="4" w:space="0" w:color="auto"/>
            </w:tcBorders>
            <w:shd w:val="clear" w:color="auto" w:fill="auto"/>
            <w:noWrap/>
            <w:vAlign w:val="center"/>
            <w:hideMark/>
          </w:tcPr>
          <w:p w14:paraId="61539C0D"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100</w:t>
            </w:r>
          </w:p>
        </w:tc>
      </w:tr>
      <w:tr w:rsidR="003D4E3B" w:rsidRPr="00C928FE" w14:paraId="40A5E39B" w14:textId="77777777" w:rsidTr="004A1D4D">
        <w:trPr>
          <w:trHeight w:val="499"/>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2E9B4FF2"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275</w:t>
            </w:r>
          </w:p>
        </w:tc>
        <w:tc>
          <w:tcPr>
            <w:tcW w:w="1080" w:type="dxa"/>
            <w:tcBorders>
              <w:top w:val="nil"/>
              <w:left w:val="nil"/>
              <w:bottom w:val="single" w:sz="4" w:space="0" w:color="auto"/>
              <w:right w:val="single" w:sz="4" w:space="0" w:color="auto"/>
            </w:tcBorders>
            <w:shd w:val="clear" w:color="auto" w:fill="auto"/>
            <w:vAlign w:val="center"/>
            <w:hideMark/>
          </w:tcPr>
          <w:p w14:paraId="1756C704"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金塘镇</w:t>
            </w:r>
          </w:p>
        </w:tc>
        <w:tc>
          <w:tcPr>
            <w:tcW w:w="1720" w:type="dxa"/>
            <w:tcBorders>
              <w:top w:val="nil"/>
              <w:left w:val="nil"/>
              <w:bottom w:val="single" w:sz="4" w:space="0" w:color="auto"/>
              <w:right w:val="single" w:sz="4" w:space="0" w:color="auto"/>
            </w:tcBorders>
            <w:shd w:val="clear" w:color="auto" w:fill="auto"/>
            <w:vAlign w:val="center"/>
            <w:hideMark/>
          </w:tcPr>
          <w:p w14:paraId="771D9E98"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周家</w:t>
            </w:r>
            <w:proofErr w:type="gramStart"/>
            <w:r w:rsidRPr="00C928FE">
              <w:rPr>
                <w:rFonts w:ascii="宋体" w:hAnsi="宋体" w:cs="宋体" w:hint="eastAsia"/>
                <w:kern w:val="0"/>
                <w:sz w:val="18"/>
                <w:szCs w:val="18"/>
              </w:rPr>
              <w:t>岙</w:t>
            </w:r>
            <w:proofErr w:type="gramEnd"/>
            <w:r w:rsidRPr="00C928FE">
              <w:rPr>
                <w:rFonts w:ascii="宋体" w:hAnsi="宋体" w:cs="宋体" w:hint="eastAsia"/>
                <w:kern w:val="0"/>
                <w:sz w:val="18"/>
                <w:szCs w:val="18"/>
              </w:rPr>
              <w:t>山塘</w:t>
            </w:r>
          </w:p>
        </w:tc>
        <w:tc>
          <w:tcPr>
            <w:tcW w:w="1080" w:type="dxa"/>
            <w:tcBorders>
              <w:top w:val="nil"/>
              <w:left w:val="nil"/>
              <w:bottom w:val="single" w:sz="4" w:space="0" w:color="auto"/>
              <w:right w:val="single" w:sz="4" w:space="0" w:color="auto"/>
            </w:tcBorders>
            <w:shd w:val="clear" w:color="auto" w:fill="auto"/>
            <w:vAlign w:val="center"/>
            <w:hideMark/>
          </w:tcPr>
          <w:p w14:paraId="465A2B9F"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新丰社区</w:t>
            </w:r>
          </w:p>
        </w:tc>
        <w:tc>
          <w:tcPr>
            <w:tcW w:w="1080" w:type="dxa"/>
            <w:tcBorders>
              <w:top w:val="nil"/>
              <w:left w:val="nil"/>
              <w:bottom w:val="single" w:sz="4" w:space="0" w:color="auto"/>
              <w:right w:val="single" w:sz="4" w:space="0" w:color="auto"/>
            </w:tcBorders>
            <w:shd w:val="clear" w:color="auto" w:fill="auto"/>
            <w:vAlign w:val="center"/>
            <w:hideMark/>
          </w:tcPr>
          <w:p w14:paraId="0C485D17"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67</w:t>
            </w:r>
          </w:p>
        </w:tc>
        <w:tc>
          <w:tcPr>
            <w:tcW w:w="1080" w:type="dxa"/>
            <w:tcBorders>
              <w:top w:val="nil"/>
              <w:left w:val="nil"/>
              <w:bottom w:val="single" w:sz="4" w:space="0" w:color="auto"/>
              <w:right w:val="single" w:sz="4" w:space="0" w:color="auto"/>
            </w:tcBorders>
            <w:shd w:val="clear" w:color="auto" w:fill="auto"/>
            <w:vAlign w:val="center"/>
            <w:hideMark/>
          </w:tcPr>
          <w:p w14:paraId="4F27E52A"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0.02</w:t>
            </w:r>
          </w:p>
        </w:tc>
        <w:tc>
          <w:tcPr>
            <w:tcW w:w="1080" w:type="dxa"/>
            <w:tcBorders>
              <w:top w:val="nil"/>
              <w:left w:val="nil"/>
              <w:bottom w:val="single" w:sz="4" w:space="0" w:color="auto"/>
              <w:right w:val="single" w:sz="4" w:space="0" w:color="auto"/>
            </w:tcBorders>
            <w:shd w:val="clear" w:color="auto" w:fill="auto"/>
            <w:vAlign w:val="center"/>
            <w:hideMark/>
          </w:tcPr>
          <w:p w14:paraId="488F63BC"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0.6</w:t>
            </w:r>
          </w:p>
        </w:tc>
        <w:tc>
          <w:tcPr>
            <w:tcW w:w="1080" w:type="dxa"/>
            <w:tcBorders>
              <w:top w:val="nil"/>
              <w:left w:val="nil"/>
              <w:bottom w:val="single" w:sz="4" w:space="0" w:color="auto"/>
              <w:right w:val="single" w:sz="4" w:space="0" w:color="auto"/>
            </w:tcBorders>
            <w:shd w:val="clear" w:color="auto" w:fill="auto"/>
            <w:noWrap/>
            <w:vAlign w:val="center"/>
            <w:hideMark/>
          </w:tcPr>
          <w:p w14:paraId="3FF1F738"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100</w:t>
            </w:r>
          </w:p>
        </w:tc>
      </w:tr>
      <w:tr w:rsidR="003D4E3B" w:rsidRPr="00C928FE" w14:paraId="71624998" w14:textId="77777777" w:rsidTr="004A1D4D">
        <w:trPr>
          <w:trHeight w:val="499"/>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371976FE"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276</w:t>
            </w:r>
          </w:p>
        </w:tc>
        <w:tc>
          <w:tcPr>
            <w:tcW w:w="1080" w:type="dxa"/>
            <w:tcBorders>
              <w:top w:val="nil"/>
              <w:left w:val="nil"/>
              <w:bottom w:val="single" w:sz="4" w:space="0" w:color="auto"/>
              <w:right w:val="single" w:sz="4" w:space="0" w:color="auto"/>
            </w:tcBorders>
            <w:shd w:val="clear" w:color="auto" w:fill="auto"/>
            <w:vAlign w:val="center"/>
            <w:hideMark/>
          </w:tcPr>
          <w:p w14:paraId="66F6C543"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金塘镇</w:t>
            </w:r>
          </w:p>
        </w:tc>
        <w:tc>
          <w:tcPr>
            <w:tcW w:w="1720" w:type="dxa"/>
            <w:tcBorders>
              <w:top w:val="nil"/>
              <w:left w:val="nil"/>
              <w:bottom w:val="single" w:sz="4" w:space="0" w:color="auto"/>
              <w:right w:val="single" w:sz="4" w:space="0" w:color="auto"/>
            </w:tcBorders>
            <w:shd w:val="clear" w:color="auto" w:fill="auto"/>
            <w:vAlign w:val="center"/>
            <w:hideMark/>
          </w:tcPr>
          <w:p w14:paraId="23FA9720"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小中</w:t>
            </w:r>
            <w:proofErr w:type="gramStart"/>
            <w:r w:rsidRPr="00C928FE">
              <w:rPr>
                <w:rFonts w:ascii="宋体" w:hAnsi="宋体" w:cs="宋体" w:hint="eastAsia"/>
                <w:kern w:val="0"/>
                <w:sz w:val="18"/>
                <w:szCs w:val="18"/>
              </w:rPr>
              <w:t>岙</w:t>
            </w:r>
            <w:proofErr w:type="gramEnd"/>
            <w:r w:rsidRPr="00C928FE">
              <w:rPr>
                <w:rFonts w:ascii="宋体" w:hAnsi="宋体" w:cs="宋体" w:hint="eastAsia"/>
                <w:kern w:val="0"/>
                <w:sz w:val="18"/>
                <w:szCs w:val="18"/>
              </w:rPr>
              <w:t>山塘</w:t>
            </w:r>
          </w:p>
        </w:tc>
        <w:tc>
          <w:tcPr>
            <w:tcW w:w="1080" w:type="dxa"/>
            <w:tcBorders>
              <w:top w:val="nil"/>
              <w:left w:val="nil"/>
              <w:bottom w:val="single" w:sz="4" w:space="0" w:color="auto"/>
              <w:right w:val="single" w:sz="4" w:space="0" w:color="auto"/>
            </w:tcBorders>
            <w:shd w:val="clear" w:color="auto" w:fill="auto"/>
            <w:vAlign w:val="center"/>
            <w:hideMark/>
          </w:tcPr>
          <w:p w14:paraId="5F845CCC"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西</w:t>
            </w:r>
            <w:proofErr w:type="gramStart"/>
            <w:r w:rsidRPr="00C928FE">
              <w:rPr>
                <w:rFonts w:ascii="宋体" w:hAnsi="宋体" w:cs="宋体" w:hint="eastAsia"/>
                <w:kern w:val="0"/>
                <w:sz w:val="18"/>
                <w:szCs w:val="18"/>
              </w:rPr>
              <w:t>堠</w:t>
            </w:r>
            <w:proofErr w:type="gramEnd"/>
            <w:r w:rsidRPr="00C928FE">
              <w:rPr>
                <w:rFonts w:ascii="宋体" w:hAnsi="宋体" w:cs="宋体" w:hint="eastAsia"/>
                <w:kern w:val="0"/>
                <w:sz w:val="18"/>
                <w:szCs w:val="18"/>
              </w:rPr>
              <w:t>社区</w:t>
            </w:r>
          </w:p>
        </w:tc>
        <w:tc>
          <w:tcPr>
            <w:tcW w:w="1080" w:type="dxa"/>
            <w:tcBorders>
              <w:top w:val="nil"/>
              <w:left w:val="nil"/>
              <w:bottom w:val="single" w:sz="4" w:space="0" w:color="auto"/>
              <w:right w:val="single" w:sz="4" w:space="0" w:color="auto"/>
            </w:tcBorders>
            <w:shd w:val="clear" w:color="auto" w:fill="auto"/>
            <w:vAlign w:val="center"/>
            <w:hideMark/>
          </w:tcPr>
          <w:p w14:paraId="73E8E475"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42</w:t>
            </w:r>
          </w:p>
        </w:tc>
        <w:tc>
          <w:tcPr>
            <w:tcW w:w="1080" w:type="dxa"/>
            <w:tcBorders>
              <w:top w:val="nil"/>
              <w:left w:val="nil"/>
              <w:bottom w:val="single" w:sz="4" w:space="0" w:color="auto"/>
              <w:right w:val="single" w:sz="4" w:space="0" w:color="auto"/>
            </w:tcBorders>
            <w:shd w:val="clear" w:color="auto" w:fill="auto"/>
            <w:vAlign w:val="center"/>
            <w:hideMark/>
          </w:tcPr>
          <w:p w14:paraId="4891615A"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0.03</w:t>
            </w:r>
          </w:p>
        </w:tc>
        <w:tc>
          <w:tcPr>
            <w:tcW w:w="1080" w:type="dxa"/>
            <w:tcBorders>
              <w:top w:val="nil"/>
              <w:left w:val="nil"/>
              <w:bottom w:val="single" w:sz="4" w:space="0" w:color="auto"/>
              <w:right w:val="single" w:sz="4" w:space="0" w:color="auto"/>
            </w:tcBorders>
            <w:shd w:val="clear" w:color="auto" w:fill="auto"/>
            <w:vAlign w:val="center"/>
            <w:hideMark/>
          </w:tcPr>
          <w:p w14:paraId="0C50957C"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0.65</w:t>
            </w:r>
          </w:p>
        </w:tc>
        <w:tc>
          <w:tcPr>
            <w:tcW w:w="1080" w:type="dxa"/>
            <w:tcBorders>
              <w:top w:val="nil"/>
              <w:left w:val="nil"/>
              <w:bottom w:val="single" w:sz="4" w:space="0" w:color="auto"/>
              <w:right w:val="single" w:sz="4" w:space="0" w:color="auto"/>
            </w:tcBorders>
            <w:shd w:val="clear" w:color="auto" w:fill="auto"/>
            <w:noWrap/>
            <w:vAlign w:val="center"/>
            <w:hideMark/>
          </w:tcPr>
          <w:p w14:paraId="0A837D15"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100</w:t>
            </w:r>
          </w:p>
        </w:tc>
      </w:tr>
      <w:tr w:rsidR="003D4E3B" w:rsidRPr="00C928FE" w14:paraId="68BCDD3F" w14:textId="77777777" w:rsidTr="004A1D4D">
        <w:trPr>
          <w:trHeight w:val="499"/>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62AE4A8C"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277</w:t>
            </w:r>
          </w:p>
        </w:tc>
        <w:tc>
          <w:tcPr>
            <w:tcW w:w="1080" w:type="dxa"/>
            <w:tcBorders>
              <w:top w:val="nil"/>
              <w:left w:val="nil"/>
              <w:bottom w:val="single" w:sz="4" w:space="0" w:color="auto"/>
              <w:right w:val="single" w:sz="4" w:space="0" w:color="auto"/>
            </w:tcBorders>
            <w:shd w:val="clear" w:color="auto" w:fill="auto"/>
            <w:vAlign w:val="center"/>
            <w:hideMark/>
          </w:tcPr>
          <w:p w14:paraId="536EC04A" w14:textId="77777777" w:rsidR="003D4E3B" w:rsidRPr="00C928FE" w:rsidRDefault="003D4E3B" w:rsidP="004A1D4D">
            <w:pPr>
              <w:widowControl/>
              <w:jc w:val="center"/>
              <w:rPr>
                <w:rFonts w:ascii="宋体" w:hAnsi="宋体" w:cs="宋体" w:hint="eastAsia"/>
                <w:kern w:val="0"/>
                <w:sz w:val="18"/>
                <w:szCs w:val="18"/>
              </w:rPr>
            </w:pPr>
            <w:proofErr w:type="gramStart"/>
            <w:r w:rsidRPr="00C928FE">
              <w:rPr>
                <w:rFonts w:ascii="宋体" w:hAnsi="宋体" w:cs="宋体" w:hint="eastAsia"/>
                <w:kern w:val="0"/>
                <w:sz w:val="18"/>
                <w:szCs w:val="18"/>
              </w:rPr>
              <w:t>白泉镇</w:t>
            </w:r>
            <w:proofErr w:type="gramEnd"/>
          </w:p>
        </w:tc>
        <w:tc>
          <w:tcPr>
            <w:tcW w:w="1720" w:type="dxa"/>
            <w:tcBorders>
              <w:top w:val="nil"/>
              <w:left w:val="nil"/>
              <w:bottom w:val="single" w:sz="4" w:space="0" w:color="auto"/>
              <w:right w:val="single" w:sz="4" w:space="0" w:color="auto"/>
            </w:tcBorders>
            <w:shd w:val="clear" w:color="auto" w:fill="auto"/>
            <w:vAlign w:val="center"/>
            <w:hideMark/>
          </w:tcPr>
          <w:p w14:paraId="5AD3B225"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韩家</w:t>
            </w:r>
            <w:proofErr w:type="gramStart"/>
            <w:r w:rsidRPr="00C928FE">
              <w:rPr>
                <w:rFonts w:ascii="宋体" w:hAnsi="宋体" w:cs="宋体" w:hint="eastAsia"/>
                <w:kern w:val="0"/>
                <w:sz w:val="18"/>
                <w:szCs w:val="18"/>
              </w:rPr>
              <w:t>岙</w:t>
            </w:r>
            <w:proofErr w:type="gramEnd"/>
            <w:r w:rsidRPr="00C928FE">
              <w:rPr>
                <w:rFonts w:ascii="宋体" w:hAnsi="宋体" w:cs="宋体" w:hint="eastAsia"/>
                <w:kern w:val="0"/>
                <w:sz w:val="18"/>
                <w:szCs w:val="18"/>
              </w:rPr>
              <w:t>山塘★</w:t>
            </w:r>
          </w:p>
        </w:tc>
        <w:tc>
          <w:tcPr>
            <w:tcW w:w="1080" w:type="dxa"/>
            <w:tcBorders>
              <w:top w:val="nil"/>
              <w:left w:val="nil"/>
              <w:bottom w:val="single" w:sz="4" w:space="0" w:color="auto"/>
              <w:right w:val="single" w:sz="4" w:space="0" w:color="auto"/>
            </w:tcBorders>
            <w:shd w:val="clear" w:color="auto" w:fill="auto"/>
            <w:vAlign w:val="center"/>
            <w:hideMark/>
          </w:tcPr>
          <w:p w14:paraId="0666186D"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平湖社区</w:t>
            </w:r>
          </w:p>
        </w:tc>
        <w:tc>
          <w:tcPr>
            <w:tcW w:w="1080" w:type="dxa"/>
            <w:tcBorders>
              <w:top w:val="nil"/>
              <w:left w:val="nil"/>
              <w:bottom w:val="single" w:sz="4" w:space="0" w:color="auto"/>
              <w:right w:val="single" w:sz="4" w:space="0" w:color="auto"/>
            </w:tcBorders>
            <w:shd w:val="clear" w:color="auto" w:fill="auto"/>
            <w:vAlign w:val="center"/>
            <w:hideMark/>
          </w:tcPr>
          <w:p w14:paraId="15C3BF0E"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100</w:t>
            </w:r>
          </w:p>
        </w:tc>
        <w:tc>
          <w:tcPr>
            <w:tcW w:w="1080" w:type="dxa"/>
            <w:tcBorders>
              <w:top w:val="nil"/>
              <w:left w:val="nil"/>
              <w:bottom w:val="single" w:sz="4" w:space="0" w:color="auto"/>
              <w:right w:val="single" w:sz="4" w:space="0" w:color="auto"/>
            </w:tcBorders>
            <w:shd w:val="clear" w:color="auto" w:fill="auto"/>
            <w:vAlign w:val="center"/>
            <w:hideMark/>
          </w:tcPr>
          <w:p w14:paraId="11852B12"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0.35</w:t>
            </w:r>
          </w:p>
        </w:tc>
        <w:tc>
          <w:tcPr>
            <w:tcW w:w="1080" w:type="dxa"/>
            <w:tcBorders>
              <w:top w:val="nil"/>
              <w:left w:val="nil"/>
              <w:bottom w:val="single" w:sz="4" w:space="0" w:color="auto"/>
              <w:right w:val="single" w:sz="4" w:space="0" w:color="auto"/>
            </w:tcBorders>
            <w:shd w:val="clear" w:color="auto" w:fill="auto"/>
            <w:vAlign w:val="center"/>
            <w:hideMark/>
          </w:tcPr>
          <w:p w14:paraId="3CD200BF"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5.35</w:t>
            </w:r>
          </w:p>
        </w:tc>
        <w:tc>
          <w:tcPr>
            <w:tcW w:w="1080" w:type="dxa"/>
            <w:tcBorders>
              <w:top w:val="nil"/>
              <w:left w:val="nil"/>
              <w:bottom w:val="single" w:sz="4" w:space="0" w:color="auto"/>
              <w:right w:val="single" w:sz="4" w:space="0" w:color="auto"/>
            </w:tcBorders>
            <w:shd w:val="clear" w:color="auto" w:fill="auto"/>
            <w:noWrap/>
            <w:vAlign w:val="center"/>
            <w:hideMark/>
          </w:tcPr>
          <w:p w14:paraId="5F73637F"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100</w:t>
            </w:r>
          </w:p>
        </w:tc>
      </w:tr>
      <w:tr w:rsidR="003D4E3B" w:rsidRPr="00C928FE" w14:paraId="27573DD9" w14:textId="77777777" w:rsidTr="004A1D4D">
        <w:trPr>
          <w:trHeight w:val="499"/>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3080991F"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278</w:t>
            </w:r>
          </w:p>
        </w:tc>
        <w:tc>
          <w:tcPr>
            <w:tcW w:w="1080" w:type="dxa"/>
            <w:tcBorders>
              <w:top w:val="nil"/>
              <w:left w:val="nil"/>
              <w:bottom w:val="single" w:sz="4" w:space="0" w:color="auto"/>
              <w:right w:val="single" w:sz="4" w:space="0" w:color="auto"/>
            </w:tcBorders>
            <w:shd w:val="clear" w:color="auto" w:fill="auto"/>
            <w:vAlign w:val="center"/>
            <w:hideMark/>
          </w:tcPr>
          <w:p w14:paraId="507F0EEE" w14:textId="77777777" w:rsidR="003D4E3B" w:rsidRPr="00C928FE" w:rsidRDefault="003D4E3B" w:rsidP="004A1D4D">
            <w:pPr>
              <w:widowControl/>
              <w:jc w:val="center"/>
              <w:rPr>
                <w:rFonts w:ascii="宋体" w:hAnsi="宋体" w:cs="宋体" w:hint="eastAsia"/>
                <w:kern w:val="0"/>
                <w:sz w:val="18"/>
                <w:szCs w:val="18"/>
              </w:rPr>
            </w:pPr>
            <w:proofErr w:type="gramStart"/>
            <w:r w:rsidRPr="00C928FE">
              <w:rPr>
                <w:rFonts w:ascii="宋体" w:hAnsi="宋体" w:cs="宋体" w:hint="eastAsia"/>
                <w:kern w:val="0"/>
                <w:sz w:val="18"/>
                <w:szCs w:val="18"/>
              </w:rPr>
              <w:t>白泉镇</w:t>
            </w:r>
            <w:proofErr w:type="gramEnd"/>
          </w:p>
        </w:tc>
        <w:tc>
          <w:tcPr>
            <w:tcW w:w="1720" w:type="dxa"/>
            <w:tcBorders>
              <w:top w:val="nil"/>
              <w:left w:val="nil"/>
              <w:bottom w:val="single" w:sz="4" w:space="0" w:color="auto"/>
              <w:right w:val="single" w:sz="4" w:space="0" w:color="auto"/>
            </w:tcBorders>
            <w:shd w:val="clear" w:color="auto" w:fill="auto"/>
            <w:vAlign w:val="center"/>
            <w:hideMark/>
          </w:tcPr>
          <w:p w14:paraId="356CA40B"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舒家山塘★</w:t>
            </w:r>
          </w:p>
        </w:tc>
        <w:tc>
          <w:tcPr>
            <w:tcW w:w="1080" w:type="dxa"/>
            <w:tcBorders>
              <w:top w:val="nil"/>
              <w:left w:val="nil"/>
              <w:bottom w:val="single" w:sz="4" w:space="0" w:color="auto"/>
              <w:right w:val="single" w:sz="4" w:space="0" w:color="auto"/>
            </w:tcBorders>
            <w:shd w:val="clear" w:color="auto" w:fill="auto"/>
            <w:vAlign w:val="center"/>
            <w:hideMark/>
          </w:tcPr>
          <w:p w14:paraId="23DDFCD6"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平湖社区</w:t>
            </w:r>
          </w:p>
        </w:tc>
        <w:tc>
          <w:tcPr>
            <w:tcW w:w="1080" w:type="dxa"/>
            <w:tcBorders>
              <w:top w:val="nil"/>
              <w:left w:val="nil"/>
              <w:bottom w:val="single" w:sz="4" w:space="0" w:color="auto"/>
              <w:right w:val="single" w:sz="4" w:space="0" w:color="auto"/>
            </w:tcBorders>
            <w:shd w:val="clear" w:color="auto" w:fill="auto"/>
            <w:vAlign w:val="center"/>
            <w:hideMark/>
          </w:tcPr>
          <w:p w14:paraId="1639521F"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131</w:t>
            </w:r>
          </w:p>
        </w:tc>
        <w:tc>
          <w:tcPr>
            <w:tcW w:w="1080" w:type="dxa"/>
            <w:tcBorders>
              <w:top w:val="nil"/>
              <w:left w:val="nil"/>
              <w:bottom w:val="single" w:sz="4" w:space="0" w:color="auto"/>
              <w:right w:val="single" w:sz="4" w:space="0" w:color="auto"/>
            </w:tcBorders>
            <w:shd w:val="clear" w:color="auto" w:fill="auto"/>
            <w:vAlign w:val="center"/>
            <w:hideMark/>
          </w:tcPr>
          <w:p w14:paraId="30102177"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0.36</w:t>
            </w:r>
          </w:p>
        </w:tc>
        <w:tc>
          <w:tcPr>
            <w:tcW w:w="1080" w:type="dxa"/>
            <w:tcBorders>
              <w:top w:val="nil"/>
              <w:left w:val="nil"/>
              <w:bottom w:val="single" w:sz="4" w:space="0" w:color="auto"/>
              <w:right w:val="single" w:sz="4" w:space="0" w:color="auto"/>
            </w:tcBorders>
            <w:shd w:val="clear" w:color="auto" w:fill="auto"/>
            <w:vAlign w:val="center"/>
            <w:hideMark/>
          </w:tcPr>
          <w:p w14:paraId="75E0A087"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5.8</w:t>
            </w:r>
          </w:p>
        </w:tc>
        <w:tc>
          <w:tcPr>
            <w:tcW w:w="1080" w:type="dxa"/>
            <w:tcBorders>
              <w:top w:val="nil"/>
              <w:left w:val="nil"/>
              <w:bottom w:val="single" w:sz="4" w:space="0" w:color="auto"/>
              <w:right w:val="single" w:sz="4" w:space="0" w:color="auto"/>
            </w:tcBorders>
            <w:shd w:val="clear" w:color="auto" w:fill="auto"/>
            <w:noWrap/>
            <w:vAlign w:val="center"/>
            <w:hideMark/>
          </w:tcPr>
          <w:p w14:paraId="457B5421"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100</w:t>
            </w:r>
          </w:p>
        </w:tc>
      </w:tr>
      <w:tr w:rsidR="003D4E3B" w:rsidRPr="00C928FE" w14:paraId="24E1337E" w14:textId="77777777" w:rsidTr="004A1D4D">
        <w:trPr>
          <w:trHeight w:val="499"/>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58EC68B9"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279</w:t>
            </w:r>
          </w:p>
        </w:tc>
        <w:tc>
          <w:tcPr>
            <w:tcW w:w="1080" w:type="dxa"/>
            <w:tcBorders>
              <w:top w:val="nil"/>
              <w:left w:val="nil"/>
              <w:bottom w:val="single" w:sz="4" w:space="0" w:color="auto"/>
              <w:right w:val="single" w:sz="4" w:space="0" w:color="auto"/>
            </w:tcBorders>
            <w:shd w:val="clear" w:color="auto" w:fill="auto"/>
            <w:vAlign w:val="center"/>
            <w:hideMark/>
          </w:tcPr>
          <w:p w14:paraId="007A7892" w14:textId="77777777" w:rsidR="003D4E3B" w:rsidRPr="00C928FE" w:rsidRDefault="003D4E3B" w:rsidP="004A1D4D">
            <w:pPr>
              <w:widowControl/>
              <w:jc w:val="center"/>
              <w:rPr>
                <w:rFonts w:ascii="宋体" w:hAnsi="宋体" w:cs="宋体" w:hint="eastAsia"/>
                <w:kern w:val="0"/>
                <w:sz w:val="18"/>
                <w:szCs w:val="18"/>
              </w:rPr>
            </w:pPr>
            <w:proofErr w:type="gramStart"/>
            <w:r w:rsidRPr="00C928FE">
              <w:rPr>
                <w:rFonts w:ascii="宋体" w:hAnsi="宋体" w:cs="宋体" w:hint="eastAsia"/>
                <w:kern w:val="0"/>
                <w:sz w:val="18"/>
                <w:szCs w:val="18"/>
              </w:rPr>
              <w:t>白泉镇</w:t>
            </w:r>
            <w:proofErr w:type="gramEnd"/>
          </w:p>
        </w:tc>
        <w:tc>
          <w:tcPr>
            <w:tcW w:w="1720" w:type="dxa"/>
            <w:tcBorders>
              <w:top w:val="nil"/>
              <w:left w:val="nil"/>
              <w:bottom w:val="single" w:sz="4" w:space="0" w:color="auto"/>
              <w:right w:val="single" w:sz="4" w:space="0" w:color="auto"/>
            </w:tcBorders>
            <w:shd w:val="clear" w:color="auto" w:fill="auto"/>
            <w:vAlign w:val="center"/>
            <w:hideMark/>
          </w:tcPr>
          <w:p w14:paraId="75703A13"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露水山山塘★</w:t>
            </w:r>
          </w:p>
        </w:tc>
        <w:tc>
          <w:tcPr>
            <w:tcW w:w="1080" w:type="dxa"/>
            <w:tcBorders>
              <w:top w:val="nil"/>
              <w:left w:val="nil"/>
              <w:bottom w:val="single" w:sz="4" w:space="0" w:color="auto"/>
              <w:right w:val="single" w:sz="4" w:space="0" w:color="auto"/>
            </w:tcBorders>
            <w:shd w:val="clear" w:color="auto" w:fill="auto"/>
            <w:vAlign w:val="center"/>
            <w:hideMark/>
          </w:tcPr>
          <w:p w14:paraId="6D70DE37" w14:textId="77777777" w:rsidR="003D4E3B" w:rsidRPr="00C928FE" w:rsidRDefault="003D4E3B" w:rsidP="004A1D4D">
            <w:pPr>
              <w:widowControl/>
              <w:jc w:val="center"/>
              <w:rPr>
                <w:rFonts w:ascii="宋体" w:hAnsi="宋体" w:cs="宋体" w:hint="eastAsia"/>
                <w:kern w:val="0"/>
                <w:sz w:val="18"/>
                <w:szCs w:val="18"/>
              </w:rPr>
            </w:pPr>
            <w:proofErr w:type="gramStart"/>
            <w:r w:rsidRPr="00C928FE">
              <w:rPr>
                <w:rFonts w:ascii="宋体" w:hAnsi="宋体" w:cs="宋体" w:hint="eastAsia"/>
                <w:kern w:val="0"/>
                <w:sz w:val="18"/>
                <w:szCs w:val="18"/>
              </w:rPr>
              <w:t>白泉社区</w:t>
            </w:r>
            <w:proofErr w:type="gramEnd"/>
          </w:p>
        </w:tc>
        <w:tc>
          <w:tcPr>
            <w:tcW w:w="1080" w:type="dxa"/>
            <w:tcBorders>
              <w:top w:val="nil"/>
              <w:left w:val="nil"/>
              <w:bottom w:val="single" w:sz="4" w:space="0" w:color="auto"/>
              <w:right w:val="single" w:sz="4" w:space="0" w:color="auto"/>
            </w:tcBorders>
            <w:shd w:val="clear" w:color="auto" w:fill="auto"/>
            <w:vAlign w:val="center"/>
            <w:hideMark/>
          </w:tcPr>
          <w:p w14:paraId="1E09DE57"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116</w:t>
            </w:r>
          </w:p>
        </w:tc>
        <w:tc>
          <w:tcPr>
            <w:tcW w:w="1080" w:type="dxa"/>
            <w:tcBorders>
              <w:top w:val="nil"/>
              <w:left w:val="nil"/>
              <w:bottom w:val="single" w:sz="4" w:space="0" w:color="auto"/>
              <w:right w:val="single" w:sz="4" w:space="0" w:color="auto"/>
            </w:tcBorders>
            <w:shd w:val="clear" w:color="auto" w:fill="auto"/>
            <w:vAlign w:val="center"/>
            <w:hideMark/>
          </w:tcPr>
          <w:p w14:paraId="7BA37AE8"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0.24</w:t>
            </w:r>
          </w:p>
        </w:tc>
        <w:tc>
          <w:tcPr>
            <w:tcW w:w="1080" w:type="dxa"/>
            <w:tcBorders>
              <w:top w:val="nil"/>
              <w:left w:val="nil"/>
              <w:bottom w:val="single" w:sz="4" w:space="0" w:color="auto"/>
              <w:right w:val="single" w:sz="4" w:space="0" w:color="auto"/>
            </w:tcBorders>
            <w:shd w:val="clear" w:color="auto" w:fill="auto"/>
            <w:vAlign w:val="center"/>
            <w:hideMark/>
          </w:tcPr>
          <w:p w14:paraId="49AF052D"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5.1</w:t>
            </w:r>
          </w:p>
        </w:tc>
        <w:tc>
          <w:tcPr>
            <w:tcW w:w="1080" w:type="dxa"/>
            <w:tcBorders>
              <w:top w:val="nil"/>
              <w:left w:val="nil"/>
              <w:bottom w:val="single" w:sz="4" w:space="0" w:color="auto"/>
              <w:right w:val="single" w:sz="4" w:space="0" w:color="auto"/>
            </w:tcBorders>
            <w:shd w:val="clear" w:color="auto" w:fill="auto"/>
            <w:noWrap/>
            <w:vAlign w:val="center"/>
            <w:hideMark/>
          </w:tcPr>
          <w:p w14:paraId="5A666297"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100</w:t>
            </w:r>
          </w:p>
        </w:tc>
      </w:tr>
      <w:tr w:rsidR="003D4E3B" w:rsidRPr="00C928FE" w14:paraId="39BCA9E4" w14:textId="77777777" w:rsidTr="004A1D4D">
        <w:trPr>
          <w:trHeight w:val="499"/>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6E812D2E"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lastRenderedPageBreak/>
              <w:t>280</w:t>
            </w:r>
          </w:p>
        </w:tc>
        <w:tc>
          <w:tcPr>
            <w:tcW w:w="1080" w:type="dxa"/>
            <w:tcBorders>
              <w:top w:val="nil"/>
              <w:left w:val="nil"/>
              <w:bottom w:val="single" w:sz="4" w:space="0" w:color="auto"/>
              <w:right w:val="single" w:sz="4" w:space="0" w:color="auto"/>
            </w:tcBorders>
            <w:shd w:val="clear" w:color="auto" w:fill="auto"/>
            <w:vAlign w:val="center"/>
            <w:hideMark/>
          </w:tcPr>
          <w:p w14:paraId="6CAF37B1" w14:textId="77777777" w:rsidR="003D4E3B" w:rsidRPr="00C928FE" w:rsidRDefault="003D4E3B" w:rsidP="004A1D4D">
            <w:pPr>
              <w:widowControl/>
              <w:jc w:val="center"/>
              <w:rPr>
                <w:rFonts w:ascii="宋体" w:hAnsi="宋体" w:cs="宋体" w:hint="eastAsia"/>
                <w:kern w:val="0"/>
                <w:sz w:val="18"/>
                <w:szCs w:val="18"/>
              </w:rPr>
            </w:pPr>
            <w:proofErr w:type="gramStart"/>
            <w:r w:rsidRPr="00C928FE">
              <w:rPr>
                <w:rFonts w:ascii="宋体" w:hAnsi="宋体" w:cs="宋体" w:hint="eastAsia"/>
                <w:kern w:val="0"/>
                <w:sz w:val="18"/>
                <w:szCs w:val="18"/>
              </w:rPr>
              <w:t>白泉镇</w:t>
            </w:r>
            <w:proofErr w:type="gramEnd"/>
          </w:p>
        </w:tc>
        <w:tc>
          <w:tcPr>
            <w:tcW w:w="1720" w:type="dxa"/>
            <w:tcBorders>
              <w:top w:val="nil"/>
              <w:left w:val="nil"/>
              <w:bottom w:val="single" w:sz="4" w:space="0" w:color="auto"/>
              <w:right w:val="single" w:sz="4" w:space="0" w:color="auto"/>
            </w:tcBorders>
            <w:shd w:val="clear" w:color="auto" w:fill="auto"/>
            <w:vAlign w:val="center"/>
            <w:hideMark/>
          </w:tcPr>
          <w:p w14:paraId="18F8766B"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小支山塘★</w:t>
            </w:r>
          </w:p>
        </w:tc>
        <w:tc>
          <w:tcPr>
            <w:tcW w:w="1080" w:type="dxa"/>
            <w:tcBorders>
              <w:top w:val="nil"/>
              <w:left w:val="nil"/>
              <w:bottom w:val="single" w:sz="4" w:space="0" w:color="auto"/>
              <w:right w:val="single" w:sz="4" w:space="0" w:color="auto"/>
            </w:tcBorders>
            <w:shd w:val="clear" w:color="auto" w:fill="auto"/>
            <w:vAlign w:val="center"/>
            <w:hideMark/>
          </w:tcPr>
          <w:p w14:paraId="0EE396C1"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河东社区</w:t>
            </w:r>
          </w:p>
        </w:tc>
        <w:tc>
          <w:tcPr>
            <w:tcW w:w="1080" w:type="dxa"/>
            <w:tcBorders>
              <w:top w:val="nil"/>
              <w:left w:val="nil"/>
              <w:bottom w:val="single" w:sz="4" w:space="0" w:color="auto"/>
              <w:right w:val="single" w:sz="4" w:space="0" w:color="auto"/>
            </w:tcBorders>
            <w:shd w:val="clear" w:color="auto" w:fill="auto"/>
            <w:vAlign w:val="center"/>
            <w:hideMark/>
          </w:tcPr>
          <w:p w14:paraId="4C1B2036"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130</w:t>
            </w:r>
          </w:p>
        </w:tc>
        <w:tc>
          <w:tcPr>
            <w:tcW w:w="1080" w:type="dxa"/>
            <w:tcBorders>
              <w:top w:val="nil"/>
              <w:left w:val="nil"/>
              <w:bottom w:val="single" w:sz="4" w:space="0" w:color="auto"/>
              <w:right w:val="single" w:sz="4" w:space="0" w:color="auto"/>
            </w:tcBorders>
            <w:shd w:val="clear" w:color="auto" w:fill="auto"/>
            <w:vAlign w:val="center"/>
            <w:hideMark/>
          </w:tcPr>
          <w:p w14:paraId="47AF9700"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0.2</w:t>
            </w:r>
          </w:p>
        </w:tc>
        <w:tc>
          <w:tcPr>
            <w:tcW w:w="1080" w:type="dxa"/>
            <w:tcBorders>
              <w:top w:val="nil"/>
              <w:left w:val="nil"/>
              <w:bottom w:val="single" w:sz="4" w:space="0" w:color="auto"/>
              <w:right w:val="single" w:sz="4" w:space="0" w:color="auto"/>
            </w:tcBorders>
            <w:shd w:val="clear" w:color="auto" w:fill="auto"/>
            <w:vAlign w:val="center"/>
            <w:hideMark/>
          </w:tcPr>
          <w:p w14:paraId="3640BD9B"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7.85</w:t>
            </w:r>
          </w:p>
        </w:tc>
        <w:tc>
          <w:tcPr>
            <w:tcW w:w="1080" w:type="dxa"/>
            <w:tcBorders>
              <w:top w:val="nil"/>
              <w:left w:val="nil"/>
              <w:bottom w:val="single" w:sz="4" w:space="0" w:color="auto"/>
              <w:right w:val="single" w:sz="4" w:space="0" w:color="auto"/>
            </w:tcBorders>
            <w:shd w:val="clear" w:color="auto" w:fill="auto"/>
            <w:noWrap/>
            <w:vAlign w:val="center"/>
            <w:hideMark/>
          </w:tcPr>
          <w:p w14:paraId="6CB6BEA5"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100</w:t>
            </w:r>
          </w:p>
        </w:tc>
      </w:tr>
      <w:tr w:rsidR="003D4E3B" w:rsidRPr="00C928FE" w14:paraId="7EFB84EB" w14:textId="77777777" w:rsidTr="004A1D4D">
        <w:trPr>
          <w:trHeight w:val="499"/>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15CE63AD"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281</w:t>
            </w:r>
          </w:p>
        </w:tc>
        <w:tc>
          <w:tcPr>
            <w:tcW w:w="1080" w:type="dxa"/>
            <w:tcBorders>
              <w:top w:val="nil"/>
              <w:left w:val="nil"/>
              <w:bottom w:val="single" w:sz="4" w:space="0" w:color="auto"/>
              <w:right w:val="single" w:sz="4" w:space="0" w:color="auto"/>
            </w:tcBorders>
            <w:shd w:val="clear" w:color="auto" w:fill="auto"/>
            <w:vAlign w:val="center"/>
            <w:hideMark/>
          </w:tcPr>
          <w:p w14:paraId="29D2A124" w14:textId="77777777" w:rsidR="003D4E3B" w:rsidRPr="00C928FE" w:rsidRDefault="003D4E3B" w:rsidP="004A1D4D">
            <w:pPr>
              <w:widowControl/>
              <w:jc w:val="center"/>
              <w:rPr>
                <w:rFonts w:ascii="宋体" w:hAnsi="宋体" w:cs="宋体" w:hint="eastAsia"/>
                <w:kern w:val="0"/>
                <w:sz w:val="18"/>
                <w:szCs w:val="18"/>
              </w:rPr>
            </w:pPr>
            <w:proofErr w:type="gramStart"/>
            <w:r w:rsidRPr="00C928FE">
              <w:rPr>
                <w:rFonts w:ascii="宋体" w:hAnsi="宋体" w:cs="宋体" w:hint="eastAsia"/>
                <w:kern w:val="0"/>
                <w:sz w:val="18"/>
                <w:szCs w:val="18"/>
              </w:rPr>
              <w:t>白泉镇</w:t>
            </w:r>
            <w:proofErr w:type="gramEnd"/>
          </w:p>
        </w:tc>
        <w:tc>
          <w:tcPr>
            <w:tcW w:w="1720" w:type="dxa"/>
            <w:tcBorders>
              <w:top w:val="nil"/>
              <w:left w:val="nil"/>
              <w:bottom w:val="single" w:sz="4" w:space="0" w:color="auto"/>
              <w:right w:val="single" w:sz="4" w:space="0" w:color="auto"/>
            </w:tcBorders>
            <w:shd w:val="clear" w:color="auto" w:fill="auto"/>
            <w:vAlign w:val="center"/>
            <w:hideMark/>
          </w:tcPr>
          <w:p w14:paraId="107CABE3"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里</w:t>
            </w:r>
            <w:proofErr w:type="gramStart"/>
            <w:r w:rsidRPr="00C928FE">
              <w:rPr>
                <w:rFonts w:ascii="宋体" w:hAnsi="宋体" w:cs="宋体" w:hint="eastAsia"/>
                <w:kern w:val="0"/>
                <w:sz w:val="18"/>
                <w:szCs w:val="18"/>
              </w:rPr>
              <w:t>岙</w:t>
            </w:r>
            <w:proofErr w:type="gramEnd"/>
            <w:r w:rsidRPr="00C928FE">
              <w:rPr>
                <w:rFonts w:ascii="宋体" w:hAnsi="宋体" w:cs="宋体" w:hint="eastAsia"/>
                <w:kern w:val="0"/>
                <w:sz w:val="18"/>
                <w:szCs w:val="18"/>
              </w:rPr>
              <w:t>山山塘★</w:t>
            </w:r>
          </w:p>
        </w:tc>
        <w:tc>
          <w:tcPr>
            <w:tcW w:w="1080" w:type="dxa"/>
            <w:tcBorders>
              <w:top w:val="nil"/>
              <w:left w:val="nil"/>
              <w:bottom w:val="single" w:sz="4" w:space="0" w:color="auto"/>
              <w:right w:val="single" w:sz="4" w:space="0" w:color="auto"/>
            </w:tcBorders>
            <w:shd w:val="clear" w:color="auto" w:fill="auto"/>
            <w:vAlign w:val="center"/>
            <w:hideMark/>
          </w:tcPr>
          <w:p w14:paraId="19DAD3B9" w14:textId="77777777" w:rsidR="003D4E3B" w:rsidRPr="00C928FE" w:rsidRDefault="003D4E3B" w:rsidP="004A1D4D">
            <w:pPr>
              <w:widowControl/>
              <w:jc w:val="center"/>
              <w:rPr>
                <w:rFonts w:ascii="宋体" w:hAnsi="宋体" w:cs="宋体" w:hint="eastAsia"/>
                <w:kern w:val="0"/>
                <w:sz w:val="18"/>
                <w:szCs w:val="18"/>
              </w:rPr>
            </w:pPr>
            <w:proofErr w:type="gramStart"/>
            <w:r w:rsidRPr="00C928FE">
              <w:rPr>
                <w:rFonts w:ascii="宋体" w:hAnsi="宋体" w:cs="宋体" w:hint="eastAsia"/>
                <w:kern w:val="0"/>
                <w:sz w:val="18"/>
                <w:szCs w:val="18"/>
              </w:rPr>
              <w:t>星塔社区</w:t>
            </w:r>
            <w:proofErr w:type="gramEnd"/>
          </w:p>
        </w:tc>
        <w:tc>
          <w:tcPr>
            <w:tcW w:w="1080" w:type="dxa"/>
            <w:tcBorders>
              <w:top w:val="nil"/>
              <w:left w:val="nil"/>
              <w:bottom w:val="single" w:sz="4" w:space="0" w:color="auto"/>
              <w:right w:val="single" w:sz="4" w:space="0" w:color="auto"/>
            </w:tcBorders>
            <w:shd w:val="clear" w:color="auto" w:fill="auto"/>
            <w:vAlign w:val="center"/>
            <w:hideMark/>
          </w:tcPr>
          <w:p w14:paraId="7AF912C8"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191</w:t>
            </w:r>
          </w:p>
        </w:tc>
        <w:tc>
          <w:tcPr>
            <w:tcW w:w="1080" w:type="dxa"/>
            <w:tcBorders>
              <w:top w:val="nil"/>
              <w:left w:val="nil"/>
              <w:bottom w:val="single" w:sz="4" w:space="0" w:color="auto"/>
              <w:right w:val="single" w:sz="4" w:space="0" w:color="auto"/>
            </w:tcBorders>
            <w:shd w:val="clear" w:color="auto" w:fill="auto"/>
            <w:vAlign w:val="center"/>
            <w:hideMark/>
          </w:tcPr>
          <w:p w14:paraId="405273CC"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0.23</w:t>
            </w:r>
          </w:p>
        </w:tc>
        <w:tc>
          <w:tcPr>
            <w:tcW w:w="1080" w:type="dxa"/>
            <w:tcBorders>
              <w:top w:val="nil"/>
              <w:left w:val="nil"/>
              <w:bottom w:val="single" w:sz="4" w:space="0" w:color="auto"/>
              <w:right w:val="single" w:sz="4" w:space="0" w:color="auto"/>
            </w:tcBorders>
            <w:shd w:val="clear" w:color="auto" w:fill="auto"/>
            <w:vAlign w:val="center"/>
            <w:hideMark/>
          </w:tcPr>
          <w:p w14:paraId="36313DBD"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8.89</w:t>
            </w:r>
          </w:p>
        </w:tc>
        <w:tc>
          <w:tcPr>
            <w:tcW w:w="1080" w:type="dxa"/>
            <w:tcBorders>
              <w:top w:val="nil"/>
              <w:left w:val="nil"/>
              <w:bottom w:val="single" w:sz="4" w:space="0" w:color="auto"/>
              <w:right w:val="single" w:sz="4" w:space="0" w:color="auto"/>
            </w:tcBorders>
            <w:shd w:val="clear" w:color="auto" w:fill="auto"/>
            <w:noWrap/>
            <w:vAlign w:val="center"/>
            <w:hideMark/>
          </w:tcPr>
          <w:p w14:paraId="1A1A5354"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100</w:t>
            </w:r>
          </w:p>
        </w:tc>
      </w:tr>
      <w:tr w:rsidR="003D4E3B" w:rsidRPr="00C928FE" w14:paraId="63C7C728" w14:textId="77777777" w:rsidTr="004A1D4D">
        <w:trPr>
          <w:trHeight w:val="499"/>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12272F8C"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282</w:t>
            </w:r>
          </w:p>
        </w:tc>
        <w:tc>
          <w:tcPr>
            <w:tcW w:w="1080" w:type="dxa"/>
            <w:tcBorders>
              <w:top w:val="nil"/>
              <w:left w:val="nil"/>
              <w:bottom w:val="single" w:sz="4" w:space="0" w:color="auto"/>
              <w:right w:val="single" w:sz="4" w:space="0" w:color="auto"/>
            </w:tcBorders>
            <w:shd w:val="clear" w:color="auto" w:fill="auto"/>
            <w:vAlign w:val="center"/>
            <w:hideMark/>
          </w:tcPr>
          <w:p w14:paraId="0457D139" w14:textId="77777777" w:rsidR="003D4E3B" w:rsidRPr="00C928FE" w:rsidRDefault="003D4E3B" w:rsidP="004A1D4D">
            <w:pPr>
              <w:widowControl/>
              <w:jc w:val="center"/>
              <w:rPr>
                <w:rFonts w:ascii="宋体" w:hAnsi="宋体" w:cs="宋体" w:hint="eastAsia"/>
                <w:kern w:val="0"/>
                <w:sz w:val="18"/>
                <w:szCs w:val="18"/>
              </w:rPr>
            </w:pPr>
            <w:proofErr w:type="gramStart"/>
            <w:r w:rsidRPr="00C928FE">
              <w:rPr>
                <w:rFonts w:ascii="宋体" w:hAnsi="宋体" w:cs="宋体" w:hint="eastAsia"/>
                <w:kern w:val="0"/>
                <w:sz w:val="18"/>
                <w:szCs w:val="18"/>
              </w:rPr>
              <w:t>白泉镇</w:t>
            </w:r>
            <w:proofErr w:type="gramEnd"/>
          </w:p>
        </w:tc>
        <w:tc>
          <w:tcPr>
            <w:tcW w:w="1720" w:type="dxa"/>
            <w:tcBorders>
              <w:top w:val="nil"/>
              <w:left w:val="nil"/>
              <w:bottom w:val="single" w:sz="4" w:space="0" w:color="auto"/>
              <w:right w:val="single" w:sz="4" w:space="0" w:color="auto"/>
            </w:tcBorders>
            <w:shd w:val="clear" w:color="auto" w:fill="auto"/>
            <w:vAlign w:val="center"/>
            <w:hideMark/>
          </w:tcPr>
          <w:p w14:paraId="3802367F"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灯塔山塘★</w:t>
            </w:r>
          </w:p>
        </w:tc>
        <w:tc>
          <w:tcPr>
            <w:tcW w:w="1080" w:type="dxa"/>
            <w:tcBorders>
              <w:top w:val="nil"/>
              <w:left w:val="nil"/>
              <w:bottom w:val="single" w:sz="4" w:space="0" w:color="auto"/>
              <w:right w:val="single" w:sz="4" w:space="0" w:color="auto"/>
            </w:tcBorders>
            <w:shd w:val="clear" w:color="auto" w:fill="auto"/>
            <w:vAlign w:val="center"/>
            <w:hideMark/>
          </w:tcPr>
          <w:p w14:paraId="47F18838" w14:textId="77777777" w:rsidR="003D4E3B" w:rsidRPr="00C928FE" w:rsidRDefault="003D4E3B" w:rsidP="004A1D4D">
            <w:pPr>
              <w:widowControl/>
              <w:jc w:val="center"/>
              <w:rPr>
                <w:rFonts w:ascii="宋体" w:hAnsi="宋体" w:cs="宋体" w:hint="eastAsia"/>
                <w:kern w:val="0"/>
                <w:sz w:val="18"/>
                <w:szCs w:val="18"/>
              </w:rPr>
            </w:pPr>
            <w:proofErr w:type="gramStart"/>
            <w:r w:rsidRPr="00C928FE">
              <w:rPr>
                <w:rFonts w:ascii="宋体" w:hAnsi="宋体" w:cs="宋体" w:hint="eastAsia"/>
                <w:kern w:val="0"/>
                <w:sz w:val="18"/>
                <w:szCs w:val="18"/>
              </w:rPr>
              <w:t>星塔社区</w:t>
            </w:r>
            <w:proofErr w:type="gramEnd"/>
          </w:p>
        </w:tc>
        <w:tc>
          <w:tcPr>
            <w:tcW w:w="1080" w:type="dxa"/>
            <w:tcBorders>
              <w:top w:val="nil"/>
              <w:left w:val="nil"/>
              <w:bottom w:val="single" w:sz="4" w:space="0" w:color="auto"/>
              <w:right w:val="single" w:sz="4" w:space="0" w:color="auto"/>
            </w:tcBorders>
            <w:shd w:val="clear" w:color="auto" w:fill="auto"/>
            <w:vAlign w:val="center"/>
            <w:hideMark/>
          </w:tcPr>
          <w:p w14:paraId="18039D45"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106</w:t>
            </w:r>
          </w:p>
        </w:tc>
        <w:tc>
          <w:tcPr>
            <w:tcW w:w="1080" w:type="dxa"/>
            <w:tcBorders>
              <w:top w:val="nil"/>
              <w:left w:val="nil"/>
              <w:bottom w:val="single" w:sz="4" w:space="0" w:color="auto"/>
              <w:right w:val="single" w:sz="4" w:space="0" w:color="auto"/>
            </w:tcBorders>
            <w:shd w:val="clear" w:color="auto" w:fill="auto"/>
            <w:vAlign w:val="center"/>
            <w:hideMark/>
          </w:tcPr>
          <w:p w14:paraId="5DB51A22"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0.28</w:t>
            </w:r>
          </w:p>
        </w:tc>
        <w:tc>
          <w:tcPr>
            <w:tcW w:w="1080" w:type="dxa"/>
            <w:tcBorders>
              <w:top w:val="nil"/>
              <w:left w:val="nil"/>
              <w:bottom w:val="single" w:sz="4" w:space="0" w:color="auto"/>
              <w:right w:val="single" w:sz="4" w:space="0" w:color="auto"/>
            </w:tcBorders>
            <w:shd w:val="clear" w:color="auto" w:fill="auto"/>
            <w:vAlign w:val="center"/>
            <w:hideMark/>
          </w:tcPr>
          <w:p w14:paraId="07B881CB"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4.8</w:t>
            </w:r>
          </w:p>
        </w:tc>
        <w:tc>
          <w:tcPr>
            <w:tcW w:w="1080" w:type="dxa"/>
            <w:tcBorders>
              <w:top w:val="nil"/>
              <w:left w:val="nil"/>
              <w:bottom w:val="single" w:sz="4" w:space="0" w:color="auto"/>
              <w:right w:val="single" w:sz="4" w:space="0" w:color="auto"/>
            </w:tcBorders>
            <w:shd w:val="clear" w:color="auto" w:fill="auto"/>
            <w:noWrap/>
            <w:vAlign w:val="center"/>
            <w:hideMark/>
          </w:tcPr>
          <w:p w14:paraId="4C57EA63"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100</w:t>
            </w:r>
          </w:p>
        </w:tc>
      </w:tr>
      <w:tr w:rsidR="003D4E3B" w:rsidRPr="00C928FE" w14:paraId="12E15609" w14:textId="77777777" w:rsidTr="004A1D4D">
        <w:trPr>
          <w:trHeight w:val="499"/>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023038A7"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283</w:t>
            </w:r>
          </w:p>
        </w:tc>
        <w:tc>
          <w:tcPr>
            <w:tcW w:w="1080" w:type="dxa"/>
            <w:tcBorders>
              <w:top w:val="nil"/>
              <w:left w:val="nil"/>
              <w:bottom w:val="single" w:sz="4" w:space="0" w:color="auto"/>
              <w:right w:val="single" w:sz="4" w:space="0" w:color="auto"/>
            </w:tcBorders>
            <w:shd w:val="clear" w:color="auto" w:fill="auto"/>
            <w:vAlign w:val="center"/>
            <w:hideMark/>
          </w:tcPr>
          <w:p w14:paraId="0EFA2075" w14:textId="77777777" w:rsidR="003D4E3B" w:rsidRPr="00C928FE" w:rsidRDefault="003D4E3B" w:rsidP="004A1D4D">
            <w:pPr>
              <w:widowControl/>
              <w:jc w:val="center"/>
              <w:rPr>
                <w:rFonts w:ascii="宋体" w:hAnsi="宋体" w:cs="宋体" w:hint="eastAsia"/>
                <w:kern w:val="0"/>
                <w:sz w:val="18"/>
                <w:szCs w:val="18"/>
              </w:rPr>
            </w:pPr>
            <w:proofErr w:type="gramStart"/>
            <w:r w:rsidRPr="00C928FE">
              <w:rPr>
                <w:rFonts w:ascii="宋体" w:hAnsi="宋体" w:cs="宋体" w:hint="eastAsia"/>
                <w:kern w:val="0"/>
                <w:sz w:val="18"/>
                <w:szCs w:val="18"/>
              </w:rPr>
              <w:t>白泉镇</w:t>
            </w:r>
            <w:proofErr w:type="gramEnd"/>
          </w:p>
        </w:tc>
        <w:tc>
          <w:tcPr>
            <w:tcW w:w="1720" w:type="dxa"/>
            <w:tcBorders>
              <w:top w:val="nil"/>
              <w:left w:val="nil"/>
              <w:bottom w:val="single" w:sz="4" w:space="0" w:color="auto"/>
              <w:right w:val="single" w:sz="4" w:space="0" w:color="auto"/>
            </w:tcBorders>
            <w:shd w:val="clear" w:color="auto" w:fill="auto"/>
            <w:vAlign w:val="center"/>
            <w:hideMark/>
          </w:tcPr>
          <w:p w14:paraId="2CBBEE6A"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南浦湾山塘★</w:t>
            </w:r>
          </w:p>
        </w:tc>
        <w:tc>
          <w:tcPr>
            <w:tcW w:w="1080" w:type="dxa"/>
            <w:tcBorders>
              <w:top w:val="nil"/>
              <w:left w:val="nil"/>
              <w:bottom w:val="single" w:sz="4" w:space="0" w:color="auto"/>
              <w:right w:val="single" w:sz="4" w:space="0" w:color="auto"/>
            </w:tcBorders>
            <w:shd w:val="clear" w:color="auto" w:fill="auto"/>
            <w:vAlign w:val="center"/>
            <w:hideMark/>
          </w:tcPr>
          <w:p w14:paraId="40B6350B"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小展社区</w:t>
            </w:r>
          </w:p>
        </w:tc>
        <w:tc>
          <w:tcPr>
            <w:tcW w:w="1080" w:type="dxa"/>
            <w:tcBorders>
              <w:top w:val="nil"/>
              <w:left w:val="nil"/>
              <w:bottom w:val="single" w:sz="4" w:space="0" w:color="auto"/>
              <w:right w:val="single" w:sz="4" w:space="0" w:color="auto"/>
            </w:tcBorders>
            <w:shd w:val="clear" w:color="auto" w:fill="auto"/>
            <w:vAlign w:val="center"/>
            <w:hideMark/>
          </w:tcPr>
          <w:p w14:paraId="291DCD5A"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178</w:t>
            </w:r>
          </w:p>
        </w:tc>
        <w:tc>
          <w:tcPr>
            <w:tcW w:w="1080" w:type="dxa"/>
            <w:tcBorders>
              <w:top w:val="nil"/>
              <w:left w:val="nil"/>
              <w:bottom w:val="single" w:sz="4" w:space="0" w:color="auto"/>
              <w:right w:val="single" w:sz="4" w:space="0" w:color="auto"/>
            </w:tcBorders>
            <w:shd w:val="clear" w:color="auto" w:fill="auto"/>
            <w:vAlign w:val="center"/>
            <w:hideMark/>
          </w:tcPr>
          <w:p w14:paraId="775BADD0"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0.15</w:t>
            </w:r>
          </w:p>
        </w:tc>
        <w:tc>
          <w:tcPr>
            <w:tcW w:w="1080" w:type="dxa"/>
            <w:tcBorders>
              <w:top w:val="nil"/>
              <w:left w:val="nil"/>
              <w:bottom w:val="single" w:sz="4" w:space="0" w:color="auto"/>
              <w:right w:val="single" w:sz="4" w:space="0" w:color="auto"/>
            </w:tcBorders>
            <w:shd w:val="clear" w:color="auto" w:fill="auto"/>
            <w:vAlign w:val="center"/>
            <w:hideMark/>
          </w:tcPr>
          <w:p w14:paraId="132806A4"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7.6</w:t>
            </w:r>
          </w:p>
        </w:tc>
        <w:tc>
          <w:tcPr>
            <w:tcW w:w="1080" w:type="dxa"/>
            <w:tcBorders>
              <w:top w:val="nil"/>
              <w:left w:val="nil"/>
              <w:bottom w:val="single" w:sz="4" w:space="0" w:color="auto"/>
              <w:right w:val="single" w:sz="4" w:space="0" w:color="auto"/>
            </w:tcBorders>
            <w:shd w:val="clear" w:color="auto" w:fill="auto"/>
            <w:noWrap/>
            <w:vAlign w:val="center"/>
            <w:hideMark/>
          </w:tcPr>
          <w:p w14:paraId="019381A5"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100</w:t>
            </w:r>
          </w:p>
        </w:tc>
      </w:tr>
      <w:tr w:rsidR="003D4E3B" w:rsidRPr="00C928FE" w14:paraId="3A98D03B" w14:textId="77777777" w:rsidTr="004A1D4D">
        <w:trPr>
          <w:trHeight w:val="499"/>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69AE487F"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284</w:t>
            </w:r>
          </w:p>
        </w:tc>
        <w:tc>
          <w:tcPr>
            <w:tcW w:w="1080" w:type="dxa"/>
            <w:tcBorders>
              <w:top w:val="nil"/>
              <w:left w:val="nil"/>
              <w:bottom w:val="single" w:sz="4" w:space="0" w:color="auto"/>
              <w:right w:val="single" w:sz="4" w:space="0" w:color="auto"/>
            </w:tcBorders>
            <w:shd w:val="clear" w:color="auto" w:fill="auto"/>
            <w:vAlign w:val="center"/>
            <w:hideMark/>
          </w:tcPr>
          <w:p w14:paraId="5E202270" w14:textId="77777777" w:rsidR="003D4E3B" w:rsidRPr="00C928FE" w:rsidRDefault="003D4E3B" w:rsidP="004A1D4D">
            <w:pPr>
              <w:widowControl/>
              <w:jc w:val="center"/>
              <w:rPr>
                <w:rFonts w:ascii="宋体" w:hAnsi="宋体" w:cs="宋体" w:hint="eastAsia"/>
                <w:kern w:val="0"/>
                <w:sz w:val="18"/>
                <w:szCs w:val="18"/>
              </w:rPr>
            </w:pPr>
            <w:proofErr w:type="gramStart"/>
            <w:r w:rsidRPr="00C928FE">
              <w:rPr>
                <w:rFonts w:ascii="宋体" w:hAnsi="宋体" w:cs="宋体" w:hint="eastAsia"/>
                <w:kern w:val="0"/>
                <w:sz w:val="18"/>
                <w:szCs w:val="18"/>
              </w:rPr>
              <w:t>白泉镇</w:t>
            </w:r>
            <w:proofErr w:type="gramEnd"/>
          </w:p>
        </w:tc>
        <w:tc>
          <w:tcPr>
            <w:tcW w:w="1720" w:type="dxa"/>
            <w:tcBorders>
              <w:top w:val="nil"/>
              <w:left w:val="nil"/>
              <w:bottom w:val="single" w:sz="4" w:space="0" w:color="auto"/>
              <w:right w:val="single" w:sz="4" w:space="0" w:color="auto"/>
            </w:tcBorders>
            <w:shd w:val="clear" w:color="auto" w:fill="auto"/>
            <w:vAlign w:val="center"/>
            <w:hideMark/>
          </w:tcPr>
          <w:p w14:paraId="11D6133C"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张家水坑山塘</w:t>
            </w:r>
          </w:p>
        </w:tc>
        <w:tc>
          <w:tcPr>
            <w:tcW w:w="1080" w:type="dxa"/>
            <w:tcBorders>
              <w:top w:val="nil"/>
              <w:left w:val="nil"/>
              <w:bottom w:val="single" w:sz="4" w:space="0" w:color="auto"/>
              <w:right w:val="single" w:sz="4" w:space="0" w:color="auto"/>
            </w:tcBorders>
            <w:shd w:val="clear" w:color="auto" w:fill="auto"/>
            <w:vAlign w:val="center"/>
            <w:hideMark/>
          </w:tcPr>
          <w:p w14:paraId="5CAC9187"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平湖社区</w:t>
            </w:r>
          </w:p>
        </w:tc>
        <w:tc>
          <w:tcPr>
            <w:tcW w:w="1080" w:type="dxa"/>
            <w:tcBorders>
              <w:top w:val="nil"/>
              <w:left w:val="nil"/>
              <w:bottom w:val="single" w:sz="4" w:space="0" w:color="auto"/>
              <w:right w:val="single" w:sz="4" w:space="0" w:color="auto"/>
            </w:tcBorders>
            <w:shd w:val="clear" w:color="auto" w:fill="auto"/>
            <w:vAlign w:val="center"/>
            <w:hideMark/>
          </w:tcPr>
          <w:p w14:paraId="6357D2BD"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80</w:t>
            </w:r>
          </w:p>
        </w:tc>
        <w:tc>
          <w:tcPr>
            <w:tcW w:w="1080" w:type="dxa"/>
            <w:tcBorders>
              <w:top w:val="nil"/>
              <w:left w:val="nil"/>
              <w:bottom w:val="single" w:sz="4" w:space="0" w:color="auto"/>
              <w:right w:val="single" w:sz="4" w:space="0" w:color="auto"/>
            </w:tcBorders>
            <w:shd w:val="clear" w:color="auto" w:fill="auto"/>
            <w:vAlign w:val="center"/>
            <w:hideMark/>
          </w:tcPr>
          <w:p w14:paraId="3B3C8FAD"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0.1</w:t>
            </w:r>
          </w:p>
        </w:tc>
        <w:tc>
          <w:tcPr>
            <w:tcW w:w="1080" w:type="dxa"/>
            <w:tcBorders>
              <w:top w:val="nil"/>
              <w:left w:val="nil"/>
              <w:bottom w:val="single" w:sz="4" w:space="0" w:color="auto"/>
              <w:right w:val="single" w:sz="4" w:space="0" w:color="auto"/>
            </w:tcBorders>
            <w:shd w:val="clear" w:color="auto" w:fill="auto"/>
            <w:vAlign w:val="center"/>
            <w:hideMark/>
          </w:tcPr>
          <w:p w14:paraId="1D60B2B9"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1.5</w:t>
            </w:r>
          </w:p>
        </w:tc>
        <w:tc>
          <w:tcPr>
            <w:tcW w:w="1080" w:type="dxa"/>
            <w:tcBorders>
              <w:top w:val="nil"/>
              <w:left w:val="nil"/>
              <w:bottom w:val="single" w:sz="4" w:space="0" w:color="auto"/>
              <w:right w:val="single" w:sz="4" w:space="0" w:color="auto"/>
            </w:tcBorders>
            <w:shd w:val="clear" w:color="auto" w:fill="auto"/>
            <w:noWrap/>
            <w:vAlign w:val="center"/>
            <w:hideMark/>
          </w:tcPr>
          <w:p w14:paraId="21B512A4"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100</w:t>
            </w:r>
          </w:p>
        </w:tc>
      </w:tr>
      <w:tr w:rsidR="003D4E3B" w:rsidRPr="00C928FE" w14:paraId="6084EF48" w14:textId="77777777" w:rsidTr="004A1D4D">
        <w:trPr>
          <w:trHeight w:val="499"/>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1379392F"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285</w:t>
            </w:r>
          </w:p>
        </w:tc>
        <w:tc>
          <w:tcPr>
            <w:tcW w:w="1080" w:type="dxa"/>
            <w:tcBorders>
              <w:top w:val="nil"/>
              <w:left w:val="nil"/>
              <w:bottom w:val="single" w:sz="4" w:space="0" w:color="auto"/>
              <w:right w:val="single" w:sz="4" w:space="0" w:color="auto"/>
            </w:tcBorders>
            <w:shd w:val="clear" w:color="auto" w:fill="auto"/>
            <w:vAlign w:val="center"/>
            <w:hideMark/>
          </w:tcPr>
          <w:p w14:paraId="2C937A12" w14:textId="77777777" w:rsidR="003D4E3B" w:rsidRPr="00C928FE" w:rsidRDefault="003D4E3B" w:rsidP="004A1D4D">
            <w:pPr>
              <w:widowControl/>
              <w:jc w:val="center"/>
              <w:rPr>
                <w:rFonts w:ascii="宋体" w:hAnsi="宋体" w:cs="宋体" w:hint="eastAsia"/>
                <w:kern w:val="0"/>
                <w:sz w:val="18"/>
                <w:szCs w:val="18"/>
              </w:rPr>
            </w:pPr>
            <w:proofErr w:type="gramStart"/>
            <w:r w:rsidRPr="00C928FE">
              <w:rPr>
                <w:rFonts w:ascii="宋体" w:hAnsi="宋体" w:cs="宋体" w:hint="eastAsia"/>
                <w:kern w:val="0"/>
                <w:sz w:val="18"/>
                <w:szCs w:val="18"/>
              </w:rPr>
              <w:t>白泉镇</w:t>
            </w:r>
            <w:proofErr w:type="gramEnd"/>
          </w:p>
        </w:tc>
        <w:tc>
          <w:tcPr>
            <w:tcW w:w="1720" w:type="dxa"/>
            <w:tcBorders>
              <w:top w:val="nil"/>
              <w:left w:val="nil"/>
              <w:bottom w:val="single" w:sz="4" w:space="0" w:color="auto"/>
              <w:right w:val="single" w:sz="4" w:space="0" w:color="auto"/>
            </w:tcBorders>
            <w:shd w:val="clear" w:color="auto" w:fill="auto"/>
            <w:vAlign w:val="center"/>
            <w:hideMark/>
          </w:tcPr>
          <w:p w14:paraId="30BECEA5"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蔡家</w:t>
            </w:r>
            <w:proofErr w:type="gramStart"/>
            <w:r w:rsidRPr="00C928FE">
              <w:rPr>
                <w:rFonts w:ascii="宋体" w:hAnsi="宋体" w:cs="宋体" w:hint="eastAsia"/>
                <w:kern w:val="0"/>
                <w:sz w:val="18"/>
                <w:szCs w:val="18"/>
              </w:rPr>
              <w:t>岙</w:t>
            </w:r>
            <w:proofErr w:type="gramEnd"/>
            <w:r w:rsidRPr="00C928FE">
              <w:rPr>
                <w:rFonts w:ascii="宋体" w:hAnsi="宋体" w:cs="宋体" w:hint="eastAsia"/>
                <w:kern w:val="0"/>
                <w:sz w:val="18"/>
                <w:szCs w:val="18"/>
              </w:rPr>
              <w:t>山塘</w:t>
            </w:r>
          </w:p>
        </w:tc>
        <w:tc>
          <w:tcPr>
            <w:tcW w:w="1080" w:type="dxa"/>
            <w:tcBorders>
              <w:top w:val="nil"/>
              <w:left w:val="nil"/>
              <w:bottom w:val="single" w:sz="4" w:space="0" w:color="auto"/>
              <w:right w:val="single" w:sz="4" w:space="0" w:color="auto"/>
            </w:tcBorders>
            <w:shd w:val="clear" w:color="auto" w:fill="auto"/>
            <w:vAlign w:val="center"/>
            <w:hideMark/>
          </w:tcPr>
          <w:p w14:paraId="230A5C12"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平湖社区</w:t>
            </w:r>
          </w:p>
        </w:tc>
        <w:tc>
          <w:tcPr>
            <w:tcW w:w="1080" w:type="dxa"/>
            <w:tcBorders>
              <w:top w:val="nil"/>
              <w:left w:val="nil"/>
              <w:bottom w:val="single" w:sz="4" w:space="0" w:color="auto"/>
              <w:right w:val="single" w:sz="4" w:space="0" w:color="auto"/>
            </w:tcBorders>
            <w:shd w:val="clear" w:color="auto" w:fill="auto"/>
            <w:vAlign w:val="center"/>
            <w:hideMark/>
          </w:tcPr>
          <w:p w14:paraId="5F7AE6FE"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45</w:t>
            </w:r>
          </w:p>
        </w:tc>
        <w:tc>
          <w:tcPr>
            <w:tcW w:w="1080" w:type="dxa"/>
            <w:tcBorders>
              <w:top w:val="nil"/>
              <w:left w:val="nil"/>
              <w:bottom w:val="single" w:sz="4" w:space="0" w:color="auto"/>
              <w:right w:val="single" w:sz="4" w:space="0" w:color="auto"/>
            </w:tcBorders>
            <w:shd w:val="clear" w:color="auto" w:fill="auto"/>
            <w:vAlign w:val="center"/>
            <w:hideMark/>
          </w:tcPr>
          <w:p w14:paraId="08FC90EB"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0.13</w:t>
            </w:r>
          </w:p>
        </w:tc>
        <w:tc>
          <w:tcPr>
            <w:tcW w:w="1080" w:type="dxa"/>
            <w:tcBorders>
              <w:top w:val="nil"/>
              <w:left w:val="nil"/>
              <w:bottom w:val="single" w:sz="4" w:space="0" w:color="auto"/>
              <w:right w:val="single" w:sz="4" w:space="0" w:color="auto"/>
            </w:tcBorders>
            <w:shd w:val="clear" w:color="auto" w:fill="auto"/>
            <w:vAlign w:val="center"/>
            <w:hideMark/>
          </w:tcPr>
          <w:p w14:paraId="5C503766"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1.2</w:t>
            </w:r>
          </w:p>
        </w:tc>
        <w:tc>
          <w:tcPr>
            <w:tcW w:w="1080" w:type="dxa"/>
            <w:tcBorders>
              <w:top w:val="nil"/>
              <w:left w:val="nil"/>
              <w:bottom w:val="single" w:sz="4" w:space="0" w:color="auto"/>
              <w:right w:val="single" w:sz="4" w:space="0" w:color="auto"/>
            </w:tcBorders>
            <w:shd w:val="clear" w:color="auto" w:fill="auto"/>
            <w:noWrap/>
            <w:vAlign w:val="center"/>
            <w:hideMark/>
          </w:tcPr>
          <w:p w14:paraId="0C6A2E75"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100</w:t>
            </w:r>
          </w:p>
        </w:tc>
      </w:tr>
      <w:tr w:rsidR="003D4E3B" w:rsidRPr="00C928FE" w14:paraId="78D5C331" w14:textId="77777777" w:rsidTr="004A1D4D">
        <w:trPr>
          <w:trHeight w:val="499"/>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66DC8082"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286</w:t>
            </w:r>
          </w:p>
        </w:tc>
        <w:tc>
          <w:tcPr>
            <w:tcW w:w="1080" w:type="dxa"/>
            <w:tcBorders>
              <w:top w:val="nil"/>
              <w:left w:val="nil"/>
              <w:bottom w:val="single" w:sz="4" w:space="0" w:color="auto"/>
              <w:right w:val="single" w:sz="4" w:space="0" w:color="auto"/>
            </w:tcBorders>
            <w:shd w:val="clear" w:color="auto" w:fill="auto"/>
            <w:vAlign w:val="center"/>
            <w:hideMark/>
          </w:tcPr>
          <w:p w14:paraId="343AF5E3" w14:textId="77777777" w:rsidR="003D4E3B" w:rsidRPr="00C928FE" w:rsidRDefault="003D4E3B" w:rsidP="004A1D4D">
            <w:pPr>
              <w:widowControl/>
              <w:jc w:val="center"/>
              <w:rPr>
                <w:rFonts w:ascii="宋体" w:hAnsi="宋体" w:cs="宋体" w:hint="eastAsia"/>
                <w:kern w:val="0"/>
                <w:sz w:val="18"/>
                <w:szCs w:val="18"/>
              </w:rPr>
            </w:pPr>
            <w:proofErr w:type="gramStart"/>
            <w:r w:rsidRPr="00C928FE">
              <w:rPr>
                <w:rFonts w:ascii="宋体" w:hAnsi="宋体" w:cs="宋体" w:hint="eastAsia"/>
                <w:kern w:val="0"/>
                <w:sz w:val="18"/>
                <w:szCs w:val="18"/>
              </w:rPr>
              <w:t>白泉镇</w:t>
            </w:r>
            <w:proofErr w:type="gramEnd"/>
          </w:p>
        </w:tc>
        <w:tc>
          <w:tcPr>
            <w:tcW w:w="1720" w:type="dxa"/>
            <w:tcBorders>
              <w:top w:val="nil"/>
              <w:left w:val="nil"/>
              <w:bottom w:val="single" w:sz="4" w:space="0" w:color="auto"/>
              <w:right w:val="single" w:sz="4" w:space="0" w:color="auto"/>
            </w:tcBorders>
            <w:shd w:val="clear" w:color="auto" w:fill="auto"/>
            <w:vAlign w:val="center"/>
            <w:hideMark/>
          </w:tcPr>
          <w:p w14:paraId="54F7C634"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傅家</w:t>
            </w:r>
            <w:proofErr w:type="gramStart"/>
            <w:r w:rsidRPr="00C928FE">
              <w:rPr>
                <w:rFonts w:ascii="宋体" w:hAnsi="宋体" w:cs="宋体" w:hint="eastAsia"/>
                <w:kern w:val="0"/>
                <w:sz w:val="18"/>
                <w:szCs w:val="18"/>
              </w:rPr>
              <w:t>岙</w:t>
            </w:r>
            <w:proofErr w:type="gramEnd"/>
            <w:r w:rsidRPr="00C928FE">
              <w:rPr>
                <w:rFonts w:ascii="宋体" w:hAnsi="宋体" w:cs="宋体" w:hint="eastAsia"/>
                <w:kern w:val="0"/>
                <w:sz w:val="18"/>
                <w:szCs w:val="18"/>
              </w:rPr>
              <w:t>山塘</w:t>
            </w:r>
          </w:p>
        </w:tc>
        <w:tc>
          <w:tcPr>
            <w:tcW w:w="1080" w:type="dxa"/>
            <w:tcBorders>
              <w:top w:val="nil"/>
              <w:left w:val="nil"/>
              <w:bottom w:val="single" w:sz="4" w:space="0" w:color="auto"/>
              <w:right w:val="single" w:sz="4" w:space="0" w:color="auto"/>
            </w:tcBorders>
            <w:shd w:val="clear" w:color="auto" w:fill="auto"/>
            <w:vAlign w:val="center"/>
            <w:hideMark/>
          </w:tcPr>
          <w:p w14:paraId="407B9055"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平湖社区</w:t>
            </w:r>
          </w:p>
        </w:tc>
        <w:tc>
          <w:tcPr>
            <w:tcW w:w="1080" w:type="dxa"/>
            <w:tcBorders>
              <w:top w:val="nil"/>
              <w:left w:val="nil"/>
              <w:bottom w:val="single" w:sz="4" w:space="0" w:color="auto"/>
              <w:right w:val="single" w:sz="4" w:space="0" w:color="auto"/>
            </w:tcBorders>
            <w:shd w:val="clear" w:color="auto" w:fill="auto"/>
            <w:vAlign w:val="center"/>
            <w:hideMark/>
          </w:tcPr>
          <w:p w14:paraId="5F5CE5BE"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127</w:t>
            </w:r>
          </w:p>
        </w:tc>
        <w:tc>
          <w:tcPr>
            <w:tcW w:w="1080" w:type="dxa"/>
            <w:tcBorders>
              <w:top w:val="nil"/>
              <w:left w:val="nil"/>
              <w:bottom w:val="single" w:sz="4" w:space="0" w:color="auto"/>
              <w:right w:val="single" w:sz="4" w:space="0" w:color="auto"/>
            </w:tcBorders>
            <w:shd w:val="clear" w:color="auto" w:fill="auto"/>
            <w:vAlign w:val="center"/>
            <w:hideMark/>
          </w:tcPr>
          <w:p w14:paraId="09E69433"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0.37</w:t>
            </w:r>
          </w:p>
        </w:tc>
        <w:tc>
          <w:tcPr>
            <w:tcW w:w="1080" w:type="dxa"/>
            <w:tcBorders>
              <w:top w:val="nil"/>
              <w:left w:val="nil"/>
              <w:bottom w:val="single" w:sz="4" w:space="0" w:color="auto"/>
              <w:right w:val="single" w:sz="4" w:space="0" w:color="auto"/>
            </w:tcBorders>
            <w:shd w:val="clear" w:color="auto" w:fill="auto"/>
            <w:vAlign w:val="center"/>
            <w:hideMark/>
          </w:tcPr>
          <w:p w14:paraId="6DD02AC3"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4.6</w:t>
            </w:r>
          </w:p>
        </w:tc>
        <w:tc>
          <w:tcPr>
            <w:tcW w:w="1080" w:type="dxa"/>
            <w:tcBorders>
              <w:top w:val="nil"/>
              <w:left w:val="nil"/>
              <w:bottom w:val="single" w:sz="4" w:space="0" w:color="auto"/>
              <w:right w:val="single" w:sz="4" w:space="0" w:color="auto"/>
            </w:tcBorders>
            <w:shd w:val="clear" w:color="auto" w:fill="auto"/>
            <w:noWrap/>
            <w:vAlign w:val="center"/>
            <w:hideMark/>
          </w:tcPr>
          <w:p w14:paraId="66056A8E"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100</w:t>
            </w:r>
          </w:p>
        </w:tc>
      </w:tr>
      <w:tr w:rsidR="003D4E3B" w:rsidRPr="00C928FE" w14:paraId="5E10DC51" w14:textId="77777777" w:rsidTr="004A1D4D">
        <w:trPr>
          <w:trHeight w:val="499"/>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3BAE2770"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287</w:t>
            </w:r>
          </w:p>
        </w:tc>
        <w:tc>
          <w:tcPr>
            <w:tcW w:w="1080" w:type="dxa"/>
            <w:tcBorders>
              <w:top w:val="nil"/>
              <w:left w:val="nil"/>
              <w:bottom w:val="single" w:sz="4" w:space="0" w:color="auto"/>
              <w:right w:val="single" w:sz="4" w:space="0" w:color="auto"/>
            </w:tcBorders>
            <w:shd w:val="clear" w:color="auto" w:fill="auto"/>
            <w:vAlign w:val="center"/>
            <w:hideMark/>
          </w:tcPr>
          <w:p w14:paraId="232BB840" w14:textId="77777777" w:rsidR="003D4E3B" w:rsidRPr="00C928FE" w:rsidRDefault="003D4E3B" w:rsidP="004A1D4D">
            <w:pPr>
              <w:widowControl/>
              <w:jc w:val="center"/>
              <w:rPr>
                <w:rFonts w:ascii="宋体" w:hAnsi="宋体" w:cs="宋体" w:hint="eastAsia"/>
                <w:kern w:val="0"/>
                <w:sz w:val="18"/>
                <w:szCs w:val="18"/>
              </w:rPr>
            </w:pPr>
            <w:proofErr w:type="gramStart"/>
            <w:r w:rsidRPr="00C928FE">
              <w:rPr>
                <w:rFonts w:ascii="宋体" w:hAnsi="宋体" w:cs="宋体" w:hint="eastAsia"/>
                <w:kern w:val="0"/>
                <w:sz w:val="18"/>
                <w:szCs w:val="18"/>
              </w:rPr>
              <w:t>白泉镇</w:t>
            </w:r>
            <w:proofErr w:type="gramEnd"/>
          </w:p>
        </w:tc>
        <w:tc>
          <w:tcPr>
            <w:tcW w:w="1720" w:type="dxa"/>
            <w:tcBorders>
              <w:top w:val="nil"/>
              <w:left w:val="nil"/>
              <w:bottom w:val="single" w:sz="4" w:space="0" w:color="auto"/>
              <w:right w:val="single" w:sz="4" w:space="0" w:color="auto"/>
            </w:tcBorders>
            <w:shd w:val="clear" w:color="auto" w:fill="auto"/>
            <w:vAlign w:val="center"/>
            <w:hideMark/>
          </w:tcPr>
          <w:p w14:paraId="5F482A71"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龙舌</w:t>
            </w:r>
            <w:proofErr w:type="gramStart"/>
            <w:r w:rsidRPr="00C928FE">
              <w:rPr>
                <w:rFonts w:ascii="宋体" w:hAnsi="宋体" w:cs="宋体" w:hint="eastAsia"/>
                <w:kern w:val="0"/>
                <w:sz w:val="18"/>
                <w:szCs w:val="18"/>
              </w:rPr>
              <w:t>岙</w:t>
            </w:r>
            <w:proofErr w:type="gramEnd"/>
            <w:r w:rsidRPr="00C928FE">
              <w:rPr>
                <w:rFonts w:ascii="宋体" w:hAnsi="宋体" w:cs="宋体" w:hint="eastAsia"/>
                <w:kern w:val="0"/>
                <w:sz w:val="18"/>
                <w:szCs w:val="18"/>
              </w:rPr>
              <w:t>山塘</w:t>
            </w:r>
          </w:p>
        </w:tc>
        <w:tc>
          <w:tcPr>
            <w:tcW w:w="1080" w:type="dxa"/>
            <w:tcBorders>
              <w:top w:val="nil"/>
              <w:left w:val="nil"/>
              <w:bottom w:val="single" w:sz="4" w:space="0" w:color="auto"/>
              <w:right w:val="single" w:sz="4" w:space="0" w:color="auto"/>
            </w:tcBorders>
            <w:shd w:val="clear" w:color="auto" w:fill="auto"/>
            <w:vAlign w:val="center"/>
            <w:hideMark/>
          </w:tcPr>
          <w:p w14:paraId="6E911DEB"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平湖社区</w:t>
            </w:r>
          </w:p>
        </w:tc>
        <w:tc>
          <w:tcPr>
            <w:tcW w:w="1080" w:type="dxa"/>
            <w:tcBorders>
              <w:top w:val="nil"/>
              <w:left w:val="nil"/>
              <w:bottom w:val="single" w:sz="4" w:space="0" w:color="auto"/>
              <w:right w:val="single" w:sz="4" w:space="0" w:color="auto"/>
            </w:tcBorders>
            <w:shd w:val="clear" w:color="auto" w:fill="auto"/>
            <w:vAlign w:val="center"/>
            <w:hideMark/>
          </w:tcPr>
          <w:p w14:paraId="5035BDA7"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60.6</w:t>
            </w:r>
          </w:p>
        </w:tc>
        <w:tc>
          <w:tcPr>
            <w:tcW w:w="1080" w:type="dxa"/>
            <w:tcBorders>
              <w:top w:val="nil"/>
              <w:left w:val="nil"/>
              <w:bottom w:val="single" w:sz="4" w:space="0" w:color="auto"/>
              <w:right w:val="single" w:sz="4" w:space="0" w:color="auto"/>
            </w:tcBorders>
            <w:shd w:val="clear" w:color="auto" w:fill="auto"/>
            <w:vAlign w:val="center"/>
            <w:hideMark/>
          </w:tcPr>
          <w:p w14:paraId="38B97E1E"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0.1</w:t>
            </w:r>
          </w:p>
        </w:tc>
        <w:tc>
          <w:tcPr>
            <w:tcW w:w="1080" w:type="dxa"/>
            <w:tcBorders>
              <w:top w:val="nil"/>
              <w:left w:val="nil"/>
              <w:bottom w:val="single" w:sz="4" w:space="0" w:color="auto"/>
              <w:right w:val="single" w:sz="4" w:space="0" w:color="auto"/>
            </w:tcBorders>
            <w:shd w:val="clear" w:color="auto" w:fill="auto"/>
            <w:vAlign w:val="center"/>
            <w:hideMark/>
          </w:tcPr>
          <w:p w14:paraId="3F28258E"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1.02</w:t>
            </w:r>
          </w:p>
        </w:tc>
        <w:tc>
          <w:tcPr>
            <w:tcW w:w="1080" w:type="dxa"/>
            <w:tcBorders>
              <w:top w:val="nil"/>
              <w:left w:val="nil"/>
              <w:bottom w:val="single" w:sz="4" w:space="0" w:color="auto"/>
              <w:right w:val="single" w:sz="4" w:space="0" w:color="auto"/>
            </w:tcBorders>
            <w:shd w:val="clear" w:color="auto" w:fill="auto"/>
            <w:noWrap/>
            <w:vAlign w:val="center"/>
            <w:hideMark/>
          </w:tcPr>
          <w:p w14:paraId="02359E91"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100</w:t>
            </w:r>
          </w:p>
        </w:tc>
      </w:tr>
      <w:tr w:rsidR="003D4E3B" w:rsidRPr="00C928FE" w14:paraId="11AE56BD" w14:textId="77777777" w:rsidTr="004A1D4D">
        <w:trPr>
          <w:trHeight w:val="499"/>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47E0FFBF"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288</w:t>
            </w:r>
          </w:p>
        </w:tc>
        <w:tc>
          <w:tcPr>
            <w:tcW w:w="1080" w:type="dxa"/>
            <w:tcBorders>
              <w:top w:val="nil"/>
              <w:left w:val="nil"/>
              <w:bottom w:val="single" w:sz="4" w:space="0" w:color="auto"/>
              <w:right w:val="single" w:sz="4" w:space="0" w:color="auto"/>
            </w:tcBorders>
            <w:shd w:val="clear" w:color="auto" w:fill="auto"/>
            <w:vAlign w:val="center"/>
            <w:hideMark/>
          </w:tcPr>
          <w:p w14:paraId="1DC01795" w14:textId="77777777" w:rsidR="003D4E3B" w:rsidRPr="00C928FE" w:rsidRDefault="003D4E3B" w:rsidP="004A1D4D">
            <w:pPr>
              <w:widowControl/>
              <w:jc w:val="center"/>
              <w:rPr>
                <w:rFonts w:ascii="宋体" w:hAnsi="宋体" w:cs="宋体" w:hint="eastAsia"/>
                <w:kern w:val="0"/>
                <w:sz w:val="18"/>
                <w:szCs w:val="18"/>
              </w:rPr>
            </w:pPr>
            <w:proofErr w:type="gramStart"/>
            <w:r w:rsidRPr="00C928FE">
              <w:rPr>
                <w:rFonts w:ascii="宋体" w:hAnsi="宋体" w:cs="宋体" w:hint="eastAsia"/>
                <w:kern w:val="0"/>
                <w:sz w:val="18"/>
                <w:szCs w:val="18"/>
              </w:rPr>
              <w:t>白泉镇</w:t>
            </w:r>
            <w:proofErr w:type="gramEnd"/>
          </w:p>
        </w:tc>
        <w:tc>
          <w:tcPr>
            <w:tcW w:w="1720" w:type="dxa"/>
            <w:tcBorders>
              <w:top w:val="nil"/>
              <w:left w:val="nil"/>
              <w:bottom w:val="single" w:sz="4" w:space="0" w:color="auto"/>
              <w:right w:val="single" w:sz="4" w:space="0" w:color="auto"/>
            </w:tcBorders>
            <w:shd w:val="clear" w:color="auto" w:fill="auto"/>
            <w:vAlign w:val="center"/>
            <w:hideMark/>
          </w:tcPr>
          <w:p w14:paraId="6D5576C2" w14:textId="77777777" w:rsidR="003D4E3B" w:rsidRPr="00C928FE" w:rsidRDefault="003D4E3B" w:rsidP="004A1D4D">
            <w:pPr>
              <w:widowControl/>
              <w:jc w:val="center"/>
              <w:rPr>
                <w:rFonts w:ascii="宋体" w:hAnsi="宋体" w:cs="宋体" w:hint="eastAsia"/>
                <w:kern w:val="0"/>
                <w:sz w:val="18"/>
                <w:szCs w:val="18"/>
              </w:rPr>
            </w:pPr>
            <w:proofErr w:type="gramStart"/>
            <w:r w:rsidRPr="00C928FE">
              <w:rPr>
                <w:rFonts w:ascii="宋体" w:hAnsi="宋体" w:cs="宋体" w:hint="eastAsia"/>
                <w:kern w:val="0"/>
                <w:sz w:val="18"/>
                <w:szCs w:val="18"/>
              </w:rPr>
              <w:t>小岭湾山塘</w:t>
            </w:r>
            <w:proofErr w:type="gramEnd"/>
          </w:p>
        </w:tc>
        <w:tc>
          <w:tcPr>
            <w:tcW w:w="1080" w:type="dxa"/>
            <w:tcBorders>
              <w:top w:val="nil"/>
              <w:left w:val="nil"/>
              <w:bottom w:val="single" w:sz="4" w:space="0" w:color="auto"/>
              <w:right w:val="single" w:sz="4" w:space="0" w:color="auto"/>
            </w:tcBorders>
            <w:shd w:val="clear" w:color="auto" w:fill="auto"/>
            <w:vAlign w:val="center"/>
            <w:hideMark/>
          </w:tcPr>
          <w:p w14:paraId="02B9E332" w14:textId="77777777" w:rsidR="003D4E3B" w:rsidRPr="00C928FE" w:rsidRDefault="003D4E3B" w:rsidP="004A1D4D">
            <w:pPr>
              <w:widowControl/>
              <w:jc w:val="center"/>
              <w:rPr>
                <w:rFonts w:ascii="宋体" w:hAnsi="宋体" w:cs="宋体" w:hint="eastAsia"/>
                <w:kern w:val="0"/>
                <w:sz w:val="18"/>
                <w:szCs w:val="18"/>
              </w:rPr>
            </w:pPr>
            <w:proofErr w:type="gramStart"/>
            <w:r w:rsidRPr="00C928FE">
              <w:rPr>
                <w:rFonts w:ascii="宋体" w:hAnsi="宋体" w:cs="宋体" w:hint="eastAsia"/>
                <w:kern w:val="0"/>
                <w:sz w:val="18"/>
                <w:szCs w:val="18"/>
              </w:rPr>
              <w:t>白泉社区</w:t>
            </w:r>
            <w:proofErr w:type="gramEnd"/>
          </w:p>
        </w:tc>
        <w:tc>
          <w:tcPr>
            <w:tcW w:w="1080" w:type="dxa"/>
            <w:tcBorders>
              <w:top w:val="nil"/>
              <w:left w:val="nil"/>
              <w:bottom w:val="single" w:sz="4" w:space="0" w:color="auto"/>
              <w:right w:val="single" w:sz="4" w:space="0" w:color="auto"/>
            </w:tcBorders>
            <w:shd w:val="clear" w:color="auto" w:fill="auto"/>
            <w:vAlign w:val="center"/>
            <w:hideMark/>
          </w:tcPr>
          <w:p w14:paraId="304DAC3D"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59.7</w:t>
            </w:r>
          </w:p>
        </w:tc>
        <w:tc>
          <w:tcPr>
            <w:tcW w:w="1080" w:type="dxa"/>
            <w:tcBorders>
              <w:top w:val="nil"/>
              <w:left w:val="nil"/>
              <w:bottom w:val="single" w:sz="4" w:space="0" w:color="auto"/>
              <w:right w:val="single" w:sz="4" w:space="0" w:color="auto"/>
            </w:tcBorders>
            <w:shd w:val="clear" w:color="auto" w:fill="auto"/>
            <w:vAlign w:val="center"/>
            <w:hideMark/>
          </w:tcPr>
          <w:p w14:paraId="2ED5670C"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0.13</w:t>
            </w:r>
          </w:p>
        </w:tc>
        <w:tc>
          <w:tcPr>
            <w:tcW w:w="1080" w:type="dxa"/>
            <w:tcBorders>
              <w:top w:val="nil"/>
              <w:left w:val="nil"/>
              <w:bottom w:val="single" w:sz="4" w:space="0" w:color="auto"/>
              <w:right w:val="single" w:sz="4" w:space="0" w:color="auto"/>
            </w:tcBorders>
            <w:shd w:val="clear" w:color="auto" w:fill="auto"/>
            <w:vAlign w:val="center"/>
            <w:hideMark/>
          </w:tcPr>
          <w:p w14:paraId="4BDEFB65"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1.1</w:t>
            </w:r>
          </w:p>
        </w:tc>
        <w:tc>
          <w:tcPr>
            <w:tcW w:w="1080" w:type="dxa"/>
            <w:tcBorders>
              <w:top w:val="nil"/>
              <w:left w:val="nil"/>
              <w:bottom w:val="single" w:sz="4" w:space="0" w:color="auto"/>
              <w:right w:val="single" w:sz="4" w:space="0" w:color="auto"/>
            </w:tcBorders>
            <w:shd w:val="clear" w:color="auto" w:fill="auto"/>
            <w:noWrap/>
            <w:vAlign w:val="center"/>
            <w:hideMark/>
          </w:tcPr>
          <w:p w14:paraId="445F28D5"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100</w:t>
            </w:r>
          </w:p>
        </w:tc>
      </w:tr>
      <w:tr w:rsidR="003D4E3B" w:rsidRPr="00C928FE" w14:paraId="4ED20999" w14:textId="77777777" w:rsidTr="004A1D4D">
        <w:trPr>
          <w:trHeight w:val="499"/>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68423E97"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289</w:t>
            </w:r>
          </w:p>
        </w:tc>
        <w:tc>
          <w:tcPr>
            <w:tcW w:w="1080" w:type="dxa"/>
            <w:tcBorders>
              <w:top w:val="nil"/>
              <w:left w:val="nil"/>
              <w:bottom w:val="single" w:sz="4" w:space="0" w:color="auto"/>
              <w:right w:val="single" w:sz="4" w:space="0" w:color="auto"/>
            </w:tcBorders>
            <w:shd w:val="clear" w:color="auto" w:fill="auto"/>
            <w:vAlign w:val="center"/>
            <w:hideMark/>
          </w:tcPr>
          <w:p w14:paraId="50680DF5" w14:textId="77777777" w:rsidR="003D4E3B" w:rsidRPr="00C928FE" w:rsidRDefault="003D4E3B" w:rsidP="004A1D4D">
            <w:pPr>
              <w:widowControl/>
              <w:jc w:val="center"/>
              <w:rPr>
                <w:rFonts w:ascii="宋体" w:hAnsi="宋体" w:cs="宋体" w:hint="eastAsia"/>
                <w:kern w:val="0"/>
                <w:sz w:val="18"/>
                <w:szCs w:val="18"/>
              </w:rPr>
            </w:pPr>
            <w:proofErr w:type="gramStart"/>
            <w:r w:rsidRPr="00C928FE">
              <w:rPr>
                <w:rFonts w:ascii="宋体" w:hAnsi="宋体" w:cs="宋体" w:hint="eastAsia"/>
                <w:kern w:val="0"/>
                <w:sz w:val="18"/>
                <w:szCs w:val="18"/>
              </w:rPr>
              <w:t>白泉镇</w:t>
            </w:r>
            <w:proofErr w:type="gramEnd"/>
          </w:p>
        </w:tc>
        <w:tc>
          <w:tcPr>
            <w:tcW w:w="1720" w:type="dxa"/>
            <w:tcBorders>
              <w:top w:val="nil"/>
              <w:left w:val="nil"/>
              <w:bottom w:val="single" w:sz="4" w:space="0" w:color="auto"/>
              <w:right w:val="single" w:sz="4" w:space="0" w:color="auto"/>
            </w:tcBorders>
            <w:shd w:val="clear" w:color="auto" w:fill="auto"/>
            <w:vAlign w:val="center"/>
            <w:hideMark/>
          </w:tcPr>
          <w:p w14:paraId="42EC4772"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黄树坑山塘</w:t>
            </w:r>
          </w:p>
        </w:tc>
        <w:tc>
          <w:tcPr>
            <w:tcW w:w="1080" w:type="dxa"/>
            <w:tcBorders>
              <w:top w:val="nil"/>
              <w:left w:val="nil"/>
              <w:bottom w:val="single" w:sz="4" w:space="0" w:color="auto"/>
              <w:right w:val="single" w:sz="4" w:space="0" w:color="auto"/>
            </w:tcBorders>
            <w:shd w:val="clear" w:color="auto" w:fill="auto"/>
            <w:vAlign w:val="center"/>
            <w:hideMark/>
          </w:tcPr>
          <w:p w14:paraId="7D7DB947" w14:textId="77777777" w:rsidR="003D4E3B" w:rsidRPr="00C928FE" w:rsidRDefault="003D4E3B" w:rsidP="004A1D4D">
            <w:pPr>
              <w:widowControl/>
              <w:jc w:val="center"/>
              <w:rPr>
                <w:rFonts w:ascii="宋体" w:hAnsi="宋体" w:cs="宋体" w:hint="eastAsia"/>
                <w:kern w:val="0"/>
                <w:sz w:val="18"/>
                <w:szCs w:val="18"/>
              </w:rPr>
            </w:pPr>
            <w:proofErr w:type="gramStart"/>
            <w:r w:rsidRPr="00C928FE">
              <w:rPr>
                <w:rFonts w:ascii="宋体" w:hAnsi="宋体" w:cs="宋体" w:hint="eastAsia"/>
                <w:kern w:val="0"/>
                <w:sz w:val="18"/>
                <w:szCs w:val="18"/>
              </w:rPr>
              <w:t>白泉社区</w:t>
            </w:r>
            <w:proofErr w:type="gramEnd"/>
          </w:p>
        </w:tc>
        <w:tc>
          <w:tcPr>
            <w:tcW w:w="1080" w:type="dxa"/>
            <w:tcBorders>
              <w:top w:val="nil"/>
              <w:left w:val="nil"/>
              <w:bottom w:val="single" w:sz="4" w:space="0" w:color="auto"/>
              <w:right w:val="single" w:sz="4" w:space="0" w:color="auto"/>
            </w:tcBorders>
            <w:shd w:val="clear" w:color="auto" w:fill="auto"/>
            <w:vAlign w:val="center"/>
            <w:hideMark/>
          </w:tcPr>
          <w:p w14:paraId="5B39C2F7"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80.95</w:t>
            </w:r>
          </w:p>
        </w:tc>
        <w:tc>
          <w:tcPr>
            <w:tcW w:w="1080" w:type="dxa"/>
            <w:tcBorders>
              <w:top w:val="nil"/>
              <w:left w:val="nil"/>
              <w:bottom w:val="single" w:sz="4" w:space="0" w:color="auto"/>
              <w:right w:val="single" w:sz="4" w:space="0" w:color="auto"/>
            </w:tcBorders>
            <w:shd w:val="clear" w:color="auto" w:fill="auto"/>
            <w:vAlign w:val="center"/>
            <w:hideMark/>
          </w:tcPr>
          <w:p w14:paraId="51F96668"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0.1</w:t>
            </w:r>
          </w:p>
        </w:tc>
        <w:tc>
          <w:tcPr>
            <w:tcW w:w="1080" w:type="dxa"/>
            <w:tcBorders>
              <w:top w:val="nil"/>
              <w:left w:val="nil"/>
              <w:bottom w:val="single" w:sz="4" w:space="0" w:color="auto"/>
              <w:right w:val="single" w:sz="4" w:space="0" w:color="auto"/>
            </w:tcBorders>
            <w:shd w:val="clear" w:color="auto" w:fill="auto"/>
            <w:vAlign w:val="center"/>
            <w:hideMark/>
          </w:tcPr>
          <w:p w14:paraId="67DA741A"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1.1</w:t>
            </w:r>
          </w:p>
        </w:tc>
        <w:tc>
          <w:tcPr>
            <w:tcW w:w="1080" w:type="dxa"/>
            <w:tcBorders>
              <w:top w:val="nil"/>
              <w:left w:val="nil"/>
              <w:bottom w:val="single" w:sz="4" w:space="0" w:color="auto"/>
              <w:right w:val="single" w:sz="4" w:space="0" w:color="auto"/>
            </w:tcBorders>
            <w:shd w:val="clear" w:color="auto" w:fill="auto"/>
            <w:noWrap/>
            <w:vAlign w:val="center"/>
            <w:hideMark/>
          </w:tcPr>
          <w:p w14:paraId="42A4FEDC"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100</w:t>
            </w:r>
          </w:p>
        </w:tc>
      </w:tr>
      <w:tr w:rsidR="003D4E3B" w:rsidRPr="00C928FE" w14:paraId="7A9103F1" w14:textId="77777777" w:rsidTr="004A1D4D">
        <w:trPr>
          <w:trHeight w:val="499"/>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6AC71DF4"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290</w:t>
            </w:r>
          </w:p>
        </w:tc>
        <w:tc>
          <w:tcPr>
            <w:tcW w:w="1080" w:type="dxa"/>
            <w:tcBorders>
              <w:top w:val="nil"/>
              <w:left w:val="nil"/>
              <w:bottom w:val="single" w:sz="4" w:space="0" w:color="auto"/>
              <w:right w:val="single" w:sz="4" w:space="0" w:color="auto"/>
            </w:tcBorders>
            <w:shd w:val="clear" w:color="auto" w:fill="auto"/>
            <w:vAlign w:val="center"/>
            <w:hideMark/>
          </w:tcPr>
          <w:p w14:paraId="73D4FEA4" w14:textId="77777777" w:rsidR="003D4E3B" w:rsidRPr="00C928FE" w:rsidRDefault="003D4E3B" w:rsidP="004A1D4D">
            <w:pPr>
              <w:widowControl/>
              <w:jc w:val="center"/>
              <w:rPr>
                <w:rFonts w:ascii="宋体" w:hAnsi="宋体" w:cs="宋体" w:hint="eastAsia"/>
                <w:kern w:val="0"/>
                <w:sz w:val="18"/>
                <w:szCs w:val="18"/>
              </w:rPr>
            </w:pPr>
            <w:proofErr w:type="gramStart"/>
            <w:r w:rsidRPr="00C928FE">
              <w:rPr>
                <w:rFonts w:ascii="宋体" w:hAnsi="宋体" w:cs="宋体" w:hint="eastAsia"/>
                <w:kern w:val="0"/>
                <w:sz w:val="18"/>
                <w:szCs w:val="18"/>
              </w:rPr>
              <w:t>白泉镇</w:t>
            </w:r>
            <w:proofErr w:type="gramEnd"/>
          </w:p>
        </w:tc>
        <w:tc>
          <w:tcPr>
            <w:tcW w:w="1720" w:type="dxa"/>
            <w:tcBorders>
              <w:top w:val="nil"/>
              <w:left w:val="nil"/>
              <w:bottom w:val="single" w:sz="4" w:space="0" w:color="auto"/>
              <w:right w:val="single" w:sz="4" w:space="0" w:color="auto"/>
            </w:tcBorders>
            <w:shd w:val="clear" w:color="auto" w:fill="auto"/>
            <w:vAlign w:val="center"/>
            <w:hideMark/>
          </w:tcPr>
          <w:p w14:paraId="4D39D416" w14:textId="77777777" w:rsidR="003D4E3B" w:rsidRPr="00C928FE" w:rsidRDefault="003D4E3B" w:rsidP="004A1D4D">
            <w:pPr>
              <w:widowControl/>
              <w:jc w:val="center"/>
              <w:rPr>
                <w:rFonts w:ascii="宋体" w:hAnsi="宋体" w:cs="宋体" w:hint="eastAsia"/>
                <w:kern w:val="0"/>
                <w:sz w:val="18"/>
                <w:szCs w:val="18"/>
              </w:rPr>
            </w:pPr>
            <w:proofErr w:type="gramStart"/>
            <w:r w:rsidRPr="00C928FE">
              <w:rPr>
                <w:rFonts w:ascii="宋体" w:hAnsi="宋体" w:cs="宋体" w:hint="eastAsia"/>
                <w:kern w:val="0"/>
                <w:sz w:val="18"/>
                <w:szCs w:val="18"/>
              </w:rPr>
              <w:t>毛底陈山塘</w:t>
            </w:r>
            <w:proofErr w:type="gramEnd"/>
          </w:p>
        </w:tc>
        <w:tc>
          <w:tcPr>
            <w:tcW w:w="1080" w:type="dxa"/>
            <w:tcBorders>
              <w:top w:val="nil"/>
              <w:left w:val="nil"/>
              <w:bottom w:val="single" w:sz="4" w:space="0" w:color="auto"/>
              <w:right w:val="single" w:sz="4" w:space="0" w:color="auto"/>
            </w:tcBorders>
            <w:shd w:val="clear" w:color="auto" w:fill="auto"/>
            <w:vAlign w:val="center"/>
            <w:hideMark/>
          </w:tcPr>
          <w:p w14:paraId="3E8A293B" w14:textId="77777777" w:rsidR="003D4E3B" w:rsidRPr="00C928FE" w:rsidRDefault="003D4E3B" w:rsidP="004A1D4D">
            <w:pPr>
              <w:widowControl/>
              <w:jc w:val="center"/>
              <w:rPr>
                <w:rFonts w:ascii="宋体" w:hAnsi="宋体" w:cs="宋体" w:hint="eastAsia"/>
                <w:kern w:val="0"/>
                <w:sz w:val="18"/>
                <w:szCs w:val="18"/>
              </w:rPr>
            </w:pPr>
            <w:proofErr w:type="gramStart"/>
            <w:r w:rsidRPr="00C928FE">
              <w:rPr>
                <w:rFonts w:ascii="宋体" w:hAnsi="宋体" w:cs="宋体" w:hint="eastAsia"/>
                <w:kern w:val="0"/>
                <w:sz w:val="18"/>
                <w:szCs w:val="18"/>
              </w:rPr>
              <w:t>皋</w:t>
            </w:r>
            <w:proofErr w:type="gramEnd"/>
            <w:r w:rsidRPr="00C928FE">
              <w:rPr>
                <w:rFonts w:ascii="宋体" w:hAnsi="宋体" w:cs="宋体" w:hint="eastAsia"/>
                <w:kern w:val="0"/>
                <w:sz w:val="18"/>
                <w:szCs w:val="18"/>
              </w:rPr>
              <w:t>泄社区</w:t>
            </w:r>
          </w:p>
        </w:tc>
        <w:tc>
          <w:tcPr>
            <w:tcW w:w="1080" w:type="dxa"/>
            <w:tcBorders>
              <w:top w:val="nil"/>
              <w:left w:val="nil"/>
              <w:bottom w:val="single" w:sz="4" w:space="0" w:color="auto"/>
              <w:right w:val="single" w:sz="4" w:space="0" w:color="auto"/>
            </w:tcBorders>
            <w:shd w:val="clear" w:color="auto" w:fill="auto"/>
            <w:vAlign w:val="center"/>
            <w:hideMark/>
          </w:tcPr>
          <w:p w14:paraId="555CA316"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70</w:t>
            </w:r>
          </w:p>
        </w:tc>
        <w:tc>
          <w:tcPr>
            <w:tcW w:w="1080" w:type="dxa"/>
            <w:tcBorders>
              <w:top w:val="nil"/>
              <w:left w:val="nil"/>
              <w:bottom w:val="single" w:sz="4" w:space="0" w:color="auto"/>
              <w:right w:val="single" w:sz="4" w:space="0" w:color="auto"/>
            </w:tcBorders>
            <w:shd w:val="clear" w:color="auto" w:fill="auto"/>
            <w:vAlign w:val="center"/>
            <w:hideMark/>
          </w:tcPr>
          <w:p w14:paraId="5DE956FC"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0.14</w:t>
            </w:r>
          </w:p>
        </w:tc>
        <w:tc>
          <w:tcPr>
            <w:tcW w:w="1080" w:type="dxa"/>
            <w:tcBorders>
              <w:top w:val="nil"/>
              <w:left w:val="nil"/>
              <w:bottom w:val="single" w:sz="4" w:space="0" w:color="auto"/>
              <w:right w:val="single" w:sz="4" w:space="0" w:color="auto"/>
            </w:tcBorders>
            <w:shd w:val="clear" w:color="auto" w:fill="auto"/>
            <w:vAlign w:val="center"/>
            <w:hideMark/>
          </w:tcPr>
          <w:p w14:paraId="5BBAF323"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0.92</w:t>
            </w:r>
          </w:p>
        </w:tc>
        <w:tc>
          <w:tcPr>
            <w:tcW w:w="1080" w:type="dxa"/>
            <w:tcBorders>
              <w:top w:val="nil"/>
              <w:left w:val="nil"/>
              <w:bottom w:val="single" w:sz="4" w:space="0" w:color="auto"/>
              <w:right w:val="single" w:sz="4" w:space="0" w:color="auto"/>
            </w:tcBorders>
            <w:shd w:val="clear" w:color="auto" w:fill="auto"/>
            <w:noWrap/>
            <w:vAlign w:val="center"/>
            <w:hideMark/>
          </w:tcPr>
          <w:p w14:paraId="2E0E6DA4"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100</w:t>
            </w:r>
          </w:p>
        </w:tc>
      </w:tr>
      <w:tr w:rsidR="003D4E3B" w:rsidRPr="00C928FE" w14:paraId="38515028" w14:textId="77777777" w:rsidTr="004A1D4D">
        <w:trPr>
          <w:trHeight w:val="499"/>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28512CD0"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291</w:t>
            </w:r>
          </w:p>
        </w:tc>
        <w:tc>
          <w:tcPr>
            <w:tcW w:w="1080" w:type="dxa"/>
            <w:tcBorders>
              <w:top w:val="nil"/>
              <w:left w:val="nil"/>
              <w:bottom w:val="single" w:sz="4" w:space="0" w:color="auto"/>
              <w:right w:val="single" w:sz="4" w:space="0" w:color="auto"/>
            </w:tcBorders>
            <w:shd w:val="clear" w:color="auto" w:fill="auto"/>
            <w:vAlign w:val="center"/>
            <w:hideMark/>
          </w:tcPr>
          <w:p w14:paraId="4D30EF91" w14:textId="77777777" w:rsidR="003D4E3B" w:rsidRPr="00C928FE" w:rsidRDefault="003D4E3B" w:rsidP="004A1D4D">
            <w:pPr>
              <w:widowControl/>
              <w:jc w:val="center"/>
              <w:rPr>
                <w:rFonts w:ascii="宋体" w:hAnsi="宋体" w:cs="宋体" w:hint="eastAsia"/>
                <w:kern w:val="0"/>
                <w:sz w:val="18"/>
                <w:szCs w:val="18"/>
              </w:rPr>
            </w:pPr>
            <w:proofErr w:type="gramStart"/>
            <w:r w:rsidRPr="00C928FE">
              <w:rPr>
                <w:rFonts w:ascii="宋体" w:hAnsi="宋体" w:cs="宋体" w:hint="eastAsia"/>
                <w:kern w:val="0"/>
                <w:sz w:val="18"/>
                <w:szCs w:val="18"/>
              </w:rPr>
              <w:t>白泉镇</w:t>
            </w:r>
            <w:proofErr w:type="gramEnd"/>
          </w:p>
        </w:tc>
        <w:tc>
          <w:tcPr>
            <w:tcW w:w="1720" w:type="dxa"/>
            <w:tcBorders>
              <w:top w:val="nil"/>
              <w:left w:val="nil"/>
              <w:bottom w:val="single" w:sz="4" w:space="0" w:color="auto"/>
              <w:right w:val="single" w:sz="4" w:space="0" w:color="auto"/>
            </w:tcBorders>
            <w:shd w:val="clear" w:color="auto" w:fill="auto"/>
            <w:vAlign w:val="center"/>
            <w:hideMark/>
          </w:tcPr>
          <w:p w14:paraId="69637CDE"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唐高岭下山塘</w:t>
            </w:r>
          </w:p>
        </w:tc>
        <w:tc>
          <w:tcPr>
            <w:tcW w:w="1080" w:type="dxa"/>
            <w:tcBorders>
              <w:top w:val="nil"/>
              <w:left w:val="nil"/>
              <w:bottom w:val="single" w:sz="4" w:space="0" w:color="auto"/>
              <w:right w:val="single" w:sz="4" w:space="0" w:color="auto"/>
            </w:tcBorders>
            <w:shd w:val="clear" w:color="auto" w:fill="auto"/>
            <w:vAlign w:val="center"/>
            <w:hideMark/>
          </w:tcPr>
          <w:p w14:paraId="28BA3FC5" w14:textId="77777777" w:rsidR="003D4E3B" w:rsidRPr="00C928FE" w:rsidRDefault="003D4E3B" w:rsidP="004A1D4D">
            <w:pPr>
              <w:widowControl/>
              <w:jc w:val="center"/>
              <w:rPr>
                <w:rFonts w:ascii="宋体" w:hAnsi="宋体" w:cs="宋体" w:hint="eastAsia"/>
                <w:kern w:val="0"/>
                <w:sz w:val="18"/>
                <w:szCs w:val="18"/>
              </w:rPr>
            </w:pPr>
            <w:proofErr w:type="gramStart"/>
            <w:r w:rsidRPr="00C928FE">
              <w:rPr>
                <w:rFonts w:ascii="宋体" w:hAnsi="宋体" w:cs="宋体" w:hint="eastAsia"/>
                <w:kern w:val="0"/>
                <w:sz w:val="18"/>
                <w:szCs w:val="18"/>
              </w:rPr>
              <w:t>皋</w:t>
            </w:r>
            <w:proofErr w:type="gramEnd"/>
            <w:r w:rsidRPr="00C928FE">
              <w:rPr>
                <w:rFonts w:ascii="宋体" w:hAnsi="宋体" w:cs="宋体" w:hint="eastAsia"/>
                <w:kern w:val="0"/>
                <w:sz w:val="18"/>
                <w:szCs w:val="18"/>
              </w:rPr>
              <w:t>泄社区</w:t>
            </w:r>
          </w:p>
        </w:tc>
        <w:tc>
          <w:tcPr>
            <w:tcW w:w="1080" w:type="dxa"/>
            <w:tcBorders>
              <w:top w:val="nil"/>
              <w:left w:val="nil"/>
              <w:bottom w:val="single" w:sz="4" w:space="0" w:color="auto"/>
              <w:right w:val="single" w:sz="4" w:space="0" w:color="auto"/>
            </w:tcBorders>
            <w:shd w:val="clear" w:color="auto" w:fill="auto"/>
            <w:vAlign w:val="center"/>
            <w:hideMark/>
          </w:tcPr>
          <w:p w14:paraId="0C2D2A5B"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67</w:t>
            </w:r>
          </w:p>
        </w:tc>
        <w:tc>
          <w:tcPr>
            <w:tcW w:w="1080" w:type="dxa"/>
            <w:tcBorders>
              <w:top w:val="nil"/>
              <w:left w:val="nil"/>
              <w:bottom w:val="single" w:sz="4" w:space="0" w:color="auto"/>
              <w:right w:val="single" w:sz="4" w:space="0" w:color="auto"/>
            </w:tcBorders>
            <w:shd w:val="clear" w:color="auto" w:fill="auto"/>
            <w:vAlign w:val="center"/>
            <w:hideMark/>
          </w:tcPr>
          <w:p w14:paraId="3BBEAAF8"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0.13</w:t>
            </w:r>
          </w:p>
        </w:tc>
        <w:tc>
          <w:tcPr>
            <w:tcW w:w="1080" w:type="dxa"/>
            <w:tcBorders>
              <w:top w:val="nil"/>
              <w:left w:val="nil"/>
              <w:bottom w:val="single" w:sz="4" w:space="0" w:color="auto"/>
              <w:right w:val="single" w:sz="4" w:space="0" w:color="auto"/>
            </w:tcBorders>
            <w:shd w:val="clear" w:color="auto" w:fill="auto"/>
            <w:vAlign w:val="center"/>
            <w:hideMark/>
          </w:tcPr>
          <w:p w14:paraId="1CB1B1A1"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1.45</w:t>
            </w:r>
          </w:p>
        </w:tc>
        <w:tc>
          <w:tcPr>
            <w:tcW w:w="1080" w:type="dxa"/>
            <w:tcBorders>
              <w:top w:val="nil"/>
              <w:left w:val="nil"/>
              <w:bottom w:val="single" w:sz="4" w:space="0" w:color="auto"/>
              <w:right w:val="single" w:sz="4" w:space="0" w:color="auto"/>
            </w:tcBorders>
            <w:shd w:val="clear" w:color="auto" w:fill="auto"/>
            <w:noWrap/>
            <w:vAlign w:val="center"/>
            <w:hideMark/>
          </w:tcPr>
          <w:p w14:paraId="67F8368B"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100</w:t>
            </w:r>
          </w:p>
        </w:tc>
      </w:tr>
      <w:tr w:rsidR="003D4E3B" w:rsidRPr="00C928FE" w14:paraId="462246DC" w14:textId="77777777" w:rsidTr="004A1D4D">
        <w:trPr>
          <w:trHeight w:val="499"/>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227CEA52"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292</w:t>
            </w:r>
          </w:p>
        </w:tc>
        <w:tc>
          <w:tcPr>
            <w:tcW w:w="1080" w:type="dxa"/>
            <w:tcBorders>
              <w:top w:val="nil"/>
              <w:left w:val="nil"/>
              <w:bottom w:val="single" w:sz="4" w:space="0" w:color="auto"/>
              <w:right w:val="single" w:sz="4" w:space="0" w:color="auto"/>
            </w:tcBorders>
            <w:shd w:val="clear" w:color="auto" w:fill="auto"/>
            <w:vAlign w:val="center"/>
            <w:hideMark/>
          </w:tcPr>
          <w:p w14:paraId="2D3612D3" w14:textId="77777777" w:rsidR="003D4E3B" w:rsidRPr="00C928FE" w:rsidRDefault="003D4E3B" w:rsidP="004A1D4D">
            <w:pPr>
              <w:widowControl/>
              <w:jc w:val="center"/>
              <w:rPr>
                <w:rFonts w:ascii="宋体" w:hAnsi="宋体" w:cs="宋体" w:hint="eastAsia"/>
                <w:kern w:val="0"/>
                <w:sz w:val="18"/>
                <w:szCs w:val="18"/>
              </w:rPr>
            </w:pPr>
            <w:proofErr w:type="gramStart"/>
            <w:r w:rsidRPr="00C928FE">
              <w:rPr>
                <w:rFonts w:ascii="宋体" w:hAnsi="宋体" w:cs="宋体" w:hint="eastAsia"/>
                <w:kern w:val="0"/>
                <w:sz w:val="18"/>
                <w:szCs w:val="18"/>
              </w:rPr>
              <w:t>白泉镇</w:t>
            </w:r>
            <w:proofErr w:type="gramEnd"/>
          </w:p>
        </w:tc>
        <w:tc>
          <w:tcPr>
            <w:tcW w:w="1720" w:type="dxa"/>
            <w:tcBorders>
              <w:top w:val="nil"/>
              <w:left w:val="nil"/>
              <w:bottom w:val="single" w:sz="4" w:space="0" w:color="auto"/>
              <w:right w:val="single" w:sz="4" w:space="0" w:color="auto"/>
            </w:tcBorders>
            <w:shd w:val="clear" w:color="auto" w:fill="auto"/>
            <w:vAlign w:val="center"/>
            <w:hideMark/>
          </w:tcPr>
          <w:p w14:paraId="0E7CE3A0"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夹三山塘</w:t>
            </w:r>
          </w:p>
        </w:tc>
        <w:tc>
          <w:tcPr>
            <w:tcW w:w="1080" w:type="dxa"/>
            <w:tcBorders>
              <w:top w:val="nil"/>
              <w:left w:val="nil"/>
              <w:bottom w:val="single" w:sz="4" w:space="0" w:color="auto"/>
              <w:right w:val="single" w:sz="4" w:space="0" w:color="auto"/>
            </w:tcBorders>
            <w:shd w:val="clear" w:color="auto" w:fill="auto"/>
            <w:vAlign w:val="center"/>
            <w:hideMark/>
          </w:tcPr>
          <w:p w14:paraId="683522BA" w14:textId="77777777" w:rsidR="003D4E3B" w:rsidRPr="00C928FE" w:rsidRDefault="003D4E3B" w:rsidP="004A1D4D">
            <w:pPr>
              <w:widowControl/>
              <w:jc w:val="center"/>
              <w:rPr>
                <w:rFonts w:ascii="宋体" w:hAnsi="宋体" w:cs="宋体" w:hint="eastAsia"/>
                <w:kern w:val="0"/>
                <w:sz w:val="18"/>
                <w:szCs w:val="18"/>
              </w:rPr>
            </w:pPr>
            <w:proofErr w:type="gramStart"/>
            <w:r w:rsidRPr="00C928FE">
              <w:rPr>
                <w:rFonts w:ascii="宋体" w:hAnsi="宋体" w:cs="宋体" w:hint="eastAsia"/>
                <w:kern w:val="0"/>
                <w:sz w:val="18"/>
                <w:szCs w:val="18"/>
              </w:rPr>
              <w:t>皋</w:t>
            </w:r>
            <w:proofErr w:type="gramEnd"/>
            <w:r w:rsidRPr="00C928FE">
              <w:rPr>
                <w:rFonts w:ascii="宋体" w:hAnsi="宋体" w:cs="宋体" w:hint="eastAsia"/>
                <w:kern w:val="0"/>
                <w:sz w:val="18"/>
                <w:szCs w:val="18"/>
              </w:rPr>
              <w:t>泄社区</w:t>
            </w:r>
          </w:p>
        </w:tc>
        <w:tc>
          <w:tcPr>
            <w:tcW w:w="1080" w:type="dxa"/>
            <w:tcBorders>
              <w:top w:val="nil"/>
              <w:left w:val="nil"/>
              <w:bottom w:val="single" w:sz="4" w:space="0" w:color="auto"/>
              <w:right w:val="single" w:sz="4" w:space="0" w:color="auto"/>
            </w:tcBorders>
            <w:shd w:val="clear" w:color="auto" w:fill="auto"/>
            <w:vAlign w:val="center"/>
            <w:hideMark/>
          </w:tcPr>
          <w:p w14:paraId="59821CD9"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87</w:t>
            </w:r>
          </w:p>
        </w:tc>
        <w:tc>
          <w:tcPr>
            <w:tcW w:w="1080" w:type="dxa"/>
            <w:tcBorders>
              <w:top w:val="nil"/>
              <w:left w:val="nil"/>
              <w:bottom w:val="single" w:sz="4" w:space="0" w:color="auto"/>
              <w:right w:val="single" w:sz="4" w:space="0" w:color="auto"/>
            </w:tcBorders>
            <w:shd w:val="clear" w:color="auto" w:fill="auto"/>
            <w:vAlign w:val="center"/>
            <w:hideMark/>
          </w:tcPr>
          <w:p w14:paraId="6F99A485"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0.29</w:t>
            </w:r>
          </w:p>
        </w:tc>
        <w:tc>
          <w:tcPr>
            <w:tcW w:w="1080" w:type="dxa"/>
            <w:tcBorders>
              <w:top w:val="nil"/>
              <w:left w:val="nil"/>
              <w:bottom w:val="single" w:sz="4" w:space="0" w:color="auto"/>
              <w:right w:val="single" w:sz="4" w:space="0" w:color="auto"/>
            </w:tcBorders>
            <w:shd w:val="clear" w:color="auto" w:fill="auto"/>
            <w:vAlign w:val="center"/>
            <w:hideMark/>
          </w:tcPr>
          <w:p w14:paraId="74496D89"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1.59</w:t>
            </w:r>
          </w:p>
        </w:tc>
        <w:tc>
          <w:tcPr>
            <w:tcW w:w="1080" w:type="dxa"/>
            <w:tcBorders>
              <w:top w:val="nil"/>
              <w:left w:val="nil"/>
              <w:bottom w:val="single" w:sz="4" w:space="0" w:color="auto"/>
              <w:right w:val="single" w:sz="4" w:space="0" w:color="auto"/>
            </w:tcBorders>
            <w:shd w:val="clear" w:color="auto" w:fill="auto"/>
            <w:noWrap/>
            <w:vAlign w:val="center"/>
            <w:hideMark/>
          </w:tcPr>
          <w:p w14:paraId="3FFC1E46"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100</w:t>
            </w:r>
          </w:p>
        </w:tc>
      </w:tr>
      <w:tr w:rsidR="003D4E3B" w:rsidRPr="00C928FE" w14:paraId="21D47439" w14:textId="77777777" w:rsidTr="004A1D4D">
        <w:trPr>
          <w:trHeight w:val="499"/>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2C054130"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293</w:t>
            </w:r>
          </w:p>
        </w:tc>
        <w:tc>
          <w:tcPr>
            <w:tcW w:w="1080" w:type="dxa"/>
            <w:tcBorders>
              <w:top w:val="nil"/>
              <w:left w:val="nil"/>
              <w:bottom w:val="single" w:sz="4" w:space="0" w:color="auto"/>
              <w:right w:val="single" w:sz="4" w:space="0" w:color="auto"/>
            </w:tcBorders>
            <w:shd w:val="clear" w:color="auto" w:fill="auto"/>
            <w:vAlign w:val="center"/>
            <w:hideMark/>
          </w:tcPr>
          <w:p w14:paraId="60A28B0E" w14:textId="77777777" w:rsidR="003D4E3B" w:rsidRPr="00C928FE" w:rsidRDefault="003D4E3B" w:rsidP="004A1D4D">
            <w:pPr>
              <w:widowControl/>
              <w:jc w:val="center"/>
              <w:rPr>
                <w:rFonts w:ascii="宋体" w:hAnsi="宋体" w:cs="宋体" w:hint="eastAsia"/>
                <w:kern w:val="0"/>
                <w:sz w:val="18"/>
                <w:szCs w:val="18"/>
              </w:rPr>
            </w:pPr>
            <w:proofErr w:type="gramStart"/>
            <w:r w:rsidRPr="00C928FE">
              <w:rPr>
                <w:rFonts w:ascii="宋体" w:hAnsi="宋体" w:cs="宋体" w:hint="eastAsia"/>
                <w:kern w:val="0"/>
                <w:sz w:val="18"/>
                <w:szCs w:val="18"/>
              </w:rPr>
              <w:t>白泉镇</w:t>
            </w:r>
            <w:proofErr w:type="gramEnd"/>
          </w:p>
        </w:tc>
        <w:tc>
          <w:tcPr>
            <w:tcW w:w="1720" w:type="dxa"/>
            <w:tcBorders>
              <w:top w:val="nil"/>
              <w:left w:val="nil"/>
              <w:bottom w:val="single" w:sz="4" w:space="0" w:color="auto"/>
              <w:right w:val="single" w:sz="4" w:space="0" w:color="auto"/>
            </w:tcBorders>
            <w:shd w:val="clear" w:color="auto" w:fill="auto"/>
            <w:vAlign w:val="center"/>
            <w:hideMark/>
          </w:tcPr>
          <w:p w14:paraId="56BD6FE7"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东高岭下山塘</w:t>
            </w:r>
          </w:p>
        </w:tc>
        <w:tc>
          <w:tcPr>
            <w:tcW w:w="1080" w:type="dxa"/>
            <w:tcBorders>
              <w:top w:val="nil"/>
              <w:left w:val="nil"/>
              <w:bottom w:val="single" w:sz="4" w:space="0" w:color="auto"/>
              <w:right w:val="single" w:sz="4" w:space="0" w:color="auto"/>
            </w:tcBorders>
            <w:shd w:val="clear" w:color="auto" w:fill="auto"/>
            <w:vAlign w:val="center"/>
            <w:hideMark/>
          </w:tcPr>
          <w:p w14:paraId="3C7AC643" w14:textId="77777777" w:rsidR="003D4E3B" w:rsidRPr="00C928FE" w:rsidRDefault="003D4E3B" w:rsidP="004A1D4D">
            <w:pPr>
              <w:widowControl/>
              <w:jc w:val="center"/>
              <w:rPr>
                <w:rFonts w:ascii="宋体" w:hAnsi="宋体" w:cs="宋体" w:hint="eastAsia"/>
                <w:kern w:val="0"/>
                <w:sz w:val="18"/>
                <w:szCs w:val="18"/>
              </w:rPr>
            </w:pPr>
            <w:proofErr w:type="gramStart"/>
            <w:r w:rsidRPr="00C928FE">
              <w:rPr>
                <w:rFonts w:ascii="宋体" w:hAnsi="宋体" w:cs="宋体" w:hint="eastAsia"/>
                <w:kern w:val="0"/>
                <w:sz w:val="18"/>
                <w:szCs w:val="18"/>
              </w:rPr>
              <w:t>皋</w:t>
            </w:r>
            <w:proofErr w:type="gramEnd"/>
            <w:r w:rsidRPr="00C928FE">
              <w:rPr>
                <w:rFonts w:ascii="宋体" w:hAnsi="宋体" w:cs="宋体" w:hint="eastAsia"/>
                <w:kern w:val="0"/>
                <w:sz w:val="18"/>
                <w:szCs w:val="18"/>
              </w:rPr>
              <w:t>泄社区</w:t>
            </w:r>
          </w:p>
        </w:tc>
        <w:tc>
          <w:tcPr>
            <w:tcW w:w="1080" w:type="dxa"/>
            <w:tcBorders>
              <w:top w:val="nil"/>
              <w:left w:val="nil"/>
              <w:bottom w:val="single" w:sz="4" w:space="0" w:color="auto"/>
              <w:right w:val="single" w:sz="4" w:space="0" w:color="auto"/>
            </w:tcBorders>
            <w:shd w:val="clear" w:color="auto" w:fill="auto"/>
            <w:vAlign w:val="center"/>
            <w:hideMark/>
          </w:tcPr>
          <w:p w14:paraId="4D14CDE8"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71</w:t>
            </w:r>
          </w:p>
        </w:tc>
        <w:tc>
          <w:tcPr>
            <w:tcW w:w="1080" w:type="dxa"/>
            <w:tcBorders>
              <w:top w:val="nil"/>
              <w:left w:val="nil"/>
              <w:bottom w:val="single" w:sz="4" w:space="0" w:color="auto"/>
              <w:right w:val="single" w:sz="4" w:space="0" w:color="auto"/>
            </w:tcBorders>
            <w:shd w:val="clear" w:color="auto" w:fill="auto"/>
            <w:vAlign w:val="center"/>
            <w:hideMark/>
          </w:tcPr>
          <w:p w14:paraId="322C27C1"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0.16</w:t>
            </w:r>
          </w:p>
        </w:tc>
        <w:tc>
          <w:tcPr>
            <w:tcW w:w="1080" w:type="dxa"/>
            <w:tcBorders>
              <w:top w:val="nil"/>
              <w:left w:val="nil"/>
              <w:bottom w:val="single" w:sz="4" w:space="0" w:color="auto"/>
              <w:right w:val="single" w:sz="4" w:space="0" w:color="auto"/>
            </w:tcBorders>
            <w:shd w:val="clear" w:color="auto" w:fill="auto"/>
            <w:vAlign w:val="center"/>
            <w:hideMark/>
          </w:tcPr>
          <w:p w14:paraId="62FDF539"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1.02</w:t>
            </w:r>
          </w:p>
        </w:tc>
        <w:tc>
          <w:tcPr>
            <w:tcW w:w="1080" w:type="dxa"/>
            <w:tcBorders>
              <w:top w:val="nil"/>
              <w:left w:val="nil"/>
              <w:bottom w:val="single" w:sz="4" w:space="0" w:color="auto"/>
              <w:right w:val="single" w:sz="4" w:space="0" w:color="auto"/>
            </w:tcBorders>
            <w:shd w:val="clear" w:color="auto" w:fill="auto"/>
            <w:noWrap/>
            <w:vAlign w:val="center"/>
            <w:hideMark/>
          </w:tcPr>
          <w:p w14:paraId="43B56AF1"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100</w:t>
            </w:r>
          </w:p>
        </w:tc>
      </w:tr>
      <w:tr w:rsidR="003D4E3B" w:rsidRPr="00C928FE" w14:paraId="36FEDDB4" w14:textId="77777777" w:rsidTr="004A1D4D">
        <w:trPr>
          <w:trHeight w:val="499"/>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6E7B6BEC"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294</w:t>
            </w:r>
          </w:p>
        </w:tc>
        <w:tc>
          <w:tcPr>
            <w:tcW w:w="1080" w:type="dxa"/>
            <w:tcBorders>
              <w:top w:val="nil"/>
              <w:left w:val="nil"/>
              <w:bottom w:val="single" w:sz="4" w:space="0" w:color="auto"/>
              <w:right w:val="single" w:sz="4" w:space="0" w:color="auto"/>
            </w:tcBorders>
            <w:shd w:val="clear" w:color="auto" w:fill="auto"/>
            <w:vAlign w:val="center"/>
            <w:hideMark/>
          </w:tcPr>
          <w:p w14:paraId="0FE825F0" w14:textId="77777777" w:rsidR="003D4E3B" w:rsidRPr="00C928FE" w:rsidRDefault="003D4E3B" w:rsidP="004A1D4D">
            <w:pPr>
              <w:widowControl/>
              <w:jc w:val="center"/>
              <w:rPr>
                <w:rFonts w:ascii="宋体" w:hAnsi="宋体" w:cs="宋体" w:hint="eastAsia"/>
                <w:kern w:val="0"/>
                <w:sz w:val="18"/>
                <w:szCs w:val="18"/>
              </w:rPr>
            </w:pPr>
            <w:proofErr w:type="gramStart"/>
            <w:r w:rsidRPr="00C928FE">
              <w:rPr>
                <w:rFonts w:ascii="宋体" w:hAnsi="宋体" w:cs="宋体" w:hint="eastAsia"/>
                <w:kern w:val="0"/>
                <w:sz w:val="18"/>
                <w:szCs w:val="18"/>
              </w:rPr>
              <w:t>白泉镇</w:t>
            </w:r>
            <w:proofErr w:type="gramEnd"/>
          </w:p>
        </w:tc>
        <w:tc>
          <w:tcPr>
            <w:tcW w:w="1720" w:type="dxa"/>
            <w:tcBorders>
              <w:top w:val="nil"/>
              <w:left w:val="nil"/>
              <w:bottom w:val="single" w:sz="4" w:space="0" w:color="auto"/>
              <w:right w:val="single" w:sz="4" w:space="0" w:color="auto"/>
            </w:tcBorders>
            <w:shd w:val="clear" w:color="auto" w:fill="auto"/>
            <w:vAlign w:val="center"/>
            <w:hideMark/>
          </w:tcPr>
          <w:p w14:paraId="58041C90"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闻家</w:t>
            </w:r>
            <w:proofErr w:type="gramStart"/>
            <w:r w:rsidRPr="00C928FE">
              <w:rPr>
                <w:rFonts w:ascii="宋体" w:hAnsi="宋体" w:cs="宋体" w:hint="eastAsia"/>
                <w:kern w:val="0"/>
                <w:sz w:val="18"/>
                <w:szCs w:val="18"/>
              </w:rPr>
              <w:t>岙</w:t>
            </w:r>
            <w:proofErr w:type="gramEnd"/>
            <w:r w:rsidRPr="00C928FE">
              <w:rPr>
                <w:rFonts w:ascii="宋体" w:hAnsi="宋体" w:cs="宋体" w:hint="eastAsia"/>
                <w:kern w:val="0"/>
                <w:sz w:val="18"/>
                <w:szCs w:val="18"/>
              </w:rPr>
              <w:t>山塘</w:t>
            </w:r>
          </w:p>
        </w:tc>
        <w:tc>
          <w:tcPr>
            <w:tcW w:w="1080" w:type="dxa"/>
            <w:tcBorders>
              <w:top w:val="nil"/>
              <w:left w:val="nil"/>
              <w:bottom w:val="single" w:sz="4" w:space="0" w:color="auto"/>
              <w:right w:val="single" w:sz="4" w:space="0" w:color="auto"/>
            </w:tcBorders>
            <w:shd w:val="clear" w:color="auto" w:fill="auto"/>
            <w:vAlign w:val="center"/>
            <w:hideMark/>
          </w:tcPr>
          <w:p w14:paraId="30C898E1" w14:textId="77777777" w:rsidR="003D4E3B" w:rsidRPr="00C928FE" w:rsidRDefault="003D4E3B" w:rsidP="004A1D4D">
            <w:pPr>
              <w:widowControl/>
              <w:jc w:val="center"/>
              <w:rPr>
                <w:rFonts w:ascii="宋体" w:hAnsi="宋体" w:cs="宋体" w:hint="eastAsia"/>
                <w:kern w:val="0"/>
                <w:sz w:val="18"/>
                <w:szCs w:val="18"/>
              </w:rPr>
            </w:pPr>
            <w:proofErr w:type="gramStart"/>
            <w:r w:rsidRPr="00C928FE">
              <w:rPr>
                <w:rFonts w:ascii="宋体" w:hAnsi="宋体" w:cs="宋体" w:hint="eastAsia"/>
                <w:kern w:val="0"/>
                <w:sz w:val="18"/>
                <w:szCs w:val="18"/>
              </w:rPr>
              <w:t>皋</w:t>
            </w:r>
            <w:proofErr w:type="gramEnd"/>
            <w:r w:rsidRPr="00C928FE">
              <w:rPr>
                <w:rFonts w:ascii="宋体" w:hAnsi="宋体" w:cs="宋体" w:hint="eastAsia"/>
                <w:kern w:val="0"/>
                <w:sz w:val="18"/>
                <w:szCs w:val="18"/>
              </w:rPr>
              <w:t>泄社区</w:t>
            </w:r>
          </w:p>
        </w:tc>
        <w:tc>
          <w:tcPr>
            <w:tcW w:w="1080" w:type="dxa"/>
            <w:tcBorders>
              <w:top w:val="nil"/>
              <w:left w:val="nil"/>
              <w:bottom w:val="single" w:sz="4" w:space="0" w:color="auto"/>
              <w:right w:val="single" w:sz="4" w:space="0" w:color="auto"/>
            </w:tcBorders>
            <w:shd w:val="clear" w:color="auto" w:fill="auto"/>
            <w:vAlign w:val="center"/>
            <w:hideMark/>
          </w:tcPr>
          <w:p w14:paraId="1A9DBE0A"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23.33</w:t>
            </w:r>
          </w:p>
        </w:tc>
        <w:tc>
          <w:tcPr>
            <w:tcW w:w="1080" w:type="dxa"/>
            <w:tcBorders>
              <w:top w:val="nil"/>
              <w:left w:val="nil"/>
              <w:bottom w:val="single" w:sz="4" w:space="0" w:color="auto"/>
              <w:right w:val="single" w:sz="4" w:space="0" w:color="auto"/>
            </w:tcBorders>
            <w:shd w:val="clear" w:color="auto" w:fill="auto"/>
            <w:vAlign w:val="center"/>
            <w:hideMark/>
          </w:tcPr>
          <w:p w14:paraId="3090585B"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0.12</w:t>
            </w:r>
          </w:p>
        </w:tc>
        <w:tc>
          <w:tcPr>
            <w:tcW w:w="1080" w:type="dxa"/>
            <w:tcBorders>
              <w:top w:val="nil"/>
              <w:left w:val="nil"/>
              <w:bottom w:val="single" w:sz="4" w:space="0" w:color="auto"/>
              <w:right w:val="single" w:sz="4" w:space="0" w:color="auto"/>
            </w:tcBorders>
            <w:shd w:val="clear" w:color="auto" w:fill="auto"/>
            <w:vAlign w:val="center"/>
            <w:hideMark/>
          </w:tcPr>
          <w:p w14:paraId="2C9A62EB"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1.05</w:t>
            </w:r>
          </w:p>
        </w:tc>
        <w:tc>
          <w:tcPr>
            <w:tcW w:w="1080" w:type="dxa"/>
            <w:tcBorders>
              <w:top w:val="nil"/>
              <w:left w:val="nil"/>
              <w:bottom w:val="single" w:sz="4" w:space="0" w:color="auto"/>
              <w:right w:val="single" w:sz="4" w:space="0" w:color="auto"/>
            </w:tcBorders>
            <w:shd w:val="clear" w:color="auto" w:fill="auto"/>
            <w:noWrap/>
            <w:vAlign w:val="center"/>
            <w:hideMark/>
          </w:tcPr>
          <w:p w14:paraId="39D18C44"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100</w:t>
            </w:r>
          </w:p>
        </w:tc>
      </w:tr>
      <w:tr w:rsidR="003D4E3B" w:rsidRPr="00C928FE" w14:paraId="1D65EE44" w14:textId="77777777" w:rsidTr="004A1D4D">
        <w:trPr>
          <w:trHeight w:val="499"/>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6A8C036D"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295</w:t>
            </w:r>
          </w:p>
        </w:tc>
        <w:tc>
          <w:tcPr>
            <w:tcW w:w="1080" w:type="dxa"/>
            <w:tcBorders>
              <w:top w:val="nil"/>
              <w:left w:val="nil"/>
              <w:bottom w:val="single" w:sz="4" w:space="0" w:color="auto"/>
              <w:right w:val="single" w:sz="4" w:space="0" w:color="auto"/>
            </w:tcBorders>
            <w:shd w:val="clear" w:color="auto" w:fill="auto"/>
            <w:vAlign w:val="center"/>
            <w:hideMark/>
          </w:tcPr>
          <w:p w14:paraId="186C5FEA" w14:textId="77777777" w:rsidR="003D4E3B" w:rsidRPr="00C928FE" w:rsidRDefault="003D4E3B" w:rsidP="004A1D4D">
            <w:pPr>
              <w:widowControl/>
              <w:jc w:val="center"/>
              <w:rPr>
                <w:rFonts w:ascii="宋体" w:hAnsi="宋体" w:cs="宋体" w:hint="eastAsia"/>
                <w:kern w:val="0"/>
                <w:sz w:val="18"/>
                <w:szCs w:val="18"/>
              </w:rPr>
            </w:pPr>
            <w:proofErr w:type="gramStart"/>
            <w:r w:rsidRPr="00C928FE">
              <w:rPr>
                <w:rFonts w:ascii="宋体" w:hAnsi="宋体" w:cs="宋体" w:hint="eastAsia"/>
                <w:kern w:val="0"/>
                <w:sz w:val="18"/>
                <w:szCs w:val="18"/>
              </w:rPr>
              <w:t>白泉镇</w:t>
            </w:r>
            <w:proofErr w:type="gramEnd"/>
          </w:p>
        </w:tc>
        <w:tc>
          <w:tcPr>
            <w:tcW w:w="1720" w:type="dxa"/>
            <w:tcBorders>
              <w:top w:val="nil"/>
              <w:left w:val="nil"/>
              <w:bottom w:val="single" w:sz="4" w:space="0" w:color="auto"/>
              <w:right w:val="single" w:sz="4" w:space="0" w:color="auto"/>
            </w:tcBorders>
            <w:shd w:val="clear" w:color="auto" w:fill="auto"/>
            <w:vAlign w:val="center"/>
            <w:hideMark/>
          </w:tcPr>
          <w:p w14:paraId="10A85C64"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新夹</w:t>
            </w:r>
            <w:proofErr w:type="gramStart"/>
            <w:r w:rsidRPr="00C928FE">
              <w:rPr>
                <w:rFonts w:ascii="宋体" w:hAnsi="宋体" w:cs="宋体" w:hint="eastAsia"/>
                <w:kern w:val="0"/>
                <w:sz w:val="18"/>
                <w:szCs w:val="18"/>
              </w:rPr>
              <w:t>岙</w:t>
            </w:r>
            <w:proofErr w:type="gramEnd"/>
            <w:r w:rsidRPr="00C928FE">
              <w:rPr>
                <w:rFonts w:ascii="宋体" w:hAnsi="宋体" w:cs="宋体" w:hint="eastAsia"/>
                <w:kern w:val="0"/>
                <w:sz w:val="18"/>
                <w:szCs w:val="18"/>
              </w:rPr>
              <w:t>山塘</w:t>
            </w:r>
          </w:p>
        </w:tc>
        <w:tc>
          <w:tcPr>
            <w:tcW w:w="1080" w:type="dxa"/>
            <w:tcBorders>
              <w:top w:val="nil"/>
              <w:left w:val="nil"/>
              <w:bottom w:val="single" w:sz="4" w:space="0" w:color="auto"/>
              <w:right w:val="single" w:sz="4" w:space="0" w:color="auto"/>
            </w:tcBorders>
            <w:shd w:val="clear" w:color="auto" w:fill="auto"/>
            <w:vAlign w:val="center"/>
            <w:hideMark/>
          </w:tcPr>
          <w:p w14:paraId="25ED2DA4" w14:textId="77777777" w:rsidR="003D4E3B" w:rsidRPr="00C928FE" w:rsidRDefault="003D4E3B" w:rsidP="004A1D4D">
            <w:pPr>
              <w:widowControl/>
              <w:jc w:val="center"/>
              <w:rPr>
                <w:rFonts w:ascii="宋体" w:hAnsi="宋体" w:cs="宋体" w:hint="eastAsia"/>
                <w:kern w:val="0"/>
                <w:sz w:val="18"/>
                <w:szCs w:val="18"/>
              </w:rPr>
            </w:pPr>
            <w:proofErr w:type="gramStart"/>
            <w:r w:rsidRPr="00C928FE">
              <w:rPr>
                <w:rFonts w:ascii="宋体" w:hAnsi="宋体" w:cs="宋体" w:hint="eastAsia"/>
                <w:kern w:val="0"/>
                <w:sz w:val="18"/>
                <w:szCs w:val="18"/>
              </w:rPr>
              <w:t>皋</w:t>
            </w:r>
            <w:proofErr w:type="gramEnd"/>
            <w:r w:rsidRPr="00C928FE">
              <w:rPr>
                <w:rFonts w:ascii="宋体" w:hAnsi="宋体" w:cs="宋体" w:hint="eastAsia"/>
                <w:kern w:val="0"/>
                <w:sz w:val="18"/>
                <w:szCs w:val="18"/>
              </w:rPr>
              <w:t>泄社区</w:t>
            </w:r>
          </w:p>
        </w:tc>
        <w:tc>
          <w:tcPr>
            <w:tcW w:w="1080" w:type="dxa"/>
            <w:tcBorders>
              <w:top w:val="nil"/>
              <w:left w:val="nil"/>
              <w:bottom w:val="single" w:sz="4" w:space="0" w:color="auto"/>
              <w:right w:val="single" w:sz="4" w:space="0" w:color="auto"/>
            </w:tcBorders>
            <w:shd w:val="clear" w:color="auto" w:fill="auto"/>
            <w:vAlign w:val="center"/>
            <w:hideMark/>
          </w:tcPr>
          <w:p w14:paraId="16FCA0BB"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41.6</w:t>
            </w:r>
          </w:p>
        </w:tc>
        <w:tc>
          <w:tcPr>
            <w:tcW w:w="1080" w:type="dxa"/>
            <w:tcBorders>
              <w:top w:val="nil"/>
              <w:left w:val="nil"/>
              <w:bottom w:val="single" w:sz="4" w:space="0" w:color="auto"/>
              <w:right w:val="single" w:sz="4" w:space="0" w:color="auto"/>
            </w:tcBorders>
            <w:shd w:val="clear" w:color="auto" w:fill="auto"/>
            <w:vAlign w:val="center"/>
            <w:hideMark/>
          </w:tcPr>
          <w:p w14:paraId="74AEE997"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0.16</w:t>
            </w:r>
          </w:p>
        </w:tc>
        <w:tc>
          <w:tcPr>
            <w:tcW w:w="1080" w:type="dxa"/>
            <w:tcBorders>
              <w:top w:val="nil"/>
              <w:left w:val="nil"/>
              <w:bottom w:val="single" w:sz="4" w:space="0" w:color="auto"/>
              <w:right w:val="single" w:sz="4" w:space="0" w:color="auto"/>
            </w:tcBorders>
            <w:shd w:val="clear" w:color="auto" w:fill="auto"/>
            <w:vAlign w:val="center"/>
            <w:hideMark/>
          </w:tcPr>
          <w:p w14:paraId="754446E1"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0.97</w:t>
            </w:r>
          </w:p>
        </w:tc>
        <w:tc>
          <w:tcPr>
            <w:tcW w:w="1080" w:type="dxa"/>
            <w:tcBorders>
              <w:top w:val="nil"/>
              <w:left w:val="nil"/>
              <w:bottom w:val="single" w:sz="4" w:space="0" w:color="auto"/>
              <w:right w:val="single" w:sz="4" w:space="0" w:color="auto"/>
            </w:tcBorders>
            <w:shd w:val="clear" w:color="auto" w:fill="auto"/>
            <w:noWrap/>
            <w:vAlign w:val="center"/>
            <w:hideMark/>
          </w:tcPr>
          <w:p w14:paraId="57601DD9"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100</w:t>
            </w:r>
          </w:p>
        </w:tc>
      </w:tr>
      <w:tr w:rsidR="003D4E3B" w:rsidRPr="00C928FE" w14:paraId="4DA74763" w14:textId="77777777" w:rsidTr="004A1D4D">
        <w:trPr>
          <w:trHeight w:val="499"/>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6A7277C6"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296</w:t>
            </w:r>
          </w:p>
        </w:tc>
        <w:tc>
          <w:tcPr>
            <w:tcW w:w="1080" w:type="dxa"/>
            <w:tcBorders>
              <w:top w:val="nil"/>
              <w:left w:val="nil"/>
              <w:bottom w:val="single" w:sz="4" w:space="0" w:color="auto"/>
              <w:right w:val="single" w:sz="4" w:space="0" w:color="auto"/>
            </w:tcBorders>
            <w:shd w:val="clear" w:color="auto" w:fill="auto"/>
            <w:vAlign w:val="center"/>
            <w:hideMark/>
          </w:tcPr>
          <w:p w14:paraId="4469D54D" w14:textId="77777777" w:rsidR="003D4E3B" w:rsidRPr="00C928FE" w:rsidRDefault="003D4E3B" w:rsidP="004A1D4D">
            <w:pPr>
              <w:widowControl/>
              <w:jc w:val="center"/>
              <w:rPr>
                <w:rFonts w:ascii="宋体" w:hAnsi="宋体" w:cs="宋体" w:hint="eastAsia"/>
                <w:kern w:val="0"/>
                <w:sz w:val="18"/>
                <w:szCs w:val="18"/>
              </w:rPr>
            </w:pPr>
            <w:proofErr w:type="gramStart"/>
            <w:r w:rsidRPr="00C928FE">
              <w:rPr>
                <w:rFonts w:ascii="宋体" w:hAnsi="宋体" w:cs="宋体" w:hint="eastAsia"/>
                <w:kern w:val="0"/>
                <w:sz w:val="18"/>
                <w:szCs w:val="18"/>
              </w:rPr>
              <w:t>白泉镇</w:t>
            </w:r>
            <w:proofErr w:type="gramEnd"/>
          </w:p>
        </w:tc>
        <w:tc>
          <w:tcPr>
            <w:tcW w:w="1720" w:type="dxa"/>
            <w:tcBorders>
              <w:top w:val="nil"/>
              <w:left w:val="nil"/>
              <w:bottom w:val="single" w:sz="4" w:space="0" w:color="auto"/>
              <w:right w:val="single" w:sz="4" w:space="0" w:color="auto"/>
            </w:tcBorders>
            <w:shd w:val="clear" w:color="auto" w:fill="auto"/>
            <w:vAlign w:val="center"/>
            <w:hideMark/>
          </w:tcPr>
          <w:p w14:paraId="2B28B3CE"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火炬山山塘</w:t>
            </w:r>
          </w:p>
        </w:tc>
        <w:tc>
          <w:tcPr>
            <w:tcW w:w="1080" w:type="dxa"/>
            <w:tcBorders>
              <w:top w:val="nil"/>
              <w:left w:val="nil"/>
              <w:bottom w:val="single" w:sz="4" w:space="0" w:color="auto"/>
              <w:right w:val="single" w:sz="4" w:space="0" w:color="auto"/>
            </w:tcBorders>
            <w:shd w:val="clear" w:color="auto" w:fill="auto"/>
            <w:vAlign w:val="center"/>
            <w:hideMark/>
          </w:tcPr>
          <w:p w14:paraId="5386AE97"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金山社区</w:t>
            </w:r>
          </w:p>
        </w:tc>
        <w:tc>
          <w:tcPr>
            <w:tcW w:w="1080" w:type="dxa"/>
            <w:tcBorders>
              <w:top w:val="nil"/>
              <w:left w:val="nil"/>
              <w:bottom w:val="single" w:sz="4" w:space="0" w:color="auto"/>
              <w:right w:val="single" w:sz="4" w:space="0" w:color="auto"/>
            </w:tcBorders>
            <w:shd w:val="clear" w:color="auto" w:fill="auto"/>
            <w:vAlign w:val="center"/>
            <w:hideMark/>
          </w:tcPr>
          <w:p w14:paraId="70E4BF01"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78</w:t>
            </w:r>
          </w:p>
        </w:tc>
        <w:tc>
          <w:tcPr>
            <w:tcW w:w="1080" w:type="dxa"/>
            <w:tcBorders>
              <w:top w:val="nil"/>
              <w:left w:val="nil"/>
              <w:bottom w:val="single" w:sz="4" w:space="0" w:color="auto"/>
              <w:right w:val="single" w:sz="4" w:space="0" w:color="auto"/>
            </w:tcBorders>
            <w:shd w:val="clear" w:color="auto" w:fill="auto"/>
            <w:vAlign w:val="center"/>
            <w:hideMark/>
          </w:tcPr>
          <w:p w14:paraId="128075A3"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0.14</w:t>
            </w:r>
          </w:p>
        </w:tc>
        <w:tc>
          <w:tcPr>
            <w:tcW w:w="1080" w:type="dxa"/>
            <w:tcBorders>
              <w:top w:val="nil"/>
              <w:left w:val="nil"/>
              <w:bottom w:val="single" w:sz="4" w:space="0" w:color="auto"/>
              <w:right w:val="single" w:sz="4" w:space="0" w:color="auto"/>
            </w:tcBorders>
            <w:shd w:val="clear" w:color="auto" w:fill="auto"/>
            <w:vAlign w:val="center"/>
            <w:hideMark/>
          </w:tcPr>
          <w:p w14:paraId="652DB3D2"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2.2</w:t>
            </w:r>
          </w:p>
        </w:tc>
        <w:tc>
          <w:tcPr>
            <w:tcW w:w="1080" w:type="dxa"/>
            <w:tcBorders>
              <w:top w:val="nil"/>
              <w:left w:val="nil"/>
              <w:bottom w:val="single" w:sz="4" w:space="0" w:color="auto"/>
              <w:right w:val="single" w:sz="4" w:space="0" w:color="auto"/>
            </w:tcBorders>
            <w:shd w:val="clear" w:color="auto" w:fill="auto"/>
            <w:noWrap/>
            <w:vAlign w:val="center"/>
            <w:hideMark/>
          </w:tcPr>
          <w:p w14:paraId="255875AD"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100</w:t>
            </w:r>
          </w:p>
        </w:tc>
      </w:tr>
      <w:tr w:rsidR="003D4E3B" w:rsidRPr="00C928FE" w14:paraId="5A9E5B2B" w14:textId="77777777" w:rsidTr="004A1D4D">
        <w:trPr>
          <w:trHeight w:val="499"/>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256A7D21"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297</w:t>
            </w:r>
          </w:p>
        </w:tc>
        <w:tc>
          <w:tcPr>
            <w:tcW w:w="1080" w:type="dxa"/>
            <w:tcBorders>
              <w:top w:val="nil"/>
              <w:left w:val="nil"/>
              <w:bottom w:val="single" w:sz="4" w:space="0" w:color="auto"/>
              <w:right w:val="single" w:sz="4" w:space="0" w:color="auto"/>
            </w:tcBorders>
            <w:shd w:val="clear" w:color="auto" w:fill="auto"/>
            <w:vAlign w:val="center"/>
            <w:hideMark/>
          </w:tcPr>
          <w:p w14:paraId="014F1E81" w14:textId="77777777" w:rsidR="003D4E3B" w:rsidRPr="00C928FE" w:rsidRDefault="003D4E3B" w:rsidP="004A1D4D">
            <w:pPr>
              <w:widowControl/>
              <w:jc w:val="center"/>
              <w:rPr>
                <w:rFonts w:ascii="宋体" w:hAnsi="宋体" w:cs="宋体" w:hint="eastAsia"/>
                <w:kern w:val="0"/>
                <w:sz w:val="18"/>
                <w:szCs w:val="18"/>
              </w:rPr>
            </w:pPr>
            <w:proofErr w:type="gramStart"/>
            <w:r w:rsidRPr="00C928FE">
              <w:rPr>
                <w:rFonts w:ascii="宋体" w:hAnsi="宋体" w:cs="宋体" w:hint="eastAsia"/>
                <w:kern w:val="0"/>
                <w:sz w:val="18"/>
                <w:szCs w:val="18"/>
              </w:rPr>
              <w:t>白泉镇</w:t>
            </w:r>
            <w:proofErr w:type="gramEnd"/>
          </w:p>
        </w:tc>
        <w:tc>
          <w:tcPr>
            <w:tcW w:w="1720" w:type="dxa"/>
            <w:tcBorders>
              <w:top w:val="nil"/>
              <w:left w:val="nil"/>
              <w:bottom w:val="single" w:sz="4" w:space="0" w:color="auto"/>
              <w:right w:val="single" w:sz="4" w:space="0" w:color="auto"/>
            </w:tcBorders>
            <w:shd w:val="clear" w:color="auto" w:fill="auto"/>
            <w:vAlign w:val="center"/>
            <w:hideMark/>
          </w:tcPr>
          <w:p w14:paraId="5351E13A"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宋家大坑山塘</w:t>
            </w:r>
          </w:p>
        </w:tc>
        <w:tc>
          <w:tcPr>
            <w:tcW w:w="1080" w:type="dxa"/>
            <w:tcBorders>
              <w:top w:val="nil"/>
              <w:left w:val="nil"/>
              <w:bottom w:val="single" w:sz="4" w:space="0" w:color="auto"/>
              <w:right w:val="single" w:sz="4" w:space="0" w:color="auto"/>
            </w:tcBorders>
            <w:shd w:val="clear" w:color="auto" w:fill="auto"/>
            <w:vAlign w:val="center"/>
            <w:hideMark/>
          </w:tcPr>
          <w:p w14:paraId="073A47EA"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金山社区</w:t>
            </w:r>
          </w:p>
        </w:tc>
        <w:tc>
          <w:tcPr>
            <w:tcW w:w="1080" w:type="dxa"/>
            <w:tcBorders>
              <w:top w:val="nil"/>
              <w:left w:val="nil"/>
              <w:bottom w:val="single" w:sz="4" w:space="0" w:color="auto"/>
              <w:right w:val="single" w:sz="4" w:space="0" w:color="auto"/>
            </w:tcBorders>
            <w:shd w:val="clear" w:color="auto" w:fill="auto"/>
            <w:vAlign w:val="center"/>
            <w:hideMark/>
          </w:tcPr>
          <w:p w14:paraId="61E592C7"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60</w:t>
            </w:r>
          </w:p>
        </w:tc>
        <w:tc>
          <w:tcPr>
            <w:tcW w:w="1080" w:type="dxa"/>
            <w:tcBorders>
              <w:top w:val="nil"/>
              <w:left w:val="nil"/>
              <w:bottom w:val="single" w:sz="4" w:space="0" w:color="auto"/>
              <w:right w:val="single" w:sz="4" w:space="0" w:color="auto"/>
            </w:tcBorders>
            <w:shd w:val="clear" w:color="auto" w:fill="auto"/>
            <w:vAlign w:val="center"/>
            <w:hideMark/>
          </w:tcPr>
          <w:p w14:paraId="3F3CD407"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0.1</w:t>
            </w:r>
          </w:p>
        </w:tc>
        <w:tc>
          <w:tcPr>
            <w:tcW w:w="1080" w:type="dxa"/>
            <w:tcBorders>
              <w:top w:val="nil"/>
              <w:left w:val="nil"/>
              <w:bottom w:val="single" w:sz="4" w:space="0" w:color="auto"/>
              <w:right w:val="single" w:sz="4" w:space="0" w:color="auto"/>
            </w:tcBorders>
            <w:shd w:val="clear" w:color="auto" w:fill="auto"/>
            <w:vAlign w:val="center"/>
            <w:hideMark/>
          </w:tcPr>
          <w:p w14:paraId="1B9EF46D"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0.95</w:t>
            </w:r>
          </w:p>
        </w:tc>
        <w:tc>
          <w:tcPr>
            <w:tcW w:w="1080" w:type="dxa"/>
            <w:tcBorders>
              <w:top w:val="nil"/>
              <w:left w:val="nil"/>
              <w:bottom w:val="single" w:sz="4" w:space="0" w:color="auto"/>
              <w:right w:val="single" w:sz="4" w:space="0" w:color="auto"/>
            </w:tcBorders>
            <w:shd w:val="clear" w:color="auto" w:fill="auto"/>
            <w:noWrap/>
            <w:vAlign w:val="center"/>
            <w:hideMark/>
          </w:tcPr>
          <w:p w14:paraId="3C13B1F2"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100</w:t>
            </w:r>
          </w:p>
        </w:tc>
      </w:tr>
      <w:tr w:rsidR="003D4E3B" w:rsidRPr="00C928FE" w14:paraId="7A4FEA1A" w14:textId="77777777" w:rsidTr="004A1D4D">
        <w:trPr>
          <w:trHeight w:val="499"/>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081C5AB0"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298</w:t>
            </w:r>
          </w:p>
        </w:tc>
        <w:tc>
          <w:tcPr>
            <w:tcW w:w="1080" w:type="dxa"/>
            <w:tcBorders>
              <w:top w:val="nil"/>
              <w:left w:val="nil"/>
              <w:bottom w:val="single" w:sz="4" w:space="0" w:color="auto"/>
              <w:right w:val="single" w:sz="4" w:space="0" w:color="auto"/>
            </w:tcBorders>
            <w:shd w:val="clear" w:color="auto" w:fill="auto"/>
            <w:vAlign w:val="center"/>
            <w:hideMark/>
          </w:tcPr>
          <w:p w14:paraId="42CFD227" w14:textId="77777777" w:rsidR="003D4E3B" w:rsidRPr="00C928FE" w:rsidRDefault="003D4E3B" w:rsidP="004A1D4D">
            <w:pPr>
              <w:widowControl/>
              <w:jc w:val="center"/>
              <w:rPr>
                <w:rFonts w:ascii="宋体" w:hAnsi="宋体" w:cs="宋体" w:hint="eastAsia"/>
                <w:kern w:val="0"/>
                <w:sz w:val="18"/>
                <w:szCs w:val="18"/>
              </w:rPr>
            </w:pPr>
            <w:proofErr w:type="gramStart"/>
            <w:r w:rsidRPr="00C928FE">
              <w:rPr>
                <w:rFonts w:ascii="宋体" w:hAnsi="宋体" w:cs="宋体" w:hint="eastAsia"/>
                <w:kern w:val="0"/>
                <w:sz w:val="18"/>
                <w:szCs w:val="18"/>
              </w:rPr>
              <w:t>白泉镇</w:t>
            </w:r>
            <w:proofErr w:type="gramEnd"/>
          </w:p>
        </w:tc>
        <w:tc>
          <w:tcPr>
            <w:tcW w:w="1720" w:type="dxa"/>
            <w:tcBorders>
              <w:top w:val="nil"/>
              <w:left w:val="nil"/>
              <w:bottom w:val="single" w:sz="4" w:space="0" w:color="auto"/>
              <w:right w:val="single" w:sz="4" w:space="0" w:color="auto"/>
            </w:tcBorders>
            <w:shd w:val="clear" w:color="auto" w:fill="auto"/>
            <w:vAlign w:val="center"/>
            <w:hideMark/>
          </w:tcPr>
          <w:p w14:paraId="39BDEF32"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唐家后山塘</w:t>
            </w:r>
          </w:p>
        </w:tc>
        <w:tc>
          <w:tcPr>
            <w:tcW w:w="1080" w:type="dxa"/>
            <w:tcBorders>
              <w:top w:val="nil"/>
              <w:left w:val="nil"/>
              <w:bottom w:val="single" w:sz="4" w:space="0" w:color="auto"/>
              <w:right w:val="single" w:sz="4" w:space="0" w:color="auto"/>
            </w:tcBorders>
            <w:shd w:val="clear" w:color="auto" w:fill="auto"/>
            <w:vAlign w:val="center"/>
            <w:hideMark/>
          </w:tcPr>
          <w:p w14:paraId="468E2083" w14:textId="77777777" w:rsidR="003D4E3B" w:rsidRPr="00C928FE" w:rsidRDefault="003D4E3B" w:rsidP="004A1D4D">
            <w:pPr>
              <w:widowControl/>
              <w:jc w:val="center"/>
              <w:rPr>
                <w:rFonts w:ascii="宋体" w:hAnsi="宋体" w:cs="宋体" w:hint="eastAsia"/>
                <w:kern w:val="0"/>
                <w:sz w:val="18"/>
                <w:szCs w:val="18"/>
              </w:rPr>
            </w:pPr>
            <w:proofErr w:type="gramStart"/>
            <w:r w:rsidRPr="00C928FE">
              <w:rPr>
                <w:rFonts w:ascii="宋体" w:hAnsi="宋体" w:cs="宋体" w:hint="eastAsia"/>
                <w:kern w:val="0"/>
                <w:sz w:val="18"/>
                <w:szCs w:val="18"/>
              </w:rPr>
              <w:t>星塔社区</w:t>
            </w:r>
            <w:proofErr w:type="gramEnd"/>
          </w:p>
        </w:tc>
        <w:tc>
          <w:tcPr>
            <w:tcW w:w="1080" w:type="dxa"/>
            <w:tcBorders>
              <w:top w:val="nil"/>
              <w:left w:val="nil"/>
              <w:bottom w:val="single" w:sz="4" w:space="0" w:color="auto"/>
              <w:right w:val="single" w:sz="4" w:space="0" w:color="auto"/>
            </w:tcBorders>
            <w:shd w:val="clear" w:color="auto" w:fill="auto"/>
            <w:vAlign w:val="center"/>
            <w:hideMark/>
          </w:tcPr>
          <w:p w14:paraId="55822924"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118</w:t>
            </w:r>
          </w:p>
        </w:tc>
        <w:tc>
          <w:tcPr>
            <w:tcW w:w="1080" w:type="dxa"/>
            <w:tcBorders>
              <w:top w:val="nil"/>
              <w:left w:val="nil"/>
              <w:bottom w:val="single" w:sz="4" w:space="0" w:color="auto"/>
              <w:right w:val="single" w:sz="4" w:space="0" w:color="auto"/>
            </w:tcBorders>
            <w:shd w:val="clear" w:color="auto" w:fill="auto"/>
            <w:vAlign w:val="center"/>
            <w:hideMark/>
          </w:tcPr>
          <w:p w14:paraId="7D7124F6"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0.23</w:t>
            </w:r>
          </w:p>
        </w:tc>
        <w:tc>
          <w:tcPr>
            <w:tcW w:w="1080" w:type="dxa"/>
            <w:tcBorders>
              <w:top w:val="nil"/>
              <w:left w:val="nil"/>
              <w:bottom w:val="single" w:sz="4" w:space="0" w:color="auto"/>
              <w:right w:val="single" w:sz="4" w:space="0" w:color="auto"/>
            </w:tcBorders>
            <w:shd w:val="clear" w:color="auto" w:fill="auto"/>
            <w:vAlign w:val="center"/>
            <w:hideMark/>
          </w:tcPr>
          <w:p w14:paraId="78A3FE3B"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1.4</w:t>
            </w:r>
          </w:p>
        </w:tc>
        <w:tc>
          <w:tcPr>
            <w:tcW w:w="1080" w:type="dxa"/>
            <w:tcBorders>
              <w:top w:val="nil"/>
              <w:left w:val="nil"/>
              <w:bottom w:val="single" w:sz="4" w:space="0" w:color="auto"/>
              <w:right w:val="single" w:sz="4" w:space="0" w:color="auto"/>
            </w:tcBorders>
            <w:shd w:val="clear" w:color="auto" w:fill="auto"/>
            <w:noWrap/>
            <w:vAlign w:val="center"/>
            <w:hideMark/>
          </w:tcPr>
          <w:p w14:paraId="465D09DB"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100</w:t>
            </w:r>
          </w:p>
        </w:tc>
      </w:tr>
      <w:tr w:rsidR="003D4E3B" w:rsidRPr="00C928FE" w14:paraId="06C58865" w14:textId="77777777" w:rsidTr="004A1D4D">
        <w:trPr>
          <w:trHeight w:val="499"/>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66D4D596"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299</w:t>
            </w:r>
          </w:p>
        </w:tc>
        <w:tc>
          <w:tcPr>
            <w:tcW w:w="1080" w:type="dxa"/>
            <w:tcBorders>
              <w:top w:val="nil"/>
              <w:left w:val="nil"/>
              <w:bottom w:val="single" w:sz="4" w:space="0" w:color="auto"/>
              <w:right w:val="single" w:sz="4" w:space="0" w:color="auto"/>
            </w:tcBorders>
            <w:shd w:val="clear" w:color="auto" w:fill="auto"/>
            <w:vAlign w:val="center"/>
            <w:hideMark/>
          </w:tcPr>
          <w:p w14:paraId="0E12DC4C" w14:textId="77777777" w:rsidR="003D4E3B" w:rsidRPr="00C928FE" w:rsidRDefault="003D4E3B" w:rsidP="004A1D4D">
            <w:pPr>
              <w:widowControl/>
              <w:jc w:val="center"/>
              <w:rPr>
                <w:rFonts w:ascii="宋体" w:hAnsi="宋体" w:cs="宋体" w:hint="eastAsia"/>
                <w:kern w:val="0"/>
                <w:sz w:val="18"/>
                <w:szCs w:val="18"/>
              </w:rPr>
            </w:pPr>
            <w:proofErr w:type="gramStart"/>
            <w:r w:rsidRPr="00C928FE">
              <w:rPr>
                <w:rFonts w:ascii="宋体" w:hAnsi="宋体" w:cs="宋体" w:hint="eastAsia"/>
                <w:kern w:val="0"/>
                <w:sz w:val="18"/>
                <w:szCs w:val="18"/>
              </w:rPr>
              <w:t>白泉镇</w:t>
            </w:r>
            <w:proofErr w:type="gramEnd"/>
          </w:p>
        </w:tc>
        <w:tc>
          <w:tcPr>
            <w:tcW w:w="1720" w:type="dxa"/>
            <w:tcBorders>
              <w:top w:val="nil"/>
              <w:left w:val="nil"/>
              <w:bottom w:val="single" w:sz="4" w:space="0" w:color="auto"/>
              <w:right w:val="single" w:sz="4" w:space="0" w:color="auto"/>
            </w:tcBorders>
            <w:shd w:val="clear" w:color="auto" w:fill="auto"/>
            <w:vAlign w:val="center"/>
            <w:hideMark/>
          </w:tcPr>
          <w:p w14:paraId="049A0C4E"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后房岭脚下山塘</w:t>
            </w:r>
          </w:p>
        </w:tc>
        <w:tc>
          <w:tcPr>
            <w:tcW w:w="1080" w:type="dxa"/>
            <w:tcBorders>
              <w:top w:val="nil"/>
              <w:left w:val="nil"/>
              <w:bottom w:val="single" w:sz="4" w:space="0" w:color="auto"/>
              <w:right w:val="single" w:sz="4" w:space="0" w:color="auto"/>
            </w:tcBorders>
            <w:shd w:val="clear" w:color="auto" w:fill="auto"/>
            <w:vAlign w:val="center"/>
            <w:hideMark/>
          </w:tcPr>
          <w:p w14:paraId="24D6C4C2"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小展社区</w:t>
            </w:r>
          </w:p>
        </w:tc>
        <w:tc>
          <w:tcPr>
            <w:tcW w:w="1080" w:type="dxa"/>
            <w:tcBorders>
              <w:top w:val="nil"/>
              <w:left w:val="nil"/>
              <w:bottom w:val="single" w:sz="4" w:space="0" w:color="auto"/>
              <w:right w:val="single" w:sz="4" w:space="0" w:color="auto"/>
            </w:tcBorders>
            <w:shd w:val="clear" w:color="auto" w:fill="auto"/>
            <w:vAlign w:val="center"/>
            <w:hideMark/>
          </w:tcPr>
          <w:p w14:paraId="5E4717B3"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60</w:t>
            </w:r>
          </w:p>
        </w:tc>
        <w:tc>
          <w:tcPr>
            <w:tcW w:w="1080" w:type="dxa"/>
            <w:tcBorders>
              <w:top w:val="nil"/>
              <w:left w:val="nil"/>
              <w:bottom w:val="single" w:sz="4" w:space="0" w:color="auto"/>
              <w:right w:val="single" w:sz="4" w:space="0" w:color="auto"/>
            </w:tcBorders>
            <w:shd w:val="clear" w:color="auto" w:fill="auto"/>
            <w:vAlign w:val="center"/>
            <w:hideMark/>
          </w:tcPr>
          <w:p w14:paraId="686503F8"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0.14</w:t>
            </w:r>
          </w:p>
        </w:tc>
        <w:tc>
          <w:tcPr>
            <w:tcW w:w="1080" w:type="dxa"/>
            <w:tcBorders>
              <w:top w:val="nil"/>
              <w:left w:val="nil"/>
              <w:bottom w:val="single" w:sz="4" w:space="0" w:color="auto"/>
              <w:right w:val="single" w:sz="4" w:space="0" w:color="auto"/>
            </w:tcBorders>
            <w:shd w:val="clear" w:color="auto" w:fill="auto"/>
            <w:vAlign w:val="center"/>
            <w:hideMark/>
          </w:tcPr>
          <w:p w14:paraId="0656280D"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w:t>
            </w:r>
          </w:p>
        </w:tc>
        <w:tc>
          <w:tcPr>
            <w:tcW w:w="1080" w:type="dxa"/>
            <w:tcBorders>
              <w:top w:val="nil"/>
              <w:left w:val="nil"/>
              <w:bottom w:val="single" w:sz="4" w:space="0" w:color="auto"/>
              <w:right w:val="single" w:sz="4" w:space="0" w:color="auto"/>
            </w:tcBorders>
            <w:shd w:val="clear" w:color="auto" w:fill="auto"/>
            <w:noWrap/>
            <w:vAlign w:val="center"/>
            <w:hideMark/>
          </w:tcPr>
          <w:p w14:paraId="324B1DDD"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100</w:t>
            </w:r>
          </w:p>
        </w:tc>
      </w:tr>
      <w:tr w:rsidR="003D4E3B" w:rsidRPr="00C928FE" w14:paraId="386EAF59" w14:textId="77777777" w:rsidTr="004A1D4D">
        <w:trPr>
          <w:trHeight w:val="499"/>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630E4DC0"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300</w:t>
            </w:r>
          </w:p>
        </w:tc>
        <w:tc>
          <w:tcPr>
            <w:tcW w:w="1080" w:type="dxa"/>
            <w:tcBorders>
              <w:top w:val="nil"/>
              <w:left w:val="nil"/>
              <w:bottom w:val="single" w:sz="4" w:space="0" w:color="auto"/>
              <w:right w:val="single" w:sz="4" w:space="0" w:color="auto"/>
            </w:tcBorders>
            <w:shd w:val="clear" w:color="auto" w:fill="auto"/>
            <w:vAlign w:val="center"/>
            <w:hideMark/>
          </w:tcPr>
          <w:p w14:paraId="36C9AE65" w14:textId="77777777" w:rsidR="003D4E3B" w:rsidRPr="00C928FE" w:rsidRDefault="003D4E3B" w:rsidP="004A1D4D">
            <w:pPr>
              <w:widowControl/>
              <w:jc w:val="center"/>
              <w:rPr>
                <w:rFonts w:ascii="宋体" w:hAnsi="宋体" w:cs="宋体" w:hint="eastAsia"/>
                <w:kern w:val="0"/>
                <w:sz w:val="18"/>
                <w:szCs w:val="18"/>
              </w:rPr>
            </w:pPr>
            <w:proofErr w:type="gramStart"/>
            <w:r w:rsidRPr="00C928FE">
              <w:rPr>
                <w:rFonts w:ascii="宋体" w:hAnsi="宋体" w:cs="宋体" w:hint="eastAsia"/>
                <w:kern w:val="0"/>
                <w:sz w:val="18"/>
                <w:szCs w:val="18"/>
              </w:rPr>
              <w:t>白泉镇</w:t>
            </w:r>
            <w:proofErr w:type="gramEnd"/>
          </w:p>
        </w:tc>
        <w:tc>
          <w:tcPr>
            <w:tcW w:w="1720" w:type="dxa"/>
            <w:tcBorders>
              <w:top w:val="nil"/>
              <w:left w:val="nil"/>
              <w:bottom w:val="single" w:sz="4" w:space="0" w:color="auto"/>
              <w:right w:val="single" w:sz="4" w:space="0" w:color="auto"/>
            </w:tcBorders>
            <w:shd w:val="clear" w:color="auto" w:fill="auto"/>
            <w:vAlign w:val="center"/>
            <w:hideMark/>
          </w:tcPr>
          <w:p w14:paraId="723424E4" w14:textId="77777777" w:rsidR="003D4E3B" w:rsidRPr="00C928FE" w:rsidRDefault="003D4E3B" w:rsidP="004A1D4D">
            <w:pPr>
              <w:widowControl/>
              <w:jc w:val="center"/>
              <w:rPr>
                <w:rFonts w:ascii="宋体" w:hAnsi="宋体" w:cs="宋体" w:hint="eastAsia"/>
                <w:kern w:val="0"/>
                <w:sz w:val="18"/>
                <w:szCs w:val="18"/>
              </w:rPr>
            </w:pPr>
            <w:proofErr w:type="gramStart"/>
            <w:r w:rsidRPr="00C928FE">
              <w:rPr>
                <w:rFonts w:ascii="宋体" w:hAnsi="宋体" w:cs="宋体" w:hint="eastAsia"/>
                <w:kern w:val="0"/>
                <w:sz w:val="18"/>
                <w:szCs w:val="18"/>
              </w:rPr>
              <w:t>张天湾山塘</w:t>
            </w:r>
            <w:proofErr w:type="gramEnd"/>
          </w:p>
        </w:tc>
        <w:tc>
          <w:tcPr>
            <w:tcW w:w="1080" w:type="dxa"/>
            <w:tcBorders>
              <w:top w:val="nil"/>
              <w:left w:val="nil"/>
              <w:bottom w:val="single" w:sz="4" w:space="0" w:color="auto"/>
              <w:right w:val="single" w:sz="4" w:space="0" w:color="auto"/>
            </w:tcBorders>
            <w:shd w:val="clear" w:color="auto" w:fill="auto"/>
            <w:vAlign w:val="center"/>
            <w:hideMark/>
          </w:tcPr>
          <w:p w14:paraId="5578349D"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小展社区</w:t>
            </w:r>
          </w:p>
        </w:tc>
        <w:tc>
          <w:tcPr>
            <w:tcW w:w="1080" w:type="dxa"/>
            <w:tcBorders>
              <w:top w:val="nil"/>
              <w:left w:val="nil"/>
              <w:bottom w:val="single" w:sz="4" w:space="0" w:color="auto"/>
              <w:right w:val="single" w:sz="4" w:space="0" w:color="auto"/>
            </w:tcBorders>
            <w:shd w:val="clear" w:color="auto" w:fill="auto"/>
            <w:vAlign w:val="center"/>
            <w:hideMark/>
          </w:tcPr>
          <w:p w14:paraId="7F87598D"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101.6</w:t>
            </w:r>
          </w:p>
        </w:tc>
        <w:tc>
          <w:tcPr>
            <w:tcW w:w="1080" w:type="dxa"/>
            <w:tcBorders>
              <w:top w:val="nil"/>
              <w:left w:val="nil"/>
              <w:bottom w:val="single" w:sz="4" w:space="0" w:color="auto"/>
              <w:right w:val="single" w:sz="4" w:space="0" w:color="auto"/>
            </w:tcBorders>
            <w:shd w:val="clear" w:color="auto" w:fill="auto"/>
            <w:vAlign w:val="center"/>
            <w:hideMark/>
          </w:tcPr>
          <w:p w14:paraId="0683735B"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0.18</w:t>
            </w:r>
          </w:p>
        </w:tc>
        <w:tc>
          <w:tcPr>
            <w:tcW w:w="1080" w:type="dxa"/>
            <w:tcBorders>
              <w:top w:val="nil"/>
              <w:left w:val="nil"/>
              <w:bottom w:val="single" w:sz="4" w:space="0" w:color="auto"/>
              <w:right w:val="single" w:sz="4" w:space="0" w:color="auto"/>
            </w:tcBorders>
            <w:shd w:val="clear" w:color="auto" w:fill="auto"/>
            <w:vAlign w:val="center"/>
            <w:hideMark/>
          </w:tcPr>
          <w:p w14:paraId="7BED2AB8"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3.86</w:t>
            </w:r>
          </w:p>
        </w:tc>
        <w:tc>
          <w:tcPr>
            <w:tcW w:w="1080" w:type="dxa"/>
            <w:tcBorders>
              <w:top w:val="nil"/>
              <w:left w:val="nil"/>
              <w:bottom w:val="single" w:sz="4" w:space="0" w:color="auto"/>
              <w:right w:val="single" w:sz="4" w:space="0" w:color="auto"/>
            </w:tcBorders>
            <w:shd w:val="clear" w:color="auto" w:fill="auto"/>
            <w:noWrap/>
            <w:vAlign w:val="center"/>
            <w:hideMark/>
          </w:tcPr>
          <w:p w14:paraId="548CCBAE"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100</w:t>
            </w:r>
          </w:p>
        </w:tc>
      </w:tr>
      <w:tr w:rsidR="003D4E3B" w:rsidRPr="00C928FE" w14:paraId="6F663F71" w14:textId="77777777" w:rsidTr="004A1D4D">
        <w:trPr>
          <w:trHeight w:val="499"/>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0949BAB5"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301</w:t>
            </w:r>
          </w:p>
        </w:tc>
        <w:tc>
          <w:tcPr>
            <w:tcW w:w="1080" w:type="dxa"/>
            <w:tcBorders>
              <w:top w:val="nil"/>
              <w:left w:val="nil"/>
              <w:bottom w:val="single" w:sz="4" w:space="0" w:color="auto"/>
              <w:right w:val="single" w:sz="4" w:space="0" w:color="auto"/>
            </w:tcBorders>
            <w:shd w:val="clear" w:color="auto" w:fill="auto"/>
            <w:vAlign w:val="center"/>
            <w:hideMark/>
          </w:tcPr>
          <w:p w14:paraId="6C8C6F45" w14:textId="77777777" w:rsidR="003D4E3B" w:rsidRPr="00C928FE" w:rsidRDefault="003D4E3B" w:rsidP="004A1D4D">
            <w:pPr>
              <w:widowControl/>
              <w:jc w:val="center"/>
              <w:rPr>
                <w:rFonts w:ascii="宋体" w:hAnsi="宋体" w:cs="宋体" w:hint="eastAsia"/>
                <w:kern w:val="0"/>
                <w:sz w:val="18"/>
                <w:szCs w:val="18"/>
              </w:rPr>
            </w:pPr>
            <w:proofErr w:type="gramStart"/>
            <w:r w:rsidRPr="00C928FE">
              <w:rPr>
                <w:rFonts w:ascii="宋体" w:hAnsi="宋体" w:cs="宋体" w:hint="eastAsia"/>
                <w:kern w:val="0"/>
                <w:sz w:val="18"/>
                <w:szCs w:val="18"/>
              </w:rPr>
              <w:t>白泉镇</w:t>
            </w:r>
            <w:proofErr w:type="gramEnd"/>
          </w:p>
        </w:tc>
        <w:tc>
          <w:tcPr>
            <w:tcW w:w="1720" w:type="dxa"/>
            <w:tcBorders>
              <w:top w:val="nil"/>
              <w:left w:val="nil"/>
              <w:bottom w:val="single" w:sz="4" w:space="0" w:color="auto"/>
              <w:right w:val="single" w:sz="4" w:space="0" w:color="auto"/>
            </w:tcBorders>
            <w:shd w:val="clear" w:color="auto" w:fill="auto"/>
            <w:vAlign w:val="center"/>
            <w:hideMark/>
          </w:tcPr>
          <w:p w14:paraId="629588C6"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小湾弄（小展）山塘</w:t>
            </w:r>
          </w:p>
        </w:tc>
        <w:tc>
          <w:tcPr>
            <w:tcW w:w="1080" w:type="dxa"/>
            <w:tcBorders>
              <w:top w:val="nil"/>
              <w:left w:val="nil"/>
              <w:bottom w:val="single" w:sz="4" w:space="0" w:color="auto"/>
              <w:right w:val="single" w:sz="4" w:space="0" w:color="auto"/>
            </w:tcBorders>
            <w:shd w:val="clear" w:color="auto" w:fill="auto"/>
            <w:vAlign w:val="center"/>
            <w:hideMark/>
          </w:tcPr>
          <w:p w14:paraId="1DAD048D"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小展社区</w:t>
            </w:r>
          </w:p>
        </w:tc>
        <w:tc>
          <w:tcPr>
            <w:tcW w:w="1080" w:type="dxa"/>
            <w:tcBorders>
              <w:top w:val="nil"/>
              <w:left w:val="nil"/>
              <w:bottom w:val="single" w:sz="4" w:space="0" w:color="auto"/>
              <w:right w:val="single" w:sz="4" w:space="0" w:color="auto"/>
            </w:tcBorders>
            <w:shd w:val="clear" w:color="auto" w:fill="auto"/>
            <w:vAlign w:val="center"/>
            <w:hideMark/>
          </w:tcPr>
          <w:p w14:paraId="119448ED"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92.5</w:t>
            </w:r>
          </w:p>
        </w:tc>
        <w:tc>
          <w:tcPr>
            <w:tcW w:w="1080" w:type="dxa"/>
            <w:tcBorders>
              <w:top w:val="nil"/>
              <w:left w:val="nil"/>
              <w:bottom w:val="single" w:sz="4" w:space="0" w:color="auto"/>
              <w:right w:val="single" w:sz="4" w:space="0" w:color="auto"/>
            </w:tcBorders>
            <w:shd w:val="clear" w:color="auto" w:fill="auto"/>
            <w:vAlign w:val="center"/>
            <w:hideMark/>
          </w:tcPr>
          <w:p w14:paraId="00BE6C51"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0.23</w:t>
            </w:r>
          </w:p>
        </w:tc>
        <w:tc>
          <w:tcPr>
            <w:tcW w:w="1080" w:type="dxa"/>
            <w:tcBorders>
              <w:top w:val="nil"/>
              <w:left w:val="nil"/>
              <w:bottom w:val="single" w:sz="4" w:space="0" w:color="auto"/>
              <w:right w:val="single" w:sz="4" w:space="0" w:color="auto"/>
            </w:tcBorders>
            <w:shd w:val="clear" w:color="auto" w:fill="auto"/>
            <w:vAlign w:val="center"/>
            <w:hideMark/>
          </w:tcPr>
          <w:p w14:paraId="244E0617"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2.12</w:t>
            </w:r>
          </w:p>
        </w:tc>
        <w:tc>
          <w:tcPr>
            <w:tcW w:w="1080" w:type="dxa"/>
            <w:tcBorders>
              <w:top w:val="nil"/>
              <w:left w:val="nil"/>
              <w:bottom w:val="single" w:sz="4" w:space="0" w:color="auto"/>
              <w:right w:val="single" w:sz="4" w:space="0" w:color="auto"/>
            </w:tcBorders>
            <w:shd w:val="clear" w:color="auto" w:fill="auto"/>
            <w:noWrap/>
            <w:vAlign w:val="center"/>
            <w:hideMark/>
          </w:tcPr>
          <w:p w14:paraId="604C6FB4"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100</w:t>
            </w:r>
          </w:p>
        </w:tc>
      </w:tr>
      <w:tr w:rsidR="003D4E3B" w:rsidRPr="00C928FE" w14:paraId="0A57B1EF" w14:textId="77777777" w:rsidTr="004A1D4D">
        <w:trPr>
          <w:trHeight w:val="499"/>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409CBB8D"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302</w:t>
            </w:r>
          </w:p>
        </w:tc>
        <w:tc>
          <w:tcPr>
            <w:tcW w:w="1080" w:type="dxa"/>
            <w:tcBorders>
              <w:top w:val="nil"/>
              <w:left w:val="nil"/>
              <w:bottom w:val="single" w:sz="4" w:space="0" w:color="auto"/>
              <w:right w:val="single" w:sz="4" w:space="0" w:color="auto"/>
            </w:tcBorders>
            <w:shd w:val="clear" w:color="auto" w:fill="auto"/>
            <w:vAlign w:val="center"/>
            <w:hideMark/>
          </w:tcPr>
          <w:p w14:paraId="57D3E078" w14:textId="77777777" w:rsidR="003D4E3B" w:rsidRPr="00C928FE" w:rsidRDefault="003D4E3B" w:rsidP="004A1D4D">
            <w:pPr>
              <w:widowControl/>
              <w:jc w:val="center"/>
              <w:rPr>
                <w:rFonts w:ascii="宋体" w:hAnsi="宋体" w:cs="宋体" w:hint="eastAsia"/>
                <w:kern w:val="0"/>
                <w:sz w:val="18"/>
                <w:szCs w:val="18"/>
              </w:rPr>
            </w:pPr>
            <w:proofErr w:type="gramStart"/>
            <w:r w:rsidRPr="00C928FE">
              <w:rPr>
                <w:rFonts w:ascii="宋体" w:hAnsi="宋体" w:cs="宋体" w:hint="eastAsia"/>
                <w:kern w:val="0"/>
                <w:sz w:val="18"/>
                <w:szCs w:val="18"/>
              </w:rPr>
              <w:t>白泉镇</w:t>
            </w:r>
            <w:proofErr w:type="gramEnd"/>
          </w:p>
        </w:tc>
        <w:tc>
          <w:tcPr>
            <w:tcW w:w="1720" w:type="dxa"/>
            <w:tcBorders>
              <w:top w:val="nil"/>
              <w:left w:val="nil"/>
              <w:bottom w:val="single" w:sz="4" w:space="0" w:color="auto"/>
              <w:right w:val="single" w:sz="4" w:space="0" w:color="auto"/>
            </w:tcBorders>
            <w:shd w:val="clear" w:color="auto" w:fill="auto"/>
            <w:vAlign w:val="center"/>
            <w:hideMark/>
          </w:tcPr>
          <w:p w14:paraId="76574A09" w14:textId="77777777" w:rsidR="003D4E3B" w:rsidRPr="00C928FE" w:rsidRDefault="003D4E3B" w:rsidP="004A1D4D">
            <w:pPr>
              <w:widowControl/>
              <w:jc w:val="center"/>
              <w:rPr>
                <w:rFonts w:ascii="宋体" w:hAnsi="宋体" w:cs="宋体" w:hint="eastAsia"/>
                <w:kern w:val="0"/>
                <w:sz w:val="18"/>
                <w:szCs w:val="18"/>
              </w:rPr>
            </w:pPr>
            <w:proofErr w:type="gramStart"/>
            <w:r w:rsidRPr="00C928FE">
              <w:rPr>
                <w:rFonts w:ascii="宋体" w:hAnsi="宋体" w:cs="宋体" w:hint="eastAsia"/>
                <w:kern w:val="0"/>
                <w:sz w:val="18"/>
                <w:szCs w:val="18"/>
              </w:rPr>
              <w:t>陈步洞山塘</w:t>
            </w:r>
            <w:proofErr w:type="gramEnd"/>
          </w:p>
        </w:tc>
        <w:tc>
          <w:tcPr>
            <w:tcW w:w="1080" w:type="dxa"/>
            <w:tcBorders>
              <w:top w:val="nil"/>
              <w:left w:val="nil"/>
              <w:bottom w:val="single" w:sz="4" w:space="0" w:color="auto"/>
              <w:right w:val="single" w:sz="4" w:space="0" w:color="auto"/>
            </w:tcBorders>
            <w:shd w:val="clear" w:color="auto" w:fill="auto"/>
            <w:vAlign w:val="center"/>
            <w:hideMark/>
          </w:tcPr>
          <w:p w14:paraId="0DC0316F"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小展社区</w:t>
            </w:r>
          </w:p>
        </w:tc>
        <w:tc>
          <w:tcPr>
            <w:tcW w:w="1080" w:type="dxa"/>
            <w:tcBorders>
              <w:top w:val="nil"/>
              <w:left w:val="nil"/>
              <w:bottom w:val="single" w:sz="4" w:space="0" w:color="auto"/>
              <w:right w:val="single" w:sz="4" w:space="0" w:color="auto"/>
            </w:tcBorders>
            <w:shd w:val="clear" w:color="auto" w:fill="auto"/>
            <w:vAlign w:val="center"/>
            <w:hideMark/>
          </w:tcPr>
          <w:p w14:paraId="21353409"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84</w:t>
            </w:r>
          </w:p>
        </w:tc>
        <w:tc>
          <w:tcPr>
            <w:tcW w:w="1080" w:type="dxa"/>
            <w:tcBorders>
              <w:top w:val="nil"/>
              <w:left w:val="nil"/>
              <w:bottom w:val="single" w:sz="4" w:space="0" w:color="auto"/>
              <w:right w:val="single" w:sz="4" w:space="0" w:color="auto"/>
            </w:tcBorders>
            <w:shd w:val="clear" w:color="auto" w:fill="auto"/>
            <w:vAlign w:val="center"/>
            <w:hideMark/>
          </w:tcPr>
          <w:p w14:paraId="111A0667"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0.12</w:t>
            </w:r>
          </w:p>
        </w:tc>
        <w:tc>
          <w:tcPr>
            <w:tcW w:w="1080" w:type="dxa"/>
            <w:tcBorders>
              <w:top w:val="nil"/>
              <w:left w:val="nil"/>
              <w:bottom w:val="single" w:sz="4" w:space="0" w:color="auto"/>
              <w:right w:val="single" w:sz="4" w:space="0" w:color="auto"/>
            </w:tcBorders>
            <w:shd w:val="clear" w:color="auto" w:fill="auto"/>
            <w:vAlign w:val="center"/>
            <w:hideMark/>
          </w:tcPr>
          <w:p w14:paraId="2E745BAF"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0.95</w:t>
            </w:r>
          </w:p>
        </w:tc>
        <w:tc>
          <w:tcPr>
            <w:tcW w:w="1080" w:type="dxa"/>
            <w:tcBorders>
              <w:top w:val="nil"/>
              <w:left w:val="nil"/>
              <w:bottom w:val="single" w:sz="4" w:space="0" w:color="auto"/>
              <w:right w:val="single" w:sz="4" w:space="0" w:color="auto"/>
            </w:tcBorders>
            <w:shd w:val="clear" w:color="auto" w:fill="auto"/>
            <w:noWrap/>
            <w:vAlign w:val="center"/>
            <w:hideMark/>
          </w:tcPr>
          <w:p w14:paraId="40EE203E"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100</w:t>
            </w:r>
          </w:p>
        </w:tc>
      </w:tr>
      <w:tr w:rsidR="003D4E3B" w:rsidRPr="00C928FE" w14:paraId="4D18F122" w14:textId="77777777" w:rsidTr="004A1D4D">
        <w:trPr>
          <w:trHeight w:val="499"/>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6151D545"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303</w:t>
            </w:r>
          </w:p>
        </w:tc>
        <w:tc>
          <w:tcPr>
            <w:tcW w:w="1080" w:type="dxa"/>
            <w:tcBorders>
              <w:top w:val="nil"/>
              <w:left w:val="nil"/>
              <w:bottom w:val="single" w:sz="4" w:space="0" w:color="auto"/>
              <w:right w:val="single" w:sz="4" w:space="0" w:color="auto"/>
            </w:tcBorders>
            <w:shd w:val="clear" w:color="auto" w:fill="auto"/>
            <w:vAlign w:val="center"/>
            <w:hideMark/>
          </w:tcPr>
          <w:p w14:paraId="1B6FA1CB" w14:textId="77777777" w:rsidR="003D4E3B" w:rsidRPr="00C928FE" w:rsidRDefault="003D4E3B" w:rsidP="004A1D4D">
            <w:pPr>
              <w:widowControl/>
              <w:jc w:val="center"/>
              <w:rPr>
                <w:rFonts w:ascii="宋体" w:hAnsi="宋体" w:cs="宋体" w:hint="eastAsia"/>
                <w:kern w:val="0"/>
                <w:sz w:val="18"/>
                <w:szCs w:val="18"/>
              </w:rPr>
            </w:pPr>
            <w:proofErr w:type="gramStart"/>
            <w:r w:rsidRPr="00C928FE">
              <w:rPr>
                <w:rFonts w:ascii="宋体" w:hAnsi="宋体" w:cs="宋体" w:hint="eastAsia"/>
                <w:kern w:val="0"/>
                <w:sz w:val="18"/>
                <w:szCs w:val="18"/>
              </w:rPr>
              <w:t>白泉镇</w:t>
            </w:r>
            <w:proofErr w:type="gramEnd"/>
          </w:p>
        </w:tc>
        <w:tc>
          <w:tcPr>
            <w:tcW w:w="1720" w:type="dxa"/>
            <w:tcBorders>
              <w:top w:val="nil"/>
              <w:left w:val="nil"/>
              <w:bottom w:val="single" w:sz="4" w:space="0" w:color="auto"/>
              <w:right w:val="single" w:sz="4" w:space="0" w:color="auto"/>
            </w:tcBorders>
            <w:shd w:val="clear" w:color="auto" w:fill="auto"/>
            <w:vAlign w:val="center"/>
            <w:hideMark/>
          </w:tcPr>
          <w:p w14:paraId="249EA78A"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下</w:t>
            </w:r>
            <w:proofErr w:type="gramStart"/>
            <w:r w:rsidRPr="00C928FE">
              <w:rPr>
                <w:rFonts w:ascii="宋体" w:hAnsi="宋体" w:cs="宋体" w:hint="eastAsia"/>
                <w:kern w:val="0"/>
                <w:sz w:val="18"/>
                <w:szCs w:val="18"/>
              </w:rPr>
              <w:t>圳洞蟹</w:t>
            </w:r>
            <w:proofErr w:type="gramEnd"/>
            <w:r w:rsidRPr="00C928FE">
              <w:rPr>
                <w:rFonts w:ascii="宋体" w:hAnsi="宋体" w:cs="宋体" w:hint="eastAsia"/>
                <w:kern w:val="0"/>
                <w:sz w:val="18"/>
                <w:szCs w:val="18"/>
              </w:rPr>
              <w:t>山塘</w:t>
            </w:r>
          </w:p>
        </w:tc>
        <w:tc>
          <w:tcPr>
            <w:tcW w:w="1080" w:type="dxa"/>
            <w:tcBorders>
              <w:top w:val="nil"/>
              <w:left w:val="nil"/>
              <w:bottom w:val="single" w:sz="4" w:space="0" w:color="auto"/>
              <w:right w:val="single" w:sz="4" w:space="0" w:color="auto"/>
            </w:tcBorders>
            <w:shd w:val="clear" w:color="auto" w:fill="auto"/>
            <w:vAlign w:val="center"/>
            <w:hideMark/>
          </w:tcPr>
          <w:p w14:paraId="758E14D9"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小展社区</w:t>
            </w:r>
          </w:p>
        </w:tc>
        <w:tc>
          <w:tcPr>
            <w:tcW w:w="1080" w:type="dxa"/>
            <w:tcBorders>
              <w:top w:val="nil"/>
              <w:left w:val="nil"/>
              <w:bottom w:val="single" w:sz="4" w:space="0" w:color="auto"/>
              <w:right w:val="single" w:sz="4" w:space="0" w:color="auto"/>
            </w:tcBorders>
            <w:shd w:val="clear" w:color="auto" w:fill="auto"/>
            <w:vAlign w:val="center"/>
            <w:hideMark/>
          </w:tcPr>
          <w:p w14:paraId="66C2C01E"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59.4</w:t>
            </w:r>
          </w:p>
        </w:tc>
        <w:tc>
          <w:tcPr>
            <w:tcW w:w="1080" w:type="dxa"/>
            <w:tcBorders>
              <w:top w:val="nil"/>
              <w:left w:val="nil"/>
              <w:bottom w:val="single" w:sz="4" w:space="0" w:color="auto"/>
              <w:right w:val="single" w:sz="4" w:space="0" w:color="auto"/>
            </w:tcBorders>
            <w:shd w:val="clear" w:color="auto" w:fill="auto"/>
            <w:vAlign w:val="center"/>
            <w:hideMark/>
          </w:tcPr>
          <w:p w14:paraId="58511F54"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0.1</w:t>
            </w:r>
          </w:p>
        </w:tc>
        <w:tc>
          <w:tcPr>
            <w:tcW w:w="1080" w:type="dxa"/>
            <w:tcBorders>
              <w:top w:val="nil"/>
              <w:left w:val="nil"/>
              <w:bottom w:val="single" w:sz="4" w:space="0" w:color="auto"/>
              <w:right w:val="single" w:sz="4" w:space="0" w:color="auto"/>
            </w:tcBorders>
            <w:shd w:val="clear" w:color="auto" w:fill="auto"/>
            <w:vAlign w:val="center"/>
            <w:hideMark/>
          </w:tcPr>
          <w:p w14:paraId="3B2BD0F4"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w:t>
            </w:r>
          </w:p>
        </w:tc>
        <w:tc>
          <w:tcPr>
            <w:tcW w:w="1080" w:type="dxa"/>
            <w:tcBorders>
              <w:top w:val="nil"/>
              <w:left w:val="nil"/>
              <w:bottom w:val="single" w:sz="4" w:space="0" w:color="auto"/>
              <w:right w:val="single" w:sz="4" w:space="0" w:color="auto"/>
            </w:tcBorders>
            <w:shd w:val="clear" w:color="auto" w:fill="auto"/>
            <w:noWrap/>
            <w:vAlign w:val="center"/>
            <w:hideMark/>
          </w:tcPr>
          <w:p w14:paraId="1AFBE8A6"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100</w:t>
            </w:r>
          </w:p>
        </w:tc>
      </w:tr>
      <w:tr w:rsidR="003D4E3B" w:rsidRPr="00C928FE" w14:paraId="510DE8B2" w14:textId="77777777" w:rsidTr="004A1D4D">
        <w:trPr>
          <w:trHeight w:val="499"/>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50E79478"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304</w:t>
            </w:r>
          </w:p>
        </w:tc>
        <w:tc>
          <w:tcPr>
            <w:tcW w:w="1080" w:type="dxa"/>
            <w:tcBorders>
              <w:top w:val="nil"/>
              <w:left w:val="nil"/>
              <w:bottom w:val="single" w:sz="4" w:space="0" w:color="auto"/>
              <w:right w:val="single" w:sz="4" w:space="0" w:color="auto"/>
            </w:tcBorders>
            <w:shd w:val="clear" w:color="auto" w:fill="auto"/>
            <w:vAlign w:val="center"/>
            <w:hideMark/>
          </w:tcPr>
          <w:p w14:paraId="5F37A7BE" w14:textId="77777777" w:rsidR="003D4E3B" w:rsidRPr="00C928FE" w:rsidRDefault="003D4E3B" w:rsidP="004A1D4D">
            <w:pPr>
              <w:widowControl/>
              <w:jc w:val="center"/>
              <w:rPr>
                <w:rFonts w:ascii="宋体" w:hAnsi="宋体" w:cs="宋体" w:hint="eastAsia"/>
                <w:kern w:val="0"/>
                <w:sz w:val="18"/>
                <w:szCs w:val="18"/>
              </w:rPr>
            </w:pPr>
            <w:proofErr w:type="gramStart"/>
            <w:r w:rsidRPr="00C928FE">
              <w:rPr>
                <w:rFonts w:ascii="宋体" w:hAnsi="宋体" w:cs="宋体" w:hint="eastAsia"/>
                <w:kern w:val="0"/>
                <w:sz w:val="18"/>
                <w:szCs w:val="18"/>
              </w:rPr>
              <w:t>白泉镇</w:t>
            </w:r>
            <w:proofErr w:type="gramEnd"/>
          </w:p>
        </w:tc>
        <w:tc>
          <w:tcPr>
            <w:tcW w:w="1720" w:type="dxa"/>
            <w:tcBorders>
              <w:top w:val="nil"/>
              <w:left w:val="nil"/>
              <w:bottom w:val="single" w:sz="4" w:space="0" w:color="auto"/>
              <w:right w:val="single" w:sz="4" w:space="0" w:color="auto"/>
            </w:tcBorders>
            <w:shd w:val="clear" w:color="auto" w:fill="auto"/>
            <w:vAlign w:val="center"/>
            <w:hideMark/>
          </w:tcPr>
          <w:p w14:paraId="752B104B"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下大门山塘</w:t>
            </w:r>
          </w:p>
        </w:tc>
        <w:tc>
          <w:tcPr>
            <w:tcW w:w="1080" w:type="dxa"/>
            <w:tcBorders>
              <w:top w:val="nil"/>
              <w:left w:val="nil"/>
              <w:bottom w:val="single" w:sz="4" w:space="0" w:color="auto"/>
              <w:right w:val="single" w:sz="4" w:space="0" w:color="auto"/>
            </w:tcBorders>
            <w:shd w:val="clear" w:color="auto" w:fill="auto"/>
            <w:vAlign w:val="center"/>
            <w:hideMark/>
          </w:tcPr>
          <w:p w14:paraId="101CF925"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星马社区</w:t>
            </w:r>
          </w:p>
        </w:tc>
        <w:tc>
          <w:tcPr>
            <w:tcW w:w="1080" w:type="dxa"/>
            <w:tcBorders>
              <w:top w:val="nil"/>
              <w:left w:val="nil"/>
              <w:bottom w:val="single" w:sz="4" w:space="0" w:color="auto"/>
              <w:right w:val="single" w:sz="4" w:space="0" w:color="auto"/>
            </w:tcBorders>
            <w:shd w:val="clear" w:color="auto" w:fill="auto"/>
            <w:vAlign w:val="center"/>
            <w:hideMark/>
          </w:tcPr>
          <w:p w14:paraId="428EC97F"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149.1</w:t>
            </w:r>
          </w:p>
        </w:tc>
        <w:tc>
          <w:tcPr>
            <w:tcW w:w="1080" w:type="dxa"/>
            <w:tcBorders>
              <w:top w:val="nil"/>
              <w:left w:val="nil"/>
              <w:bottom w:val="single" w:sz="4" w:space="0" w:color="auto"/>
              <w:right w:val="single" w:sz="4" w:space="0" w:color="auto"/>
            </w:tcBorders>
            <w:shd w:val="clear" w:color="auto" w:fill="auto"/>
            <w:vAlign w:val="center"/>
            <w:hideMark/>
          </w:tcPr>
          <w:p w14:paraId="7AD4EACB"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0.09</w:t>
            </w:r>
          </w:p>
        </w:tc>
        <w:tc>
          <w:tcPr>
            <w:tcW w:w="1080" w:type="dxa"/>
            <w:tcBorders>
              <w:top w:val="nil"/>
              <w:left w:val="nil"/>
              <w:bottom w:val="single" w:sz="4" w:space="0" w:color="auto"/>
              <w:right w:val="single" w:sz="4" w:space="0" w:color="auto"/>
            </w:tcBorders>
            <w:shd w:val="clear" w:color="auto" w:fill="auto"/>
            <w:vAlign w:val="center"/>
            <w:hideMark/>
          </w:tcPr>
          <w:p w14:paraId="55406FE5"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3.5</w:t>
            </w:r>
          </w:p>
        </w:tc>
        <w:tc>
          <w:tcPr>
            <w:tcW w:w="1080" w:type="dxa"/>
            <w:tcBorders>
              <w:top w:val="nil"/>
              <w:left w:val="nil"/>
              <w:bottom w:val="single" w:sz="4" w:space="0" w:color="auto"/>
              <w:right w:val="single" w:sz="4" w:space="0" w:color="auto"/>
            </w:tcBorders>
            <w:shd w:val="clear" w:color="auto" w:fill="auto"/>
            <w:noWrap/>
            <w:vAlign w:val="center"/>
            <w:hideMark/>
          </w:tcPr>
          <w:p w14:paraId="241191AA"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100</w:t>
            </w:r>
          </w:p>
        </w:tc>
      </w:tr>
      <w:tr w:rsidR="003D4E3B" w:rsidRPr="00C928FE" w14:paraId="6DBEABB9" w14:textId="77777777" w:rsidTr="004A1D4D">
        <w:trPr>
          <w:trHeight w:val="499"/>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1DA4C883"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305</w:t>
            </w:r>
          </w:p>
        </w:tc>
        <w:tc>
          <w:tcPr>
            <w:tcW w:w="1080" w:type="dxa"/>
            <w:tcBorders>
              <w:top w:val="nil"/>
              <w:left w:val="nil"/>
              <w:bottom w:val="single" w:sz="4" w:space="0" w:color="auto"/>
              <w:right w:val="single" w:sz="4" w:space="0" w:color="auto"/>
            </w:tcBorders>
            <w:shd w:val="clear" w:color="auto" w:fill="auto"/>
            <w:vAlign w:val="center"/>
            <w:hideMark/>
          </w:tcPr>
          <w:p w14:paraId="55AD06E1" w14:textId="77777777" w:rsidR="003D4E3B" w:rsidRPr="00C928FE" w:rsidRDefault="003D4E3B" w:rsidP="004A1D4D">
            <w:pPr>
              <w:widowControl/>
              <w:jc w:val="center"/>
              <w:rPr>
                <w:rFonts w:ascii="宋体" w:hAnsi="宋体" w:cs="宋体" w:hint="eastAsia"/>
                <w:kern w:val="0"/>
                <w:sz w:val="18"/>
                <w:szCs w:val="18"/>
              </w:rPr>
            </w:pPr>
            <w:proofErr w:type="gramStart"/>
            <w:r w:rsidRPr="00C928FE">
              <w:rPr>
                <w:rFonts w:ascii="宋体" w:hAnsi="宋体" w:cs="宋体" w:hint="eastAsia"/>
                <w:kern w:val="0"/>
                <w:sz w:val="18"/>
                <w:szCs w:val="18"/>
              </w:rPr>
              <w:t>白泉镇</w:t>
            </w:r>
            <w:proofErr w:type="gramEnd"/>
          </w:p>
        </w:tc>
        <w:tc>
          <w:tcPr>
            <w:tcW w:w="1720" w:type="dxa"/>
            <w:tcBorders>
              <w:top w:val="nil"/>
              <w:left w:val="nil"/>
              <w:bottom w:val="single" w:sz="4" w:space="0" w:color="auto"/>
              <w:right w:val="single" w:sz="4" w:space="0" w:color="auto"/>
            </w:tcBorders>
            <w:shd w:val="clear" w:color="auto" w:fill="auto"/>
            <w:vAlign w:val="center"/>
            <w:hideMark/>
          </w:tcPr>
          <w:p w14:paraId="69EDD5E7"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张洪山塘</w:t>
            </w:r>
          </w:p>
        </w:tc>
        <w:tc>
          <w:tcPr>
            <w:tcW w:w="1080" w:type="dxa"/>
            <w:tcBorders>
              <w:top w:val="nil"/>
              <w:left w:val="nil"/>
              <w:bottom w:val="single" w:sz="4" w:space="0" w:color="auto"/>
              <w:right w:val="single" w:sz="4" w:space="0" w:color="auto"/>
            </w:tcBorders>
            <w:shd w:val="clear" w:color="auto" w:fill="auto"/>
            <w:vAlign w:val="center"/>
            <w:hideMark/>
          </w:tcPr>
          <w:p w14:paraId="6433FBE5"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星马社区</w:t>
            </w:r>
          </w:p>
        </w:tc>
        <w:tc>
          <w:tcPr>
            <w:tcW w:w="1080" w:type="dxa"/>
            <w:tcBorders>
              <w:top w:val="nil"/>
              <w:left w:val="nil"/>
              <w:bottom w:val="single" w:sz="4" w:space="0" w:color="auto"/>
              <w:right w:val="single" w:sz="4" w:space="0" w:color="auto"/>
            </w:tcBorders>
            <w:shd w:val="clear" w:color="auto" w:fill="auto"/>
            <w:vAlign w:val="center"/>
            <w:hideMark/>
          </w:tcPr>
          <w:p w14:paraId="39537F7F"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124</w:t>
            </w:r>
          </w:p>
        </w:tc>
        <w:tc>
          <w:tcPr>
            <w:tcW w:w="1080" w:type="dxa"/>
            <w:tcBorders>
              <w:top w:val="nil"/>
              <w:left w:val="nil"/>
              <w:bottom w:val="single" w:sz="4" w:space="0" w:color="auto"/>
              <w:right w:val="single" w:sz="4" w:space="0" w:color="auto"/>
            </w:tcBorders>
            <w:shd w:val="clear" w:color="auto" w:fill="auto"/>
            <w:vAlign w:val="center"/>
            <w:hideMark/>
          </w:tcPr>
          <w:p w14:paraId="534EF5EA"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0.1</w:t>
            </w:r>
          </w:p>
        </w:tc>
        <w:tc>
          <w:tcPr>
            <w:tcW w:w="1080" w:type="dxa"/>
            <w:tcBorders>
              <w:top w:val="nil"/>
              <w:left w:val="nil"/>
              <w:bottom w:val="single" w:sz="4" w:space="0" w:color="auto"/>
              <w:right w:val="single" w:sz="4" w:space="0" w:color="auto"/>
            </w:tcBorders>
            <w:shd w:val="clear" w:color="auto" w:fill="auto"/>
            <w:vAlign w:val="center"/>
            <w:hideMark/>
          </w:tcPr>
          <w:p w14:paraId="173CF67D"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2.32</w:t>
            </w:r>
          </w:p>
        </w:tc>
        <w:tc>
          <w:tcPr>
            <w:tcW w:w="1080" w:type="dxa"/>
            <w:tcBorders>
              <w:top w:val="nil"/>
              <w:left w:val="nil"/>
              <w:bottom w:val="single" w:sz="4" w:space="0" w:color="auto"/>
              <w:right w:val="single" w:sz="4" w:space="0" w:color="auto"/>
            </w:tcBorders>
            <w:shd w:val="clear" w:color="auto" w:fill="auto"/>
            <w:noWrap/>
            <w:vAlign w:val="center"/>
            <w:hideMark/>
          </w:tcPr>
          <w:p w14:paraId="18C8E324"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100</w:t>
            </w:r>
          </w:p>
        </w:tc>
      </w:tr>
      <w:tr w:rsidR="003D4E3B" w:rsidRPr="00C928FE" w14:paraId="1DF469B1" w14:textId="77777777" w:rsidTr="004A1D4D">
        <w:trPr>
          <w:trHeight w:val="499"/>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46CEDBA2"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lastRenderedPageBreak/>
              <w:t>306</w:t>
            </w:r>
          </w:p>
        </w:tc>
        <w:tc>
          <w:tcPr>
            <w:tcW w:w="1080" w:type="dxa"/>
            <w:tcBorders>
              <w:top w:val="nil"/>
              <w:left w:val="nil"/>
              <w:bottom w:val="single" w:sz="4" w:space="0" w:color="auto"/>
              <w:right w:val="single" w:sz="4" w:space="0" w:color="auto"/>
            </w:tcBorders>
            <w:shd w:val="clear" w:color="auto" w:fill="auto"/>
            <w:vAlign w:val="center"/>
            <w:hideMark/>
          </w:tcPr>
          <w:p w14:paraId="08CCA069" w14:textId="77777777" w:rsidR="003D4E3B" w:rsidRPr="00C928FE" w:rsidRDefault="003D4E3B" w:rsidP="004A1D4D">
            <w:pPr>
              <w:widowControl/>
              <w:jc w:val="center"/>
              <w:rPr>
                <w:rFonts w:ascii="宋体" w:hAnsi="宋体" w:cs="宋体" w:hint="eastAsia"/>
                <w:kern w:val="0"/>
                <w:sz w:val="18"/>
                <w:szCs w:val="18"/>
              </w:rPr>
            </w:pPr>
            <w:proofErr w:type="gramStart"/>
            <w:r w:rsidRPr="00C928FE">
              <w:rPr>
                <w:rFonts w:ascii="宋体" w:hAnsi="宋体" w:cs="宋体" w:hint="eastAsia"/>
                <w:kern w:val="0"/>
                <w:sz w:val="18"/>
                <w:szCs w:val="18"/>
              </w:rPr>
              <w:t>白泉镇</w:t>
            </w:r>
            <w:proofErr w:type="gramEnd"/>
          </w:p>
        </w:tc>
        <w:tc>
          <w:tcPr>
            <w:tcW w:w="1720" w:type="dxa"/>
            <w:tcBorders>
              <w:top w:val="nil"/>
              <w:left w:val="nil"/>
              <w:bottom w:val="single" w:sz="4" w:space="0" w:color="auto"/>
              <w:right w:val="single" w:sz="4" w:space="0" w:color="auto"/>
            </w:tcBorders>
            <w:shd w:val="clear" w:color="auto" w:fill="auto"/>
            <w:vAlign w:val="center"/>
            <w:hideMark/>
          </w:tcPr>
          <w:p w14:paraId="2D32855B" w14:textId="77777777" w:rsidR="003D4E3B" w:rsidRPr="00C928FE" w:rsidRDefault="003D4E3B" w:rsidP="004A1D4D">
            <w:pPr>
              <w:widowControl/>
              <w:jc w:val="center"/>
              <w:rPr>
                <w:rFonts w:ascii="宋体" w:hAnsi="宋体" w:cs="宋体" w:hint="eastAsia"/>
                <w:kern w:val="0"/>
                <w:sz w:val="18"/>
                <w:szCs w:val="18"/>
              </w:rPr>
            </w:pPr>
            <w:proofErr w:type="gramStart"/>
            <w:r w:rsidRPr="00C928FE">
              <w:rPr>
                <w:rFonts w:ascii="宋体" w:hAnsi="宋体" w:cs="宋体" w:hint="eastAsia"/>
                <w:kern w:val="0"/>
                <w:sz w:val="18"/>
                <w:szCs w:val="18"/>
              </w:rPr>
              <w:t>上淡水坑</w:t>
            </w:r>
            <w:proofErr w:type="gramEnd"/>
            <w:r w:rsidRPr="00C928FE">
              <w:rPr>
                <w:rFonts w:ascii="宋体" w:hAnsi="宋体" w:cs="宋体" w:hint="eastAsia"/>
                <w:kern w:val="0"/>
                <w:sz w:val="18"/>
                <w:szCs w:val="18"/>
              </w:rPr>
              <w:t>山塘</w:t>
            </w:r>
          </w:p>
        </w:tc>
        <w:tc>
          <w:tcPr>
            <w:tcW w:w="1080" w:type="dxa"/>
            <w:tcBorders>
              <w:top w:val="nil"/>
              <w:left w:val="nil"/>
              <w:bottom w:val="single" w:sz="4" w:space="0" w:color="auto"/>
              <w:right w:val="single" w:sz="4" w:space="0" w:color="auto"/>
            </w:tcBorders>
            <w:shd w:val="clear" w:color="auto" w:fill="auto"/>
            <w:vAlign w:val="center"/>
            <w:hideMark/>
          </w:tcPr>
          <w:p w14:paraId="0632CA28"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星马社区</w:t>
            </w:r>
          </w:p>
        </w:tc>
        <w:tc>
          <w:tcPr>
            <w:tcW w:w="1080" w:type="dxa"/>
            <w:tcBorders>
              <w:top w:val="nil"/>
              <w:left w:val="nil"/>
              <w:bottom w:val="single" w:sz="4" w:space="0" w:color="auto"/>
              <w:right w:val="single" w:sz="4" w:space="0" w:color="auto"/>
            </w:tcBorders>
            <w:shd w:val="clear" w:color="auto" w:fill="auto"/>
            <w:vAlign w:val="center"/>
            <w:hideMark/>
          </w:tcPr>
          <w:p w14:paraId="658208B1"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149.1</w:t>
            </w:r>
          </w:p>
        </w:tc>
        <w:tc>
          <w:tcPr>
            <w:tcW w:w="1080" w:type="dxa"/>
            <w:tcBorders>
              <w:top w:val="nil"/>
              <w:left w:val="nil"/>
              <w:bottom w:val="single" w:sz="4" w:space="0" w:color="auto"/>
              <w:right w:val="single" w:sz="4" w:space="0" w:color="auto"/>
            </w:tcBorders>
            <w:shd w:val="clear" w:color="auto" w:fill="auto"/>
            <w:vAlign w:val="center"/>
            <w:hideMark/>
          </w:tcPr>
          <w:p w14:paraId="489455ED"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0.1</w:t>
            </w:r>
          </w:p>
        </w:tc>
        <w:tc>
          <w:tcPr>
            <w:tcW w:w="1080" w:type="dxa"/>
            <w:tcBorders>
              <w:top w:val="nil"/>
              <w:left w:val="nil"/>
              <w:bottom w:val="single" w:sz="4" w:space="0" w:color="auto"/>
              <w:right w:val="single" w:sz="4" w:space="0" w:color="auto"/>
            </w:tcBorders>
            <w:shd w:val="clear" w:color="auto" w:fill="auto"/>
            <w:vAlign w:val="center"/>
            <w:hideMark/>
          </w:tcPr>
          <w:p w14:paraId="7DB146F3"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3.59</w:t>
            </w:r>
          </w:p>
        </w:tc>
        <w:tc>
          <w:tcPr>
            <w:tcW w:w="1080" w:type="dxa"/>
            <w:tcBorders>
              <w:top w:val="nil"/>
              <w:left w:val="nil"/>
              <w:bottom w:val="single" w:sz="4" w:space="0" w:color="auto"/>
              <w:right w:val="single" w:sz="4" w:space="0" w:color="auto"/>
            </w:tcBorders>
            <w:shd w:val="clear" w:color="auto" w:fill="auto"/>
            <w:noWrap/>
            <w:vAlign w:val="center"/>
            <w:hideMark/>
          </w:tcPr>
          <w:p w14:paraId="14FBE106"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100</w:t>
            </w:r>
          </w:p>
        </w:tc>
      </w:tr>
      <w:tr w:rsidR="003D4E3B" w:rsidRPr="00C928FE" w14:paraId="0373AF81" w14:textId="77777777" w:rsidTr="004A1D4D">
        <w:trPr>
          <w:trHeight w:val="499"/>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44875BDB"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307</w:t>
            </w:r>
          </w:p>
        </w:tc>
        <w:tc>
          <w:tcPr>
            <w:tcW w:w="1080" w:type="dxa"/>
            <w:tcBorders>
              <w:top w:val="nil"/>
              <w:left w:val="nil"/>
              <w:bottom w:val="single" w:sz="4" w:space="0" w:color="auto"/>
              <w:right w:val="single" w:sz="4" w:space="0" w:color="auto"/>
            </w:tcBorders>
            <w:shd w:val="clear" w:color="auto" w:fill="auto"/>
            <w:vAlign w:val="center"/>
            <w:hideMark/>
          </w:tcPr>
          <w:p w14:paraId="17DBAF03" w14:textId="77777777" w:rsidR="003D4E3B" w:rsidRPr="00C928FE" w:rsidRDefault="003D4E3B" w:rsidP="004A1D4D">
            <w:pPr>
              <w:widowControl/>
              <w:jc w:val="center"/>
              <w:rPr>
                <w:rFonts w:ascii="宋体" w:hAnsi="宋体" w:cs="宋体" w:hint="eastAsia"/>
                <w:kern w:val="0"/>
                <w:sz w:val="18"/>
                <w:szCs w:val="18"/>
              </w:rPr>
            </w:pPr>
            <w:proofErr w:type="gramStart"/>
            <w:r w:rsidRPr="00C928FE">
              <w:rPr>
                <w:rFonts w:ascii="宋体" w:hAnsi="宋体" w:cs="宋体" w:hint="eastAsia"/>
                <w:kern w:val="0"/>
                <w:sz w:val="18"/>
                <w:szCs w:val="18"/>
              </w:rPr>
              <w:t>白泉镇</w:t>
            </w:r>
            <w:proofErr w:type="gramEnd"/>
          </w:p>
        </w:tc>
        <w:tc>
          <w:tcPr>
            <w:tcW w:w="1720" w:type="dxa"/>
            <w:tcBorders>
              <w:top w:val="nil"/>
              <w:left w:val="nil"/>
              <w:bottom w:val="single" w:sz="4" w:space="0" w:color="auto"/>
              <w:right w:val="single" w:sz="4" w:space="0" w:color="auto"/>
            </w:tcBorders>
            <w:shd w:val="clear" w:color="auto" w:fill="auto"/>
            <w:vAlign w:val="center"/>
            <w:hideMark/>
          </w:tcPr>
          <w:p w14:paraId="61D5C062" w14:textId="77777777" w:rsidR="003D4E3B" w:rsidRPr="00C928FE" w:rsidRDefault="003D4E3B" w:rsidP="004A1D4D">
            <w:pPr>
              <w:widowControl/>
              <w:jc w:val="center"/>
              <w:rPr>
                <w:rFonts w:ascii="宋体" w:hAnsi="宋体" w:cs="宋体" w:hint="eastAsia"/>
                <w:kern w:val="0"/>
                <w:sz w:val="18"/>
                <w:szCs w:val="18"/>
              </w:rPr>
            </w:pPr>
            <w:proofErr w:type="gramStart"/>
            <w:r w:rsidRPr="00C928FE">
              <w:rPr>
                <w:rFonts w:ascii="宋体" w:hAnsi="宋体" w:cs="宋体" w:hint="eastAsia"/>
                <w:kern w:val="0"/>
                <w:sz w:val="18"/>
                <w:szCs w:val="18"/>
              </w:rPr>
              <w:t>里坑山塘</w:t>
            </w:r>
            <w:proofErr w:type="gramEnd"/>
          </w:p>
        </w:tc>
        <w:tc>
          <w:tcPr>
            <w:tcW w:w="1080" w:type="dxa"/>
            <w:tcBorders>
              <w:top w:val="nil"/>
              <w:left w:val="nil"/>
              <w:bottom w:val="single" w:sz="4" w:space="0" w:color="auto"/>
              <w:right w:val="single" w:sz="4" w:space="0" w:color="auto"/>
            </w:tcBorders>
            <w:shd w:val="clear" w:color="auto" w:fill="auto"/>
            <w:vAlign w:val="center"/>
            <w:hideMark/>
          </w:tcPr>
          <w:p w14:paraId="60425594"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星马社区</w:t>
            </w:r>
          </w:p>
        </w:tc>
        <w:tc>
          <w:tcPr>
            <w:tcW w:w="1080" w:type="dxa"/>
            <w:tcBorders>
              <w:top w:val="nil"/>
              <w:left w:val="nil"/>
              <w:bottom w:val="single" w:sz="4" w:space="0" w:color="auto"/>
              <w:right w:val="single" w:sz="4" w:space="0" w:color="auto"/>
            </w:tcBorders>
            <w:shd w:val="clear" w:color="auto" w:fill="auto"/>
            <w:vAlign w:val="center"/>
            <w:hideMark/>
          </w:tcPr>
          <w:p w14:paraId="6BD9F0C5"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54</w:t>
            </w:r>
          </w:p>
        </w:tc>
        <w:tc>
          <w:tcPr>
            <w:tcW w:w="1080" w:type="dxa"/>
            <w:tcBorders>
              <w:top w:val="nil"/>
              <w:left w:val="nil"/>
              <w:bottom w:val="single" w:sz="4" w:space="0" w:color="auto"/>
              <w:right w:val="single" w:sz="4" w:space="0" w:color="auto"/>
            </w:tcBorders>
            <w:shd w:val="clear" w:color="auto" w:fill="auto"/>
            <w:vAlign w:val="center"/>
            <w:hideMark/>
          </w:tcPr>
          <w:p w14:paraId="22F6A5E3"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0.12</w:t>
            </w:r>
          </w:p>
        </w:tc>
        <w:tc>
          <w:tcPr>
            <w:tcW w:w="1080" w:type="dxa"/>
            <w:tcBorders>
              <w:top w:val="nil"/>
              <w:left w:val="nil"/>
              <w:bottom w:val="single" w:sz="4" w:space="0" w:color="auto"/>
              <w:right w:val="single" w:sz="4" w:space="0" w:color="auto"/>
            </w:tcBorders>
            <w:shd w:val="clear" w:color="auto" w:fill="auto"/>
            <w:vAlign w:val="center"/>
            <w:hideMark/>
          </w:tcPr>
          <w:p w14:paraId="6B46B3BA"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w:t>
            </w:r>
          </w:p>
        </w:tc>
        <w:tc>
          <w:tcPr>
            <w:tcW w:w="1080" w:type="dxa"/>
            <w:tcBorders>
              <w:top w:val="nil"/>
              <w:left w:val="nil"/>
              <w:bottom w:val="single" w:sz="4" w:space="0" w:color="auto"/>
              <w:right w:val="single" w:sz="4" w:space="0" w:color="auto"/>
            </w:tcBorders>
            <w:shd w:val="clear" w:color="auto" w:fill="auto"/>
            <w:noWrap/>
            <w:vAlign w:val="center"/>
            <w:hideMark/>
          </w:tcPr>
          <w:p w14:paraId="1269E49A"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100</w:t>
            </w:r>
          </w:p>
        </w:tc>
      </w:tr>
      <w:tr w:rsidR="003D4E3B" w:rsidRPr="00C928FE" w14:paraId="569767D2" w14:textId="77777777" w:rsidTr="004A1D4D">
        <w:trPr>
          <w:trHeight w:val="499"/>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0820AD40"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308</w:t>
            </w:r>
          </w:p>
        </w:tc>
        <w:tc>
          <w:tcPr>
            <w:tcW w:w="1080" w:type="dxa"/>
            <w:tcBorders>
              <w:top w:val="nil"/>
              <w:left w:val="nil"/>
              <w:bottom w:val="single" w:sz="4" w:space="0" w:color="auto"/>
              <w:right w:val="single" w:sz="4" w:space="0" w:color="auto"/>
            </w:tcBorders>
            <w:shd w:val="clear" w:color="auto" w:fill="auto"/>
            <w:vAlign w:val="center"/>
            <w:hideMark/>
          </w:tcPr>
          <w:p w14:paraId="68A32B5E" w14:textId="77777777" w:rsidR="003D4E3B" w:rsidRPr="00C928FE" w:rsidRDefault="003D4E3B" w:rsidP="004A1D4D">
            <w:pPr>
              <w:widowControl/>
              <w:jc w:val="center"/>
              <w:rPr>
                <w:rFonts w:ascii="宋体" w:hAnsi="宋体" w:cs="宋体" w:hint="eastAsia"/>
                <w:kern w:val="0"/>
                <w:sz w:val="18"/>
                <w:szCs w:val="18"/>
              </w:rPr>
            </w:pPr>
            <w:proofErr w:type="gramStart"/>
            <w:r w:rsidRPr="00C928FE">
              <w:rPr>
                <w:rFonts w:ascii="宋体" w:hAnsi="宋体" w:cs="宋体" w:hint="eastAsia"/>
                <w:kern w:val="0"/>
                <w:sz w:val="18"/>
                <w:szCs w:val="18"/>
              </w:rPr>
              <w:t>白泉镇</w:t>
            </w:r>
            <w:proofErr w:type="gramEnd"/>
          </w:p>
        </w:tc>
        <w:tc>
          <w:tcPr>
            <w:tcW w:w="1720" w:type="dxa"/>
            <w:tcBorders>
              <w:top w:val="nil"/>
              <w:left w:val="nil"/>
              <w:bottom w:val="single" w:sz="4" w:space="0" w:color="auto"/>
              <w:right w:val="single" w:sz="4" w:space="0" w:color="auto"/>
            </w:tcBorders>
            <w:shd w:val="clear" w:color="auto" w:fill="auto"/>
            <w:vAlign w:val="center"/>
            <w:hideMark/>
          </w:tcPr>
          <w:p w14:paraId="56C39B0D"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弄堂岭山塘</w:t>
            </w:r>
          </w:p>
        </w:tc>
        <w:tc>
          <w:tcPr>
            <w:tcW w:w="1080" w:type="dxa"/>
            <w:tcBorders>
              <w:top w:val="nil"/>
              <w:left w:val="nil"/>
              <w:bottom w:val="single" w:sz="4" w:space="0" w:color="auto"/>
              <w:right w:val="single" w:sz="4" w:space="0" w:color="auto"/>
            </w:tcBorders>
            <w:shd w:val="clear" w:color="auto" w:fill="auto"/>
            <w:vAlign w:val="center"/>
            <w:hideMark/>
          </w:tcPr>
          <w:p w14:paraId="29201CC3"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洪家社区</w:t>
            </w:r>
          </w:p>
        </w:tc>
        <w:tc>
          <w:tcPr>
            <w:tcW w:w="1080" w:type="dxa"/>
            <w:tcBorders>
              <w:top w:val="nil"/>
              <w:left w:val="nil"/>
              <w:bottom w:val="single" w:sz="4" w:space="0" w:color="auto"/>
              <w:right w:val="single" w:sz="4" w:space="0" w:color="auto"/>
            </w:tcBorders>
            <w:shd w:val="clear" w:color="auto" w:fill="auto"/>
            <w:vAlign w:val="center"/>
            <w:hideMark/>
          </w:tcPr>
          <w:p w14:paraId="4FFC32EA"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46</w:t>
            </w:r>
          </w:p>
        </w:tc>
        <w:tc>
          <w:tcPr>
            <w:tcW w:w="1080" w:type="dxa"/>
            <w:tcBorders>
              <w:top w:val="nil"/>
              <w:left w:val="nil"/>
              <w:bottom w:val="single" w:sz="4" w:space="0" w:color="auto"/>
              <w:right w:val="single" w:sz="4" w:space="0" w:color="auto"/>
            </w:tcBorders>
            <w:shd w:val="clear" w:color="auto" w:fill="auto"/>
            <w:vAlign w:val="center"/>
            <w:hideMark/>
          </w:tcPr>
          <w:p w14:paraId="193A1F31"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0.11</w:t>
            </w:r>
          </w:p>
        </w:tc>
        <w:tc>
          <w:tcPr>
            <w:tcW w:w="1080" w:type="dxa"/>
            <w:tcBorders>
              <w:top w:val="nil"/>
              <w:left w:val="nil"/>
              <w:bottom w:val="single" w:sz="4" w:space="0" w:color="auto"/>
              <w:right w:val="single" w:sz="4" w:space="0" w:color="auto"/>
            </w:tcBorders>
            <w:shd w:val="clear" w:color="auto" w:fill="auto"/>
            <w:vAlign w:val="center"/>
            <w:hideMark/>
          </w:tcPr>
          <w:p w14:paraId="65CB48A8"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0.98</w:t>
            </w:r>
          </w:p>
        </w:tc>
        <w:tc>
          <w:tcPr>
            <w:tcW w:w="1080" w:type="dxa"/>
            <w:tcBorders>
              <w:top w:val="nil"/>
              <w:left w:val="nil"/>
              <w:bottom w:val="single" w:sz="4" w:space="0" w:color="auto"/>
              <w:right w:val="single" w:sz="4" w:space="0" w:color="auto"/>
            </w:tcBorders>
            <w:shd w:val="clear" w:color="auto" w:fill="auto"/>
            <w:noWrap/>
            <w:vAlign w:val="center"/>
            <w:hideMark/>
          </w:tcPr>
          <w:p w14:paraId="42AF352A"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100</w:t>
            </w:r>
          </w:p>
        </w:tc>
      </w:tr>
      <w:tr w:rsidR="003D4E3B" w:rsidRPr="00C928FE" w14:paraId="1910CEA7" w14:textId="77777777" w:rsidTr="004A1D4D">
        <w:trPr>
          <w:trHeight w:val="499"/>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0976BBC8"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309</w:t>
            </w:r>
          </w:p>
        </w:tc>
        <w:tc>
          <w:tcPr>
            <w:tcW w:w="1080" w:type="dxa"/>
            <w:tcBorders>
              <w:top w:val="nil"/>
              <w:left w:val="nil"/>
              <w:bottom w:val="single" w:sz="4" w:space="0" w:color="auto"/>
              <w:right w:val="single" w:sz="4" w:space="0" w:color="auto"/>
            </w:tcBorders>
            <w:shd w:val="clear" w:color="auto" w:fill="auto"/>
            <w:vAlign w:val="center"/>
            <w:hideMark/>
          </w:tcPr>
          <w:p w14:paraId="2B0EAEFD" w14:textId="77777777" w:rsidR="003D4E3B" w:rsidRPr="00C928FE" w:rsidRDefault="003D4E3B" w:rsidP="004A1D4D">
            <w:pPr>
              <w:widowControl/>
              <w:jc w:val="center"/>
              <w:rPr>
                <w:rFonts w:ascii="宋体" w:hAnsi="宋体" w:cs="宋体" w:hint="eastAsia"/>
                <w:kern w:val="0"/>
                <w:sz w:val="18"/>
                <w:szCs w:val="18"/>
              </w:rPr>
            </w:pPr>
            <w:proofErr w:type="gramStart"/>
            <w:r w:rsidRPr="00C928FE">
              <w:rPr>
                <w:rFonts w:ascii="宋体" w:hAnsi="宋体" w:cs="宋体" w:hint="eastAsia"/>
                <w:kern w:val="0"/>
                <w:sz w:val="18"/>
                <w:szCs w:val="18"/>
              </w:rPr>
              <w:t>白泉镇</w:t>
            </w:r>
            <w:proofErr w:type="gramEnd"/>
          </w:p>
        </w:tc>
        <w:tc>
          <w:tcPr>
            <w:tcW w:w="1720" w:type="dxa"/>
            <w:tcBorders>
              <w:top w:val="nil"/>
              <w:left w:val="nil"/>
              <w:bottom w:val="single" w:sz="4" w:space="0" w:color="auto"/>
              <w:right w:val="single" w:sz="4" w:space="0" w:color="auto"/>
            </w:tcBorders>
            <w:shd w:val="clear" w:color="auto" w:fill="auto"/>
            <w:vAlign w:val="center"/>
            <w:hideMark/>
          </w:tcPr>
          <w:p w14:paraId="6D5BF6C0"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景家山塘</w:t>
            </w:r>
          </w:p>
        </w:tc>
        <w:tc>
          <w:tcPr>
            <w:tcW w:w="1080" w:type="dxa"/>
            <w:tcBorders>
              <w:top w:val="nil"/>
              <w:left w:val="nil"/>
              <w:bottom w:val="single" w:sz="4" w:space="0" w:color="auto"/>
              <w:right w:val="single" w:sz="4" w:space="0" w:color="auto"/>
            </w:tcBorders>
            <w:shd w:val="clear" w:color="auto" w:fill="auto"/>
            <w:vAlign w:val="center"/>
            <w:hideMark/>
          </w:tcPr>
          <w:p w14:paraId="7C161197"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洪家社区</w:t>
            </w:r>
          </w:p>
        </w:tc>
        <w:tc>
          <w:tcPr>
            <w:tcW w:w="1080" w:type="dxa"/>
            <w:tcBorders>
              <w:top w:val="nil"/>
              <w:left w:val="nil"/>
              <w:bottom w:val="single" w:sz="4" w:space="0" w:color="auto"/>
              <w:right w:val="single" w:sz="4" w:space="0" w:color="auto"/>
            </w:tcBorders>
            <w:shd w:val="clear" w:color="auto" w:fill="auto"/>
            <w:vAlign w:val="center"/>
            <w:hideMark/>
          </w:tcPr>
          <w:p w14:paraId="75ADD925"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55</w:t>
            </w:r>
          </w:p>
        </w:tc>
        <w:tc>
          <w:tcPr>
            <w:tcW w:w="1080" w:type="dxa"/>
            <w:tcBorders>
              <w:top w:val="nil"/>
              <w:left w:val="nil"/>
              <w:bottom w:val="single" w:sz="4" w:space="0" w:color="auto"/>
              <w:right w:val="single" w:sz="4" w:space="0" w:color="auto"/>
            </w:tcBorders>
            <w:shd w:val="clear" w:color="auto" w:fill="auto"/>
            <w:vAlign w:val="center"/>
            <w:hideMark/>
          </w:tcPr>
          <w:p w14:paraId="2970540F"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0.09</w:t>
            </w:r>
          </w:p>
        </w:tc>
        <w:tc>
          <w:tcPr>
            <w:tcW w:w="1080" w:type="dxa"/>
            <w:tcBorders>
              <w:top w:val="nil"/>
              <w:left w:val="nil"/>
              <w:bottom w:val="single" w:sz="4" w:space="0" w:color="auto"/>
              <w:right w:val="single" w:sz="4" w:space="0" w:color="auto"/>
            </w:tcBorders>
            <w:shd w:val="clear" w:color="auto" w:fill="auto"/>
            <w:vAlign w:val="center"/>
            <w:hideMark/>
          </w:tcPr>
          <w:p w14:paraId="5555816A"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w:t>
            </w:r>
          </w:p>
        </w:tc>
        <w:tc>
          <w:tcPr>
            <w:tcW w:w="1080" w:type="dxa"/>
            <w:tcBorders>
              <w:top w:val="nil"/>
              <w:left w:val="nil"/>
              <w:bottom w:val="single" w:sz="4" w:space="0" w:color="auto"/>
              <w:right w:val="single" w:sz="4" w:space="0" w:color="auto"/>
            </w:tcBorders>
            <w:shd w:val="clear" w:color="auto" w:fill="auto"/>
            <w:noWrap/>
            <w:vAlign w:val="center"/>
            <w:hideMark/>
          </w:tcPr>
          <w:p w14:paraId="4C52A1AA"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100</w:t>
            </w:r>
          </w:p>
        </w:tc>
      </w:tr>
      <w:tr w:rsidR="003D4E3B" w:rsidRPr="00C928FE" w14:paraId="3D2F4306" w14:textId="77777777" w:rsidTr="004A1D4D">
        <w:trPr>
          <w:trHeight w:val="499"/>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34D4929E"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310</w:t>
            </w:r>
          </w:p>
        </w:tc>
        <w:tc>
          <w:tcPr>
            <w:tcW w:w="1080" w:type="dxa"/>
            <w:tcBorders>
              <w:top w:val="nil"/>
              <w:left w:val="nil"/>
              <w:bottom w:val="single" w:sz="4" w:space="0" w:color="auto"/>
              <w:right w:val="single" w:sz="4" w:space="0" w:color="auto"/>
            </w:tcBorders>
            <w:shd w:val="clear" w:color="auto" w:fill="auto"/>
            <w:vAlign w:val="center"/>
            <w:hideMark/>
          </w:tcPr>
          <w:p w14:paraId="5A0988D8" w14:textId="77777777" w:rsidR="003D4E3B" w:rsidRPr="00C928FE" w:rsidRDefault="003D4E3B" w:rsidP="004A1D4D">
            <w:pPr>
              <w:widowControl/>
              <w:jc w:val="center"/>
              <w:rPr>
                <w:rFonts w:ascii="宋体" w:hAnsi="宋体" w:cs="宋体" w:hint="eastAsia"/>
                <w:kern w:val="0"/>
                <w:sz w:val="18"/>
                <w:szCs w:val="18"/>
              </w:rPr>
            </w:pPr>
            <w:proofErr w:type="gramStart"/>
            <w:r w:rsidRPr="00C928FE">
              <w:rPr>
                <w:rFonts w:ascii="宋体" w:hAnsi="宋体" w:cs="宋体" w:hint="eastAsia"/>
                <w:kern w:val="0"/>
                <w:sz w:val="18"/>
                <w:szCs w:val="18"/>
              </w:rPr>
              <w:t>白泉镇</w:t>
            </w:r>
            <w:proofErr w:type="gramEnd"/>
          </w:p>
        </w:tc>
        <w:tc>
          <w:tcPr>
            <w:tcW w:w="1720" w:type="dxa"/>
            <w:tcBorders>
              <w:top w:val="nil"/>
              <w:left w:val="nil"/>
              <w:bottom w:val="single" w:sz="4" w:space="0" w:color="auto"/>
              <w:right w:val="single" w:sz="4" w:space="0" w:color="auto"/>
            </w:tcBorders>
            <w:shd w:val="clear" w:color="auto" w:fill="auto"/>
            <w:vAlign w:val="center"/>
            <w:hideMark/>
          </w:tcPr>
          <w:p w14:paraId="3AD3B151"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上东</w:t>
            </w:r>
            <w:proofErr w:type="gramStart"/>
            <w:r w:rsidRPr="00C928FE">
              <w:rPr>
                <w:rFonts w:ascii="宋体" w:hAnsi="宋体" w:cs="宋体" w:hint="eastAsia"/>
                <w:kern w:val="0"/>
                <w:sz w:val="18"/>
                <w:szCs w:val="18"/>
              </w:rPr>
              <w:t>岙</w:t>
            </w:r>
            <w:proofErr w:type="gramEnd"/>
            <w:r w:rsidRPr="00C928FE">
              <w:rPr>
                <w:rFonts w:ascii="宋体" w:hAnsi="宋体" w:cs="宋体" w:hint="eastAsia"/>
                <w:kern w:val="0"/>
                <w:sz w:val="18"/>
                <w:szCs w:val="18"/>
              </w:rPr>
              <w:t>底山塘</w:t>
            </w:r>
          </w:p>
        </w:tc>
        <w:tc>
          <w:tcPr>
            <w:tcW w:w="1080" w:type="dxa"/>
            <w:tcBorders>
              <w:top w:val="nil"/>
              <w:left w:val="nil"/>
              <w:bottom w:val="single" w:sz="4" w:space="0" w:color="auto"/>
              <w:right w:val="single" w:sz="4" w:space="0" w:color="auto"/>
            </w:tcBorders>
            <w:shd w:val="clear" w:color="auto" w:fill="auto"/>
            <w:vAlign w:val="center"/>
            <w:hideMark/>
          </w:tcPr>
          <w:p w14:paraId="66464B03"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洪家社区</w:t>
            </w:r>
          </w:p>
        </w:tc>
        <w:tc>
          <w:tcPr>
            <w:tcW w:w="1080" w:type="dxa"/>
            <w:tcBorders>
              <w:top w:val="nil"/>
              <w:left w:val="nil"/>
              <w:bottom w:val="single" w:sz="4" w:space="0" w:color="auto"/>
              <w:right w:val="single" w:sz="4" w:space="0" w:color="auto"/>
            </w:tcBorders>
            <w:shd w:val="clear" w:color="auto" w:fill="auto"/>
            <w:vAlign w:val="center"/>
            <w:hideMark/>
          </w:tcPr>
          <w:p w14:paraId="31B8A315"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116.7</w:t>
            </w:r>
          </w:p>
        </w:tc>
        <w:tc>
          <w:tcPr>
            <w:tcW w:w="1080" w:type="dxa"/>
            <w:tcBorders>
              <w:top w:val="nil"/>
              <w:left w:val="nil"/>
              <w:bottom w:val="single" w:sz="4" w:space="0" w:color="auto"/>
              <w:right w:val="single" w:sz="4" w:space="0" w:color="auto"/>
            </w:tcBorders>
            <w:shd w:val="clear" w:color="auto" w:fill="auto"/>
            <w:vAlign w:val="center"/>
            <w:hideMark/>
          </w:tcPr>
          <w:p w14:paraId="1355332D"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0.14</w:t>
            </w:r>
          </w:p>
        </w:tc>
        <w:tc>
          <w:tcPr>
            <w:tcW w:w="1080" w:type="dxa"/>
            <w:tcBorders>
              <w:top w:val="nil"/>
              <w:left w:val="nil"/>
              <w:bottom w:val="single" w:sz="4" w:space="0" w:color="auto"/>
              <w:right w:val="single" w:sz="4" w:space="0" w:color="auto"/>
            </w:tcBorders>
            <w:shd w:val="clear" w:color="auto" w:fill="auto"/>
            <w:vAlign w:val="center"/>
            <w:hideMark/>
          </w:tcPr>
          <w:p w14:paraId="4698F0F5"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w:t>
            </w:r>
          </w:p>
        </w:tc>
        <w:tc>
          <w:tcPr>
            <w:tcW w:w="1080" w:type="dxa"/>
            <w:tcBorders>
              <w:top w:val="nil"/>
              <w:left w:val="nil"/>
              <w:bottom w:val="single" w:sz="4" w:space="0" w:color="auto"/>
              <w:right w:val="single" w:sz="4" w:space="0" w:color="auto"/>
            </w:tcBorders>
            <w:shd w:val="clear" w:color="auto" w:fill="auto"/>
            <w:noWrap/>
            <w:vAlign w:val="center"/>
            <w:hideMark/>
          </w:tcPr>
          <w:p w14:paraId="7460B5E7"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100</w:t>
            </w:r>
          </w:p>
        </w:tc>
      </w:tr>
      <w:tr w:rsidR="003D4E3B" w:rsidRPr="00C928FE" w14:paraId="7C598867" w14:textId="77777777" w:rsidTr="004A1D4D">
        <w:trPr>
          <w:trHeight w:val="499"/>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592B0A6E"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311</w:t>
            </w:r>
          </w:p>
        </w:tc>
        <w:tc>
          <w:tcPr>
            <w:tcW w:w="1080" w:type="dxa"/>
            <w:tcBorders>
              <w:top w:val="nil"/>
              <w:left w:val="nil"/>
              <w:bottom w:val="single" w:sz="4" w:space="0" w:color="auto"/>
              <w:right w:val="single" w:sz="4" w:space="0" w:color="auto"/>
            </w:tcBorders>
            <w:shd w:val="clear" w:color="auto" w:fill="auto"/>
            <w:vAlign w:val="center"/>
            <w:hideMark/>
          </w:tcPr>
          <w:p w14:paraId="633C0237" w14:textId="77777777" w:rsidR="003D4E3B" w:rsidRPr="00C928FE" w:rsidRDefault="003D4E3B" w:rsidP="004A1D4D">
            <w:pPr>
              <w:widowControl/>
              <w:jc w:val="center"/>
              <w:rPr>
                <w:rFonts w:ascii="宋体" w:hAnsi="宋体" w:cs="宋体" w:hint="eastAsia"/>
                <w:kern w:val="0"/>
                <w:sz w:val="18"/>
                <w:szCs w:val="18"/>
              </w:rPr>
            </w:pPr>
            <w:proofErr w:type="gramStart"/>
            <w:r w:rsidRPr="00C928FE">
              <w:rPr>
                <w:rFonts w:ascii="宋体" w:hAnsi="宋体" w:cs="宋体" w:hint="eastAsia"/>
                <w:kern w:val="0"/>
                <w:sz w:val="18"/>
                <w:szCs w:val="18"/>
              </w:rPr>
              <w:t>白泉镇</w:t>
            </w:r>
            <w:proofErr w:type="gramEnd"/>
          </w:p>
        </w:tc>
        <w:tc>
          <w:tcPr>
            <w:tcW w:w="1720" w:type="dxa"/>
            <w:tcBorders>
              <w:top w:val="nil"/>
              <w:left w:val="nil"/>
              <w:bottom w:val="single" w:sz="4" w:space="0" w:color="auto"/>
              <w:right w:val="single" w:sz="4" w:space="0" w:color="auto"/>
            </w:tcBorders>
            <w:shd w:val="clear" w:color="auto" w:fill="auto"/>
            <w:vAlign w:val="center"/>
            <w:hideMark/>
          </w:tcPr>
          <w:p w14:paraId="102DD32C"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汤</w:t>
            </w:r>
            <w:proofErr w:type="gramStart"/>
            <w:r w:rsidRPr="00C928FE">
              <w:rPr>
                <w:rFonts w:ascii="宋体" w:hAnsi="宋体" w:cs="宋体" w:hint="eastAsia"/>
                <w:kern w:val="0"/>
                <w:sz w:val="18"/>
                <w:szCs w:val="18"/>
              </w:rPr>
              <w:t>岙</w:t>
            </w:r>
            <w:proofErr w:type="gramEnd"/>
            <w:r w:rsidRPr="00C928FE">
              <w:rPr>
                <w:rFonts w:ascii="宋体" w:hAnsi="宋体" w:cs="宋体" w:hint="eastAsia"/>
                <w:kern w:val="0"/>
                <w:sz w:val="18"/>
                <w:szCs w:val="18"/>
              </w:rPr>
              <w:t>山塘</w:t>
            </w:r>
          </w:p>
        </w:tc>
        <w:tc>
          <w:tcPr>
            <w:tcW w:w="1080" w:type="dxa"/>
            <w:tcBorders>
              <w:top w:val="nil"/>
              <w:left w:val="nil"/>
              <w:bottom w:val="single" w:sz="4" w:space="0" w:color="auto"/>
              <w:right w:val="single" w:sz="4" w:space="0" w:color="auto"/>
            </w:tcBorders>
            <w:shd w:val="clear" w:color="auto" w:fill="auto"/>
            <w:vAlign w:val="center"/>
            <w:hideMark/>
          </w:tcPr>
          <w:p w14:paraId="490AF4A2"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洪家社区</w:t>
            </w:r>
          </w:p>
        </w:tc>
        <w:tc>
          <w:tcPr>
            <w:tcW w:w="1080" w:type="dxa"/>
            <w:tcBorders>
              <w:top w:val="nil"/>
              <w:left w:val="nil"/>
              <w:bottom w:val="single" w:sz="4" w:space="0" w:color="auto"/>
              <w:right w:val="single" w:sz="4" w:space="0" w:color="auto"/>
            </w:tcBorders>
            <w:shd w:val="clear" w:color="auto" w:fill="auto"/>
            <w:vAlign w:val="center"/>
            <w:hideMark/>
          </w:tcPr>
          <w:p w14:paraId="4457C6CA"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105</w:t>
            </w:r>
          </w:p>
        </w:tc>
        <w:tc>
          <w:tcPr>
            <w:tcW w:w="1080" w:type="dxa"/>
            <w:tcBorders>
              <w:top w:val="nil"/>
              <w:left w:val="nil"/>
              <w:bottom w:val="single" w:sz="4" w:space="0" w:color="auto"/>
              <w:right w:val="single" w:sz="4" w:space="0" w:color="auto"/>
            </w:tcBorders>
            <w:shd w:val="clear" w:color="auto" w:fill="auto"/>
            <w:vAlign w:val="center"/>
            <w:hideMark/>
          </w:tcPr>
          <w:p w14:paraId="76720859"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0.15</w:t>
            </w:r>
          </w:p>
        </w:tc>
        <w:tc>
          <w:tcPr>
            <w:tcW w:w="1080" w:type="dxa"/>
            <w:tcBorders>
              <w:top w:val="nil"/>
              <w:left w:val="nil"/>
              <w:bottom w:val="single" w:sz="4" w:space="0" w:color="auto"/>
              <w:right w:val="single" w:sz="4" w:space="0" w:color="auto"/>
            </w:tcBorders>
            <w:shd w:val="clear" w:color="auto" w:fill="auto"/>
            <w:vAlign w:val="center"/>
            <w:hideMark/>
          </w:tcPr>
          <w:p w14:paraId="0FB73DCA"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2.6</w:t>
            </w:r>
          </w:p>
        </w:tc>
        <w:tc>
          <w:tcPr>
            <w:tcW w:w="1080" w:type="dxa"/>
            <w:tcBorders>
              <w:top w:val="nil"/>
              <w:left w:val="nil"/>
              <w:bottom w:val="single" w:sz="4" w:space="0" w:color="auto"/>
              <w:right w:val="single" w:sz="4" w:space="0" w:color="auto"/>
            </w:tcBorders>
            <w:shd w:val="clear" w:color="auto" w:fill="auto"/>
            <w:noWrap/>
            <w:vAlign w:val="center"/>
            <w:hideMark/>
          </w:tcPr>
          <w:p w14:paraId="03CA20D0"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100</w:t>
            </w:r>
          </w:p>
        </w:tc>
      </w:tr>
      <w:tr w:rsidR="003D4E3B" w:rsidRPr="00C928FE" w14:paraId="5430A847" w14:textId="77777777" w:rsidTr="004A1D4D">
        <w:trPr>
          <w:trHeight w:val="499"/>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11D2C424"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312</w:t>
            </w:r>
          </w:p>
        </w:tc>
        <w:tc>
          <w:tcPr>
            <w:tcW w:w="1080" w:type="dxa"/>
            <w:tcBorders>
              <w:top w:val="nil"/>
              <w:left w:val="nil"/>
              <w:bottom w:val="single" w:sz="4" w:space="0" w:color="auto"/>
              <w:right w:val="single" w:sz="4" w:space="0" w:color="auto"/>
            </w:tcBorders>
            <w:shd w:val="clear" w:color="auto" w:fill="auto"/>
            <w:vAlign w:val="center"/>
            <w:hideMark/>
          </w:tcPr>
          <w:p w14:paraId="5DBB6222" w14:textId="77777777" w:rsidR="003D4E3B" w:rsidRPr="00C928FE" w:rsidRDefault="003D4E3B" w:rsidP="004A1D4D">
            <w:pPr>
              <w:widowControl/>
              <w:jc w:val="center"/>
              <w:rPr>
                <w:rFonts w:ascii="宋体" w:hAnsi="宋体" w:cs="宋体" w:hint="eastAsia"/>
                <w:kern w:val="0"/>
                <w:sz w:val="18"/>
                <w:szCs w:val="18"/>
              </w:rPr>
            </w:pPr>
            <w:proofErr w:type="gramStart"/>
            <w:r w:rsidRPr="00C928FE">
              <w:rPr>
                <w:rFonts w:ascii="宋体" w:hAnsi="宋体" w:cs="宋体" w:hint="eastAsia"/>
                <w:kern w:val="0"/>
                <w:sz w:val="18"/>
                <w:szCs w:val="18"/>
              </w:rPr>
              <w:t>白泉镇</w:t>
            </w:r>
            <w:proofErr w:type="gramEnd"/>
          </w:p>
        </w:tc>
        <w:tc>
          <w:tcPr>
            <w:tcW w:w="1720" w:type="dxa"/>
            <w:tcBorders>
              <w:top w:val="nil"/>
              <w:left w:val="nil"/>
              <w:bottom w:val="single" w:sz="4" w:space="0" w:color="auto"/>
              <w:right w:val="single" w:sz="4" w:space="0" w:color="auto"/>
            </w:tcBorders>
            <w:shd w:val="clear" w:color="auto" w:fill="auto"/>
            <w:vAlign w:val="center"/>
            <w:hideMark/>
          </w:tcPr>
          <w:p w14:paraId="78B09002"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王夹</w:t>
            </w:r>
            <w:proofErr w:type="gramStart"/>
            <w:r w:rsidRPr="00C928FE">
              <w:rPr>
                <w:rFonts w:ascii="宋体" w:hAnsi="宋体" w:cs="宋体" w:hint="eastAsia"/>
                <w:kern w:val="0"/>
                <w:sz w:val="18"/>
                <w:szCs w:val="18"/>
              </w:rPr>
              <w:t>岙</w:t>
            </w:r>
            <w:proofErr w:type="gramEnd"/>
            <w:r w:rsidRPr="00C928FE">
              <w:rPr>
                <w:rFonts w:ascii="宋体" w:hAnsi="宋体" w:cs="宋体" w:hint="eastAsia"/>
                <w:kern w:val="0"/>
                <w:sz w:val="18"/>
                <w:szCs w:val="18"/>
              </w:rPr>
              <w:t>山塘</w:t>
            </w:r>
          </w:p>
        </w:tc>
        <w:tc>
          <w:tcPr>
            <w:tcW w:w="1080" w:type="dxa"/>
            <w:tcBorders>
              <w:top w:val="nil"/>
              <w:left w:val="nil"/>
              <w:bottom w:val="single" w:sz="4" w:space="0" w:color="auto"/>
              <w:right w:val="single" w:sz="4" w:space="0" w:color="auto"/>
            </w:tcBorders>
            <w:shd w:val="clear" w:color="auto" w:fill="auto"/>
            <w:vAlign w:val="center"/>
            <w:hideMark/>
          </w:tcPr>
          <w:p w14:paraId="28919EE1"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平湖社区</w:t>
            </w:r>
          </w:p>
        </w:tc>
        <w:tc>
          <w:tcPr>
            <w:tcW w:w="1080" w:type="dxa"/>
            <w:tcBorders>
              <w:top w:val="nil"/>
              <w:left w:val="nil"/>
              <w:bottom w:val="single" w:sz="4" w:space="0" w:color="auto"/>
              <w:right w:val="single" w:sz="4" w:space="0" w:color="auto"/>
            </w:tcBorders>
            <w:shd w:val="clear" w:color="auto" w:fill="auto"/>
            <w:vAlign w:val="center"/>
            <w:hideMark/>
          </w:tcPr>
          <w:p w14:paraId="7588E4D8"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60</w:t>
            </w:r>
          </w:p>
        </w:tc>
        <w:tc>
          <w:tcPr>
            <w:tcW w:w="1080" w:type="dxa"/>
            <w:tcBorders>
              <w:top w:val="nil"/>
              <w:left w:val="nil"/>
              <w:bottom w:val="single" w:sz="4" w:space="0" w:color="auto"/>
              <w:right w:val="single" w:sz="4" w:space="0" w:color="auto"/>
            </w:tcBorders>
            <w:shd w:val="clear" w:color="auto" w:fill="auto"/>
            <w:vAlign w:val="center"/>
            <w:hideMark/>
          </w:tcPr>
          <w:p w14:paraId="1FC01AC5"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0.1</w:t>
            </w:r>
          </w:p>
        </w:tc>
        <w:tc>
          <w:tcPr>
            <w:tcW w:w="1080" w:type="dxa"/>
            <w:tcBorders>
              <w:top w:val="nil"/>
              <w:left w:val="nil"/>
              <w:bottom w:val="single" w:sz="4" w:space="0" w:color="auto"/>
              <w:right w:val="single" w:sz="4" w:space="0" w:color="auto"/>
            </w:tcBorders>
            <w:shd w:val="clear" w:color="auto" w:fill="auto"/>
            <w:vAlign w:val="center"/>
            <w:hideMark/>
          </w:tcPr>
          <w:p w14:paraId="27CFCB6A"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0.6</w:t>
            </w:r>
          </w:p>
        </w:tc>
        <w:tc>
          <w:tcPr>
            <w:tcW w:w="1080" w:type="dxa"/>
            <w:tcBorders>
              <w:top w:val="nil"/>
              <w:left w:val="nil"/>
              <w:bottom w:val="single" w:sz="4" w:space="0" w:color="auto"/>
              <w:right w:val="single" w:sz="4" w:space="0" w:color="auto"/>
            </w:tcBorders>
            <w:shd w:val="clear" w:color="auto" w:fill="auto"/>
            <w:noWrap/>
            <w:vAlign w:val="center"/>
            <w:hideMark/>
          </w:tcPr>
          <w:p w14:paraId="69BB5ECC"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100</w:t>
            </w:r>
          </w:p>
        </w:tc>
      </w:tr>
      <w:tr w:rsidR="003D4E3B" w:rsidRPr="00C928FE" w14:paraId="3BABBD85" w14:textId="77777777" w:rsidTr="004A1D4D">
        <w:trPr>
          <w:trHeight w:val="499"/>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69B48268"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313</w:t>
            </w:r>
          </w:p>
        </w:tc>
        <w:tc>
          <w:tcPr>
            <w:tcW w:w="1080" w:type="dxa"/>
            <w:tcBorders>
              <w:top w:val="nil"/>
              <w:left w:val="nil"/>
              <w:bottom w:val="single" w:sz="4" w:space="0" w:color="auto"/>
              <w:right w:val="single" w:sz="4" w:space="0" w:color="auto"/>
            </w:tcBorders>
            <w:shd w:val="clear" w:color="auto" w:fill="auto"/>
            <w:vAlign w:val="center"/>
            <w:hideMark/>
          </w:tcPr>
          <w:p w14:paraId="4CFBCF15" w14:textId="77777777" w:rsidR="003D4E3B" w:rsidRPr="00C928FE" w:rsidRDefault="003D4E3B" w:rsidP="004A1D4D">
            <w:pPr>
              <w:widowControl/>
              <w:jc w:val="center"/>
              <w:rPr>
                <w:rFonts w:ascii="宋体" w:hAnsi="宋体" w:cs="宋体" w:hint="eastAsia"/>
                <w:kern w:val="0"/>
                <w:sz w:val="18"/>
                <w:szCs w:val="18"/>
              </w:rPr>
            </w:pPr>
            <w:proofErr w:type="gramStart"/>
            <w:r w:rsidRPr="00C928FE">
              <w:rPr>
                <w:rFonts w:ascii="宋体" w:hAnsi="宋体" w:cs="宋体" w:hint="eastAsia"/>
                <w:kern w:val="0"/>
                <w:sz w:val="18"/>
                <w:szCs w:val="18"/>
              </w:rPr>
              <w:t>白泉镇</w:t>
            </w:r>
            <w:proofErr w:type="gramEnd"/>
          </w:p>
        </w:tc>
        <w:tc>
          <w:tcPr>
            <w:tcW w:w="1720" w:type="dxa"/>
            <w:tcBorders>
              <w:top w:val="nil"/>
              <w:left w:val="nil"/>
              <w:bottom w:val="single" w:sz="4" w:space="0" w:color="auto"/>
              <w:right w:val="single" w:sz="4" w:space="0" w:color="auto"/>
            </w:tcBorders>
            <w:shd w:val="clear" w:color="auto" w:fill="auto"/>
            <w:vAlign w:val="center"/>
            <w:hideMark/>
          </w:tcPr>
          <w:p w14:paraId="734449C5"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买牛坑山塘</w:t>
            </w:r>
          </w:p>
        </w:tc>
        <w:tc>
          <w:tcPr>
            <w:tcW w:w="1080" w:type="dxa"/>
            <w:tcBorders>
              <w:top w:val="nil"/>
              <w:left w:val="nil"/>
              <w:bottom w:val="single" w:sz="4" w:space="0" w:color="auto"/>
              <w:right w:val="single" w:sz="4" w:space="0" w:color="auto"/>
            </w:tcBorders>
            <w:shd w:val="clear" w:color="auto" w:fill="auto"/>
            <w:vAlign w:val="center"/>
            <w:hideMark/>
          </w:tcPr>
          <w:p w14:paraId="1DCEEF0C" w14:textId="77777777" w:rsidR="003D4E3B" w:rsidRPr="00C928FE" w:rsidRDefault="003D4E3B" w:rsidP="004A1D4D">
            <w:pPr>
              <w:widowControl/>
              <w:jc w:val="center"/>
              <w:rPr>
                <w:rFonts w:ascii="宋体" w:hAnsi="宋体" w:cs="宋体" w:hint="eastAsia"/>
                <w:kern w:val="0"/>
                <w:sz w:val="18"/>
                <w:szCs w:val="18"/>
              </w:rPr>
            </w:pPr>
            <w:proofErr w:type="gramStart"/>
            <w:r w:rsidRPr="00C928FE">
              <w:rPr>
                <w:rFonts w:ascii="宋体" w:hAnsi="宋体" w:cs="宋体" w:hint="eastAsia"/>
                <w:kern w:val="0"/>
                <w:sz w:val="18"/>
                <w:szCs w:val="18"/>
              </w:rPr>
              <w:t>白泉社区</w:t>
            </w:r>
            <w:proofErr w:type="gramEnd"/>
          </w:p>
        </w:tc>
        <w:tc>
          <w:tcPr>
            <w:tcW w:w="1080" w:type="dxa"/>
            <w:tcBorders>
              <w:top w:val="nil"/>
              <w:left w:val="nil"/>
              <w:bottom w:val="single" w:sz="4" w:space="0" w:color="auto"/>
              <w:right w:val="single" w:sz="4" w:space="0" w:color="auto"/>
            </w:tcBorders>
            <w:shd w:val="clear" w:color="auto" w:fill="auto"/>
            <w:vAlign w:val="center"/>
            <w:hideMark/>
          </w:tcPr>
          <w:p w14:paraId="26B5692A"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50</w:t>
            </w:r>
          </w:p>
        </w:tc>
        <w:tc>
          <w:tcPr>
            <w:tcW w:w="1080" w:type="dxa"/>
            <w:tcBorders>
              <w:top w:val="nil"/>
              <w:left w:val="nil"/>
              <w:bottom w:val="single" w:sz="4" w:space="0" w:color="auto"/>
              <w:right w:val="single" w:sz="4" w:space="0" w:color="auto"/>
            </w:tcBorders>
            <w:shd w:val="clear" w:color="auto" w:fill="auto"/>
            <w:vAlign w:val="center"/>
            <w:hideMark/>
          </w:tcPr>
          <w:p w14:paraId="189046E1"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0.03</w:t>
            </w:r>
          </w:p>
        </w:tc>
        <w:tc>
          <w:tcPr>
            <w:tcW w:w="1080" w:type="dxa"/>
            <w:tcBorders>
              <w:top w:val="nil"/>
              <w:left w:val="nil"/>
              <w:bottom w:val="single" w:sz="4" w:space="0" w:color="auto"/>
              <w:right w:val="single" w:sz="4" w:space="0" w:color="auto"/>
            </w:tcBorders>
            <w:shd w:val="clear" w:color="auto" w:fill="auto"/>
            <w:vAlign w:val="center"/>
            <w:hideMark/>
          </w:tcPr>
          <w:p w14:paraId="71FBD850"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0.33</w:t>
            </w:r>
          </w:p>
        </w:tc>
        <w:tc>
          <w:tcPr>
            <w:tcW w:w="1080" w:type="dxa"/>
            <w:tcBorders>
              <w:top w:val="nil"/>
              <w:left w:val="nil"/>
              <w:bottom w:val="single" w:sz="4" w:space="0" w:color="auto"/>
              <w:right w:val="single" w:sz="4" w:space="0" w:color="auto"/>
            </w:tcBorders>
            <w:shd w:val="clear" w:color="auto" w:fill="auto"/>
            <w:noWrap/>
            <w:vAlign w:val="center"/>
            <w:hideMark/>
          </w:tcPr>
          <w:p w14:paraId="65A66634"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100</w:t>
            </w:r>
          </w:p>
        </w:tc>
      </w:tr>
      <w:tr w:rsidR="003D4E3B" w:rsidRPr="00C928FE" w14:paraId="4BFFA671" w14:textId="77777777" w:rsidTr="004A1D4D">
        <w:trPr>
          <w:trHeight w:val="499"/>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46926EFC"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314</w:t>
            </w:r>
          </w:p>
        </w:tc>
        <w:tc>
          <w:tcPr>
            <w:tcW w:w="1080" w:type="dxa"/>
            <w:tcBorders>
              <w:top w:val="nil"/>
              <w:left w:val="nil"/>
              <w:bottom w:val="single" w:sz="4" w:space="0" w:color="auto"/>
              <w:right w:val="single" w:sz="4" w:space="0" w:color="auto"/>
            </w:tcBorders>
            <w:shd w:val="clear" w:color="auto" w:fill="auto"/>
            <w:vAlign w:val="center"/>
            <w:hideMark/>
          </w:tcPr>
          <w:p w14:paraId="7AB880F3" w14:textId="77777777" w:rsidR="003D4E3B" w:rsidRPr="00C928FE" w:rsidRDefault="003D4E3B" w:rsidP="004A1D4D">
            <w:pPr>
              <w:widowControl/>
              <w:jc w:val="center"/>
              <w:rPr>
                <w:rFonts w:ascii="宋体" w:hAnsi="宋体" w:cs="宋体" w:hint="eastAsia"/>
                <w:kern w:val="0"/>
                <w:sz w:val="18"/>
                <w:szCs w:val="18"/>
              </w:rPr>
            </w:pPr>
            <w:proofErr w:type="gramStart"/>
            <w:r w:rsidRPr="00C928FE">
              <w:rPr>
                <w:rFonts w:ascii="宋体" w:hAnsi="宋体" w:cs="宋体" w:hint="eastAsia"/>
                <w:kern w:val="0"/>
                <w:sz w:val="18"/>
                <w:szCs w:val="18"/>
              </w:rPr>
              <w:t>白泉镇</w:t>
            </w:r>
            <w:proofErr w:type="gramEnd"/>
          </w:p>
        </w:tc>
        <w:tc>
          <w:tcPr>
            <w:tcW w:w="1720" w:type="dxa"/>
            <w:tcBorders>
              <w:top w:val="nil"/>
              <w:left w:val="nil"/>
              <w:bottom w:val="single" w:sz="4" w:space="0" w:color="auto"/>
              <w:right w:val="single" w:sz="4" w:space="0" w:color="auto"/>
            </w:tcBorders>
            <w:shd w:val="clear" w:color="auto" w:fill="auto"/>
            <w:vAlign w:val="center"/>
            <w:hideMark/>
          </w:tcPr>
          <w:p w14:paraId="1337EE74"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小山弄山塘</w:t>
            </w:r>
          </w:p>
        </w:tc>
        <w:tc>
          <w:tcPr>
            <w:tcW w:w="1080" w:type="dxa"/>
            <w:tcBorders>
              <w:top w:val="nil"/>
              <w:left w:val="nil"/>
              <w:bottom w:val="single" w:sz="4" w:space="0" w:color="auto"/>
              <w:right w:val="single" w:sz="4" w:space="0" w:color="auto"/>
            </w:tcBorders>
            <w:shd w:val="clear" w:color="auto" w:fill="auto"/>
            <w:vAlign w:val="center"/>
            <w:hideMark/>
          </w:tcPr>
          <w:p w14:paraId="63C39B80" w14:textId="77777777" w:rsidR="003D4E3B" w:rsidRPr="00C928FE" w:rsidRDefault="003D4E3B" w:rsidP="004A1D4D">
            <w:pPr>
              <w:widowControl/>
              <w:jc w:val="center"/>
              <w:rPr>
                <w:rFonts w:ascii="宋体" w:hAnsi="宋体" w:cs="宋体" w:hint="eastAsia"/>
                <w:kern w:val="0"/>
                <w:sz w:val="18"/>
                <w:szCs w:val="18"/>
              </w:rPr>
            </w:pPr>
            <w:proofErr w:type="gramStart"/>
            <w:r w:rsidRPr="00C928FE">
              <w:rPr>
                <w:rFonts w:ascii="宋体" w:hAnsi="宋体" w:cs="宋体" w:hint="eastAsia"/>
                <w:kern w:val="0"/>
                <w:sz w:val="18"/>
                <w:szCs w:val="18"/>
              </w:rPr>
              <w:t>皋</w:t>
            </w:r>
            <w:proofErr w:type="gramEnd"/>
            <w:r w:rsidRPr="00C928FE">
              <w:rPr>
                <w:rFonts w:ascii="宋体" w:hAnsi="宋体" w:cs="宋体" w:hint="eastAsia"/>
                <w:kern w:val="0"/>
                <w:sz w:val="18"/>
                <w:szCs w:val="18"/>
              </w:rPr>
              <w:t>泄社区</w:t>
            </w:r>
          </w:p>
        </w:tc>
        <w:tc>
          <w:tcPr>
            <w:tcW w:w="1080" w:type="dxa"/>
            <w:tcBorders>
              <w:top w:val="nil"/>
              <w:left w:val="nil"/>
              <w:bottom w:val="single" w:sz="4" w:space="0" w:color="auto"/>
              <w:right w:val="single" w:sz="4" w:space="0" w:color="auto"/>
            </w:tcBorders>
            <w:shd w:val="clear" w:color="auto" w:fill="auto"/>
            <w:vAlign w:val="center"/>
            <w:hideMark/>
          </w:tcPr>
          <w:p w14:paraId="623162A7"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30</w:t>
            </w:r>
          </w:p>
        </w:tc>
        <w:tc>
          <w:tcPr>
            <w:tcW w:w="1080" w:type="dxa"/>
            <w:tcBorders>
              <w:top w:val="nil"/>
              <w:left w:val="nil"/>
              <w:bottom w:val="single" w:sz="4" w:space="0" w:color="auto"/>
              <w:right w:val="single" w:sz="4" w:space="0" w:color="auto"/>
            </w:tcBorders>
            <w:shd w:val="clear" w:color="auto" w:fill="auto"/>
            <w:vAlign w:val="center"/>
            <w:hideMark/>
          </w:tcPr>
          <w:p w14:paraId="1BA282C0"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0.06</w:t>
            </w:r>
          </w:p>
        </w:tc>
        <w:tc>
          <w:tcPr>
            <w:tcW w:w="1080" w:type="dxa"/>
            <w:tcBorders>
              <w:top w:val="nil"/>
              <w:left w:val="nil"/>
              <w:bottom w:val="single" w:sz="4" w:space="0" w:color="auto"/>
              <w:right w:val="single" w:sz="4" w:space="0" w:color="auto"/>
            </w:tcBorders>
            <w:shd w:val="clear" w:color="auto" w:fill="auto"/>
            <w:vAlign w:val="center"/>
            <w:hideMark/>
          </w:tcPr>
          <w:p w14:paraId="447ED0AC"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0.5</w:t>
            </w:r>
          </w:p>
        </w:tc>
        <w:tc>
          <w:tcPr>
            <w:tcW w:w="1080" w:type="dxa"/>
            <w:tcBorders>
              <w:top w:val="nil"/>
              <w:left w:val="nil"/>
              <w:bottom w:val="single" w:sz="4" w:space="0" w:color="auto"/>
              <w:right w:val="single" w:sz="4" w:space="0" w:color="auto"/>
            </w:tcBorders>
            <w:shd w:val="clear" w:color="auto" w:fill="auto"/>
            <w:noWrap/>
            <w:vAlign w:val="center"/>
            <w:hideMark/>
          </w:tcPr>
          <w:p w14:paraId="501836EB"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100</w:t>
            </w:r>
          </w:p>
        </w:tc>
      </w:tr>
      <w:tr w:rsidR="003D4E3B" w:rsidRPr="00C928FE" w14:paraId="20E0ACBF" w14:textId="77777777" w:rsidTr="004A1D4D">
        <w:trPr>
          <w:trHeight w:val="499"/>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29A12B6C"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315</w:t>
            </w:r>
          </w:p>
        </w:tc>
        <w:tc>
          <w:tcPr>
            <w:tcW w:w="1080" w:type="dxa"/>
            <w:tcBorders>
              <w:top w:val="nil"/>
              <w:left w:val="nil"/>
              <w:bottom w:val="single" w:sz="4" w:space="0" w:color="auto"/>
              <w:right w:val="single" w:sz="4" w:space="0" w:color="auto"/>
            </w:tcBorders>
            <w:shd w:val="clear" w:color="auto" w:fill="auto"/>
            <w:vAlign w:val="center"/>
            <w:hideMark/>
          </w:tcPr>
          <w:p w14:paraId="270B9711" w14:textId="77777777" w:rsidR="003D4E3B" w:rsidRPr="00C928FE" w:rsidRDefault="003D4E3B" w:rsidP="004A1D4D">
            <w:pPr>
              <w:widowControl/>
              <w:jc w:val="center"/>
              <w:rPr>
                <w:rFonts w:ascii="宋体" w:hAnsi="宋体" w:cs="宋体" w:hint="eastAsia"/>
                <w:kern w:val="0"/>
                <w:sz w:val="18"/>
                <w:szCs w:val="18"/>
              </w:rPr>
            </w:pPr>
            <w:proofErr w:type="gramStart"/>
            <w:r w:rsidRPr="00C928FE">
              <w:rPr>
                <w:rFonts w:ascii="宋体" w:hAnsi="宋体" w:cs="宋体" w:hint="eastAsia"/>
                <w:kern w:val="0"/>
                <w:sz w:val="18"/>
                <w:szCs w:val="18"/>
              </w:rPr>
              <w:t>白泉镇</w:t>
            </w:r>
            <w:proofErr w:type="gramEnd"/>
          </w:p>
        </w:tc>
        <w:tc>
          <w:tcPr>
            <w:tcW w:w="1720" w:type="dxa"/>
            <w:tcBorders>
              <w:top w:val="nil"/>
              <w:left w:val="nil"/>
              <w:bottom w:val="single" w:sz="4" w:space="0" w:color="auto"/>
              <w:right w:val="single" w:sz="4" w:space="0" w:color="auto"/>
            </w:tcBorders>
            <w:shd w:val="clear" w:color="auto" w:fill="auto"/>
            <w:vAlign w:val="center"/>
            <w:hideMark/>
          </w:tcPr>
          <w:p w14:paraId="02AF2FEF"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上</w:t>
            </w:r>
            <w:proofErr w:type="gramStart"/>
            <w:r w:rsidRPr="00C928FE">
              <w:rPr>
                <w:rFonts w:ascii="宋体" w:hAnsi="宋体" w:cs="宋体" w:hint="eastAsia"/>
                <w:kern w:val="0"/>
                <w:sz w:val="18"/>
                <w:szCs w:val="18"/>
              </w:rPr>
              <w:t>袁</w:t>
            </w:r>
            <w:proofErr w:type="gramEnd"/>
            <w:r w:rsidRPr="00C928FE">
              <w:rPr>
                <w:rFonts w:ascii="宋体" w:hAnsi="宋体" w:cs="宋体" w:hint="eastAsia"/>
                <w:kern w:val="0"/>
                <w:sz w:val="18"/>
                <w:szCs w:val="18"/>
              </w:rPr>
              <w:t>岙里山塘</w:t>
            </w:r>
          </w:p>
        </w:tc>
        <w:tc>
          <w:tcPr>
            <w:tcW w:w="1080" w:type="dxa"/>
            <w:tcBorders>
              <w:top w:val="nil"/>
              <w:left w:val="nil"/>
              <w:bottom w:val="single" w:sz="4" w:space="0" w:color="auto"/>
              <w:right w:val="single" w:sz="4" w:space="0" w:color="auto"/>
            </w:tcBorders>
            <w:shd w:val="clear" w:color="auto" w:fill="auto"/>
            <w:vAlign w:val="center"/>
            <w:hideMark/>
          </w:tcPr>
          <w:p w14:paraId="15CEA59D" w14:textId="77777777" w:rsidR="003D4E3B" w:rsidRPr="00C928FE" w:rsidRDefault="003D4E3B" w:rsidP="004A1D4D">
            <w:pPr>
              <w:widowControl/>
              <w:jc w:val="center"/>
              <w:rPr>
                <w:rFonts w:ascii="宋体" w:hAnsi="宋体" w:cs="宋体" w:hint="eastAsia"/>
                <w:kern w:val="0"/>
                <w:sz w:val="18"/>
                <w:szCs w:val="18"/>
              </w:rPr>
            </w:pPr>
            <w:proofErr w:type="gramStart"/>
            <w:r w:rsidRPr="00C928FE">
              <w:rPr>
                <w:rFonts w:ascii="宋体" w:hAnsi="宋体" w:cs="宋体" w:hint="eastAsia"/>
                <w:kern w:val="0"/>
                <w:sz w:val="18"/>
                <w:szCs w:val="18"/>
              </w:rPr>
              <w:t>皋</w:t>
            </w:r>
            <w:proofErr w:type="gramEnd"/>
            <w:r w:rsidRPr="00C928FE">
              <w:rPr>
                <w:rFonts w:ascii="宋体" w:hAnsi="宋体" w:cs="宋体" w:hint="eastAsia"/>
                <w:kern w:val="0"/>
                <w:sz w:val="18"/>
                <w:szCs w:val="18"/>
              </w:rPr>
              <w:t>泄社区</w:t>
            </w:r>
          </w:p>
        </w:tc>
        <w:tc>
          <w:tcPr>
            <w:tcW w:w="1080" w:type="dxa"/>
            <w:tcBorders>
              <w:top w:val="nil"/>
              <w:left w:val="nil"/>
              <w:bottom w:val="single" w:sz="4" w:space="0" w:color="auto"/>
              <w:right w:val="single" w:sz="4" w:space="0" w:color="auto"/>
            </w:tcBorders>
            <w:shd w:val="clear" w:color="auto" w:fill="auto"/>
            <w:vAlign w:val="center"/>
            <w:hideMark/>
          </w:tcPr>
          <w:p w14:paraId="33B43DF2"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25</w:t>
            </w:r>
          </w:p>
        </w:tc>
        <w:tc>
          <w:tcPr>
            <w:tcW w:w="1080" w:type="dxa"/>
            <w:tcBorders>
              <w:top w:val="nil"/>
              <w:left w:val="nil"/>
              <w:bottom w:val="single" w:sz="4" w:space="0" w:color="auto"/>
              <w:right w:val="single" w:sz="4" w:space="0" w:color="auto"/>
            </w:tcBorders>
            <w:shd w:val="clear" w:color="auto" w:fill="auto"/>
            <w:vAlign w:val="center"/>
            <w:hideMark/>
          </w:tcPr>
          <w:p w14:paraId="24B94974"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0.2</w:t>
            </w:r>
          </w:p>
        </w:tc>
        <w:tc>
          <w:tcPr>
            <w:tcW w:w="1080" w:type="dxa"/>
            <w:tcBorders>
              <w:top w:val="nil"/>
              <w:left w:val="nil"/>
              <w:bottom w:val="single" w:sz="4" w:space="0" w:color="auto"/>
              <w:right w:val="single" w:sz="4" w:space="0" w:color="auto"/>
            </w:tcBorders>
            <w:shd w:val="clear" w:color="auto" w:fill="auto"/>
            <w:vAlign w:val="center"/>
            <w:hideMark/>
          </w:tcPr>
          <w:p w14:paraId="7343A720"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0.6</w:t>
            </w:r>
          </w:p>
        </w:tc>
        <w:tc>
          <w:tcPr>
            <w:tcW w:w="1080" w:type="dxa"/>
            <w:tcBorders>
              <w:top w:val="nil"/>
              <w:left w:val="nil"/>
              <w:bottom w:val="single" w:sz="4" w:space="0" w:color="auto"/>
              <w:right w:val="single" w:sz="4" w:space="0" w:color="auto"/>
            </w:tcBorders>
            <w:shd w:val="clear" w:color="auto" w:fill="auto"/>
            <w:noWrap/>
            <w:vAlign w:val="center"/>
            <w:hideMark/>
          </w:tcPr>
          <w:p w14:paraId="056F7B7A"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100</w:t>
            </w:r>
          </w:p>
        </w:tc>
      </w:tr>
      <w:tr w:rsidR="003D4E3B" w:rsidRPr="00C928FE" w14:paraId="21519EA6" w14:textId="77777777" w:rsidTr="004A1D4D">
        <w:trPr>
          <w:trHeight w:val="499"/>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664FE26B"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316</w:t>
            </w:r>
          </w:p>
        </w:tc>
        <w:tc>
          <w:tcPr>
            <w:tcW w:w="1080" w:type="dxa"/>
            <w:tcBorders>
              <w:top w:val="nil"/>
              <w:left w:val="nil"/>
              <w:bottom w:val="single" w:sz="4" w:space="0" w:color="auto"/>
              <w:right w:val="single" w:sz="4" w:space="0" w:color="auto"/>
            </w:tcBorders>
            <w:shd w:val="clear" w:color="auto" w:fill="auto"/>
            <w:vAlign w:val="center"/>
            <w:hideMark/>
          </w:tcPr>
          <w:p w14:paraId="21AE0435" w14:textId="77777777" w:rsidR="003D4E3B" w:rsidRPr="00C928FE" w:rsidRDefault="003D4E3B" w:rsidP="004A1D4D">
            <w:pPr>
              <w:widowControl/>
              <w:jc w:val="center"/>
              <w:rPr>
                <w:rFonts w:ascii="宋体" w:hAnsi="宋体" w:cs="宋体" w:hint="eastAsia"/>
                <w:kern w:val="0"/>
                <w:sz w:val="18"/>
                <w:szCs w:val="18"/>
              </w:rPr>
            </w:pPr>
            <w:proofErr w:type="gramStart"/>
            <w:r w:rsidRPr="00C928FE">
              <w:rPr>
                <w:rFonts w:ascii="宋体" w:hAnsi="宋体" w:cs="宋体" w:hint="eastAsia"/>
                <w:kern w:val="0"/>
                <w:sz w:val="18"/>
                <w:szCs w:val="18"/>
              </w:rPr>
              <w:t>白泉镇</w:t>
            </w:r>
            <w:proofErr w:type="gramEnd"/>
          </w:p>
        </w:tc>
        <w:tc>
          <w:tcPr>
            <w:tcW w:w="1720" w:type="dxa"/>
            <w:tcBorders>
              <w:top w:val="nil"/>
              <w:left w:val="nil"/>
              <w:bottom w:val="single" w:sz="4" w:space="0" w:color="auto"/>
              <w:right w:val="single" w:sz="4" w:space="0" w:color="auto"/>
            </w:tcBorders>
            <w:shd w:val="clear" w:color="auto" w:fill="auto"/>
            <w:vAlign w:val="center"/>
            <w:hideMark/>
          </w:tcPr>
          <w:p w14:paraId="2BE416DC"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稻泥湾山塘</w:t>
            </w:r>
          </w:p>
        </w:tc>
        <w:tc>
          <w:tcPr>
            <w:tcW w:w="1080" w:type="dxa"/>
            <w:tcBorders>
              <w:top w:val="nil"/>
              <w:left w:val="nil"/>
              <w:bottom w:val="single" w:sz="4" w:space="0" w:color="auto"/>
              <w:right w:val="single" w:sz="4" w:space="0" w:color="auto"/>
            </w:tcBorders>
            <w:shd w:val="clear" w:color="auto" w:fill="auto"/>
            <w:vAlign w:val="center"/>
            <w:hideMark/>
          </w:tcPr>
          <w:p w14:paraId="684DB2D6" w14:textId="77777777" w:rsidR="003D4E3B" w:rsidRPr="00C928FE" w:rsidRDefault="003D4E3B" w:rsidP="004A1D4D">
            <w:pPr>
              <w:widowControl/>
              <w:jc w:val="center"/>
              <w:rPr>
                <w:rFonts w:ascii="宋体" w:hAnsi="宋体" w:cs="宋体" w:hint="eastAsia"/>
                <w:kern w:val="0"/>
                <w:sz w:val="18"/>
                <w:szCs w:val="18"/>
              </w:rPr>
            </w:pPr>
            <w:proofErr w:type="gramStart"/>
            <w:r w:rsidRPr="00C928FE">
              <w:rPr>
                <w:rFonts w:ascii="宋体" w:hAnsi="宋体" w:cs="宋体" w:hint="eastAsia"/>
                <w:kern w:val="0"/>
                <w:sz w:val="18"/>
                <w:szCs w:val="18"/>
              </w:rPr>
              <w:t>皋</w:t>
            </w:r>
            <w:proofErr w:type="gramEnd"/>
            <w:r w:rsidRPr="00C928FE">
              <w:rPr>
                <w:rFonts w:ascii="宋体" w:hAnsi="宋体" w:cs="宋体" w:hint="eastAsia"/>
                <w:kern w:val="0"/>
                <w:sz w:val="18"/>
                <w:szCs w:val="18"/>
              </w:rPr>
              <w:t>泄社区</w:t>
            </w:r>
          </w:p>
        </w:tc>
        <w:tc>
          <w:tcPr>
            <w:tcW w:w="1080" w:type="dxa"/>
            <w:tcBorders>
              <w:top w:val="nil"/>
              <w:left w:val="nil"/>
              <w:bottom w:val="single" w:sz="4" w:space="0" w:color="auto"/>
              <w:right w:val="single" w:sz="4" w:space="0" w:color="auto"/>
            </w:tcBorders>
            <w:shd w:val="clear" w:color="auto" w:fill="auto"/>
            <w:vAlign w:val="center"/>
            <w:hideMark/>
          </w:tcPr>
          <w:p w14:paraId="07D2AF6F"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65</w:t>
            </w:r>
          </w:p>
        </w:tc>
        <w:tc>
          <w:tcPr>
            <w:tcW w:w="1080" w:type="dxa"/>
            <w:tcBorders>
              <w:top w:val="nil"/>
              <w:left w:val="nil"/>
              <w:bottom w:val="single" w:sz="4" w:space="0" w:color="auto"/>
              <w:right w:val="single" w:sz="4" w:space="0" w:color="auto"/>
            </w:tcBorders>
            <w:shd w:val="clear" w:color="auto" w:fill="auto"/>
            <w:vAlign w:val="center"/>
            <w:hideMark/>
          </w:tcPr>
          <w:p w14:paraId="38A0FA2F"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0.05</w:t>
            </w:r>
          </w:p>
        </w:tc>
        <w:tc>
          <w:tcPr>
            <w:tcW w:w="1080" w:type="dxa"/>
            <w:tcBorders>
              <w:top w:val="nil"/>
              <w:left w:val="nil"/>
              <w:bottom w:val="single" w:sz="4" w:space="0" w:color="auto"/>
              <w:right w:val="single" w:sz="4" w:space="0" w:color="auto"/>
            </w:tcBorders>
            <w:shd w:val="clear" w:color="auto" w:fill="auto"/>
            <w:vAlign w:val="center"/>
            <w:hideMark/>
          </w:tcPr>
          <w:p w14:paraId="12AAB425"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0.7</w:t>
            </w:r>
          </w:p>
        </w:tc>
        <w:tc>
          <w:tcPr>
            <w:tcW w:w="1080" w:type="dxa"/>
            <w:tcBorders>
              <w:top w:val="nil"/>
              <w:left w:val="nil"/>
              <w:bottom w:val="single" w:sz="4" w:space="0" w:color="auto"/>
              <w:right w:val="single" w:sz="4" w:space="0" w:color="auto"/>
            </w:tcBorders>
            <w:shd w:val="clear" w:color="auto" w:fill="auto"/>
            <w:noWrap/>
            <w:vAlign w:val="center"/>
            <w:hideMark/>
          </w:tcPr>
          <w:p w14:paraId="39CDA577"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120</w:t>
            </w:r>
          </w:p>
        </w:tc>
      </w:tr>
      <w:tr w:rsidR="003D4E3B" w:rsidRPr="00C928FE" w14:paraId="30FA006F" w14:textId="77777777" w:rsidTr="004A1D4D">
        <w:trPr>
          <w:trHeight w:val="499"/>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534006AB"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317</w:t>
            </w:r>
          </w:p>
        </w:tc>
        <w:tc>
          <w:tcPr>
            <w:tcW w:w="1080" w:type="dxa"/>
            <w:tcBorders>
              <w:top w:val="nil"/>
              <w:left w:val="nil"/>
              <w:bottom w:val="single" w:sz="4" w:space="0" w:color="auto"/>
              <w:right w:val="single" w:sz="4" w:space="0" w:color="auto"/>
            </w:tcBorders>
            <w:shd w:val="clear" w:color="auto" w:fill="auto"/>
            <w:vAlign w:val="center"/>
            <w:hideMark/>
          </w:tcPr>
          <w:p w14:paraId="5A4CA915" w14:textId="77777777" w:rsidR="003D4E3B" w:rsidRPr="00C928FE" w:rsidRDefault="003D4E3B" w:rsidP="004A1D4D">
            <w:pPr>
              <w:widowControl/>
              <w:jc w:val="center"/>
              <w:rPr>
                <w:rFonts w:ascii="宋体" w:hAnsi="宋体" w:cs="宋体" w:hint="eastAsia"/>
                <w:kern w:val="0"/>
                <w:sz w:val="18"/>
                <w:szCs w:val="18"/>
              </w:rPr>
            </w:pPr>
            <w:proofErr w:type="gramStart"/>
            <w:r w:rsidRPr="00C928FE">
              <w:rPr>
                <w:rFonts w:ascii="宋体" w:hAnsi="宋体" w:cs="宋体" w:hint="eastAsia"/>
                <w:kern w:val="0"/>
                <w:sz w:val="18"/>
                <w:szCs w:val="18"/>
              </w:rPr>
              <w:t>白泉镇</w:t>
            </w:r>
            <w:proofErr w:type="gramEnd"/>
          </w:p>
        </w:tc>
        <w:tc>
          <w:tcPr>
            <w:tcW w:w="1720" w:type="dxa"/>
            <w:tcBorders>
              <w:top w:val="nil"/>
              <w:left w:val="nil"/>
              <w:bottom w:val="single" w:sz="4" w:space="0" w:color="auto"/>
              <w:right w:val="single" w:sz="4" w:space="0" w:color="auto"/>
            </w:tcBorders>
            <w:shd w:val="clear" w:color="auto" w:fill="auto"/>
            <w:vAlign w:val="center"/>
            <w:hideMark/>
          </w:tcPr>
          <w:p w14:paraId="49FF7819"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小</w:t>
            </w:r>
            <w:proofErr w:type="gramStart"/>
            <w:r w:rsidRPr="00C928FE">
              <w:rPr>
                <w:rFonts w:ascii="宋体" w:hAnsi="宋体" w:cs="宋体" w:hint="eastAsia"/>
                <w:kern w:val="0"/>
                <w:sz w:val="18"/>
                <w:szCs w:val="18"/>
              </w:rPr>
              <w:t>岙</w:t>
            </w:r>
            <w:proofErr w:type="gramEnd"/>
            <w:r w:rsidRPr="00C928FE">
              <w:rPr>
                <w:rFonts w:ascii="宋体" w:hAnsi="宋体" w:cs="宋体" w:hint="eastAsia"/>
                <w:kern w:val="0"/>
                <w:sz w:val="18"/>
                <w:szCs w:val="18"/>
              </w:rPr>
              <w:t>山塘</w:t>
            </w:r>
          </w:p>
        </w:tc>
        <w:tc>
          <w:tcPr>
            <w:tcW w:w="1080" w:type="dxa"/>
            <w:tcBorders>
              <w:top w:val="nil"/>
              <w:left w:val="nil"/>
              <w:bottom w:val="single" w:sz="4" w:space="0" w:color="auto"/>
              <w:right w:val="single" w:sz="4" w:space="0" w:color="auto"/>
            </w:tcBorders>
            <w:shd w:val="clear" w:color="auto" w:fill="auto"/>
            <w:vAlign w:val="center"/>
            <w:hideMark/>
          </w:tcPr>
          <w:p w14:paraId="68AF3F61" w14:textId="77777777" w:rsidR="003D4E3B" w:rsidRPr="00C928FE" w:rsidRDefault="003D4E3B" w:rsidP="004A1D4D">
            <w:pPr>
              <w:widowControl/>
              <w:jc w:val="center"/>
              <w:rPr>
                <w:rFonts w:ascii="宋体" w:hAnsi="宋体" w:cs="宋体" w:hint="eastAsia"/>
                <w:kern w:val="0"/>
                <w:sz w:val="18"/>
                <w:szCs w:val="18"/>
              </w:rPr>
            </w:pPr>
            <w:proofErr w:type="gramStart"/>
            <w:r w:rsidRPr="00C928FE">
              <w:rPr>
                <w:rFonts w:ascii="宋体" w:hAnsi="宋体" w:cs="宋体" w:hint="eastAsia"/>
                <w:kern w:val="0"/>
                <w:sz w:val="18"/>
                <w:szCs w:val="18"/>
              </w:rPr>
              <w:t>皋</w:t>
            </w:r>
            <w:proofErr w:type="gramEnd"/>
            <w:r w:rsidRPr="00C928FE">
              <w:rPr>
                <w:rFonts w:ascii="宋体" w:hAnsi="宋体" w:cs="宋体" w:hint="eastAsia"/>
                <w:kern w:val="0"/>
                <w:sz w:val="18"/>
                <w:szCs w:val="18"/>
              </w:rPr>
              <w:t>泄社区</w:t>
            </w:r>
          </w:p>
        </w:tc>
        <w:tc>
          <w:tcPr>
            <w:tcW w:w="1080" w:type="dxa"/>
            <w:tcBorders>
              <w:top w:val="nil"/>
              <w:left w:val="nil"/>
              <w:bottom w:val="single" w:sz="4" w:space="0" w:color="auto"/>
              <w:right w:val="single" w:sz="4" w:space="0" w:color="auto"/>
            </w:tcBorders>
            <w:shd w:val="clear" w:color="auto" w:fill="auto"/>
            <w:vAlign w:val="center"/>
            <w:hideMark/>
          </w:tcPr>
          <w:p w14:paraId="261F6673"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60</w:t>
            </w:r>
          </w:p>
        </w:tc>
        <w:tc>
          <w:tcPr>
            <w:tcW w:w="1080" w:type="dxa"/>
            <w:tcBorders>
              <w:top w:val="nil"/>
              <w:left w:val="nil"/>
              <w:bottom w:val="single" w:sz="4" w:space="0" w:color="auto"/>
              <w:right w:val="single" w:sz="4" w:space="0" w:color="auto"/>
            </w:tcBorders>
            <w:shd w:val="clear" w:color="auto" w:fill="auto"/>
            <w:vAlign w:val="center"/>
            <w:hideMark/>
          </w:tcPr>
          <w:p w14:paraId="1DAA0712"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0.09</w:t>
            </w:r>
          </w:p>
        </w:tc>
        <w:tc>
          <w:tcPr>
            <w:tcW w:w="1080" w:type="dxa"/>
            <w:tcBorders>
              <w:top w:val="nil"/>
              <w:left w:val="nil"/>
              <w:bottom w:val="single" w:sz="4" w:space="0" w:color="auto"/>
              <w:right w:val="single" w:sz="4" w:space="0" w:color="auto"/>
            </w:tcBorders>
            <w:shd w:val="clear" w:color="auto" w:fill="auto"/>
            <w:vAlign w:val="center"/>
            <w:hideMark/>
          </w:tcPr>
          <w:p w14:paraId="1EDE0759"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0.34</w:t>
            </w:r>
          </w:p>
        </w:tc>
        <w:tc>
          <w:tcPr>
            <w:tcW w:w="1080" w:type="dxa"/>
            <w:tcBorders>
              <w:top w:val="nil"/>
              <w:left w:val="nil"/>
              <w:bottom w:val="single" w:sz="4" w:space="0" w:color="auto"/>
              <w:right w:val="single" w:sz="4" w:space="0" w:color="auto"/>
            </w:tcBorders>
            <w:shd w:val="clear" w:color="auto" w:fill="auto"/>
            <w:noWrap/>
            <w:vAlign w:val="center"/>
            <w:hideMark/>
          </w:tcPr>
          <w:p w14:paraId="46CC9196"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100</w:t>
            </w:r>
          </w:p>
        </w:tc>
      </w:tr>
      <w:tr w:rsidR="003D4E3B" w:rsidRPr="00C928FE" w14:paraId="28B9F9A0" w14:textId="77777777" w:rsidTr="004A1D4D">
        <w:trPr>
          <w:trHeight w:val="499"/>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01EF6D1B"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318</w:t>
            </w:r>
          </w:p>
        </w:tc>
        <w:tc>
          <w:tcPr>
            <w:tcW w:w="1080" w:type="dxa"/>
            <w:tcBorders>
              <w:top w:val="nil"/>
              <w:left w:val="nil"/>
              <w:bottom w:val="single" w:sz="4" w:space="0" w:color="auto"/>
              <w:right w:val="single" w:sz="4" w:space="0" w:color="auto"/>
            </w:tcBorders>
            <w:shd w:val="clear" w:color="auto" w:fill="auto"/>
            <w:vAlign w:val="center"/>
            <w:hideMark/>
          </w:tcPr>
          <w:p w14:paraId="593962EC" w14:textId="77777777" w:rsidR="003D4E3B" w:rsidRPr="00C928FE" w:rsidRDefault="003D4E3B" w:rsidP="004A1D4D">
            <w:pPr>
              <w:widowControl/>
              <w:jc w:val="center"/>
              <w:rPr>
                <w:rFonts w:ascii="宋体" w:hAnsi="宋体" w:cs="宋体" w:hint="eastAsia"/>
                <w:kern w:val="0"/>
                <w:sz w:val="18"/>
                <w:szCs w:val="18"/>
              </w:rPr>
            </w:pPr>
            <w:proofErr w:type="gramStart"/>
            <w:r w:rsidRPr="00C928FE">
              <w:rPr>
                <w:rFonts w:ascii="宋体" w:hAnsi="宋体" w:cs="宋体" w:hint="eastAsia"/>
                <w:kern w:val="0"/>
                <w:sz w:val="18"/>
                <w:szCs w:val="18"/>
              </w:rPr>
              <w:t>白泉镇</w:t>
            </w:r>
            <w:proofErr w:type="gramEnd"/>
          </w:p>
        </w:tc>
        <w:tc>
          <w:tcPr>
            <w:tcW w:w="1720" w:type="dxa"/>
            <w:tcBorders>
              <w:top w:val="nil"/>
              <w:left w:val="nil"/>
              <w:bottom w:val="single" w:sz="4" w:space="0" w:color="auto"/>
              <w:right w:val="single" w:sz="4" w:space="0" w:color="auto"/>
            </w:tcBorders>
            <w:shd w:val="clear" w:color="auto" w:fill="auto"/>
            <w:vAlign w:val="center"/>
            <w:hideMark/>
          </w:tcPr>
          <w:p w14:paraId="0994E7D5"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陈家</w:t>
            </w:r>
            <w:proofErr w:type="gramStart"/>
            <w:r w:rsidRPr="00C928FE">
              <w:rPr>
                <w:rFonts w:ascii="宋体" w:hAnsi="宋体" w:cs="宋体" w:hint="eastAsia"/>
                <w:kern w:val="0"/>
                <w:sz w:val="18"/>
                <w:szCs w:val="18"/>
              </w:rPr>
              <w:t>岙</w:t>
            </w:r>
            <w:proofErr w:type="gramEnd"/>
            <w:r w:rsidRPr="00C928FE">
              <w:rPr>
                <w:rFonts w:ascii="宋体" w:hAnsi="宋体" w:cs="宋体" w:hint="eastAsia"/>
                <w:kern w:val="0"/>
                <w:sz w:val="18"/>
                <w:szCs w:val="18"/>
              </w:rPr>
              <w:t>山塘</w:t>
            </w:r>
          </w:p>
        </w:tc>
        <w:tc>
          <w:tcPr>
            <w:tcW w:w="1080" w:type="dxa"/>
            <w:tcBorders>
              <w:top w:val="nil"/>
              <w:left w:val="nil"/>
              <w:bottom w:val="single" w:sz="4" w:space="0" w:color="auto"/>
              <w:right w:val="single" w:sz="4" w:space="0" w:color="auto"/>
            </w:tcBorders>
            <w:shd w:val="clear" w:color="auto" w:fill="auto"/>
            <w:vAlign w:val="center"/>
            <w:hideMark/>
          </w:tcPr>
          <w:p w14:paraId="308E96AB" w14:textId="77777777" w:rsidR="003D4E3B" w:rsidRPr="00C928FE" w:rsidRDefault="003D4E3B" w:rsidP="004A1D4D">
            <w:pPr>
              <w:widowControl/>
              <w:jc w:val="center"/>
              <w:rPr>
                <w:rFonts w:ascii="宋体" w:hAnsi="宋体" w:cs="宋体" w:hint="eastAsia"/>
                <w:kern w:val="0"/>
                <w:sz w:val="18"/>
                <w:szCs w:val="18"/>
              </w:rPr>
            </w:pPr>
            <w:proofErr w:type="gramStart"/>
            <w:r w:rsidRPr="00C928FE">
              <w:rPr>
                <w:rFonts w:ascii="宋体" w:hAnsi="宋体" w:cs="宋体" w:hint="eastAsia"/>
                <w:kern w:val="0"/>
                <w:sz w:val="18"/>
                <w:szCs w:val="18"/>
              </w:rPr>
              <w:t>皋</w:t>
            </w:r>
            <w:proofErr w:type="gramEnd"/>
            <w:r w:rsidRPr="00C928FE">
              <w:rPr>
                <w:rFonts w:ascii="宋体" w:hAnsi="宋体" w:cs="宋体" w:hint="eastAsia"/>
                <w:kern w:val="0"/>
                <w:sz w:val="18"/>
                <w:szCs w:val="18"/>
              </w:rPr>
              <w:t>泄社区</w:t>
            </w:r>
          </w:p>
        </w:tc>
        <w:tc>
          <w:tcPr>
            <w:tcW w:w="1080" w:type="dxa"/>
            <w:tcBorders>
              <w:top w:val="nil"/>
              <w:left w:val="nil"/>
              <w:bottom w:val="single" w:sz="4" w:space="0" w:color="auto"/>
              <w:right w:val="single" w:sz="4" w:space="0" w:color="auto"/>
            </w:tcBorders>
            <w:shd w:val="clear" w:color="auto" w:fill="auto"/>
            <w:vAlign w:val="center"/>
            <w:hideMark/>
          </w:tcPr>
          <w:p w14:paraId="6936F21D"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45</w:t>
            </w:r>
          </w:p>
        </w:tc>
        <w:tc>
          <w:tcPr>
            <w:tcW w:w="1080" w:type="dxa"/>
            <w:tcBorders>
              <w:top w:val="nil"/>
              <w:left w:val="nil"/>
              <w:bottom w:val="single" w:sz="4" w:space="0" w:color="auto"/>
              <w:right w:val="single" w:sz="4" w:space="0" w:color="auto"/>
            </w:tcBorders>
            <w:shd w:val="clear" w:color="auto" w:fill="auto"/>
            <w:vAlign w:val="center"/>
            <w:hideMark/>
          </w:tcPr>
          <w:p w14:paraId="7BF33420"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0.1</w:t>
            </w:r>
          </w:p>
        </w:tc>
        <w:tc>
          <w:tcPr>
            <w:tcW w:w="1080" w:type="dxa"/>
            <w:tcBorders>
              <w:top w:val="nil"/>
              <w:left w:val="nil"/>
              <w:bottom w:val="single" w:sz="4" w:space="0" w:color="auto"/>
              <w:right w:val="single" w:sz="4" w:space="0" w:color="auto"/>
            </w:tcBorders>
            <w:shd w:val="clear" w:color="auto" w:fill="auto"/>
            <w:vAlign w:val="center"/>
            <w:hideMark/>
          </w:tcPr>
          <w:p w14:paraId="3C23978D"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0.7</w:t>
            </w:r>
          </w:p>
        </w:tc>
        <w:tc>
          <w:tcPr>
            <w:tcW w:w="1080" w:type="dxa"/>
            <w:tcBorders>
              <w:top w:val="nil"/>
              <w:left w:val="nil"/>
              <w:bottom w:val="single" w:sz="4" w:space="0" w:color="auto"/>
              <w:right w:val="single" w:sz="4" w:space="0" w:color="auto"/>
            </w:tcBorders>
            <w:shd w:val="clear" w:color="auto" w:fill="auto"/>
            <w:noWrap/>
            <w:vAlign w:val="center"/>
            <w:hideMark/>
          </w:tcPr>
          <w:p w14:paraId="3C79D3AA"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100</w:t>
            </w:r>
          </w:p>
        </w:tc>
      </w:tr>
      <w:tr w:rsidR="003D4E3B" w:rsidRPr="00C928FE" w14:paraId="506D8112" w14:textId="77777777" w:rsidTr="004A1D4D">
        <w:trPr>
          <w:trHeight w:val="499"/>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01AA32F0"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319</w:t>
            </w:r>
          </w:p>
        </w:tc>
        <w:tc>
          <w:tcPr>
            <w:tcW w:w="1080" w:type="dxa"/>
            <w:tcBorders>
              <w:top w:val="nil"/>
              <w:left w:val="nil"/>
              <w:bottom w:val="single" w:sz="4" w:space="0" w:color="auto"/>
              <w:right w:val="single" w:sz="4" w:space="0" w:color="auto"/>
            </w:tcBorders>
            <w:shd w:val="clear" w:color="auto" w:fill="auto"/>
            <w:vAlign w:val="center"/>
            <w:hideMark/>
          </w:tcPr>
          <w:p w14:paraId="7970E36C" w14:textId="77777777" w:rsidR="003D4E3B" w:rsidRPr="00C928FE" w:rsidRDefault="003D4E3B" w:rsidP="004A1D4D">
            <w:pPr>
              <w:widowControl/>
              <w:jc w:val="center"/>
              <w:rPr>
                <w:rFonts w:ascii="宋体" w:hAnsi="宋体" w:cs="宋体" w:hint="eastAsia"/>
                <w:kern w:val="0"/>
                <w:sz w:val="18"/>
                <w:szCs w:val="18"/>
              </w:rPr>
            </w:pPr>
            <w:proofErr w:type="gramStart"/>
            <w:r w:rsidRPr="00C928FE">
              <w:rPr>
                <w:rFonts w:ascii="宋体" w:hAnsi="宋体" w:cs="宋体" w:hint="eastAsia"/>
                <w:kern w:val="0"/>
                <w:sz w:val="18"/>
                <w:szCs w:val="18"/>
              </w:rPr>
              <w:t>白泉镇</w:t>
            </w:r>
            <w:proofErr w:type="gramEnd"/>
          </w:p>
        </w:tc>
        <w:tc>
          <w:tcPr>
            <w:tcW w:w="1720" w:type="dxa"/>
            <w:tcBorders>
              <w:top w:val="nil"/>
              <w:left w:val="nil"/>
              <w:bottom w:val="single" w:sz="4" w:space="0" w:color="auto"/>
              <w:right w:val="single" w:sz="4" w:space="0" w:color="auto"/>
            </w:tcBorders>
            <w:shd w:val="clear" w:color="auto" w:fill="auto"/>
            <w:vAlign w:val="center"/>
            <w:hideMark/>
          </w:tcPr>
          <w:p w14:paraId="7AD195F3"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潭里山塘</w:t>
            </w:r>
          </w:p>
        </w:tc>
        <w:tc>
          <w:tcPr>
            <w:tcW w:w="1080" w:type="dxa"/>
            <w:tcBorders>
              <w:top w:val="nil"/>
              <w:left w:val="nil"/>
              <w:bottom w:val="single" w:sz="4" w:space="0" w:color="auto"/>
              <w:right w:val="single" w:sz="4" w:space="0" w:color="auto"/>
            </w:tcBorders>
            <w:shd w:val="clear" w:color="auto" w:fill="auto"/>
            <w:vAlign w:val="center"/>
            <w:hideMark/>
          </w:tcPr>
          <w:p w14:paraId="5572906D"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柯梅社区</w:t>
            </w:r>
          </w:p>
        </w:tc>
        <w:tc>
          <w:tcPr>
            <w:tcW w:w="1080" w:type="dxa"/>
            <w:tcBorders>
              <w:top w:val="nil"/>
              <w:left w:val="nil"/>
              <w:bottom w:val="single" w:sz="4" w:space="0" w:color="auto"/>
              <w:right w:val="single" w:sz="4" w:space="0" w:color="auto"/>
            </w:tcBorders>
            <w:shd w:val="clear" w:color="auto" w:fill="auto"/>
            <w:vAlign w:val="center"/>
            <w:hideMark/>
          </w:tcPr>
          <w:p w14:paraId="271B76E6"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35</w:t>
            </w:r>
          </w:p>
        </w:tc>
        <w:tc>
          <w:tcPr>
            <w:tcW w:w="1080" w:type="dxa"/>
            <w:tcBorders>
              <w:top w:val="nil"/>
              <w:left w:val="nil"/>
              <w:bottom w:val="single" w:sz="4" w:space="0" w:color="auto"/>
              <w:right w:val="single" w:sz="4" w:space="0" w:color="auto"/>
            </w:tcBorders>
            <w:shd w:val="clear" w:color="auto" w:fill="auto"/>
            <w:vAlign w:val="center"/>
            <w:hideMark/>
          </w:tcPr>
          <w:p w14:paraId="63AD0C1A"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0.03</w:t>
            </w:r>
          </w:p>
        </w:tc>
        <w:tc>
          <w:tcPr>
            <w:tcW w:w="1080" w:type="dxa"/>
            <w:tcBorders>
              <w:top w:val="nil"/>
              <w:left w:val="nil"/>
              <w:bottom w:val="single" w:sz="4" w:space="0" w:color="auto"/>
              <w:right w:val="single" w:sz="4" w:space="0" w:color="auto"/>
            </w:tcBorders>
            <w:shd w:val="clear" w:color="auto" w:fill="auto"/>
            <w:vAlign w:val="center"/>
            <w:hideMark/>
          </w:tcPr>
          <w:p w14:paraId="00B62448"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0.78</w:t>
            </w:r>
          </w:p>
        </w:tc>
        <w:tc>
          <w:tcPr>
            <w:tcW w:w="1080" w:type="dxa"/>
            <w:tcBorders>
              <w:top w:val="nil"/>
              <w:left w:val="nil"/>
              <w:bottom w:val="single" w:sz="4" w:space="0" w:color="auto"/>
              <w:right w:val="single" w:sz="4" w:space="0" w:color="auto"/>
            </w:tcBorders>
            <w:shd w:val="clear" w:color="auto" w:fill="auto"/>
            <w:noWrap/>
            <w:vAlign w:val="center"/>
            <w:hideMark/>
          </w:tcPr>
          <w:p w14:paraId="669A81AC"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100</w:t>
            </w:r>
          </w:p>
        </w:tc>
      </w:tr>
      <w:tr w:rsidR="003D4E3B" w:rsidRPr="00C928FE" w14:paraId="2AA85806" w14:textId="77777777" w:rsidTr="004A1D4D">
        <w:trPr>
          <w:trHeight w:val="499"/>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13FD6FD3"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320</w:t>
            </w:r>
          </w:p>
        </w:tc>
        <w:tc>
          <w:tcPr>
            <w:tcW w:w="1080" w:type="dxa"/>
            <w:tcBorders>
              <w:top w:val="nil"/>
              <w:left w:val="nil"/>
              <w:bottom w:val="single" w:sz="4" w:space="0" w:color="auto"/>
              <w:right w:val="single" w:sz="4" w:space="0" w:color="auto"/>
            </w:tcBorders>
            <w:shd w:val="clear" w:color="auto" w:fill="auto"/>
            <w:vAlign w:val="center"/>
            <w:hideMark/>
          </w:tcPr>
          <w:p w14:paraId="7CB7B4C9" w14:textId="77777777" w:rsidR="003D4E3B" w:rsidRPr="00C928FE" w:rsidRDefault="003D4E3B" w:rsidP="004A1D4D">
            <w:pPr>
              <w:widowControl/>
              <w:jc w:val="center"/>
              <w:rPr>
                <w:rFonts w:ascii="宋体" w:hAnsi="宋体" w:cs="宋体" w:hint="eastAsia"/>
                <w:kern w:val="0"/>
                <w:sz w:val="18"/>
                <w:szCs w:val="18"/>
              </w:rPr>
            </w:pPr>
            <w:proofErr w:type="gramStart"/>
            <w:r w:rsidRPr="00C928FE">
              <w:rPr>
                <w:rFonts w:ascii="宋体" w:hAnsi="宋体" w:cs="宋体" w:hint="eastAsia"/>
                <w:kern w:val="0"/>
                <w:sz w:val="18"/>
                <w:szCs w:val="18"/>
              </w:rPr>
              <w:t>白泉镇</w:t>
            </w:r>
            <w:proofErr w:type="gramEnd"/>
          </w:p>
        </w:tc>
        <w:tc>
          <w:tcPr>
            <w:tcW w:w="1720" w:type="dxa"/>
            <w:tcBorders>
              <w:top w:val="nil"/>
              <w:left w:val="nil"/>
              <w:bottom w:val="single" w:sz="4" w:space="0" w:color="auto"/>
              <w:right w:val="single" w:sz="4" w:space="0" w:color="auto"/>
            </w:tcBorders>
            <w:shd w:val="clear" w:color="auto" w:fill="auto"/>
            <w:vAlign w:val="center"/>
            <w:hideMark/>
          </w:tcPr>
          <w:p w14:paraId="2E9F79A2" w14:textId="77777777" w:rsidR="003D4E3B" w:rsidRPr="00C928FE" w:rsidRDefault="003D4E3B" w:rsidP="004A1D4D">
            <w:pPr>
              <w:widowControl/>
              <w:jc w:val="center"/>
              <w:rPr>
                <w:rFonts w:ascii="宋体" w:hAnsi="宋体" w:cs="宋体" w:hint="eastAsia"/>
                <w:kern w:val="0"/>
                <w:sz w:val="18"/>
                <w:szCs w:val="18"/>
              </w:rPr>
            </w:pPr>
            <w:proofErr w:type="gramStart"/>
            <w:r w:rsidRPr="00C928FE">
              <w:rPr>
                <w:rFonts w:ascii="宋体" w:hAnsi="宋体" w:cs="宋体" w:hint="eastAsia"/>
                <w:kern w:val="0"/>
                <w:sz w:val="18"/>
                <w:szCs w:val="18"/>
              </w:rPr>
              <w:t>蓬干山塘</w:t>
            </w:r>
            <w:proofErr w:type="gramEnd"/>
          </w:p>
        </w:tc>
        <w:tc>
          <w:tcPr>
            <w:tcW w:w="1080" w:type="dxa"/>
            <w:tcBorders>
              <w:top w:val="nil"/>
              <w:left w:val="nil"/>
              <w:bottom w:val="single" w:sz="4" w:space="0" w:color="auto"/>
              <w:right w:val="single" w:sz="4" w:space="0" w:color="auto"/>
            </w:tcBorders>
            <w:shd w:val="clear" w:color="auto" w:fill="auto"/>
            <w:vAlign w:val="center"/>
            <w:hideMark/>
          </w:tcPr>
          <w:p w14:paraId="370A0402"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柯梅社区</w:t>
            </w:r>
          </w:p>
        </w:tc>
        <w:tc>
          <w:tcPr>
            <w:tcW w:w="1080" w:type="dxa"/>
            <w:tcBorders>
              <w:top w:val="nil"/>
              <w:left w:val="nil"/>
              <w:bottom w:val="single" w:sz="4" w:space="0" w:color="auto"/>
              <w:right w:val="single" w:sz="4" w:space="0" w:color="auto"/>
            </w:tcBorders>
            <w:shd w:val="clear" w:color="auto" w:fill="auto"/>
            <w:vAlign w:val="center"/>
            <w:hideMark/>
          </w:tcPr>
          <w:p w14:paraId="1648977F"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60</w:t>
            </w:r>
          </w:p>
        </w:tc>
        <w:tc>
          <w:tcPr>
            <w:tcW w:w="1080" w:type="dxa"/>
            <w:tcBorders>
              <w:top w:val="nil"/>
              <w:left w:val="nil"/>
              <w:bottom w:val="single" w:sz="4" w:space="0" w:color="auto"/>
              <w:right w:val="single" w:sz="4" w:space="0" w:color="auto"/>
            </w:tcBorders>
            <w:shd w:val="clear" w:color="auto" w:fill="auto"/>
            <w:vAlign w:val="center"/>
            <w:hideMark/>
          </w:tcPr>
          <w:p w14:paraId="79E8A3A6"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0.06</w:t>
            </w:r>
          </w:p>
        </w:tc>
        <w:tc>
          <w:tcPr>
            <w:tcW w:w="1080" w:type="dxa"/>
            <w:tcBorders>
              <w:top w:val="nil"/>
              <w:left w:val="nil"/>
              <w:bottom w:val="single" w:sz="4" w:space="0" w:color="auto"/>
              <w:right w:val="single" w:sz="4" w:space="0" w:color="auto"/>
            </w:tcBorders>
            <w:shd w:val="clear" w:color="auto" w:fill="auto"/>
            <w:vAlign w:val="center"/>
            <w:hideMark/>
          </w:tcPr>
          <w:p w14:paraId="6CDB0034"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0.64</w:t>
            </w:r>
          </w:p>
        </w:tc>
        <w:tc>
          <w:tcPr>
            <w:tcW w:w="1080" w:type="dxa"/>
            <w:tcBorders>
              <w:top w:val="nil"/>
              <w:left w:val="nil"/>
              <w:bottom w:val="single" w:sz="4" w:space="0" w:color="auto"/>
              <w:right w:val="single" w:sz="4" w:space="0" w:color="auto"/>
            </w:tcBorders>
            <w:shd w:val="clear" w:color="auto" w:fill="auto"/>
            <w:noWrap/>
            <w:vAlign w:val="center"/>
            <w:hideMark/>
          </w:tcPr>
          <w:p w14:paraId="28A3B01F"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100</w:t>
            </w:r>
          </w:p>
        </w:tc>
      </w:tr>
      <w:tr w:rsidR="003D4E3B" w:rsidRPr="00C928FE" w14:paraId="438001F2" w14:textId="77777777" w:rsidTr="004A1D4D">
        <w:trPr>
          <w:trHeight w:val="499"/>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1745B1F4"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321</w:t>
            </w:r>
          </w:p>
        </w:tc>
        <w:tc>
          <w:tcPr>
            <w:tcW w:w="1080" w:type="dxa"/>
            <w:tcBorders>
              <w:top w:val="nil"/>
              <w:left w:val="nil"/>
              <w:bottom w:val="single" w:sz="4" w:space="0" w:color="auto"/>
              <w:right w:val="single" w:sz="4" w:space="0" w:color="auto"/>
            </w:tcBorders>
            <w:shd w:val="clear" w:color="auto" w:fill="auto"/>
            <w:vAlign w:val="center"/>
            <w:hideMark/>
          </w:tcPr>
          <w:p w14:paraId="67C893F6" w14:textId="77777777" w:rsidR="003D4E3B" w:rsidRPr="00C928FE" w:rsidRDefault="003D4E3B" w:rsidP="004A1D4D">
            <w:pPr>
              <w:widowControl/>
              <w:jc w:val="center"/>
              <w:rPr>
                <w:rFonts w:ascii="宋体" w:hAnsi="宋体" w:cs="宋体" w:hint="eastAsia"/>
                <w:kern w:val="0"/>
                <w:sz w:val="18"/>
                <w:szCs w:val="18"/>
              </w:rPr>
            </w:pPr>
            <w:proofErr w:type="gramStart"/>
            <w:r w:rsidRPr="00C928FE">
              <w:rPr>
                <w:rFonts w:ascii="宋体" w:hAnsi="宋体" w:cs="宋体" w:hint="eastAsia"/>
                <w:kern w:val="0"/>
                <w:sz w:val="18"/>
                <w:szCs w:val="18"/>
              </w:rPr>
              <w:t>白泉镇</w:t>
            </w:r>
            <w:proofErr w:type="gramEnd"/>
          </w:p>
        </w:tc>
        <w:tc>
          <w:tcPr>
            <w:tcW w:w="1720" w:type="dxa"/>
            <w:tcBorders>
              <w:top w:val="nil"/>
              <w:left w:val="nil"/>
              <w:bottom w:val="single" w:sz="4" w:space="0" w:color="auto"/>
              <w:right w:val="single" w:sz="4" w:space="0" w:color="auto"/>
            </w:tcBorders>
            <w:shd w:val="clear" w:color="auto" w:fill="auto"/>
            <w:vAlign w:val="center"/>
            <w:hideMark/>
          </w:tcPr>
          <w:p w14:paraId="14E138A9"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大池头山塘</w:t>
            </w:r>
          </w:p>
        </w:tc>
        <w:tc>
          <w:tcPr>
            <w:tcW w:w="1080" w:type="dxa"/>
            <w:tcBorders>
              <w:top w:val="nil"/>
              <w:left w:val="nil"/>
              <w:bottom w:val="single" w:sz="4" w:space="0" w:color="auto"/>
              <w:right w:val="single" w:sz="4" w:space="0" w:color="auto"/>
            </w:tcBorders>
            <w:shd w:val="clear" w:color="auto" w:fill="auto"/>
            <w:vAlign w:val="center"/>
            <w:hideMark/>
          </w:tcPr>
          <w:p w14:paraId="1F475B47"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万金湖社区</w:t>
            </w:r>
          </w:p>
        </w:tc>
        <w:tc>
          <w:tcPr>
            <w:tcW w:w="1080" w:type="dxa"/>
            <w:tcBorders>
              <w:top w:val="nil"/>
              <w:left w:val="nil"/>
              <w:bottom w:val="single" w:sz="4" w:space="0" w:color="auto"/>
              <w:right w:val="single" w:sz="4" w:space="0" w:color="auto"/>
            </w:tcBorders>
            <w:shd w:val="clear" w:color="auto" w:fill="auto"/>
            <w:vAlign w:val="center"/>
            <w:hideMark/>
          </w:tcPr>
          <w:p w14:paraId="0F8568E5"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113.5</w:t>
            </w:r>
          </w:p>
        </w:tc>
        <w:tc>
          <w:tcPr>
            <w:tcW w:w="1080" w:type="dxa"/>
            <w:tcBorders>
              <w:top w:val="nil"/>
              <w:left w:val="nil"/>
              <w:bottom w:val="single" w:sz="4" w:space="0" w:color="auto"/>
              <w:right w:val="single" w:sz="4" w:space="0" w:color="auto"/>
            </w:tcBorders>
            <w:shd w:val="clear" w:color="auto" w:fill="auto"/>
            <w:vAlign w:val="center"/>
            <w:hideMark/>
          </w:tcPr>
          <w:p w14:paraId="0C15D237"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0.106</w:t>
            </w:r>
          </w:p>
        </w:tc>
        <w:tc>
          <w:tcPr>
            <w:tcW w:w="1080" w:type="dxa"/>
            <w:tcBorders>
              <w:top w:val="nil"/>
              <w:left w:val="nil"/>
              <w:bottom w:val="single" w:sz="4" w:space="0" w:color="auto"/>
              <w:right w:val="single" w:sz="4" w:space="0" w:color="auto"/>
            </w:tcBorders>
            <w:shd w:val="clear" w:color="auto" w:fill="auto"/>
            <w:vAlign w:val="center"/>
            <w:hideMark/>
          </w:tcPr>
          <w:p w14:paraId="3C2E4439"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1.21</w:t>
            </w:r>
          </w:p>
        </w:tc>
        <w:tc>
          <w:tcPr>
            <w:tcW w:w="1080" w:type="dxa"/>
            <w:tcBorders>
              <w:top w:val="nil"/>
              <w:left w:val="nil"/>
              <w:bottom w:val="single" w:sz="4" w:space="0" w:color="auto"/>
              <w:right w:val="single" w:sz="4" w:space="0" w:color="auto"/>
            </w:tcBorders>
            <w:shd w:val="clear" w:color="auto" w:fill="auto"/>
            <w:noWrap/>
            <w:vAlign w:val="center"/>
            <w:hideMark/>
          </w:tcPr>
          <w:p w14:paraId="55FC1A0B"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100</w:t>
            </w:r>
          </w:p>
        </w:tc>
      </w:tr>
      <w:tr w:rsidR="003D4E3B" w:rsidRPr="00C928FE" w14:paraId="26C58496" w14:textId="77777777" w:rsidTr="004A1D4D">
        <w:trPr>
          <w:trHeight w:val="499"/>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20D7749C"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322</w:t>
            </w:r>
          </w:p>
        </w:tc>
        <w:tc>
          <w:tcPr>
            <w:tcW w:w="1080" w:type="dxa"/>
            <w:tcBorders>
              <w:top w:val="nil"/>
              <w:left w:val="nil"/>
              <w:bottom w:val="single" w:sz="4" w:space="0" w:color="auto"/>
              <w:right w:val="single" w:sz="4" w:space="0" w:color="auto"/>
            </w:tcBorders>
            <w:shd w:val="clear" w:color="auto" w:fill="auto"/>
            <w:vAlign w:val="center"/>
            <w:hideMark/>
          </w:tcPr>
          <w:p w14:paraId="04A15A65" w14:textId="77777777" w:rsidR="003D4E3B" w:rsidRPr="00C928FE" w:rsidRDefault="003D4E3B" w:rsidP="004A1D4D">
            <w:pPr>
              <w:widowControl/>
              <w:jc w:val="center"/>
              <w:rPr>
                <w:rFonts w:ascii="宋体" w:hAnsi="宋体" w:cs="宋体" w:hint="eastAsia"/>
                <w:kern w:val="0"/>
                <w:sz w:val="18"/>
                <w:szCs w:val="18"/>
              </w:rPr>
            </w:pPr>
            <w:proofErr w:type="gramStart"/>
            <w:r w:rsidRPr="00C928FE">
              <w:rPr>
                <w:rFonts w:ascii="宋体" w:hAnsi="宋体" w:cs="宋体" w:hint="eastAsia"/>
                <w:kern w:val="0"/>
                <w:sz w:val="18"/>
                <w:szCs w:val="18"/>
              </w:rPr>
              <w:t>白泉镇</w:t>
            </w:r>
            <w:proofErr w:type="gramEnd"/>
          </w:p>
        </w:tc>
        <w:tc>
          <w:tcPr>
            <w:tcW w:w="1720" w:type="dxa"/>
            <w:tcBorders>
              <w:top w:val="nil"/>
              <w:left w:val="nil"/>
              <w:bottom w:val="single" w:sz="4" w:space="0" w:color="auto"/>
              <w:right w:val="single" w:sz="4" w:space="0" w:color="auto"/>
            </w:tcBorders>
            <w:shd w:val="clear" w:color="auto" w:fill="auto"/>
            <w:vAlign w:val="center"/>
            <w:hideMark/>
          </w:tcPr>
          <w:p w14:paraId="3D158060" w14:textId="77777777" w:rsidR="003D4E3B" w:rsidRPr="00C928FE" w:rsidRDefault="003D4E3B" w:rsidP="004A1D4D">
            <w:pPr>
              <w:widowControl/>
              <w:jc w:val="center"/>
              <w:rPr>
                <w:rFonts w:ascii="宋体" w:hAnsi="宋体" w:cs="宋体" w:hint="eastAsia"/>
                <w:kern w:val="0"/>
                <w:sz w:val="18"/>
                <w:szCs w:val="18"/>
              </w:rPr>
            </w:pPr>
            <w:proofErr w:type="gramStart"/>
            <w:r w:rsidRPr="00C928FE">
              <w:rPr>
                <w:rFonts w:ascii="宋体" w:hAnsi="宋体" w:cs="宋体" w:hint="eastAsia"/>
                <w:kern w:val="0"/>
                <w:sz w:val="18"/>
                <w:szCs w:val="18"/>
              </w:rPr>
              <w:t>鸡马弄山塘</w:t>
            </w:r>
            <w:proofErr w:type="gramEnd"/>
          </w:p>
        </w:tc>
        <w:tc>
          <w:tcPr>
            <w:tcW w:w="1080" w:type="dxa"/>
            <w:tcBorders>
              <w:top w:val="nil"/>
              <w:left w:val="nil"/>
              <w:bottom w:val="single" w:sz="4" w:space="0" w:color="auto"/>
              <w:right w:val="single" w:sz="4" w:space="0" w:color="auto"/>
            </w:tcBorders>
            <w:shd w:val="clear" w:color="auto" w:fill="auto"/>
            <w:vAlign w:val="center"/>
            <w:hideMark/>
          </w:tcPr>
          <w:p w14:paraId="7CEAB8BD"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万金湖社区</w:t>
            </w:r>
          </w:p>
        </w:tc>
        <w:tc>
          <w:tcPr>
            <w:tcW w:w="1080" w:type="dxa"/>
            <w:tcBorders>
              <w:top w:val="nil"/>
              <w:left w:val="nil"/>
              <w:bottom w:val="single" w:sz="4" w:space="0" w:color="auto"/>
              <w:right w:val="single" w:sz="4" w:space="0" w:color="auto"/>
            </w:tcBorders>
            <w:shd w:val="clear" w:color="auto" w:fill="auto"/>
            <w:vAlign w:val="center"/>
            <w:hideMark/>
          </w:tcPr>
          <w:p w14:paraId="53BE3101"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55</w:t>
            </w:r>
          </w:p>
        </w:tc>
        <w:tc>
          <w:tcPr>
            <w:tcW w:w="1080" w:type="dxa"/>
            <w:tcBorders>
              <w:top w:val="nil"/>
              <w:left w:val="nil"/>
              <w:bottom w:val="single" w:sz="4" w:space="0" w:color="auto"/>
              <w:right w:val="single" w:sz="4" w:space="0" w:color="auto"/>
            </w:tcBorders>
            <w:shd w:val="clear" w:color="auto" w:fill="auto"/>
            <w:vAlign w:val="center"/>
            <w:hideMark/>
          </w:tcPr>
          <w:p w14:paraId="426AE76D"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0.08</w:t>
            </w:r>
          </w:p>
        </w:tc>
        <w:tc>
          <w:tcPr>
            <w:tcW w:w="1080" w:type="dxa"/>
            <w:tcBorders>
              <w:top w:val="nil"/>
              <w:left w:val="nil"/>
              <w:bottom w:val="single" w:sz="4" w:space="0" w:color="auto"/>
              <w:right w:val="single" w:sz="4" w:space="0" w:color="auto"/>
            </w:tcBorders>
            <w:shd w:val="clear" w:color="auto" w:fill="auto"/>
            <w:vAlign w:val="center"/>
            <w:hideMark/>
          </w:tcPr>
          <w:p w14:paraId="1A3D284D"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1.02</w:t>
            </w:r>
          </w:p>
        </w:tc>
        <w:tc>
          <w:tcPr>
            <w:tcW w:w="1080" w:type="dxa"/>
            <w:tcBorders>
              <w:top w:val="nil"/>
              <w:left w:val="nil"/>
              <w:bottom w:val="single" w:sz="4" w:space="0" w:color="auto"/>
              <w:right w:val="single" w:sz="4" w:space="0" w:color="auto"/>
            </w:tcBorders>
            <w:shd w:val="clear" w:color="auto" w:fill="auto"/>
            <w:noWrap/>
            <w:vAlign w:val="center"/>
            <w:hideMark/>
          </w:tcPr>
          <w:p w14:paraId="373FD46F"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100</w:t>
            </w:r>
          </w:p>
        </w:tc>
      </w:tr>
      <w:tr w:rsidR="003D4E3B" w:rsidRPr="00C928FE" w14:paraId="723F3582" w14:textId="77777777" w:rsidTr="004A1D4D">
        <w:trPr>
          <w:trHeight w:val="499"/>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027C354E"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323</w:t>
            </w:r>
          </w:p>
        </w:tc>
        <w:tc>
          <w:tcPr>
            <w:tcW w:w="1080" w:type="dxa"/>
            <w:tcBorders>
              <w:top w:val="nil"/>
              <w:left w:val="nil"/>
              <w:bottom w:val="single" w:sz="4" w:space="0" w:color="auto"/>
              <w:right w:val="single" w:sz="4" w:space="0" w:color="auto"/>
            </w:tcBorders>
            <w:shd w:val="clear" w:color="auto" w:fill="auto"/>
            <w:vAlign w:val="center"/>
            <w:hideMark/>
          </w:tcPr>
          <w:p w14:paraId="72159766" w14:textId="77777777" w:rsidR="003D4E3B" w:rsidRPr="00C928FE" w:rsidRDefault="003D4E3B" w:rsidP="004A1D4D">
            <w:pPr>
              <w:widowControl/>
              <w:jc w:val="center"/>
              <w:rPr>
                <w:rFonts w:ascii="宋体" w:hAnsi="宋体" w:cs="宋体" w:hint="eastAsia"/>
                <w:kern w:val="0"/>
                <w:sz w:val="18"/>
                <w:szCs w:val="18"/>
              </w:rPr>
            </w:pPr>
            <w:proofErr w:type="gramStart"/>
            <w:r w:rsidRPr="00C928FE">
              <w:rPr>
                <w:rFonts w:ascii="宋体" w:hAnsi="宋体" w:cs="宋体" w:hint="eastAsia"/>
                <w:kern w:val="0"/>
                <w:sz w:val="18"/>
                <w:szCs w:val="18"/>
              </w:rPr>
              <w:t>白泉镇</w:t>
            </w:r>
            <w:proofErr w:type="gramEnd"/>
          </w:p>
        </w:tc>
        <w:tc>
          <w:tcPr>
            <w:tcW w:w="1720" w:type="dxa"/>
            <w:tcBorders>
              <w:top w:val="nil"/>
              <w:left w:val="nil"/>
              <w:bottom w:val="single" w:sz="4" w:space="0" w:color="auto"/>
              <w:right w:val="single" w:sz="4" w:space="0" w:color="auto"/>
            </w:tcBorders>
            <w:shd w:val="clear" w:color="auto" w:fill="auto"/>
            <w:vAlign w:val="center"/>
            <w:hideMark/>
          </w:tcPr>
          <w:p w14:paraId="415E0863"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小湾弄（</w:t>
            </w:r>
            <w:proofErr w:type="gramStart"/>
            <w:r w:rsidRPr="00C928FE">
              <w:rPr>
                <w:rFonts w:ascii="宋体" w:hAnsi="宋体" w:cs="宋体" w:hint="eastAsia"/>
                <w:kern w:val="0"/>
                <w:sz w:val="18"/>
                <w:szCs w:val="18"/>
              </w:rPr>
              <w:t>皋</w:t>
            </w:r>
            <w:proofErr w:type="gramEnd"/>
            <w:r w:rsidRPr="00C928FE">
              <w:rPr>
                <w:rFonts w:ascii="宋体" w:hAnsi="宋体" w:cs="宋体" w:hint="eastAsia"/>
                <w:kern w:val="0"/>
                <w:sz w:val="18"/>
                <w:szCs w:val="18"/>
              </w:rPr>
              <w:t>泄）山塘</w:t>
            </w:r>
          </w:p>
        </w:tc>
        <w:tc>
          <w:tcPr>
            <w:tcW w:w="1080" w:type="dxa"/>
            <w:tcBorders>
              <w:top w:val="nil"/>
              <w:left w:val="nil"/>
              <w:bottom w:val="single" w:sz="4" w:space="0" w:color="auto"/>
              <w:right w:val="single" w:sz="4" w:space="0" w:color="auto"/>
            </w:tcBorders>
            <w:shd w:val="clear" w:color="auto" w:fill="auto"/>
            <w:vAlign w:val="center"/>
            <w:hideMark/>
          </w:tcPr>
          <w:p w14:paraId="4F7490C3" w14:textId="77777777" w:rsidR="003D4E3B" w:rsidRPr="00C928FE" w:rsidRDefault="003D4E3B" w:rsidP="004A1D4D">
            <w:pPr>
              <w:widowControl/>
              <w:jc w:val="center"/>
              <w:rPr>
                <w:rFonts w:ascii="宋体" w:hAnsi="宋体" w:cs="宋体" w:hint="eastAsia"/>
                <w:kern w:val="0"/>
                <w:sz w:val="18"/>
                <w:szCs w:val="18"/>
              </w:rPr>
            </w:pPr>
            <w:proofErr w:type="gramStart"/>
            <w:r w:rsidRPr="00C928FE">
              <w:rPr>
                <w:rFonts w:ascii="宋体" w:hAnsi="宋体" w:cs="宋体" w:hint="eastAsia"/>
                <w:kern w:val="0"/>
                <w:sz w:val="18"/>
                <w:szCs w:val="18"/>
              </w:rPr>
              <w:t>皋</w:t>
            </w:r>
            <w:proofErr w:type="gramEnd"/>
            <w:r w:rsidRPr="00C928FE">
              <w:rPr>
                <w:rFonts w:ascii="宋体" w:hAnsi="宋体" w:cs="宋体" w:hint="eastAsia"/>
                <w:kern w:val="0"/>
                <w:sz w:val="18"/>
                <w:szCs w:val="18"/>
              </w:rPr>
              <w:t>泄社区</w:t>
            </w:r>
          </w:p>
        </w:tc>
        <w:tc>
          <w:tcPr>
            <w:tcW w:w="1080" w:type="dxa"/>
            <w:tcBorders>
              <w:top w:val="nil"/>
              <w:left w:val="nil"/>
              <w:bottom w:val="single" w:sz="4" w:space="0" w:color="auto"/>
              <w:right w:val="single" w:sz="4" w:space="0" w:color="auto"/>
            </w:tcBorders>
            <w:shd w:val="clear" w:color="auto" w:fill="auto"/>
            <w:vAlign w:val="center"/>
            <w:hideMark/>
          </w:tcPr>
          <w:p w14:paraId="45E257AA"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92.5</w:t>
            </w:r>
          </w:p>
        </w:tc>
        <w:tc>
          <w:tcPr>
            <w:tcW w:w="1080" w:type="dxa"/>
            <w:tcBorders>
              <w:top w:val="nil"/>
              <w:left w:val="nil"/>
              <w:bottom w:val="single" w:sz="4" w:space="0" w:color="auto"/>
              <w:right w:val="single" w:sz="4" w:space="0" w:color="auto"/>
            </w:tcBorders>
            <w:shd w:val="clear" w:color="auto" w:fill="auto"/>
            <w:vAlign w:val="center"/>
            <w:hideMark/>
          </w:tcPr>
          <w:p w14:paraId="1749F1E6"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0.23</w:t>
            </w:r>
          </w:p>
        </w:tc>
        <w:tc>
          <w:tcPr>
            <w:tcW w:w="1080" w:type="dxa"/>
            <w:tcBorders>
              <w:top w:val="nil"/>
              <w:left w:val="nil"/>
              <w:bottom w:val="single" w:sz="4" w:space="0" w:color="auto"/>
              <w:right w:val="single" w:sz="4" w:space="0" w:color="auto"/>
            </w:tcBorders>
            <w:shd w:val="clear" w:color="auto" w:fill="auto"/>
            <w:vAlign w:val="center"/>
            <w:hideMark/>
          </w:tcPr>
          <w:p w14:paraId="0AD1AF91"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2.15</w:t>
            </w:r>
          </w:p>
        </w:tc>
        <w:tc>
          <w:tcPr>
            <w:tcW w:w="1080" w:type="dxa"/>
            <w:tcBorders>
              <w:top w:val="nil"/>
              <w:left w:val="nil"/>
              <w:bottom w:val="single" w:sz="4" w:space="0" w:color="auto"/>
              <w:right w:val="single" w:sz="4" w:space="0" w:color="auto"/>
            </w:tcBorders>
            <w:shd w:val="clear" w:color="auto" w:fill="auto"/>
            <w:noWrap/>
            <w:vAlign w:val="center"/>
            <w:hideMark/>
          </w:tcPr>
          <w:p w14:paraId="29490B32"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100</w:t>
            </w:r>
          </w:p>
        </w:tc>
      </w:tr>
      <w:tr w:rsidR="003D4E3B" w:rsidRPr="00C928FE" w14:paraId="72DCAC9A" w14:textId="77777777" w:rsidTr="004A1D4D">
        <w:trPr>
          <w:trHeight w:val="499"/>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7DF4ACD7"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324</w:t>
            </w:r>
          </w:p>
        </w:tc>
        <w:tc>
          <w:tcPr>
            <w:tcW w:w="1080" w:type="dxa"/>
            <w:tcBorders>
              <w:top w:val="nil"/>
              <w:left w:val="nil"/>
              <w:bottom w:val="single" w:sz="4" w:space="0" w:color="auto"/>
              <w:right w:val="single" w:sz="4" w:space="0" w:color="auto"/>
            </w:tcBorders>
            <w:shd w:val="clear" w:color="auto" w:fill="auto"/>
            <w:vAlign w:val="center"/>
            <w:hideMark/>
          </w:tcPr>
          <w:p w14:paraId="2E97B49C" w14:textId="77777777" w:rsidR="003D4E3B" w:rsidRPr="00C928FE" w:rsidRDefault="003D4E3B" w:rsidP="004A1D4D">
            <w:pPr>
              <w:widowControl/>
              <w:jc w:val="center"/>
              <w:rPr>
                <w:rFonts w:ascii="宋体" w:hAnsi="宋体" w:cs="宋体" w:hint="eastAsia"/>
                <w:kern w:val="0"/>
                <w:sz w:val="18"/>
                <w:szCs w:val="18"/>
              </w:rPr>
            </w:pPr>
            <w:proofErr w:type="gramStart"/>
            <w:r w:rsidRPr="00C928FE">
              <w:rPr>
                <w:rFonts w:ascii="宋体" w:hAnsi="宋体" w:cs="宋体" w:hint="eastAsia"/>
                <w:kern w:val="0"/>
                <w:sz w:val="18"/>
                <w:szCs w:val="18"/>
              </w:rPr>
              <w:t>白泉镇</w:t>
            </w:r>
            <w:proofErr w:type="gramEnd"/>
          </w:p>
        </w:tc>
        <w:tc>
          <w:tcPr>
            <w:tcW w:w="1720" w:type="dxa"/>
            <w:tcBorders>
              <w:top w:val="nil"/>
              <w:left w:val="nil"/>
              <w:bottom w:val="single" w:sz="4" w:space="0" w:color="auto"/>
              <w:right w:val="single" w:sz="4" w:space="0" w:color="auto"/>
            </w:tcBorders>
            <w:shd w:val="clear" w:color="auto" w:fill="auto"/>
            <w:vAlign w:val="center"/>
            <w:hideMark/>
          </w:tcPr>
          <w:p w14:paraId="0CF88BEF"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东山后山塘</w:t>
            </w:r>
          </w:p>
        </w:tc>
        <w:tc>
          <w:tcPr>
            <w:tcW w:w="1080" w:type="dxa"/>
            <w:tcBorders>
              <w:top w:val="nil"/>
              <w:left w:val="nil"/>
              <w:bottom w:val="single" w:sz="4" w:space="0" w:color="auto"/>
              <w:right w:val="single" w:sz="4" w:space="0" w:color="auto"/>
            </w:tcBorders>
            <w:shd w:val="clear" w:color="auto" w:fill="auto"/>
            <w:vAlign w:val="center"/>
            <w:hideMark/>
          </w:tcPr>
          <w:p w14:paraId="361CF956"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洪家社区</w:t>
            </w:r>
          </w:p>
        </w:tc>
        <w:tc>
          <w:tcPr>
            <w:tcW w:w="1080" w:type="dxa"/>
            <w:tcBorders>
              <w:top w:val="nil"/>
              <w:left w:val="nil"/>
              <w:bottom w:val="single" w:sz="4" w:space="0" w:color="auto"/>
              <w:right w:val="single" w:sz="4" w:space="0" w:color="auto"/>
            </w:tcBorders>
            <w:shd w:val="clear" w:color="auto" w:fill="auto"/>
            <w:vAlign w:val="center"/>
            <w:hideMark/>
          </w:tcPr>
          <w:p w14:paraId="109623D9"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60</w:t>
            </w:r>
          </w:p>
        </w:tc>
        <w:tc>
          <w:tcPr>
            <w:tcW w:w="1080" w:type="dxa"/>
            <w:tcBorders>
              <w:top w:val="nil"/>
              <w:left w:val="nil"/>
              <w:bottom w:val="single" w:sz="4" w:space="0" w:color="auto"/>
              <w:right w:val="single" w:sz="4" w:space="0" w:color="auto"/>
            </w:tcBorders>
            <w:shd w:val="clear" w:color="auto" w:fill="auto"/>
            <w:vAlign w:val="center"/>
            <w:hideMark/>
          </w:tcPr>
          <w:p w14:paraId="6AE9F9DF"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0.06</w:t>
            </w:r>
          </w:p>
        </w:tc>
        <w:tc>
          <w:tcPr>
            <w:tcW w:w="1080" w:type="dxa"/>
            <w:tcBorders>
              <w:top w:val="nil"/>
              <w:left w:val="nil"/>
              <w:bottom w:val="single" w:sz="4" w:space="0" w:color="auto"/>
              <w:right w:val="single" w:sz="4" w:space="0" w:color="auto"/>
            </w:tcBorders>
            <w:shd w:val="clear" w:color="auto" w:fill="auto"/>
            <w:vAlign w:val="center"/>
            <w:hideMark/>
          </w:tcPr>
          <w:p w14:paraId="2D23C923"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w:t>
            </w:r>
          </w:p>
        </w:tc>
        <w:tc>
          <w:tcPr>
            <w:tcW w:w="1080" w:type="dxa"/>
            <w:tcBorders>
              <w:top w:val="nil"/>
              <w:left w:val="nil"/>
              <w:bottom w:val="single" w:sz="4" w:space="0" w:color="auto"/>
              <w:right w:val="single" w:sz="4" w:space="0" w:color="auto"/>
            </w:tcBorders>
            <w:shd w:val="clear" w:color="auto" w:fill="auto"/>
            <w:noWrap/>
            <w:vAlign w:val="center"/>
            <w:hideMark/>
          </w:tcPr>
          <w:p w14:paraId="50E8178F"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100</w:t>
            </w:r>
          </w:p>
        </w:tc>
      </w:tr>
      <w:tr w:rsidR="003D4E3B" w:rsidRPr="00C928FE" w14:paraId="79391082" w14:textId="77777777" w:rsidTr="004A1D4D">
        <w:trPr>
          <w:trHeight w:val="499"/>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16D6801E"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325</w:t>
            </w:r>
          </w:p>
        </w:tc>
        <w:tc>
          <w:tcPr>
            <w:tcW w:w="1080" w:type="dxa"/>
            <w:tcBorders>
              <w:top w:val="nil"/>
              <w:left w:val="nil"/>
              <w:bottom w:val="single" w:sz="4" w:space="0" w:color="auto"/>
              <w:right w:val="single" w:sz="4" w:space="0" w:color="auto"/>
            </w:tcBorders>
            <w:shd w:val="clear" w:color="auto" w:fill="auto"/>
            <w:vAlign w:val="center"/>
            <w:hideMark/>
          </w:tcPr>
          <w:p w14:paraId="3DFDAF3A" w14:textId="77777777" w:rsidR="003D4E3B" w:rsidRPr="00C928FE" w:rsidRDefault="003D4E3B" w:rsidP="004A1D4D">
            <w:pPr>
              <w:widowControl/>
              <w:jc w:val="center"/>
              <w:rPr>
                <w:rFonts w:ascii="宋体" w:hAnsi="宋体" w:cs="宋体" w:hint="eastAsia"/>
                <w:kern w:val="0"/>
                <w:sz w:val="18"/>
                <w:szCs w:val="18"/>
              </w:rPr>
            </w:pPr>
            <w:proofErr w:type="gramStart"/>
            <w:r w:rsidRPr="00C928FE">
              <w:rPr>
                <w:rFonts w:ascii="宋体" w:hAnsi="宋体" w:cs="宋体" w:hint="eastAsia"/>
                <w:kern w:val="0"/>
                <w:sz w:val="18"/>
                <w:szCs w:val="18"/>
              </w:rPr>
              <w:t>白泉镇</w:t>
            </w:r>
            <w:proofErr w:type="gramEnd"/>
          </w:p>
        </w:tc>
        <w:tc>
          <w:tcPr>
            <w:tcW w:w="1720" w:type="dxa"/>
            <w:tcBorders>
              <w:top w:val="nil"/>
              <w:left w:val="nil"/>
              <w:bottom w:val="single" w:sz="4" w:space="0" w:color="auto"/>
              <w:right w:val="single" w:sz="4" w:space="0" w:color="auto"/>
            </w:tcBorders>
            <w:shd w:val="clear" w:color="auto" w:fill="auto"/>
            <w:vAlign w:val="center"/>
            <w:hideMark/>
          </w:tcPr>
          <w:p w14:paraId="483823FA" w14:textId="77777777" w:rsidR="003D4E3B" w:rsidRPr="00C928FE" w:rsidRDefault="003D4E3B" w:rsidP="004A1D4D">
            <w:pPr>
              <w:widowControl/>
              <w:jc w:val="center"/>
              <w:rPr>
                <w:rFonts w:ascii="宋体" w:hAnsi="宋体" w:cs="宋体" w:hint="eastAsia"/>
                <w:kern w:val="0"/>
                <w:sz w:val="18"/>
                <w:szCs w:val="18"/>
              </w:rPr>
            </w:pPr>
            <w:proofErr w:type="gramStart"/>
            <w:r w:rsidRPr="00C928FE">
              <w:rPr>
                <w:rFonts w:ascii="宋体" w:hAnsi="宋体" w:cs="宋体" w:hint="eastAsia"/>
                <w:kern w:val="0"/>
                <w:sz w:val="18"/>
                <w:szCs w:val="18"/>
              </w:rPr>
              <w:t>方岭下</w:t>
            </w:r>
            <w:proofErr w:type="gramEnd"/>
            <w:r w:rsidRPr="00C928FE">
              <w:rPr>
                <w:rFonts w:ascii="宋体" w:hAnsi="宋体" w:cs="宋体" w:hint="eastAsia"/>
                <w:kern w:val="0"/>
                <w:sz w:val="18"/>
                <w:szCs w:val="18"/>
              </w:rPr>
              <w:t>山塘</w:t>
            </w:r>
          </w:p>
        </w:tc>
        <w:tc>
          <w:tcPr>
            <w:tcW w:w="1080" w:type="dxa"/>
            <w:tcBorders>
              <w:top w:val="nil"/>
              <w:left w:val="nil"/>
              <w:bottom w:val="single" w:sz="4" w:space="0" w:color="auto"/>
              <w:right w:val="single" w:sz="4" w:space="0" w:color="auto"/>
            </w:tcBorders>
            <w:shd w:val="clear" w:color="auto" w:fill="auto"/>
            <w:vAlign w:val="center"/>
            <w:hideMark/>
          </w:tcPr>
          <w:p w14:paraId="2CC91AD8"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平湖社区</w:t>
            </w:r>
          </w:p>
        </w:tc>
        <w:tc>
          <w:tcPr>
            <w:tcW w:w="1080" w:type="dxa"/>
            <w:tcBorders>
              <w:top w:val="nil"/>
              <w:left w:val="nil"/>
              <w:bottom w:val="single" w:sz="4" w:space="0" w:color="auto"/>
              <w:right w:val="single" w:sz="4" w:space="0" w:color="auto"/>
            </w:tcBorders>
            <w:shd w:val="clear" w:color="auto" w:fill="auto"/>
            <w:vAlign w:val="center"/>
            <w:hideMark/>
          </w:tcPr>
          <w:p w14:paraId="3A178EF6"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vAlign w:val="center"/>
            <w:hideMark/>
          </w:tcPr>
          <w:p w14:paraId="34D43993"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vAlign w:val="center"/>
            <w:hideMark/>
          </w:tcPr>
          <w:p w14:paraId="4CB19DCF"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54FFED22"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100</w:t>
            </w:r>
          </w:p>
        </w:tc>
      </w:tr>
      <w:tr w:rsidR="003D4E3B" w:rsidRPr="00C928FE" w14:paraId="437E465B" w14:textId="77777777" w:rsidTr="004A1D4D">
        <w:trPr>
          <w:trHeight w:val="499"/>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1D3B3F4B"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326</w:t>
            </w:r>
          </w:p>
        </w:tc>
        <w:tc>
          <w:tcPr>
            <w:tcW w:w="1080" w:type="dxa"/>
            <w:tcBorders>
              <w:top w:val="nil"/>
              <w:left w:val="nil"/>
              <w:bottom w:val="single" w:sz="4" w:space="0" w:color="auto"/>
              <w:right w:val="single" w:sz="4" w:space="0" w:color="auto"/>
            </w:tcBorders>
            <w:shd w:val="clear" w:color="auto" w:fill="auto"/>
            <w:vAlign w:val="center"/>
            <w:hideMark/>
          </w:tcPr>
          <w:p w14:paraId="04F7E1AA" w14:textId="77777777" w:rsidR="003D4E3B" w:rsidRPr="00C928FE" w:rsidRDefault="003D4E3B" w:rsidP="004A1D4D">
            <w:pPr>
              <w:widowControl/>
              <w:jc w:val="center"/>
              <w:rPr>
                <w:rFonts w:ascii="宋体" w:hAnsi="宋体" w:cs="宋体" w:hint="eastAsia"/>
                <w:kern w:val="0"/>
                <w:sz w:val="18"/>
                <w:szCs w:val="18"/>
              </w:rPr>
            </w:pPr>
            <w:proofErr w:type="gramStart"/>
            <w:r w:rsidRPr="00C928FE">
              <w:rPr>
                <w:rFonts w:ascii="宋体" w:hAnsi="宋体" w:cs="宋体" w:hint="eastAsia"/>
                <w:kern w:val="0"/>
                <w:sz w:val="18"/>
                <w:szCs w:val="18"/>
              </w:rPr>
              <w:t>白泉镇</w:t>
            </w:r>
            <w:proofErr w:type="gramEnd"/>
          </w:p>
        </w:tc>
        <w:tc>
          <w:tcPr>
            <w:tcW w:w="1720" w:type="dxa"/>
            <w:tcBorders>
              <w:top w:val="nil"/>
              <w:left w:val="nil"/>
              <w:bottom w:val="single" w:sz="4" w:space="0" w:color="auto"/>
              <w:right w:val="single" w:sz="4" w:space="0" w:color="auto"/>
            </w:tcBorders>
            <w:shd w:val="clear" w:color="auto" w:fill="auto"/>
            <w:vAlign w:val="center"/>
            <w:hideMark/>
          </w:tcPr>
          <w:p w14:paraId="3498D9D3"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陈家坑山塘</w:t>
            </w:r>
          </w:p>
        </w:tc>
        <w:tc>
          <w:tcPr>
            <w:tcW w:w="1080" w:type="dxa"/>
            <w:tcBorders>
              <w:top w:val="nil"/>
              <w:left w:val="nil"/>
              <w:bottom w:val="single" w:sz="4" w:space="0" w:color="auto"/>
              <w:right w:val="single" w:sz="4" w:space="0" w:color="auto"/>
            </w:tcBorders>
            <w:shd w:val="clear" w:color="auto" w:fill="auto"/>
            <w:vAlign w:val="center"/>
            <w:hideMark/>
          </w:tcPr>
          <w:p w14:paraId="66E94DCA" w14:textId="77777777" w:rsidR="003D4E3B" w:rsidRPr="00C928FE" w:rsidRDefault="003D4E3B" w:rsidP="004A1D4D">
            <w:pPr>
              <w:widowControl/>
              <w:jc w:val="center"/>
              <w:rPr>
                <w:rFonts w:ascii="宋体" w:hAnsi="宋体" w:cs="宋体" w:hint="eastAsia"/>
                <w:kern w:val="0"/>
                <w:sz w:val="18"/>
                <w:szCs w:val="18"/>
              </w:rPr>
            </w:pPr>
            <w:proofErr w:type="gramStart"/>
            <w:r w:rsidRPr="00C928FE">
              <w:rPr>
                <w:rFonts w:ascii="宋体" w:hAnsi="宋体" w:cs="宋体" w:hint="eastAsia"/>
                <w:kern w:val="0"/>
                <w:sz w:val="18"/>
                <w:szCs w:val="18"/>
              </w:rPr>
              <w:t>白泉社区</w:t>
            </w:r>
            <w:proofErr w:type="gramEnd"/>
          </w:p>
        </w:tc>
        <w:tc>
          <w:tcPr>
            <w:tcW w:w="1080" w:type="dxa"/>
            <w:tcBorders>
              <w:top w:val="nil"/>
              <w:left w:val="nil"/>
              <w:bottom w:val="single" w:sz="4" w:space="0" w:color="auto"/>
              <w:right w:val="single" w:sz="4" w:space="0" w:color="auto"/>
            </w:tcBorders>
            <w:shd w:val="clear" w:color="auto" w:fill="auto"/>
            <w:vAlign w:val="center"/>
            <w:hideMark/>
          </w:tcPr>
          <w:p w14:paraId="1F5A2BEE"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45</w:t>
            </w:r>
          </w:p>
        </w:tc>
        <w:tc>
          <w:tcPr>
            <w:tcW w:w="1080" w:type="dxa"/>
            <w:tcBorders>
              <w:top w:val="nil"/>
              <w:left w:val="nil"/>
              <w:bottom w:val="single" w:sz="4" w:space="0" w:color="auto"/>
              <w:right w:val="single" w:sz="4" w:space="0" w:color="auto"/>
            </w:tcBorders>
            <w:shd w:val="clear" w:color="auto" w:fill="auto"/>
            <w:vAlign w:val="center"/>
            <w:hideMark/>
          </w:tcPr>
          <w:p w14:paraId="6154125D"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0.05</w:t>
            </w:r>
          </w:p>
        </w:tc>
        <w:tc>
          <w:tcPr>
            <w:tcW w:w="1080" w:type="dxa"/>
            <w:tcBorders>
              <w:top w:val="nil"/>
              <w:left w:val="nil"/>
              <w:bottom w:val="single" w:sz="4" w:space="0" w:color="auto"/>
              <w:right w:val="single" w:sz="4" w:space="0" w:color="auto"/>
            </w:tcBorders>
            <w:shd w:val="clear" w:color="auto" w:fill="auto"/>
            <w:vAlign w:val="center"/>
            <w:hideMark/>
          </w:tcPr>
          <w:p w14:paraId="71516FDF"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0.4</w:t>
            </w:r>
          </w:p>
        </w:tc>
        <w:tc>
          <w:tcPr>
            <w:tcW w:w="1080" w:type="dxa"/>
            <w:tcBorders>
              <w:top w:val="nil"/>
              <w:left w:val="nil"/>
              <w:bottom w:val="single" w:sz="4" w:space="0" w:color="auto"/>
              <w:right w:val="single" w:sz="4" w:space="0" w:color="auto"/>
            </w:tcBorders>
            <w:shd w:val="clear" w:color="auto" w:fill="auto"/>
            <w:noWrap/>
            <w:vAlign w:val="center"/>
            <w:hideMark/>
          </w:tcPr>
          <w:p w14:paraId="5C3DA20A"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100</w:t>
            </w:r>
          </w:p>
        </w:tc>
      </w:tr>
      <w:tr w:rsidR="003D4E3B" w:rsidRPr="00C928FE" w14:paraId="2156D2C0" w14:textId="77777777" w:rsidTr="004A1D4D">
        <w:trPr>
          <w:trHeight w:val="499"/>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5E5DDA0A"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327</w:t>
            </w:r>
          </w:p>
        </w:tc>
        <w:tc>
          <w:tcPr>
            <w:tcW w:w="1080" w:type="dxa"/>
            <w:tcBorders>
              <w:top w:val="nil"/>
              <w:left w:val="nil"/>
              <w:bottom w:val="single" w:sz="4" w:space="0" w:color="auto"/>
              <w:right w:val="single" w:sz="4" w:space="0" w:color="auto"/>
            </w:tcBorders>
            <w:shd w:val="clear" w:color="auto" w:fill="auto"/>
            <w:vAlign w:val="center"/>
            <w:hideMark/>
          </w:tcPr>
          <w:p w14:paraId="51828853" w14:textId="77777777" w:rsidR="003D4E3B" w:rsidRPr="00C928FE" w:rsidRDefault="003D4E3B" w:rsidP="004A1D4D">
            <w:pPr>
              <w:widowControl/>
              <w:jc w:val="center"/>
              <w:rPr>
                <w:rFonts w:ascii="宋体" w:hAnsi="宋体" w:cs="宋体" w:hint="eastAsia"/>
                <w:kern w:val="0"/>
                <w:sz w:val="18"/>
                <w:szCs w:val="18"/>
              </w:rPr>
            </w:pPr>
            <w:proofErr w:type="gramStart"/>
            <w:r w:rsidRPr="00C928FE">
              <w:rPr>
                <w:rFonts w:ascii="宋体" w:hAnsi="宋体" w:cs="宋体" w:hint="eastAsia"/>
                <w:kern w:val="0"/>
                <w:sz w:val="18"/>
                <w:szCs w:val="18"/>
              </w:rPr>
              <w:t>白泉镇</w:t>
            </w:r>
            <w:proofErr w:type="gramEnd"/>
          </w:p>
        </w:tc>
        <w:tc>
          <w:tcPr>
            <w:tcW w:w="1720" w:type="dxa"/>
            <w:tcBorders>
              <w:top w:val="nil"/>
              <w:left w:val="nil"/>
              <w:bottom w:val="single" w:sz="4" w:space="0" w:color="auto"/>
              <w:right w:val="single" w:sz="4" w:space="0" w:color="auto"/>
            </w:tcBorders>
            <w:shd w:val="clear" w:color="auto" w:fill="auto"/>
            <w:vAlign w:val="center"/>
            <w:hideMark/>
          </w:tcPr>
          <w:p w14:paraId="17B4B810" w14:textId="77777777" w:rsidR="003D4E3B" w:rsidRPr="00C928FE" w:rsidRDefault="003D4E3B" w:rsidP="004A1D4D">
            <w:pPr>
              <w:widowControl/>
              <w:jc w:val="center"/>
              <w:rPr>
                <w:rFonts w:ascii="宋体" w:hAnsi="宋体" w:cs="宋体" w:hint="eastAsia"/>
                <w:kern w:val="0"/>
                <w:sz w:val="18"/>
                <w:szCs w:val="18"/>
              </w:rPr>
            </w:pPr>
            <w:proofErr w:type="gramStart"/>
            <w:r w:rsidRPr="00C928FE">
              <w:rPr>
                <w:rFonts w:ascii="宋体" w:hAnsi="宋体" w:cs="宋体" w:hint="eastAsia"/>
                <w:kern w:val="0"/>
                <w:sz w:val="18"/>
                <w:szCs w:val="18"/>
              </w:rPr>
              <w:t>道泥湾</w:t>
            </w:r>
            <w:proofErr w:type="gramEnd"/>
            <w:r w:rsidRPr="00C928FE">
              <w:rPr>
                <w:rFonts w:ascii="宋体" w:hAnsi="宋体" w:cs="宋体" w:hint="eastAsia"/>
                <w:kern w:val="0"/>
                <w:sz w:val="18"/>
                <w:szCs w:val="18"/>
              </w:rPr>
              <w:t>山塘</w:t>
            </w:r>
          </w:p>
        </w:tc>
        <w:tc>
          <w:tcPr>
            <w:tcW w:w="1080" w:type="dxa"/>
            <w:tcBorders>
              <w:top w:val="nil"/>
              <w:left w:val="nil"/>
              <w:bottom w:val="single" w:sz="4" w:space="0" w:color="auto"/>
              <w:right w:val="single" w:sz="4" w:space="0" w:color="auto"/>
            </w:tcBorders>
            <w:shd w:val="clear" w:color="auto" w:fill="auto"/>
            <w:vAlign w:val="center"/>
            <w:hideMark/>
          </w:tcPr>
          <w:p w14:paraId="0B060479" w14:textId="77777777" w:rsidR="003D4E3B" w:rsidRPr="00C928FE" w:rsidRDefault="003D4E3B" w:rsidP="004A1D4D">
            <w:pPr>
              <w:widowControl/>
              <w:jc w:val="center"/>
              <w:rPr>
                <w:rFonts w:ascii="宋体" w:hAnsi="宋体" w:cs="宋体" w:hint="eastAsia"/>
                <w:kern w:val="0"/>
                <w:sz w:val="18"/>
                <w:szCs w:val="18"/>
              </w:rPr>
            </w:pPr>
            <w:proofErr w:type="gramStart"/>
            <w:r w:rsidRPr="00C928FE">
              <w:rPr>
                <w:rFonts w:ascii="宋体" w:hAnsi="宋体" w:cs="宋体" w:hint="eastAsia"/>
                <w:kern w:val="0"/>
                <w:sz w:val="18"/>
                <w:szCs w:val="18"/>
              </w:rPr>
              <w:t>白泉社区</w:t>
            </w:r>
            <w:proofErr w:type="gramEnd"/>
          </w:p>
        </w:tc>
        <w:tc>
          <w:tcPr>
            <w:tcW w:w="1080" w:type="dxa"/>
            <w:tcBorders>
              <w:top w:val="nil"/>
              <w:left w:val="nil"/>
              <w:bottom w:val="single" w:sz="4" w:space="0" w:color="auto"/>
              <w:right w:val="single" w:sz="4" w:space="0" w:color="auto"/>
            </w:tcBorders>
            <w:shd w:val="clear" w:color="auto" w:fill="auto"/>
            <w:vAlign w:val="center"/>
            <w:hideMark/>
          </w:tcPr>
          <w:p w14:paraId="00E65474"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30</w:t>
            </w:r>
          </w:p>
        </w:tc>
        <w:tc>
          <w:tcPr>
            <w:tcW w:w="1080" w:type="dxa"/>
            <w:tcBorders>
              <w:top w:val="nil"/>
              <w:left w:val="nil"/>
              <w:bottom w:val="single" w:sz="4" w:space="0" w:color="auto"/>
              <w:right w:val="single" w:sz="4" w:space="0" w:color="auto"/>
            </w:tcBorders>
            <w:shd w:val="clear" w:color="auto" w:fill="auto"/>
            <w:vAlign w:val="center"/>
            <w:hideMark/>
          </w:tcPr>
          <w:p w14:paraId="1F4285FD"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0.03</w:t>
            </w:r>
          </w:p>
        </w:tc>
        <w:tc>
          <w:tcPr>
            <w:tcW w:w="1080" w:type="dxa"/>
            <w:tcBorders>
              <w:top w:val="nil"/>
              <w:left w:val="nil"/>
              <w:bottom w:val="single" w:sz="4" w:space="0" w:color="auto"/>
              <w:right w:val="single" w:sz="4" w:space="0" w:color="auto"/>
            </w:tcBorders>
            <w:shd w:val="clear" w:color="auto" w:fill="auto"/>
            <w:vAlign w:val="center"/>
            <w:hideMark/>
          </w:tcPr>
          <w:p w14:paraId="561AF5F4"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0.8</w:t>
            </w:r>
          </w:p>
        </w:tc>
        <w:tc>
          <w:tcPr>
            <w:tcW w:w="1080" w:type="dxa"/>
            <w:tcBorders>
              <w:top w:val="nil"/>
              <w:left w:val="nil"/>
              <w:bottom w:val="single" w:sz="4" w:space="0" w:color="auto"/>
              <w:right w:val="single" w:sz="4" w:space="0" w:color="auto"/>
            </w:tcBorders>
            <w:shd w:val="clear" w:color="auto" w:fill="auto"/>
            <w:noWrap/>
            <w:vAlign w:val="center"/>
            <w:hideMark/>
          </w:tcPr>
          <w:p w14:paraId="635A7C13"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100</w:t>
            </w:r>
          </w:p>
        </w:tc>
      </w:tr>
      <w:tr w:rsidR="003D4E3B" w:rsidRPr="00C928FE" w14:paraId="6BA28A88" w14:textId="77777777" w:rsidTr="004A1D4D">
        <w:trPr>
          <w:trHeight w:val="499"/>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1ADFCE2B"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328</w:t>
            </w:r>
          </w:p>
        </w:tc>
        <w:tc>
          <w:tcPr>
            <w:tcW w:w="1080" w:type="dxa"/>
            <w:tcBorders>
              <w:top w:val="nil"/>
              <w:left w:val="nil"/>
              <w:bottom w:val="single" w:sz="4" w:space="0" w:color="auto"/>
              <w:right w:val="single" w:sz="4" w:space="0" w:color="auto"/>
            </w:tcBorders>
            <w:shd w:val="clear" w:color="auto" w:fill="auto"/>
            <w:vAlign w:val="center"/>
            <w:hideMark/>
          </w:tcPr>
          <w:p w14:paraId="16F506DD" w14:textId="77777777" w:rsidR="003D4E3B" w:rsidRPr="00C928FE" w:rsidRDefault="003D4E3B" w:rsidP="004A1D4D">
            <w:pPr>
              <w:widowControl/>
              <w:jc w:val="center"/>
              <w:rPr>
                <w:rFonts w:ascii="宋体" w:hAnsi="宋体" w:cs="宋体" w:hint="eastAsia"/>
                <w:kern w:val="0"/>
                <w:sz w:val="18"/>
                <w:szCs w:val="18"/>
              </w:rPr>
            </w:pPr>
            <w:proofErr w:type="gramStart"/>
            <w:r w:rsidRPr="00C928FE">
              <w:rPr>
                <w:rFonts w:ascii="宋体" w:hAnsi="宋体" w:cs="宋体" w:hint="eastAsia"/>
                <w:kern w:val="0"/>
                <w:sz w:val="18"/>
                <w:szCs w:val="18"/>
              </w:rPr>
              <w:t>白泉镇</w:t>
            </w:r>
            <w:proofErr w:type="gramEnd"/>
          </w:p>
        </w:tc>
        <w:tc>
          <w:tcPr>
            <w:tcW w:w="1720" w:type="dxa"/>
            <w:tcBorders>
              <w:top w:val="nil"/>
              <w:left w:val="nil"/>
              <w:bottom w:val="single" w:sz="4" w:space="0" w:color="auto"/>
              <w:right w:val="single" w:sz="4" w:space="0" w:color="auto"/>
            </w:tcBorders>
            <w:shd w:val="clear" w:color="auto" w:fill="auto"/>
            <w:vAlign w:val="center"/>
            <w:hideMark/>
          </w:tcPr>
          <w:p w14:paraId="51150B73"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张本</w:t>
            </w:r>
            <w:proofErr w:type="gramStart"/>
            <w:r w:rsidRPr="00C928FE">
              <w:rPr>
                <w:rFonts w:ascii="宋体" w:hAnsi="宋体" w:cs="宋体" w:hint="eastAsia"/>
                <w:kern w:val="0"/>
                <w:sz w:val="18"/>
                <w:szCs w:val="18"/>
              </w:rPr>
              <w:t>岙</w:t>
            </w:r>
            <w:proofErr w:type="gramEnd"/>
            <w:r w:rsidRPr="00C928FE">
              <w:rPr>
                <w:rFonts w:ascii="宋体" w:hAnsi="宋体" w:cs="宋体" w:hint="eastAsia"/>
                <w:kern w:val="0"/>
                <w:sz w:val="18"/>
                <w:szCs w:val="18"/>
              </w:rPr>
              <w:t>山塘</w:t>
            </w:r>
          </w:p>
        </w:tc>
        <w:tc>
          <w:tcPr>
            <w:tcW w:w="1080" w:type="dxa"/>
            <w:tcBorders>
              <w:top w:val="nil"/>
              <w:left w:val="nil"/>
              <w:bottom w:val="single" w:sz="4" w:space="0" w:color="auto"/>
              <w:right w:val="single" w:sz="4" w:space="0" w:color="auto"/>
            </w:tcBorders>
            <w:shd w:val="clear" w:color="auto" w:fill="auto"/>
            <w:vAlign w:val="center"/>
            <w:hideMark/>
          </w:tcPr>
          <w:p w14:paraId="2F651957" w14:textId="77777777" w:rsidR="003D4E3B" w:rsidRPr="00C928FE" w:rsidRDefault="003D4E3B" w:rsidP="004A1D4D">
            <w:pPr>
              <w:widowControl/>
              <w:jc w:val="center"/>
              <w:rPr>
                <w:rFonts w:ascii="宋体" w:hAnsi="宋体" w:cs="宋体" w:hint="eastAsia"/>
                <w:kern w:val="0"/>
                <w:sz w:val="18"/>
                <w:szCs w:val="18"/>
              </w:rPr>
            </w:pPr>
            <w:proofErr w:type="gramStart"/>
            <w:r w:rsidRPr="00C928FE">
              <w:rPr>
                <w:rFonts w:ascii="宋体" w:hAnsi="宋体" w:cs="宋体" w:hint="eastAsia"/>
                <w:kern w:val="0"/>
                <w:sz w:val="18"/>
                <w:szCs w:val="18"/>
              </w:rPr>
              <w:t>皋</w:t>
            </w:r>
            <w:proofErr w:type="gramEnd"/>
            <w:r w:rsidRPr="00C928FE">
              <w:rPr>
                <w:rFonts w:ascii="宋体" w:hAnsi="宋体" w:cs="宋体" w:hint="eastAsia"/>
                <w:kern w:val="0"/>
                <w:sz w:val="18"/>
                <w:szCs w:val="18"/>
              </w:rPr>
              <w:t>泄社区</w:t>
            </w:r>
          </w:p>
        </w:tc>
        <w:tc>
          <w:tcPr>
            <w:tcW w:w="1080" w:type="dxa"/>
            <w:tcBorders>
              <w:top w:val="nil"/>
              <w:left w:val="nil"/>
              <w:bottom w:val="single" w:sz="4" w:space="0" w:color="auto"/>
              <w:right w:val="single" w:sz="4" w:space="0" w:color="auto"/>
            </w:tcBorders>
            <w:shd w:val="clear" w:color="auto" w:fill="auto"/>
            <w:vAlign w:val="center"/>
            <w:hideMark/>
          </w:tcPr>
          <w:p w14:paraId="5489DAEC"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80</w:t>
            </w:r>
          </w:p>
        </w:tc>
        <w:tc>
          <w:tcPr>
            <w:tcW w:w="1080" w:type="dxa"/>
            <w:tcBorders>
              <w:top w:val="nil"/>
              <w:left w:val="nil"/>
              <w:bottom w:val="single" w:sz="4" w:space="0" w:color="auto"/>
              <w:right w:val="single" w:sz="4" w:space="0" w:color="auto"/>
            </w:tcBorders>
            <w:shd w:val="clear" w:color="auto" w:fill="auto"/>
            <w:vAlign w:val="center"/>
            <w:hideMark/>
          </w:tcPr>
          <w:p w14:paraId="47A0720A"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0.1</w:t>
            </w:r>
          </w:p>
        </w:tc>
        <w:tc>
          <w:tcPr>
            <w:tcW w:w="1080" w:type="dxa"/>
            <w:tcBorders>
              <w:top w:val="nil"/>
              <w:left w:val="nil"/>
              <w:bottom w:val="single" w:sz="4" w:space="0" w:color="auto"/>
              <w:right w:val="single" w:sz="4" w:space="0" w:color="auto"/>
            </w:tcBorders>
            <w:shd w:val="clear" w:color="auto" w:fill="auto"/>
            <w:vAlign w:val="center"/>
            <w:hideMark/>
          </w:tcPr>
          <w:p w14:paraId="7143CF75"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0.4</w:t>
            </w:r>
          </w:p>
        </w:tc>
        <w:tc>
          <w:tcPr>
            <w:tcW w:w="1080" w:type="dxa"/>
            <w:tcBorders>
              <w:top w:val="nil"/>
              <w:left w:val="nil"/>
              <w:bottom w:val="single" w:sz="4" w:space="0" w:color="auto"/>
              <w:right w:val="single" w:sz="4" w:space="0" w:color="auto"/>
            </w:tcBorders>
            <w:shd w:val="clear" w:color="auto" w:fill="auto"/>
            <w:noWrap/>
            <w:vAlign w:val="center"/>
            <w:hideMark/>
          </w:tcPr>
          <w:p w14:paraId="517AB5F0"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100</w:t>
            </w:r>
          </w:p>
        </w:tc>
      </w:tr>
      <w:tr w:rsidR="003D4E3B" w:rsidRPr="00C928FE" w14:paraId="32044466" w14:textId="77777777" w:rsidTr="004A1D4D">
        <w:trPr>
          <w:trHeight w:val="499"/>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55A97525"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329</w:t>
            </w:r>
          </w:p>
        </w:tc>
        <w:tc>
          <w:tcPr>
            <w:tcW w:w="1080" w:type="dxa"/>
            <w:tcBorders>
              <w:top w:val="nil"/>
              <w:left w:val="nil"/>
              <w:bottom w:val="single" w:sz="4" w:space="0" w:color="auto"/>
              <w:right w:val="single" w:sz="4" w:space="0" w:color="auto"/>
            </w:tcBorders>
            <w:shd w:val="clear" w:color="auto" w:fill="auto"/>
            <w:vAlign w:val="center"/>
            <w:hideMark/>
          </w:tcPr>
          <w:p w14:paraId="61000274" w14:textId="77777777" w:rsidR="003D4E3B" w:rsidRPr="00C928FE" w:rsidRDefault="003D4E3B" w:rsidP="004A1D4D">
            <w:pPr>
              <w:widowControl/>
              <w:jc w:val="center"/>
              <w:rPr>
                <w:rFonts w:ascii="宋体" w:hAnsi="宋体" w:cs="宋体" w:hint="eastAsia"/>
                <w:kern w:val="0"/>
                <w:sz w:val="18"/>
                <w:szCs w:val="18"/>
              </w:rPr>
            </w:pPr>
            <w:proofErr w:type="gramStart"/>
            <w:r w:rsidRPr="00C928FE">
              <w:rPr>
                <w:rFonts w:ascii="宋体" w:hAnsi="宋体" w:cs="宋体" w:hint="eastAsia"/>
                <w:kern w:val="0"/>
                <w:sz w:val="18"/>
                <w:szCs w:val="18"/>
              </w:rPr>
              <w:t>白泉镇</w:t>
            </w:r>
            <w:proofErr w:type="gramEnd"/>
          </w:p>
        </w:tc>
        <w:tc>
          <w:tcPr>
            <w:tcW w:w="1720" w:type="dxa"/>
            <w:tcBorders>
              <w:top w:val="nil"/>
              <w:left w:val="nil"/>
              <w:bottom w:val="single" w:sz="4" w:space="0" w:color="auto"/>
              <w:right w:val="single" w:sz="4" w:space="0" w:color="auto"/>
            </w:tcBorders>
            <w:shd w:val="clear" w:color="auto" w:fill="auto"/>
            <w:vAlign w:val="center"/>
            <w:hideMark/>
          </w:tcPr>
          <w:p w14:paraId="586AF933"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上弄山塘</w:t>
            </w:r>
          </w:p>
        </w:tc>
        <w:tc>
          <w:tcPr>
            <w:tcW w:w="1080" w:type="dxa"/>
            <w:tcBorders>
              <w:top w:val="nil"/>
              <w:left w:val="nil"/>
              <w:bottom w:val="single" w:sz="4" w:space="0" w:color="auto"/>
              <w:right w:val="single" w:sz="4" w:space="0" w:color="auto"/>
            </w:tcBorders>
            <w:shd w:val="clear" w:color="auto" w:fill="auto"/>
            <w:vAlign w:val="center"/>
            <w:hideMark/>
          </w:tcPr>
          <w:p w14:paraId="1AE70A4C" w14:textId="77777777" w:rsidR="003D4E3B" w:rsidRPr="00C928FE" w:rsidRDefault="003D4E3B" w:rsidP="004A1D4D">
            <w:pPr>
              <w:widowControl/>
              <w:jc w:val="center"/>
              <w:rPr>
                <w:rFonts w:ascii="宋体" w:hAnsi="宋体" w:cs="宋体" w:hint="eastAsia"/>
                <w:kern w:val="0"/>
                <w:sz w:val="18"/>
                <w:szCs w:val="18"/>
              </w:rPr>
            </w:pPr>
            <w:proofErr w:type="gramStart"/>
            <w:r w:rsidRPr="00C928FE">
              <w:rPr>
                <w:rFonts w:ascii="宋体" w:hAnsi="宋体" w:cs="宋体" w:hint="eastAsia"/>
                <w:kern w:val="0"/>
                <w:sz w:val="18"/>
                <w:szCs w:val="18"/>
              </w:rPr>
              <w:t>皋</w:t>
            </w:r>
            <w:proofErr w:type="gramEnd"/>
            <w:r w:rsidRPr="00C928FE">
              <w:rPr>
                <w:rFonts w:ascii="宋体" w:hAnsi="宋体" w:cs="宋体" w:hint="eastAsia"/>
                <w:kern w:val="0"/>
                <w:sz w:val="18"/>
                <w:szCs w:val="18"/>
              </w:rPr>
              <w:t>泄社区</w:t>
            </w:r>
          </w:p>
        </w:tc>
        <w:tc>
          <w:tcPr>
            <w:tcW w:w="1080" w:type="dxa"/>
            <w:tcBorders>
              <w:top w:val="nil"/>
              <w:left w:val="nil"/>
              <w:bottom w:val="single" w:sz="4" w:space="0" w:color="auto"/>
              <w:right w:val="single" w:sz="4" w:space="0" w:color="auto"/>
            </w:tcBorders>
            <w:shd w:val="clear" w:color="auto" w:fill="auto"/>
            <w:vAlign w:val="center"/>
            <w:hideMark/>
          </w:tcPr>
          <w:p w14:paraId="2C82C740"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60</w:t>
            </w:r>
          </w:p>
        </w:tc>
        <w:tc>
          <w:tcPr>
            <w:tcW w:w="1080" w:type="dxa"/>
            <w:tcBorders>
              <w:top w:val="nil"/>
              <w:left w:val="nil"/>
              <w:bottom w:val="single" w:sz="4" w:space="0" w:color="auto"/>
              <w:right w:val="single" w:sz="4" w:space="0" w:color="auto"/>
            </w:tcBorders>
            <w:shd w:val="clear" w:color="auto" w:fill="auto"/>
            <w:vAlign w:val="center"/>
            <w:hideMark/>
          </w:tcPr>
          <w:p w14:paraId="30229A39"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0.03</w:t>
            </w:r>
          </w:p>
        </w:tc>
        <w:tc>
          <w:tcPr>
            <w:tcW w:w="1080" w:type="dxa"/>
            <w:tcBorders>
              <w:top w:val="nil"/>
              <w:left w:val="nil"/>
              <w:bottom w:val="single" w:sz="4" w:space="0" w:color="auto"/>
              <w:right w:val="single" w:sz="4" w:space="0" w:color="auto"/>
            </w:tcBorders>
            <w:shd w:val="clear" w:color="auto" w:fill="auto"/>
            <w:vAlign w:val="center"/>
            <w:hideMark/>
          </w:tcPr>
          <w:p w14:paraId="3A834A7C"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59CD3F5A"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100</w:t>
            </w:r>
          </w:p>
        </w:tc>
      </w:tr>
      <w:tr w:rsidR="003D4E3B" w:rsidRPr="00C928FE" w14:paraId="0C799582" w14:textId="77777777" w:rsidTr="004A1D4D">
        <w:trPr>
          <w:trHeight w:val="499"/>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68C0DBB0"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330</w:t>
            </w:r>
          </w:p>
        </w:tc>
        <w:tc>
          <w:tcPr>
            <w:tcW w:w="1080" w:type="dxa"/>
            <w:tcBorders>
              <w:top w:val="nil"/>
              <w:left w:val="nil"/>
              <w:bottom w:val="single" w:sz="4" w:space="0" w:color="auto"/>
              <w:right w:val="single" w:sz="4" w:space="0" w:color="auto"/>
            </w:tcBorders>
            <w:shd w:val="clear" w:color="auto" w:fill="auto"/>
            <w:vAlign w:val="center"/>
            <w:hideMark/>
          </w:tcPr>
          <w:p w14:paraId="49B8D896" w14:textId="77777777" w:rsidR="003D4E3B" w:rsidRPr="00C928FE" w:rsidRDefault="003D4E3B" w:rsidP="004A1D4D">
            <w:pPr>
              <w:widowControl/>
              <w:jc w:val="center"/>
              <w:rPr>
                <w:rFonts w:ascii="宋体" w:hAnsi="宋体" w:cs="宋体" w:hint="eastAsia"/>
                <w:kern w:val="0"/>
                <w:sz w:val="18"/>
                <w:szCs w:val="18"/>
              </w:rPr>
            </w:pPr>
            <w:proofErr w:type="gramStart"/>
            <w:r w:rsidRPr="00C928FE">
              <w:rPr>
                <w:rFonts w:ascii="宋体" w:hAnsi="宋体" w:cs="宋体" w:hint="eastAsia"/>
                <w:kern w:val="0"/>
                <w:sz w:val="18"/>
                <w:szCs w:val="18"/>
              </w:rPr>
              <w:t>白泉镇</w:t>
            </w:r>
            <w:proofErr w:type="gramEnd"/>
          </w:p>
        </w:tc>
        <w:tc>
          <w:tcPr>
            <w:tcW w:w="1720" w:type="dxa"/>
            <w:tcBorders>
              <w:top w:val="nil"/>
              <w:left w:val="nil"/>
              <w:bottom w:val="single" w:sz="4" w:space="0" w:color="auto"/>
              <w:right w:val="single" w:sz="4" w:space="0" w:color="auto"/>
            </w:tcBorders>
            <w:shd w:val="clear" w:color="auto" w:fill="auto"/>
            <w:vAlign w:val="center"/>
            <w:hideMark/>
          </w:tcPr>
          <w:p w14:paraId="5359D0AD"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小山东弄山塘</w:t>
            </w:r>
          </w:p>
        </w:tc>
        <w:tc>
          <w:tcPr>
            <w:tcW w:w="1080" w:type="dxa"/>
            <w:tcBorders>
              <w:top w:val="nil"/>
              <w:left w:val="nil"/>
              <w:bottom w:val="single" w:sz="4" w:space="0" w:color="auto"/>
              <w:right w:val="single" w:sz="4" w:space="0" w:color="auto"/>
            </w:tcBorders>
            <w:shd w:val="clear" w:color="auto" w:fill="auto"/>
            <w:vAlign w:val="center"/>
            <w:hideMark/>
          </w:tcPr>
          <w:p w14:paraId="37A7630D" w14:textId="77777777" w:rsidR="003D4E3B" w:rsidRPr="00C928FE" w:rsidRDefault="003D4E3B" w:rsidP="004A1D4D">
            <w:pPr>
              <w:widowControl/>
              <w:jc w:val="center"/>
              <w:rPr>
                <w:rFonts w:ascii="宋体" w:hAnsi="宋体" w:cs="宋体" w:hint="eastAsia"/>
                <w:kern w:val="0"/>
                <w:sz w:val="18"/>
                <w:szCs w:val="18"/>
              </w:rPr>
            </w:pPr>
            <w:proofErr w:type="gramStart"/>
            <w:r w:rsidRPr="00C928FE">
              <w:rPr>
                <w:rFonts w:ascii="宋体" w:hAnsi="宋体" w:cs="宋体" w:hint="eastAsia"/>
                <w:kern w:val="0"/>
                <w:sz w:val="18"/>
                <w:szCs w:val="18"/>
              </w:rPr>
              <w:t>皋</w:t>
            </w:r>
            <w:proofErr w:type="gramEnd"/>
            <w:r w:rsidRPr="00C928FE">
              <w:rPr>
                <w:rFonts w:ascii="宋体" w:hAnsi="宋体" w:cs="宋体" w:hint="eastAsia"/>
                <w:kern w:val="0"/>
                <w:sz w:val="18"/>
                <w:szCs w:val="18"/>
              </w:rPr>
              <w:t>泄社区</w:t>
            </w:r>
          </w:p>
        </w:tc>
        <w:tc>
          <w:tcPr>
            <w:tcW w:w="1080" w:type="dxa"/>
            <w:tcBorders>
              <w:top w:val="nil"/>
              <w:left w:val="nil"/>
              <w:bottom w:val="single" w:sz="4" w:space="0" w:color="auto"/>
              <w:right w:val="single" w:sz="4" w:space="0" w:color="auto"/>
            </w:tcBorders>
            <w:shd w:val="clear" w:color="auto" w:fill="auto"/>
            <w:vAlign w:val="center"/>
            <w:hideMark/>
          </w:tcPr>
          <w:p w14:paraId="2B8FBA46"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60</w:t>
            </w:r>
          </w:p>
        </w:tc>
        <w:tc>
          <w:tcPr>
            <w:tcW w:w="1080" w:type="dxa"/>
            <w:tcBorders>
              <w:top w:val="nil"/>
              <w:left w:val="nil"/>
              <w:bottom w:val="single" w:sz="4" w:space="0" w:color="auto"/>
              <w:right w:val="single" w:sz="4" w:space="0" w:color="auto"/>
            </w:tcBorders>
            <w:shd w:val="clear" w:color="auto" w:fill="auto"/>
            <w:vAlign w:val="center"/>
            <w:hideMark/>
          </w:tcPr>
          <w:p w14:paraId="43E9CD05"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0.04</w:t>
            </w:r>
          </w:p>
        </w:tc>
        <w:tc>
          <w:tcPr>
            <w:tcW w:w="1080" w:type="dxa"/>
            <w:tcBorders>
              <w:top w:val="nil"/>
              <w:left w:val="nil"/>
              <w:bottom w:val="single" w:sz="4" w:space="0" w:color="auto"/>
              <w:right w:val="single" w:sz="4" w:space="0" w:color="auto"/>
            </w:tcBorders>
            <w:shd w:val="clear" w:color="auto" w:fill="auto"/>
            <w:vAlign w:val="center"/>
            <w:hideMark/>
          </w:tcPr>
          <w:p w14:paraId="7B6B1E7E"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0.3</w:t>
            </w:r>
          </w:p>
        </w:tc>
        <w:tc>
          <w:tcPr>
            <w:tcW w:w="1080" w:type="dxa"/>
            <w:tcBorders>
              <w:top w:val="nil"/>
              <w:left w:val="nil"/>
              <w:bottom w:val="single" w:sz="4" w:space="0" w:color="auto"/>
              <w:right w:val="single" w:sz="4" w:space="0" w:color="auto"/>
            </w:tcBorders>
            <w:shd w:val="clear" w:color="auto" w:fill="auto"/>
            <w:noWrap/>
            <w:vAlign w:val="center"/>
            <w:hideMark/>
          </w:tcPr>
          <w:p w14:paraId="577DB445"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100</w:t>
            </w:r>
          </w:p>
        </w:tc>
      </w:tr>
      <w:tr w:rsidR="003D4E3B" w:rsidRPr="00C928FE" w14:paraId="50BC2DC2" w14:textId="77777777" w:rsidTr="004A1D4D">
        <w:trPr>
          <w:trHeight w:val="499"/>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2F6958EB"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331</w:t>
            </w:r>
          </w:p>
        </w:tc>
        <w:tc>
          <w:tcPr>
            <w:tcW w:w="1080" w:type="dxa"/>
            <w:tcBorders>
              <w:top w:val="nil"/>
              <w:left w:val="nil"/>
              <w:bottom w:val="single" w:sz="4" w:space="0" w:color="auto"/>
              <w:right w:val="single" w:sz="4" w:space="0" w:color="auto"/>
            </w:tcBorders>
            <w:shd w:val="clear" w:color="auto" w:fill="auto"/>
            <w:vAlign w:val="center"/>
            <w:hideMark/>
          </w:tcPr>
          <w:p w14:paraId="77850E27" w14:textId="77777777" w:rsidR="003D4E3B" w:rsidRPr="00C928FE" w:rsidRDefault="003D4E3B" w:rsidP="004A1D4D">
            <w:pPr>
              <w:widowControl/>
              <w:jc w:val="center"/>
              <w:rPr>
                <w:rFonts w:ascii="宋体" w:hAnsi="宋体" w:cs="宋体" w:hint="eastAsia"/>
                <w:kern w:val="0"/>
                <w:sz w:val="18"/>
                <w:szCs w:val="18"/>
              </w:rPr>
            </w:pPr>
            <w:proofErr w:type="gramStart"/>
            <w:r w:rsidRPr="00C928FE">
              <w:rPr>
                <w:rFonts w:ascii="宋体" w:hAnsi="宋体" w:cs="宋体" w:hint="eastAsia"/>
                <w:kern w:val="0"/>
                <w:sz w:val="18"/>
                <w:szCs w:val="18"/>
              </w:rPr>
              <w:t>白泉镇</w:t>
            </w:r>
            <w:proofErr w:type="gramEnd"/>
          </w:p>
        </w:tc>
        <w:tc>
          <w:tcPr>
            <w:tcW w:w="1720" w:type="dxa"/>
            <w:tcBorders>
              <w:top w:val="nil"/>
              <w:left w:val="nil"/>
              <w:bottom w:val="single" w:sz="4" w:space="0" w:color="auto"/>
              <w:right w:val="single" w:sz="4" w:space="0" w:color="auto"/>
            </w:tcBorders>
            <w:shd w:val="clear" w:color="auto" w:fill="auto"/>
            <w:vAlign w:val="center"/>
            <w:hideMark/>
          </w:tcPr>
          <w:p w14:paraId="467CE5C1"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里王大</w:t>
            </w:r>
            <w:proofErr w:type="gramStart"/>
            <w:r w:rsidRPr="00C928FE">
              <w:rPr>
                <w:rFonts w:ascii="宋体" w:hAnsi="宋体" w:cs="宋体" w:hint="eastAsia"/>
                <w:kern w:val="0"/>
                <w:sz w:val="18"/>
                <w:szCs w:val="18"/>
              </w:rPr>
              <w:t>岙</w:t>
            </w:r>
            <w:proofErr w:type="gramEnd"/>
            <w:r w:rsidRPr="00C928FE">
              <w:rPr>
                <w:rFonts w:ascii="宋体" w:hAnsi="宋体" w:cs="宋体" w:hint="eastAsia"/>
                <w:kern w:val="0"/>
                <w:sz w:val="18"/>
                <w:szCs w:val="18"/>
              </w:rPr>
              <w:t>山塘</w:t>
            </w:r>
          </w:p>
        </w:tc>
        <w:tc>
          <w:tcPr>
            <w:tcW w:w="1080" w:type="dxa"/>
            <w:tcBorders>
              <w:top w:val="nil"/>
              <w:left w:val="nil"/>
              <w:bottom w:val="single" w:sz="4" w:space="0" w:color="auto"/>
              <w:right w:val="single" w:sz="4" w:space="0" w:color="auto"/>
            </w:tcBorders>
            <w:shd w:val="clear" w:color="auto" w:fill="auto"/>
            <w:vAlign w:val="center"/>
            <w:hideMark/>
          </w:tcPr>
          <w:p w14:paraId="4086F30E" w14:textId="77777777" w:rsidR="003D4E3B" w:rsidRPr="00C928FE" w:rsidRDefault="003D4E3B" w:rsidP="004A1D4D">
            <w:pPr>
              <w:widowControl/>
              <w:jc w:val="center"/>
              <w:rPr>
                <w:rFonts w:ascii="宋体" w:hAnsi="宋体" w:cs="宋体" w:hint="eastAsia"/>
                <w:kern w:val="0"/>
                <w:sz w:val="18"/>
                <w:szCs w:val="18"/>
              </w:rPr>
            </w:pPr>
            <w:proofErr w:type="gramStart"/>
            <w:r w:rsidRPr="00C928FE">
              <w:rPr>
                <w:rFonts w:ascii="宋体" w:hAnsi="宋体" w:cs="宋体" w:hint="eastAsia"/>
                <w:kern w:val="0"/>
                <w:sz w:val="18"/>
                <w:szCs w:val="18"/>
              </w:rPr>
              <w:t>皋</w:t>
            </w:r>
            <w:proofErr w:type="gramEnd"/>
            <w:r w:rsidRPr="00C928FE">
              <w:rPr>
                <w:rFonts w:ascii="宋体" w:hAnsi="宋体" w:cs="宋体" w:hint="eastAsia"/>
                <w:kern w:val="0"/>
                <w:sz w:val="18"/>
                <w:szCs w:val="18"/>
              </w:rPr>
              <w:t>泄社区</w:t>
            </w:r>
          </w:p>
        </w:tc>
        <w:tc>
          <w:tcPr>
            <w:tcW w:w="1080" w:type="dxa"/>
            <w:tcBorders>
              <w:top w:val="nil"/>
              <w:left w:val="nil"/>
              <w:bottom w:val="single" w:sz="4" w:space="0" w:color="auto"/>
              <w:right w:val="single" w:sz="4" w:space="0" w:color="auto"/>
            </w:tcBorders>
            <w:shd w:val="clear" w:color="auto" w:fill="auto"/>
            <w:vAlign w:val="center"/>
            <w:hideMark/>
          </w:tcPr>
          <w:p w14:paraId="1427470A"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30</w:t>
            </w:r>
          </w:p>
        </w:tc>
        <w:tc>
          <w:tcPr>
            <w:tcW w:w="1080" w:type="dxa"/>
            <w:tcBorders>
              <w:top w:val="nil"/>
              <w:left w:val="nil"/>
              <w:bottom w:val="single" w:sz="4" w:space="0" w:color="auto"/>
              <w:right w:val="single" w:sz="4" w:space="0" w:color="auto"/>
            </w:tcBorders>
            <w:shd w:val="clear" w:color="auto" w:fill="auto"/>
            <w:vAlign w:val="center"/>
            <w:hideMark/>
          </w:tcPr>
          <w:p w14:paraId="41DD1423"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0.03</w:t>
            </w:r>
          </w:p>
        </w:tc>
        <w:tc>
          <w:tcPr>
            <w:tcW w:w="1080" w:type="dxa"/>
            <w:tcBorders>
              <w:top w:val="nil"/>
              <w:left w:val="nil"/>
              <w:bottom w:val="single" w:sz="4" w:space="0" w:color="auto"/>
              <w:right w:val="single" w:sz="4" w:space="0" w:color="auto"/>
            </w:tcBorders>
            <w:shd w:val="clear" w:color="auto" w:fill="auto"/>
            <w:vAlign w:val="center"/>
            <w:hideMark/>
          </w:tcPr>
          <w:p w14:paraId="595A63D2"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0.34</w:t>
            </w:r>
          </w:p>
        </w:tc>
        <w:tc>
          <w:tcPr>
            <w:tcW w:w="1080" w:type="dxa"/>
            <w:tcBorders>
              <w:top w:val="nil"/>
              <w:left w:val="nil"/>
              <w:bottom w:val="single" w:sz="4" w:space="0" w:color="auto"/>
              <w:right w:val="single" w:sz="4" w:space="0" w:color="auto"/>
            </w:tcBorders>
            <w:shd w:val="clear" w:color="auto" w:fill="auto"/>
            <w:noWrap/>
            <w:vAlign w:val="center"/>
            <w:hideMark/>
          </w:tcPr>
          <w:p w14:paraId="7BB458B6"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100</w:t>
            </w:r>
          </w:p>
        </w:tc>
      </w:tr>
      <w:tr w:rsidR="003D4E3B" w:rsidRPr="00C928FE" w14:paraId="4809B93F" w14:textId="77777777" w:rsidTr="004A1D4D">
        <w:trPr>
          <w:trHeight w:val="499"/>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5E345E31"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lastRenderedPageBreak/>
              <w:t>332</w:t>
            </w:r>
          </w:p>
        </w:tc>
        <w:tc>
          <w:tcPr>
            <w:tcW w:w="1080" w:type="dxa"/>
            <w:tcBorders>
              <w:top w:val="nil"/>
              <w:left w:val="nil"/>
              <w:bottom w:val="single" w:sz="4" w:space="0" w:color="auto"/>
              <w:right w:val="single" w:sz="4" w:space="0" w:color="auto"/>
            </w:tcBorders>
            <w:shd w:val="clear" w:color="auto" w:fill="auto"/>
            <w:vAlign w:val="center"/>
            <w:hideMark/>
          </w:tcPr>
          <w:p w14:paraId="1A0E5B2A" w14:textId="77777777" w:rsidR="003D4E3B" w:rsidRPr="00C928FE" w:rsidRDefault="003D4E3B" w:rsidP="004A1D4D">
            <w:pPr>
              <w:widowControl/>
              <w:jc w:val="center"/>
              <w:rPr>
                <w:rFonts w:ascii="宋体" w:hAnsi="宋体" w:cs="宋体" w:hint="eastAsia"/>
                <w:kern w:val="0"/>
                <w:sz w:val="18"/>
                <w:szCs w:val="18"/>
              </w:rPr>
            </w:pPr>
            <w:proofErr w:type="gramStart"/>
            <w:r w:rsidRPr="00C928FE">
              <w:rPr>
                <w:rFonts w:ascii="宋体" w:hAnsi="宋体" w:cs="宋体" w:hint="eastAsia"/>
                <w:kern w:val="0"/>
                <w:sz w:val="18"/>
                <w:szCs w:val="18"/>
              </w:rPr>
              <w:t>白泉镇</w:t>
            </w:r>
            <w:proofErr w:type="gramEnd"/>
          </w:p>
        </w:tc>
        <w:tc>
          <w:tcPr>
            <w:tcW w:w="1720" w:type="dxa"/>
            <w:tcBorders>
              <w:top w:val="nil"/>
              <w:left w:val="nil"/>
              <w:bottom w:val="single" w:sz="4" w:space="0" w:color="auto"/>
              <w:right w:val="single" w:sz="4" w:space="0" w:color="auto"/>
            </w:tcBorders>
            <w:shd w:val="clear" w:color="auto" w:fill="auto"/>
            <w:vAlign w:val="center"/>
            <w:hideMark/>
          </w:tcPr>
          <w:p w14:paraId="33CC1A2C"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钟夹</w:t>
            </w:r>
            <w:proofErr w:type="gramStart"/>
            <w:r w:rsidRPr="00C928FE">
              <w:rPr>
                <w:rFonts w:ascii="宋体" w:hAnsi="宋体" w:cs="宋体" w:hint="eastAsia"/>
                <w:kern w:val="0"/>
                <w:sz w:val="18"/>
                <w:szCs w:val="18"/>
              </w:rPr>
              <w:t>岙</w:t>
            </w:r>
            <w:proofErr w:type="gramEnd"/>
            <w:r w:rsidRPr="00C928FE">
              <w:rPr>
                <w:rFonts w:ascii="宋体" w:hAnsi="宋体" w:cs="宋体" w:hint="eastAsia"/>
                <w:kern w:val="0"/>
                <w:sz w:val="18"/>
                <w:szCs w:val="18"/>
              </w:rPr>
              <w:t>山塘</w:t>
            </w:r>
          </w:p>
        </w:tc>
        <w:tc>
          <w:tcPr>
            <w:tcW w:w="1080" w:type="dxa"/>
            <w:tcBorders>
              <w:top w:val="nil"/>
              <w:left w:val="nil"/>
              <w:bottom w:val="single" w:sz="4" w:space="0" w:color="auto"/>
              <w:right w:val="single" w:sz="4" w:space="0" w:color="auto"/>
            </w:tcBorders>
            <w:shd w:val="clear" w:color="auto" w:fill="auto"/>
            <w:vAlign w:val="center"/>
            <w:hideMark/>
          </w:tcPr>
          <w:p w14:paraId="3814E180" w14:textId="77777777" w:rsidR="003D4E3B" w:rsidRPr="00C928FE" w:rsidRDefault="003D4E3B" w:rsidP="004A1D4D">
            <w:pPr>
              <w:widowControl/>
              <w:jc w:val="center"/>
              <w:rPr>
                <w:rFonts w:ascii="宋体" w:hAnsi="宋体" w:cs="宋体" w:hint="eastAsia"/>
                <w:kern w:val="0"/>
                <w:sz w:val="18"/>
                <w:szCs w:val="18"/>
              </w:rPr>
            </w:pPr>
            <w:proofErr w:type="gramStart"/>
            <w:r w:rsidRPr="00C928FE">
              <w:rPr>
                <w:rFonts w:ascii="宋体" w:hAnsi="宋体" w:cs="宋体" w:hint="eastAsia"/>
                <w:kern w:val="0"/>
                <w:sz w:val="18"/>
                <w:szCs w:val="18"/>
              </w:rPr>
              <w:t>皋</w:t>
            </w:r>
            <w:proofErr w:type="gramEnd"/>
            <w:r w:rsidRPr="00C928FE">
              <w:rPr>
                <w:rFonts w:ascii="宋体" w:hAnsi="宋体" w:cs="宋体" w:hint="eastAsia"/>
                <w:kern w:val="0"/>
                <w:sz w:val="18"/>
                <w:szCs w:val="18"/>
              </w:rPr>
              <w:t>泄社区</w:t>
            </w:r>
          </w:p>
        </w:tc>
        <w:tc>
          <w:tcPr>
            <w:tcW w:w="1080" w:type="dxa"/>
            <w:tcBorders>
              <w:top w:val="nil"/>
              <w:left w:val="nil"/>
              <w:bottom w:val="single" w:sz="4" w:space="0" w:color="auto"/>
              <w:right w:val="single" w:sz="4" w:space="0" w:color="auto"/>
            </w:tcBorders>
            <w:shd w:val="clear" w:color="auto" w:fill="auto"/>
            <w:vAlign w:val="center"/>
            <w:hideMark/>
          </w:tcPr>
          <w:p w14:paraId="141BCB56"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22</w:t>
            </w:r>
          </w:p>
        </w:tc>
        <w:tc>
          <w:tcPr>
            <w:tcW w:w="1080" w:type="dxa"/>
            <w:tcBorders>
              <w:top w:val="nil"/>
              <w:left w:val="nil"/>
              <w:bottom w:val="single" w:sz="4" w:space="0" w:color="auto"/>
              <w:right w:val="single" w:sz="4" w:space="0" w:color="auto"/>
            </w:tcBorders>
            <w:shd w:val="clear" w:color="auto" w:fill="auto"/>
            <w:vAlign w:val="center"/>
            <w:hideMark/>
          </w:tcPr>
          <w:p w14:paraId="095461EF"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0.05</w:t>
            </w:r>
          </w:p>
        </w:tc>
        <w:tc>
          <w:tcPr>
            <w:tcW w:w="1080" w:type="dxa"/>
            <w:tcBorders>
              <w:top w:val="nil"/>
              <w:left w:val="nil"/>
              <w:bottom w:val="single" w:sz="4" w:space="0" w:color="auto"/>
              <w:right w:val="single" w:sz="4" w:space="0" w:color="auto"/>
            </w:tcBorders>
            <w:shd w:val="clear" w:color="auto" w:fill="auto"/>
            <w:vAlign w:val="center"/>
            <w:hideMark/>
          </w:tcPr>
          <w:p w14:paraId="053DD070"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0.3</w:t>
            </w:r>
          </w:p>
        </w:tc>
        <w:tc>
          <w:tcPr>
            <w:tcW w:w="1080" w:type="dxa"/>
            <w:tcBorders>
              <w:top w:val="nil"/>
              <w:left w:val="nil"/>
              <w:bottom w:val="single" w:sz="4" w:space="0" w:color="auto"/>
              <w:right w:val="single" w:sz="4" w:space="0" w:color="auto"/>
            </w:tcBorders>
            <w:shd w:val="clear" w:color="auto" w:fill="auto"/>
            <w:noWrap/>
            <w:vAlign w:val="center"/>
            <w:hideMark/>
          </w:tcPr>
          <w:p w14:paraId="2F721E86"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100</w:t>
            </w:r>
          </w:p>
        </w:tc>
      </w:tr>
      <w:tr w:rsidR="003D4E3B" w:rsidRPr="00C928FE" w14:paraId="570A5491" w14:textId="77777777" w:rsidTr="004A1D4D">
        <w:trPr>
          <w:trHeight w:val="499"/>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38147310"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333</w:t>
            </w:r>
          </w:p>
        </w:tc>
        <w:tc>
          <w:tcPr>
            <w:tcW w:w="1080" w:type="dxa"/>
            <w:tcBorders>
              <w:top w:val="nil"/>
              <w:left w:val="nil"/>
              <w:bottom w:val="single" w:sz="4" w:space="0" w:color="auto"/>
              <w:right w:val="single" w:sz="4" w:space="0" w:color="auto"/>
            </w:tcBorders>
            <w:shd w:val="clear" w:color="auto" w:fill="auto"/>
            <w:vAlign w:val="center"/>
            <w:hideMark/>
          </w:tcPr>
          <w:p w14:paraId="038F0A1A" w14:textId="77777777" w:rsidR="003D4E3B" w:rsidRPr="00C928FE" w:rsidRDefault="003D4E3B" w:rsidP="004A1D4D">
            <w:pPr>
              <w:widowControl/>
              <w:jc w:val="center"/>
              <w:rPr>
                <w:rFonts w:ascii="宋体" w:hAnsi="宋体" w:cs="宋体" w:hint="eastAsia"/>
                <w:kern w:val="0"/>
                <w:sz w:val="18"/>
                <w:szCs w:val="18"/>
              </w:rPr>
            </w:pPr>
            <w:proofErr w:type="gramStart"/>
            <w:r w:rsidRPr="00C928FE">
              <w:rPr>
                <w:rFonts w:ascii="宋体" w:hAnsi="宋体" w:cs="宋体" w:hint="eastAsia"/>
                <w:kern w:val="0"/>
                <w:sz w:val="18"/>
                <w:szCs w:val="18"/>
              </w:rPr>
              <w:t>白泉镇</w:t>
            </w:r>
            <w:proofErr w:type="gramEnd"/>
          </w:p>
        </w:tc>
        <w:tc>
          <w:tcPr>
            <w:tcW w:w="1720" w:type="dxa"/>
            <w:tcBorders>
              <w:top w:val="nil"/>
              <w:left w:val="nil"/>
              <w:bottom w:val="single" w:sz="4" w:space="0" w:color="auto"/>
              <w:right w:val="single" w:sz="4" w:space="0" w:color="auto"/>
            </w:tcBorders>
            <w:shd w:val="clear" w:color="auto" w:fill="auto"/>
            <w:vAlign w:val="center"/>
            <w:hideMark/>
          </w:tcPr>
          <w:p w14:paraId="21834065" w14:textId="77777777" w:rsidR="003D4E3B" w:rsidRPr="00C928FE" w:rsidRDefault="003D4E3B" w:rsidP="004A1D4D">
            <w:pPr>
              <w:widowControl/>
              <w:jc w:val="center"/>
              <w:rPr>
                <w:rFonts w:ascii="宋体" w:hAnsi="宋体" w:cs="宋体" w:hint="eastAsia"/>
                <w:kern w:val="0"/>
                <w:sz w:val="18"/>
                <w:szCs w:val="18"/>
              </w:rPr>
            </w:pPr>
            <w:proofErr w:type="gramStart"/>
            <w:r w:rsidRPr="00C928FE">
              <w:rPr>
                <w:rFonts w:ascii="宋体" w:hAnsi="宋体" w:cs="宋体" w:hint="eastAsia"/>
                <w:kern w:val="0"/>
                <w:sz w:val="18"/>
                <w:szCs w:val="18"/>
              </w:rPr>
              <w:t>沙雨弄山塘</w:t>
            </w:r>
            <w:proofErr w:type="gramEnd"/>
          </w:p>
        </w:tc>
        <w:tc>
          <w:tcPr>
            <w:tcW w:w="1080" w:type="dxa"/>
            <w:tcBorders>
              <w:top w:val="nil"/>
              <w:left w:val="nil"/>
              <w:bottom w:val="single" w:sz="4" w:space="0" w:color="auto"/>
              <w:right w:val="single" w:sz="4" w:space="0" w:color="auto"/>
            </w:tcBorders>
            <w:shd w:val="clear" w:color="auto" w:fill="auto"/>
            <w:vAlign w:val="center"/>
            <w:hideMark/>
          </w:tcPr>
          <w:p w14:paraId="434A17F7" w14:textId="77777777" w:rsidR="003D4E3B" w:rsidRPr="00C928FE" w:rsidRDefault="003D4E3B" w:rsidP="004A1D4D">
            <w:pPr>
              <w:widowControl/>
              <w:jc w:val="center"/>
              <w:rPr>
                <w:rFonts w:ascii="宋体" w:hAnsi="宋体" w:cs="宋体" w:hint="eastAsia"/>
                <w:kern w:val="0"/>
                <w:sz w:val="18"/>
                <w:szCs w:val="18"/>
              </w:rPr>
            </w:pPr>
            <w:proofErr w:type="gramStart"/>
            <w:r w:rsidRPr="00C928FE">
              <w:rPr>
                <w:rFonts w:ascii="宋体" w:hAnsi="宋体" w:cs="宋体" w:hint="eastAsia"/>
                <w:kern w:val="0"/>
                <w:sz w:val="18"/>
                <w:szCs w:val="18"/>
              </w:rPr>
              <w:t>皋</w:t>
            </w:r>
            <w:proofErr w:type="gramEnd"/>
            <w:r w:rsidRPr="00C928FE">
              <w:rPr>
                <w:rFonts w:ascii="宋体" w:hAnsi="宋体" w:cs="宋体" w:hint="eastAsia"/>
                <w:kern w:val="0"/>
                <w:sz w:val="18"/>
                <w:szCs w:val="18"/>
              </w:rPr>
              <w:t>泄社区</w:t>
            </w:r>
          </w:p>
        </w:tc>
        <w:tc>
          <w:tcPr>
            <w:tcW w:w="1080" w:type="dxa"/>
            <w:tcBorders>
              <w:top w:val="nil"/>
              <w:left w:val="nil"/>
              <w:bottom w:val="single" w:sz="4" w:space="0" w:color="auto"/>
              <w:right w:val="single" w:sz="4" w:space="0" w:color="auto"/>
            </w:tcBorders>
            <w:shd w:val="clear" w:color="auto" w:fill="auto"/>
            <w:vAlign w:val="center"/>
            <w:hideMark/>
          </w:tcPr>
          <w:p w14:paraId="0C863E31"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27</w:t>
            </w:r>
          </w:p>
        </w:tc>
        <w:tc>
          <w:tcPr>
            <w:tcW w:w="1080" w:type="dxa"/>
            <w:tcBorders>
              <w:top w:val="nil"/>
              <w:left w:val="nil"/>
              <w:bottom w:val="single" w:sz="4" w:space="0" w:color="auto"/>
              <w:right w:val="single" w:sz="4" w:space="0" w:color="auto"/>
            </w:tcBorders>
            <w:shd w:val="clear" w:color="auto" w:fill="auto"/>
            <w:vAlign w:val="center"/>
            <w:hideMark/>
          </w:tcPr>
          <w:p w14:paraId="150CA104"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0.08</w:t>
            </w:r>
          </w:p>
        </w:tc>
        <w:tc>
          <w:tcPr>
            <w:tcW w:w="1080" w:type="dxa"/>
            <w:tcBorders>
              <w:top w:val="nil"/>
              <w:left w:val="nil"/>
              <w:bottom w:val="single" w:sz="4" w:space="0" w:color="auto"/>
              <w:right w:val="single" w:sz="4" w:space="0" w:color="auto"/>
            </w:tcBorders>
            <w:shd w:val="clear" w:color="auto" w:fill="auto"/>
            <w:vAlign w:val="center"/>
            <w:hideMark/>
          </w:tcPr>
          <w:p w14:paraId="2089C74F"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0.46</w:t>
            </w:r>
          </w:p>
        </w:tc>
        <w:tc>
          <w:tcPr>
            <w:tcW w:w="1080" w:type="dxa"/>
            <w:tcBorders>
              <w:top w:val="nil"/>
              <w:left w:val="nil"/>
              <w:bottom w:val="single" w:sz="4" w:space="0" w:color="auto"/>
              <w:right w:val="single" w:sz="4" w:space="0" w:color="auto"/>
            </w:tcBorders>
            <w:shd w:val="clear" w:color="auto" w:fill="auto"/>
            <w:noWrap/>
            <w:vAlign w:val="center"/>
            <w:hideMark/>
          </w:tcPr>
          <w:p w14:paraId="60AFE5A8"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100</w:t>
            </w:r>
          </w:p>
        </w:tc>
      </w:tr>
      <w:tr w:rsidR="003D4E3B" w:rsidRPr="00C928FE" w14:paraId="67359D61" w14:textId="77777777" w:rsidTr="004A1D4D">
        <w:trPr>
          <w:trHeight w:val="499"/>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425B2627"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334</w:t>
            </w:r>
          </w:p>
        </w:tc>
        <w:tc>
          <w:tcPr>
            <w:tcW w:w="1080" w:type="dxa"/>
            <w:tcBorders>
              <w:top w:val="nil"/>
              <w:left w:val="nil"/>
              <w:bottom w:val="single" w:sz="4" w:space="0" w:color="auto"/>
              <w:right w:val="single" w:sz="4" w:space="0" w:color="auto"/>
            </w:tcBorders>
            <w:shd w:val="clear" w:color="auto" w:fill="auto"/>
            <w:vAlign w:val="center"/>
            <w:hideMark/>
          </w:tcPr>
          <w:p w14:paraId="3DD37A17" w14:textId="77777777" w:rsidR="003D4E3B" w:rsidRPr="00C928FE" w:rsidRDefault="003D4E3B" w:rsidP="004A1D4D">
            <w:pPr>
              <w:widowControl/>
              <w:jc w:val="center"/>
              <w:rPr>
                <w:rFonts w:ascii="宋体" w:hAnsi="宋体" w:cs="宋体" w:hint="eastAsia"/>
                <w:kern w:val="0"/>
                <w:sz w:val="18"/>
                <w:szCs w:val="18"/>
              </w:rPr>
            </w:pPr>
            <w:proofErr w:type="gramStart"/>
            <w:r w:rsidRPr="00C928FE">
              <w:rPr>
                <w:rFonts w:ascii="宋体" w:hAnsi="宋体" w:cs="宋体" w:hint="eastAsia"/>
                <w:kern w:val="0"/>
                <w:sz w:val="18"/>
                <w:szCs w:val="18"/>
              </w:rPr>
              <w:t>白泉镇</w:t>
            </w:r>
            <w:proofErr w:type="gramEnd"/>
          </w:p>
        </w:tc>
        <w:tc>
          <w:tcPr>
            <w:tcW w:w="1720" w:type="dxa"/>
            <w:tcBorders>
              <w:top w:val="nil"/>
              <w:left w:val="nil"/>
              <w:bottom w:val="single" w:sz="4" w:space="0" w:color="auto"/>
              <w:right w:val="single" w:sz="4" w:space="0" w:color="auto"/>
            </w:tcBorders>
            <w:shd w:val="clear" w:color="auto" w:fill="auto"/>
            <w:vAlign w:val="center"/>
            <w:hideMark/>
          </w:tcPr>
          <w:p w14:paraId="74FF889D"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外山头山塘</w:t>
            </w:r>
          </w:p>
        </w:tc>
        <w:tc>
          <w:tcPr>
            <w:tcW w:w="1080" w:type="dxa"/>
            <w:tcBorders>
              <w:top w:val="nil"/>
              <w:left w:val="nil"/>
              <w:bottom w:val="single" w:sz="4" w:space="0" w:color="auto"/>
              <w:right w:val="single" w:sz="4" w:space="0" w:color="auto"/>
            </w:tcBorders>
            <w:shd w:val="clear" w:color="auto" w:fill="auto"/>
            <w:vAlign w:val="center"/>
            <w:hideMark/>
          </w:tcPr>
          <w:p w14:paraId="0A28DB16" w14:textId="77777777" w:rsidR="003D4E3B" w:rsidRPr="00C928FE" w:rsidRDefault="003D4E3B" w:rsidP="004A1D4D">
            <w:pPr>
              <w:widowControl/>
              <w:jc w:val="center"/>
              <w:rPr>
                <w:rFonts w:ascii="宋体" w:hAnsi="宋体" w:cs="宋体" w:hint="eastAsia"/>
                <w:kern w:val="0"/>
                <w:sz w:val="18"/>
                <w:szCs w:val="18"/>
              </w:rPr>
            </w:pPr>
            <w:proofErr w:type="gramStart"/>
            <w:r w:rsidRPr="00C928FE">
              <w:rPr>
                <w:rFonts w:ascii="宋体" w:hAnsi="宋体" w:cs="宋体" w:hint="eastAsia"/>
                <w:kern w:val="0"/>
                <w:sz w:val="18"/>
                <w:szCs w:val="18"/>
              </w:rPr>
              <w:t>皋</w:t>
            </w:r>
            <w:proofErr w:type="gramEnd"/>
            <w:r w:rsidRPr="00C928FE">
              <w:rPr>
                <w:rFonts w:ascii="宋体" w:hAnsi="宋体" w:cs="宋体" w:hint="eastAsia"/>
                <w:kern w:val="0"/>
                <w:sz w:val="18"/>
                <w:szCs w:val="18"/>
              </w:rPr>
              <w:t>泄社区</w:t>
            </w:r>
          </w:p>
        </w:tc>
        <w:tc>
          <w:tcPr>
            <w:tcW w:w="1080" w:type="dxa"/>
            <w:tcBorders>
              <w:top w:val="nil"/>
              <w:left w:val="nil"/>
              <w:bottom w:val="single" w:sz="4" w:space="0" w:color="auto"/>
              <w:right w:val="single" w:sz="4" w:space="0" w:color="auto"/>
            </w:tcBorders>
            <w:shd w:val="clear" w:color="auto" w:fill="auto"/>
            <w:vAlign w:val="center"/>
            <w:hideMark/>
          </w:tcPr>
          <w:p w14:paraId="5C698BC5"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24</w:t>
            </w:r>
          </w:p>
        </w:tc>
        <w:tc>
          <w:tcPr>
            <w:tcW w:w="1080" w:type="dxa"/>
            <w:tcBorders>
              <w:top w:val="nil"/>
              <w:left w:val="nil"/>
              <w:bottom w:val="single" w:sz="4" w:space="0" w:color="auto"/>
              <w:right w:val="single" w:sz="4" w:space="0" w:color="auto"/>
            </w:tcBorders>
            <w:shd w:val="clear" w:color="auto" w:fill="auto"/>
            <w:vAlign w:val="center"/>
            <w:hideMark/>
          </w:tcPr>
          <w:p w14:paraId="5823E7EC"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0.05</w:t>
            </w:r>
          </w:p>
        </w:tc>
        <w:tc>
          <w:tcPr>
            <w:tcW w:w="1080" w:type="dxa"/>
            <w:tcBorders>
              <w:top w:val="nil"/>
              <w:left w:val="nil"/>
              <w:bottom w:val="single" w:sz="4" w:space="0" w:color="auto"/>
              <w:right w:val="single" w:sz="4" w:space="0" w:color="auto"/>
            </w:tcBorders>
            <w:shd w:val="clear" w:color="auto" w:fill="auto"/>
            <w:vAlign w:val="center"/>
            <w:hideMark/>
          </w:tcPr>
          <w:p w14:paraId="74851D07"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0.62</w:t>
            </w:r>
          </w:p>
        </w:tc>
        <w:tc>
          <w:tcPr>
            <w:tcW w:w="1080" w:type="dxa"/>
            <w:tcBorders>
              <w:top w:val="nil"/>
              <w:left w:val="nil"/>
              <w:bottom w:val="single" w:sz="4" w:space="0" w:color="auto"/>
              <w:right w:val="single" w:sz="4" w:space="0" w:color="auto"/>
            </w:tcBorders>
            <w:shd w:val="clear" w:color="auto" w:fill="auto"/>
            <w:noWrap/>
            <w:vAlign w:val="center"/>
            <w:hideMark/>
          </w:tcPr>
          <w:p w14:paraId="31B77CA5"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100</w:t>
            </w:r>
          </w:p>
        </w:tc>
      </w:tr>
      <w:tr w:rsidR="003D4E3B" w:rsidRPr="00C928FE" w14:paraId="2A4A8A1F" w14:textId="77777777" w:rsidTr="004A1D4D">
        <w:trPr>
          <w:trHeight w:val="499"/>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0EE39178"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335</w:t>
            </w:r>
          </w:p>
        </w:tc>
        <w:tc>
          <w:tcPr>
            <w:tcW w:w="1080" w:type="dxa"/>
            <w:tcBorders>
              <w:top w:val="nil"/>
              <w:left w:val="nil"/>
              <w:bottom w:val="single" w:sz="4" w:space="0" w:color="auto"/>
              <w:right w:val="single" w:sz="4" w:space="0" w:color="auto"/>
            </w:tcBorders>
            <w:shd w:val="clear" w:color="auto" w:fill="auto"/>
            <w:vAlign w:val="center"/>
            <w:hideMark/>
          </w:tcPr>
          <w:p w14:paraId="4B506C67" w14:textId="77777777" w:rsidR="003D4E3B" w:rsidRPr="00C928FE" w:rsidRDefault="003D4E3B" w:rsidP="004A1D4D">
            <w:pPr>
              <w:widowControl/>
              <w:jc w:val="center"/>
              <w:rPr>
                <w:rFonts w:ascii="宋体" w:hAnsi="宋体" w:cs="宋体" w:hint="eastAsia"/>
                <w:kern w:val="0"/>
                <w:sz w:val="18"/>
                <w:szCs w:val="18"/>
              </w:rPr>
            </w:pPr>
            <w:proofErr w:type="gramStart"/>
            <w:r w:rsidRPr="00C928FE">
              <w:rPr>
                <w:rFonts w:ascii="宋体" w:hAnsi="宋体" w:cs="宋体" w:hint="eastAsia"/>
                <w:kern w:val="0"/>
                <w:sz w:val="18"/>
                <w:szCs w:val="18"/>
              </w:rPr>
              <w:t>白泉镇</w:t>
            </w:r>
            <w:proofErr w:type="gramEnd"/>
          </w:p>
        </w:tc>
        <w:tc>
          <w:tcPr>
            <w:tcW w:w="1720" w:type="dxa"/>
            <w:tcBorders>
              <w:top w:val="nil"/>
              <w:left w:val="nil"/>
              <w:bottom w:val="single" w:sz="4" w:space="0" w:color="auto"/>
              <w:right w:val="single" w:sz="4" w:space="0" w:color="auto"/>
            </w:tcBorders>
            <w:shd w:val="clear" w:color="auto" w:fill="auto"/>
            <w:vAlign w:val="center"/>
            <w:hideMark/>
          </w:tcPr>
          <w:p w14:paraId="675B9404" w14:textId="77777777" w:rsidR="003D4E3B" w:rsidRPr="00C928FE" w:rsidRDefault="003D4E3B" w:rsidP="004A1D4D">
            <w:pPr>
              <w:widowControl/>
              <w:jc w:val="center"/>
              <w:rPr>
                <w:rFonts w:ascii="宋体" w:hAnsi="宋体" w:cs="宋体" w:hint="eastAsia"/>
                <w:kern w:val="0"/>
                <w:sz w:val="18"/>
                <w:szCs w:val="18"/>
              </w:rPr>
            </w:pPr>
            <w:proofErr w:type="gramStart"/>
            <w:r w:rsidRPr="00C928FE">
              <w:rPr>
                <w:rFonts w:ascii="宋体" w:hAnsi="宋体" w:cs="宋体" w:hint="eastAsia"/>
                <w:kern w:val="0"/>
                <w:sz w:val="18"/>
                <w:szCs w:val="18"/>
              </w:rPr>
              <w:t>西园坑山塘</w:t>
            </w:r>
            <w:proofErr w:type="gramEnd"/>
          </w:p>
        </w:tc>
        <w:tc>
          <w:tcPr>
            <w:tcW w:w="1080" w:type="dxa"/>
            <w:tcBorders>
              <w:top w:val="nil"/>
              <w:left w:val="nil"/>
              <w:bottom w:val="single" w:sz="4" w:space="0" w:color="auto"/>
              <w:right w:val="single" w:sz="4" w:space="0" w:color="auto"/>
            </w:tcBorders>
            <w:shd w:val="clear" w:color="auto" w:fill="auto"/>
            <w:vAlign w:val="center"/>
            <w:hideMark/>
          </w:tcPr>
          <w:p w14:paraId="3F4A4D2C"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金山社区</w:t>
            </w:r>
          </w:p>
        </w:tc>
        <w:tc>
          <w:tcPr>
            <w:tcW w:w="1080" w:type="dxa"/>
            <w:tcBorders>
              <w:top w:val="nil"/>
              <w:left w:val="nil"/>
              <w:bottom w:val="single" w:sz="4" w:space="0" w:color="auto"/>
              <w:right w:val="single" w:sz="4" w:space="0" w:color="auto"/>
            </w:tcBorders>
            <w:shd w:val="clear" w:color="auto" w:fill="auto"/>
            <w:vAlign w:val="center"/>
            <w:hideMark/>
          </w:tcPr>
          <w:p w14:paraId="207F6428"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50</w:t>
            </w:r>
          </w:p>
        </w:tc>
        <w:tc>
          <w:tcPr>
            <w:tcW w:w="1080" w:type="dxa"/>
            <w:tcBorders>
              <w:top w:val="nil"/>
              <w:left w:val="nil"/>
              <w:bottom w:val="single" w:sz="4" w:space="0" w:color="auto"/>
              <w:right w:val="single" w:sz="4" w:space="0" w:color="auto"/>
            </w:tcBorders>
            <w:shd w:val="clear" w:color="auto" w:fill="auto"/>
            <w:vAlign w:val="center"/>
            <w:hideMark/>
          </w:tcPr>
          <w:p w14:paraId="52321DD5"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0.05</w:t>
            </w:r>
          </w:p>
        </w:tc>
        <w:tc>
          <w:tcPr>
            <w:tcW w:w="1080" w:type="dxa"/>
            <w:tcBorders>
              <w:top w:val="nil"/>
              <w:left w:val="nil"/>
              <w:bottom w:val="single" w:sz="4" w:space="0" w:color="auto"/>
              <w:right w:val="single" w:sz="4" w:space="0" w:color="auto"/>
            </w:tcBorders>
            <w:shd w:val="clear" w:color="auto" w:fill="auto"/>
            <w:vAlign w:val="center"/>
            <w:hideMark/>
          </w:tcPr>
          <w:p w14:paraId="67AF6345"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0.3</w:t>
            </w:r>
          </w:p>
        </w:tc>
        <w:tc>
          <w:tcPr>
            <w:tcW w:w="1080" w:type="dxa"/>
            <w:tcBorders>
              <w:top w:val="nil"/>
              <w:left w:val="nil"/>
              <w:bottom w:val="single" w:sz="4" w:space="0" w:color="auto"/>
              <w:right w:val="single" w:sz="4" w:space="0" w:color="auto"/>
            </w:tcBorders>
            <w:shd w:val="clear" w:color="auto" w:fill="auto"/>
            <w:noWrap/>
            <w:vAlign w:val="center"/>
            <w:hideMark/>
          </w:tcPr>
          <w:p w14:paraId="4E8047AD"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100</w:t>
            </w:r>
          </w:p>
        </w:tc>
      </w:tr>
      <w:tr w:rsidR="003D4E3B" w:rsidRPr="00C928FE" w14:paraId="15AECE1E" w14:textId="77777777" w:rsidTr="004A1D4D">
        <w:trPr>
          <w:trHeight w:val="499"/>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08A18BAD"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336</w:t>
            </w:r>
          </w:p>
        </w:tc>
        <w:tc>
          <w:tcPr>
            <w:tcW w:w="1080" w:type="dxa"/>
            <w:tcBorders>
              <w:top w:val="nil"/>
              <w:left w:val="nil"/>
              <w:bottom w:val="single" w:sz="4" w:space="0" w:color="auto"/>
              <w:right w:val="single" w:sz="4" w:space="0" w:color="auto"/>
            </w:tcBorders>
            <w:shd w:val="clear" w:color="auto" w:fill="auto"/>
            <w:vAlign w:val="center"/>
            <w:hideMark/>
          </w:tcPr>
          <w:p w14:paraId="3878191B" w14:textId="77777777" w:rsidR="003D4E3B" w:rsidRPr="00C928FE" w:rsidRDefault="003D4E3B" w:rsidP="004A1D4D">
            <w:pPr>
              <w:widowControl/>
              <w:jc w:val="center"/>
              <w:rPr>
                <w:rFonts w:ascii="宋体" w:hAnsi="宋体" w:cs="宋体" w:hint="eastAsia"/>
                <w:kern w:val="0"/>
                <w:sz w:val="18"/>
                <w:szCs w:val="18"/>
              </w:rPr>
            </w:pPr>
            <w:proofErr w:type="gramStart"/>
            <w:r w:rsidRPr="00C928FE">
              <w:rPr>
                <w:rFonts w:ascii="宋体" w:hAnsi="宋体" w:cs="宋体" w:hint="eastAsia"/>
                <w:kern w:val="0"/>
                <w:sz w:val="18"/>
                <w:szCs w:val="18"/>
              </w:rPr>
              <w:t>白泉镇</w:t>
            </w:r>
            <w:proofErr w:type="gramEnd"/>
          </w:p>
        </w:tc>
        <w:tc>
          <w:tcPr>
            <w:tcW w:w="1720" w:type="dxa"/>
            <w:tcBorders>
              <w:top w:val="nil"/>
              <w:left w:val="nil"/>
              <w:bottom w:val="single" w:sz="4" w:space="0" w:color="auto"/>
              <w:right w:val="single" w:sz="4" w:space="0" w:color="auto"/>
            </w:tcBorders>
            <w:shd w:val="clear" w:color="auto" w:fill="auto"/>
            <w:vAlign w:val="center"/>
            <w:hideMark/>
          </w:tcPr>
          <w:p w14:paraId="7267EF8E" w14:textId="77777777" w:rsidR="003D4E3B" w:rsidRPr="00C928FE" w:rsidRDefault="003D4E3B" w:rsidP="004A1D4D">
            <w:pPr>
              <w:widowControl/>
              <w:jc w:val="center"/>
              <w:rPr>
                <w:rFonts w:ascii="宋体" w:hAnsi="宋体" w:cs="宋体" w:hint="eastAsia"/>
                <w:kern w:val="0"/>
                <w:sz w:val="18"/>
                <w:szCs w:val="18"/>
              </w:rPr>
            </w:pPr>
            <w:proofErr w:type="gramStart"/>
            <w:r w:rsidRPr="00C928FE">
              <w:rPr>
                <w:rFonts w:ascii="宋体" w:hAnsi="宋体" w:cs="宋体" w:hint="eastAsia"/>
                <w:kern w:val="0"/>
                <w:sz w:val="18"/>
                <w:szCs w:val="18"/>
              </w:rPr>
              <w:t>增家坑山塘</w:t>
            </w:r>
            <w:proofErr w:type="gramEnd"/>
          </w:p>
        </w:tc>
        <w:tc>
          <w:tcPr>
            <w:tcW w:w="1080" w:type="dxa"/>
            <w:tcBorders>
              <w:top w:val="nil"/>
              <w:left w:val="nil"/>
              <w:bottom w:val="single" w:sz="4" w:space="0" w:color="auto"/>
              <w:right w:val="single" w:sz="4" w:space="0" w:color="auto"/>
            </w:tcBorders>
            <w:shd w:val="clear" w:color="auto" w:fill="auto"/>
            <w:vAlign w:val="center"/>
            <w:hideMark/>
          </w:tcPr>
          <w:p w14:paraId="185E171F"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柯梅社区</w:t>
            </w:r>
          </w:p>
        </w:tc>
        <w:tc>
          <w:tcPr>
            <w:tcW w:w="1080" w:type="dxa"/>
            <w:tcBorders>
              <w:top w:val="nil"/>
              <w:left w:val="nil"/>
              <w:bottom w:val="single" w:sz="4" w:space="0" w:color="auto"/>
              <w:right w:val="single" w:sz="4" w:space="0" w:color="auto"/>
            </w:tcBorders>
            <w:shd w:val="clear" w:color="auto" w:fill="auto"/>
            <w:vAlign w:val="center"/>
            <w:hideMark/>
          </w:tcPr>
          <w:p w14:paraId="6CA9AF8A"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50</w:t>
            </w:r>
          </w:p>
        </w:tc>
        <w:tc>
          <w:tcPr>
            <w:tcW w:w="1080" w:type="dxa"/>
            <w:tcBorders>
              <w:top w:val="nil"/>
              <w:left w:val="nil"/>
              <w:bottom w:val="single" w:sz="4" w:space="0" w:color="auto"/>
              <w:right w:val="single" w:sz="4" w:space="0" w:color="auto"/>
            </w:tcBorders>
            <w:shd w:val="clear" w:color="auto" w:fill="auto"/>
            <w:vAlign w:val="center"/>
            <w:hideMark/>
          </w:tcPr>
          <w:p w14:paraId="44C03293"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0.08</w:t>
            </w:r>
          </w:p>
        </w:tc>
        <w:tc>
          <w:tcPr>
            <w:tcW w:w="1080" w:type="dxa"/>
            <w:tcBorders>
              <w:top w:val="nil"/>
              <w:left w:val="nil"/>
              <w:bottom w:val="single" w:sz="4" w:space="0" w:color="auto"/>
              <w:right w:val="single" w:sz="4" w:space="0" w:color="auto"/>
            </w:tcBorders>
            <w:shd w:val="clear" w:color="auto" w:fill="auto"/>
            <w:vAlign w:val="center"/>
            <w:hideMark/>
          </w:tcPr>
          <w:p w14:paraId="1C610B8B"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0.5</w:t>
            </w:r>
          </w:p>
        </w:tc>
        <w:tc>
          <w:tcPr>
            <w:tcW w:w="1080" w:type="dxa"/>
            <w:tcBorders>
              <w:top w:val="nil"/>
              <w:left w:val="nil"/>
              <w:bottom w:val="single" w:sz="4" w:space="0" w:color="auto"/>
              <w:right w:val="single" w:sz="4" w:space="0" w:color="auto"/>
            </w:tcBorders>
            <w:shd w:val="clear" w:color="auto" w:fill="auto"/>
            <w:noWrap/>
            <w:vAlign w:val="center"/>
            <w:hideMark/>
          </w:tcPr>
          <w:p w14:paraId="52049AAD"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100</w:t>
            </w:r>
          </w:p>
        </w:tc>
      </w:tr>
      <w:tr w:rsidR="003D4E3B" w:rsidRPr="00C928FE" w14:paraId="40DDF16B" w14:textId="77777777" w:rsidTr="004A1D4D">
        <w:trPr>
          <w:trHeight w:val="499"/>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6E26249F"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337</w:t>
            </w:r>
          </w:p>
        </w:tc>
        <w:tc>
          <w:tcPr>
            <w:tcW w:w="1080" w:type="dxa"/>
            <w:tcBorders>
              <w:top w:val="nil"/>
              <w:left w:val="nil"/>
              <w:bottom w:val="single" w:sz="4" w:space="0" w:color="auto"/>
              <w:right w:val="single" w:sz="4" w:space="0" w:color="auto"/>
            </w:tcBorders>
            <w:shd w:val="clear" w:color="auto" w:fill="auto"/>
            <w:vAlign w:val="center"/>
            <w:hideMark/>
          </w:tcPr>
          <w:p w14:paraId="4857CBCA" w14:textId="77777777" w:rsidR="003D4E3B" w:rsidRPr="00C928FE" w:rsidRDefault="003D4E3B" w:rsidP="004A1D4D">
            <w:pPr>
              <w:widowControl/>
              <w:jc w:val="center"/>
              <w:rPr>
                <w:rFonts w:ascii="宋体" w:hAnsi="宋体" w:cs="宋体" w:hint="eastAsia"/>
                <w:kern w:val="0"/>
                <w:sz w:val="18"/>
                <w:szCs w:val="18"/>
              </w:rPr>
            </w:pPr>
            <w:proofErr w:type="gramStart"/>
            <w:r w:rsidRPr="00C928FE">
              <w:rPr>
                <w:rFonts w:ascii="宋体" w:hAnsi="宋体" w:cs="宋体" w:hint="eastAsia"/>
                <w:kern w:val="0"/>
                <w:sz w:val="18"/>
                <w:szCs w:val="18"/>
              </w:rPr>
              <w:t>白泉镇</w:t>
            </w:r>
            <w:proofErr w:type="gramEnd"/>
          </w:p>
        </w:tc>
        <w:tc>
          <w:tcPr>
            <w:tcW w:w="1720" w:type="dxa"/>
            <w:tcBorders>
              <w:top w:val="nil"/>
              <w:left w:val="nil"/>
              <w:bottom w:val="single" w:sz="4" w:space="0" w:color="auto"/>
              <w:right w:val="single" w:sz="4" w:space="0" w:color="auto"/>
            </w:tcBorders>
            <w:shd w:val="clear" w:color="auto" w:fill="auto"/>
            <w:vAlign w:val="center"/>
            <w:hideMark/>
          </w:tcPr>
          <w:p w14:paraId="6B31F11A"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小柯梅山塘</w:t>
            </w:r>
          </w:p>
        </w:tc>
        <w:tc>
          <w:tcPr>
            <w:tcW w:w="1080" w:type="dxa"/>
            <w:tcBorders>
              <w:top w:val="nil"/>
              <w:left w:val="nil"/>
              <w:bottom w:val="single" w:sz="4" w:space="0" w:color="auto"/>
              <w:right w:val="single" w:sz="4" w:space="0" w:color="auto"/>
            </w:tcBorders>
            <w:shd w:val="clear" w:color="auto" w:fill="auto"/>
            <w:vAlign w:val="center"/>
            <w:hideMark/>
          </w:tcPr>
          <w:p w14:paraId="75FB61C9"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柯梅社区</w:t>
            </w:r>
          </w:p>
        </w:tc>
        <w:tc>
          <w:tcPr>
            <w:tcW w:w="1080" w:type="dxa"/>
            <w:tcBorders>
              <w:top w:val="nil"/>
              <w:left w:val="nil"/>
              <w:bottom w:val="single" w:sz="4" w:space="0" w:color="auto"/>
              <w:right w:val="single" w:sz="4" w:space="0" w:color="auto"/>
            </w:tcBorders>
            <w:shd w:val="clear" w:color="auto" w:fill="auto"/>
            <w:vAlign w:val="center"/>
            <w:hideMark/>
          </w:tcPr>
          <w:p w14:paraId="47E35939"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50</w:t>
            </w:r>
          </w:p>
        </w:tc>
        <w:tc>
          <w:tcPr>
            <w:tcW w:w="1080" w:type="dxa"/>
            <w:tcBorders>
              <w:top w:val="nil"/>
              <w:left w:val="nil"/>
              <w:bottom w:val="single" w:sz="4" w:space="0" w:color="auto"/>
              <w:right w:val="single" w:sz="4" w:space="0" w:color="auto"/>
            </w:tcBorders>
            <w:shd w:val="clear" w:color="auto" w:fill="auto"/>
            <w:vAlign w:val="center"/>
            <w:hideMark/>
          </w:tcPr>
          <w:p w14:paraId="77E2CDA0"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0.08</w:t>
            </w:r>
          </w:p>
        </w:tc>
        <w:tc>
          <w:tcPr>
            <w:tcW w:w="1080" w:type="dxa"/>
            <w:tcBorders>
              <w:top w:val="nil"/>
              <w:left w:val="nil"/>
              <w:bottom w:val="single" w:sz="4" w:space="0" w:color="auto"/>
              <w:right w:val="single" w:sz="4" w:space="0" w:color="auto"/>
            </w:tcBorders>
            <w:shd w:val="clear" w:color="auto" w:fill="auto"/>
            <w:vAlign w:val="center"/>
            <w:hideMark/>
          </w:tcPr>
          <w:p w14:paraId="52F75EDF"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0.8</w:t>
            </w:r>
          </w:p>
        </w:tc>
        <w:tc>
          <w:tcPr>
            <w:tcW w:w="1080" w:type="dxa"/>
            <w:tcBorders>
              <w:top w:val="nil"/>
              <w:left w:val="nil"/>
              <w:bottom w:val="single" w:sz="4" w:space="0" w:color="auto"/>
              <w:right w:val="single" w:sz="4" w:space="0" w:color="auto"/>
            </w:tcBorders>
            <w:shd w:val="clear" w:color="auto" w:fill="auto"/>
            <w:noWrap/>
            <w:vAlign w:val="center"/>
            <w:hideMark/>
          </w:tcPr>
          <w:p w14:paraId="76FF72A4"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100</w:t>
            </w:r>
          </w:p>
        </w:tc>
      </w:tr>
      <w:tr w:rsidR="003D4E3B" w:rsidRPr="00C928FE" w14:paraId="02D9007D" w14:textId="77777777" w:rsidTr="004A1D4D">
        <w:trPr>
          <w:trHeight w:val="499"/>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1D8368D2"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338</w:t>
            </w:r>
          </w:p>
        </w:tc>
        <w:tc>
          <w:tcPr>
            <w:tcW w:w="1080" w:type="dxa"/>
            <w:tcBorders>
              <w:top w:val="nil"/>
              <w:left w:val="nil"/>
              <w:bottom w:val="single" w:sz="4" w:space="0" w:color="auto"/>
              <w:right w:val="single" w:sz="4" w:space="0" w:color="auto"/>
            </w:tcBorders>
            <w:shd w:val="clear" w:color="auto" w:fill="auto"/>
            <w:vAlign w:val="center"/>
            <w:hideMark/>
          </w:tcPr>
          <w:p w14:paraId="5558F6B0" w14:textId="77777777" w:rsidR="003D4E3B" w:rsidRPr="00C928FE" w:rsidRDefault="003D4E3B" w:rsidP="004A1D4D">
            <w:pPr>
              <w:widowControl/>
              <w:jc w:val="center"/>
              <w:rPr>
                <w:rFonts w:ascii="宋体" w:hAnsi="宋体" w:cs="宋体" w:hint="eastAsia"/>
                <w:kern w:val="0"/>
                <w:sz w:val="18"/>
                <w:szCs w:val="18"/>
              </w:rPr>
            </w:pPr>
            <w:proofErr w:type="gramStart"/>
            <w:r w:rsidRPr="00C928FE">
              <w:rPr>
                <w:rFonts w:ascii="宋体" w:hAnsi="宋体" w:cs="宋体" w:hint="eastAsia"/>
                <w:kern w:val="0"/>
                <w:sz w:val="18"/>
                <w:szCs w:val="18"/>
              </w:rPr>
              <w:t>白泉镇</w:t>
            </w:r>
            <w:proofErr w:type="gramEnd"/>
          </w:p>
        </w:tc>
        <w:tc>
          <w:tcPr>
            <w:tcW w:w="1720" w:type="dxa"/>
            <w:tcBorders>
              <w:top w:val="nil"/>
              <w:left w:val="nil"/>
              <w:bottom w:val="single" w:sz="4" w:space="0" w:color="auto"/>
              <w:right w:val="single" w:sz="4" w:space="0" w:color="auto"/>
            </w:tcBorders>
            <w:shd w:val="clear" w:color="auto" w:fill="auto"/>
            <w:vAlign w:val="center"/>
            <w:hideMark/>
          </w:tcPr>
          <w:p w14:paraId="50FC92D5"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上</w:t>
            </w:r>
            <w:proofErr w:type="gramStart"/>
            <w:r w:rsidRPr="00C928FE">
              <w:rPr>
                <w:rFonts w:ascii="宋体" w:hAnsi="宋体" w:cs="宋体" w:hint="eastAsia"/>
                <w:kern w:val="0"/>
                <w:sz w:val="18"/>
                <w:szCs w:val="18"/>
              </w:rPr>
              <w:t>圳洞蟹</w:t>
            </w:r>
            <w:proofErr w:type="gramEnd"/>
            <w:r w:rsidRPr="00C928FE">
              <w:rPr>
                <w:rFonts w:ascii="宋体" w:hAnsi="宋体" w:cs="宋体" w:hint="eastAsia"/>
                <w:kern w:val="0"/>
                <w:sz w:val="18"/>
                <w:szCs w:val="18"/>
              </w:rPr>
              <w:t>山塘</w:t>
            </w:r>
          </w:p>
        </w:tc>
        <w:tc>
          <w:tcPr>
            <w:tcW w:w="1080" w:type="dxa"/>
            <w:tcBorders>
              <w:top w:val="nil"/>
              <w:left w:val="nil"/>
              <w:bottom w:val="single" w:sz="4" w:space="0" w:color="auto"/>
              <w:right w:val="single" w:sz="4" w:space="0" w:color="auto"/>
            </w:tcBorders>
            <w:shd w:val="clear" w:color="auto" w:fill="auto"/>
            <w:vAlign w:val="center"/>
            <w:hideMark/>
          </w:tcPr>
          <w:p w14:paraId="0499C781"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小展社区</w:t>
            </w:r>
          </w:p>
        </w:tc>
        <w:tc>
          <w:tcPr>
            <w:tcW w:w="1080" w:type="dxa"/>
            <w:tcBorders>
              <w:top w:val="nil"/>
              <w:left w:val="nil"/>
              <w:bottom w:val="single" w:sz="4" w:space="0" w:color="auto"/>
              <w:right w:val="single" w:sz="4" w:space="0" w:color="auto"/>
            </w:tcBorders>
            <w:shd w:val="clear" w:color="auto" w:fill="auto"/>
            <w:vAlign w:val="center"/>
            <w:hideMark/>
          </w:tcPr>
          <w:p w14:paraId="1A875657"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60</w:t>
            </w:r>
          </w:p>
        </w:tc>
        <w:tc>
          <w:tcPr>
            <w:tcW w:w="1080" w:type="dxa"/>
            <w:tcBorders>
              <w:top w:val="nil"/>
              <w:left w:val="nil"/>
              <w:bottom w:val="single" w:sz="4" w:space="0" w:color="auto"/>
              <w:right w:val="single" w:sz="4" w:space="0" w:color="auto"/>
            </w:tcBorders>
            <w:shd w:val="clear" w:color="auto" w:fill="auto"/>
            <w:vAlign w:val="center"/>
            <w:hideMark/>
          </w:tcPr>
          <w:p w14:paraId="5507FD1A"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0.2</w:t>
            </w:r>
          </w:p>
        </w:tc>
        <w:tc>
          <w:tcPr>
            <w:tcW w:w="1080" w:type="dxa"/>
            <w:tcBorders>
              <w:top w:val="nil"/>
              <w:left w:val="nil"/>
              <w:bottom w:val="single" w:sz="4" w:space="0" w:color="auto"/>
              <w:right w:val="single" w:sz="4" w:space="0" w:color="auto"/>
            </w:tcBorders>
            <w:shd w:val="clear" w:color="auto" w:fill="auto"/>
            <w:vAlign w:val="center"/>
            <w:hideMark/>
          </w:tcPr>
          <w:p w14:paraId="2E85C2CF"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0.5</w:t>
            </w:r>
          </w:p>
        </w:tc>
        <w:tc>
          <w:tcPr>
            <w:tcW w:w="1080" w:type="dxa"/>
            <w:tcBorders>
              <w:top w:val="nil"/>
              <w:left w:val="nil"/>
              <w:bottom w:val="single" w:sz="4" w:space="0" w:color="auto"/>
              <w:right w:val="single" w:sz="4" w:space="0" w:color="auto"/>
            </w:tcBorders>
            <w:shd w:val="clear" w:color="auto" w:fill="auto"/>
            <w:noWrap/>
            <w:vAlign w:val="center"/>
            <w:hideMark/>
          </w:tcPr>
          <w:p w14:paraId="5C8F5C69"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100</w:t>
            </w:r>
          </w:p>
        </w:tc>
      </w:tr>
      <w:tr w:rsidR="003D4E3B" w:rsidRPr="00C928FE" w14:paraId="66CF4294" w14:textId="77777777" w:rsidTr="004A1D4D">
        <w:trPr>
          <w:trHeight w:val="499"/>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59F474CE"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339</w:t>
            </w:r>
          </w:p>
        </w:tc>
        <w:tc>
          <w:tcPr>
            <w:tcW w:w="1080" w:type="dxa"/>
            <w:tcBorders>
              <w:top w:val="nil"/>
              <w:left w:val="nil"/>
              <w:bottom w:val="single" w:sz="4" w:space="0" w:color="auto"/>
              <w:right w:val="single" w:sz="4" w:space="0" w:color="auto"/>
            </w:tcBorders>
            <w:shd w:val="clear" w:color="auto" w:fill="auto"/>
            <w:vAlign w:val="center"/>
            <w:hideMark/>
          </w:tcPr>
          <w:p w14:paraId="1231E1ED" w14:textId="77777777" w:rsidR="003D4E3B" w:rsidRPr="00C928FE" w:rsidRDefault="003D4E3B" w:rsidP="004A1D4D">
            <w:pPr>
              <w:widowControl/>
              <w:jc w:val="center"/>
              <w:rPr>
                <w:rFonts w:ascii="宋体" w:hAnsi="宋体" w:cs="宋体" w:hint="eastAsia"/>
                <w:kern w:val="0"/>
                <w:sz w:val="18"/>
                <w:szCs w:val="18"/>
              </w:rPr>
            </w:pPr>
            <w:proofErr w:type="gramStart"/>
            <w:r w:rsidRPr="00C928FE">
              <w:rPr>
                <w:rFonts w:ascii="宋体" w:hAnsi="宋体" w:cs="宋体" w:hint="eastAsia"/>
                <w:kern w:val="0"/>
                <w:sz w:val="18"/>
                <w:szCs w:val="18"/>
              </w:rPr>
              <w:t>白泉镇</w:t>
            </w:r>
            <w:proofErr w:type="gramEnd"/>
          </w:p>
        </w:tc>
        <w:tc>
          <w:tcPr>
            <w:tcW w:w="1720" w:type="dxa"/>
            <w:tcBorders>
              <w:top w:val="nil"/>
              <w:left w:val="nil"/>
              <w:bottom w:val="single" w:sz="4" w:space="0" w:color="auto"/>
              <w:right w:val="single" w:sz="4" w:space="0" w:color="auto"/>
            </w:tcBorders>
            <w:shd w:val="clear" w:color="auto" w:fill="auto"/>
            <w:vAlign w:val="center"/>
            <w:hideMark/>
          </w:tcPr>
          <w:p w14:paraId="1EB4F879" w14:textId="77777777" w:rsidR="003D4E3B" w:rsidRPr="00C928FE" w:rsidRDefault="003D4E3B" w:rsidP="004A1D4D">
            <w:pPr>
              <w:widowControl/>
              <w:jc w:val="center"/>
              <w:rPr>
                <w:rFonts w:ascii="宋体" w:hAnsi="宋体" w:cs="宋体" w:hint="eastAsia"/>
                <w:kern w:val="0"/>
                <w:sz w:val="18"/>
                <w:szCs w:val="18"/>
              </w:rPr>
            </w:pPr>
            <w:proofErr w:type="gramStart"/>
            <w:r w:rsidRPr="00C928FE">
              <w:rPr>
                <w:rFonts w:ascii="宋体" w:hAnsi="宋体" w:cs="宋体" w:hint="eastAsia"/>
                <w:kern w:val="0"/>
                <w:sz w:val="18"/>
                <w:szCs w:val="18"/>
              </w:rPr>
              <w:t>小岗弄山塘</w:t>
            </w:r>
            <w:proofErr w:type="gramEnd"/>
          </w:p>
        </w:tc>
        <w:tc>
          <w:tcPr>
            <w:tcW w:w="1080" w:type="dxa"/>
            <w:tcBorders>
              <w:top w:val="nil"/>
              <w:left w:val="nil"/>
              <w:bottom w:val="single" w:sz="4" w:space="0" w:color="auto"/>
              <w:right w:val="single" w:sz="4" w:space="0" w:color="auto"/>
            </w:tcBorders>
            <w:shd w:val="clear" w:color="auto" w:fill="auto"/>
            <w:vAlign w:val="center"/>
            <w:hideMark/>
          </w:tcPr>
          <w:p w14:paraId="1FACF65A"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小展社区</w:t>
            </w:r>
          </w:p>
        </w:tc>
        <w:tc>
          <w:tcPr>
            <w:tcW w:w="1080" w:type="dxa"/>
            <w:tcBorders>
              <w:top w:val="nil"/>
              <w:left w:val="nil"/>
              <w:bottom w:val="single" w:sz="4" w:space="0" w:color="auto"/>
              <w:right w:val="single" w:sz="4" w:space="0" w:color="auto"/>
            </w:tcBorders>
            <w:shd w:val="clear" w:color="auto" w:fill="auto"/>
            <w:vAlign w:val="center"/>
            <w:hideMark/>
          </w:tcPr>
          <w:p w14:paraId="49739D9B"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40</w:t>
            </w:r>
          </w:p>
        </w:tc>
        <w:tc>
          <w:tcPr>
            <w:tcW w:w="1080" w:type="dxa"/>
            <w:tcBorders>
              <w:top w:val="nil"/>
              <w:left w:val="nil"/>
              <w:bottom w:val="single" w:sz="4" w:space="0" w:color="auto"/>
              <w:right w:val="single" w:sz="4" w:space="0" w:color="auto"/>
            </w:tcBorders>
            <w:shd w:val="clear" w:color="auto" w:fill="auto"/>
            <w:vAlign w:val="center"/>
            <w:hideMark/>
          </w:tcPr>
          <w:p w14:paraId="73722503"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0.08</w:t>
            </w:r>
          </w:p>
        </w:tc>
        <w:tc>
          <w:tcPr>
            <w:tcW w:w="1080" w:type="dxa"/>
            <w:tcBorders>
              <w:top w:val="nil"/>
              <w:left w:val="nil"/>
              <w:bottom w:val="single" w:sz="4" w:space="0" w:color="auto"/>
              <w:right w:val="single" w:sz="4" w:space="0" w:color="auto"/>
            </w:tcBorders>
            <w:shd w:val="clear" w:color="auto" w:fill="auto"/>
            <w:vAlign w:val="center"/>
            <w:hideMark/>
          </w:tcPr>
          <w:p w14:paraId="7D02DEE5"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0.5</w:t>
            </w:r>
          </w:p>
        </w:tc>
        <w:tc>
          <w:tcPr>
            <w:tcW w:w="1080" w:type="dxa"/>
            <w:tcBorders>
              <w:top w:val="nil"/>
              <w:left w:val="nil"/>
              <w:bottom w:val="single" w:sz="4" w:space="0" w:color="auto"/>
              <w:right w:val="single" w:sz="4" w:space="0" w:color="auto"/>
            </w:tcBorders>
            <w:shd w:val="clear" w:color="auto" w:fill="auto"/>
            <w:noWrap/>
            <w:vAlign w:val="center"/>
            <w:hideMark/>
          </w:tcPr>
          <w:p w14:paraId="722DEC4D"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100</w:t>
            </w:r>
          </w:p>
        </w:tc>
      </w:tr>
      <w:tr w:rsidR="003D4E3B" w:rsidRPr="00C928FE" w14:paraId="7CD3DFA0" w14:textId="77777777" w:rsidTr="004A1D4D">
        <w:trPr>
          <w:trHeight w:val="499"/>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383A044E"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340</w:t>
            </w:r>
          </w:p>
        </w:tc>
        <w:tc>
          <w:tcPr>
            <w:tcW w:w="1080" w:type="dxa"/>
            <w:tcBorders>
              <w:top w:val="nil"/>
              <w:left w:val="nil"/>
              <w:bottom w:val="single" w:sz="4" w:space="0" w:color="auto"/>
              <w:right w:val="single" w:sz="4" w:space="0" w:color="auto"/>
            </w:tcBorders>
            <w:shd w:val="clear" w:color="auto" w:fill="auto"/>
            <w:vAlign w:val="center"/>
            <w:hideMark/>
          </w:tcPr>
          <w:p w14:paraId="24C3E454" w14:textId="77777777" w:rsidR="003D4E3B" w:rsidRPr="00C928FE" w:rsidRDefault="003D4E3B" w:rsidP="004A1D4D">
            <w:pPr>
              <w:widowControl/>
              <w:jc w:val="center"/>
              <w:rPr>
                <w:rFonts w:ascii="宋体" w:hAnsi="宋体" w:cs="宋体" w:hint="eastAsia"/>
                <w:kern w:val="0"/>
                <w:sz w:val="18"/>
                <w:szCs w:val="18"/>
              </w:rPr>
            </w:pPr>
            <w:proofErr w:type="gramStart"/>
            <w:r w:rsidRPr="00C928FE">
              <w:rPr>
                <w:rFonts w:ascii="宋体" w:hAnsi="宋体" w:cs="宋体" w:hint="eastAsia"/>
                <w:kern w:val="0"/>
                <w:sz w:val="18"/>
                <w:szCs w:val="18"/>
              </w:rPr>
              <w:t>白泉镇</w:t>
            </w:r>
            <w:proofErr w:type="gramEnd"/>
          </w:p>
        </w:tc>
        <w:tc>
          <w:tcPr>
            <w:tcW w:w="1720" w:type="dxa"/>
            <w:tcBorders>
              <w:top w:val="nil"/>
              <w:left w:val="nil"/>
              <w:bottom w:val="single" w:sz="4" w:space="0" w:color="auto"/>
              <w:right w:val="single" w:sz="4" w:space="0" w:color="auto"/>
            </w:tcBorders>
            <w:shd w:val="clear" w:color="auto" w:fill="auto"/>
            <w:vAlign w:val="center"/>
            <w:hideMark/>
          </w:tcPr>
          <w:p w14:paraId="0A1B22A4"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施家山山塘</w:t>
            </w:r>
          </w:p>
        </w:tc>
        <w:tc>
          <w:tcPr>
            <w:tcW w:w="1080" w:type="dxa"/>
            <w:tcBorders>
              <w:top w:val="nil"/>
              <w:left w:val="nil"/>
              <w:bottom w:val="single" w:sz="4" w:space="0" w:color="auto"/>
              <w:right w:val="single" w:sz="4" w:space="0" w:color="auto"/>
            </w:tcBorders>
            <w:shd w:val="clear" w:color="auto" w:fill="auto"/>
            <w:vAlign w:val="center"/>
            <w:hideMark/>
          </w:tcPr>
          <w:p w14:paraId="4E0CA2ED"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小展社区</w:t>
            </w:r>
          </w:p>
        </w:tc>
        <w:tc>
          <w:tcPr>
            <w:tcW w:w="1080" w:type="dxa"/>
            <w:tcBorders>
              <w:top w:val="nil"/>
              <w:left w:val="nil"/>
              <w:bottom w:val="single" w:sz="4" w:space="0" w:color="auto"/>
              <w:right w:val="single" w:sz="4" w:space="0" w:color="auto"/>
            </w:tcBorders>
            <w:shd w:val="clear" w:color="auto" w:fill="auto"/>
            <w:vAlign w:val="center"/>
            <w:hideMark/>
          </w:tcPr>
          <w:p w14:paraId="55D34486"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60.4</w:t>
            </w:r>
          </w:p>
        </w:tc>
        <w:tc>
          <w:tcPr>
            <w:tcW w:w="1080" w:type="dxa"/>
            <w:tcBorders>
              <w:top w:val="nil"/>
              <w:left w:val="nil"/>
              <w:bottom w:val="single" w:sz="4" w:space="0" w:color="auto"/>
              <w:right w:val="single" w:sz="4" w:space="0" w:color="auto"/>
            </w:tcBorders>
            <w:shd w:val="clear" w:color="auto" w:fill="auto"/>
            <w:vAlign w:val="center"/>
            <w:hideMark/>
          </w:tcPr>
          <w:p w14:paraId="24F8AE22"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0.06</w:t>
            </w:r>
          </w:p>
        </w:tc>
        <w:tc>
          <w:tcPr>
            <w:tcW w:w="1080" w:type="dxa"/>
            <w:tcBorders>
              <w:top w:val="nil"/>
              <w:left w:val="nil"/>
              <w:bottom w:val="single" w:sz="4" w:space="0" w:color="auto"/>
              <w:right w:val="single" w:sz="4" w:space="0" w:color="auto"/>
            </w:tcBorders>
            <w:shd w:val="clear" w:color="auto" w:fill="auto"/>
            <w:vAlign w:val="center"/>
            <w:hideMark/>
          </w:tcPr>
          <w:p w14:paraId="733D25F1"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0.85</w:t>
            </w:r>
          </w:p>
        </w:tc>
        <w:tc>
          <w:tcPr>
            <w:tcW w:w="1080" w:type="dxa"/>
            <w:tcBorders>
              <w:top w:val="nil"/>
              <w:left w:val="nil"/>
              <w:bottom w:val="single" w:sz="4" w:space="0" w:color="auto"/>
              <w:right w:val="single" w:sz="4" w:space="0" w:color="auto"/>
            </w:tcBorders>
            <w:shd w:val="clear" w:color="auto" w:fill="auto"/>
            <w:noWrap/>
            <w:vAlign w:val="center"/>
            <w:hideMark/>
          </w:tcPr>
          <w:p w14:paraId="0BE5755B"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100</w:t>
            </w:r>
          </w:p>
        </w:tc>
      </w:tr>
      <w:tr w:rsidR="003D4E3B" w:rsidRPr="00C928FE" w14:paraId="0B0487C4" w14:textId="77777777" w:rsidTr="004A1D4D">
        <w:trPr>
          <w:trHeight w:val="499"/>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6736E679"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341</w:t>
            </w:r>
          </w:p>
        </w:tc>
        <w:tc>
          <w:tcPr>
            <w:tcW w:w="1080" w:type="dxa"/>
            <w:tcBorders>
              <w:top w:val="nil"/>
              <w:left w:val="nil"/>
              <w:bottom w:val="single" w:sz="4" w:space="0" w:color="auto"/>
              <w:right w:val="single" w:sz="4" w:space="0" w:color="auto"/>
            </w:tcBorders>
            <w:shd w:val="clear" w:color="auto" w:fill="auto"/>
            <w:vAlign w:val="center"/>
            <w:hideMark/>
          </w:tcPr>
          <w:p w14:paraId="403498C8" w14:textId="77777777" w:rsidR="003D4E3B" w:rsidRPr="00C928FE" w:rsidRDefault="003D4E3B" w:rsidP="004A1D4D">
            <w:pPr>
              <w:widowControl/>
              <w:jc w:val="center"/>
              <w:rPr>
                <w:rFonts w:ascii="宋体" w:hAnsi="宋体" w:cs="宋体" w:hint="eastAsia"/>
                <w:kern w:val="0"/>
                <w:sz w:val="18"/>
                <w:szCs w:val="18"/>
              </w:rPr>
            </w:pPr>
            <w:proofErr w:type="gramStart"/>
            <w:r w:rsidRPr="00C928FE">
              <w:rPr>
                <w:rFonts w:ascii="宋体" w:hAnsi="宋体" w:cs="宋体" w:hint="eastAsia"/>
                <w:kern w:val="0"/>
                <w:sz w:val="18"/>
                <w:szCs w:val="18"/>
              </w:rPr>
              <w:t>白泉镇</w:t>
            </w:r>
            <w:proofErr w:type="gramEnd"/>
          </w:p>
        </w:tc>
        <w:tc>
          <w:tcPr>
            <w:tcW w:w="1720" w:type="dxa"/>
            <w:tcBorders>
              <w:top w:val="nil"/>
              <w:left w:val="nil"/>
              <w:bottom w:val="single" w:sz="4" w:space="0" w:color="auto"/>
              <w:right w:val="single" w:sz="4" w:space="0" w:color="auto"/>
            </w:tcBorders>
            <w:shd w:val="clear" w:color="auto" w:fill="auto"/>
            <w:vAlign w:val="center"/>
            <w:hideMark/>
          </w:tcPr>
          <w:p w14:paraId="3CD60EEB" w14:textId="77777777" w:rsidR="003D4E3B" w:rsidRPr="00C928FE" w:rsidRDefault="003D4E3B" w:rsidP="004A1D4D">
            <w:pPr>
              <w:widowControl/>
              <w:jc w:val="center"/>
              <w:rPr>
                <w:rFonts w:ascii="宋体" w:hAnsi="宋体" w:cs="宋体" w:hint="eastAsia"/>
                <w:kern w:val="0"/>
                <w:sz w:val="18"/>
                <w:szCs w:val="18"/>
              </w:rPr>
            </w:pPr>
            <w:proofErr w:type="gramStart"/>
            <w:r w:rsidRPr="00C928FE">
              <w:rPr>
                <w:rFonts w:ascii="宋体" w:hAnsi="宋体" w:cs="宋体" w:hint="eastAsia"/>
                <w:kern w:val="0"/>
                <w:sz w:val="18"/>
                <w:szCs w:val="18"/>
              </w:rPr>
              <w:t>蒲湾山塘</w:t>
            </w:r>
            <w:proofErr w:type="gramEnd"/>
          </w:p>
        </w:tc>
        <w:tc>
          <w:tcPr>
            <w:tcW w:w="1080" w:type="dxa"/>
            <w:tcBorders>
              <w:top w:val="nil"/>
              <w:left w:val="nil"/>
              <w:bottom w:val="single" w:sz="4" w:space="0" w:color="auto"/>
              <w:right w:val="single" w:sz="4" w:space="0" w:color="auto"/>
            </w:tcBorders>
            <w:shd w:val="clear" w:color="auto" w:fill="auto"/>
            <w:vAlign w:val="center"/>
            <w:hideMark/>
          </w:tcPr>
          <w:p w14:paraId="7B07142D"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星马社区</w:t>
            </w:r>
          </w:p>
        </w:tc>
        <w:tc>
          <w:tcPr>
            <w:tcW w:w="1080" w:type="dxa"/>
            <w:tcBorders>
              <w:top w:val="nil"/>
              <w:left w:val="nil"/>
              <w:bottom w:val="single" w:sz="4" w:space="0" w:color="auto"/>
              <w:right w:val="single" w:sz="4" w:space="0" w:color="auto"/>
            </w:tcBorders>
            <w:shd w:val="clear" w:color="auto" w:fill="auto"/>
            <w:vAlign w:val="center"/>
            <w:hideMark/>
          </w:tcPr>
          <w:p w14:paraId="599DF523"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60</w:t>
            </w:r>
          </w:p>
        </w:tc>
        <w:tc>
          <w:tcPr>
            <w:tcW w:w="1080" w:type="dxa"/>
            <w:tcBorders>
              <w:top w:val="nil"/>
              <w:left w:val="nil"/>
              <w:bottom w:val="single" w:sz="4" w:space="0" w:color="auto"/>
              <w:right w:val="single" w:sz="4" w:space="0" w:color="auto"/>
            </w:tcBorders>
            <w:shd w:val="clear" w:color="auto" w:fill="auto"/>
            <w:vAlign w:val="center"/>
            <w:hideMark/>
          </w:tcPr>
          <w:p w14:paraId="1BD2240C"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0.02</w:t>
            </w:r>
          </w:p>
        </w:tc>
        <w:tc>
          <w:tcPr>
            <w:tcW w:w="1080" w:type="dxa"/>
            <w:tcBorders>
              <w:top w:val="nil"/>
              <w:left w:val="nil"/>
              <w:bottom w:val="single" w:sz="4" w:space="0" w:color="auto"/>
              <w:right w:val="single" w:sz="4" w:space="0" w:color="auto"/>
            </w:tcBorders>
            <w:shd w:val="clear" w:color="auto" w:fill="auto"/>
            <w:vAlign w:val="center"/>
            <w:hideMark/>
          </w:tcPr>
          <w:p w14:paraId="67BD9C26"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0.92</w:t>
            </w:r>
          </w:p>
        </w:tc>
        <w:tc>
          <w:tcPr>
            <w:tcW w:w="1080" w:type="dxa"/>
            <w:tcBorders>
              <w:top w:val="nil"/>
              <w:left w:val="nil"/>
              <w:bottom w:val="single" w:sz="4" w:space="0" w:color="auto"/>
              <w:right w:val="single" w:sz="4" w:space="0" w:color="auto"/>
            </w:tcBorders>
            <w:shd w:val="clear" w:color="auto" w:fill="auto"/>
            <w:noWrap/>
            <w:vAlign w:val="center"/>
            <w:hideMark/>
          </w:tcPr>
          <w:p w14:paraId="701C5C0E"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100</w:t>
            </w:r>
          </w:p>
        </w:tc>
      </w:tr>
      <w:tr w:rsidR="003D4E3B" w:rsidRPr="00C928FE" w14:paraId="51E6B825" w14:textId="77777777" w:rsidTr="004A1D4D">
        <w:trPr>
          <w:trHeight w:val="499"/>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47D91549"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342</w:t>
            </w:r>
          </w:p>
        </w:tc>
        <w:tc>
          <w:tcPr>
            <w:tcW w:w="1080" w:type="dxa"/>
            <w:tcBorders>
              <w:top w:val="nil"/>
              <w:left w:val="nil"/>
              <w:bottom w:val="single" w:sz="4" w:space="0" w:color="auto"/>
              <w:right w:val="single" w:sz="4" w:space="0" w:color="auto"/>
            </w:tcBorders>
            <w:shd w:val="clear" w:color="auto" w:fill="auto"/>
            <w:vAlign w:val="center"/>
            <w:hideMark/>
          </w:tcPr>
          <w:p w14:paraId="6E127C5D" w14:textId="77777777" w:rsidR="003D4E3B" w:rsidRPr="00C928FE" w:rsidRDefault="003D4E3B" w:rsidP="004A1D4D">
            <w:pPr>
              <w:widowControl/>
              <w:jc w:val="center"/>
              <w:rPr>
                <w:rFonts w:ascii="宋体" w:hAnsi="宋体" w:cs="宋体" w:hint="eastAsia"/>
                <w:kern w:val="0"/>
                <w:sz w:val="18"/>
                <w:szCs w:val="18"/>
              </w:rPr>
            </w:pPr>
            <w:proofErr w:type="gramStart"/>
            <w:r w:rsidRPr="00C928FE">
              <w:rPr>
                <w:rFonts w:ascii="宋体" w:hAnsi="宋体" w:cs="宋体" w:hint="eastAsia"/>
                <w:kern w:val="0"/>
                <w:sz w:val="18"/>
                <w:szCs w:val="18"/>
              </w:rPr>
              <w:t>白泉镇</w:t>
            </w:r>
            <w:proofErr w:type="gramEnd"/>
          </w:p>
        </w:tc>
        <w:tc>
          <w:tcPr>
            <w:tcW w:w="1720" w:type="dxa"/>
            <w:tcBorders>
              <w:top w:val="nil"/>
              <w:left w:val="nil"/>
              <w:bottom w:val="single" w:sz="4" w:space="0" w:color="auto"/>
              <w:right w:val="single" w:sz="4" w:space="0" w:color="auto"/>
            </w:tcBorders>
            <w:shd w:val="clear" w:color="auto" w:fill="auto"/>
            <w:vAlign w:val="center"/>
            <w:hideMark/>
          </w:tcPr>
          <w:p w14:paraId="5639FCBC"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黄沙岭山塘</w:t>
            </w:r>
          </w:p>
        </w:tc>
        <w:tc>
          <w:tcPr>
            <w:tcW w:w="1080" w:type="dxa"/>
            <w:tcBorders>
              <w:top w:val="nil"/>
              <w:left w:val="nil"/>
              <w:bottom w:val="single" w:sz="4" w:space="0" w:color="auto"/>
              <w:right w:val="single" w:sz="4" w:space="0" w:color="auto"/>
            </w:tcBorders>
            <w:shd w:val="clear" w:color="auto" w:fill="auto"/>
            <w:vAlign w:val="center"/>
            <w:hideMark/>
          </w:tcPr>
          <w:p w14:paraId="09A1A95E"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洪家社区</w:t>
            </w:r>
          </w:p>
        </w:tc>
        <w:tc>
          <w:tcPr>
            <w:tcW w:w="1080" w:type="dxa"/>
            <w:tcBorders>
              <w:top w:val="nil"/>
              <w:left w:val="nil"/>
              <w:bottom w:val="single" w:sz="4" w:space="0" w:color="auto"/>
              <w:right w:val="single" w:sz="4" w:space="0" w:color="auto"/>
            </w:tcBorders>
            <w:shd w:val="clear" w:color="auto" w:fill="auto"/>
            <w:vAlign w:val="center"/>
            <w:hideMark/>
          </w:tcPr>
          <w:p w14:paraId="19EB324C"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70</w:t>
            </w:r>
          </w:p>
        </w:tc>
        <w:tc>
          <w:tcPr>
            <w:tcW w:w="1080" w:type="dxa"/>
            <w:tcBorders>
              <w:top w:val="nil"/>
              <w:left w:val="nil"/>
              <w:bottom w:val="single" w:sz="4" w:space="0" w:color="auto"/>
              <w:right w:val="single" w:sz="4" w:space="0" w:color="auto"/>
            </w:tcBorders>
            <w:shd w:val="clear" w:color="auto" w:fill="auto"/>
            <w:vAlign w:val="center"/>
            <w:hideMark/>
          </w:tcPr>
          <w:p w14:paraId="6EF55B75"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0.03</w:t>
            </w:r>
          </w:p>
        </w:tc>
        <w:tc>
          <w:tcPr>
            <w:tcW w:w="1080" w:type="dxa"/>
            <w:tcBorders>
              <w:top w:val="nil"/>
              <w:left w:val="nil"/>
              <w:bottom w:val="single" w:sz="4" w:space="0" w:color="auto"/>
              <w:right w:val="single" w:sz="4" w:space="0" w:color="auto"/>
            </w:tcBorders>
            <w:shd w:val="clear" w:color="auto" w:fill="auto"/>
            <w:vAlign w:val="center"/>
            <w:hideMark/>
          </w:tcPr>
          <w:p w14:paraId="55C28D24"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0.5</w:t>
            </w:r>
          </w:p>
        </w:tc>
        <w:tc>
          <w:tcPr>
            <w:tcW w:w="1080" w:type="dxa"/>
            <w:tcBorders>
              <w:top w:val="nil"/>
              <w:left w:val="nil"/>
              <w:bottom w:val="single" w:sz="4" w:space="0" w:color="auto"/>
              <w:right w:val="single" w:sz="4" w:space="0" w:color="auto"/>
            </w:tcBorders>
            <w:shd w:val="clear" w:color="auto" w:fill="auto"/>
            <w:noWrap/>
            <w:vAlign w:val="center"/>
            <w:hideMark/>
          </w:tcPr>
          <w:p w14:paraId="23AD7ED0"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100</w:t>
            </w:r>
          </w:p>
        </w:tc>
      </w:tr>
      <w:tr w:rsidR="003D4E3B" w:rsidRPr="00C928FE" w14:paraId="71E5D7FD" w14:textId="77777777" w:rsidTr="004A1D4D">
        <w:trPr>
          <w:trHeight w:val="499"/>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1B334154"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343</w:t>
            </w:r>
          </w:p>
        </w:tc>
        <w:tc>
          <w:tcPr>
            <w:tcW w:w="1080" w:type="dxa"/>
            <w:tcBorders>
              <w:top w:val="nil"/>
              <w:left w:val="nil"/>
              <w:bottom w:val="single" w:sz="4" w:space="0" w:color="auto"/>
              <w:right w:val="single" w:sz="4" w:space="0" w:color="auto"/>
            </w:tcBorders>
            <w:shd w:val="clear" w:color="auto" w:fill="auto"/>
            <w:vAlign w:val="center"/>
            <w:hideMark/>
          </w:tcPr>
          <w:p w14:paraId="185DFDD9"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干</w:t>
            </w:r>
            <w:proofErr w:type="gramStart"/>
            <w:r w:rsidRPr="00C928FE">
              <w:rPr>
                <w:rFonts w:ascii="宋体" w:hAnsi="宋体" w:cs="宋体" w:hint="eastAsia"/>
                <w:kern w:val="0"/>
                <w:sz w:val="18"/>
                <w:szCs w:val="18"/>
              </w:rPr>
              <w:t>览</w:t>
            </w:r>
            <w:proofErr w:type="gramEnd"/>
            <w:r w:rsidRPr="00C928FE">
              <w:rPr>
                <w:rFonts w:ascii="宋体" w:hAnsi="宋体" w:cs="宋体" w:hint="eastAsia"/>
                <w:kern w:val="0"/>
                <w:sz w:val="18"/>
                <w:szCs w:val="18"/>
              </w:rPr>
              <w:t>镇</w:t>
            </w:r>
          </w:p>
        </w:tc>
        <w:tc>
          <w:tcPr>
            <w:tcW w:w="1720" w:type="dxa"/>
            <w:tcBorders>
              <w:top w:val="nil"/>
              <w:left w:val="nil"/>
              <w:bottom w:val="single" w:sz="4" w:space="0" w:color="auto"/>
              <w:right w:val="single" w:sz="4" w:space="0" w:color="auto"/>
            </w:tcBorders>
            <w:shd w:val="clear" w:color="auto" w:fill="auto"/>
            <w:vAlign w:val="center"/>
            <w:hideMark/>
          </w:tcPr>
          <w:p w14:paraId="68E02880"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石门山坑山塘</w:t>
            </w:r>
          </w:p>
        </w:tc>
        <w:tc>
          <w:tcPr>
            <w:tcW w:w="1080" w:type="dxa"/>
            <w:tcBorders>
              <w:top w:val="nil"/>
              <w:left w:val="nil"/>
              <w:bottom w:val="single" w:sz="4" w:space="0" w:color="auto"/>
              <w:right w:val="single" w:sz="4" w:space="0" w:color="auto"/>
            </w:tcBorders>
            <w:shd w:val="clear" w:color="auto" w:fill="auto"/>
            <w:vAlign w:val="center"/>
            <w:hideMark/>
          </w:tcPr>
          <w:p w14:paraId="7A7E98F4"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青龙社区</w:t>
            </w:r>
          </w:p>
        </w:tc>
        <w:tc>
          <w:tcPr>
            <w:tcW w:w="1080" w:type="dxa"/>
            <w:tcBorders>
              <w:top w:val="nil"/>
              <w:left w:val="nil"/>
              <w:bottom w:val="single" w:sz="4" w:space="0" w:color="auto"/>
              <w:right w:val="single" w:sz="4" w:space="0" w:color="auto"/>
            </w:tcBorders>
            <w:shd w:val="clear" w:color="auto" w:fill="auto"/>
            <w:vAlign w:val="center"/>
            <w:hideMark/>
          </w:tcPr>
          <w:p w14:paraId="65BEBC67"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81</w:t>
            </w:r>
          </w:p>
        </w:tc>
        <w:tc>
          <w:tcPr>
            <w:tcW w:w="1080" w:type="dxa"/>
            <w:tcBorders>
              <w:top w:val="nil"/>
              <w:left w:val="nil"/>
              <w:bottom w:val="single" w:sz="4" w:space="0" w:color="auto"/>
              <w:right w:val="single" w:sz="4" w:space="0" w:color="auto"/>
            </w:tcBorders>
            <w:shd w:val="clear" w:color="auto" w:fill="auto"/>
            <w:vAlign w:val="center"/>
            <w:hideMark/>
          </w:tcPr>
          <w:p w14:paraId="614EADAF"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0.23</w:t>
            </w:r>
          </w:p>
        </w:tc>
        <w:tc>
          <w:tcPr>
            <w:tcW w:w="1080" w:type="dxa"/>
            <w:tcBorders>
              <w:top w:val="nil"/>
              <w:left w:val="nil"/>
              <w:bottom w:val="single" w:sz="4" w:space="0" w:color="auto"/>
              <w:right w:val="single" w:sz="4" w:space="0" w:color="auto"/>
            </w:tcBorders>
            <w:shd w:val="clear" w:color="auto" w:fill="auto"/>
            <w:vAlign w:val="center"/>
            <w:hideMark/>
          </w:tcPr>
          <w:p w14:paraId="2269EC7E"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3.1</w:t>
            </w:r>
          </w:p>
        </w:tc>
        <w:tc>
          <w:tcPr>
            <w:tcW w:w="1080" w:type="dxa"/>
            <w:tcBorders>
              <w:top w:val="nil"/>
              <w:left w:val="nil"/>
              <w:bottom w:val="single" w:sz="4" w:space="0" w:color="auto"/>
              <w:right w:val="single" w:sz="4" w:space="0" w:color="auto"/>
            </w:tcBorders>
            <w:shd w:val="clear" w:color="auto" w:fill="auto"/>
            <w:noWrap/>
            <w:vAlign w:val="center"/>
            <w:hideMark/>
          </w:tcPr>
          <w:p w14:paraId="54A2500D"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100</w:t>
            </w:r>
          </w:p>
        </w:tc>
      </w:tr>
      <w:tr w:rsidR="003D4E3B" w:rsidRPr="00C928FE" w14:paraId="7C307AE8" w14:textId="77777777" w:rsidTr="004A1D4D">
        <w:trPr>
          <w:trHeight w:val="499"/>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199BF9E0"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344</w:t>
            </w:r>
          </w:p>
        </w:tc>
        <w:tc>
          <w:tcPr>
            <w:tcW w:w="1080" w:type="dxa"/>
            <w:tcBorders>
              <w:top w:val="nil"/>
              <w:left w:val="nil"/>
              <w:bottom w:val="single" w:sz="4" w:space="0" w:color="auto"/>
              <w:right w:val="single" w:sz="4" w:space="0" w:color="auto"/>
            </w:tcBorders>
            <w:shd w:val="clear" w:color="auto" w:fill="auto"/>
            <w:vAlign w:val="center"/>
            <w:hideMark/>
          </w:tcPr>
          <w:p w14:paraId="0FCDCEAF"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干</w:t>
            </w:r>
            <w:proofErr w:type="gramStart"/>
            <w:r w:rsidRPr="00C928FE">
              <w:rPr>
                <w:rFonts w:ascii="宋体" w:hAnsi="宋体" w:cs="宋体" w:hint="eastAsia"/>
                <w:kern w:val="0"/>
                <w:sz w:val="18"/>
                <w:szCs w:val="18"/>
              </w:rPr>
              <w:t>览</w:t>
            </w:r>
            <w:proofErr w:type="gramEnd"/>
            <w:r w:rsidRPr="00C928FE">
              <w:rPr>
                <w:rFonts w:ascii="宋体" w:hAnsi="宋体" w:cs="宋体" w:hint="eastAsia"/>
                <w:kern w:val="0"/>
                <w:sz w:val="18"/>
                <w:szCs w:val="18"/>
              </w:rPr>
              <w:t>镇</w:t>
            </w:r>
          </w:p>
        </w:tc>
        <w:tc>
          <w:tcPr>
            <w:tcW w:w="1720" w:type="dxa"/>
            <w:tcBorders>
              <w:top w:val="nil"/>
              <w:left w:val="nil"/>
              <w:bottom w:val="single" w:sz="4" w:space="0" w:color="auto"/>
              <w:right w:val="single" w:sz="4" w:space="0" w:color="auto"/>
            </w:tcBorders>
            <w:shd w:val="clear" w:color="auto" w:fill="auto"/>
            <w:vAlign w:val="center"/>
            <w:hideMark/>
          </w:tcPr>
          <w:p w14:paraId="657ECDEA"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戚家岭山塘</w:t>
            </w:r>
          </w:p>
        </w:tc>
        <w:tc>
          <w:tcPr>
            <w:tcW w:w="1080" w:type="dxa"/>
            <w:tcBorders>
              <w:top w:val="nil"/>
              <w:left w:val="nil"/>
              <w:bottom w:val="single" w:sz="4" w:space="0" w:color="auto"/>
              <w:right w:val="single" w:sz="4" w:space="0" w:color="auto"/>
            </w:tcBorders>
            <w:shd w:val="clear" w:color="auto" w:fill="auto"/>
            <w:vAlign w:val="center"/>
            <w:hideMark/>
          </w:tcPr>
          <w:p w14:paraId="4CAE68A4"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双庙社区</w:t>
            </w:r>
          </w:p>
        </w:tc>
        <w:tc>
          <w:tcPr>
            <w:tcW w:w="1080" w:type="dxa"/>
            <w:tcBorders>
              <w:top w:val="nil"/>
              <w:left w:val="nil"/>
              <w:bottom w:val="single" w:sz="4" w:space="0" w:color="auto"/>
              <w:right w:val="single" w:sz="4" w:space="0" w:color="auto"/>
            </w:tcBorders>
            <w:shd w:val="clear" w:color="auto" w:fill="auto"/>
            <w:vAlign w:val="center"/>
            <w:hideMark/>
          </w:tcPr>
          <w:p w14:paraId="59F1453A"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82</w:t>
            </w:r>
          </w:p>
        </w:tc>
        <w:tc>
          <w:tcPr>
            <w:tcW w:w="1080" w:type="dxa"/>
            <w:tcBorders>
              <w:top w:val="nil"/>
              <w:left w:val="nil"/>
              <w:bottom w:val="single" w:sz="4" w:space="0" w:color="auto"/>
              <w:right w:val="single" w:sz="4" w:space="0" w:color="auto"/>
            </w:tcBorders>
            <w:shd w:val="clear" w:color="auto" w:fill="auto"/>
            <w:vAlign w:val="center"/>
            <w:hideMark/>
          </w:tcPr>
          <w:p w14:paraId="17F9A042"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0.15</w:t>
            </w:r>
          </w:p>
        </w:tc>
        <w:tc>
          <w:tcPr>
            <w:tcW w:w="1080" w:type="dxa"/>
            <w:tcBorders>
              <w:top w:val="nil"/>
              <w:left w:val="nil"/>
              <w:bottom w:val="single" w:sz="4" w:space="0" w:color="auto"/>
              <w:right w:val="single" w:sz="4" w:space="0" w:color="auto"/>
            </w:tcBorders>
            <w:shd w:val="clear" w:color="auto" w:fill="auto"/>
            <w:vAlign w:val="center"/>
            <w:hideMark/>
          </w:tcPr>
          <w:p w14:paraId="5E85C3D0"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2.6</w:t>
            </w:r>
          </w:p>
        </w:tc>
        <w:tc>
          <w:tcPr>
            <w:tcW w:w="1080" w:type="dxa"/>
            <w:tcBorders>
              <w:top w:val="nil"/>
              <w:left w:val="nil"/>
              <w:bottom w:val="single" w:sz="4" w:space="0" w:color="auto"/>
              <w:right w:val="single" w:sz="4" w:space="0" w:color="auto"/>
            </w:tcBorders>
            <w:shd w:val="clear" w:color="auto" w:fill="auto"/>
            <w:noWrap/>
            <w:vAlign w:val="center"/>
            <w:hideMark/>
          </w:tcPr>
          <w:p w14:paraId="4CB5F979"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100</w:t>
            </w:r>
          </w:p>
        </w:tc>
      </w:tr>
      <w:tr w:rsidR="003D4E3B" w:rsidRPr="00C928FE" w14:paraId="7E1C9D79" w14:textId="77777777" w:rsidTr="004A1D4D">
        <w:trPr>
          <w:trHeight w:val="499"/>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6AE82252"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345</w:t>
            </w:r>
          </w:p>
        </w:tc>
        <w:tc>
          <w:tcPr>
            <w:tcW w:w="1080" w:type="dxa"/>
            <w:tcBorders>
              <w:top w:val="nil"/>
              <w:left w:val="nil"/>
              <w:bottom w:val="single" w:sz="4" w:space="0" w:color="auto"/>
              <w:right w:val="single" w:sz="4" w:space="0" w:color="auto"/>
            </w:tcBorders>
            <w:shd w:val="clear" w:color="auto" w:fill="auto"/>
            <w:vAlign w:val="center"/>
            <w:hideMark/>
          </w:tcPr>
          <w:p w14:paraId="6679905C"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干</w:t>
            </w:r>
            <w:proofErr w:type="gramStart"/>
            <w:r w:rsidRPr="00C928FE">
              <w:rPr>
                <w:rFonts w:ascii="宋体" w:hAnsi="宋体" w:cs="宋体" w:hint="eastAsia"/>
                <w:kern w:val="0"/>
                <w:sz w:val="18"/>
                <w:szCs w:val="18"/>
              </w:rPr>
              <w:t>览</w:t>
            </w:r>
            <w:proofErr w:type="gramEnd"/>
            <w:r w:rsidRPr="00C928FE">
              <w:rPr>
                <w:rFonts w:ascii="宋体" w:hAnsi="宋体" w:cs="宋体" w:hint="eastAsia"/>
                <w:kern w:val="0"/>
                <w:sz w:val="18"/>
                <w:szCs w:val="18"/>
              </w:rPr>
              <w:t>镇</w:t>
            </w:r>
          </w:p>
        </w:tc>
        <w:tc>
          <w:tcPr>
            <w:tcW w:w="1720" w:type="dxa"/>
            <w:tcBorders>
              <w:top w:val="nil"/>
              <w:left w:val="nil"/>
              <w:bottom w:val="single" w:sz="4" w:space="0" w:color="auto"/>
              <w:right w:val="single" w:sz="4" w:space="0" w:color="auto"/>
            </w:tcBorders>
            <w:shd w:val="clear" w:color="auto" w:fill="auto"/>
            <w:vAlign w:val="center"/>
            <w:hideMark/>
          </w:tcPr>
          <w:p w14:paraId="60A3FAE7"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东夹</w:t>
            </w:r>
            <w:proofErr w:type="gramStart"/>
            <w:r w:rsidRPr="00C928FE">
              <w:rPr>
                <w:rFonts w:ascii="宋体" w:hAnsi="宋体" w:cs="宋体" w:hint="eastAsia"/>
                <w:kern w:val="0"/>
                <w:sz w:val="18"/>
                <w:szCs w:val="18"/>
              </w:rPr>
              <w:t>岙</w:t>
            </w:r>
            <w:proofErr w:type="gramEnd"/>
            <w:r w:rsidRPr="00C928FE">
              <w:rPr>
                <w:rFonts w:ascii="宋体" w:hAnsi="宋体" w:cs="宋体" w:hint="eastAsia"/>
                <w:kern w:val="0"/>
                <w:sz w:val="18"/>
                <w:szCs w:val="18"/>
              </w:rPr>
              <w:t>山塘</w:t>
            </w:r>
          </w:p>
        </w:tc>
        <w:tc>
          <w:tcPr>
            <w:tcW w:w="1080" w:type="dxa"/>
            <w:tcBorders>
              <w:top w:val="nil"/>
              <w:left w:val="nil"/>
              <w:bottom w:val="single" w:sz="4" w:space="0" w:color="auto"/>
              <w:right w:val="single" w:sz="4" w:space="0" w:color="auto"/>
            </w:tcBorders>
            <w:shd w:val="clear" w:color="auto" w:fill="auto"/>
            <w:vAlign w:val="center"/>
            <w:hideMark/>
          </w:tcPr>
          <w:p w14:paraId="0DDD55D3"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双庙社区</w:t>
            </w:r>
          </w:p>
        </w:tc>
        <w:tc>
          <w:tcPr>
            <w:tcW w:w="1080" w:type="dxa"/>
            <w:tcBorders>
              <w:top w:val="nil"/>
              <w:left w:val="nil"/>
              <w:bottom w:val="single" w:sz="4" w:space="0" w:color="auto"/>
              <w:right w:val="single" w:sz="4" w:space="0" w:color="auto"/>
            </w:tcBorders>
            <w:shd w:val="clear" w:color="auto" w:fill="auto"/>
            <w:vAlign w:val="center"/>
            <w:hideMark/>
          </w:tcPr>
          <w:p w14:paraId="7F323453"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77</w:t>
            </w:r>
          </w:p>
        </w:tc>
        <w:tc>
          <w:tcPr>
            <w:tcW w:w="1080" w:type="dxa"/>
            <w:tcBorders>
              <w:top w:val="nil"/>
              <w:left w:val="nil"/>
              <w:bottom w:val="single" w:sz="4" w:space="0" w:color="auto"/>
              <w:right w:val="single" w:sz="4" w:space="0" w:color="auto"/>
            </w:tcBorders>
            <w:shd w:val="clear" w:color="auto" w:fill="auto"/>
            <w:vAlign w:val="center"/>
            <w:hideMark/>
          </w:tcPr>
          <w:p w14:paraId="440E4897"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0.1</w:t>
            </w:r>
          </w:p>
        </w:tc>
        <w:tc>
          <w:tcPr>
            <w:tcW w:w="1080" w:type="dxa"/>
            <w:tcBorders>
              <w:top w:val="nil"/>
              <w:left w:val="nil"/>
              <w:bottom w:val="single" w:sz="4" w:space="0" w:color="auto"/>
              <w:right w:val="single" w:sz="4" w:space="0" w:color="auto"/>
            </w:tcBorders>
            <w:shd w:val="clear" w:color="auto" w:fill="auto"/>
            <w:vAlign w:val="center"/>
            <w:hideMark/>
          </w:tcPr>
          <w:p w14:paraId="7303AD2F"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1.27</w:t>
            </w:r>
          </w:p>
        </w:tc>
        <w:tc>
          <w:tcPr>
            <w:tcW w:w="1080" w:type="dxa"/>
            <w:tcBorders>
              <w:top w:val="nil"/>
              <w:left w:val="nil"/>
              <w:bottom w:val="single" w:sz="4" w:space="0" w:color="auto"/>
              <w:right w:val="single" w:sz="4" w:space="0" w:color="auto"/>
            </w:tcBorders>
            <w:shd w:val="clear" w:color="auto" w:fill="auto"/>
            <w:noWrap/>
            <w:vAlign w:val="center"/>
            <w:hideMark/>
          </w:tcPr>
          <w:p w14:paraId="6F17C63A"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100</w:t>
            </w:r>
          </w:p>
        </w:tc>
      </w:tr>
      <w:tr w:rsidR="003D4E3B" w:rsidRPr="00C928FE" w14:paraId="29FD112B" w14:textId="77777777" w:rsidTr="004A1D4D">
        <w:trPr>
          <w:trHeight w:val="499"/>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2AD21548"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346</w:t>
            </w:r>
          </w:p>
        </w:tc>
        <w:tc>
          <w:tcPr>
            <w:tcW w:w="1080" w:type="dxa"/>
            <w:tcBorders>
              <w:top w:val="nil"/>
              <w:left w:val="nil"/>
              <w:bottom w:val="single" w:sz="4" w:space="0" w:color="auto"/>
              <w:right w:val="single" w:sz="4" w:space="0" w:color="auto"/>
            </w:tcBorders>
            <w:shd w:val="clear" w:color="auto" w:fill="auto"/>
            <w:vAlign w:val="center"/>
            <w:hideMark/>
          </w:tcPr>
          <w:p w14:paraId="58873B67"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干</w:t>
            </w:r>
            <w:proofErr w:type="gramStart"/>
            <w:r w:rsidRPr="00C928FE">
              <w:rPr>
                <w:rFonts w:ascii="宋体" w:hAnsi="宋体" w:cs="宋体" w:hint="eastAsia"/>
                <w:kern w:val="0"/>
                <w:sz w:val="18"/>
                <w:szCs w:val="18"/>
              </w:rPr>
              <w:t>览</w:t>
            </w:r>
            <w:proofErr w:type="gramEnd"/>
            <w:r w:rsidRPr="00C928FE">
              <w:rPr>
                <w:rFonts w:ascii="宋体" w:hAnsi="宋体" w:cs="宋体" w:hint="eastAsia"/>
                <w:kern w:val="0"/>
                <w:sz w:val="18"/>
                <w:szCs w:val="18"/>
              </w:rPr>
              <w:t>镇</w:t>
            </w:r>
          </w:p>
        </w:tc>
        <w:tc>
          <w:tcPr>
            <w:tcW w:w="1720" w:type="dxa"/>
            <w:tcBorders>
              <w:top w:val="nil"/>
              <w:left w:val="nil"/>
              <w:bottom w:val="single" w:sz="4" w:space="0" w:color="auto"/>
              <w:right w:val="single" w:sz="4" w:space="0" w:color="auto"/>
            </w:tcBorders>
            <w:shd w:val="clear" w:color="auto" w:fill="auto"/>
            <w:vAlign w:val="center"/>
            <w:hideMark/>
          </w:tcPr>
          <w:p w14:paraId="56FECCDC" w14:textId="77777777" w:rsidR="003D4E3B" w:rsidRPr="00C928FE" w:rsidRDefault="003D4E3B" w:rsidP="004A1D4D">
            <w:pPr>
              <w:widowControl/>
              <w:jc w:val="center"/>
              <w:rPr>
                <w:rFonts w:ascii="宋体" w:hAnsi="宋体" w:cs="宋体" w:hint="eastAsia"/>
                <w:kern w:val="0"/>
                <w:sz w:val="18"/>
                <w:szCs w:val="18"/>
              </w:rPr>
            </w:pPr>
            <w:proofErr w:type="gramStart"/>
            <w:r w:rsidRPr="00C928FE">
              <w:rPr>
                <w:rFonts w:ascii="宋体" w:hAnsi="宋体" w:cs="宋体" w:hint="eastAsia"/>
                <w:kern w:val="0"/>
                <w:sz w:val="18"/>
                <w:szCs w:val="18"/>
              </w:rPr>
              <w:t>岙</w:t>
            </w:r>
            <w:proofErr w:type="gramEnd"/>
            <w:r w:rsidRPr="00C928FE">
              <w:rPr>
                <w:rFonts w:ascii="宋体" w:hAnsi="宋体" w:cs="宋体" w:hint="eastAsia"/>
                <w:kern w:val="0"/>
                <w:sz w:val="18"/>
                <w:szCs w:val="18"/>
              </w:rPr>
              <w:t>里周山塘</w:t>
            </w:r>
          </w:p>
        </w:tc>
        <w:tc>
          <w:tcPr>
            <w:tcW w:w="1080" w:type="dxa"/>
            <w:tcBorders>
              <w:top w:val="nil"/>
              <w:left w:val="nil"/>
              <w:bottom w:val="single" w:sz="4" w:space="0" w:color="auto"/>
              <w:right w:val="single" w:sz="4" w:space="0" w:color="auto"/>
            </w:tcBorders>
            <w:shd w:val="clear" w:color="auto" w:fill="auto"/>
            <w:vAlign w:val="center"/>
            <w:hideMark/>
          </w:tcPr>
          <w:p w14:paraId="08060A16"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新建社区</w:t>
            </w:r>
          </w:p>
        </w:tc>
        <w:tc>
          <w:tcPr>
            <w:tcW w:w="1080" w:type="dxa"/>
            <w:tcBorders>
              <w:top w:val="nil"/>
              <w:left w:val="nil"/>
              <w:bottom w:val="single" w:sz="4" w:space="0" w:color="auto"/>
              <w:right w:val="single" w:sz="4" w:space="0" w:color="auto"/>
            </w:tcBorders>
            <w:shd w:val="clear" w:color="auto" w:fill="auto"/>
            <w:vAlign w:val="center"/>
            <w:hideMark/>
          </w:tcPr>
          <w:p w14:paraId="6ABDB2A0"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42</w:t>
            </w:r>
          </w:p>
        </w:tc>
        <w:tc>
          <w:tcPr>
            <w:tcW w:w="1080" w:type="dxa"/>
            <w:tcBorders>
              <w:top w:val="nil"/>
              <w:left w:val="nil"/>
              <w:bottom w:val="single" w:sz="4" w:space="0" w:color="auto"/>
              <w:right w:val="single" w:sz="4" w:space="0" w:color="auto"/>
            </w:tcBorders>
            <w:shd w:val="clear" w:color="auto" w:fill="auto"/>
            <w:vAlign w:val="center"/>
            <w:hideMark/>
          </w:tcPr>
          <w:p w14:paraId="0A7A8CA7"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0.25</w:t>
            </w:r>
          </w:p>
        </w:tc>
        <w:tc>
          <w:tcPr>
            <w:tcW w:w="1080" w:type="dxa"/>
            <w:tcBorders>
              <w:top w:val="nil"/>
              <w:left w:val="nil"/>
              <w:bottom w:val="single" w:sz="4" w:space="0" w:color="auto"/>
              <w:right w:val="single" w:sz="4" w:space="0" w:color="auto"/>
            </w:tcBorders>
            <w:shd w:val="clear" w:color="auto" w:fill="auto"/>
            <w:vAlign w:val="center"/>
            <w:hideMark/>
          </w:tcPr>
          <w:p w14:paraId="1A72A50F"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1.45</w:t>
            </w:r>
          </w:p>
        </w:tc>
        <w:tc>
          <w:tcPr>
            <w:tcW w:w="1080" w:type="dxa"/>
            <w:tcBorders>
              <w:top w:val="nil"/>
              <w:left w:val="nil"/>
              <w:bottom w:val="single" w:sz="4" w:space="0" w:color="auto"/>
              <w:right w:val="single" w:sz="4" w:space="0" w:color="auto"/>
            </w:tcBorders>
            <w:shd w:val="clear" w:color="auto" w:fill="auto"/>
            <w:noWrap/>
            <w:vAlign w:val="center"/>
            <w:hideMark/>
          </w:tcPr>
          <w:p w14:paraId="3B32E161"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150</w:t>
            </w:r>
          </w:p>
        </w:tc>
      </w:tr>
      <w:tr w:rsidR="003D4E3B" w:rsidRPr="00C928FE" w14:paraId="73EC6C24" w14:textId="77777777" w:rsidTr="004A1D4D">
        <w:trPr>
          <w:trHeight w:val="499"/>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6C886AAC"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347</w:t>
            </w:r>
          </w:p>
        </w:tc>
        <w:tc>
          <w:tcPr>
            <w:tcW w:w="1080" w:type="dxa"/>
            <w:tcBorders>
              <w:top w:val="nil"/>
              <w:left w:val="nil"/>
              <w:bottom w:val="single" w:sz="4" w:space="0" w:color="auto"/>
              <w:right w:val="single" w:sz="4" w:space="0" w:color="auto"/>
            </w:tcBorders>
            <w:shd w:val="clear" w:color="auto" w:fill="auto"/>
            <w:vAlign w:val="center"/>
            <w:hideMark/>
          </w:tcPr>
          <w:p w14:paraId="48713056"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干</w:t>
            </w:r>
            <w:proofErr w:type="gramStart"/>
            <w:r w:rsidRPr="00C928FE">
              <w:rPr>
                <w:rFonts w:ascii="宋体" w:hAnsi="宋体" w:cs="宋体" w:hint="eastAsia"/>
                <w:kern w:val="0"/>
                <w:sz w:val="18"/>
                <w:szCs w:val="18"/>
              </w:rPr>
              <w:t>览</w:t>
            </w:r>
            <w:proofErr w:type="gramEnd"/>
            <w:r w:rsidRPr="00C928FE">
              <w:rPr>
                <w:rFonts w:ascii="宋体" w:hAnsi="宋体" w:cs="宋体" w:hint="eastAsia"/>
                <w:kern w:val="0"/>
                <w:sz w:val="18"/>
                <w:szCs w:val="18"/>
              </w:rPr>
              <w:t>镇</w:t>
            </w:r>
          </w:p>
        </w:tc>
        <w:tc>
          <w:tcPr>
            <w:tcW w:w="1720" w:type="dxa"/>
            <w:tcBorders>
              <w:top w:val="nil"/>
              <w:left w:val="nil"/>
              <w:bottom w:val="single" w:sz="4" w:space="0" w:color="auto"/>
              <w:right w:val="single" w:sz="4" w:space="0" w:color="auto"/>
            </w:tcBorders>
            <w:shd w:val="clear" w:color="auto" w:fill="auto"/>
            <w:vAlign w:val="center"/>
            <w:hideMark/>
          </w:tcPr>
          <w:p w14:paraId="395823CA" w14:textId="77777777" w:rsidR="003D4E3B" w:rsidRPr="00C928FE" w:rsidRDefault="003D4E3B" w:rsidP="004A1D4D">
            <w:pPr>
              <w:widowControl/>
              <w:jc w:val="center"/>
              <w:rPr>
                <w:rFonts w:ascii="宋体" w:hAnsi="宋体" w:cs="宋体" w:hint="eastAsia"/>
                <w:kern w:val="0"/>
                <w:sz w:val="18"/>
                <w:szCs w:val="18"/>
              </w:rPr>
            </w:pPr>
            <w:proofErr w:type="gramStart"/>
            <w:r w:rsidRPr="00C928FE">
              <w:rPr>
                <w:rFonts w:ascii="宋体" w:hAnsi="宋体" w:cs="宋体" w:hint="eastAsia"/>
                <w:kern w:val="0"/>
                <w:sz w:val="18"/>
                <w:szCs w:val="18"/>
              </w:rPr>
              <w:t>沙直岭</w:t>
            </w:r>
            <w:proofErr w:type="gramEnd"/>
            <w:r w:rsidRPr="00C928FE">
              <w:rPr>
                <w:rFonts w:ascii="宋体" w:hAnsi="宋体" w:cs="宋体" w:hint="eastAsia"/>
                <w:kern w:val="0"/>
                <w:sz w:val="18"/>
                <w:szCs w:val="18"/>
              </w:rPr>
              <w:t>山塘</w:t>
            </w:r>
          </w:p>
        </w:tc>
        <w:tc>
          <w:tcPr>
            <w:tcW w:w="1080" w:type="dxa"/>
            <w:tcBorders>
              <w:top w:val="nil"/>
              <w:left w:val="nil"/>
              <w:bottom w:val="single" w:sz="4" w:space="0" w:color="auto"/>
              <w:right w:val="single" w:sz="4" w:space="0" w:color="auto"/>
            </w:tcBorders>
            <w:shd w:val="clear" w:color="auto" w:fill="auto"/>
            <w:vAlign w:val="center"/>
            <w:hideMark/>
          </w:tcPr>
          <w:p w14:paraId="0561E057"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新建社区</w:t>
            </w:r>
          </w:p>
        </w:tc>
        <w:tc>
          <w:tcPr>
            <w:tcW w:w="1080" w:type="dxa"/>
            <w:tcBorders>
              <w:top w:val="nil"/>
              <w:left w:val="nil"/>
              <w:bottom w:val="single" w:sz="4" w:space="0" w:color="auto"/>
              <w:right w:val="single" w:sz="4" w:space="0" w:color="auto"/>
            </w:tcBorders>
            <w:shd w:val="clear" w:color="auto" w:fill="auto"/>
            <w:vAlign w:val="center"/>
            <w:hideMark/>
          </w:tcPr>
          <w:p w14:paraId="16E828EC"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52</w:t>
            </w:r>
          </w:p>
        </w:tc>
        <w:tc>
          <w:tcPr>
            <w:tcW w:w="1080" w:type="dxa"/>
            <w:tcBorders>
              <w:top w:val="nil"/>
              <w:left w:val="nil"/>
              <w:bottom w:val="single" w:sz="4" w:space="0" w:color="auto"/>
              <w:right w:val="single" w:sz="4" w:space="0" w:color="auto"/>
            </w:tcBorders>
            <w:shd w:val="clear" w:color="auto" w:fill="auto"/>
            <w:vAlign w:val="center"/>
            <w:hideMark/>
          </w:tcPr>
          <w:p w14:paraId="6376ABDE"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0.63</w:t>
            </w:r>
          </w:p>
        </w:tc>
        <w:tc>
          <w:tcPr>
            <w:tcW w:w="1080" w:type="dxa"/>
            <w:tcBorders>
              <w:top w:val="nil"/>
              <w:left w:val="nil"/>
              <w:bottom w:val="single" w:sz="4" w:space="0" w:color="auto"/>
              <w:right w:val="single" w:sz="4" w:space="0" w:color="auto"/>
            </w:tcBorders>
            <w:shd w:val="clear" w:color="auto" w:fill="auto"/>
            <w:vAlign w:val="center"/>
            <w:hideMark/>
          </w:tcPr>
          <w:p w14:paraId="5AAC3E16"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1.7</w:t>
            </w:r>
          </w:p>
        </w:tc>
        <w:tc>
          <w:tcPr>
            <w:tcW w:w="1080" w:type="dxa"/>
            <w:tcBorders>
              <w:top w:val="nil"/>
              <w:left w:val="nil"/>
              <w:bottom w:val="single" w:sz="4" w:space="0" w:color="auto"/>
              <w:right w:val="single" w:sz="4" w:space="0" w:color="auto"/>
            </w:tcBorders>
            <w:shd w:val="clear" w:color="auto" w:fill="auto"/>
            <w:noWrap/>
            <w:vAlign w:val="center"/>
            <w:hideMark/>
          </w:tcPr>
          <w:p w14:paraId="1CD6B50D"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100</w:t>
            </w:r>
          </w:p>
        </w:tc>
      </w:tr>
      <w:tr w:rsidR="003D4E3B" w:rsidRPr="00C928FE" w14:paraId="14EEB808" w14:textId="77777777" w:rsidTr="004A1D4D">
        <w:trPr>
          <w:trHeight w:val="499"/>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4FFD98AA"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348</w:t>
            </w:r>
          </w:p>
        </w:tc>
        <w:tc>
          <w:tcPr>
            <w:tcW w:w="1080" w:type="dxa"/>
            <w:tcBorders>
              <w:top w:val="nil"/>
              <w:left w:val="nil"/>
              <w:bottom w:val="single" w:sz="4" w:space="0" w:color="auto"/>
              <w:right w:val="single" w:sz="4" w:space="0" w:color="auto"/>
            </w:tcBorders>
            <w:shd w:val="clear" w:color="auto" w:fill="auto"/>
            <w:vAlign w:val="center"/>
            <w:hideMark/>
          </w:tcPr>
          <w:p w14:paraId="4ED687B3"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干</w:t>
            </w:r>
            <w:proofErr w:type="gramStart"/>
            <w:r w:rsidRPr="00C928FE">
              <w:rPr>
                <w:rFonts w:ascii="宋体" w:hAnsi="宋体" w:cs="宋体" w:hint="eastAsia"/>
                <w:kern w:val="0"/>
                <w:sz w:val="18"/>
                <w:szCs w:val="18"/>
              </w:rPr>
              <w:t>览</w:t>
            </w:r>
            <w:proofErr w:type="gramEnd"/>
            <w:r w:rsidRPr="00C928FE">
              <w:rPr>
                <w:rFonts w:ascii="宋体" w:hAnsi="宋体" w:cs="宋体" w:hint="eastAsia"/>
                <w:kern w:val="0"/>
                <w:sz w:val="18"/>
                <w:szCs w:val="18"/>
              </w:rPr>
              <w:t>镇</w:t>
            </w:r>
          </w:p>
        </w:tc>
        <w:tc>
          <w:tcPr>
            <w:tcW w:w="1720" w:type="dxa"/>
            <w:tcBorders>
              <w:top w:val="nil"/>
              <w:left w:val="nil"/>
              <w:bottom w:val="single" w:sz="4" w:space="0" w:color="auto"/>
              <w:right w:val="single" w:sz="4" w:space="0" w:color="auto"/>
            </w:tcBorders>
            <w:shd w:val="clear" w:color="auto" w:fill="auto"/>
            <w:vAlign w:val="center"/>
            <w:hideMark/>
          </w:tcPr>
          <w:p w14:paraId="1720C4FB"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柯梅岭山塘</w:t>
            </w:r>
          </w:p>
        </w:tc>
        <w:tc>
          <w:tcPr>
            <w:tcW w:w="1080" w:type="dxa"/>
            <w:tcBorders>
              <w:top w:val="nil"/>
              <w:left w:val="nil"/>
              <w:bottom w:val="single" w:sz="4" w:space="0" w:color="auto"/>
              <w:right w:val="single" w:sz="4" w:space="0" w:color="auto"/>
            </w:tcBorders>
            <w:shd w:val="clear" w:color="auto" w:fill="auto"/>
            <w:vAlign w:val="center"/>
            <w:hideMark/>
          </w:tcPr>
          <w:p w14:paraId="5F319AB0"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东升社区</w:t>
            </w:r>
          </w:p>
        </w:tc>
        <w:tc>
          <w:tcPr>
            <w:tcW w:w="1080" w:type="dxa"/>
            <w:tcBorders>
              <w:top w:val="nil"/>
              <w:left w:val="nil"/>
              <w:bottom w:val="single" w:sz="4" w:space="0" w:color="auto"/>
              <w:right w:val="single" w:sz="4" w:space="0" w:color="auto"/>
            </w:tcBorders>
            <w:shd w:val="clear" w:color="auto" w:fill="auto"/>
            <w:vAlign w:val="center"/>
            <w:hideMark/>
          </w:tcPr>
          <w:p w14:paraId="0D08330C"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40</w:t>
            </w:r>
          </w:p>
        </w:tc>
        <w:tc>
          <w:tcPr>
            <w:tcW w:w="1080" w:type="dxa"/>
            <w:tcBorders>
              <w:top w:val="nil"/>
              <w:left w:val="nil"/>
              <w:bottom w:val="single" w:sz="4" w:space="0" w:color="auto"/>
              <w:right w:val="single" w:sz="4" w:space="0" w:color="auto"/>
            </w:tcBorders>
            <w:shd w:val="clear" w:color="auto" w:fill="auto"/>
            <w:vAlign w:val="center"/>
            <w:hideMark/>
          </w:tcPr>
          <w:p w14:paraId="0E9B166C"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0.2</w:t>
            </w:r>
          </w:p>
        </w:tc>
        <w:tc>
          <w:tcPr>
            <w:tcW w:w="1080" w:type="dxa"/>
            <w:tcBorders>
              <w:top w:val="nil"/>
              <w:left w:val="nil"/>
              <w:bottom w:val="single" w:sz="4" w:space="0" w:color="auto"/>
              <w:right w:val="single" w:sz="4" w:space="0" w:color="auto"/>
            </w:tcBorders>
            <w:shd w:val="clear" w:color="auto" w:fill="auto"/>
            <w:vAlign w:val="center"/>
            <w:hideMark/>
          </w:tcPr>
          <w:p w14:paraId="6EB7F683"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1.4</w:t>
            </w:r>
          </w:p>
        </w:tc>
        <w:tc>
          <w:tcPr>
            <w:tcW w:w="1080" w:type="dxa"/>
            <w:tcBorders>
              <w:top w:val="nil"/>
              <w:left w:val="nil"/>
              <w:bottom w:val="single" w:sz="4" w:space="0" w:color="auto"/>
              <w:right w:val="single" w:sz="4" w:space="0" w:color="auto"/>
            </w:tcBorders>
            <w:shd w:val="clear" w:color="auto" w:fill="auto"/>
            <w:noWrap/>
            <w:vAlign w:val="center"/>
            <w:hideMark/>
          </w:tcPr>
          <w:p w14:paraId="2278F228"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100</w:t>
            </w:r>
          </w:p>
        </w:tc>
      </w:tr>
      <w:tr w:rsidR="003D4E3B" w:rsidRPr="00C928FE" w14:paraId="2EC0F145" w14:textId="77777777" w:rsidTr="004A1D4D">
        <w:trPr>
          <w:trHeight w:val="499"/>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2516DA08"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349</w:t>
            </w:r>
          </w:p>
        </w:tc>
        <w:tc>
          <w:tcPr>
            <w:tcW w:w="1080" w:type="dxa"/>
            <w:tcBorders>
              <w:top w:val="nil"/>
              <w:left w:val="nil"/>
              <w:bottom w:val="single" w:sz="4" w:space="0" w:color="auto"/>
              <w:right w:val="single" w:sz="4" w:space="0" w:color="auto"/>
            </w:tcBorders>
            <w:shd w:val="clear" w:color="auto" w:fill="auto"/>
            <w:vAlign w:val="center"/>
            <w:hideMark/>
          </w:tcPr>
          <w:p w14:paraId="78B7378D"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干</w:t>
            </w:r>
            <w:proofErr w:type="gramStart"/>
            <w:r w:rsidRPr="00C928FE">
              <w:rPr>
                <w:rFonts w:ascii="宋体" w:hAnsi="宋体" w:cs="宋体" w:hint="eastAsia"/>
                <w:kern w:val="0"/>
                <w:sz w:val="18"/>
                <w:szCs w:val="18"/>
              </w:rPr>
              <w:t>览</w:t>
            </w:r>
            <w:proofErr w:type="gramEnd"/>
            <w:r w:rsidRPr="00C928FE">
              <w:rPr>
                <w:rFonts w:ascii="宋体" w:hAnsi="宋体" w:cs="宋体" w:hint="eastAsia"/>
                <w:kern w:val="0"/>
                <w:sz w:val="18"/>
                <w:szCs w:val="18"/>
              </w:rPr>
              <w:t>镇</w:t>
            </w:r>
          </w:p>
        </w:tc>
        <w:tc>
          <w:tcPr>
            <w:tcW w:w="1720" w:type="dxa"/>
            <w:tcBorders>
              <w:top w:val="nil"/>
              <w:left w:val="nil"/>
              <w:bottom w:val="single" w:sz="4" w:space="0" w:color="auto"/>
              <w:right w:val="single" w:sz="4" w:space="0" w:color="auto"/>
            </w:tcBorders>
            <w:shd w:val="clear" w:color="auto" w:fill="auto"/>
            <w:vAlign w:val="center"/>
            <w:hideMark/>
          </w:tcPr>
          <w:p w14:paraId="27DB037A"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杨梅山坑山塘</w:t>
            </w:r>
          </w:p>
        </w:tc>
        <w:tc>
          <w:tcPr>
            <w:tcW w:w="1080" w:type="dxa"/>
            <w:tcBorders>
              <w:top w:val="nil"/>
              <w:left w:val="nil"/>
              <w:bottom w:val="single" w:sz="4" w:space="0" w:color="auto"/>
              <w:right w:val="single" w:sz="4" w:space="0" w:color="auto"/>
            </w:tcBorders>
            <w:shd w:val="clear" w:color="auto" w:fill="auto"/>
            <w:vAlign w:val="center"/>
            <w:hideMark/>
          </w:tcPr>
          <w:p w14:paraId="18211E7D"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青龙社区</w:t>
            </w:r>
          </w:p>
        </w:tc>
        <w:tc>
          <w:tcPr>
            <w:tcW w:w="1080" w:type="dxa"/>
            <w:tcBorders>
              <w:top w:val="nil"/>
              <w:left w:val="nil"/>
              <w:bottom w:val="single" w:sz="4" w:space="0" w:color="auto"/>
              <w:right w:val="single" w:sz="4" w:space="0" w:color="auto"/>
            </w:tcBorders>
            <w:shd w:val="clear" w:color="auto" w:fill="auto"/>
            <w:vAlign w:val="center"/>
            <w:hideMark/>
          </w:tcPr>
          <w:p w14:paraId="499B599B"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30</w:t>
            </w:r>
          </w:p>
        </w:tc>
        <w:tc>
          <w:tcPr>
            <w:tcW w:w="1080" w:type="dxa"/>
            <w:tcBorders>
              <w:top w:val="nil"/>
              <w:left w:val="nil"/>
              <w:bottom w:val="single" w:sz="4" w:space="0" w:color="auto"/>
              <w:right w:val="single" w:sz="4" w:space="0" w:color="auto"/>
            </w:tcBorders>
            <w:shd w:val="clear" w:color="auto" w:fill="auto"/>
            <w:vAlign w:val="center"/>
            <w:hideMark/>
          </w:tcPr>
          <w:p w14:paraId="67C971FD"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0.02</w:t>
            </w:r>
          </w:p>
        </w:tc>
        <w:tc>
          <w:tcPr>
            <w:tcW w:w="1080" w:type="dxa"/>
            <w:tcBorders>
              <w:top w:val="nil"/>
              <w:left w:val="nil"/>
              <w:bottom w:val="single" w:sz="4" w:space="0" w:color="auto"/>
              <w:right w:val="single" w:sz="4" w:space="0" w:color="auto"/>
            </w:tcBorders>
            <w:shd w:val="clear" w:color="auto" w:fill="auto"/>
            <w:vAlign w:val="center"/>
            <w:hideMark/>
          </w:tcPr>
          <w:p w14:paraId="3626D938"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0.4</w:t>
            </w:r>
          </w:p>
        </w:tc>
        <w:tc>
          <w:tcPr>
            <w:tcW w:w="1080" w:type="dxa"/>
            <w:tcBorders>
              <w:top w:val="nil"/>
              <w:left w:val="nil"/>
              <w:bottom w:val="single" w:sz="4" w:space="0" w:color="auto"/>
              <w:right w:val="single" w:sz="4" w:space="0" w:color="auto"/>
            </w:tcBorders>
            <w:shd w:val="clear" w:color="auto" w:fill="auto"/>
            <w:noWrap/>
            <w:vAlign w:val="center"/>
            <w:hideMark/>
          </w:tcPr>
          <w:p w14:paraId="0B67F8D0"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100</w:t>
            </w:r>
          </w:p>
        </w:tc>
      </w:tr>
      <w:tr w:rsidR="003D4E3B" w:rsidRPr="00C928FE" w14:paraId="6AD663F3" w14:textId="77777777" w:rsidTr="004A1D4D">
        <w:trPr>
          <w:trHeight w:val="499"/>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3AF4B643"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350</w:t>
            </w:r>
          </w:p>
        </w:tc>
        <w:tc>
          <w:tcPr>
            <w:tcW w:w="1080" w:type="dxa"/>
            <w:tcBorders>
              <w:top w:val="nil"/>
              <w:left w:val="nil"/>
              <w:bottom w:val="single" w:sz="4" w:space="0" w:color="auto"/>
              <w:right w:val="single" w:sz="4" w:space="0" w:color="auto"/>
            </w:tcBorders>
            <w:shd w:val="clear" w:color="auto" w:fill="auto"/>
            <w:vAlign w:val="center"/>
            <w:hideMark/>
          </w:tcPr>
          <w:p w14:paraId="59010C25"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干</w:t>
            </w:r>
            <w:proofErr w:type="gramStart"/>
            <w:r w:rsidRPr="00C928FE">
              <w:rPr>
                <w:rFonts w:ascii="宋体" w:hAnsi="宋体" w:cs="宋体" w:hint="eastAsia"/>
                <w:kern w:val="0"/>
                <w:sz w:val="18"/>
                <w:szCs w:val="18"/>
              </w:rPr>
              <w:t>览</w:t>
            </w:r>
            <w:proofErr w:type="gramEnd"/>
            <w:r w:rsidRPr="00C928FE">
              <w:rPr>
                <w:rFonts w:ascii="宋体" w:hAnsi="宋体" w:cs="宋体" w:hint="eastAsia"/>
                <w:kern w:val="0"/>
                <w:sz w:val="18"/>
                <w:szCs w:val="18"/>
              </w:rPr>
              <w:t>镇</w:t>
            </w:r>
          </w:p>
        </w:tc>
        <w:tc>
          <w:tcPr>
            <w:tcW w:w="1720" w:type="dxa"/>
            <w:tcBorders>
              <w:top w:val="nil"/>
              <w:left w:val="nil"/>
              <w:bottom w:val="single" w:sz="4" w:space="0" w:color="auto"/>
              <w:right w:val="single" w:sz="4" w:space="0" w:color="auto"/>
            </w:tcBorders>
            <w:shd w:val="clear" w:color="auto" w:fill="auto"/>
            <w:vAlign w:val="center"/>
            <w:hideMark/>
          </w:tcPr>
          <w:p w14:paraId="183BBF2F"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张山岭下山塘</w:t>
            </w:r>
          </w:p>
        </w:tc>
        <w:tc>
          <w:tcPr>
            <w:tcW w:w="1080" w:type="dxa"/>
            <w:tcBorders>
              <w:top w:val="nil"/>
              <w:left w:val="nil"/>
              <w:bottom w:val="single" w:sz="4" w:space="0" w:color="auto"/>
              <w:right w:val="single" w:sz="4" w:space="0" w:color="auto"/>
            </w:tcBorders>
            <w:shd w:val="clear" w:color="auto" w:fill="auto"/>
            <w:vAlign w:val="center"/>
            <w:hideMark/>
          </w:tcPr>
          <w:p w14:paraId="47223C73"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青龙社区</w:t>
            </w:r>
          </w:p>
        </w:tc>
        <w:tc>
          <w:tcPr>
            <w:tcW w:w="1080" w:type="dxa"/>
            <w:tcBorders>
              <w:top w:val="nil"/>
              <w:left w:val="nil"/>
              <w:bottom w:val="single" w:sz="4" w:space="0" w:color="auto"/>
              <w:right w:val="single" w:sz="4" w:space="0" w:color="auto"/>
            </w:tcBorders>
            <w:shd w:val="clear" w:color="auto" w:fill="auto"/>
            <w:vAlign w:val="center"/>
            <w:hideMark/>
          </w:tcPr>
          <w:p w14:paraId="0775E178"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60</w:t>
            </w:r>
          </w:p>
        </w:tc>
        <w:tc>
          <w:tcPr>
            <w:tcW w:w="1080" w:type="dxa"/>
            <w:tcBorders>
              <w:top w:val="nil"/>
              <w:left w:val="nil"/>
              <w:bottom w:val="single" w:sz="4" w:space="0" w:color="auto"/>
              <w:right w:val="single" w:sz="4" w:space="0" w:color="auto"/>
            </w:tcBorders>
            <w:shd w:val="clear" w:color="auto" w:fill="auto"/>
            <w:vAlign w:val="center"/>
            <w:hideMark/>
          </w:tcPr>
          <w:p w14:paraId="50577C54"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0.09</w:t>
            </w:r>
          </w:p>
        </w:tc>
        <w:tc>
          <w:tcPr>
            <w:tcW w:w="1080" w:type="dxa"/>
            <w:tcBorders>
              <w:top w:val="nil"/>
              <w:left w:val="nil"/>
              <w:bottom w:val="single" w:sz="4" w:space="0" w:color="auto"/>
              <w:right w:val="single" w:sz="4" w:space="0" w:color="auto"/>
            </w:tcBorders>
            <w:shd w:val="clear" w:color="auto" w:fill="auto"/>
            <w:vAlign w:val="center"/>
            <w:hideMark/>
          </w:tcPr>
          <w:p w14:paraId="47498426"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0.9</w:t>
            </w:r>
          </w:p>
        </w:tc>
        <w:tc>
          <w:tcPr>
            <w:tcW w:w="1080" w:type="dxa"/>
            <w:tcBorders>
              <w:top w:val="nil"/>
              <w:left w:val="nil"/>
              <w:bottom w:val="single" w:sz="4" w:space="0" w:color="auto"/>
              <w:right w:val="single" w:sz="4" w:space="0" w:color="auto"/>
            </w:tcBorders>
            <w:shd w:val="clear" w:color="auto" w:fill="auto"/>
            <w:noWrap/>
            <w:vAlign w:val="center"/>
            <w:hideMark/>
          </w:tcPr>
          <w:p w14:paraId="6A5F7347"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100</w:t>
            </w:r>
          </w:p>
        </w:tc>
      </w:tr>
      <w:tr w:rsidR="003D4E3B" w:rsidRPr="00C928FE" w14:paraId="1CD7E680" w14:textId="77777777" w:rsidTr="004A1D4D">
        <w:trPr>
          <w:trHeight w:val="499"/>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3DC55677"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351</w:t>
            </w:r>
          </w:p>
        </w:tc>
        <w:tc>
          <w:tcPr>
            <w:tcW w:w="1080" w:type="dxa"/>
            <w:tcBorders>
              <w:top w:val="nil"/>
              <w:left w:val="nil"/>
              <w:bottom w:val="single" w:sz="4" w:space="0" w:color="auto"/>
              <w:right w:val="single" w:sz="4" w:space="0" w:color="auto"/>
            </w:tcBorders>
            <w:shd w:val="clear" w:color="auto" w:fill="auto"/>
            <w:vAlign w:val="center"/>
            <w:hideMark/>
          </w:tcPr>
          <w:p w14:paraId="5692F05E"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干</w:t>
            </w:r>
            <w:proofErr w:type="gramStart"/>
            <w:r w:rsidRPr="00C928FE">
              <w:rPr>
                <w:rFonts w:ascii="宋体" w:hAnsi="宋体" w:cs="宋体" w:hint="eastAsia"/>
                <w:kern w:val="0"/>
                <w:sz w:val="18"/>
                <w:szCs w:val="18"/>
              </w:rPr>
              <w:t>览</w:t>
            </w:r>
            <w:proofErr w:type="gramEnd"/>
            <w:r w:rsidRPr="00C928FE">
              <w:rPr>
                <w:rFonts w:ascii="宋体" w:hAnsi="宋体" w:cs="宋体" w:hint="eastAsia"/>
                <w:kern w:val="0"/>
                <w:sz w:val="18"/>
                <w:szCs w:val="18"/>
              </w:rPr>
              <w:t>镇</w:t>
            </w:r>
          </w:p>
        </w:tc>
        <w:tc>
          <w:tcPr>
            <w:tcW w:w="1720" w:type="dxa"/>
            <w:tcBorders>
              <w:top w:val="nil"/>
              <w:left w:val="nil"/>
              <w:bottom w:val="single" w:sz="4" w:space="0" w:color="auto"/>
              <w:right w:val="single" w:sz="4" w:space="0" w:color="auto"/>
            </w:tcBorders>
            <w:shd w:val="clear" w:color="auto" w:fill="auto"/>
            <w:vAlign w:val="center"/>
            <w:hideMark/>
          </w:tcPr>
          <w:p w14:paraId="5E1C1785"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半</w:t>
            </w:r>
            <w:proofErr w:type="gramStart"/>
            <w:r w:rsidRPr="00C928FE">
              <w:rPr>
                <w:rFonts w:ascii="宋体" w:hAnsi="宋体" w:cs="宋体" w:hint="eastAsia"/>
                <w:kern w:val="0"/>
                <w:sz w:val="18"/>
                <w:szCs w:val="18"/>
              </w:rPr>
              <w:t>山陈山塘</w:t>
            </w:r>
            <w:proofErr w:type="gramEnd"/>
          </w:p>
        </w:tc>
        <w:tc>
          <w:tcPr>
            <w:tcW w:w="1080" w:type="dxa"/>
            <w:tcBorders>
              <w:top w:val="nil"/>
              <w:left w:val="nil"/>
              <w:bottom w:val="single" w:sz="4" w:space="0" w:color="auto"/>
              <w:right w:val="single" w:sz="4" w:space="0" w:color="auto"/>
            </w:tcBorders>
            <w:shd w:val="clear" w:color="auto" w:fill="auto"/>
            <w:vAlign w:val="center"/>
            <w:hideMark/>
          </w:tcPr>
          <w:p w14:paraId="76BF2D31"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双庙社区</w:t>
            </w:r>
          </w:p>
        </w:tc>
        <w:tc>
          <w:tcPr>
            <w:tcW w:w="1080" w:type="dxa"/>
            <w:tcBorders>
              <w:top w:val="nil"/>
              <w:left w:val="nil"/>
              <w:bottom w:val="single" w:sz="4" w:space="0" w:color="auto"/>
              <w:right w:val="single" w:sz="4" w:space="0" w:color="auto"/>
            </w:tcBorders>
            <w:shd w:val="clear" w:color="auto" w:fill="auto"/>
            <w:vAlign w:val="center"/>
            <w:hideMark/>
          </w:tcPr>
          <w:p w14:paraId="1F35B5E0"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40</w:t>
            </w:r>
          </w:p>
        </w:tc>
        <w:tc>
          <w:tcPr>
            <w:tcW w:w="1080" w:type="dxa"/>
            <w:tcBorders>
              <w:top w:val="nil"/>
              <w:left w:val="nil"/>
              <w:bottom w:val="single" w:sz="4" w:space="0" w:color="auto"/>
              <w:right w:val="single" w:sz="4" w:space="0" w:color="auto"/>
            </w:tcBorders>
            <w:shd w:val="clear" w:color="auto" w:fill="auto"/>
            <w:vAlign w:val="center"/>
            <w:hideMark/>
          </w:tcPr>
          <w:p w14:paraId="6A8F1CA0"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0.18</w:t>
            </w:r>
          </w:p>
        </w:tc>
        <w:tc>
          <w:tcPr>
            <w:tcW w:w="1080" w:type="dxa"/>
            <w:tcBorders>
              <w:top w:val="nil"/>
              <w:left w:val="nil"/>
              <w:bottom w:val="single" w:sz="4" w:space="0" w:color="auto"/>
              <w:right w:val="single" w:sz="4" w:space="0" w:color="auto"/>
            </w:tcBorders>
            <w:shd w:val="clear" w:color="auto" w:fill="auto"/>
            <w:vAlign w:val="center"/>
            <w:hideMark/>
          </w:tcPr>
          <w:p w14:paraId="0F4A268E"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0.71</w:t>
            </w:r>
          </w:p>
        </w:tc>
        <w:tc>
          <w:tcPr>
            <w:tcW w:w="1080" w:type="dxa"/>
            <w:tcBorders>
              <w:top w:val="nil"/>
              <w:left w:val="nil"/>
              <w:bottom w:val="single" w:sz="4" w:space="0" w:color="auto"/>
              <w:right w:val="single" w:sz="4" w:space="0" w:color="auto"/>
            </w:tcBorders>
            <w:shd w:val="clear" w:color="auto" w:fill="auto"/>
            <w:noWrap/>
            <w:vAlign w:val="center"/>
            <w:hideMark/>
          </w:tcPr>
          <w:p w14:paraId="2AB5D5CD"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100</w:t>
            </w:r>
          </w:p>
        </w:tc>
      </w:tr>
      <w:tr w:rsidR="003D4E3B" w:rsidRPr="00C928FE" w14:paraId="2532E13A" w14:textId="77777777" w:rsidTr="004A1D4D">
        <w:trPr>
          <w:trHeight w:val="499"/>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21B28BDA"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352</w:t>
            </w:r>
          </w:p>
        </w:tc>
        <w:tc>
          <w:tcPr>
            <w:tcW w:w="1080" w:type="dxa"/>
            <w:tcBorders>
              <w:top w:val="nil"/>
              <w:left w:val="nil"/>
              <w:bottom w:val="single" w:sz="4" w:space="0" w:color="auto"/>
              <w:right w:val="single" w:sz="4" w:space="0" w:color="auto"/>
            </w:tcBorders>
            <w:shd w:val="clear" w:color="auto" w:fill="auto"/>
            <w:vAlign w:val="center"/>
            <w:hideMark/>
          </w:tcPr>
          <w:p w14:paraId="59ABEB62"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干</w:t>
            </w:r>
            <w:proofErr w:type="gramStart"/>
            <w:r w:rsidRPr="00C928FE">
              <w:rPr>
                <w:rFonts w:ascii="宋体" w:hAnsi="宋体" w:cs="宋体" w:hint="eastAsia"/>
                <w:kern w:val="0"/>
                <w:sz w:val="18"/>
                <w:szCs w:val="18"/>
              </w:rPr>
              <w:t>览</w:t>
            </w:r>
            <w:proofErr w:type="gramEnd"/>
            <w:r w:rsidRPr="00C928FE">
              <w:rPr>
                <w:rFonts w:ascii="宋体" w:hAnsi="宋体" w:cs="宋体" w:hint="eastAsia"/>
                <w:kern w:val="0"/>
                <w:sz w:val="18"/>
                <w:szCs w:val="18"/>
              </w:rPr>
              <w:t>镇</w:t>
            </w:r>
          </w:p>
        </w:tc>
        <w:tc>
          <w:tcPr>
            <w:tcW w:w="1720" w:type="dxa"/>
            <w:tcBorders>
              <w:top w:val="nil"/>
              <w:left w:val="nil"/>
              <w:bottom w:val="single" w:sz="4" w:space="0" w:color="auto"/>
              <w:right w:val="single" w:sz="4" w:space="0" w:color="auto"/>
            </w:tcBorders>
            <w:shd w:val="clear" w:color="auto" w:fill="auto"/>
            <w:vAlign w:val="center"/>
            <w:hideMark/>
          </w:tcPr>
          <w:p w14:paraId="3371E97E"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反修山下山塘</w:t>
            </w:r>
          </w:p>
        </w:tc>
        <w:tc>
          <w:tcPr>
            <w:tcW w:w="1080" w:type="dxa"/>
            <w:tcBorders>
              <w:top w:val="nil"/>
              <w:left w:val="nil"/>
              <w:bottom w:val="single" w:sz="4" w:space="0" w:color="auto"/>
              <w:right w:val="single" w:sz="4" w:space="0" w:color="auto"/>
            </w:tcBorders>
            <w:shd w:val="clear" w:color="auto" w:fill="auto"/>
            <w:vAlign w:val="center"/>
            <w:hideMark/>
          </w:tcPr>
          <w:p w14:paraId="341746EA"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新建社区</w:t>
            </w:r>
          </w:p>
        </w:tc>
        <w:tc>
          <w:tcPr>
            <w:tcW w:w="1080" w:type="dxa"/>
            <w:tcBorders>
              <w:top w:val="nil"/>
              <w:left w:val="nil"/>
              <w:bottom w:val="single" w:sz="4" w:space="0" w:color="auto"/>
              <w:right w:val="single" w:sz="4" w:space="0" w:color="auto"/>
            </w:tcBorders>
            <w:shd w:val="clear" w:color="auto" w:fill="auto"/>
            <w:vAlign w:val="center"/>
            <w:hideMark/>
          </w:tcPr>
          <w:p w14:paraId="7C084510"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40</w:t>
            </w:r>
          </w:p>
        </w:tc>
        <w:tc>
          <w:tcPr>
            <w:tcW w:w="1080" w:type="dxa"/>
            <w:tcBorders>
              <w:top w:val="nil"/>
              <w:left w:val="nil"/>
              <w:bottom w:val="single" w:sz="4" w:space="0" w:color="auto"/>
              <w:right w:val="single" w:sz="4" w:space="0" w:color="auto"/>
            </w:tcBorders>
            <w:shd w:val="clear" w:color="auto" w:fill="auto"/>
            <w:vAlign w:val="center"/>
            <w:hideMark/>
          </w:tcPr>
          <w:p w14:paraId="644E70A5"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0.8</w:t>
            </w:r>
          </w:p>
        </w:tc>
        <w:tc>
          <w:tcPr>
            <w:tcW w:w="1080" w:type="dxa"/>
            <w:tcBorders>
              <w:top w:val="nil"/>
              <w:left w:val="nil"/>
              <w:bottom w:val="single" w:sz="4" w:space="0" w:color="auto"/>
              <w:right w:val="single" w:sz="4" w:space="0" w:color="auto"/>
            </w:tcBorders>
            <w:shd w:val="clear" w:color="auto" w:fill="auto"/>
            <w:vAlign w:val="center"/>
            <w:hideMark/>
          </w:tcPr>
          <w:p w14:paraId="30445145"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0.7</w:t>
            </w:r>
          </w:p>
        </w:tc>
        <w:tc>
          <w:tcPr>
            <w:tcW w:w="1080" w:type="dxa"/>
            <w:tcBorders>
              <w:top w:val="nil"/>
              <w:left w:val="nil"/>
              <w:bottom w:val="single" w:sz="4" w:space="0" w:color="auto"/>
              <w:right w:val="single" w:sz="4" w:space="0" w:color="auto"/>
            </w:tcBorders>
            <w:shd w:val="clear" w:color="auto" w:fill="auto"/>
            <w:noWrap/>
            <w:vAlign w:val="center"/>
            <w:hideMark/>
          </w:tcPr>
          <w:p w14:paraId="47EE8A0D"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100</w:t>
            </w:r>
          </w:p>
        </w:tc>
      </w:tr>
      <w:tr w:rsidR="003D4E3B" w:rsidRPr="00C928FE" w14:paraId="6CEB4BEF" w14:textId="77777777" w:rsidTr="004A1D4D">
        <w:trPr>
          <w:trHeight w:val="499"/>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2BF73302"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353</w:t>
            </w:r>
          </w:p>
        </w:tc>
        <w:tc>
          <w:tcPr>
            <w:tcW w:w="1080" w:type="dxa"/>
            <w:tcBorders>
              <w:top w:val="nil"/>
              <w:left w:val="nil"/>
              <w:bottom w:val="single" w:sz="4" w:space="0" w:color="auto"/>
              <w:right w:val="single" w:sz="4" w:space="0" w:color="auto"/>
            </w:tcBorders>
            <w:shd w:val="clear" w:color="auto" w:fill="auto"/>
            <w:vAlign w:val="center"/>
            <w:hideMark/>
          </w:tcPr>
          <w:p w14:paraId="456C8B66"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干</w:t>
            </w:r>
            <w:proofErr w:type="gramStart"/>
            <w:r w:rsidRPr="00C928FE">
              <w:rPr>
                <w:rFonts w:ascii="宋体" w:hAnsi="宋体" w:cs="宋体" w:hint="eastAsia"/>
                <w:kern w:val="0"/>
                <w:sz w:val="18"/>
                <w:szCs w:val="18"/>
              </w:rPr>
              <w:t>览</w:t>
            </w:r>
            <w:proofErr w:type="gramEnd"/>
            <w:r w:rsidRPr="00C928FE">
              <w:rPr>
                <w:rFonts w:ascii="宋体" w:hAnsi="宋体" w:cs="宋体" w:hint="eastAsia"/>
                <w:kern w:val="0"/>
                <w:sz w:val="18"/>
                <w:szCs w:val="18"/>
              </w:rPr>
              <w:t>镇</w:t>
            </w:r>
          </w:p>
        </w:tc>
        <w:tc>
          <w:tcPr>
            <w:tcW w:w="1720" w:type="dxa"/>
            <w:tcBorders>
              <w:top w:val="nil"/>
              <w:left w:val="nil"/>
              <w:bottom w:val="single" w:sz="4" w:space="0" w:color="auto"/>
              <w:right w:val="single" w:sz="4" w:space="0" w:color="auto"/>
            </w:tcBorders>
            <w:shd w:val="clear" w:color="auto" w:fill="auto"/>
            <w:vAlign w:val="center"/>
            <w:hideMark/>
          </w:tcPr>
          <w:p w14:paraId="702CA051" w14:textId="77777777" w:rsidR="003D4E3B" w:rsidRPr="00C928FE" w:rsidRDefault="003D4E3B" w:rsidP="004A1D4D">
            <w:pPr>
              <w:widowControl/>
              <w:jc w:val="center"/>
              <w:rPr>
                <w:rFonts w:ascii="宋体" w:hAnsi="宋体" w:cs="宋体" w:hint="eastAsia"/>
                <w:kern w:val="0"/>
                <w:sz w:val="18"/>
                <w:szCs w:val="18"/>
              </w:rPr>
            </w:pPr>
            <w:proofErr w:type="gramStart"/>
            <w:r w:rsidRPr="00C928FE">
              <w:rPr>
                <w:rFonts w:ascii="宋体" w:hAnsi="宋体" w:cs="宋体" w:hint="eastAsia"/>
                <w:kern w:val="0"/>
                <w:sz w:val="18"/>
                <w:szCs w:val="18"/>
              </w:rPr>
              <w:t>白泉岭</w:t>
            </w:r>
            <w:proofErr w:type="gramEnd"/>
            <w:r w:rsidRPr="00C928FE">
              <w:rPr>
                <w:rFonts w:ascii="宋体" w:hAnsi="宋体" w:cs="宋体" w:hint="eastAsia"/>
                <w:kern w:val="0"/>
                <w:sz w:val="18"/>
                <w:szCs w:val="18"/>
              </w:rPr>
              <w:t>下山塘</w:t>
            </w:r>
          </w:p>
        </w:tc>
        <w:tc>
          <w:tcPr>
            <w:tcW w:w="1080" w:type="dxa"/>
            <w:tcBorders>
              <w:top w:val="nil"/>
              <w:left w:val="nil"/>
              <w:bottom w:val="single" w:sz="4" w:space="0" w:color="auto"/>
              <w:right w:val="single" w:sz="4" w:space="0" w:color="auto"/>
            </w:tcBorders>
            <w:shd w:val="clear" w:color="auto" w:fill="auto"/>
            <w:vAlign w:val="center"/>
            <w:hideMark/>
          </w:tcPr>
          <w:p w14:paraId="7B0F4293"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新建社区</w:t>
            </w:r>
          </w:p>
        </w:tc>
        <w:tc>
          <w:tcPr>
            <w:tcW w:w="1080" w:type="dxa"/>
            <w:tcBorders>
              <w:top w:val="nil"/>
              <w:left w:val="nil"/>
              <w:bottom w:val="single" w:sz="4" w:space="0" w:color="auto"/>
              <w:right w:val="single" w:sz="4" w:space="0" w:color="auto"/>
            </w:tcBorders>
            <w:shd w:val="clear" w:color="auto" w:fill="auto"/>
            <w:vAlign w:val="center"/>
            <w:hideMark/>
          </w:tcPr>
          <w:p w14:paraId="137A0B0C"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45</w:t>
            </w:r>
          </w:p>
        </w:tc>
        <w:tc>
          <w:tcPr>
            <w:tcW w:w="1080" w:type="dxa"/>
            <w:tcBorders>
              <w:top w:val="nil"/>
              <w:left w:val="nil"/>
              <w:bottom w:val="single" w:sz="4" w:space="0" w:color="auto"/>
              <w:right w:val="single" w:sz="4" w:space="0" w:color="auto"/>
            </w:tcBorders>
            <w:shd w:val="clear" w:color="auto" w:fill="auto"/>
            <w:vAlign w:val="center"/>
            <w:hideMark/>
          </w:tcPr>
          <w:p w14:paraId="4C0698C3"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0.06</w:t>
            </w:r>
          </w:p>
        </w:tc>
        <w:tc>
          <w:tcPr>
            <w:tcW w:w="1080" w:type="dxa"/>
            <w:tcBorders>
              <w:top w:val="nil"/>
              <w:left w:val="nil"/>
              <w:bottom w:val="single" w:sz="4" w:space="0" w:color="auto"/>
              <w:right w:val="single" w:sz="4" w:space="0" w:color="auto"/>
            </w:tcBorders>
            <w:shd w:val="clear" w:color="auto" w:fill="auto"/>
            <w:vAlign w:val="center"/>
            <w:hideMark/>
          </w:tcPr>
          <w:p w14:paraId="341F3CAB"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0.6</w:t>
            </w:r>
          </w:p>
        </w:tc>
        <w:tc>
          <w:tcPr>
            <w:tcW w:w="1080" w:type="dxa"/>
            <w:tcBorders>
              <w:top w:val="nil"/>
              <w:left w:val="nil"/>
              <w:bottom w:val="single" w:sz="4" w:space="0" w:color="auto"/>
              <w:right w:val="single" w:sz="4" w:space="0" w:color="auto"/>
            </w:tcBorders>
            <w:shd w:val="clear" w:color="auto" w:fill="auto"/>
            <w:noWrap/>
            <w:vAlign w:val="center"/>
            <w:hideMark/>
          </w:tcPr>
          <w:p w14:paraId="2D673F11"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100</w:t>
            </w:r>
          </w:p>
        </w:tc>
      </w:tr>
      <w:tr w:rsidR="003D4E3B" w:rsidRPr="00C928FE" w14:paraId="1C132F18" w14:textId="77777777" w:rsidTr="004A1D4D">
        <w:trPr>
          <w:trHeight w:val="499"/>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19CD0B15"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354</w:t>
            </w:r>
          </w:p>
        </w:tc>
        <w:tc>
          <w:tcPr>
            <w:tcW w:w="1080" w:type="dxa"/>
            <w:tcBorders>
              <w:top w:val="nil"/>
              <w:left w:val="nil"/>
              <w:bottom w:val="single" w:sz="4" w:space="0" w:color="auto"/>
              <w:right w:val="single" w:sz="4" w:space="0" w:color="auto"/>
            </w:tcBorders>
            <w:shd w:val="clear" w:color="auto" w:fill="auto"/>
            <w:vAlign w:val="center"/>
            <w:hideMark/>
          </w:tcPr>
          <w:p w14:paraId="6A2EF6D3"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干</w:t>
            </w:r>
            <w:proofErr w:type="gramStart"/>
            <w:r w:rsidRPr="00C928FE">
              <w:rPr>
                <w:rFonts w:ascii="宋体" w:hAnsi="宋体" w:cs="宋体" w:hint="eastAsia"/>
                <w:kern w:val="0"/>
                <w:sz w:val="18"/>
                <w:szCs w:val="18"/>
              </w:rPr>
              <w:t>览</w:t>
            </w:r>
            <w:proofErr w:type="gramEnd"/>
            <w:r w:rsidRPr="00C928FE">
              <w:rPr>
                <w:rFonts w:ascii="宋体" w:hAnsi="宋体" w:cs="宋体" w:hint="eastAsia"/>
                <w:kern w:val="0"/>
                <w:sz w:val="18"/>
                <w:szCs w:val="18"/>
              </w:rPr>
              <w:t>镇</w:t>
            </w:r>
          </w:p>
        </w:tc>
        <w:tc>
          <w:tcPr>
            <w:tcW w:w="1720" w:type="dxa"/>
            <w:tcBorders>
              <w:top w:val="nil"/>
              <w:left w:val="nil"/>
              <w:bottom w:val="single" w:sz="4" w:space="0" w:color="auto"/>
              <w:right w:val="single" w:sz="4" w:space="0" w:color="auto"/>
            </w:tcBorders>
            <w:shd w:val="clear" w:color="auto" w:fill="auto"/>
            <w:vAlign w:val="center"/>
            <w:hideMark/>
          </w:tcPr>
          <w:p w14:paraId="26BFE075"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烟墩岭山塘</w:t>
            </w:r>
          </w:p>
        </w:tc>
        <w:tc>
          <w:tcPr>
            <w:tcW w:w="1080" w:type="dxa"/>
            <w:tcBorders>
              <w:top w:val="nil"/>
              <w:left w:val="nil"/>
              <w:bottom w:val="single" w:sz="4" w:space="0" w:color="auto"/>
              <w:right w:val="single" w:sz="4" w:space="0" w:color="auto"/>
            </w:tcBorders>
            <w:shd w:val="clear" w:color="auto" w:fill="auto"/>
            <w:vAlign w:val="center"/>
            <w:hideMark/>
          </w:tcPr>
          <w:p w14:paraId="2A12C03F"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西码头社区</w:t>
            </w:r>
          </w:p>
        </w:tc>
        <w:tc>
          <w:tcPr>
            <w:tcW w:w="1080" w:type="dxa"/>
            <w:tcBorders>
              <w:top w:val="nil"/>
              <w:left w:val="nil"/>
              <w:bottom w:val="single" w:sz="4" w:space="0" w:color="auto"/>
              <w:right w:val="single" w:sz="4" w:space="0" w:color="auto"/>
            </w:tcBorders>
            <w:shd w:val="clear" w:color="auto" w:fill="auto"/>
            <w:vAlign w:val="center"/>
            <w:hideMark/>
          </w:tcPr>
          <w:p w14:paraId="2C65FF43"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47</w:t>
            </w:r>
          </w:p>
        </w:tc>
        <w:tc>
          <w:tcPr>
            <w:tcW w:w="1080" w:type="dxa"/>
            <w:tcBorders>
              <w:top w:val="nil"/>
              <w:left w:val="nil"/>
              <w:bottom w:val="single" w:sz="4" w:space="0" w:color="auto"/>
              <w:right w:val="single" w:sz="4" w:space="0" w:color="auto"/>
            </w:tcBorders>
            <w:shd w:val="clear" w:color="auto" w:fill="auto"/>
            <w:vAlign w:val="center"/>
            <w:hideMark/>
          </w:tcPr>
          <w:p w14:paraId="5FFE8707"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0.08</w:t>
            </w:r>
          </w:p>
        </w:tc>
        <w:tc>
          <w:tcPr>
            <w:tcW w:w="1080" w:type="dxa"/>
            <w:tcBorders>
              <w:top w:val="nil"/>
              <w:left w:val="nil"/>
              <w:bottom w:val="single" w:sz="4" w:space="0" w:color="auto"/>
              <w:right w:val="single" w:sz="4" w:space="0" w:color="auto"/>
            </w:tcBorders>
            <w:shd w:val="clear" w:color="auto" w:fill="auto"/>
            <w:vAlign w:val="center"/>
            <w:hideMark/>
          </w:tcPr>
          <w:p w14:paraId="428F01A4"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w:t>
            </w:r>
          </w:p>
        </w:tc>
        <w:tc>
          <w:tcPr>
            <w:tcW w:w="1080" w:type="dxa"/>
            <w:tcBorders>
              <w:top w:val="nil"/>
              <w:left w:val="nil"/>
              <w:bottom w:val="single" w:sz="4" w:space="0" w:color="auto"/>
              <w:right w:val="single" w:sz="4" w:space="0" w:color="auto"/>
            </w:tcBorders>
            <w:shd w:val="clear" w:color="auto" w:fill="auto"/>
            <w:noWrap/>
            <w:vAlign w:val="center"/>
            <w:hideMark/>
          </w:tcPr>
          <w:p w14:paraId="033ED237"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100</w:t>
            </w:r>
          </w:p>
        </w:tc>
      </w:tr>
      <w:tr w:rsidR="003D4E3B" w:rsidRPr="00C928FE" w14:paraId="68B869D4" w14:textId="77777777" w:rsidTr="004A1D4D">
        <w:trPr>
          <w:trHeight w:val="499"/>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27027E85"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355</w:t>
            </w:r>
          </w:p>
        </w:tc>
        <w:tc>
          <w:tcPr>
            <w:tcW w:w="1080" w:type="dxa"/>
            <w:tcBorders>
              <w:top w:val="nil"/>
              <w:left w:val="nil"/>
              <w:bottom w:val="single" w:sz="4" w:space="0" w:color="auto"/>
              <w:right w:val="single" w:sz="4" w:space="0" w:color="auto"/>
            </w:tcBorders>
            <w:shd w:val="clear" w:color="auto" w:fill="auto"/>
            <w:vAlign w:val="center"/>
            <w:hideMark/>
          </w:tcPr>
          <w:p w14:paraId="25BC73C8"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干</w:t>
            </w:r>
            <w:proofErr w:type="gramStart"/>
            <w:r w:rsidRPr="00C928FE">
              <w:rPr>
                <w:rFonts w:ascii="宋体" w:hAnsi="宋体" w:cs="宋体" w:hint="eastAsia"/>
                <w:kern w:val="0"/>
                <w:sz w:val="18"/>
                <w:szCs w:val="18"/>
              </w:rPr>
              <w:t>览</w:t>
            </w:r>
            <w:proofErr w:type="gramEnd"/>
            <w:r w:rsidRPr="00C928FE">
              <w:rPr>
                <w:rFonts w:ascii="宋体" w:hAnsi="宋体" w:cs="宋体" w:hint="eastAsia"/>
                <w:kern w:val="0"/>
                <w:sz w:val="18"/>
                <w:szCs w:val="18"/>
              </w:rPr>
              <w:t>镇</w:t>
            </w:r>
          </w:p>
        </w:tc>
        <w:tc>
          <w:tcPr>
            <w:tcW w:w="1720" w:type="dxa"/>
            <w:tcBorders>
              <w:top w:val="nil"/>
              <w:left w:val="nil"/>
              <w:bottom w:val="single" w:sz="4" w:space="0" w:color="auto"/>
              <w:right w:val="single" w:sz="4" w:space="0" w:color="auto"/>
            </w:tcBorders>
            <w:shd w:val="clear" w:color="auto" w:fill="auto"/>
            <w:vAlign w:val="center"/>
            <w:hideMark/>
          </w:tcPr>
          <w:p w14:paraId="49B293BA" w14:textId="77777777" w:rsidR="003D4E3B" w:rsidRPr="00C928FE" w:rsidRDefault="003D4E3B" w:rsidP="004A1D4D">
            <w:pPr>
              <w:widowControl/>
              <w:jc w:val="center"/>
              <w:rPr>
                <w:rFonts w:ascii="宋体" w:hAnsi="宋体" w:cs="宋体" w:hint="eastAsia"/>
                <w:kern w:val="0"/>
                <w:sz w:val="18"/>
                <w:szCs w:val="18"/>
              </w:rPr>
            </w:pPr>
            <w:proofErr w:type="gramStart"/>
            <w:r w:rsidRPr="00C928FE">
              <w:rPr>
                <w:rFonts w:ascii="宋体" w:hAnsi="宋体" w:cs="宋体" w:hint="eastAsia"/>
                <w:kern w:val="0"/>
                <w:sz w:val="18"/>
                <w:szCs w:val="18"/>
              </w:rPr>
              <w:t>达坑山塘</w:t>
            </w:r>
            <w:proofErr w:type="gramEnd"/>
          </w:p>
        </w:tc>
        <w:tc>
          <w:tcPr>
            <w:tcW w:w="1080" w:type="dxa"/>
            <w:tcBorders>
              <w:top w:val="nil"/>
              <w:left w:val="nil"/>
              <w:bottom w:val="single" w:sz="4" w:space="0" w:color="auto"/>
              <w:right w:val="single" w:sz="4" w:space="0" w:color="auto"/>
            </w:tcBorders>
            <w:shd w:val="clear" w:color="auto" w:fill="auto"/>
            <w:vAlign w:val="center"/>
            <w:hideMark/>
          </w:tcPr>
          <w:p w14:paraId="62DA18C4"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青龙社区</w:t>
            </w:r>
          </w:p>
        </w:tc>
        <w:tc>
          <w:tcPr>
            <w:tcW w:w="1080" w:type="dxa"/>
            <w:tcBorders>
              <w:top w:val="nil"/>
              <w:left w:val="nil"/>
              <w:bottom w:val="single" w:sz="4" w:space="0" w:color="auto"/>
              <w:right w:val="single" w:sz="4" w:space="0" w:color="auto"/>
            </w:tcBorders>
            <w:shd w:val="clear" w:color="auto" w:fill="auto"/>
            <w:vAlign w:val="center"/>
            <w:hideMark/>
          </w:tcPr>
          <w:p w14:paraId="63F4FB01"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37</w:t>
            </w:r>
          </w:p>
        </w:tc>
        <w:tc>
          <w:tcPr>
            <w:tcW w:w="1080" w:type="dxa"/>
            <w:tcBorders>
              <w:top w:val="nil"/>
              <w:left w:val="nil"/>
              <w:bottom w:val="single" w:sz="4" w:space="0" w:color="auto"/>
              <w:right w:val="single" w:sz="4" w:space="0" w:color="auto"/>
            </w:tcBorders>
            <w:shd w:val="clear" w:color="auto" w:fill="auto"/>
            <w:vAlign w:val="center"/>
            <w:hideMark/>
          </w:tcPr>
          <w:p w14:paraId="484E5378"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0.02</w:t>
            </w:r>
          </w:p>
        </w:tc>
        <w:tc>
          <w:tcPr>
            <w:tcW w:w="1080" w:type="dxa"/>
            <w:tcBorders>
              <w:top w:val="nil"/>
              <w:left w:val="nil"/>
              <w:bottom w:val="single" w:sz="4" w:space="0" w:color="auto"/>
              <w:right w:val="single" w:sz="4" w:space="0" w:color="auto"/>
            </w:tcBorders>
            <w:shd w:val="clear" w:color="auto" w:fill="auto"/>
            <w:vAlign w:val="center"/>
            <w:hideMark/>
          </w:tcPr>
          <w:p w14:paraId="7FE4F0F7"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0.3</w:t>
            </w:r>
          </w:p>
        </w:tc>
        <w:tc>
          <w:tcPr>
            <w:tcW w:w="1080" w:type="dxa"/>
            <w:tcBorders>
              <w:top w:val="nil"/>
              <w:left w:val="nil"/>
              <w:bottom w:val="single" w:sz="4" w:space="0" w:color="auto"/>
              <w:right w:val="single" w:sz="4" w:space="0" w:color="auto"/>
            </w:tcBorders>
            <w:shd w:val="clear" w:color="auto" w:fill="auto"/>
            <w:noWrap/>
            <w:vAlign w:val="center"/>
            <w:hideMark/>
          </w:tcPr>
          <w:p w14:paraId="0CFD33C9"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100</w:t>
            </w:r>
          </w:p>
        </w:tc>
      </w:tr>
      <w:tr w:rsidR="003D4E3B" w:rsidRPr="00C928FE" w14:paraId="13C766B3" w14:textId="77777777" w:rsidTr="004A1D4D">
        <w:trPr>
          <w:trHeight w:val="499"/>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05C0D29F"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356</w:t>
            </w:r>
          </w:p>
        </w:tc>
        <w:tc>
          <w:tcPr>
            <w:tcW w:w="1080" w:type="dxa"/>
            <w:tcBorders>
              <w:top w:val="nil"/>
              <w:left w:val="nil"/>
              <w:bottom w:val="single" w:sz="4" w:space="0" w:color="auto"/>
              <w:right w:val="single" w:sz="4" w:space="0" w:color="auto"/>
            </w:tcBorders>
            <w:shd w:val="clear" w:color="auto" w:fill="auto"/>
            <w:vAlign w:val="center"/>
            <w:hideMark/>
          </w:tcPr>
          <w:p w14:paraId="515CC0C1"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干</w:t>
            </w:r>
            <w:proofErr w:type="gramStart"/>
            <w:r w:rsidRPr="00C928FE">
              <w:rPr>
                <w:rFonts w:ascii="宋体" w:hAnsi="宋体" w:cs="宋体" w:hint="eastAsia"/>
                <w:kern w:val="0"/>
                <w:sz w:val="18"/>
                <w:szCs w:val="18"/>
              </w:rPr>
              <w:t>览</w:t>
            </w:r>
            <w:proofErr w:type="gramEnd"/>
            <w:r w:rsidRPr="00C928FE">
              <w:rPr>
                <w:rFonts w:ascii="宋体" w:hAnsi="宋体" w:cs="宋体" w:hint="eastAsia"/>
                <w:kern w:val="0"/>
                <w:sz w:val="18"/>
                <w:szCs w:val="18"/>
              </w:rPr>
              <w:t>镇</w:t>
            </w:r>
          </w:p>
        </w:tc>
        <w:tc>
          <w:tcPr>
            <w:tcW w:w="1720" w:type="dxa"/>
            <w:tcBorders>
              <w:top w:val="nil"/>
              <w:left w:val="nil"/>
              <w:bottom w:val="single" w:sz="4" w:space="0" w:color="auto"/>
              <w:right w:val="single" w:sz="4" w:space="0" w:color="auto"/>
            </w:tcBorders>
            <w:shd w:val="clear" w:color="auto" w:fill="auto"/>
            <w:vAlign w:val="center"/>
            <w:hideMark/>
          </w:tcPr>
          <w:p w14:paraId="6E5B7F48"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冷水潭山塘</w:t>
            </w:r>
          </w:p>
        </w:tc>
        <w:tc>
          <w:tcPr>
            <w:tcW w:w="1080" w:type="dxa"/>
            <w:tcBorders>
              <w:top w:val="nil"/>
              <w:left w:val="nil"/>
              <w:bottom w:val="single" w:sz="4" w:space="0" w:color="auto"/>
              <w:right w:val="single" w:sz="4" w:space="0" w:color="auto"/>
            </w:tcBorders>
            <w:shd w:val="clear" w:color="auto" w:fill="auto"/>
            <w:vAlign w:val="center"/>
            <w:hideMark/>
          </w:tcPr>
          <w:p w14:paraId="472EDED3"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青龙社区</w:t>
            </w:r>
          </w:p>
        </w:tc>
        <w:tc>
          <w:tcPr>
            <w:tcW w:w="1080" w:type="dxa"/>
            <w:tcBorders>
              <w:top w:val="nil"/>
              <w:left w:val="nil"/>
              <w:bottom w:val="single" w:sz="4" w:space="0" w:color="auto"/>
              <w:right w:val="single" w:sz="4" w:space="0" w:color="auto"/>
            </w:tcBorders>
            <w:shd w:val="clear" w:color="auto" w:fill="auto"/>
            <w:vAlign w:val="center"/>
            <w:hideMark/>
          </w:tcPr>
          <w:p w14:paraId="6C270D41"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25</w:t>
            </w:r>
          </w:p>
        </w:tc>
        <w:tc>
          <w:tcPr>
            <w:tcW w:w="1080" w:type="dxa"/>
            <w:tcBorders>
              <w:top w:val="nil"/>
              <w:left w:val="nil"/>
              <w:bottom w:val="single" w:sz="4" w:space="0" w:color="auto"/>
              <w:right w:val="single" w:sz="4" w:space="0" w:color="auto"/>
            </w:tcBorders>
            <w:shd w:val="clear" w:color="auto" w:fill="auto"/>
            <w:vAlign w:val="center"/>
            <w:hideMark/>
          </w:tcPr>
          <w:p w14:paraId="31347731"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0.04</w:t>
            </w:r>
          </w:p>
        </w:tc>
        <w:tc>
          <w:tcPr>
            <w:tcW w:w="1080" w:type="dxa"/>
            <w:tcBorders>
              <w:top w:val="nil"/>
              <w:left w:val="nil"/>
              <w:bottom w:val="single" w:sz="4" w:space="0" w:color="auto"/>
              <w:right w:val="single" w:sz="4" w:space="0" w:color="auto"/>
            </w:tcBorders>
            <w:shd w:val="clear" w:color="auto" w:fill="auto"/>
            <w:vAlign w:val="center"/>
            <w:hideMark/>
          </w:tcPr>
          <w:p w14:paraId="44CD60F3"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0.7</w:t>
            </w:r>
          </w:p>
        </w:tc>
        <w:tc>
          <w:tcPr>
            <w:tcW w:w="1080" w:type="dxa"/>
            <w:tcBorders>
              <w:top w:val="nil"/>
              <w:left w:val="nil"/>
              <w:bottom w:val="single" w:sz="4" w:space="0" w:color="auto"/>
              <w:right w:val="single" w:sz="4" w:space="0" w:color="auto"/>
            </w:tcBorders>
            <w:shd w:val="clear" w:color="auto" w:fill="auto"/>
            <w:noWrap/>
            <w:vAlign w:val="center"/>
            <w:hideMark/>
          </w:tcPr>
          <w:p w14:paraId="160D356D"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100</w:t>
            </w:r>
          </w:p>
        </w:tc>
      </w:tr>
      <w:tr w:rsidR="003D4E3B" w:rsidRPr="00C928FE" w14:paraId="2474E590" w14:textId="77777777" w:rsidTr="004A1D4D">
        <w:trPr>
          <w:trHeight w:val="499"/>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63BB9B2B"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357</w:t>
            </w:r>
          </w:p>
        </w:tc>
        <w:tc>
          <w:tcPr>
            <w:tcW w:w="1080" w:type="dxa"/>
            <w:tcBorders>
              <w:top w:val="nil"/>
              <w:left w:val="nil"/>
              <w:bottom w:val="single" w:sz="4" w:space="0" w:color="auto"/>
              <w:right w:val="single" w:sz="4" w:space="0" w:color="auto"/>
            </w:tcBorders>
            <w:shd w:val="clear" w:color="auto" w:fill="auto"/>
            <w:vAlign w:val="center"/>
            <w:hideMark/>
          </w:tcPr>
          <w:p w14:paraId="2F3CBF07"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干</w:t>
            </w:r>
            <w:proofErr w:type="gramStart"/>
            <w:r w:rsidRPr="00C928FE">
              <w:rPr>
                <w:rFonts w:ascii="宋体" w:hAnsi="宋体" w:cs="宋体" w:hint="eastAsia"/>
                <w:kern w:val="0"/>
                <w:sz w:val="18"/>
                <w:szCs w:val="18"/>
              </w:rPr>
              <w:t>览</w:t>
            </w:r>
            <w:proofErr w:type="gramEnd"/>
            <w:r w:rsidRPr="00C928FE">
              <w:rPr>
                <w:rFonts w:ascii="宋体" w:hAnsi="宋体" w:cs="宋体" w:hint="eastAsia"/>
                <w:kern w:val="0"/>
                <w:sz w:val="18"/>
                <w:szCs w:val="18"/>
              </w:rPr>
              <w:t>镇</w:t>
            </w:r>
          </w:p>
        </w:tc>
        <w:tc>
          <w:tcPr>
            <w:tcW w:w="1720" w:type="dxa"/>
            <w:tcBorders>
              <w:top w:val="nil"/>
              <w:left w:val="nil"/>
              <w:bottom w:val="single" w:sz="4" w:space="0" w:color="auto"/>
              <w:right w:val="single" w:sz="4" w:space="0" w:color="auto"/>
            </w:tcBorders>
            <w:shd w:val="clear" w:color="auto" w:fill="auto"/>
            <w:vAlign w:val="center"/>
            <w:hideMark/>
          </w:tcPr>
          <w:p w14:paraId="4879336E"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长</w:t>
            </w:r>
            <w:proofErr w:type="gramStart"/>
            <w:r w:rsidRPr="00C928FE">
              <w:rPr>
                <w:rFonts w:ascii="宋体" w:hAnsi="宋体" w:cs="宋体" w:hint="eastAsia"/>
                <w:kern w:val="0"/>
                <w:sz w:val="18"/>
                <w:szCs w:val="18"/>
              </w:rPr>
              <w:t>岙</w:t>
            </w:r>
            <w:proofErr w:type="gramEnd"/>
            <w:r w:rsidRPr="00C928FE">
              <w:rPr>
                <w:rFonts w:ascii="宋体" w:hAnsi="宋体" w:cs="宋体" w:hint="eastAsia"/>
                <w:kern w:val="0"/>
                <w:sz w:val="18"/>
                <w:szCs w:val="18"/>
              </w:rPr>
              <w:t>弄山塘</w:t>
            </w:r>
          </w:p>
        </w:tc>
        <w:tc>
          <w:tcPr>
            <w:tcW w:w="1080" w:type="dxa"/>
            <w:tcBorders>
              <w:top w:val="nil"/>
              <w:left w:val="nil"/>
              <w:bottom w:val="single" w:sz="4" w:space="0" w:color="auto"/>
              <w:right w:val="single" w:sz="4" w:space="0" w:color="auto"/>
            </w:tcBorders>
            <w:shd w:val="clear" w:color="auto" w:fill="auto"/>
            <w:vAlign w:val="center"/>
            <w:hideMark/>
          </w:tcPr>
          <w:p w14:paraId="6CB6CC2A"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青龙社区</w:t>
            </w:r>
          </w:p>
        </w:tc>
        <w:tc>
          <w:tcPr>
            <w:tcW w:w="1080" w:type="dxa"/>
            <w:tcBorders>
              <w:top w:val="nil"/>
              <w:left w:val="nil"/>
              <w:bottom w:val="single" w:sz="4" w:space="0" w:color="auto"/>
              <w:right w:val="single" w:sz="4" w:space="0" w:color="auto"/>
            </w:tcBorders>
            <w:shd w:val="clear" w:color="auto" w:fill="auto"/>
            <w:vAlign w:val="center"/>
            <w:hideMark/>
          </w:tcPr>
          <w:p w14:paraId="3BC352DB"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30</w:t>
            </w:r>
          </w:p>
        </w:tc>
        <w:tc>
          <w:tcPr>
            <w:tcW w:w="1080" w:type="dxa"/>
            <w:tcBorders>
              <w:top w:val="nil"/>
              <w:left w:val="nil"/>
              <w:bottom w:val="single" w:sz="4" w:space="0" w:color="auto"/>
              <w:right w:val="single" w:sz="4" w:space="0" w:color="auto"/>
            </w:tcBorders>
            <w:shd w:val="clear" w:color="auto" w:fill="auto"/>
            <w:vAlign w:val="center"/>
            <w:hideMark/>
          </w:tcPr>
          <w:p w14:paraId="4F4E6F1A"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0.06</w:t>
            </w:r>
          </w:p>
        </w:tc>
        <w:tc>
          <w:tcPr>
            <w:tcW w:w="1080" w:type="dxa"/>
            <w:tcBorders>
              <w:top w:val="nil"/>
              <w:left w:val="nil"/>
              <w:bottom w:val="single" w:sz="4" w:space="0" w:color="auto"/>
              <w:right w:val="single" w:sz="4" w:space="0" w:color="auto"/>
            </w:tcBorders>
            <w:shd w:val="clear" w:color="auto" w:fill="auto"/>
            <w:vAlign w:val="center"/>
            <w:hideMark/>
          </w:tcPr>
          <w:p w14:paraId="0F092698"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0.35</w:t>
            </w:r>
          </w:p>
        </w:tc>
        <w:tc>
          <w:tcPr>
            <w:tcW w:w="1080" w:type="dxa"/>
            <w:tcBorders>
              <w:top w:val="nil"/>
              <w:left w:val="nil"/>
              <w:bottom w:val="single" w:sz="4" w:space="0" w:color="auto"/>
              <w:right w:val="single" w:sz="4" w:space="0" w:color="auto"/>
            </w:tcBorders>
            <w:shd w:val="clear" w:color="auto" w:fill="auto"/>
            <w:noWrap/>
            <w:vAlign w:val="center"/>
            <w:hideMark/>
          </w:tcPr>
          <w:p w14:paraId="6D1A4924"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100</w:t>
            </w:r>
          </w:p>
        </w:tc>
      </w:tr>
      <w:tr w:rsidR="003D4E3B" w:rsidRPr="00C928FE" w14:paraId="659C7815" w14:textId="77777777" w:rsidTr="004A1D4D">
        <w:trPr>
          <w:trHeight w:val="499"/>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339785FA"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lastRenderedPageBreak/>
              <w:t>358</w:t>
            </w:r>
          </w:p>
        </w:tc>
        <w:tc>
          <w:tcPr>
            <w:tcW w:w="1080" w:type="dxa"/>
            <w:tcBorders>
              <w:top w:val="nil"/>
              <w:left w:val="nil"/>
              <w:bottom w:val="single" w:sz="4" w:space="0" w:color="auto"/>
              <w:right w:val="single" w:sz="4" w:space="0" w:color="auto"/>
            </w:tcBorders>
            <w:shd w:val="clear" w:color="auto" w:fill="auto"/>
            <w:vAlign w:val="center"/>
            <w:hideMark/>
          </w:tcPr>
          <w:p w14:paraId="56FB984B"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干</w:t>
            </w:r>
            <w:proofErr w:type="gramStart"/>
            <w:r w:rsidRPr="00C928FE">
              <w:rPr>
                <w:rFonts w:ascii="宋体" w:hAnsi="宋体" w:cs="宋体" w:hint="eastAsia"/>
                <w:kern w:val="0"/>
                <w:sz w:val="18"/>
                <w:szCs w:val="18"/>
              </w:rPr>
              <w:t>览</w:t>
            </w:r>
            <w:proofErr w:type="gramEnd"/>
            <w:r w:rsidRPr="00C928FE">
              <w:rPr>
                <w:rFonts w:ascii="宋体" w:hAnsi="宋体" w:cs="宋体" w:hint="eastAsia"/>
                <w:kern w:val="0"/>
                <w:sz w:val="18"/>
                <w:szCs w:val="18"/>
              </w:rPr>
              <w:t>镇</w:t>
            </w:r>
          </w:p>
        </w:tc>
        <w:tc>
          <w:tcPr>
            <w:tcW w:w="1720" w:type="dxa"/>
            <w:tcBorders>
              <w:top w:val="nil"/>
              <w:left w:val="nil"/>
              <w:bottom w:val="single" w:sz="4" w:space="0" w:color="auto"/>
              <w:right w:val="single" w:sz="4" w:space="0" w:color="auto"/>
            </w:tcBorders>
            <w:shd w:val="clear" w:color="auto" w:fill="auto"/>
            <w:vAlign w:val="center"/>
            <w:hideMark/>
          </w:tcPr>
          <w:p w14:paraId="0D0E523C"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长</w:t>
            </w:r>
            <w:proofErr w:type="gramStart"/>
            <w:r w:rsidRPr="00C928FE">
              <w:rPr>
                <w:rFonts w:ascii="宋体" w:hAnsi="宋体" w:cs="宋体" w:hint="eastAsia"/>
                <w:kern w:val="0"/>
                <w:sz w:val="18"/>
                <w:szCs w:val="18"/>
              </w:rPr>
              <w:t>坂田弄</w:t>
            </w:r>
            <w:proofErr w:type="gramEnd"/>
            <w:r w:rsidRPr="00C928FE">
              <w:rPr>
                <w:rFonts w:ascii="宋体" w:hAnsi="宋体" w:cs="宋体" w:hint="eastAsia"/>
                <w:kern w:val="0"/>
                <w:sz w:val="18"/>
                <w:szCs w:val="18"/>
              </w:rPr>
              <w:t>山塘</w:t>
            </w:r>
          </w:p>
        </w:tc>
        <w:tc>
          <w:tcPr>
            <w:tcW w:w="1080" w:type="dxa"/>
            <w:tcBorders>
              <w:top w:val="nil"/>
              <w:left w:val="nil"/>
              <w:bottom w:val="single" w:sz="4" w:space="0" w:color="auto"/>
              <w:right w:val="single" w:sz="4" w:space="0" w:color="auto"/>
            </w:tcBorders>
            <w:shd w:val="clear" w:color="auto" w:fill="auto"/>
            <w:vAlign w:val="center"/>
            <w:hideMark/>
          </w:tcPr>
          <w:p w14:paraId="79758B3B"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青龙社区</w:t>
            </w:r>
          </w:p>
        </w:tc>
        <w:tc>
          <w:tcPr>
            <w:tcW w:w="1080" w:type="dxa"/>
            <w:tcBorders>
              <w:top w:val="nil"/>
              <w:left w:val="nil"/>
              <w:bottom w:val="single" w:sz="4" w:space="0" w:color="auto"/>
              <w:right w:val="single" w:sz="4" w:space="0" w:color="auto"/>
            </w:tcBorders>
            <w:shd w:val="clear" w:color="auto" w:fill="auto"/>
            <w:vAlign w:val="center"/>
            <w:hideMark/>
          </w:tcPr>
          <w:p w14:paraId="2D6B428E"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40</w:t>
            </w:r>
          </w:p>
        </w:tc>
        <w:tc>
          <w:tcPr>
            <w:tcW w:w="1080" w:type="dxa"/>
            <w:tcBorders>
              <w:top w:val="nil"/>
              <w:left w:val="nil"/>
              <w:bottom w:val="single" w:sz="4" w:space="0" w:color="auto"/>
              <w:right w:val="single" w:sz="4" w:space="0" w:color="auto"/>
            </w:tcBorders>
            <w:shd w:val="clear" w:color="auto" w:fill="auto"/>
            <w:vAlign w:val="center"/>
            <w:hideMark/>
          </w:tcPr>
          <w:p w14:paraId="06E51FA0"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0.04</w:t>
            </w:r>
          </w:p>
        </w:tc>
        <w:tc>
          <w:tcPr>
            <w:tcW w:w="1080" w:type="dxa"/>
            <w:tcBorders>
              <w:top w:val="nil"/>
              <w:left w:val="nil"/>
              <w:bottom w:val="single" w:sz="4" w:space="0" w:color="auto"/>
              <w:right w:val="single" w:sz="4" w:space="0" w:color="auto"/>
            </w:tcBorders>
            <w:shd w:val="clear" w:color="auto" w:fill="auto"/>
            <w:vAlign w:val="center"/>
            <w:hideMark/>
          </w:tcPr>
          <w:p w14:paraId="1EFAEF08"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0.6</w:t>
            </w:r>
          </w:p>
        </w:tc>
        <w:tc>
          <w:tcPr>
            <w:tcW w:w="1080" w:type="dxa"/>
            <w:tcBorders>
              <w:top w:val="nil"/>
              <w:left w:val="nil"/>
              <w:bottom w:val="single" w:sz="4" w:space="0" w:color="auto"/>
              <w:right w:val="single" w:sz="4" w:space="0" w:color="auto"/>
            </w:tcBorders>
            <w:shd w:val="clear" w:color="auto" w:fill="auto"/>
            <w:noWrap/>
            <w:vAlign w:val="center"/>
            <w:hideMark/>
          </w:tcPr>
          <w:p w14:paraId="1BB0B856"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100</w:t>
            </w:r>
          </w:p>
        </w:tc>
      </w:tr>
      <w:tr w:rsidR="003D4E3B" w:rsidRPr="00C928FE" w14:paraId="737B5BE3" w14:textId="77777777" w:rsidTr="004A1D4D">
        <w:trPr>
          <w:trHeight w:val="499"/>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3EB7AA5A"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359</w:t>
            </w:r>
          </w:p>
        </w:tc>
        <w:tc>
          <w:tcPr>
            <w:tcW w:w="1080" w:type="dxa"/>
            <w:tcBorders>
              <w:top w:val="nil"/>
              <w:left w:val="nil"/>
              <w:bottom w:val="single" w:sz="4" w:space="0" w:color="auto"/>
              <w:right w:val="single" w:sz="4" w:space="0" w:color="auto"/>
            </w:tcBorders>
            <w:shd w:val="clear" w:color="auto" w:fill="auto"/>
            <w:vAlign w:val="center"/>
            <w:hideMark/>
          </w:tcPr>
          <w:p w14:paraId="270F07AD"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干</w:t>
            </w:r>
            <w:proofErr w:type="gramStart"/>
            <w:r w:rsidRPr="00C928FE">
              <w:rPr>
                <w:rFonts w:ascii="宋体" w:hAnsi="宋体" w:cs="宋体" w:hint="eastAsia"/>
                <w:kern w:val="0"/>
                <w:sz w:val="18"/>
                <w:szCs w:val="18"/>
              </w:rPr>
              <w:t>览</w:t>
            </w:r>
            <w:proofErr w:type="gramEnd"/>
            <w:r w:rsidRPr="00C928FE">
              <w:rPr>
                <w:rFonts w:ascii="宋体" w:hAnsi="宋体" w:cs="宋体" w:hint="eastAsia"/>
                <w:kern w:val="0"/>
                <w:sz w:val="18"/>
                <w:szCs w:val="18"/>
              </w:rPr>
              <w:t>镇</w:t>
            </w:r>
          </w:p>
        </w:tc>
        <w:tc>
          <w:tcPr>
            <w:tcW w:w="1720" w:type="dxa"/>
            <w:tcBorders>
              <w:top w:val="nil"/>
              <w:left w:val="nil"/>
              <w:bottom w:val="single" w:sz="4" w:space="0" w:color="auto"/>
              <w:right w:val="single" w:sz="4" w:space="0" w:color="auto"/>
            </w:tcBorders>
            <w:shd w:val="clear" w:color="auto" w:fill="auto"/>
            <w:vAlign w:val="center"/>
            <w:hideMark/>
          </w:tcPr>
          <w:p w14:paraId="06A64E8B" w14:textId="77777777" w:rsidR="003D4E3B" w:rsidRPr="00C928FE" w:rsidRDefault="003D4E3B" w:rsidP="004A1D4D">
            <w:pPr>
              <w:widowControl/>
              <w:jc w:val="center"/>
              <w:rPr>
                <w:rFonts w:ascii="宋体" w:hAnsi="宋体" w:cs="宋体" w:hint="eastAsia"/>
                <w:kern w:val="0"/>
                <w:sz w:val="18"/>
                <w:szCs w:val="18"/>
              </w:rPr>
            </w:pPr>
            <w:proofErr w:type="gramStart"/>
            <w:r w:rsidRPr="00C928FE">
              <w:rPr>
                <w:rFonts w:ascii="宋体" w:hAnsi="宋体" w:cs="宋体" w:hint="eastAsia"/>
                <w:kern w:val="0"/>
                <w:sz w:val="18"/>
                <w:szCs w:val="18"/>
              </w:rPr>
              <w:t>小芦岭</w:t>
            </w:r>
            <w:proofErr w:type="gramEnd"/>
            <w:r w:rsidRPr="00C928FE">
              <w:rPr>
                <w:rFonts w:ascii="宋体" w:hAnsi="宋体" w:cs="宋体" w:hint="eastAsia"/>
                <w:kern w:val="0"/>
                <w:sz w:val="18"/>
                <w:szCs w:val="18"/>
              </w:rPr>
              <w:t>下</w:t>
            </w:r>
          </w:p>
        </w:tc>
        <w:tc>
          <w:tcPr>
            <w:tcW w:w="1080" w:type="dxa"/>
            <w:tcBorders>
              <w:top w:val="nil"/>
              <w:left w:val="nil"/>
              <w:bottom w:val="single" w:sz="4" w:space="0" w:color="auto"/>
              <w:right w:val="single" w:sz="4" w:space="0" w:color="auto"/>
            </w:tcBorders>
            <w:shd w:val="clear" w:color="auto" w:fill="auto"/>
            <w:vAlign w:val="center"/>
            <w:hideMark/>
          </w:tcPr>
          <w:p w14:paraId="351FE40B"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青龙社区</w:t>
            </w:r>
          </w:p>
        </w:tc>
        <w:tc>
          <w:tcPr>
            <w:tcW w:w="1080" w:type="dxa"/>
            <w:tcBorders>
              <w:top w:val="nil"/>
              <w:left w:val="nil"/>
              <w:bottom w:val="single" w:sz="4" w:space="0" w:color="auto"/>
              <w:right w:val="single" w:sz="4" w:space="0" w:color="auto"/>
            </w:tcBorders>
            <w:shd w:val="clear" w:color="auto" w:fill="auto"/>
            <w:vAlign w:val="center"/>
            <w:hideMark/>
          </w:tcPr>
          <w:p w14:paraId="237C40A8"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79</w:t>
            </w:r>
          </w:p>
        </w:tc>
        <w:tc>
          <w:tcPr>
            <w:tcW w:w="1080" w:type="dxa"/>
            <w:tcBorders>
              <w:top w:val="nil"/>
              <w:left w:val="nil"/>
              <w:bottom w:val="single" w:sz="4" w:space="0" w:color="auto"/>
              <w:right w:val="single" w:sz="4" w:space="0" w:color="auto"/>
            </w:tcBorders>
            <w:shd w:val="clear" w:color="auto" w:fill="auto"/>
            <w:vAlign w:val="center"/>
            <w:hideMark/>
          </w:tcPr>
          <w:p w14:paraId="70C92B85"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0.092</w:t>
            </w:r>
          </w:p>
        </w:tc>
        <w:tc>
          <w:tcPr>
            <w:tcW w:w="1080" w:type="dxa"/>
            <w:tcBorders>
              <w:top w:val="nil"/>
              <w:left w:val="nil"/>
              <w:bottom w:val="single" w:sz="4" w:space="0" w:color="auto"/>
              <w:right w:val="single" w:sz="4" w:space="0" w:color="auto"/>
            </w:tcBorders>
            <w:shd w:val="clear" w:color="auto" w:fill="auto"/>
            <w:vAlign w:val="center"/>
            <w:hideMark/>
          </w:tcPr>
          <w:p w14:paraId="709779E3"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0.8</w:t>
            </w:r>
          </w:p>
        </w:tc>
        <w:tc>
          <w:tcPr>
            <w:tcW w:w="1080" w:type="dxa"/>
            <w:tcBorders>
              <w:top w:val="nil"/>
              <w:left w:val="nil"/>
              <w:bottom w:val="single" w:sz="4" w:space="0" w:color="auto"/>
              <w:right w:val="single" w:sz="4" w:space="0" w:color="auto"/>
            </w:tcBorders>
            <w:shd w:val="clear" w:color="auto" w:fill="auto"/>
            <w:noWrap/>
            <w:vAlign w:val="center"/>
            <w:hideMark/>
          </w:tcPr>
          <w:p w14:paraId="7E2BDAF1"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100</w:t>
            </w:r>
          </w:p>
        </w:tc>
      </w:tr>
      <w:tr w:rsidR="003D4E3B" w:rsidRPr="00C928FE" w14:paraId="143DD5BB" w14:textId="77777777" w:rsidTr="004A1D4D">
        <w:trPr>
          <w:trHeight w:val="499"/>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5E811BE8"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360</w:t>
            </w:r>
          </w:p>
        </w:tc>
        <w:tc>
          <w:tcPr>
            <w:tcW w:w="1080" w:type="dxa"/>
            <w:tcBorders>
              <w:top w:val="nil"/>
              <w:left w:val="nil"/>
              <w:bottom w:val="single" w:sz="4" w:space="0" w:color="auto"/>
              <w:right w:val="single" w:sz="4" w:space="0" w:color="auto"/>
            </w:tcBorders>
            <w:shd w:val="clear" w:color="auto" w:fill="auto"/>
            <w:vAlign w:val="center"/>
            <w:hideMark/>
          </w:tcPr>
          <w:p w14:paraId="1A188AA5"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干</w:t>
            </w:r>
            <w:proofErr w:type="gramStart"/>
            <w:r w:rsidRPr="00C928FE">
              <w:rPr>
                <w:rFonts w:ascii="宋体" w:hAnsi="宋体" w:cs="宋体" w:hint="eastAsia"/>
                <w:kern w:val="0"/>
                <w:sz w:val="18"/>
                <w:szCs w:val="18"/>
              </w:rPr>
              <w:t>览</w:t>
            </w:r>
            <w:proofErr w:type="gramEnd"/>
            <w:r w:rsidRPr="00C928FE">
              <w:rPr>
                <w:rFonts w:ascii="宋体" w:hAnsi="宋体" w:cs="宋体" w:hint="eastAsia"/>
                <w:kern w:val="0"/>
                <w:sz w:val="18"/>
                <w:szCs w:val="18"/>
              </w:rPr>
              <w:t>镇</w:t>
            </w:r>
          </w:p>
        </w:tc>
        <w:tc>
          <w:tcPr>
            <w:tcW w:w="1720" w:type="dxa"/>
            <w:tcBorders>
              <w:top w:val="nil"/>
              <w:left w:val="nil"/>
              <w:bottom w:val="single" w:sz="4" w:space="0" w:color="auto"/>
              <w:right w:val="single" w:sz="4" w:space="0" w:color="auto"/>
            </w:tcBorders>
            <w:shd w:val="clear" w:color="auto" w:fill="auto"/>
            <w:vAlign w:val="center"/>
            <w:hideMark/>
          </w:tcPr>
          <w:p w14:paraId="3A8B9CFB"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菖蒲</w:t>
            </w:r>
            <w:proofErr w:type="gramStart"/>
            <w:r w:rsidRPr="00C928FE">
              <w:rPr>
                <w:rFonts w:ascii="宋体" w:hAnsi="宋体" w:cs="宋体" w:hint="eastAsia"/>
                <w:kern w:val="0"/>
                <w:sz w:val="18"/>
                <w:szCs w:val="18"/>
              </w:rPr>
              <w:t>岙</w:t>
            </w:r>
            <w:proofErr w:type="gramEnd"/>
            <w:r w:rsidRPr="00C928FE">
              <w:rPr>
                <w:rFonts w:ascii="宋体" w:hAnsi="宋体" w:cs="宋体" w:hint="eastAsia"/>
                <w:kern w:val="0"/>
                <w:sz w:val="18"/>
                <w:szCs w:val="18"/>
              </w:rPr>
              <w:t>山塘</w:t>
            </w:r>
          </w:p>
        </w:tc>
        <w:tc>
          <w:tcPr>
            <w:tcW w:w="1080" w:type="dxa"/>
            <w:tcBorders>
              <w:top w:val="nil"/>
              <w:left w:val="nil"/>
              <w:bottom w:val="single" w:sz="4" w:space="0" w:color="auto"/>
              <w:right w:val="single" w:sz="4" w:space="0" w:color="auto"/>
            </w:tcBorders>
            <w:shd w:val="clear" w:color="auto" w:fill="auto"/>
            <w:vAlign w:val="center"/>
            <w:hideMark/>
          </w:tcPr>
          <w:p w14:paraId="19121623"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双庙社区</w:t>
            </w:r>
          </w:p>
        </w:tc>
        <w:tc>
          <w:tcPr>
            <w:tcW w:w="1080" w:type="dxa"/>
            <w:tcBorders>
              <w:top w:val="nil"/>
              <w:left w:val="nil"/>
              <w:bottom w:val="single" w:sz="4" w:space="0" w:color="auto"/>
              <w:right w:val="single" w:sz="4" w:space="0" w:color="auto"/>
            </w:tcBorders>
            <w:shd w:val="clear" w:color="auto" w:fill="auto"/>
            <w:vAlign w:val="center"/>
            <w:hideMark/>
          </w:tcPr>
          <w:p w14:paraId="65E80518"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39</w:t>
            </w:r>
          </w:p>
        </w:tc>
        <w:tc>
          <w:tcPr>
            <w:tcW w:w="1080" w:type="dxa"/>
            <w:tcBorders>
              <w:top w:val="nil"/>
              <w:left w:val="nil"/>
              <w:bottom w:val="single" w:sz="4" w:space="0" w:color="auto"/>
              <w:right w:val="single" w:sz="4" w:space="0" w:color="auto"/>
            </w:tcBorders>
            <w:shd w:val="clear" w:color="auto" w:fill="auto"/>
            <w:vAlign w:val="center"/>
            <w:hideMark/>
          </w:tcPr>
          <w:p w14:paraId="11185565"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0.02</w:t>
            </w:r>
          </w:p>
        </w:tc>
        <w:tc>
          <w:tcPr>
            <w:tcW w:w="1080" w:type="dxa"/>
            <w:tcBorders>
              <w:top w:val="nil"/>
              <w:left w:val="nil"/>
              <w:bottom w:val="single" w:sz="4" w:space="0" w:color="auto"/>
              <w:right w:val="single" w:sz="4" w:space="0" w:color="auto"/>
            </w:tcBorders>
            <w:shd w:val="clear" w:color="auto" w:fill="auto"/>
            <w:vAlign w:val="center"/>
            <w:hideMark/>
          </w:tcPr>
          <w:p w14:paraId="6D90B7D7"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0.2</w:t>
            </w:r>
          </w:p>
        </w:tc>
        <w:tc>
          <w:tcPr>
            <w:tcW w:w="1080" w:type="dxa"/>
            <w:tcBorders>
              <w:top w:val="nil"/>
              <w:left w:val="nil"/>
              <w:bottom w:val="single" w:sz="4" w:space="0" w:color="auto"/>
              <w:right w:val="single" w:sz="4" w:space="0" w:color="auto"/>
            </w:tcBorders>
            <w:shd w:val="clear" w:color="auto" w:fill="auto"/>
            <w:noWrap/>
            <w:vAlign w:val="center"/>
            <w:hideMark/>
          </w:tcPr>
          <w:p w14:paraId="63E99D21"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100</w:t>
            </w:r>
          </w:p>
        </w:tc>
      </w:tr>
      <w:tr w:rsidR="003D4E3B" w:rsidRPr="00C928FE" w14:paraId="6D16B5F8" w14:textId="77777777" w:rsidTr="004A1D4D">
        <w:trPr>
          <w:trHeight w:val="499"/>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233D1923"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361</w:t>
            </w:r>
          </w:p>
        </w:tc>
        <w:tc>
          <w:tcPr>
            <w:tcW w:w="1080" w:type="dxa"/>
            <w:tcBorders>
              <w:top w:val="nil"/>
              <w:left w:val="nil"/>
              <w:bottom w:val="single" w:sz="4" w:space="0" w:color="auto"/>
              <w:right w:val="single" w:sz="4" w:space="0" w:color="auto"/>
            </w:tcBorders>
            <w:shd w:val="clear" w:color="auto" w:fill="auto"/>
            <w:vAlign w:val="center"/>
            <w:hideMark/>
          </w:tcPr>
          <w:p w14:paraId="79FA2203"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干</w:t>
            </w:r>
            <w:proofErr w:type="gramStart"/>
            <w:r w:rsidRPr="00C928FE">
              <w:rPr>
                <w:rFonts w:ascii="宋体" w:hAnsi="宋体" w:cs="宋体" w:hint="eastAsia"/>
                <w:kern w:val="0"/>
                <w:sz w:val="18"/>
                <w:szCs w:val="18"/>
              </w:rPr>
              <w:t>览</w:t>
            </w:r>
            <w:proofErr w:type="gramEnd"/>
            <w:r w:rsidRPr="00C928FE">
              <w:rPr>
                <w:rFonts w:ascii="宋体" w:hAnsi="宋体" w:cs="宋体" w:hint="eastAsia"/>
                <w:kern w:val="0"/>
                <w:sz w:val="18"/>
                <w:szCs w:val="18"/>
              </w:rPr>
              <w:t>镇</w:t>
            </w:r>
          </w:p>
        </w:tc>
        <w:tc>
          <w:tcPr>
            <w:tcW w:w="1720" w:type="dxa"/>
            <w:tcBorders>
              <w:top w:val="nil"/>
              <w:left w:val="nil"/>
              <w:bottom w:val="single" w:sz="4" w:space="0" w:color="auto"/>
              <w:right w:val="single" w:sz="4" w:space="0" w:color="auto"/>
            </w:tcBorders>
            <w:shd w:val="clear" w:color="auto" w:fill="auto"/>
            <w:vAlign w:val="center"/>
            <w:hideMark/>
          </w:tcPr>
          <w:p w14:paraId="0BF7C62D"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姚家后头山塘</w:t>
            </w:r>
          </w:p>
        </w:tc>
        <w:tc>
          <w:tcPr>
            <w:tcW w:w="1080" w:type="dxa"/>
            <w:tcBorders>
              <w:top w:val="nil"/>
              <w:left w:val="nil"/>
              <w:bottom w:val="single" w:sz="4" w:space="0" w:color="auto"/>
              <w:right w:val="single" w:sz="4" w:space="0" w:color="auto"/>
            </w:tcBorders>
            <w:shd w:val="clear" w:color="auto" w:fill="auto"/>
            <w:vAlign w:val="center"/>
            <w:hideMark/>
          </w:tcPr>
          <w:p w14:paraId="3B7A7434"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东升社区</w:t>
            </w:r>
          </w:p>
        </w:tc>
        <w:tc>
          <w:tcPr>
            <w:tcW w:w="1080" w:type="dxa"/>
            <w:tcBorders>
              <w:top w:val="nil"/>
              <w:left w:val="nil"/>
              <w:bottom w:val="single" w:sz="4" w:space="0" w:color="auto"/>
              <w:right w:val="single" w:sz="4" w:space="0" w:color="auto"/>
            </w:tcBorders>
            <w:shd w:val="clear" w:color="auto" w:fill="auto"/>
            <w:vAlign w:val="center"/>
            <w:hideMark/>
          </w:tcPr>
          <w:p w14:paraId="63C8D025"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30</w:t>
            </w:r>
          </w:p>
        </w:tc>
        <w:tc>
          <w:tcPr>
            <w:tcW w:w="1080" w:type="dxa"/>
            <w:tcBorders>
              <w:top w:val="nil"/>
              <w:left w:val="nil"/>
              <w:bottom w:val="single" w:sz="4" w:space="0" w:color="auto"/>
              <w:right w:val="single" w:sz="4" w:space="0" w:color="auto"/>
            </w:tcBorders>
            <w:shd w:val="clear" w:color="auto" w:fill="auto"/>
            <w:vAlign w:val="center"/>
            <w:hideMark/>
          </w:tcPr>
          <w:p w14:paraId="29E612CE"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0.01</w:t>
            </w:r>
          </w:p>
        </w:tc>
        <w:tc>
          <w:tcPr>
            <w:tcW w:w="1080" w:type="dxa"/>
            <w:tcBorders>
              <w:top w:val="nil"/>
              <w:left w:val="nil"/>
              <w:bottom w:val="single" w:sz="4" w:space="0" w:color="auto"/>
              <w:right w:val="single" w:sz="4" w:space="0" w:color="auto"/>
            </w:tcBorders>
            <w:shd w:val="clear" w:color="auto" w:fill="auto"/>
            <w:vAlign w:val="center"/>
            <w:hideMark/>
          </w:tcPr>
          <w:p w14:paraId="7A6C29DF"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0.4</w:t>
            </w:r>
          </w:p>
        </w:tc>
        <w:tc>
          <w:tcPr>
            <w:tcW w:w="1080" w:type="dxa"/>
            <w:tcBorders>
              <w:top w:val="nil"/>
              <w:left w:val="nil"/>
              <w:bottom w:val="single" w:sz="4" w:space="0" w:color="auto"/>
              <w:right w:val="single" w:sz="4" w:space="0" w:color="auto"/>
            </w:tcBorders>
            <w:shd w:val="clear" w:color="auto" w:fill="auto"/>
            <w:noWrap/>
            <w:vAlign w:val="center"/>
            <w:hideMark/>
          </w:tcPr>
          <w:p w14:paraId="228F4354"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100</w:t>
            </w:r>
          </w:p>
        </w:tc>
      </w:tr>
      <w:tr w:rsidR="003D4E3B" w:rsidRPr="00C928FE" w14:paraId="67B87F66" w14:textId="77777777" w:rsidTr="004A1D4D">
        <w:trPr>
          <w:trHeight w:val="499"/>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1B4FDDBD"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362</w:t>
            </w:r>
          </w:p>
        </w:tc>
        <w:tc>
          <w:tcPr>
            <w:tcW w:w="1080" w:type="dxa"/>
            <w:tcBorders>
              <w:top w:val="nil"/>
              <w:left w:val="nil"/>
              <w:bottom w:val="single" w:sz="4" w:space="0" w:color="auto"/>
              <w:right w:val="single" w:sz="4" w:space="0" w:color="auto"/>
            </w:tcBorders>
            <w:shd w:val="clear" w:color="auto" w:fill="auto"/>
            <w:vAlign w:val="center"/>
            <w:hideMark/>
          </w:tcPr>
          <w:p w14:paraId="61FA4BD6"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干</w:t>
            </w:r>
            <w:proofErr w:type="gramStart"/>
            <w:r w:rsidRPr="00C928FE">
              <w:rPr>
                <w:rFonts w:ascii="宋体" w:hAnsi="宋体" w:cs="宋体" w:hint="eastAsia"/>
                <w:kern w:val="0"/>
                <w:sz w:val="18"/>
                <w:szCs w:val="18"/>
              </w:rPr>
              <w:t>览</w:t>
            </w:r>
            <w:proofErr w:type="gramEnd"/>
            <w:r w:rsidRPr="00C928FE">
              <w:rPr>
                <w:rFonts w:ascii="宋体" w:hAnsi="宋体" w:cs="宋体" w:hint="eastAsia"/>
                <w:kern w:val="0"/>
                <w:sz w:val="18"/>
                <w:szCs w:val="18"/>
              </w:rPr>
              <w:t>镇</w:t>
            </w:r>
          </w:p>
        </w:tc>
        <w:tc>
          <w:tcPr>
            <w:tcW w:w="1720" w:type="dxa"/>
            <w:tcBorders>
              <w:top w:val="nil"/>
              <w:left w:val="nil"/>
              <w:bottom w:val="single" w:sz="4" w:space="0" w:color="auto"/>
              <w:right w:val="single" w:sz="4" w:space="0" w:color="auto"/>
            </w:tcBorders>
            <w:shd w:val="clear" w:color="auto" w:fill="auto"/>
            <w:vAlign w:val="center"/>
            <w:hideMark/>
          </w:tcPr>
          <w:p w14:paraId="5A3C4913"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中央</w:t>
            </w:r>
            <w:proofErr w:type="gramStart"/>
            <w:r w:rsidRPr="00C928FE">
              <w:rPr>
                <w:rFonts w:ascii="宋体" w:hAnsi="宋体" w:cs="宋体" w:hint="eastAsia"/>
                <w:kern w:val="0"/>
                <w:sz w:val="18"/>
                <w:szCs w:val="18"/>
              </w:rPr>
              <w:t>岙</w:t>
            </w:r>
            <w:proofErr w:type="gramEnd"/>
            <w:r w:rsidRPr="00C928FE">
              <w:rPr>
                <w:rFonts w:ascii="宋体" w:hAnsi="宋体" w:cs="宋体" w:hint="eastAsia"/>
                <w:kern w:val="0"/>
                <w:sz w:val="18"/>
                <w:szCs w:val="18"/>
              </w:rPr>
              <w:t>山塘</w:t>
            </w:r>
          </w:p>
        </w:tc>
        <w:tc>
          <w:tcPr>
            <w:tcW w:w="1080" w:type="dxa"/>
            <w:tcBorders>
              <w:top w:val="nil"/>
              <w:left w:val="nil"/>
              <w:bottom w:val="single" w:sz="4" w:space="0" w:color="auto"/>
              <w:right w:val="single" w:sz="4" w:space="0" w:color="auto"/>
            </w:tcBorders>
            <w:shd w:val="clear" w:color="auto" w:fill="auto"/>
            <w:vAlign w:val="center"/>
            <w:hideMark/>
          </w:tcPr>
          <w:p w14:paraId="55CC532A"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东升社区</w:t>
            </w:r>
          </w:p>
        </w:tc>
        <w:tc>
          <w:tcPr>
            <w:tcW w:w="1080" w:type="dxa"/>
            <w:tcBorders>
              <w:top w:val="nil"/>
              <w:left w:val="nil"/>
              <w:bottom w:val="single" w:sz="4" w:space="0" w:color="auto"/>
              <w:right w:val="single" w:sz="4" w:space="0" w:color="auto"/>
            </w:tcBorders>
            <w:shd w:val="clear" w:color="auto" w:fill="auto"/>
            <w:vAlign w:val="center"/>
            <w:hideMark/>
          </w:tcPr>
          <w:p w14:paraId="1A9F565D"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33</w:t>
            </w:r>
          </w:p>
        </w:tc>
        <w:tc>
          <w:tcPr>
            <w:tcW w:w="1080" w:type="dxa"/>
            <w:tcBorders>
              <w:top w:val="nil"/>
              <w:left w:val="nil"/>
              <w:bottom w:val="single" w:sz="4" w:space="0" w:color="auto"/>
              <w:right w:val="single" w:sz="4" w:space="0" w:color="auto"/>
            </w:tcBorders>
            <w:shd w:val="clear" w:color="auto" w:fill="auto"/>
            <w:vAlign w:val="center"/>
            <w:hideMark/>
          </w:tcPr>
          <w:p w14:paraId="6DC0FB09"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0.05</w:t>
            </w:r>
          </w:p>
        </w:tc>
        <w:tc>
          <w:tcPr>
            <w:tcW w:w="1080" w:type="dxa"/>
            <w:tcBorders>
              <w:top w:val="nil"/>
              <w:left w:val="nil"/>
              <w:bottom w:val="single" w:sz="4" w:space="0" w:color="auto"/>
              <w:right w:val="single" w:sz="4" w:space="0" w:color="auto"/>
            </w:tcBorders>
            <w:shd w:val="clear" w:color="auto" w:fill="auto"/>
            <w:vAlign w:val="center"/>
            <w:hideMark/>
          </w:tcPr>
          <w:p w14:paraId="1F6B6C87"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0.14</w:t>
            </w:r>
          </w:p>
        </w:tc>
        <w:tc>
          <w:tcPr>
            <w:tcW w:w="1080" w:type="dxa"/>
            <w:tcBorders>
              <w:top w:val="nil"/>
              <w:left w:val="nil"/>
              <w:bottom w:val="single" w:sz="4" w:space="0" w:color="auto"/>
              <w:right w:val="single" w:sz="4" w:space="0" w:color="auto"/>
            </w:tcBorders>
            <w:shd w:val="clear" w:color="auto" w:fill="auto"/>
            <w:noWrap/>
            <w:vAlign w:val="center"/>
            <w:hideMark/>
          </w:tcPr>
          <w:p w14:paraId="772F2C04"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100</w:t>
            </w:r>
          </w:p>
        </w:tc>
      </w:tr>
      <w:tr w:rsidR="003D4E3B" w:rsidRPr="00C928FE" w14:paraId="170CBA1C" w14:textId="77777777" w:rsidTr="004A1D4D">
        <w:trPr>
          <w:trHeight w:val="499"/>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2BFC6644"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363</w:t>
            </w:r>
          </w:p>
        </w:tc>
        <w:tc>
          <w:tcPr>
            <w:tcW w:w="1080" w:type="dxa"/>
            <w:tcBorders>
              <w:top w:val="nil"/>
              <w:left w:val="nil"/>
              <w:bottom w:val="single" w:sz="4" w:space="0" w:color="auto"/>
              <w:right w:val="single" w:sz="4" w:space="0" w:color="auto"/>
            </w:tcBorders>
            <w:shd w:val="clear" w:color="auto" w:fill="auto"/>
            <w:vAlign w:val="center"/>
            <w:hideMark/>
          </w:tcPr>
          <w:p w14:paraId="0CEBFBFF"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干</w:t>
            </w:r>
            <w:proofErr w:type="gramStart"/>
            <w:r w:rsidRPr="00C928FE">
              <w:rPr>
                <w:rFonts w:ascii="宋体" w:hAnsi="宋体" w:cs="宋体" w:hint="eastAsia"/>
                <w:kern w:val="0"/>
                <w:sz w:val="18"/>
                <w:szCs w:val="18"/>
              </w:rPr>
              <w:t>览</w:t>
            </w:r>
            <w:proofErr w:type="gramEnd"/>
            <w:r w:rsidRPr="00C928FE">
              <w:rPr>
                <w:rFonts w:ascii="宋体" w:hAnsi="宋体" w:cs="宋体" w:hint="eastAsia"/>
                <w:kern w:val="0"/>
                <w:sz w:val="18"/>
                <w:szCs w:val="18"/>
              </w:rPr>
              <w:t>镇</w:t>
            </w:r>
          </w:p>
        </w:tc>
        <w:tc>
          <w:tcPr>
            <w:tcW w:w="1720" w:type="dxa"/>
            <w:tcBorders>
              <w:top w:val="nil"/>
              <w:left w:val="nil"/>
              <w:bottom w:val="single" w:sz="4" w:space="0" w:color="auto"/>
              <w:right w:val="single" w:sz="4" w:space="0" w:color="auto"/>
            </w:tcBorders>
            <w:shd w:val="clear" w:color="auto" w:fill="auto"/>
            <w:vAlign w:val="center"/>
            <w:hideMark/>
          </w:tcPr>
          <w:p w14:paraId="542F2F71"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枇杷</w:t>
            </w:r>
            <w:proofErr w:type="gramStart"/>
            <w:r w:rsidRPr="00C928FE">
              <w:rPr>
                <w:rFonts w:ascii="宋体" w:hAnsi="宋体" w:cs="宋体" w:hint="eastAsia"/>
                <w:kern w:val="0"/>
                <w:sz w:val="18"/>
                <w:szCs w:val="18"/>
              </w:rPr>
              <w:t>岙</w:t>
            </w:r>
            <w:proofErr w:type="gramEnd"/>
            <w:r w:rsidRPr="00C928FE">
              <w:rPr>
                <w:rFonts w:ascii="宋体" w:hAnsi="宋体" w:cs="宋体" w:hint="eastAsia"/>
                <w:kern w:val="0"/>
                <w:sz w:val="18"/>
                <w:szCs w:val="18"/>
              </w:rPr>
              <w:t>山塘</w:t>
            </w:r>
          </w:p>
        </w:tc>
        <w:tc>
          <w:tcPr>
            <w:tcW w:w="1080" w:type="dxa"/>
            <w:tcBorders>
              <w:top w:val="nil"/>
              <w:left w:val="nil"/>
              <w:bottom w:val="single" w:sz="4" w:space="0" w:color="auto"/>
              <w:right w:val="single" w:sz="4" w:space="0" w:color="auto"/>
            </w:tcBorders>
            <w:shd w:val="clear" w:color="auto" w:fill="auto"/>
            <w:vAlign w:val="center"/>
            <w:hideMark/>
          </w:tcPr>
          <w:p w14:paraId="313BD8AB"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东升社区</w:t>
            </w:r>
          </w:p>
        </w:tc>
        <w:tc>
          <w:tcPr>
            <w:tcW w:w="1080" w:type="dxa"/>
            <w:tcBorders>
              <w:top w:val="nil"/>
              <w:left w:val="nil"/>
              <w:bottom w:val="single" w:sz="4" w:space="0" w:color="auto"/>
              <w:right w:val="single" w:sz="4" w:space="0" w:color="auto"/>
            </w:tcBorders>
            <w:shd w:val="clear" w:color="auto" w:fill="auto"/>
            <w:vAlign w:val="center"/>
            <w:hideMark/>
          </w:tcPr>
          <w:p w14:paraId="5FF3F10F"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45</w:t>
            </w:r>
          </w:p>
        </w:tc>
        <w:tc>
          <w:tcPr>
            <w:tcW w:w="1080" w:type="dxa"/>
            <w:tcBorders>
              <w:top w:val="nil"/>
              <w:left w:val="nil"/>
              <w:bottom w:val="single" w:sz="4" w:space="0" w:color="auto"/>
              <w:right w:val="single" w:sz="4" w:space="0" w:color="auto"/>
            </w:tcBorders>
            <w:shd w:val="clear" w:color="auto" w:fill="auto"/>
            <w:vAlign w:val="center"/>
            <w:hideMark/>
          </w:tcPr>
          <w:p w14:paraId="2C73BD98"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0.06</w:t>
            </w:r>
          </w:p>
        </w:tc>
        <w:tc>
          <w:tcPr>
            <w:tcW w:w="1080" w:type="dxa"/>
            <w:tcBorders>
              <w:top w:val="nil"/>
              <w:left w:val="nil"/>
              <w:bottom w:val="single" w:sz="4" w:space="0" w:color="auto"/>
              <w:right w:val="single" w:sz="4" w:space="0" w:color="auto"/>
            </w:tcBorders>
            <w:shd w:val="clear" w:color="auto" w:fill="auto"/>
            <w:vAlign w:val="center"/>
            <w:hideMark/>
          </w:tcPr>
          <w:p w14:paraId="6F3D2E55"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0.1</w:t>
            </w:r>
          </w:p>
        </w:tc>
        <w:tc>
          <w:tcPr>
            <w:tcW w:w="1080" w:type="dxa"/>
            <w:tcBorders>
              <w:top w:val="nil"/>
              <w:left w:val="nil"/>
              <w:bottom w:val="single" w:sz="4" w:space="0" w:color="auto"/>
              <w:right w:val="single" w:sz="4" w:space="0" w:color="auto"/>
            </w:tcBorders>
            <w:shd w:val="clear" w:color="auto" w:fill="auto"/>
            <w:noWrap/>
            <w:vAlign w:val="center"/>
            <w:hideMark/>
          </w:tcPr>
          <w:p w14:paraId="192762F9"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100</w:t>
            </w:r>
          </w:p>
        </w:tc>
      </w:tr>
      <w:tr w:rsidR="003D4E3B" w:rsidRPr="00C928FE" w14:paraId="0B66AD22" w14:textId="77777777" w:rsidTr="004A1D4D">
        <w:trPr>
          <w:trHeight w:val="499"/>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5E4C7ADE"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364</w:t>
            </w:r>
          </w:p>
        </w:tc>
        <w:tc>
          <w:tcPr>
            <w:tcW w:w="1080" w:type="dxa"/>
            <w:tcBorders>
              <w:top w:val="nil"/>
              <w:left w:val="nil"/>
              <w:bottom w:val="single" w:sz="4" w:space="0" w:color="auto"/>
              <w:right w:val="single" w:sz="4" w:space="0" w:color="auto"/>
            </w:tcBorders>
            <w:shd w:val="clear" w:color="auto" w:fill="auto"/>
            <w:vAlign w:val="center"/>
            <w:hideMark/>
          </w:tcPr>
          <w:p w14:paraId="3712876B"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干</w:t>
            </w:r>
            <w:proofErr w:type="gramStart"/>
            <w:r w:rsidRPr="00C928FE">
              <w:rPr>
                <w:rFonts w:ascii="宋体" w:hAnsi="宋体" w:cs="宋体" w:hint="eastAsia"/>
                <w:kern w:val="0"/>
                <w:sz w:val="18"/>
                <w:szCs w:val="18"/>
              </w:rPr>
              <w:t>览</w:t>
            </w:r>
            <w:proofErr w:type="gramEnd"/>
            <w:r w:rsidRPr="00C928FE">
              <w:rPr>
                <w:rFonts w:ascii="宋体" w:hAnsi="宋体" w:cs="宋体" w:hint="eastAsia"/>
                <w:kern w:val="0"/>
                <w:sz w:val="18"/>
                <w:szCs w:val="18"/>
              </w:rPr>
              <w:t>镇</w:t>
            </w:r>
          </w:p>
        </w:tc>
        <w:tc>
          <w:tcPr>
            <w:tcW w:w="1720" w:type="dxa"/>
            <w:tcBorders>
              <w:top w:val="nil"/>
              <w:left w:val="nil"/>
              <w:bottom w:val="single" w:sz="4" w:space="0" w:color="auto"/>
              <w:right w:val="single" w:sz="4" w:space="0" w:color="auto"/>
            </w:tcBorders>
            <w:shd w:val="clear" w:color="auto" w:fill="auto"/>
            <w:vAlign w:val="center"/>
            <w:hideMark/>
          </w:tcPr>
          <w:p w14:paraId="5CE1D582"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檐夹</w:t>
            </w:r>
            <w:proofErr w:type="gramStart"/>
            <w:r w:rsidRPr="00C928FE">
              <w:rPr>
                <w:rFonts w:ascii="宋体" w:hAnsi="宋体" w:cs="宋体" w:hint="eastAsia"/>
                <w:kern w:val="0"/>
                <w:sz w:val="18"/>
                <w:szCs w:val="18"/>
              </w:rPr>
              <w:t>岙</w:t>
            </w:r>
            <w:proofErr w:type="gramEnd"/>
            <w:r w:rsidRPr="00C928FE">
              <w:rPr>
                <w:rFonts w:ascii="宋体" w:hAnsi="宋体" w:cs="宋体" w:hint="eastAsia"/>
                <w:kern w:val="0"/>
                <w:sz w:val="18"/>
                <w:szCs w:val="18"/>
              </w:rPr>
              <w:t>山塘</w:t>
            </w:r>
          </w:p>
        </w:tc>
        <w:tc>
          <w:tcPr>
            <w:tcW w:w="1080" w:type="dxa"/>
            <w:tcBorders>
              <w:top w:val="nil"/>
              <w:left w:val="nil"/>
              <w:bottom w:val="single" w:sz="4" w:space="0" w:color="auto"/>
              <w:right w:val="single" w:sz="4" w:space="0" w:color="auto"/>
            </w:tcBorders>
            <w:shd w:val="clear" w:color="auto" w:fill="auto"/>
            <w:vAlign w:val="center"/>
            <w:hideMark/>
          </w:tcPr>
          <w:p w14:paraId="5EC8BA8F"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龙潭社区</w:t>
            </w:r>
          </w:p>
        </w:tc>
        <w:tc>
          <w:tcPr>
            <w:tcW w:w="1080" w:type="dxa"/>
            <w:tcBorders>
              <w:top w:val="nil"/>
              <w:left w:val="nil"/>
              <w:bottom w:val="single" w:sz="4" w:space="0" w:color="auto"/>
              <w:right w:val="single" w:sz="4" w:space="0" w:color="auto"/>
            </w:tcBorders>
            <w:shd w:val="clear" w:color="auto" w:fill="auto"/>
            <w:vAlign w:val="center"/>
            <w:hideMark/>
          </w:tcPr>
          <w:p w14:paraId="55A9F416"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42</w:t>
            </w:r>
          </w:p>
        </w:tc>
        <w:tc>
          <w:tcPr>
            <w:tcW w:w="1080" w:type="dxa"/>
            <w:tcBorders>
              <w:top w:val="nil"/>
              <w:left w:val="nil"/>
              <w:bottom w:val="single" w:sz="4" w:space="0" w:color="auto"/>
              <w:right w:val="single" w:sz="4" w:space="0" w:color="auto"/>
            </w:tcBorders>
            <w:shd w:val="clear" w:color="auto" w:fill="auto"/>
            <w:vAlign w:val="center"/>
            <w:hideMark/>
          </w:tcPr>
          <w:p w14:paraId="7405DEA9"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0.01</w:t>
            </w:r>
          </w:p>
        </w:tc>
        <w:tc>
          <w:tcPr>
            <w:tcW w:w="1080" w:type="dxa"/>
            <w:tcBorders>
              <w:top w:val="nil"/>
              <w:left w:val="nil"/>
              <w:bottom w:val="single" w:sz="4" w:space="0" w:color="auto"/>
              <w:right w:val="single" w:sz="4" w:space="0" w:color="auto"/>
            </w:tcBorders>
            <w:shd w:val="clear" w:color="auto" w:fill="auto"/>
            <w:vAlign w:val="center"/>
            <w:hideMark/>
          </w:tcPr>
          <w:p w14:paraId="203BDE1A"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无</w:t>
            </w:r>
          </w:p>
        </w:tc>
        <w:tc>
          <w:tcPr>
            <w:tcW w:w="1080" w:type="dxa"/>
            <w:tcBorders>
              <w:top w:val="nil"/>
              <w:left w:val="nil"/>
              <w:bottom w:val="single" w:sz="4" w:space="0" w:color="auto"/>
              <w:right w:val="single" w:sz="4" w:space="0" w:color="auto"/>
            </w:tcBorders>
            <w:shd w:val="clear" w:color="auto" w:fill="auto"/>
            <w:noWrap/>
            <w:vAlign w:val="center"/>
            <w:hideMark/>
          </w:tcPr>
          <w:p w14:paraId="33C443B8"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100</w:t>
            </w:r>
          </w:p>
        </w:tc>
      </w:tr>
      <w:tr w:rsidR="003D4E3B" w:rsidRPr="00C928FE" w14:paraId="4A130CC4" w14:textId="77777777" w:rsidTr="004A1D4D">
        <w:trPr>
          <w:trHeight w:val="499"/>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7D0CA92B"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365</w:t>
            </w:r>
          </w:p>
        </w:tc>
        <w:tc>
          <w:tcPr>
            <w:tcW w:w="1080" w:type="dxa"/>
            <w:tcBorders>
              <w:top w:val="nil"/>
              <w:left w:val="nil"/>
              <w:bottom w:val="single" w:sz="4" w:space="0" w:color="auto"/>
              <w:right w:val="single" w:sz="4" w:space="0" w:color="auto"/>
            </w:tcBorders>
            <w:shd w:val="clear" w:color="auto" w:fill="auto"/>
            <w:vAlign w:val="center"/>
            <w:hideMark/>
          </w:tcPr>
          <w:p w14:paraId="69C2E32F"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干</w:t>
            </w:r>
            <w:proofErr w:type="gramStart"/>
            <w:r w:rsidRPr="00C928FE">
              <w:rPr>
                <w:rFonts w:ascii="宋体" w:hAnsi="宋体" w:cs="宋体" w:hint="eastAsia"/>
                <w:kern w:val="0"/>
                <w:sz w:val="18"/>
                <w:szCs w:val="18"/>
              </w:rPr>
              <w:t>览</w:t>
            </w:r>
            <w:proofErr w:type="gramEnd"/>
            <w:r w:rsidRPr="00C928FE">
              <w:rPr>
                <w:rFonts w:ascii="宋体" w:hAnsi="宋体" w:cs="宋体" w:hint="eastAsia"/>
                <w:kern w:val="0"/>
                <w:sz w:val="18"/>
                <w:szCs w:val="18"/>
              </w:rPr>
              <w:t>镇</w:t>
            </w:r>
          </w:p>
        </w:tc>
        <w:tc>
          <w:tcPr>
            <w:tcW w:w="1720" w:type="dxa"/>
            <w:tcBorders>
              <w:top w:val="nil"/>
              <w:left w:val="nil"/>
              <w:bottom w:val="single" w:sz="4" w:space="0" w:color="auto"/>
              <w:right w:val="single" w:sz="4" w:space="0" w:color="auto"/>
            </w:tcBorders>
            <w:shd w:val="clear" w:color="auto" w:fill="auto"/>
            <w:vAlign w:val="center"/>
            <w:hideMark/>
          </w:tcPr>
          <w:p w14:paraId="749278FC"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上颜山塘</w:t>
            </w:r>
          </w:p>
        </w:tc>
        <w:tc>
          <w:tcPr>
            <w:tcW w:w="1080" w:type="dxa"/>
            <w:tcBorders>
              <w:top w:val="nil"/>
              <w:left w:val="nil"/>
              <w:bottom w:val="single" w:sz="4" w:space="0" w:color="auto"/>
              <w:right w:val="single" w:sz="4" w:space="0" w:color="auto"/>
            </w:tcBorders>
            <w:shd w:val="clear" w:color="auto" w:fill="auto"/>
            <w:vAlign w:val="center"/>
            <w:hideMark/>
          </w:tcPr>
          <w:p w14:paraId="32383F81"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龙潭社区</w:t>
            </w:r>
          </w:p>
        </w:tc>
        <w:tc>
          <w:tcPr>
            <w:tcW w:w="1080" w:type="dxa"/>
            <w:tcBorders>
              <w:top w:val="nil"/>
              <w:left w:val="nil"/>
              <w:bottom w:val="single" w:sz="4" w:space="0" w:color="auto"/>
              <w:right w:val="single" w:sz="4" w:space="0" w:color="auto"/>
            </w:tcBorders>
            <w:shd w:val="clear" w:color="auto" w:fill="auto"/>
            <w:vAlign w:val="center"/>
            <w:hideMark/>
          </w:tcPr>
          <w:p w14:paraId="32E8F754"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36</w:t>
            </w:r>
          </w:p>
        </w:tc>
        <w:tc>
          <w:tcPr>
            <w:tcW w:w="1080" w:type="dxa"/>
            <w:tcBorders>
              <w:top w:val="nil"/>
              <w:left w:val="nil"/>
              <w:bottom w:val="single" w:sz="4" w:space="0" w:color="auto"/>
              <w:right w:val="single" w:sz="4" w:space="0" w:color="auto"/>
            </w:tcBorders>
            <w:shd w:val="clear" w:color="auto" w:fill="auto"/>
            <w:vAlign w:val="center"/>
            <w:hideMark/>
          </w:tcPr>
          <w:p w14:paraId="2E652596"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0.04</w:t>
            </w:r>
          </w:p>
        </w:tc>
        <w:tc>
          <w:tcPr>
            <w:tcW w:w="1080" w:type="dxa"/>
            <w:tcBorders>
              <w:top w:val="nil"/>
              <w:left w:val="nil"/>
              <w:bottom w:val="single" w:sz="4" w:space="0" w:color="auto"/>
              <w:right w:val="single" w:sz="4" w:space="0" w:color="auto"/>
            </w:tcBorders>
            <w:shd w:val="clear" w:color="auto" w:fill="auto"/>
            <w:vAlign w:val="center"/>
            <w:hideMark/>
          </w:tcPr>
          <w:p w14:paraId="795FBDAF"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0.3</w:t>
            </w:r>
          </w:p>
        </w:tc>
        <w:tc>
          <w:tcPr>
            <w:tcW w:w="1080" w:type="dxa"/>
            <w:tcBorders>
              <w:top w:val="nil"/>
              <w:left w:val="nil"/>
              <w:bottom w:val="single" w:sz="4" w:space="0" w:color="auto"/>
              <w:right w:val="single" w:sz="4" w:space="0" w:color="auto"/>
            </w:tcBorders>
            <w:shd w:val="clear" w:color="auto" w:fill="auto"/>
            <w:noWrap/>
            <w:vAlign w:val="center"/>
            <w:hideMark/>
          </w:tcPr>
          <w:p w14:paraId="68FCECBD"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100</w:t>
            </w:r>
          </w:p>
        </w:tc>
      </w:tr>
      <w:tr w:rsidR="003D4E3B" w:rsidRPr="00C928FE" w14:paraId="431548A5" w14:textId="77777777" w:rsidTr="004A1D4D">
        <w:trPr>
          <w:trHeight w:val="499"/>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57DD8994"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366</w:t>
            </w:r>
          </w:p>
        </w:tc>
        <w:tc>
          <w:tcPr>
            <w:tcW w:w="1080" w:type="dxa"/>
            <w:tcBorders>
              <w:top w:val="nil"/>
              <w:left w:val="nil"/>
              <w:bottom w:val="single" w:sz="4" w:space="0" w:color="auto"/>
              <w:right w:val="single" w:sz="4" w:space="0" w:color="auto"/>
            </w:tcBorders>
            <w:shd w:val="clear" w:color="auto" w:fill="auto"/>
            <w:vAlign w:val="center"/>
            <w:hideMark/>
          </w:tcPr>
          <w:p w14:paraId="68F3CC74"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干</w:t>
            </w:r>
            <w:proofErr w:type="gramStart"/>
            <w:r w:rsidRPr="00C928FE">
              <w:rPr>
                <w:rFonts w:ascii="宋体" w:hAnsi="宋体" w:cs="宋体" w:hint="eastAsia"/>
                <w:kern w:val="0"/>
                <w:sz w:val="18"/>
                <w:szCs w:val="18"/>
              </w:rPr>
              <w:t>览</w:t>
            </w:r>
            <w:proofErr w:type="gramEnd"/>
            <w:r w:rsidRPr="00C928FE">
              <w:rPr>
                <w:rFonts w:ascii="宋体" w:hAnsi="宋体" w:cs="宋体" w:hint="eastAsia"/>
                <w:kern w:val="0"/>
                <w:sz w:val="18"/>
                <w:szCs w:val="18"/>
              </w:rPr>
              <w:t>镇</w:t>
            </w:r>
          </w:p>
        </w:tc>
        <w:tc>
          <w:tcPr>
            <w:tcW w:w="1720" w:type="dxa"/>
            <w:tcBorders>
              <w:top w:val="nil"/>
              <w:left w:val="nil"/>
              <w:bottom w:val="single" w:sz="4" w:space="0" w:color="auto"/>
              <w:right w:val="single" w:sz="4" w:space="0" w:color="auto"/>
            </w:tcBorders>
            <w:shd w:val="clear" w:color="auto" w:fill="auto"/>
            <w:vAlign w:val="center"/>
            <w:hideMark/>
          </w:tcPr>
          <w:p w14:paraId="6BF7683D"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南</w:t>
            </w:r>
            <w:proofErr w:type="gramStart"/>
            <w:r w:rsidRPr="00C928FE">
              <w:rPr>
                <w:rFonts w:ascii="宋体" w:hAnsi="宋体" w:cs="宋体" w:hint="eastAsia"/>
                <w:kern w:val="0"/>
                <w:sz w:val="18"/>
                <w:szCs w:val="18"/>
              </w:rPr>
              <w:t>岙</w:t>
            </w:r>
            <w:proofErr w:type="gramEnd"/>
            <w:r w:rsidRPr="00C928FE">
              <w:rPr>
                <w:rFonts w:ascii="宋体" w:hAnsi="宋体" w:cs="宋体" w:hint="eastAsia"/>
                <w:kern w:val="0"/>
                <w:sz w:val="18"/>
                <w:szCs w:val="18"/>
              </w:rPr>
              <w:t>周山塘</w:t>
            </w:r>
          </w:p>
        </w:tc>
        <w:tc>
          <w:tcPr>
            <w:tcW w:w="1080" w:type="dxa"/>
            <w:tcBorders>
              <w:top w:val="nil"/>
              <w:left w:val="nil"/>
              <w:bottom w:val="single" w:sz="4" w:space="0" w:color="auto"/>
              <w:right w:val="single" w:sz="4" w:space="0" w:color="auto"/>
            </w:tcBorders>
            <w:shd w:val="clear" w:color="auto" w:fill="auto"/>
            <w:vAlign w:val="center"/>
            <w:hideMark/>
          </w:tcPr>
          <w:p w14:paraId="0D66CDCC"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龙潭社区</w:t>
            </w:r>
          </w:p>
        </w:tc>
        <w:tc>
          <w:tcPr>
            <w:tcW w:w="1080" w:type="dxa"/>
            <w:tcBorders>
              <w:top w:val="nil"/>
              <w:left w:val="nil"/>
              <w:bottom w:val="single" w:sz="4" w:space="0" w:color="auto"/>
              <w:right w:val="single" w:sz="4" w:space="0" w:color="auto"/>
            </w:tcBorders>
            <w:shd w:val="clear" w:color="auto" w:fill="auto"/>
            <w:vAlign w:val="center"/>
            <w:hideMark/>
          </w:tcPr>
          <w:p w14:paraId="3BF1B24C"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55</w:t>
            </w:r>
          </w:p>
        </w:tc>
        <w:tc>
          <w:tcPr>
            <w:tcW w:w="1080" w:type="dxa"/>
            <w:tcBorders>
              <w:top w:val="nil"/>
              <w:left w:val="nil"/>
              <w:bottom w:val="single" w:sz="4" w:space="0" w:color="auto"/>
              <w:right w:val="single" w:sz="4" w:space="0" w:color="auto"/>
            </w:tcBorders>
            <w:shd w:val="clear" w:color="auto" w:fill="auto"/>
            <w:vAlign w:val="center"/>
            <w:hideMark/>
          </w:tcPr>
          <w:p w14:paraId="4251E760"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0.01</w:t>
            </w:r>
          </w:p>
        </w:tc>
        <w:tc>
          <w:tcPr>
            <w:tcW w:w="1080" w:type="dxa"/>
            <w:tcBorders>
              <w:top w:val="nil"/>
              <w:left w:val="nil"/>
              <w:bottom w:val="single" w:sz="4" w:space="0" w:color="auto"/>
              <w:right w:val="single" w:sz="4" w:space="0" w:color="auto"/>
            </w:tcBorders>
            <w:shd w:val="clear" w:color="auto" w:fill="auto"/>
            <w:vAlign w:val="center"/>
            <w:hideMark/>
          </w:tcPr>
          <w:p w14:paraId="5B261894"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0.48</w:t>
            </w:r>
          </w:p>
        </w:tc>
        <w:tc>
          <w:tcPr>
            <w:tcW w:w="1080" w:type="dxa"/>
            <w:tcBorders>
              <w:top w:val="nil"/>
              <w:left w:val="nil"/>
              <w:bottom w:val="single" w:sz="4" w:space="0" w:color="auto"/>
              <w:right w:val="single" w:sz="4" w:space="0" w:color="auto"/>
            </w:tcBorders>
            <w:shd w:val="clear" w:color="auto" w:fill="auto"/>
            <w:noWrap/>
            <w:vAlign w:val="center"/>
            <w:hideMark/>
          </w:tcPr>
          <w:p w14:paraId="5F89C346"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100</w:t>
            </w:r>
          </w:p>
        </w:tc>
      </w:tr>
      <w:tr w:rsidR="003D4E3B" w:rsidRPr="00C928FE" w14:paraId="5EDF0BB6" w14:textId="77777777" w:rsidTr="004A1D4D">
        <w:trPr>
          <w:trHeight w:val="499"/>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2290B138"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367</w:t>
            </w:r>
          </w:p>
        </w:tc>
        <w:tc>
          <w:tcPr>
            <w:tcW w:w="1080" w:type="dxa"/>
            <w:tcBorders>
              <w:top w:val="nil"/>
              <w:left w:val="nil"/>
              <w:bottom w:val="single" w:sz="4" w:space="0" w:color="auto"/>
              <w:right w:val="single" w:sz="4" w:space="0" w:color="auto"/>
            </w:tcBorders>
            <w:shd w:val="clear" w:color="auto" w:fill="auto"/>
            <w:vAlign w:val="center"/>
            <w:hideMark/>
          </w:tcPr>
          <w:p w14:paraId="23EB6B91"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干</w:t>
            </w:r>
            <w:proofErr w:type="gramStart"/>
            <w:r w:rsidRPr="00C928FE">
              <w:rPr>
                <w:rFonts w:ascii="宋体" w:hAnsi="宋体" w:cs="宋体" w:hint="eastAsia"/>
                <w:kern w:val="0"/>
                <w:sz w:val="18"/>
                <w:szCs w:val="18"/>
              </w:rPr>
              <w:t>览</w:t>
            </w:r>
            <w:proofErr w:type="gramEnd"/>
            <w:r w:rsidRPr="00C928FE">
              <w:rPr>
                <w:rFonts w:ascii="宋体" w:hAnsi="宋体" w:cs="宋体" w:hint="eastAsia"/>
                <w:kern w:val="0"/>
                <w:sz w:val="18"/>
                <w:szCs w:val="18"/>
              </w:rPr>
              <w:t>镇</w:t>
            </w:r>
          </w:p>
        </w:tc>
        <w:tc>
          <w:tcPr>
            <w:tcW w:w="1720" w:type="dxa"/>
            <w:tcBorders>
              <w:top w:val="nil"/>
              <w:left w:val="nil"/>
              <w:bottom w:val="single" w:sz="4" w:space="0" w:color="auto"/>
              <w:right w:val="single" w:sz="4" w:space="0" w:color="auto"/>
            </w:tcBorders>
            <w:shd w:val="clear" w:color="auto" w:fill="auto"/>
            <w:vAlign w:val="center"/>
            <w:hideMark/>
          </w:tcPr>
          <w:p w14:paraId="198A5253"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乌龟坑山塘</w:t>
            </w:r>
          </w:p>
        </w:tc>
        <w:tc>
          <w:tcPr>
            <w:tcW w:w="1080" w:type="dxa"/>
            <w:tcBorders>
              <w:top w:val="nil"/>
              <w:left w:val="nil"/>
              <w:bottom w:val="single" w:sz="4" w:space="0" w:color="auto"/>
              <w:right w:val="single" w:sz="4" w:space="0" w:color="auto"/>
            </w:tcBorders>
            <w:shd w:val="clear" w:color="auto" w:fill="auto"/>
            <w:vAlign w:val="center"/>
            <w:hideMark/>
          </w:tcPr>
          <w:p w14:paraId="6A84F9EA"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西码头社区</w:t>
            </w:r>
          </w:p>
        </w:tc>
        <w:tc>
          <w:tcPr>
            <w:tcW w:w="1080" w:type="dxa"/>
            <w:tcBorders>
              <w:top w:val="nil"/>
              <w:left w:val="nil"/>
              <w:bottom w:val="single" w:sz="4" w:space="0" w:color="auto"/>
              <w:right w:val="single" w:sz="4" w:space="0" w:color="auto"/>
            </w:tcBorders>
            <w:shd w:val="clear" w:color="auto" w:fill="auto"/>
            <w:vAlign w:val="center"/>
            <w:hideMark/>
          </w:tcPr>
          <w:p w14:paraId="0A7475F4"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vAlign w:val="center"/>
            <w:hideMark/>
          </w:tcPr>
          <w:p w14:paraId="30DDD35B"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vAlign w:val="center"/>
            <w:hideMark/>
          </w:tcPr>
          <w:p w14:paraId="49020900"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6E200EA7"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100</w:t>
            </w:r>
          </w:p>
        </w:tc>
      </w:tr>
      <w:tr w:rsidR="003D4E3B" w:rsidRPr="00C928FE" w14:paraId="2324B84B" w14:textId="77777777" w:rsidTr="004A1D4D">
        <w:trPr>
          <w:trHeight w:val="499"/>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2DD12673"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368</w:t>
            </w:r>
          </w:p>
        </w:tc>
        <w:tc>
          <w:tcPr>
            <w:tcW w:w="1080" w:type="dxa"/>
            <w:tcBorders>
              <w:top w:val="nil"/>
              <w:left w:val="nil"/>
              <w:bottom w:val="single" w:sz="4" w:space="0" w:color="auto"/>
              <w:right w:val="single" w:sz="4" w:space="0" w:color="auto"/>
            </w:tcBorders>
            <w:shd w:val="clear" w:color="auto" w:fill="auto"/>
            <w:vAlign w:val="center"/>
            <w:hideMark/>
          </w:tcPr>
          <w:p w14:paraId="4BBCE1BE"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干</w:t>
            </w:r>
            <w:proofErr w:type="gramStart"/>
            <w:r w:rsidRPr="00C928FE">
              <w:rPr>
                <w:rFonts w:ascii="宋体" w:hAnsi="宋体" w:cs="宋体" w:hint="eastAsia"/>
                <w:kern w:val="0"/>
                <w:sz w:val="18"/>
                <w:szCs w:val="18"/>
              </w:rPr>
              <w:t>览</w:t>
            </w:r>
            <w:proofErr w:type="gramEnd"/>
            <w:r w:rsidRPr="00C928FE">
              <w:rPr>
                <w:rFonts w:ascii="宋体" w:hAnsi="宋体" w:cs="宋体" w:hint="eastAsia"/>
                <w:kern w:val="0"/>
                <w:sz w:val="18"/>
                <w:szCs w:val="18"/>
              </w:rPr>
              <w:t>镇</w:t>
            </w:r>
          </w:p>
        </w:tc>
        <w:tc>
          <w:tcPr>
            <w:tcW w:w="1720" w:type="dxa"/>
            <w:tcBorders>
              <w:top w:val="nil"/>
              <w:left w:val="nil"/>
              <w:bottom w:val="single" w:sz="4" w:space="0" w:color="auto"/>
              <w:right w:val="single" w:sz="4" w:space="0" w:color="auto"/>
            </w:tcBorders>
            <w:shd w:val="clear" w:color="auto" w:fill="auto"/>
            <w:vAlign w:val="center"/>
            <w:hideMark/>
          </w:tcPr>
          <w:p w14:paraId="282D194E"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青龙山山塘</w:t>
            </w:r>
          </w:p>
        </w:tc>
        <w:tc>
          <w:tcPr>
            <w:tcW w:w="1080" w:type="dxa"/>
            <w:tcBorders>
              <w:top w:val="nil"/>
              <w:left w:val="nil"/>
              <w:bottom w:val="single" w:sz="4" w:space="0" w:color="auto"/>
              <w:right w:val="single" w:sz="4" w:space="0" w:color="auto"/>
            </w:tcBorders>
            <w:shd w:val="clear" w:color="auto" w:fill="auto"/>
            <w:vAlign w:val="center"/>
            <w:hideMark/>
          </w:tcPr>
          <w:p w14:paraId="653092A9"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龙潭社区</w:t>
            </w:r>
          </w:p>
        </w:tc>
        <w:tc>
          <w:tcPr>
            <w:tcW w:w="1080" w:type="dxa"/>
            <w:tcBorders>
              <w:top w:val="nil"/>
              <w:left w:val="nil"/>
              <w:bottom w:val="single" w:sz="4" w:space="0" w:color="auto"/>
              <w:right w:val="single" w:sz="4" w:space="0" w:color="auto"/>
            </w:tcBorders>
            <w:shd w:val="clear" w:color="auto" w:fill="auto"/>
            <w:vAlign w:val="center"/>
            <w:hideMark/>
          </w:tcPr>
          <w:p w14:paraId="1377489F"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vAlign w:val="center"/>
            <w:hideMark/>
          </w:tcPr>
          <w:p w14:paraId="6229AC77"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vAlign w:val="center"/>
            <w:hideMark/>
          </w:tcPr>
          <w:p w14:paraId="73CA2D9D"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2E44DED1"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100</w:t>
            </w:r>
          </w:p>
        </w:tc>
      </w:tr>
      <w:tr w:rsidR="003D4E3B" w:rsidRPr="00C928FE" w14:paraId="14C6671D" w14:textId="77777777" w:rsidTr="004A1D4D">
        <w:trPr>
          <w:trHeight w:val="499"/>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52BEC9D8"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vAlign w:val="center"/>
            <w:hideMark/>
          </w:tcPr>
          <w:p w14:paraId="7C5250F0"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 xml:space="preserve">　</w:t>
            </w:r>
          </w:p>
        </w:tc>
        <w:tc>
          <w:tcPr>
            <w:tcW w:w="1720" w:type="dxa"/>
            <w:tcBorders>
              <w:top w:val="nil"/>
              <w:left w:val="nil"/>
              <w:bottom w:val="single" w:sz="4" w:space="0" w:color="auto"/>
              <w:right w:val="single" w:sz="4" w:space="0" w:color="auto"/>
            </w:tcBorders>
            <w:shd w:val="clear" w:color="auto" w:fill="auto"/>
            <w:vAlign w:val="center"/>
            <w:hideMark/>
          </w:tcPr>
          <w:p w14:paraId="7CF7EF7C"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合计</w:t>
            </w:r>
          </w:p>
        </w:tc>
        <w:tc>
          <w:tcPr>
            <w:tcW w:w="1080" w:type="dxa"/>
            <w:tcBorders>
              <w:top w:val="nil"/>
              <w:left w:val="nil"/>
              <w:bottom w:val="single" w:sz="4" w:space="0" w:color="auto"/>
              <w:right w:val="single" w:sz="4" w:space="0" w:color="auto"/>
            </w:tcBorders>
            <w:shd w:val="clear" w:color="auto" w:fill="auto"/>
            <w:vAlign w:val="center"/>
            <w:hideMark/>
          </w:tcPr>
          <w:p w14:paraId="4EAB6241"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vAlign w:val="center"/>
            <w:hideMark/>
          </w:tcPr>
          <w:p w14:paraId="1FE53B58"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vAlign w:val="center"/>
            <w:hideMark/>
          </w:tcPr>
          <w:p w14:paraId="38226FBE"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vAlign w:val="center"/>
            <w:hideMark/>
          </w:tcPr>
          <w:p w14:paraId="1C259E86"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6A3F2DA1"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36890</w:t>
            </w:r>
          </w:p>
        </w:tc>
      </w:tr>
    </w:tbl>
    <w:p w14:paraId="1A6E6D0C" w14:textId="77777777" w:rsidR="003D4E3B" w:rsidRDefault="003D4E3B" w:rsidP="003D4E3B"/>
    <w:p w14:paraId="195A30F7" w14:textId="77777777" w:rsidR="003D4E3B" w:rsidRPr="00CC4E02" w:rsidRDefault="003D4E3B" w:rsidP="003D4E3B">
      <w:pPr>
        <w:jc w:val="center"/>
        <w:rPr>
          <w:rFonts w:ascii="宋体" w:hAnsi="宋体" w:cs="宋体" w:hint="eastAsia"/>
          <w:b/>
          <w:bCs/>
          <w:kern w:val="0"/>
          <w:sz w:val="24"/>
          <w:szCs w:val="24"/>
        </w:rPr>
      </w:pPr>
      <w:r w:rsidRPr="00CC4E02">
        <w:rPr>
          <w:rFonts w:ascii="宋体" w:hAnsi="宋体" w:cs="宋体" w:hint="eastAsia"/>
          <w:b/>
          <w:bCs/>
          <w:kern w:val="0"/>
          <w:sz w:val="24"/>
          <w:szCs w:val="24"/>
        </w:rPr>
        <w:t>3.海塘清单</w:t>
      </w:r>
    </w:p>
    <w:tbl>
      <w:tblPr>
        <w:tblW w:w="8600" w:type="dxa"/>
        <w:tblInd w:w="113" w:type="dxa"/>
        <w:tblLook w:val="04A0" w:firstRow="1" w:lastRow="0" w:firstColumn="1" w:lastColumn="0" w:noHBand="0" w:noVBand="1"/>
      </w:tblPr>
      <w:tblGrid>
        <w:gridCol w:w="680"/>
        <w:gridCol w:w="1920"/>
        <w:gridCol w:w="1080"/>
        <w:gridCol w:w="1080"/>
        <w:gridCol w:w="1080"/>
        <w:gridCol w:w="1340"/>
        <w:gridCol w:w="1420"/>
      </w:tblGrid>
      <w:tr w:rsidR="003D4E3B" w:rsidRPr="00C928FE" w14:paraId="15E7FDEA" w14:textId="77777777" w:rsidTr="004A1D4D">
        <w:trPr>
          <w:trHeight w:val="780"/>
        </w:trPr>
        <w:tc>
          <w:tcPr>
            <w:tcW w:w="6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1531C6" w14:textId="77777777" w:rsidR="003D4E3B" w:rsidRPr="00C928FE" w:rsidRDefault="003D4E3B" w:rsidP="004A1D4D">
            <w:pPr>
              <w:widowControl/>
              <w:jc w:val="center"/>
              <w:rPr>
                <w:rFonts w:ascii="宋体" w:hAnsi="宋体" w:cs="宋体" w:hint="eastAsia"/>
                <w:b/>
                <w:bCs/>
                <w:kern w:val="0"/>
                <w:sz w:val="18"/>
                <w:szCs w:val="18"/>
              </w:rPr>
            </w:pPr>
            <w:r w:rsidRPr="00C928FE">
              <w:rPr>
                <w:rFonts w:ascii="宋体" w:hAnsi="宋体" w:cs="宋体" w:hint="eastAsia"/>
                <w:b/>
                <w:bCs/>
                <w:kern w:val="0"/>
                <w:sz w:val="18"/>
                <w:szCs w:val="18"/>
              </w:rPr>
              <w:t>序号</w:t>
            </w:r>
          </w:p>
        </w:tc>
        <w:tc>
          <w:tcPr>
            <w:tcW w:w="1920" w:type="dxa"/>
            <w:tcBorders>
              <w:top w:val="single" w:sz="4" w:space="0" w:color="auto"/>
              <w:left w:val="nil"/>
              <w:bottom w:val="single" w:sz="4" w:space="0" w:color="auto"/>
              <w:right w:val="single" w:sz="4" w:space="0" w:color="auto"/>
            </w:tcBorders>
            <w:shd w:val="clear" w:color="auto" w:fill="auto"/>
            <w:vAlign w:val="center"/>
            <w:hideMark/>
          </w:tcPr>
          <w:p w14:paraId="2C233BB1" w14:textId="77777777" w:rsidR="003D4E3B" w:rsidRPr="00C928FE" w:rsidRDefault="003D4E3B" w:rsidP="004A1D4D">
            <w:pPr>
              <w:widowControl/>
              <w:jc w:val="center"/>
              <w:rPr>
                <w:rFonts w:ascii="宋体" w:hAnsi="宋体" w:cs="宋体" w:hint="eastAsia"/>
                <w:b/>
                <w:bCs/>
                <w:kern w:val="0"/>
                <w:sz w:val="18"/>
                <w:szCs w:val="18"/>
              </w:rPr>
            </w:pPr>
            <w:r w:rsidRPr="00C928FE">
              <w:rPr>
                <w:rFonts w:ascii="宋体" w:hAnsi="宋体" w:cs="宋体" w:hint="eastAsia"/>
                <w:b/>
                <w:bCs/>
                <w:kern w:val="0"/>
                <w:sz w:val="18"/>
                <w:szCs w:val="18"/>
              </w:rPr>
              <w:t>海塘名称</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5EB5C912" w14:textId="77777777" w:rsidR="003D4E3B" w:rsidRPr="00C928FE" w:rsidRDefault="003D4E3B" w:rsidP="004A1D4D">
            <w:pPr>
              <w:widowControl/>
              <w:jc w:val="center"/>
              <w:rPr>
                <w:rFonts w:ascii="宋体" w:hAnsi="宋体" w:cs="宋体" w:hint="eastAsia"/>
                <w:b/>
                <w:bCs/>
                <w:kern w:val="0"/>
                <w:sz w:val="18"/>
                <w:szCs w:val="18"/>
              </w:rPr>
            </w:pPr>
            <w:r w:rsidRPr="00C928FE">
              <w:rPr>
                <w:rFonts w:ascii="宋体" w:hAnsi="宋体" w:cs="宋体" w:hint="eastAsia"/>
                <w:b/>
                <w:bCs/>
                <w:kern w:val="0"/>
                <w:sz w:val="18"/>
                <w:szCs w:val="18"/>
              </w:rPr>
              <w:t>管理单位</w:t>
            </w:r>
          </w:p>
        </w:tc>
        <w:tc>
          <w:tcPr>
            <w:tcW w:w="1080" w:type="dxa"/>
            <w:tcBorders>
              <w:top w:val="single" w:sz="4" w:space="0" w:color="auto"/>
              <w:left w:val="nil"/>
              <w:bottom w:val="nil"/>
              <w:right w:val="single" w:sz="4" w:space="0" w:color="auto"/>
            </w:tcBorders>
            <w:shd w:val="clear" w:color="auto" w:fill="auto"/>
            <w:vAlign w:val="center"/>
            <w:hideMark/>
          </w:tcPr>
          <w:p w14:paraId="7EEF9439" w14:textId="77777777" w:rsidR="003D4E3B" w:rsidRPr="00C928FE" w:rsidRDefault="003D4E3B" w:rsidP="004A1D4D">
            <w:pPr>
              <w:widowControl/>
              <w:jc w:val="center"/>
              <w:rPr>
                <w:rFonts w:ascii="宋体" w:hAnsi="宋体" w:cs="宋体" w:hint="eastAsia"/>
                <w:b/>
                <w:bCs/>
                <w:kern w:val="0"/>
                <w:sz w:val="18"/>
                <w:szCs w:val="18"/>
              </w:rPr>
            </w:pPr>
            <w:r w:rsidRPr="00C928FE">
              <w:rPr>
                <w:rFonts w:ascii="宋体" w:hAnsi="宋体" w:cs="宋体" w:hint="eastAsia"/>
                <w:b/>
                <w:bCs/>
                <w:kern w:val="0"/>
                <w:sz w:val="18"/>
                <w:szCs w:val="18"/>
              </w:rPr>
              <w:t>长度（m）</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481642FF" w14:textId="77777777" w:rsidR="003D4E3B" w:rsidRPr="00C928FE" w:rsidRDefault="003D4E3B" w:rsidP="004A1D4D">
            <w:pPr>
              <w:widowControl/>
              <w:jc w:val="center"/>
              <w:rPr>
                <w:rFonts w:ascii="宋体" w:hAnsi="宋体" w:cs="宋体" w:hint="eastAsia"/>
                <w:b/>
                <w:bCs/>
                <w:kern w:val="0"/>
                <w:sz w:val="18"/>
                <w:szCs w:val="18"/>
              </w:rPr>
            </w:pPr>
            <w:r w:rsidRPr="00C928FE">
              <w:rPr>
                <w:rFonts w:ascii="宋体" w:hAnsi="宋体" w:cs="宋体" w:hint="eastAsia"/>
                <w:b/>
                <w:bCs/>
                <w:kern w:val="0"/>
                <w:sz w:val="18"/>
                <w:szCs w:val="18"/>
              </w:rPr>
              <w:t>现有标准</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14:paraId="191506E2" w14:textId="77777777" w:rsidR="003D4E3B" w:rsidRPr="00C928FE" w:rsidRDefault="003D4E3B" w:rsidP="004A1D4D">
            <w:pPr>
              <w:widowControl/>
              <w:jc w:val="center"/>
              <w:rPr>
                <w:rFonts w:ascii="宋体" w:hAnsi="宋体" w:cs="宋体" w:hint="eastAsia"/>
                <w:b/>
                <w:bCs/>
                <w:kern w:val="0"/>
                <w:sz w:val="18"/>
                <w:szCs w:val="18"/>
              </w:rPr>
            </w:pPr>
            <w:r w:rsidRPr="00C928FE">
              <w:rPr>
                <w:rFonts w:ascii="宋体" w:hAnsi="宋体" w:cs="宋体" w:hint="eastAsia"/>
                <w:b/>
                <w:bCs/>
                <w:kern w:val="0"/>
                <w:sz w:val="18"/>
                <w:szCs w:val="18"/>
              </w:rPr>
              <w:t>沿塘水闸座数</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14:paraId="56B5C233" w14:textId="77777777" w:rsidR="003D4E3B" w:rsidRPr="00C928FE" w:rsidRDefault="003D4E3B" w:rsidP="004A1D4D">
            <w:pPr>
              <w:widowControl/>
              <w:jc w:val="center"/>
              <w:rPr>
                <w:rFonts w:ascii="宋体" w:hAnsi="宋体" w:cs="宋体" w:hint="eastAsia"/>
                <w:b/>
                <w:bCs/>
                <w:kern w:val="0"/>
                <w:sz w:val="18"/>
                <w:szCs w:val="18"/>
              </w:rPr>
            </w:pPr>
            <w:r w:rsidRPr="00C928FE">
              <w:rPr>
                <w:rFonts w:ascii="宋体" w:hAnsi="宋体" w:cs="宋体" w:hint="eastAsia"/>
                <w:b/>
                <w:bCs/>
                <w:kern w:val="0"/>
                <w:sz w:val="18"/>
                <w:szCs w:val="18"/>
              </w:rPr>
              <w:t>保价（万元）</w:t>
            </w:r>
          </w:p>
        </w:tc>
      </w:tr>
      <w:tr w:rsidR="003D4E3B" w:rsidRPr="00C928FE" w14:paraId="7E4157EB" w14:textId="77777777" w:rsidTr="004A1D4D">
        <w:trPr>
          <w:trHeight w:val="499"/>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0004B641"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w:t>
            </w:r>
          </w:p>
        </w:tc>
        <w:tc>
          <w:tcPr>
            <w:tcW w:w="1920" w:type="dxa"/>
            <w:tcBorders>
              <w:top w:val="nil"/>
              <w:left w:val="nil"/>
              <w:bottom w:val="single" w:sz="4" w:space="0" w:color="auto"/>
              <w:right w:val="single" w:sz="4" w:space="0" w:color="auto"/>
            </w:tcBorders>
            <w:shd w:val="clear" w:color="auto" w:fill="auto"/>
            <w:vAlign w:val="center"/>
            <w:hideMark/>
          </w:tcPr>
          <w:p w14:paraId="4FD09096"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五星东山头塘</w:t>
            </w:r>
          </w:p>
        </w:tc>
        <w:tc>
          <w:tcPr>
            <w:tcW w:w="1080" w:type="dxa"/>
            <w:tcBorders>
              <w:top w:val="nil"/>
              <w:left w:val="nil"/>
              <w:bottom w:val="single" w:sz="4" w:space="0" w:color="auto"/>
              <w:right w:val="single" w:sz="4" w:space="0" w:color="auto"/>
            </w:tcBorders>
            <w:shd w:val="clear" w:color="auto" w:fill="auto"/>
            <w:vAlign w:val="center"/>
            <w:hideMark/>
          </w:tcPr>
          <w:p w14:paraId="0F47B472"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环南街道</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4CE2349B"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2000</w:t>
            </w:r>
          </w:p>
        </w:tc>
        <w:tc>
          <w:tcPr>
            <w:tcW w:w="1080" w:type="dxa"/>
            <w:tcBorders>
              <w:top w:val="nil"/>
              <w:left w:val="nil"/>
              <w:bottom w:val="single" w:sz="4" w:space="0" w:color="auto"/>
              <w:right w:val="single" w:sz="4" w:space="0" w:color="auto"/>
            </w:tcBorders>
            <w:shd w:val="clear" w:color="auto" w:fill="auto"/>
            <w:vAlign w:val="center"/>
            <w:hideMark/>
          </w:tcPr>
          <w:p w14:paraId="1D090B2F"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20</w:t>
            </w:r>
          </w:p>
        </w:tc>
        <w:tc>
          <w:tcPr>
            <w:tcW w:w="1340" w:type="dxa"/>
            <w:tcBorders>
              <w:top w:val="nil"/>
              <w:left w:val="nil"/>
              <w:bottom w:val="single" w:sz="4" w:space="0" w:color="auto"/>
              <w:right w:val="single" w:sz="4" w:space="0" w:color="auto"/>
            </w:tcBorders>
            <w:shd w:val="clear" w:color="auto" w:fill="auto"/>
            <w:vAlign w:val="center"/>
            <w:hideMark/>
          </w:tcPr>
          <w:p w14:paraId="7EFEBAA0"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2</w:t>
            </w:r>
          </w:p>
        </w:tc>
        <w:tc>
          <w:tcPr>
            <w:tcW w:w="1420" w:type="dxa"/>
            <w:tcBorders>
              <w:top w:val="nil"/>
              <w:left w:val="nil"/>
              <w:bottom w:val="single" w:sz="4" w:space="0" w:color="auto"/>
              <w:right w:val="single" w:sz="4" w:space="0" w:color="auto"/>
            </w:tcBorders>
            <w:shd w:val="clear" w:color="auto" w:fill="auto"/>
            <w:noWrap/>
            <w:vAlign w:val="center"/>
            <w:hideMark/>
          </w:tcPr>
          <w:p w14:paraId="0D4A80F1" w14:textId="77777777" w:rsidR="003D4E3B" w:rsidRPr="006E73B0" w:rsidRDefault="003D4E3B" w:rsidP="004A1D4D">
            <w:pPr>
              <w:widowControl/>
              <w:jc w:val="center"/>
              <w:rPr>
                <w:rFonts w:ascii="宋体" w:hAnsi="宋体" w:cs="宋体" w:hint="eastAsia"/>
                <w:kern w:val="0"/>
                <w:sz w:val="18"/>
                <w:szCs w:val="18"/>
              </w:rPr>
            </w:pPr>
            <w:r w:rsidRPr="006E73B0">
              <w:rPr>
                <w:rFonts w:ascii="宋体" w:hAnsi="宋体" w:cs="宋体" w:hint="eastAsia"/>
                <w:kern w:val="0"/>
                <w:sz w:val="18"/>
                <w:szCs w:val="18"/>
              </w:rPr>
              <w:t>300</w:t>
            </w:r>
          </w:p>
        </w:tc>
      </w:tr>
      <w:tr w:rsidR="003D4E3B" w:rsidRPr="00C928FE" w14:paraId="2D77B78A" w14:textId="77777777" w:rsidTr="004A1D4D">
        <w:trPr>
          <w:trHeight w:val="499"/>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2BD6BF52"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2</w:t>
            </w:r>
          </w:p>
        </w:tc>
        <w:tc>
          <w:tcPr>
            <w:tcW w:w="1920" w:type="dxa"/>
            <w:tcBorders>
              <w:top w:val="nil"/>
              <w:left w:val="nil"/>
              <w:bottom w:val="single" w:sz="4" w:space="0" w:color="auto"/>
              <w:right w:val="single" w:sz="4" w:space="0" w:color="auto"/>
            </w:tcBorders>
            <w:shd w:val="clear" w:color="auto" w:fill="auto"/>
            <w:vAlign w:val="center"/>
            <w:hideMark/>
          </w:tcPr>
          <w:p w14:paraId="68766475"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小南</w:t>
            </w:r>
            <w:proofErr w:type="gramStart"/>
            <w:r w:rsidRPr="00C928FE">
              <w:rPr>
                <w:rFonts w:ascii="宋体" w:hAnsi="宋体" w:cs="宋体" w:hint="eastAsia"/>
                <w:kern w:val="0"/>
                <w:sz w:val="18"/>
                <w:szCs w:val="18"/>
              </w:rPr>
              <w:t>岙</w:t>
            </w:r>
            <w:proofErr w:type="gramEnd"/>
            <w:r w:rsidRPr="00C928FE">
              <w:rPr>
                <w:rFonts w:ascii="宋体" w:hAnsi="宋体" w:cs="宋体" w:hint="eastAsia"/>
                <w:kern w:val="0"/>
                <w:sz w:val="18"/>
                <w:szCs w:val="18"/>
              </w:rPr>
              <w:t>猫</w:t>
            </w:r>
            <w:proofErr w:type="gramStart"/>
            <w:r w:rsidRPr="00C928FE">
              <w:rPr>
                <w:rFonts w:ascii="宋体" w:hAnsi="宋体" w:cs="宋体" w:hint="eastAsia"/>
                <w:kern w:val="0"/>
                <w:sz w:val="18"/>
                <w:szCs w:val="18"/>
              </w:rPr>
              <w:t>咀巴</w:t>
            </w:r>
            <w:proofErr w:type="gramEnd"/>
            <w:r w:rsidRPr="00C928FE">
              <w:rPr>
                <w:rFonts w:ascii="宋体" w:hAnsi="宋体" w:cs="宋体" w:hint="eastAsia"/>
                <w:kern w:val="0"/>
                <w:sz w:val="18"/>
                <w:szCs w:val="18"/>
              </w:rPr>
              <w:t>塘</w:t>
            </w:r>
          </w:p>
        </w:tc>
        <w:tc>
          <w:tcPr>
            <w:tcW w:w="1080" w:type="dxa"/>
            <w:tcBorders>
              <w:top w:val="nil"/>
              <w:left w:val="nil"/>
              <w:bottom w:val="single" w:sz="4" w:space="0" w:color="auto"/>
              <w:right w:val="single" w:sz="4" w:space="0" w:color="auto"/>
            </w:tcBorders>
            <w:shd w:val="clear" w:color="auto" w:fill="auto"/>
            <w:vAlign w:val="center"/>
            <w:hideMark/>
          </w:tcPr>
          <w:p w14:paraId="20F8DB23"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环南街道</w:t>
            </w:r>
          </w:p>
        </w:tc>
        <w:tc>
          <w:tcPr>
            <w:tcW w:w="1080" w:type="dxa"/>
            <w:tcBorders>
              <w:top w:val="nil"/>
              <w:left w:val="nil"/>
              <w:bottom w:val="single" w:sz="4" w:space="0" w:color="auto"/>
              <w:right w:val="single" w:sz="4" w:space="0" w:color="auto"/>
            </w:tcBorders>
            <w:shd w:val="clear" w:color="auto" w:fill="auto"/>
            <w:noWrap/>
            <w:vAlign w:val="center"/>
            <w:hideMark/>
          </w:tcPr>
          <w:p w14:paraId="05FB8025"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1220.43</w:t>
            </w:r>
          </w:p>
        </w:tc>
        <w:tc>
          <w:tcPr>
            <w:tcW w:w="1080" w:type="dxa"/>
            <w:tcBorders>
              <w:top w:val="nil"/>
              <w:left w:val="nil"/>
              <w:bottom w:val="single" w:sz="4" w:space="0" w:color="auto"/>
              <w:right w:val="single" w:sz="4" w:space="0" w:color="auto"/>
            </w:tcBorders>
            <w:shd w:val="clear" w:color="auto" w:fill="auto"/>
            <w:vAlign w:val="center"/>
            <w:hideMark/>
          </w:tcPr>
          <w:p w14:paraId="1C6FC849"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20</w:t>
            </w:r>
          </w:p>
        </w:tc>
        <w:tc>
          <w:tcPr>
            <w:tcW w:w="1340" w:type="dxa"/>
            <w:tcBorders>
              <w:top w:val="nil"/>
              <w:left w:val="nil"/>
              <w:bottom w:val="single" w:sz="4" w:space="0" w:color="auto"/>
              <w:right w:val="single" w:sz="4" w:space="0" w:color="auto"/>
            </w:tcBorders>
            <w:shd w:val="clear" w:color="auto" w:fill="auto"/>
            <w:vAlign w:val="center"/>
            <w:hideMark/>
          </w:tcPr>
          <w:p w14:paraId="07635EE2"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4</w:t>
            </w:r>
          </w:p>
        </w:tc>
        <w:tc>
          <w:tcPr>
            <w:tcW w:w="1420" w:type="dxa"/>
            <w:tcBorders>
              <w:top w:val="nil"/>
              <w:left w:val="nil"/>
              <w:bottom w:val="single" w:sz="4" w:space="0" w:color="auto"/>
              <w:right w:val="single" w:sz="4" w:space="0" w:color="auto"/>
            </w:tcBorders>
            <w:shd w:val="clear" w:color="auto" w:fill="auto"/>
            <w:noWrap/>
            <w:vAlign w:val="center"/>
            <w:hideMark/>
          </w:tcPr>
          <w:p w14:paraId="0A3BA6B9" w14:textId="77777777" w:rsidR="003D4E3B" w:rsidRPr="006E73B0" w:rsidRDefault="003D4E3B" w:rsidP="004A1D4D">
            <w:pPr>
              <w:widowControl/>
              <w:jc w:val="center"/>
              <w:rPr>
                <w:rFonts w:ascii="宋体" w:hAnsi="宋体" w:cs="宋体" w:hint="eastAsia"/>
                <w:kern w:val="0"/>
                <w:sz w:val="18"/>
                <w:szCs w:val="18"/>
              </w:rPr>
            </w:pPr>
            <w:r w:rsidRPr="006E73B0">
              <w:rPr>
                <w:rFonts w:ascii="宋体" w:hAnsi="宋体" w:cs="宋体" w:hint="eastAsia"/>
                <w:kern w:val="0"/>
                <w:sz w:val="18"/>
                <w:szCs w:val="18"/>
              </w:rPr>
              <w:t>900</w:t>
            </w:r>
          </w:p>
        </w:tc>
      </w:tr>
      <w:tr w:rsidR="003D4E3B" w:rsidRPr="00C928FE" w14:paraId="247420FA" w14:textId="77777777" w:rsidTr="004A1D4D">
        <w:trPr>
          <w:trHeight w:val="499"/>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64C8E2AD"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3</w:t>
            </w:r>
          </w:p>
        </w:tc>
        <w:tc>
          <w:tcPr>
            <w:tcW w:w="1920" w:type="dxa"/>
            <w:tcBorders>
              <w:top w:val="nil"/>
              <w:left w:val="nil"/>
              <w:bottom w:val="single" w:sz="4" w:space="0" w:color="auto"/>
              <w:right w:val="single" w:sz="4" w:space="0" w:color="auto"/>
            </w:tcBorders>
            <w:shd w:val="clear" w:color="auto" w:fill="auto"/>
            <w:vAlign w:val="center"/>
            <w:hideMark/>
          </w:tcPr>
          <w:p w14:paraId="09ACF3DF"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大北</w:t>
            </w:r>
            <w:proofErr w:type="gramStart"/>
            <w:r w:rsidRPr="00C928FE">
              <w:rPr>
                <w:rFonts w:ascii="宋体" w:hAnsi="宋体" w:cs="宋体" w:hint="eastAsia"/>
                <w:kern w:val="0"/>
                <w:sz w:val="18"/>
                <w:szCs w:val="18"/>
              </w:rPr>
              <w:t>岙</w:t>
            </w:r>
            <w:proofErr w:type="gramEnd"/>
            <w:r w:rsidRPr="00C928FE">
              <w:rPr>
                <w:rFonts w:ascii="宋体" w:hAnsi="宋体" w:cs="宋体" w:hint="eastAsia"/>
                <w:kern w:val="0"/>
                <w:sz w:val="18"/>
                <w:szCs w:val="18"/>
              </w:rPr>
              <w:t>东岙塘</w:t>
            </w:r>
          </w:p>
        </w:tc>
        <w:tc>
          <w:tcPr>
            <w:tcW w:w="1080" w:type="dxa"/>
            <w:tcBorders>
              <w:top w:val="nil"/>
              <w:left w:val="nil"/>
              <w:bottom w:val="single" w:sz="4" w:space="0" w:color="auto"/>
              <w:right w:val="single" w:sz="4" w:space="0" w:color="auto"/>
            </w:tcBorders>
            <w:shd w:val="clear" w:color="auto" w:fill="auto"/>
            <w:vAlign w:val="center"/>
            <w:hideMark/>
          </w:tcPr>
          <w:p w14:paraId="4B147080"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环南街道</w:t>
            </w:r>
          </w:p>
        </w:tc>
        <w:tc>
          <w:tcPr>
            <w:tcW w:w="1080" w:type="dxa"/>
            <w:tcBorders>
              <w:top w:val="nil"/>
              <w:left w:val="nil"/>
              <w:bottom w:val="single" w:sz="4" w:space="0" w:color="auto"/>
              <w:right w:val="single" w:sz="4" w:space="0" w:color="auto"/>
            </w:tcBorders>
            <w:shd w:val="clear" w:color="auto" w:fill="auto"/>
            <w:noWrap/>
            <w:vAlign w:val="center"/>
            <w:hideMark/>
          </w:tcPr>
          <w:p w14:paraId="6A2CCB12"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1250</w:t>
            </w:r>
          </w:p>
        </w:tc>
        <w:tc>
          <w:tcPr>
            <w:tcW w:w="1080" w:type="dxa"/>
            <w:tcBorders>
              <w:top w:val="nil"/>
              <w:left w:val="nil"/>
              <w:bottom w:val="single" w:sz="4" w:space="0" w:color="auto"/>
              <w:right w:val="single" w:sz="4" w:space="0" w:color="auto"/>
            </w:tcBorders>
            <w:shd w:val="clear" w:color="auto" w:fill="auto"/>
            <w:vAlign w:val="center"/>
            <w:hideMark/>
          </w:tcPr>
          <w:p w14:paraId="537752F2"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20</w:t>
            </w:r>
          </w:p>
        </w:tc>
        <w:tc>
          <w:tcPr>
            <w:tcW w:w="1340" w:type="dxa"/>
            <w:tcBorders>
              <w:top w:val="nil"/>
              <w:left w:val="nil"/>
              <w:bottom w:val="single" w:sz="4" w:space="0" w:color="auto"/>
              <w:right w:val="single" w:sz="4" w:space="0" w:color="auto"/>
            </w:tcBorders>
            <w:shd w:val="clear" w:color="auto" w:fill="auto"/>
            <w:vAlign w:val="center"/>
            <w:hideMark/>
          </w:tcPr>
          <w:p w14:paraId="23B5ECDA"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5</w:t>
            </w:r>
          </w:p>
        </w:tc>
        <w:tc>
          <w:tcPr>
            <w:tcW w:w="1420" w:type="dxa"/>
            <w:tcBorders>
              <w:top w:val="nil"/>
              <w:left w:val="nil"/>
              <w:bottom w:val="single" w:sz="4" w:space="0" w:color="auto"/>
              <w:right w:val="single" w:sz="4" w:space="0" w:color="auto"/>
            </w:tcBorders>
            <w:shd w:val="clear" w:color="auto" w:fill="auto"/>
            <w:noWrap/>
            <w:vAlign w:val="center"/>
            <w:hideMark/>
          </w:tcPr>
          <w:p w14:paraId="154C1FFE" w14:textId="77777777" w:rsidR="003D4E3B" w:rsidRPr="006E73B0" w:rsidRDefault="003D4E3B" w:rsidP="004A1D4D">
            <w:pPr>
              <w:widowControl/>
              <w:jc w:val="center"/>
              <w:rPr>
                <w:rFonts w:ascii="宋体" w:hAnsi="宋体" w:cs="宋体" w:hint="eastAsia"/>
                <w:kern w:val="0"/>
                <w:sz w:val="18"/>
                <w:szCs w:val="18"/>
              </w:rPr>
            </w:pPr>
            <w:r w:rsidRPr="006E73B0">
              <w:rPr>
                <w:rFonts w:ascii="宋体" w:hAnsi="宋体" w:cs="宋体" w:hint="eastAsia"/>
                <w:kern w:val="0"/>
                <w:sz w:val="18"/>
                <w:szCs w:val="18"/>
              </w:rPr>
              <w:t>600</w:t>
            </w:r>
          </w:p>
        </w:tc>
      </w:tr>
      <w:tr w:rsidR="003D4E3B" w:rsidRPr="00C928FE" w14:paraId="2877306B" w14:textId="77777777" w:rsidTr="004A1D4D">
        <w:trPr>
          <w:trHeight w:val="499"/>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1621D829"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4</w:t>
            </w:r>
          </w:p>
        </w:tc>
        <w:tc>
          <w:tcPr>
            <w:tcW w:w="1920" w:type="dxa"/>
            <w:tcBorders>
              <w:top w:val="nil"/>
              <w:left w:val="nil"/>
              <w:bottom w:val="single" w:sz="4" w:space="0" w:color="auto"/>
              <w:right w:val="single" w:sz="4" w:space="0" w:color="auto"/>
            </w:tcBorders>
            <w:shd w:val="clear" w:color="auto" w:fill="auto"/>
            <w:vAlign w:val="center"/>
            <w:hideMark/>
          </w:tcPr>
          <w:p w14:paraId="2B6E5F5C"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石塘</w:t>
            </w:r>
            <w:proofErr w:type="gramStart"/>
            <w:r w:rsidRPr="00C928FE">
              <w:rPr>
                <w:rFonts w:ascii="宋体" w:hAnsi="宋体" w:cs="宋体" w:hint="eastAsia"/>
                <w:kern w:val="0"/>
                <w:sz w:val="18"/>
                <w:szCs w:val="18"/>
              </w:rPr>
              <w:t>岙</w:t>
            </w:r>
            <w:proofErr w:type="gramEnd"/>
            <w:r w:rsidRPr="00C928FE">
              <w:rPr>
                <w:rFonts w:ascii="宋体" w:hAnsi="宋体" w:cs="宋体" w:hint="eastAsia"/>
                <w:kern w:val="0"/>
                <w:sz w:val="18"/>
                <w:szCs w:val="18"/>
              </w:rPr>
              <w:t>塘</w:t>
            </w:r>
          </w:p>
        </w:tc>
        <w:tc>
          <w:tcPr>
            <w:tcW w:w="1080" w:type="dxa"/>
            <w:tcBorders>
              <w:top w:val="nil"/>
              <w:left w:val="nil"/>
              <w:bottom w:val="single" w:sz="4" w:space="0" w:color="auto"/>
              <w:right w:val="single" w:sz="4" w:space="0" w:color="auto"/>
            </w:tcBorders>
            <w:shd w:val="clear" w:color="auto" w:fill="auto"/>
            <w:vAlign w:val="center"/>
            <w:hideMark/>
          </w:tcPr>
          <w:p w14:paraId="444D0452"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环南街道</w:t>
            </w:r>
          </w:p>
        </w:tc>
        <w:tc>
          <w:tcPr>
            <w:tcW w:w="1080" w:type="dxa"/>
            <w:tcBorders>
              <w:top w:val="nil"/>
              <w:left w:val="nil"/>
              <w:bottom w:val="single" w:sz="4" w:space="0" w:color="auto"/>
              <w:right w:val="single" w:sz="4" w:space="0" w:color="auto"/>
            </w:tcBorders>
            <w:shd w:val="clear" w:color="auto" w:fill="auto"/>
            <w:noWrap/>
            <w:vAlign w:val="center"/>
            <w:hideMark/>
          </w:tcPr>
          <w:p w14:paraId="59AB8498"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1300</w:t>
            </w:r>
          </w:p>
        </w:tc>
        <w:tc>
          <w:tcPr>
            <w:tcW w:w="1080" w:type="dxa"/>
            <w:tcBorders>
              <w:top w:val="nil"/>
              <w:left w:val="nil"/>
              <w:bottom w:val="single" w:sz="4" w:space="0" w:color="auto"/>
              <w:right w:val="single" w:sz="4" w:space="0" w:color="auto"/>
            </w:tcBorders>
            <w:shd w:val="clear" w:color="auto" w:fill="auto"/>
            <w:vAlign w:val="center"/>
            <w:hideMark/>
          </w:tcPr>
          <w:p w14:paraId="240AAE03"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20</w:t>
            </w:r>
          </w:p>
        </w:tc>
        <w:tc>
          <w:tcPr>
            <w:tcW w:w="1340" w:type="dxa"/>
            <w:tcBorders>
              <w:top w:val="nil"/>
              <w:left w:val="nil"/>
              <w:bottom w:val="single" w:sz="4" w:space="0" w:color="auto"/>
              <w:right w:val="single" w:sz="4" w:space="0" w:color="auto"/>
            </w:tcBorders>
            <w:shd w:val="clear" w:color="auto" w:fill="auto"/>
            <w:vAlign w:val="center"/>
            <w:hideMark/>
          </w:tcPr>
          <w:p w14:paraId="48C2670E"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5</w:t>
            </w:r>
          </w:p>
        </w:tc>
        <w:tc>
          <w:tcPr>
            <w:tcW w:w="1420" w:type="dxa"/>
            <w:tcBorders>
              <w:top w:val="nil"/>
              <w:left w:val="nil"/>
              <w:bottom w:val="single" w:sz="4" w:space="0" w:color="auto"/>
              <w:right w:val="single" w:sz="4" w:space="0" w:color="auto"/>
            </w:tcBorders>
            <w:shd w:val="clear" w:color="auto" w:fill="auto"/>
            <w:noWrap/>
            <w:vAlign w:val="center"/>
            <w:hideMark/>
          </w:tcPr>
          <w:p w14:paraId="64F8663D" w14:textId="77777777" w:rsidR="003D4E3B" w:rsidRPr="006E73B0" w:rsidRDefault="003D4E3B" w:rsidP="004A1D4D">
            <w:pPr>
              <w:widowControl/>
              <w:jc w:val="center"/>
              <w:rPr>
                <w:rFonts w:ascii="宋体" w:hAnsi="宋体" w:cs="宋体" w:hint="eastAsia"/>
                <w:kern w:val="0"/>
                <w:sz w:val="18"/>
                <w:szCs w:val="18"/>
              </w:rPr>
            </w:pPr>
            <w:r w:rsidRPr="006E73B0">
              <w:rPr>
                <w:rFonts w:ascii="宋体" w:hAnsi="宋体" w:cs="宋体" w:hint="eastAsia"/>
                <w:kern w:val="0"/>
                <w:sz w:val="18"/>
                <w:szCs w:val="18"/>
              </w:rPr>
              <w:t>600</w:t>
            </w:r>
          </w:p>
        </w:tc>
      </w:tr>
      <w:tr w:rsidR="003D4E3B" w:rsidRPr="00C928FE" w14:paraId="07CBD514" w14:textId="77777777" w:rsidTr="004A1D4D">
        <w:trPr>
          <w:trHeight w:val="499"/>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7F892ED1"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5</w:t>
            </w:r>
          </w:p>
        </w:tc>
        <w:tc>
          <w:tcPr>
            <w:tcW w:w="1920" w:type="dxa"/>
            <w:tcBorders>
              <w:top w:val="nil"/>
              <w:left w:val="nil"/>
              <w:bottom w:val="single" w:sz="4" w:space="0" w:color="auto"/>
              <w:right w:val="single" w:sz="4" w:space="0" w:color="auto"/>
            </w:tcBorders>
            <w:shd w:val="clear" w:color="auto" w:fill="auto"/>
            <w:noWrap/>
            <w:vAlign w:val="center"/>
            <w:hideMark/>
          </w:tcPr>
          <w:p w14:paraId="4CD5FFBC" w14:textId="77777777" w:rsidR="003D4E3B" w:rsidRPr="00C928FE" w:rsidRDefault="003D4E3B" w:rsidP="004A1D4D">
            <w:pPr>
              <w:widowControl/>
              <w:jc w:val="center"/>
              <w:rPr>
                <w:rFonts w:ascii="宋体" w:hAnsi="宋体" w:cs="宋体" w:hint="eastAsia"/>
                <w:color w:val="000000"/>
                <w:kern w:val="0"/>
                <w:sz w:val="22"/>
                <w:szCs w:val="22"/>
              </w:rPr>
            </w:pPr>
            <w:r w:rsidRPr="00C928FE">
              <w:rPr>
                <w:rFonts w:ascii="宋体" w:hAnsi="宋体" w:cs="宋体" w:hint="eastAsia"/>
                <w:color w:val="000000"/>
                <w:kern w:val="0"/>
                <w:sz w:val="22"/>
                <w:szCs w:val="22"/>
              </w:rPr>
              <w:t>小</w:t>
            </w:r>
            <w:proofErr w:type="gramStart"/>
            <w:r w:rsidRPr="00C928FE">
              <w:rPr>
                <w:rFonts w:ascii="宋体" w:hAnsi="宋体" w:cs="宋体" w:hint="eastAsia"/>
                <w:color w:val="000000"/>
                <w:kern w:val="0"/>
                <w:sz w:val="22"/>
                <w:szCs w:val="22"/>
              </w:rPr>
              <w:t>岠</w:t>
            </w:r>
            <w:proofErr w:type="gramEnd"/>
            <w:r w:rsidRPr="00C928FE">
              <w:rPr>
                <w:rFonts w:ascii="宋体" w:hAnsi="宋体" w:cs="宋体" w:hint="eastAsia"/>
                <w:color w:val="000000"/>
                <w:kern w:val="0"/>
                <w:sz w:val="22"/>
                <w:szCs w:val="22"/>
              </w:rPr>
              <w:t>西岙东岙塘</w:t>
            </w:r>
          </w:p>
        </w:tc>
        <w:tc>
          <w:tcPr>
            <w:tcW w:w="1080" w:type="dxa"/>
            <w:tcBorders>
              <w:top w:val="nil"/>
              <w:left w:val="nil"/>
              <w:bottom w:val="single" w:sz="4" w:space="0" w:color="auto"/>
              <w:right w:val="single" w:sz="4" w:space="0" w:color="auto"/>
            </w:tcBorders>
            <w:shd w:val="clear" w:color="auto" w:fill="auto"/>
            <w:vAlign w:val="center"/>
            <w:hideMark/>
          </w:tcPr>
          <w:p w14:paraId="48C0BA38"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环南街道</w:t>
            </w:r>
          </w:p>
        </w:tc>
        <w:tc>
          <w:tcPr>
            <w:tcW w:w="1080" w:type="dxa"/>
            <w:tcBorders>
              <w:top w:val="nil"/>
              <w:left w:val="nil"/>
              <w:bottom w:val="single" w:sz="4" w:space="0" w:color="auto"/>
              <w:right w:val="single" w:sz="4" w:space="0" w:color="auto"/>
            </w:tcBorders>
            <w:shd w:val="clear" w:color="auto" w:fill="auto"/>
            <w:noWrap/>
            <w:vAlign w:val="center"/>
            <w:hideMark/>
          </w:tcPr>
          <w:p w14:paraId="24B4D7E7"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1200</w:t>
            </w:r>
          </w:p>
        </w:tc>
        <w:tc>
          <w:tcPr>
            <w:tcW w:w="1080" w:type="dxa"/>
            <w:tcBorders>
              <w:top w:val="nil"/>
              <w:left w:val="nil"/>
              <w:bottom w:val="single" w:sz="4" w:space="0" w:color="auto"/>
              <w:right w:val="single" w:sz="4" w:space="0" w:color="auto"/>
            </w:tcBorders>
            <w:shd w:val="clear" w:color="auto" w:fill="auto"/>
            <w:vAlign w:val="center"/>
            <w:hideMark/>
          </w:tcPr>
          <w:p w14:paraId="48CB7F6D"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20</w:t>
            </w:r>
          </w:p>
        </w:tc>
        <w:tc>
          <w:tcPr>
            <w:tcW w:w="1340" w:type="dxa"/>
            <w:tcBorders>
              <w:top w:val="nil"/>
              <w:left w:val="nil"/>
              <w:bottom w:val="single" w:sz="4" w:space="0" w:color="auto"/>
              <w:right w:val="single" w:sz="4" w:space="0" w:color="auto"/>
            </w:tcBorders>
            <w:shd w:val="clear" w:color="auto" w:fill="auto"/>
            <w:vAlign w:val="center"/>
            <w:hideMark/>
          </w:tcPr>
          <w:p w14:paraId="41E44F84"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4</w:t>
            </w:r>
          </w:p>
        </w:tc>
        <w:tc>
          <w:tcPr>
            <w:tcW w:w="1420" w:type="dxa"/>
            <w:tcBorders>
              <w:top w:val="nil"/>
              <w:left w:val="nil"/>
              <w:bottom w:val="single" w:sz="4" w:space="0" w:color="auto"/>
              <w:right w:val="single" w:sz="4" w:space="0" w:color="auto"/>
            </w:tcBorders>
            <w:shd w:val="clear" w:color="auto" w:fill="auto"/>
            <w:noWrap/>
            <w:vAlign w:val="center"/>
            <w:hideMark/>
          </w:tcPr>
          <w:p w14:paraId="6ECB4967" w14:textId="77777777" w:rsidR="003D4E3B" w:rsidRPr="006E73B0" w:rsidRDefault="003D4E3B" w:rsidP="004A1D4D">
            <w:pPr>
              <w:widowControl/>
              <w:jc w:val="center"/>
              <w:rPr>
                <w:rFonts w:ascii="宋体" w:hAnsi="宋体" w:cs="宋体" w:hint="eastAsia"/>
                <w:kern w:val="0"/>
                <w:sz w:val="18"/>
                <w:szCs w:val="18"/>
              </w:rPr>
            </w:pPr>
            <w:r w:rsidRPr="006E73B0">
              <w:rPr>
                <w:rFonts w:ascii="宋体" w:hAnsi="宋体" w:cs="宋体" w:hint="eastAsia"/>
                <w:kern w:val="0"/>
                <w:sz w:val="18"/>
                <w:szCs w:val="18"/>
              </w:rPr>
              <w:t>900</w:t>
            </w:r>
          </w:p>
        </w:tc>
      </w:tr>
      <w:tr w:rsidR="003D4E3B" w:rsidRPr="00C928FE" w14:paraId="2B9F7F25" w14:textId="77777777" w:rsidTr="004A1D4D">
        <w:trPr>
          <w:trHeight w:val="499"/>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31BA2008"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6</w:t>
            </w:r>
          </w:p>
        </w:tc>
        <w:tc>
          <w:tcPr>
            <w:tcW w:w="1920" w:type="dxa"/>
            <w:tcBorders>
              <w:top w:val="nil"/>
              <w:left w:val="nil"/>
              <w:bottom w:val="single" w:sz="4" w:space="0" w:color="auto"/>
              <w:right w:val="single" w:sz="4" w:space="0" w:color="auto"/>
            </w:tcBorders>
            <w:shd w:val="clear" w:color="auto" w:fill="auto"/>
            <w:noWrap/>
            <w:vAlign w:val="center"/>
            <w:hideMark/>
          </w:tcPr>
          <w:p w14:paraId="4C6B9C7C" w14:textId="77777777" w:rsidR="003D4E3B" w:rsidRPr="00C928FE" w:rsidRDefault="003D4E3B" w:rsidP="004A1D4D">
            <w:pPr>
              <w:widowControl/>
              <w:jc w:val="center"/>
              <w:rPr>
                <w:rFonts w:ascii="宋体" w:hAnsi="宋体" w:cs="宋体" w:hint="eastAsia"/>
                <w:color w:val="000000"/>
                <w:kern w:val="0"/>
                <w:sz w:val="22"/>
                <w:szCs w:val="22"/>
              </w:rPr>
            </w:pPr>
            <w:r w:rsidRPr="00C928FE">
              <w:rPr>
                <w:rFonts w:ascii="宋体" w:hAnsi="宋体" w:cs="宋体" w:hint="eastAsia"/>
                <w:color w:val="000000"/>
                <w:kern w:val="0"/>
                <w:sz w:val="22"/>
                <w:szCs w:val="22"/>
              </w:rPr>
              <w:t>大</w:t>
            </w:r>
            <w:proofErr w:type="gramStart"/>
            <w:r w:rsidRPr="00C928FE">
              <w:rPr>
                <w:rFonts w:ascii="宋体" w:hAnsi="宋体" w:cs="宋体" w:hint="eastAsia"/>
                <w:color w:val="000000"/>
                <w:kern w:val="0"/>
                <w:sz w:val="22"/>
                <w:szCs w:val="22"/>
              </w:rPr>
              <w:t>岠</w:t>
            </w:r>
            <w:proofErr w:type="gramEnd"/>
            <w:r w:rsidRPr="00C928FE">
              <w:rPr>
                <w:rFonts w:ascii="宋体" w:hAnsi="宋体" w:cs="宋体" w:hint="eastAsia"/>
                <w:color w:val="000000"/>
                <w:kern w:val="0"/>
                <w:sz w:val="22"/>
                <w:szCs w:val="22"/>
              </w:rPr>
              <w:t>南北岙塘</w:t>
            </w:r>
          </w:p>
        </w:tc>
        <w:tc>
          <w:tcPr>
            <w:tcW w:w="1080" w:type="dxa"/>
            <w:tcBorders>
              <w:top w:val="nil"/>
              <w:left w:val="nil"/>
              <w:bottom w:val="single" w:sz="4" w:space="0" w:color="auto"/>
              <w:right w:val="single" w:sz="4" w:space="0" w:color="auto"/>
            </w:tcBorders>
            <w:shd w:val="clear" w:color="auto" w:fill="auto"/>
            <w:vAlign w:val="center"/>
            <w:hideMark/>
          </w:tcPr>
          <w:p w14:paraId="575F291F"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环南街道</w:t>
            </w:r>
          </w:p>
        </w:tc>
        <w:tc>
          <w:tcPr>
            <w:tcW w:w="1080" w:type="dxa"/>
            <w:tcBorders>
              <w:top w:val="nil"/>
              <w:left w:val="nil"/>
              <w:bottom w:val="single" w:sz="4" w:space="0" w:color="auto"/>
              <w:right w:val="single" w:sz="4" w:space="0" w:color="auto"/>
            </w:tcBorders>
            <w:shd w:val="clear" w:color="auto" w:fill="auto"/>
            <w:noWrap/>
            <w:vAlign w:val="center"/>
            <w:hideMark/>
          </w:tcPr>
          <w:p w14:paraId="78B96F90"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1140</w:t>
            </w:r>
          </w:p>
        </w:tc>
        <w:tc>
          <w:tcPr>
            <w:tcW w:w="1080" w:type="dxa"/>
            <w:tcBorders>
              <w:top w:val="nil"/>
              <w:left w:val="nil"/>
              <w:bottom w:val="single" w:sz="4" w:space="0" w:color="auto"/>
              <w:right w:val="single" w:sz="4" w:space="0" w:color="auto"/>
            </w:tcBorders>
            <w:shd w:val="clear" w:color="auto" w:fill="auto"/>
            <w:vAlign w:val="center"/>
            <w:hideMark/>
          </w:tcPr>
          <w:p w14:paraId="7CF9D754"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20</w:t>
            </w:r>
          </w:p>
        </w:tc>
        <w:tc>
          <w:tcPr>
            <w:tcW w:w="1340" w:type="dxa"/>
            <w:tcBorders>
              <w:top w:val="nil"/>
              <w:left w:val="nil"/>
              <w:bottom w:val="single" w:sz="4" w:space="0" w:color="auto"/>
              <w:right w:val="single" w:sz="4" w:space="0" w:color="auto"/>
            </w:tcBorders>
            <w:shd w:val="clear" w:color="auto" w:fill="auto"/>
            <w:vAlign w:val="center"/>
            <w:hideMark/>
          </w:tcPr>
          <w:p w14:paraId="17C6A0A3"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4</w:t>
            </w:r>
          </w:p>
        </w:tc>
        <w:tc>
          <w:tcPr>
            <w:tcW w:w="1420" w:type="dxa"/>
            <w:tcBorders>
              <w:top w:val="nil"/>
              <w:left w:val="nil"/>
              <w:bottom w:val="single" w:sz="4" w:space="0" w:color="auto"/>
              <w:right w:val="single" w:sz="4" w:space="0" w:color="auto"/>
            </w:tcBorders>
            <w:shd w:val="clear" w:color="auto" w:fill="auto"/>
            <w:noWrap/>
            <w:vAlign w:val="center"/>
            <w:hideMark/>
          </w:tcPr>
          <w:p w14:paraId="3A0D4F14" w14:textId="77777777" w:rsidR="003D4E3B" w:rsidRPr="006E73B0" w:rsidRDefault="003D4E3B" w:rsidP="004A1D4D">
            <w:pPr>
              <w:widowControl/>
              <w:jc w:val="center"/>
              <w:rPr>
                <w:rFonts w:ascii="宋体" w:hAnsi="宋体" w:cs="宋体" w:hint="eastAsia"/>
                <w:kern w:val="0"/>
                <w:sz w:val="18"/>
                <w:szCs w:val="18"/>
              </w:rPr>
            </w:pPr>
            <w:r w:rsidRPr="006E73B0">
              <w:rPr>
                <w:rFonts w:ascii="宋体" w:hAnsi="宋体" w:cs="宋体" w:hint="eastAsia"/>
                <w:kern w:val="0"/>
                <w:sz w:val="18"/>
                <w:szCs w:val="18"/>
              </w:rPr>
              <w:t>600</w:t>
            </w:r>
          </w:p>
        </w:tc>
      </w:tr>
      <w:tr w:rsidR="003D4E3B" w:rsidRPr="00C928FE" w14:paraId="7F345E60" w14:textId="77777777" w:rsidTr="004A1D4D">
        <w:trPr>
          <w:trHeight w:val="499"/>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20DD6FDB"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7</w:t>
            </w:r>
          </w:p>
        </w:tc>
        <w:tc>
          <w:tcPr>
            <w:tcW w:w="1920" w:type="dxa"/>
            <w:tcBorders>
              <w:top w:val="nil"/>
              <w:left w:val="nil"/>
              <w:bottom w:val="single" w:sz="4" w:space="0" w:color="auto"/>
              <w:right w:val="single" w:sz="4" w:space="0" w:color="auto"/>
            </w:tcBorders>
            <w:shd w:val="clear" w:color="auto" w:fill="auto"/>
            <w:vAlign w:val="center"/>
            <w:hideMark/>
          </w:tcPr>
          <w:p w14:paraId="6A18EDFC" w14:textId="77777777" w:rsidR="003D4E3B" w:rsidRPr="00C928FE" w:rsidRDefault="003D4E3B" w:rsidP="004A1D4D">
            <w:pPr>
              <w:widowControl/>
              <w:jc w:val="center"/>
              <w:rPr>
                <w:rFonts w:ascii="宋体" w:hAnsi="宋体" w:cs="宋体" w:hint="eastAsia"/>
                <w:kern w:val="0"/>
                <w:sz w:val="18"/>
                <w:szCs w:val="18"/>
              </w:rPr>
            </w:pPr>
            <w:proofErr w:type="gramStart"/>
            <w:r w:rsidRPr="00C928FE">
              <w:rPr>
                <w:rFonts w:ascii="宋体" w:hAnsi="宋体" w:cs="宋体" w:hint="eastAsia"/>
                <w:kern w:val="0"/>
                <w:sz w:val="18"/>
                <w:szCs w:val="18"/>
              </w:rPr>
              <w:t>大猫梅湾</w:t>
            </w:r>
            <w:proofErr w:type="gramEnd"/>
            <w:r w:rsidRPr="00C928FE">
              <w:rPr>
                <w:rFonts w:ascii="宋体" w:hAnsi="宋体" w:cs="宋体" w:hint="eastAsia"/>
                <w:kern w:val="0"/>
                <w:sz w:val="18"/>
                <w:szCs w:val="18"/>
              </w:rPr>
              <w:t>塘</w:t>
            </w:r>
          </w:p>
        </w:tc>
        <w:tc>
          <w:tcPr>
            <w:tcW w:w="1080" w:type="dxa"/>
            <w:tcBorders>
              <w:top w:val="nil"/>
              <w:left w:val="nil"/>
              <w:bottom w:val="single" w:sz="4" w:space="0" w:color="auto"/>
              <w:right w:val="single" w:sz="4" w:space="0" w:color="auto"/>
            </w:tcBorders>
            <w:shd w:val="clear" w:color="auto" w:fill="auto"/>
            <w:vAlign w:val="center"/>
            <w:hideMark/>
          </w:tcPr>
          <w:p w14:paraId="596EDD0C"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环南街道</w:t>
            </w:r>
          </w:p>
        </w:tc>
        <w:tc>
          <w:tcPr>
            <w:tcW w:w="1080" w:type="dxa"/>
            <w:tcBorders>
              <w:top w:val="nil"/>
              <w:left w:val="nil"/>
              <w:bottom w:val="single" w:sz="4" w:space="0" w:color="auto"/>
              <w:right w:val="single" w:sz="4" w:space="0" w:color="auto"/>
            </w:tcBorders>
            <w:shd w:val="clear" w:color="auto" w:fill="auto"/>
            <w:noWrap/>
            <w:vAlign w:val="center"/>
            <w:hideMark/>
          </w:tcPr>
          <w:p w14:paraId="0D2302E8"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520</w:t>
            </w:r>
          </w:p>
        </w:tc>
        <w:tc>
          <w:tcPr>
            <w:tcW w:w="1080" w:type="dxa"/>
            <w:tcBorders>
              <w:top w:val="nil"/>
              <w:left w:val="nil"/>
              <w:bottom w:val="single" w:sz="4" w:space="0" w:color="auto"/>
              <w:right w:val="single" w:sz="4" w:space="0" w:color="auto"/>
            </w:tcBorders>
            <w:shd w:val="clear" w:color="auto" w:fill="auto"/>
            <w:vAlign w:val="center"/>
            <w:hideMark/>
          </w:tcPr>
          <w:p w14:paraId="13334731"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20</w:t>
            </w:r>
          </w:p>
        </w:tc>
        <w:tc>
          <w:tcPr>
            <w:tcW w:w="1340" w:type="dxa"/>
            <w:tcBorders>
              <w:top w:val="nil"/>
              <w:left w:val="nil"/>
              <w:bottom w:val="single" w:sz="4" w:space="0" w:color="auto"/>
              <w:right w:val="single" w:sz="4" w:space="0" w:color="auto"/>
            </w:tcBorders>
            <w:shd w:val="clear" w:color="auto" w:fill="auto"/>
            <w:vAlign w:val="center"/>
            <w:hideMark/>
          </w:tcPr>
          <w:p w14:paraId="313ECC2A"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w:t>
            </w:r>
          </w:p>
        </w:tc>
        <w:tc>
          <w:tcPr>
            <w:tcW w:w="1420" w:type="dxa"/>
            <w:tcBorders>
              <w:top w:val="nil"/>
              <w:left w:val="nil"/>
              <w:bottom w:val="single" w:sz="4" w:space="0" w:color="auto"/>
              <w:right w:val="single" w:sz="4" w:space="0" w:color="auto"/>
            </w:tcBorders>
            <w:shd w:val="clear" w:color="auto" w:fill="auto"/>
            <w:noWrap/>
            <w:vAlign w:val="center"/>
            <w:hideMark/>
          </w:tcPr>
          <w:p w14:paraId="512B24EC" w14:textId="77777777" w:rsidR="003D4E3B" w:rsidRPr="006E73B0" w:rsidRDefault="003D4E3B" w:rsidP="004A1D4D">
            <w:pPr>
              <w:widowControl/>
              <w:jc w:val="center"/>
              <w:rPr>
                <w:rFonts w:ascii="宋体" w:hAnsi="宋体" w:cs="宋体" w:hint="eastAsia"/>
                <w:kern w:val="0"/>
                <w:sz w:val="18"/>
                <w:szCs w:val="18"/>
              </w:rPr>
            </w:pPr>
            <w:r w:rsidRPr="006E73B0">
              <w:rPr>
                <w:rFonts w:ascii="宋体" w:hAnsi="宋体" w:cs="宋体" w:hint="eastAsia"/>
                <w:kern w:val="0"/>
                <w:sz w:val="18"/>
                <w:szCs w:val="18"/>
              </w:rPr>
              <w:t>300</w:t>
            </w:r>
          </w:p>
        </w:tc>
      </w:tr>
      <w:tr w:rsidR="003D4E3B" w:rsidRPr="00C928FE" w14:paraId="5B843710" w14:textId="77777777" w:rsidTr="004A1D4D">
        <w:trPr>
          <w:trHeight w:val="499"/>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1715979E"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8</w:t>
            </w:r>
          </w:p>
        </w:tc>
        <w:tc>
          <w:tcPr>
            <w:tcW w:w="1920" w:type="dxa"/>
            <w:tcBorders>
              <w:top w:val="nil"/>
              <w:left w:val="nil"/>
              <w:bottom w:val="single" w:sz="4" w:space="0" w:color="auto"/>
              <w:right w:val="single" w:sz="4" w:space="0" w:color="auto"/>
            </w:tcBorders>
            <w:shd w:val="clear" w:color="auto" w:fill="auto"/>
            <w:vAlign w:val="center"/>
            <w:hideMark/>
          </w:tcPr>
          <w:p w14:paraId="32663CED"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西</w:t>
            </w:r>
            <w:proofErr w:type="gramStart"/>
            <w:r w:rsidRPr="00C928FE">
              <w:rPr>
                <w:rFonts w:ascii="宋体" w:hAnsi="宋体" w:cs="宋体" w:hint="eastAsia"/>
                <w:kern w:val="0"/>
                <w:sz w:val="18"/>
                <w:szCs w:val="18"/>
              </w:rPr>
              <w:t>蟹峙大岙</w:t>
            </w:r>
            <w:proofErr w:type="gramEnd"/>
            <w:r w:rsidRPr="00C928FE">
              <w:rPr>
                <w:rFonts w:ascii="宋体" w:hAnsi="宋体" w:cs="宋体" w:hint="eastAsia"/>
                <w:kern w:val="0"/>
                <w:sz w:val="18"/>
                <w:szCs w:val="18"/>
              </w:rPr>
              <w:t>塘</w:t>
            </w:r>
          </w:p>
        </w:tc>
        <w:tc>
          <w:tcPr>
            <w:tcW w:w="1080" w:type="dxa"/>
            <w:tcBorders>
              <w:top w:val="nil"/>
              <w:left w:val="nil"/>
              <w:bottom w:val="single" w:sz="4" w:space="0" w:color="auto"/>
              <w:right w:val="single" w:sz="4" w:space="0" w:color="auto"/>
            </w:tcBorders>
            <w:shd w:val="clear" w:color="auto" w:fill="auto"/>
            <w:vAlign w:val="center"/>
            <w:hideMark/>
          </w:tcPr>
          <w:p w14:paraId="173C103D"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环南街道</w:t>
            </w:r>
          </w:p>
        </w:tc>
        <w:tc>
          <w:tcPr>
            <w:tcW w:w="1080" w:type="dxa"/>
            <w:tcBorders>
              <w:top w:val="nil"/>
              <w:left w:val="nil"/>
              <w:bottom w:val="single" w:sz="4" w:space="0" w:color="auto"/>
              <w:right w:val="single" w:sz="4" w:space="0" w:color="auto"/>
            </w:tcBorders>
            <w:shd w:val="clear" w:color="auto" w:fill="auto"/>
            <w:noWrap/>
            <w:vAlign w:val="center"/>
            <w:hideMark/>
          </w:tcPr>
          <w:p w14:paraId="7647BA37"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923</w:t>
            </w:r>
          </w:p>
        </w:tc>
        <w:tc>
          <w:tcPr>
            <w:tcW w:w="1080" w:type="dxa"/>
            <w:tcBorders>
              <w:top w:val="nil"/>
              <w:left w:val="nil"/>
              <w:bottom w:val="single" w:sz="4" w:space="0" w:color="auto"/>
              <w:right w:val="single" w:sz="4" w:space="0" w:color="auto"/>
            </w:tcBorders>
            <w:shd w:val="clear" w:color="auto" w:fill="auto"/>
            <w:vAlign w:val="center"/>
            <w:hideMark/>
          </w:tcPr>
          <w:p w14:paraId="38BFC9D1"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20</w:t>
            </w:r>
          </w:p>
        </w:tc>
        <w:tc>
          <w:tcPr>
            <w:tcW w:w="1340" w:type="dxa"/>
            <w:tcBorders>
              <w:top w:val="nil"/>
              <w:left w:val="nil"/>
              <w:bottom w:val="single" w:sz="4" w:space="0" w:color="auto"/>
              <w:right w:val="single" w:sz="4" w:space="0" w:color="auto"/>
            </w:tcBorders>
            <w:shd w:val="clear" w:color="auto" w:fill="auto"/>
            <w:vAlign w:val="center"/>
            <w:hideMark/>
          </w:tcPr>
          <w:p w14:paraId="30AE17E4"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4</w:t>
            </w:r>
          </w:p>
        </w:tc>
        <w:tc>
          <w:tcPr>
            <w:tcW w:w="1420" w:type="dxa"/>
            <w:tcBorders>
              <w:top w:val="nil"/>
              <w:left w:val="nil"/>
              <w:bottom w:val="single" w:sz="4" w:space="0" w:color="auto"/>
              <w:right w:val="single" w:sz="4" w:space="0" w:color="auto"/>
            </w:tcBorders>
            <w:shd w:val="clear" w:color="auto" w:fill="auto"/>
            <w:noWrap/>
            <w:vAlign w:val="center"/>
            <w:hideMark/>
          </w:tcPr>
          <w:p w14:paraId="21D74BD0" w14:textId="77777777" w:rsidR="003D4E3B" w:rsidRPr="006E73B0" w:rsidRDefault="003D4E3B" w:rsidP="004A1D4D">
            <w:pPr>
              <w:widowControl/>
              <w:jc w:val="center"/>
              <w:rPr>
                <w:rFonts w:ascii="宋体" w:hAnsi="宋体" w:cs="宋体" w:hint="eastAsia"/>
                <w:kern w:val="0"/>
                <w:sz w:val="18"/>
                <w:szCs w:val="18"/>
              </w:rPr>
            </w:pPr>
            <w:r w:rsidRPr="006E73B0">
              <w:rPr>
                <w:rFonts w:ascii="宋体" w:hAnsi="宋体" w:cs="宋体" w:hint="eastAsia"/>
                <w:kern w:val="0"/>
                <w:sz w:val="18"/>
                <w:szCs w:val="18"/>
              </w:rPr>
              <w:t>300</w:t>
            </w:r>
          </w:p>
        </w:tc>
      </w:tr>
      <w:tr w:rsidR="003D4E3B" w:rsidRPr="00C928FE" w14:paraId="2E8E2C19" w14:textId="77777777" w:rsidTr="004A1D4D">
        <w:trPr>
          <w:trHeight w:val="499"/>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7A414C1B"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9</w:t>
            </w:r>
          </w:p>
        </w:tc>
        <w:tc>
          <w:tcPr>
            <w:tcW w:w="1920" w:type="dxa"/>
            <w:tcBorders>
              <w:top w:val="nil"/>
              <w:left w:val="nil"/>
              <w:bottom w:val="single" w:sz="4" w:space="0" w:color="auto"/>
              <w:right w:val="single" w:sz="4" w:space="0" w:color="auto"/>
            </w:tcBorders>
            <w:shd w:val="clear" w:color="auto" w:fill="auto"/>
            <w:vAlign w:val="center"/>
            <w:hideMark/>
          </w:tcPr>
          <w:p w14:paraId="3611AC35"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盘峙西南塘</w:t>
            </w:r>
          </w:p>
        </w:tc>
        <w:tc>
          <w:tcPr>
            <w:tcW w:w="1080" w:type="dxa"/>
            <w:tcBorders>
              <w:top w:val="nil"/>
              <w:left w:val="nil"/>
              <w:bottom w:val="single" w:sz="4" w:space="0" w:color="auto"/>
              <w:right w:val="single" w:sz="4" w:space="0" w:color="auto"/>
            </w:tcBorders>
            <w:shd w:val="clear" w:color="auto" w:fill="auto"/>
            <w:vAlign w:val="center"/>
            <w:hideMark/>
          </w:tcPr>
          <w:p w14:paraId="5F084598"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环南街道</w:t>
            </w:r>
          </w:p>
        </w:tc>
        <w:tc>
          <w:tcPr>
            <w:tcW w:w="1080" w:type="dxa"/>
            <w:tcBorders>
              <w:top w:val="nil"/>
              <w:left w:val="nil"/>
              <w:bottom w:val="single" w:sz="4" w:space="0" w:color="auto"/>
              <w:right w:val="single" w:sz="4" w:space="0" w:color="auto"/>
            </w:tcBorders>
            <w:shd w:val="clear" w:color="auto" w:fill="auto"/>
            <w:noWrap/>
            <w:vAlign w:val="center"/>
            <w:hideMark/>
          </w:tcPr>
          <w:p w14:paraId="5B62B7FA"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1200</w:t>
            </w:r>
          </w:p>
        </w:tc>
        <w:tc>
          <w:tcPr>
            <w:tcW w:w="1080" w:type="dxa"/>
            <w:tcBorders>
              <w:top w:val="nil"/>
              <w:left w:val="nil"/>
              <w:bottom w:val="single" w:sz="4" w:space="0" w:color="auto"/>
              <w:right w:val="single" w:sz="4" w:space="0" w:color="auto"/>
            </w:tcBorders>
            <w:shd w:val="clear" w:color="auto" w:fill="auto"/>
            <w:vAlign w:val="center"/>
            <w:hideMark/>
          </w:tcPr>
          <w:p w14:paraId="7538D0E7"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20</w:t>
            </w:r>
          </w:p>
        </w:tc>
        <w:tc>
          <w:tcPr>
            <w:tcW w:w="1340" w:type="dxa"/>
            <w:tcBorders>
              <w:top w:val="nil"/>
              <w:left w:val="nil"/>
              <w:bottom w:val="single" w:sz="4" w:space="0" w:color="auto"/>
              <w:right w:val="single" w:sz="4" w:space="0" w:color="auto"/>
            </w:tcBorders>
            <w:shd w:val="clear" w:color="auto" w:fill="auto"/>
            <w:vAlign w:val="center"/>
            <w:hideMark/>
          </w:tcPr>
          <w:p w14:paraId="1FB31B04"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3</w:t>
            </w:r>
          </w:p>
        </w:tc>
        <w:tc>
          <w:tcPr>
            <w:tcW w:w="1420" w:type="dxa"/>
            <w:tcBorders>
              <w:top w:val="nil"/>
              <w:left w:val="nil"/>
              <w:bottom w:val="single" w:sz="4" w:space="0" w:color="auto"/>
              <w:right w:val="single" w:sz="4" w:space="0" w:color="auto"/>
            </w:tcBorders>
            <w:shd w:val="clear" w:color="auto" w:fill="auto"/>
            <w:noWrap/>
            <w:vAlign w:val="center"/>
            <w:hideMark/>
          </w:tcPr>
          <w:p w14:paraId="35202DEA" w14:textId="77777777" w:rsidR="003D4E3B" w:rsidRPr="006E73B0" w:rsidRDefault="003D4E3B" w:rsidP="004A1D4D">
            <w:pPr>
              <w:widowControl/>
              <w:jc w:val="center"/>
              <w:rPr>
                <w:rFonts w:ascii="宋体" w:hAnsi="宋体" w:cs="宋体" w:hint="eastAsia"/>
                <w:kern w:val="0"/>
                <w:sz w:val="18"/>
                <w:szCs w:val="18"/>
              </w:rPr>
            </w:pPr>
            <w:r w:rsidRPr="006E73B0">
              <w:rPr>
                <w:rFonts w:ascii="宋体" w:hAnsi="宋体" w:cs="宋体" w:hint="eastAsia"/>
                <w:kern w:val="0"/>
                <w:sz w:val="18"/>
                <w:szCs w:val="18"/>
              </w:rPr>
              <w:t>900</w:t>
            </w:r>
          </w:p>
        </w:tc>
      </w:tr>
      <w:tr w:rsidR="003D4E3B" w:rsidRPr="00C928FE" w14:paraId="712B057C" w14:textId="77777777" w:rsidTr="004A1D4D">
        <w:trPr>
          <w:trHeight w:val="499"/>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1F3E7681"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10</w:t>
            </w:r>
          </w:p>
        </w:tc>
        <w:tc>
          <w:tcPr>
            <w:tcW w:w="1920" w:type="dxa"/>
            <w:tcBorders>
              <w:top w:val="nil"/>
              <w:left w:val="nil"/>
              <w:bottom w:val="single" w:sz="4" w:space="0" w:color="auto"/>
              <w:right w:val="single" w:sz="4" w:space="0" w:color="auto"/>
            </w:tcBorders>
            <w:shd w:val="clear" w:color="auto" w:fill="auto"/>
            <w:vAlign w:val="center"/>
            <w:hideMark/>
          </w:tcPr>
          <w:p w14:paraId="3A54E7EA"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大猫西北塘</w:t>
            </w:r>
          </w:p>
        </w:tc>
        <w:tc>
          <w:tcPr>
            <w:tcW w:w="1080" w:type="dxa"/>
            <w:tcBorders>
              <w:top w:val="nil"/>
              <w:left w:val="nil"/>
              <w:bottom w:val="single" w:sz="4" w:space="0" w:color="auto"/>
              <w:right w:val="single" w:sz="4" w:space="0" w:color="auto"/>
            </w:tcBorders>
            <w:shd w:val="clear" w:color="auto" w:fill="auto"/>
            <w:vAlign w:val="center"/>
            <w:hideMark/>
          </w:tcPr>
          <w:p w14:paraId="6651C68F"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环南街道</w:t>
            </w:r>
          </w:p>
        </w:tc>
        <w:tc>
          <w:tcPr>
            <w:tcW w:w="1080" w:type="dxa"/>
            <w:tcBorders>
              <w:top w:val="nil"/>
              <w:left w:val="nil"/>
              <w:bottom w:val="single" w:sz="4" w:space="0" w:color="auto"/>
              <w:right w:val="single" w:sz="4" w:space="0" w:color="auto"/>
            </w:tcBorders>
            <w:shd w:val="clear" w:color="auto" w:fill="auto"/>
            <w:noWrap/>
            <w:vAlign w:val="center"/>
            <w:hideMark/>
          </w:tcPr>
          <w:p w14:paraId="6A3B51E2"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735</w:t>
            </w:r>
          </w:p>
        </w:tc>
        <w:tc>
          <w:tcPr>
            <w:tcW w:w="1080" w:type="dxa"/>
            <w:tcBorders>
              <w:top w:val="nil"/>
              <w:left w:val="nil"/>
              <w:bottom w:val="single" w:sz="4" w:space="0" w:color="auto"/>
              <w:right w:val="single" w:sz="4" w:space="0" w:color="auto"/>
            </w:tcBorders>
            <w:shd w:val="clear" w:color="auto" w:fill="auto"/>
            <w:vAlign w:val="center"/>
            <w:hideMark/>
          </w:tcPr>
          <w:p w14:paraId="00C14790"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20</w:t>
            </w:r>
          </w:p>
        </w:tc>
        <w:tc>
          <w:tcPr>
            <w:tcW w:w="1340" w:type="dxa"/>
            <w:tcBorders>
              <w:top w:val="nil"/>
              <w:left w:val="nil"/>
              <w:bottom w:val="single" w:sz="4" w:space="0" w:color="auto"/>
              <w:right w:val="single" w:sz="4" w:space="0" w:color="auto"/>
            </w:tcBorders>
            <w:shd w:val="clear" w:color="auto" w:fill="auto"/>
            <w:vAlign w:val="center"/>
            <w:hideMark/>
          </w:tcPr>
          <w:p w14:paraId="11E3077A"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3</w:t>
            </w:r>
          </w:p>
        </w:tc>
        <w:tc>
          <w:tcPr>
            <w:tcW w:w="1420" w:type="dxa"/>
            <w:tcBorders>
              <w:top w:val="nil"/>
              <w:left w:val="nil"/>
              <w:bottom w:val="single" w:sz="4" w:space="0" w:color="auto"/>
              <w:right w:val="single" w:sz="4" w:space="0" w:color="auto"/>
            </w:tcBorders>
            <w:shd w:val="clear" w:color="auto" w:fill="auto"/>
            <w:noWrap/>
            <w:vAlign w:val="center"/>
            <w:hideMark/>
          </w:tcPr>
          <w:p w14:paraId="4DA29495" w14:textId="77777777" w:rsidR="003D4E3B" w:rsidRPr="006E73B0" w:rsidRDefault="003D4E3B" w:rsidP="004A1D4D">
            <w:pPr>
              <w:widowControl/>
              <w:jc w:val="center"/>
              <w:rPr>
                <w:rFonts w:ascii="宋体" w:hAnsi="宋体" w:cs="宋体" w:hint="eastAsia"/>
                <w:kern w:val="0"/>
                <w:sz w:val="18"/>
                <w:szCs w:val="18"/>
              </w:rPr>
            </w:pPr>
            <w:r w:rsidRPr="006E73B0">
              <w:rPr>
                <w:rFonts w:ascii="宋体" w:hAnsi="宋体" w:cs="宋体" w:hint="eastAsia"/>
                <w:kern w:val="0"/>
                <w:sz w:val="18"/>
                <w:szCs w:val="18"/>
              </w:rPr>
              <w:t>600</w:t>
            </w:r>
          </w:p>
        </w:tc>
      </w:tr>
      <w:tr w:rsidR="003D4E3B" w:rsidRPr="00C928FE" w14:paraId="6FAFE000" w14:textId="77777777" w:rsidTr="004A1D4D">
        <w:trPr>
          <w:trHeight w:val="499"/>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1A7E570B"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11</w:t>
            </w:r>
          </w:p>
        </w:tc>
        <w:tc>
          <w:tcPr>
            <w:tcW w:w="1920" w:type="dxa"/>
            <w:tcBorders>
              <w:top w:val="nil"/>
              <w:left w:val="nil"/>
              <w:bottom w:val="single" w:sz="4" w:space="0" w:color="auto"/>
              <w:right w:val="single" w:sz="4" w:space="0" w:color="auto"/>
            </w:tcBorders>
            <w:shd w:val="clear" w:color="auto" w:fill="auto"/>
            <w:vAlign w:val="center"/>
            <w:hideMark/>
          </w:tcPr>
          <w:p w14:paraId="7BDDF12C" w14:textId="77777777" w:rsidR="003D4E3B" w:rsidRPr="00C928FE" w:rsidRDefault="003D4E3B" w:rsidP="004A1D4D">
            <w:pPr>
              <w:widowControl/>
              <w:jc w:val="center"/>
              <w:rPr>
                <w:rFonts w:ascii="宋体" w:hAnsi="宋体" w:cs="宋体" w:hint="eastAsia"/>
                <w:kern w:val="0"/>
                <w:sz w:val="18"/>
                <w:szCs w:val="18"/>
              </w:rPr>
            </w:pPr>
            <w:proofErr w:type="gramStart"/>
            <w:r w:rsidRPr="00C928FE">
              <w:rPr>
                <w:rFonts w:ascii="宋体" w:hAnsi="宋体" w:cs="宋体" w:hint="eastAsia"/>
                <w:kern w:val="0"/>
                <w:sz w:val="18"/>
                <w:szCs w:val="18"/>
              </w:rPr>
              <w:t>小盘峙南塘</w:t>
            </w:r>
            <w:proofErr w:type="gramEnd"/>
          </w:p>
        </w:tc>
        <w:tc>
          <w:tcPr>
            <w:tcW w:w="1080" w:type="dxa"/>
            <w:tcBorders>
              <w:top w:val="nil"/>
              <w:left w:val="nil"/>
              <w:bottom w:val="single" w:sz="4" w:space="0" w:color="auto"/>
              <w:right w:val="single" w:sz="4" w:space="0" w:color="auto"/>
            </w:tcBorders>
            <w:shd w:val="clear" w:color="auto" w:fill="auto"/>
            <w:vAlign w:val="center"/>
            <w:hideMark/>
          </w:tcPr>
          <w:p w14:paraId="0C7A1D53"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环南街道</w:t>
            </w:r>
          </w:p>
        </w:tc>
        <w:tc>
          <w:tcPr>
            <w:tcW w:w="1080" w:type="dxa"/>
            <w:tcBorders>
              <w:top w:val="nil"/>
              <w:left w:val="nil"/>
              <w:bottom w:val="single" w:sz="4" w:space="0" w:color="auto"/>
              <w:right w:val="single" w:sz="4" w:space="0" w:color="auto"/>
            </w:tcBorders>
            <w:shd w:val="clear" w:color="auto" w:fill="auto"/>
            <w:noWrap/>
            <w:vAlign w:val="center"/>
            <w:hideMark/>
          </w:tcPr>
          <w:p w14:paraId="43C3A1D7"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750</w:t>
            </w:r>
          </w:p>
        </w:tc>
        <w:tc>
          <w:tcPr>
            <w:tcW w:w="1080" w:type="dxa"/>
            <w:tcBorders>
              <w:top w:val="nil"/>
              <w:left w:val="nil"/>
              <w:bottom w:val="single" w:sz="4" w:space="0" w:color="auto"/>
              <w:right w:val="single" w:sz="4" w:space="0" w:color="auto"/>
            </w:tcBorders>
            <w:shd w:val="clear" w:color="auto" w:fill="auto"/>
            <w:vAlign w:val="center"/>
            <w:hideMark/>
          </w:tcPr>
          <w:p w14:paraId="432480C8"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20</w:t>
            </w:r>
          </w:p>
        </w:tc>
        <w:tc>
          <w:tcPr>
            <w:tcW w:w="1340" w:type="dxa"/>
            <w:tcBorders>
              <w:top w:val="nil"/>
              <w:left w:val="nil"/>
              <w:bottom w:val="single" w:sz="4" w:space="0" w:color="auto"/>
              <w:right w:val="single" w:sz="4" w:space="0" w:color="auto"/>
            </w:tcBorders>
            <w:shd w:val="clear" w:color="auto" w:fill="auto"/>
            <w:vAlign w:val="center"/>
            <w:hideMark/>
          </w:tcPr>
          <w:p w14:paraId="6A6D6407"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2</w:t>
            </w:r>
          </w:p>
        </w:tc>
        <w:tc>
          <w:tcPr>
            <w:tcW w:w="1420" w:type="dxa"/>
            <w:tcBorders>
              <w:top w:val="nil"/>
              <w:left w:val="nil"/>
              <w:bottom w:val="single" w:sz="4" w:space="0" w:color="auto"/>
              <w:right w:val="single" w:sz="4" w:space="0" w:color="auto"/>
            </w:tcBorders>
            <w:shd w:val="clear" w:color="auto" w:fill="auto"/>
            <w:noWrap/>
            <w:vAlign w:val="center"/>
            <w:hideMark/>
          </w:tcPr>
          <w:p w14:paraId="01A3458D" w14:textId="77777777" w:rsidR="003D4E3B" w:rsidRPr="006E73B0" w:rsidRDefault="003D4E3B" w:rsidP="004A1D4D">
            <w:pPr>
              <w:widowControl/>
              <w:jc w:val="center"/>
              <w:rPr>
                <w:rFonts w:ascii="宋体" w:hAnsi="宋体" w:cs="宋体" w:hint="eastAsia"/>
                <w:kern w:val="0"/>
                <w:sz w:val="18"/>
                <w:szCs w:val="18"/>
              </w:rPr>
            </w:pPr>
            <w:r w:rsidRPr="006E73B0">
              <w:rPr>
                <w:rFonts w:ascii="宋体" w:hAnsi="宋体" w:cs="宋体" w:hint="eastAsia"/>
                <w:kern w:val="0"/>
                <w:sz w:val="18"/>
                <w:szCs w:val="18"/>
              </w:rPr>
              <w:t>300</w:t>
            </w:r>
          </w:p>
        </w:tc>
      </w:tr>
      <w:tr w:rsidR="003D4E3B" w:rsidRPr="00C928FE" w14:paraId="6C9BAEEF" w14:textId="77777777" w:rsidTr="004A1D4D">
        <w:trPr>
          <w:trHeight w:val="499"/>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49315F87"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lastRenderedPageBreak/>
              <w:t>12</w:t>
            </w:r>
          </w:p>
        </w:tc>
        <w:tc>
          <w:tcPr>
            <w:tcW w:w="1920" w:type="dxa"/>
            <w:tcBorders>
              <w:top w:val="nil"/>
              <w:left w:val="nil"/>
              <w:bottom w:val="single" w:sz="4" w:space="0" w:color="auto"/>
              <w:right w:val="single" w:sz="4" w:space="0" w:color="auto"/>
            </w:tcBorders>
            <w:shd w:val="clear" w:color="auto" w:fill="auto"/>
            <w:vAlign w:val="center"/>
            <w:hideMark/>
          </w:tcPr>
          <w:p w14:paraId="062AA945"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盘峙</w:t>
            </w:r>
            <w:proofErr w:type="gramStart"/>
            <w:r w:rsidRPr="00C928FE">
              <w:rPr>
                <w:rFonts w:ascii="宋体" w:hAnsi="宋体" w:cs="宋体" w:hint="eastAsia"/>
                <w:kern w:val="0"/>
                <w:sz w:val="18"/>
                <w:szCs w:val="18"/>
              </w:rPr>
              <w:t>东南塘</w:t>
            </w:r>
            <w:proofErr w:type="gramEnd"/>
          </w:p>
        </w:tc>
        <w:tc>
          <w:tcPr>
            <w:tcW w:w="1080" w:type="dxa"/>
            <w:tcBorders>
              <w:top w:val="nil"/>
              <w:left w:val="nil"/>
              <w:bottom w:val="single" w:sz="4" w:space="0" w:color="auto"/>
              <w:right w:val="single" w:sz="4" w:space="0" w:color="auto"/>
            </w:tcBorders>
            <w:shd w:val="clear" w:color="auto" w:fill="auto"/>
            <w:vAlign w:val="center"/>
            <w:hideMark/>
          </w:tcPr>
          <w:p w14:paraId="2DAC6CC5"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环南街道</w:t>
            </w:r>
          </w:p>
        </w:tc>
        <w:tc>
          <w:tcPr>
            <w:tcW w:w="1080" w:type="dxa"/>
            <w:tcBorders>
              <w:top w:val="nil"/>
              <w:left w:val="nil"/>
              <w:bottom w:val="single" w:sz="4" w:space="0" w:color="auto"/>
              <w:right w:val="single" w:sz="4" w:space="0" w:color="auto"/>
            </w:tcBorders>
            <w:shd w:val="clear" w:color="auto" w:fill="auto"/>
            <w:noWrap/>
            <w:vAlign w:val="center"/>
            <w:hideMark/>
          </w:tcPr>
          <w:p w14:paraId="4AD59DF4"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670</w:t>
            </w:r>
          </w:p>
        </w:tc>
        <w:tc>
          <w:tcPr>
            <w:tcW w:w="1080" w:type="dxa"/>
            <w:tcBorders>
              <w:top w:val="nil"/>
              <w:left w:val="nil"/>
              <w:bottom w:val="single" w:sz="4" w:space="0" w:color="auto"/>
              <w:right w:val="single" w:sz="4" w:space="0" w:color="auto"/>
            </w:tcBorders>
            <w:shd w:val="clear" w:color="auto" w:fill="auto"/>
            <w:vAlign w:val="center"/>
            <w:hideMark/>
          </w:tcPr>
          <w:p w14:paraId="0019720F"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20</w:t>
            </w:r>
          </w:p>
        </w:tc>
        <w:tc>
          <w:tcPr>
            <w:tcW w:w="1340" w:type="dxa"/>
            <w:tcBorders>
              <w:top w:val="nil"/>
              <w:left w:val="nil"/>
              <w:bottom w:val="single" w:sz="4" w:space="0" w:color="auto"/>
              <w:right w:val="single" w:sz="4" w:space="0" w:color="auto"/>
            </w:tcBorders>
            <w:shd w:val="clear" w:color="auto" w:fill="auto"/>
            <w:vAlign w:val="center"/>
            <w:hideMark/>
          </w:tcPr>
          <w:p w14:paraId="6B3969CF"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2</w:t>
            </w:r>
          </w:p>
        </w:tc>
        <w:tc>
          <w:tcPr>
            <w:tcW w:w="1420" w:type="dxa"/>
            <w:tcBorders>
              <w:top w:val="nil"/>
              <w:left w:val="nil"/>
              <w:bottom w:val="single" w:sz="4" w:space="0" w:color="auto"/>
              <w:right w:val="single" w:sz="4" w:space="0" w:color="auto"/>
            </w:tcBorders>
            <w:shd w:val="clear" w:color="auto" w:fill="auto"/>
            <w:noWrap/>
            <w:vAlign w:val="center"/>
            <w:hideMark/>
          </w:tcPr>
          <w:p w14:paraId="149D2B88" w14:textId="77777777" w:rsidR="003D4E3B" w:rsidRPr="006E73B0" w:rsidRDefault="003D4E3B" w:rsidP="004A1D4D">
            <w:pPr>
              <w:widowControl/>
              <w:jc w:val="center"/>
              <w:rPr>
                <w:rFonts w:ascii="宋体" w:hAnsi="宋体" w:cs="宋体" w:hint="eastAsia"/>
                <w:kern w:val="0"/>
                <w:sz w:val="18"/>
                <w:szCs w:val="18"/>
              </w:rPr>
            </w:pPr>
            <w:r w:rsidRPr="006E73B0">
              <w:rPr>
                <w:rFonts w:ascii="宋体" w:hAnsi="宋体" w:cs="宋体" w:hint="eastAsia"/>
                <w:kern w:val="0"/>
                <w:sz w:val="18"/>
                <w:szCs w:val="18"/>
              </w:rPr>
              <w:t>600</w:t>
            </w:r>
          </w:p>
        </w:tc>
      </w:tr>
      <w:tr w:rsidR="003D4E3B" w:rsidRPr="00C928FE" w14:paraId="3B5C56E7" w14:textId="77777777" w:rsidTr="004A1D4D">
        <w:trPr>
          <w:trHeight w:val="499"/>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2B92FF4F"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13</w:t>
            </w:r>
          </w:p>
        </w:tc>
        <w:tc>
          <w:tcPr>
            <w:tcW w:w="1920" w:type="dxa"/>
            <w:tcBorders>
              <w:top w:val="nil"/>
              <w:left w:val="nil"/>
              <w:bottom w:val="single" w:sz="4" w:space="0" w:color="auto"/>
              <w:right w:val="single" w:sz="4" w:space="0" w:color="auto"/>
            </w:tcBorders>
            <w:shd w:val="clear" w:color="auto" w:fill="auto"/>
            <w:vAlign w:val="center"/>
            <w:hideMark/>
          </w:tcPr>
          <w:p w14:paraId="41595689"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摘</w:t>
            </w:r>
            <w:proofErr w:type="gramStart"/>
            <w:r w:rsidRPr="00C928FE">
              <w:rPr>
                <w:rFonts w:ascii="宋体" w:hAnsi="宋体" w:cs="宋体" w:hint="eastAsia"/>
                <w:kern w:val="0"/>
                <w:sz w:val="18"/>
                <w:szCs w:val="18"/>
              </w:rPr>
              <w:t>箬</w:t>
            </w:r>
            <w:proofErr w:type="gramEnd"/>
            <w:r w:rsidRPr="00C928FE">
              <w:rPr>
                <w:rFonts w:ascii="宋体" w:hAnsi="宋体" w:cs="宋体" w:hint="eastAsia"/>
                <w:kern w:val="0"/>
                <w:sz w:val="18"/>
                <w:szCs w:val="18"/>
              </w:rPr>
              <w:t>山西北岙塘</w:t>
            </w:r>
          </w:p>
        </w:tc>
        <w:tc>
          <w:tcPr>
            <w:tcW w:w="1080" w:type="dxa"/>
            <w:tcBorders>
              <w:top w:val="nil"/>
              <w:left w:val="nil"/>
              <w:bottom w:val="single" w:sz="4" w:space="0" w:color="auto"/>
              <w:right w:val="single" w:sz="4" w:space="0" w:color="auto"/>
            </w:tcBorders>
            <w:shd w:val="clear" w:color="auto" w:fill="auto"/>
            <w:vAlign w:val="center"/>
            <w:hideMark/>
          </w:tcPr>
          <w:p w14:paraId="1B59A1A2"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环南街道</w:t>
            </w:r>
          </w:p>
        </w:tc>
        <w:tc>
          <w:tcPr>
            <w:tcW w:w="1080" w:type="dxa"/>
            <w:tcBorders>
              <w:top w:val="nil"/>
              <w:left w:val="nil"/>
              <w:bottom w:val="single" w:sz="4" w:space="0" w:color="auto"/>
              <w:right w:val="single" w:sz="4" w:space="0" w:color="auto"/>
            </w:tcBorders>
            <w:shd w:val="clear" w:color="auto" w:fill="auto"/>
            <w:noWrap/>
            <w:vAlign w:val="center"/>
            <w:hideMark/>
          </w:tcPr>
          <w:p w14:paraId="589A91DA"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435</w:t>
            </w:r>
          </w:p>
        </w:tc>
        <w:tc>
          <w:tcPr>
            <w:tcW w:w="1080" w:type="dxa"/>
            <w:tcBorders>
              <w:top w:val="nil"/>
              <w:left w:val="nil"/>
              <w:bottom w:val="single" w:sz="4" w:space="0" w:color="auto"/>
              <w:right w:val="single" w:sz="4" w:space="0" w:color="auto"/>
            </w:tcBorders>
            <w:shd w:val="clear" w:color="auto" w:fill="auto"/>
            <w:vAlign w:val="center"/>
            <w:hideMark/>
          </w:tcPr>
          <w:p w14:paraId="3CDA3568"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20</w:t>
            </w:r>
          </w:p>
        </w:tc>
        <w:tc>
          <w:tcPr>
            <w:tcW w:w="1340" w:type="dxa"/>
            <w:tcBorders>
              <w:top w:val="nil"/>
              <w:left w:val="nil"/>
              <w:bottom w:val="single" w:sz="4" w:space="0" w:color="auto"/>
              <w:right w:val="single" w:sz="4" w:space="0" w:color="auto"/>
            </w:tcBorders>
            <w:shd w:val="clear" w:color="auto" w:fill="auto"/>
            <w:vAlign w:val="center"/>
            <w:hideMark/>
          </w:tcPr>
          <w:p w14:paraId="1A3FAF20"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2</w:t>
            </w:r>
          </w:p>
        </w:tc>
        <w:tc>
          <w:tcPr>
            <w:tcW w:w="1420" w:type="dxa"/>
            <w:tcBorders>
              <w:top w:val="nil"/>
              <w:left w:val="nil"/>
              <w:bottom w:val="single" w:sz="4" w:space="0" w:color="auto"/>
              <w:right w:val="single" w:sz="4" w:space="0" w:color="auto"/>
            </w:tcBorders>
            <w:shd w:val="clear" w:color="auto" w:fill="auto"/>
            <w:noWrap/>
            <w:vAlign w:val="center"/>
            <w:hideMark/>
          </w:tcPr>
          <w:p w14:paraId="182E1806" w14:textId="77777777" w:rsidR="003D4E3B" w:rsidRPr="006E73B0" w:rsidRDefault="003D4E3B" w:rsidP="004A1D4D">
            <w:pPr>
              <w:widowControl/>
              <w:jc w:val="center"/>
              <w:rPr>
                <w:rFonts w:ascii="宋体" w:hAnsi="宋体" w:cs="宋体" w:hint="eastAsia"/>
                <w:kern w:val="0"/>
                <w:sz w:val="18"/>
                <w:szCs w:val="18"/>
              </w:rPr>
            </w:pPr>
            <w:r w:rsidRPr="006E73B0">
              <w:rPr>
                <w:rFonts w:ascii="宋体" w:hAnsi="宋体" w:cs="宋体" w:hint="eastAsia"/>
                <w:kern w:val="0"/>
                <w:sz w:val="18"/>
                <w:szCs w:val="18"/>
              </w:rPr>
              <w:t>300</w:t>
            </w:r>
          </w:p>
        </w:tc>
      </w:tr>
      <w:tr w:rsidR="003D4E3B" w:rsidRPr="00C928FE" w14:paraId="1A1063AB" w14:textId="77777777" w:rsidTr="004A1D4D">
        <w:trPr>
          <w:trHeight w:val="499"/>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607EA2A6"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14</w:t>
            </w:r>
          </w:p>
        </w:tc>
        <w:tc>
          <w:tcPr>
            <w:tcW w:w="1920" w:type="dxa"/>
            <w:tcBorders>
              <w:top w:val="nil"/>
              <w:left w:val="nil"/>
              <w:bottom w:val="single" w:sz="4" w:space="0" w:color="auto"/>
              <w:right w:val="single" w:sz="4" w:space="0" w:color="auto"/>
            </w:tcBorders>
            <w:shd w:val="clear" w:color="auto" w:fill="auto"/>
            <w:vAlign w:val="center"/>
            <w:hideMark/>
          </w:tcPr>
          <w:p w14:paraId="7532A620"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大小</w:t>
            </w:r>
            <w:proofErr w:type="gramStart"/>
            <w:r w:rsidRPr="00C928FE">
              <w:rPr>
                <w:rFonts w:ascii="宋体" w:hAnsi="宋体" w:cs="宋体" w:hint="eastAsia"/>
                <w:kern w:val="0"/>
                <w:sz w:val="18"/>
                <w:szCs w:val="18"/>
              </w:rPr>
              <w:t>长礁塘</w:t>
            </w:r>
            <w:proofErr w:type="gramEnd"/>
          </w:p>
        </w:tc>
        <w:tc>
          <w:tcPr>
            <w:tcW w:w="1080" w:type="dxa"/>
            <w:tcBorders>
              <w:top w:val="nil"/>
              <w:left w:val="nil"/>
              <w:bottom w:val="single" w:sz="4" w:space="0" w:color="auto"/>
              <w:right w:val="single" w:sz="4" w:space="0" w:color="auto"/>
            </w:tcBorders>
            <w:shd w:val="clear" w:color="auto" w:fill="auto"/>
            <w:vAlign w:val="center"/>
            <w:hideMark/>
          </w:tcPr>
          <w:p w14:paraId="331C0213"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环南街道</w:t>
            </w:r>
          </w:p>
        </w:tc>
        <w:tc>
          <w:tcPr>
            <w:tcW w:w="1080" w:type="dxa"/>
            <w:tcBorders>
              <w:top w:val="nil"/>
              <w:left w:val="nil"/>
              <w:bottom w:val="single" w:sz="4" w:space="0" w:color="auto"/>
              <w:right w:val="single" w:sz="4" w:space="0" w:color="auto"/>
            </w:tcBorders>
            <w:shd w:val="clear" w:color="auto" w:fill="auto"/>
            <w:noWrap/>
            <w:vAlign w:val="center"/>
            <w:hideMark/>
          </w:tcPr>
          <w:p w14:paraId="548874D5"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843</w:t>
            </w:r>
          </w:p>
        </w:tc>
        <w:tc>
          <w:tcPr>
            <w:tcW w:w="1080" w:type="dxa"/>
            <w:tcBorders>
              <w:top w:val="nil"/>
              <w:left w:val="nil"/>
              <w:bottom w:val="single" w:sz="4" w:space="0" w:color="auto"/>
              <w:right w:val="single" w:sz="4" w:space="0" w:color="auto"/>
            </w:tcBorders>
            <w:shd w:val="clear" w:color="auto" w:fill="auto"/>
            <w:vAlign w:val="center"/>
            <w:hideMark/>
          </w:tcPr>
          <w:p w14:paraId="11F6F8BB"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20</w:t>
            </w:r>
          </w:p>
        </w:tc>
        <w:tc>
          <w:tcPr>
            <w:tcW w:w="1340" w:type="dxa"/>
            <w:tcBorders>
              <w:top w:val="nil"/>
              <w:left w:val="nil"/>
              <w:bottom w:val="single" w:sz="4" w:space="0" w:color="auto"/>
              <w:right w:val="single" w:sz="4" w:space="0" w:color="auto"/>
            </w:tcBorders>
            <w:shd w:val="clear" w:color="auto" w:fill="auto"/>
            <w:vAlign w:val="center"/>
            <w:hideMark/>
          </w:tcPr>
          <w:p w14:paraId="4AB0E03F"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 xml:space="preserve">　</w:t>
            </w:r>
          </w:p>
        </w:tc>
        <w:tc>
          <w:tcPr>
            <w:tcW w:w="1420" w:type="dxa"/>
            <w:tcBorders>
              <w:top w:val="nil"/>
              <w:left w:val="nil"/>
              <w:bottom w:val="single" w:sz="4" w:space="0" w:color="auto"/>
              <w:right w:val="single" w:sz="4" w:space="0" w:color="auto"/>
            </w:tcBorders>
            <w:shd w:val="clear" w:color="auto" w:fill="auto"/>
            <w:noWrap/>
            <w:vAlign w:val="center"/>
            <w:hideMark/>
          </w:tcPr>
          <w:p w14:paraId="7E97A135" w14:textId="77777777" w:rsidR="003D4E3B" w:rsidRPr="006E73B0" w:rsidRDefault="003D4E3B" w:rsidP="004A1D4D">
            <w:pPr>
              <w:widowControl/>
              <w:jc w:val="center"/>
              <w:rPr>
                <w:rFonts w:ascii="宋体" w:hAnsi="宋体" w:cs="宋体" w:hint="eastAsia"/>
                <w:kern w:val="0"/>
                <w:sz w:val="18"/>
                <w:szCs w:val="18"/>
              </w:rPr>
            </w:pPr>
            <w:r w:rsidRPr="006E73B0">
              <w:rPr>
                <w:rFonts w:ascii="宋体" w:hAnsi="宋体" w:cs="宋体" w:hint="eastAsia"/>
                <w:kern w:val="0"/>
                <w:sz w:val="18"/>
                <w:szCs w:val="18"/>
              </w:rPr>
              <w:t>300</w:t>
            </w:r>
          </w:p>
        </w:tc>
      </w:tr>
      <w:tr w:rsidR="003D4E3B" w:rsidRPr="00C928FE" w14:paraId="4AF0A453" w14:textId="77777777" w:rsidTr="004A1D4D">
        <w:trPr>
          <w:trHeight w:val="499"/>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01CC62E1"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15</w:t>
            </w:r>
          </w:p>
        </w:tc>
        <w:tc>
          <w:tcPr>
            <w:tcW w:w="1920" w:type="dxa"/>
            <w:tcBorders>
              <w:top w:val="nil"/>
              <w:left w:val="nil"/>
              <w:bottom w:val="single" w:sz="4" w:space="0" w:color="auto"/>
              <w:right w:val="single" w:sz="4" w:space="0" w:color="auto"/>
            </w:tcBorders>
            <w:shd w:val="clear" w:color="auto" w:fill="auto"/>
            <w:vAlign w:val="center"/>
            <w:hideMark/>
          </w:tcPr>
          <w:p w14:paraId="18F9F75B" w14:textId="77777777" w:rsidR="003D4E3B" w:rsidRPr="00C928FE" w:rsidRDefault="003D4E3B" w:rsidP="004A1D4D">
            <w:pPr>
              <w:widowControl/>
              <w:jc w:val="center"/>
              <w:rPr>
                <w:rFonts w:ascii="宋体" w:hAnsi="宋体" w:cs="宋体" w:hint="eastAsia"/>
                <w:kern w:val="0"/>
                <w:sz w:val="18"/>
                <w:szCs w:val="18"/>
              </w:rPr>
            </w:pPr>
            <w:proofErr w:type="gramStart"/>
            <w:r w:rsidRPr="00C928FE">
              <w:rPr>
                <w:rFonts w:ascii="宋体" w:hAnsi="宋体" w:cs="宋体" w:hint="eastAsia"/>
                <w:kern w:val="0"/>
                <w:sz w:val="18"/>
                <w:szCs w:val="18"/>
              </w:rPr>
              <w:t>盐河大</w:t>
            </w:r>
            <w:proofErr w:type="gramEnd"/>
            <w:r w:rsidRPr="00C928FE">
              <w:rPr>
                <w:rFonts w:ascii="宋体" w:hAnsi="宋体" w:cs="宋体" w:hint="eastAsia"/>
                <w:kern w:val="0"/>
                <w:sz w:val="18"/>
                <w:szCs w:val="18"/>
              </w:rPr>
              <w:t>塘</w:t>
            </w:r>
          </w:p>
        </w:tc>
        <w:tc>
          <w:tcPr>
            <w:tcW w:w="1080" w:type="dxa"/>
            <w:tcBorders>
              <w:top w:val="nil"/>
              <w:left w:val="nil"/>
              <w:bottom w:val="single" w:sz="4" w:space="0" w:color="auto"/>
              <w:right w:val="single" w:sz="4" w:space="0" w:color="auto"/>
            </w:tcBorders>
            <w:shd w:val="clear" w:color="auto" w:fill="auto"/>
            <w:vAlign w:val="center"/>
            <w:hideMark/>
          </w:tcPr>
          <w:p w14:paraId="48931894"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盐仓街道</w:t>
            </w:r>
          </w:p>
        </w:tc>
        <w:tc>
          <w:tcPr>
            <w:tcW w:w="1080" w:type="dxa"/>
            <w:tcBorders>
              <w:top w:val="nil"/>
              <w:left w:val="nil"/>
              <w:bottom w:val="single" w:sz="4" w:space="0" w:color="auto"/>
              <w:right w:val="single" w:sz="4" w:space="0" w:color="auto"/>
            </w:tcBorders>
            <w:shd w:val="clear" w:color="auto" w:fill="auto"/>
            <w:noWrap/>
            <w:vAlign w:val="center"/>
            <w:hideMark/>
          </w:tcPr>
          <w:p w14:paraId="4E22D14A"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600</w:t>
            </w:r>
          </w:p>
        </w:tc>
        <w:tc>
          <w:tcPr>
            <w:tcW w:w="1080" w:type="dxa"/>
            <w:tcBorders>
              <w:top w:val="nil"/>
              <w:left w:val="nil"/>
              <w:bottom w:val="single" w:sz="4" w:space="0" w:color="auto"/>
              <w:right w:val="single" w:sz="4" w:space="0" w:color="auto"/>
            </w:tcBorders>
            <w:shd w:val="clear" w:color="auto" w:fill="auto"/>
            <w:vAlign w:val="center"/>
            <w:hideMark/>
          </w:tcPr>
          <w:p w14:paraId="28C3D076"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50</w:t>
            </w:r>
          </w:p>
        </w:tc>
        <w:tc>
          <w:tcPr>
            <w:tcW w:w="1340" w:type="dxa"/>
            <w:tcBorders>
              <w:top w:val="nil"/>
              <w:left w:val="nil"/>
              <w:bottom w:val="single" w:sz="4" w:space="0" w:color="auto"/>
              <w:right w:val="single" w:sz="4" w:space="0" w:color="auto"/>
            </w:tcBorders>
            <w:shd w:val="clear" w:color="auto" w:fill="auto"/>
            <w:vAlign w:val="center"/>
            <w:hideMark/>
          </w:tcPr>
          <w:p w14:paraId="7B210AC4"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3</w:t>
            </w:r>
          </w:p>
        </w:tc>
        <w:tc>
          <w:tcPr>
            <w:tcW w:w="1420" w:type="dxa"/>
            <w:tcBorders>
              <w:top w:val="nil"/>
              <w:left w:val="nil"/>
              <w:bottom w:val="single" w:sz="4" w:space="0" w:color="auto"/>
              <w:right w:val="single" w:sz="4" w:space="0" w:color="auto"/>
            </w:tcBorders>
            <w:shd w:val="clear" w:color="auto" w:fill="auto"/>
            <w:noWrap/>
            <w:vAlign w:val="center"/>
            <w:hideMark/>
          </w:tcPr>
          <w:p w14:paraId="3DA7017B" w14:textId="77777777" w:rsidR="003D4E3B" w:rsidRPr="006E73B0" w:rsidRDefault="003D4E3B" w:rsidP="004A1D4D">
            <w:pPr>
              <w:widowControl/>
              <w:jc w:val="center"/>
              <w:rPr>
                <w:rFonts w:ascii="宋体" w:hAnsi="宋体" w:cs="宋体" w:hint="eastAsia"/>
                <w:kern w:val="0"/>
                <w:sz w:val="18"/>
                <w:szCs w:val="18"/>
              </w:rPr>
            </w:pPr>
            <w:r w:rsidRPr="006E73B0">
              <w:rPr>
                <w:rFonts w:ascii="宋体" w:hAnsi="宋体" w:cs="宋体" w:hint="eastAsia"/>
                <w:kern w:val="0"/>
                <w:sz w:val="18"/>
                <w:szCs w:val="18"/>
              </w:rPr>
              <w:t>300</w:t>
            </w:r>
          </w:p>
        </w:tc>
      </w:tr>
      <w:tr w:rsidR="003D4E3B" w:rsidRPr="00C928FE" w14:paraId="5AD670CD" w14:textId="77777777" w:rsidTr="004A1D4D">
        <w:trPr>
          <w:trHeight w:val="499"/>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0CDCD96D"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16</w:t>
            </w:r>
          </w:p>
        </w:tc>
        <w:tc>
          <w:tcPr>
            <w:tcW w:w="1920" w:type="dxa"/>
            <w:tcBorders>
              <w:top w:val="nil"/>
              <w:left w:val="nil"/>
              <w:bottom w:val="single" w:sz="4" w:space="0" w:color="auto"/>
              <w:right w:val="single" w:sz="4" w:space="0" w:color="auto"/>
            </w:tcBorders>
            <w:shd w:val="clear" w:color="auto" w:fill="auto"/>
            <w:vAlign w:val="center"/>
            <w:hideMark/>
          </w:tcPr>
          <w:p w14:paraId="0F8DD2D6" w14:textId="77777777" w:rsidR="003D4E3B" w:rsidRPr="00C928FE" w:rsidRDefault="003D4E3B" w:rsidP="004A1D4D">
            <w:pPr>
              <w:widowControl/>
              <w:jc w:val="center"/>
              <w:rPr>
                <w:rFonts w:ascii="宋体" w:hAnsi="宋体" w:cs="宋体" w:hint="eastAsia"/>
                <w:kern w:val="0"/>
                <w:sz w:val="18"/>
                <w:szCs w:val="18"/>
              </w:rPr>
            </w:pPr>
            <w:proofErr w:type="gramStart"/>
            <w:r w:rsidRPr="00C928FE">
              <w:rPr>
                <w:rFonts w:ascii="宋体" w:hAnsi="宋体" w:cs="宋体" w:hint="eastAsia"/>
                <w:kern w:val="0"/>
                <w:sz w:val="18"/>
                <w:szCs w:val="18"/>
              </w:rPr>
              <w:t>洋螺海塘</w:t>
            </w:r>
            <w:proofErr w:type="gramEnd"/>
          </w:p>
        </w:tc>
        <w:tc>
          <w:tcPr>
            <w:tcW w:w="1080" w:type="dxa"/>
            <w:tcBorders>
              <w:top w:val="nil"/>
              <w:left w:val="nil"/>
              <w:bottom w:val="single" w:sz="4" w:space="0" w:color="auto"/>
              <w:right w:val="single" w:sz="4" w:space="0" w:color="auto"/>
            </w:tcBorders>
            <w:shd w:val="clear" w:color="auto" w:fill="auto"/>
            <w:vAlign w:val="center"/>
            <w:hideMark/>
          </w:tcPr>
          <w:p w14:paraId="4EDE23F9"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盐仓街道</w:t>
            </w:r>
          </w:p>
        </w:tc>
        <w:tc>
          <w:tcPr>
            <w:tcW w:w="1080" w:type="dxa"/>
            <w:tcBorders>
              <w:top w:val="nil"/>
              <w:left w:val="nil"/>
              <w:bottom w:val="single" w:sz="4" w:space="0" w:color="auto"/>
              <w:right w:val="single" w:sz="4" w:space="0" w:color="auto"/>
            </w:tcBorders>
            <w:shd w:val="clear" w:color="auto" w:fill="auto"/>
            <w:noWrap/>
            <w:vAlign w:val="center"/>
            <w:hideMark/>
          </w:tcPr>
          <w:p w14:paraId="3B16E531"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1423</w:t>
            </w:r>
          </w:p>
        </w:tc>
        <w:tc>
          <w:tcPr>
            <w:tcW w:w="1080" w:type="dxa"/>
            <w:tcBorders>
              <w:top w:val="nil"/>
              <w:left w:val="nil"/>
              <w:bottom w:val="single" w:sz="4" w:space="0" w:color="auto"/>
              <w:right w:val="single" w:sz="4" w:space="0" w:color="auto"/>
            </w:tcBorders>
            <w:shd w:val="clear" w:color="auto" w:fill="auto"/>
            <w:vAlign w:val="center"/>
            <w:hideMark/>
          </w:tcPr>
          <w:p w14:paraId="78636B8E"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50</w:t>
            </w:r>
          </w:p>
        </w:tc>
        <w:tc>
          <w:tcPr>
            <w:tcW w:w="1340" w:type="dxa"/>
            <w:tcBorders>
              <w:top w:val="nil"/>
              <w:left w:val="nil"/>
              <w:bottom w:val="single" w:sz="4" w:space="0" w:color="auto"/>
              <w:right w:val="single" w:sz="4" w:space="0" w:color="auto"/>
            </w:tcBorders>
            <w:shd w:val="clear" w:color="auto" w:fill="auto"/>
            <w:vAlign w:val="center"/>
            <w:hideMark/>
          </w:tcPr>
          <w:p w14:paraId="19220FDD"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2</w:t>
            </w:r>
          </w:p>
        </w:tc>
        <w:tc>
          <w:tcPr>
            <w:tcW w:w="1420" w:type="dxa"/>
            <w:tcBorders>
              <w:top w:val="nil"/>
              <w:left w:val="nil"/>
              <w:bottom w:val="single" w:sz="4" w:space="0" w:color="auto"/>
              <w:right w:val="single" w:sz="4" w:space="0" w:color="auto"/>
            </w:tcBorders>
            <w:shd w:val="clear" w:color="auto" w:fill="auto"/>
            <w:noWrap/>
            <w:vAlign w:val="center"/>
            <w:hideMark/>
          </w:tcPr>
          <w:p w14:paraId="4AC74CB4" w14:textId="77777777" w:rsidR="003D4E3B" w:rsidRPr="006E73B0" w:rsidRDefault="003D4E3B" w:rsidP="004A1D4D">
            <w:pPr>
              <w:widowControl/>
              <w:jc w:val="center"/>
              <w:rPr>
                <w:rFonts w:ascii="宋体" w:hAnsi="宋体" w:cs="宋体" w:hint="eastAsia"/>
                <w:kern w:val="0"/>
                <w:sz w:val="18"/>
                <w:szCs w:val="18"/>
              </w:rPr>
            </w:pPr>
            <w:r w:rsidRPr="006E73B0">
              <w:rPr>
                <w:rFonts w:ascii="宋体" w:hAnsi="宋体" w:cs="宋体" w:hint="eastAsia"/>
                <w:kern w:val="0"/>
                <w:sz w:val="18"/>
                <w:szCs w:val="18"/>
              </w:rPr>
              <w:t>300</w:t>
            </w:r>
          </w:p>
        </w:tc>
      </w:tr>
      <w:tr w:rsidR="003D4E3B" w:rsidRPr="00C928FE" w14:paraId="5DAEE018" w14:textId="77777777" w:rsidTr="004A1D4D">
        <w:trPr>
          <w:trHeight w:val="499"/>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6FB25963"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17</w:t>
            </w:r>
          </w:p>
        </w:tc>
        <w:tc>
          <w:tcPr>
            <w:tcW w:w="1920" w:type="dxa"/>
            <w:tcBorders>
              <w:top w:val="nil"/>
              <w:left w:val="nil"/>
              <w:bottom w:val="single" w:sz="4" w:space="0" w:color="auto"/>
              <w:right w:val="single" w:sz="4" w:space="0" w:color="auto"/>
            </w:tcBorders>
            <w:shd w:val="clear" w:color="auto" w:fill="auto"/>
            <w:vAlign w:val="center"/>
            <w:hideMark/>
          </w:tcPr>
          <w:p w14:paraId="281C20E7"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联勤海塘盐仓段</w:t>
            </w:r>
          </w:p>
        </w:tc>
        <w:tc>
          <w:tcPr>
            <w:tcW w:w="1080" w:type="dxa"/>
            <w:tcBorders>
              <w:top w:val="nil"/>
              <w:left w:val="nil"/>
              <w:bottom w:val="single" w:sz="4" w:space="0" w:color="auto"/>
              <w:right w:val="single" w:sz="4" w:space="0" w:color="auto"/>
            </w:tcBorders>
            <w:shd w:val="clear" w:color="auto" w:fill="auto"/>
            <w:vAlign w:val="center"/>
            <w:hideMark/>
          </w:tcPr>
          <w:p w14:paraId="5A271429"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盐仓街道</w:t>
            </w:r>
          </w:p>
        </w:tc>
        <w:tc>
          <w:tcPr>
            <w:tcW w:w="1080" w:type="dxa"/>
            <w:tcBorders>
              <w:top w:val="nil"/>
              <w:left w:val="nil"/>
              <w:bottom w:val="single" w:sz="4" w:space="0" w:color="auto"/>
              <w:right w:val="single" w:sz="4" w:space="0" w:color="auto"/>
            </w:tcBorders>
            <w:shd w:val="clear" w:color="auto" w:fill="auto"/>
            <w:noWrap/>
            <w:vAlign w:val="center"/>
            <w:hideMark/>
          </w:tcPr>
          <w:p w14:paraId="283D455C"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1920</w:t>
            </w:r>
          </w:p>
        </w:tc>
        <w:tc>
          <w:tcPr>
            <w:tcW w:w="1080" w:type="dxa"/>
            <w:tcBorders>
              <w:top w:val="nil"/>
              <w:left w:val="nil"/>
              <w:bottom w:val="single" w:sz="4" w:space="0" w:color="auto"/>
              <w:right w:val="single" w:sz="4" w:space="0" w:color="auto"/>
            </w:tcBorders>
            <w:shd w:val="clear" w:color="auto" w:fill="auto"/>
            <w:vAlign w:val="center"/>
            <w:hideMark/>
          </w:tcPr>
          <w:p w14:paraId="519A9371"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50</w:t>
            </w:r>
          </w:p>
        </w:tc>
        <w:tc>
          <w:tcPr>
            <w:tcW w:w="1340" w:type="dxa"/>
            <w:tcBorders>
              <w:top w:val="nil"/>
              <w:left w:val="nil"/>
              <w:bottom w:val="single" w:sz="4" w:space="0" w:color="auto"/>
              <w:right w:val="single" w:sz="4" w:space="0" w:color="auto"/>
            </w:tcBorders>
            <w:shd w:val="clear" w:color="auto" w:fill="auto"/>
            <w:vAlign w:val="center"/>
            <w:hideMark/>
          </w:tcPr>
          <w:p w14:paraId="321738A8"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w:t>
            </w:r>
          </w:p>
        </w:tc>
        <w:tc>
          <w:tcPr>
            <w:tcW w:w="1420" w:type="dxa"/>
            <w:tcBorders>
              <w:top w:val="nil"/>
              <w:left w:val="nil"/>
              <w:bottom w:val="single" w:sz="4" w:space="0" w:color="auto"/>
              <w:right w:val="single" w:sz="4" w:space="0" w:color="auto"/>
            </w:tcBorders>
            <w:shd w:val="clear" w:color="auto" w:fill="auto"/>
            <w:noWrap/>
            <w:vAlign w:val="center"/>
            <w:hideMark/>
          </w:tcPr>
          <w:p w14:paraId="3FE5605F" w14:textId="77777777" w:rsidR="003D4E3B" w:rsidRPr="006E73B0" w:rsidRDefault="003D4E3B" w:rsidP="004A1D4D">
            <w:pPr>
              <w:widowControl/>
              <w:jc w:val="center"/>
              <w:rPr>
                <w:rFonts w:ascii="宋体" w:hAnsi="宋体" w:cs="宋体" w:hint="eastAsia"/>
                <w:kern w:val="0"/>
                <w:sz w:val="18"/>
                <w:szCs w:val="18"/>
              </w:rPr>
            </w:pPr>
            <w:r w:rsidRPr="006E73B0">
              <w:rPr>
                <w:rFonts w:ascii="宋体" w:hAnsi="宋体" w:cs="宋体" w:hint="eastAsia"/>
                <w:kern w:val="0"/>
                <w:sz w:val="18"/>
                <w:szCs w:val="18"/>
              </w:rPr>
              <w:t>300</w:t>
            </w:r>
          </w:p>
        </w:tc>
      </w:tr>
      <w:tr w:rsidR="003D4E3B" w:rsidRPr="00C928FE" w14:paraId="40730912" w14:textId="77777777" w:rsidTr="004A1D4D">
        <w:trPr>
          <w:trHeight w:val="499"/>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18D7F2C8"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18</w:t>
            </w:r>
          </w:p>
        </w:tc>
        <w:tc>
          <w:tcPr>
            <w:tcW w:w="1920" w:type="dxa"/>
            <w:tcBorders>
              <w:top w:val="nil"/>
              <w:left w:val="nil"/>
              <w:bottom w:val="single" w:sz="4" w:space="0" w:color="auto"/>
              <w:right w:val="single" w:sz="4" w:space="0" w:color="auto"/>
            </w:tcBorders>
            <w:shd w:val="clear" w:color="auto" w:fill="auto"/>
            <w:noWrap/>
            <w:vAlign w:val="center"/>
            <w:hideMark/>
          </w:tcPr>
          <w:p w14:paraId="2F899203" w14:textId="77777777" w:rsidR="003D4E3B" w:rsidRPr="00C928FE" w:rsidRDefault="003D4E3B" w:rsidP="004A1D4D">
            <w:pPr>
              <w:widowControl/>
              <w:jc w:val="center"/>
              <w:rPr>
                <w:rFonts w:ascii="宋体" w:hAnsi="宋体" w:cs="宋体" w:hint="eastAsia"/>
                <w:color w:val="000000"/>
                <w:kern w:val="0"/>
                <w:sz w:val="22"/>
                <w:szCs w:val="22"/>
              </w:rPr>
            </w:pPr>
            <w:r w:rsidRPr="00C928FE">
              <w:rPr>
                <w:rFonts w:ascii="宋体" w:hAnsi="宋体" w:cs="宋体" w:hint="eastAsia"/>
                <w:color w:val="000000"/>
                <w:kern w:val="0"/>
                <w:sz w:val="22"/>
                <w:szCs w:val="22"/>
              </w:rPr>
              <w:t>南北</w:t>
            </w:r>
            <w:proofErr w:type="gramStart"/>
            <w:r w:rsidRPr="00C928FE">
              <w:rPr>
                <w:rFonts w:ascii="宋体" w:hAnsi="宋体" w:cs="宋体" w:hint="eastAsia"/>
                <w:color w:val="000000"/>
                <w:kern w:val="0"/>
                <w:sz w:val="22"/>
                <w:szCs w:val="22"/>
              </w:rPr>
              <w:t>岙</w:t>
            </w:r>
            <w:proofErr w:type="gramEnd"/>
            <w:r w:rsidRPr="00C928FE">
              <w:rPr>
                <w:rFonts w:ascii="宋体" w:hAnsi="宋体" w:cs="宋体" w:hint="eastAsia"/>
                <w:color w:val="000000"/>
                <w:kern w:val="0"/>
                <w:sz w:val="22"/>
                <w:szCs w:val="22"/>
              </w:rPr>
              <w:t>塘</w:t>
            </w:r>
          </w:p>
        </w:tc>
        <w:tc>
          <w:tcPr>
            <w:tcW w:w="1080" w:type="dxa"/>
            <w:tcBorders>
              <w:top w:val="nil"/>
              <w:left w:val="nil"/>
              <w:bottom w:val="single" w:sz="4" w:space="0" w:color="auto"/>
              <w:right w:val="single" w:sz="4" w:space="0" w:color="auto"/>
            </w:tcBorders>
            <w:shd w:val="clear" w:color="auto" w:fill="auto"/>
            <w:vAlign w:val="center"/>
            <w:hideMark/>
          </w:tcPr>
          <w:p w14:paraId="4BB34F23" w14:textId="77777777" w:rsidR="003D4E3B" w:rsidRPr="00C928FE" w:rsidRDefault="003D4E3B" w:rsidP="004A1D4D">
            <w:pPr>
              <w:widowControl/>
              <w:jc w:val="center"/>
              <w:rPr>
                <w:rFonts w:ascii="宋体" w:hAnsi="宋体" w:cs="宋体" w:hint="eastAsia"/>
                <w:kern w:val="0"/>
                <w:sz w:val="18"/>
                <w:szCs w:val="18"/>
              </w:rPr>
            </w:pPr>
            <w:proofErr w:type="gramStart"/>
            <w:r w:rsidRPr="00C928FE">
              <w:rPr>
                <w:rFonts w:ascii="宋体" w:hAnsi="宋体" w:cs="宋体" w:hint="eastAsia"/>
                <w:kern w:val="0"/>
                <w:sz w:val="18"/>
                <w:szCs w:val="18"/>
              </w:rPr>
              <w:t>岑</w:t>
            </w:r>
            <w:proofErr w:type="gramEnd"/>
            <w:r w:rsidRPr="00C928FE">
              <w:rPr>
                <w:rFonts w:ascii="宋体" w:hAnsi="宋体" w:cs="宋体" w:hint="eastAsia"/>
                <w:kern w:val="0"/>
                <w:sz w:val="18"/>
                <w:szCs w:val="18"/>
              </w:rPr>
              <w:t>港街道</w:t>
            </w:r>
          </w:p>
        </w:tc>
        <w:tc>
          <w:tcPr>
            <w:tcW w:w="1080" w:type="dxa"/>
            <w:tcBorders>
              <w:top w:val="nil"/>
              <w:left w:val="nil"/>
              <w:bottom w:val="single" w:sz="4" w:space="0" w:color="auto"/>
              <w:right w:val="single" w:sz="4" w:space="0" w:color="auto"/>
            </w:tcBorders>
            <w:shd w:val="clear" w:color="auto" w:fill="auto"/>
            <w:noWrap/>
            <w:vAlign w:val="center"/>
            <w:hideMark/>
          </w:tcPr>
          <w:p w14:paraId="38EFC795"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1520</w:t>
            </w:r>
          </w:p>
        </w:tc>
        <w:tc>
          <w:tcPr>
            <w:tcW w:w="1080" w:type="dxa"/>
            <w:tcBorders>
              <w:top w:val="nil"/>
              <w:left w:val="nil"/>
              <w:bottom w:val="single" w:sz="4" w:space="0" w:color="auto"/>
              <w:right w:val="single" w:sz="4" w:space="0" w:color="auto"/>
            </w:tcBorders>
            <w:shd w:val="clear" w:color="auto" w:fill="auto"/>
            <w:vAlign w:val="center"/>
            <w:hideMark/>
          </w:tcPr>
          <w:p w14:paraId="61C87F1C"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20</w:t>
            </w:r>
          </w:p>
        </w:tc>
        <w:tc>
          <w:tcPr>
            <w:tcW w:w="1340" w:type="dxa"/>
            <w:tcBorders>
              <w:top w:val="nil"/>
              <w:left w:val="nil"/>
              <w:bottom w:val="single" w:sz="4" w:space="0" w:color="auto"/>
              <w:right w:val="single" w:sz="4" w:space="0" w:color="auto"/>
            </w:tcBorders>
            <w:shd w:val="clear" w:color="auto" w:fill="auto"/>
            <w:vAlign w:val="center"/>
            <w:hideMark/>
          </w:tcPr>
          <w:p w14:paraId="63C14929"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2</w:t>
            </w:r>
          </w:p>
        </w:tc>
        <w:tc>
          <w:tcPr>
            <w:tcW w:w="1420" w:type="dxa"/>
            <w:tcBorders>
              <w:top w:val="nil"/>
              <w:left w:val="nil"/>
              <w:bottom w:val="single" w:sz="4" w:space="0" w:color="auto"/>
              <w:right w:val="single" w:sz="4" w:space="0" w:color="auto"/>
            </w:tcBorders>
            <w:shd w:val="clear" w:color="auto" w:fill="auto"/>
            <w:noWrap/>
            <w:vAlign w:val="center"/>
            <w:hideMark/>
          </w:tcPr>
          <w:p w14:paraId="09208AA1" w14:textId="77777777" w:rsidR="003D4E3B" w:rsidRPr="006E73B0" w:rsidRDefault="003D4E3B" w:rsidP="004A1D4D">
            <w:pPr>
              <w:widowControl/>
              <w:jc w:val="center"/>
              <w:rPr>
                <w:rFonts w:ascii="宋体" w:hAnsi="宋体" w:cs="宋体" w:hint="eastAsia"/>
                <w:kern w:val="0"/>
                <w:sz w:val="18"/>
                <w:szCs w:val="18"/>
              </w:rPr>
            </w:pPr>
            <w:r w:rsidRPr="006E73B0">
              <w:rPr>
                <w:rFonts w:ascii="宋体" w:hAnsi="宋体" w:cs="宋体" w:hint="eastAsia"/>
                <w:kern w:val="0"/>
                <w:sz w:val="18"/>
                <w:szCs w:val="18"/>
              </w:rPr>
              <w:t>900</w:t>
            </w:r>
          </w:p>
        </w:tc>
      </w:tr>
      <w:tr w:rsidR="003D4E3B" w:rsidRPr="00C928FE" w14:paraId="61BAE575" w14:textId="77777777" w:rsidTr="004A1D4D">
        <w:trPr>
          <w:trHeight w:val="499"/>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182FD56D"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19</w:t>
            </w:r>
          </w:p>
        </w:tc>
        <w:tc>
          <w:tcPr>
            <w:tcW w:w="1920" w:type="dxa"/>
            <w:tcBorders>
              <w:top w:val="nil"/>
              <w:left w:val="nil"/>
              <w:bottom w:val="single" w:sz="4" w:space="0" w:color="auto"/>
              <w:right w:val="single" w:sz="4" w:space="0" w:color="auto"/>
            </w:tcBorders>
            <w:shd w:val="clear" w:color="auto" w:fill="auto"/>
            <w:vAlign w:val="center"/>
            <w:hideMark/>
          </w:tcPr>
          <w:p w14:paraId="7E1B80EC"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晒网海塘</w:t>
            </w:r>
          </w:p>
        </w:tc>
        <w:tc>
          <w:tcPr>
            <w:tcW w:w="1080" w:type="dxa"/>
            <w:tcBorders>
              <w:top w:val="nil"/>
              <w:left w:val="nil"/>
              <w:bottom w:val="single" w:sz="4" w:space="0" w:color="auto"/>
              <w:right w:val="single" w:sz="4" w:space="0" w:color="auto"/>
            </w:tcBorders>
            <w:shd w:val="clear" w:color="auto" w:fill="auto"/>
            <w:vAlign w:val="center"/>
            <w:hideMark/>
          </w:tcPr>
          <w:p w14:paraId="002DE522" w14:textId="77777777" w:rsidR="003D4E3B" w:rsidRPr="00C928FE" w:rsidRDefault="003D4E3B" w:rsidP="004A1D4D">
            <w:pPr>
              <w:widowControl/>
              <w:jc w:val="center"/>
              <w:rPr>
                <w:rFonts w:ascii="宋体" w:hAnsi="宋体" w:cs="宋体" w:hint="eastAsia"/>
                <w:kern w:val="0"/>
                <w:sz w:val="18"/>
                <w:szCs w:val="18"/>
              </w:rPr>
            </w:pPr>
            <w:proofErr w:type="gramStart"/>
            <w:r w:rsidRPr="00C928FE">
              <w:rPr>
                <w:rFonts w:ascii="宋体" w:hAnsi="宋体" w:cs="宋体" w:hint="eastAsia"/>
                <w:kern w:val="0"/>
                <w:sz w:val="18"/>
                <w:szCs w:val="18"/>
              </w:rPr>
              <w:t>岑</w:t>
            </w:r>
            <w:proofErr w:type="gramEnd"/>
            <w:r w:rsidRPr="00C928FE">
              <w:rPr>
                <w:rFonts w:ascii="宋体" w:hAnsi="宋体" w:cs="宋体" w:hint="eastAsia"/>
                <w:kern w:val="0"/>
                <w:sz w:val="18"/>
                <w:szCs w:val="18"/>
              </w:rPr>
              <w:t>港街道</w:t>
            </w:r>
          </w:p>
        </w:tc>
        <w:tc>
          <w:tcPr>
            <w:tcW w:w="1080" w:type="dxa"/>
            <w:tcBorders>
              <w:top w:val="nil"/>
              <w:left w:val="nil"/>
              <w:bottom w:val="single" w:sz="4" w:space="0" w:color="auto"/>
              <w:right w:val="single" w:sz="4" w:space="0" w:color="auto"/>
            </w:tcBorders>
            <w:shd w:val="clear" w:color="auto" w:fill="auto"/>
            <w:noWrap/>
            <w:vAlign w:val="center"/>
            <w:hideMark/>
          </w:tcPr>
          <w:p w14:paraId="7BBC0584"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1200</w:t>
            </w:r>
          </w:p>
        </w:tc>
        <w:tc>
          <w:tcPr>
            <w:tcW w:w="1080" w:type="dxa"/>
            <w:tcBorders>
              <w:top w:val="nil"/>
              <w:left w:val="nil"/>
              <w:bottom w:val="single" w:sz="4" w:space="0" w:color="auto"/>
              <w:right w:val="single" w:sz="4" w:space="0" w:color="auto"/>
            </w:tcBorders>
            <w:shd w:val="clear" w:color="auto" w:fill="auto"/>
            <w:vAlign w:val="center"/>
            <w:hideMark/>
          </w:tcPr>
          <w:p w14:paraId="772C93AF"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20</w:t>
            </w:r>
          </w:p>
        </w:tc>
        <w:tc>
          <w:tcPr>
            <w:tcW w:w="1340" w:type="dxa"/>
            <w:tcBorders>
              <w:top w:val="nil"/>
              <w:left w:val="nil"/>
              <w:bottom w:val="single" w:sz="4" w:space="0" w:color="auto"/>
              <w:right w:val="single" w:sz="4" w:space="0" w:color="auto"/>
            </w:tcBorders>
            <w:shd w:val="clear" w:color="auto" w:fill="auto"/>
            <w:vAlign w:val="center"/>
            <w:hideMark/>
          </w:tcPr>
          <w:p w14:paraId="042A9D09"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7</w:t>
            </w:r>
          </w:p>
        </w:tc>
        <w:tc>
          <w:tcPr>
            <w:tcW w:w="1420" w:type="dxa"/>
            <w:tcBorders>
              <w:top w:val="nil"/>
              <w:left w:val="nil"/>
              <w:bottom w:val="single" w:sz="4" w:space="0" w:color="auto"/>
              <w:right w:val="single" w:sz="4" w:space="0" w:color="auto"/>
            </w:tcBorders>
            <w:shd w:val="clear" w:color="auto" w:fill="auto"/>
            <w:noWrap/>
            <w:vAlign w:val="center"/>
            <w:hideMark/>
          </w:tcPr>
          <w:p w14:paraId="71D70A81" w14:textId="77777777" w:rsidR="003D4E3B" w:rsidRPr="006E73B0" w:rsidRDefault="003D4E3B" w:rsidP="004A1D4D">
            <w:pPr>
              <w:widowControl/>
              <w:jc w:val="center"/>
              <w:rPr>
                <w:rFonts w:ascii="宋体" w:hAnsi="宋体" w:cs="宋体" w:hint="eastAsia"/>
                <w:kern w:val="0"/>
                <w:sz w:val="18"/>
                <w:szCs w:val="18"/>
              </w:rPr>
            </w:pPr>
            <w:r w:rsidRPr="006E73B0">
              <w:rPr>
                <w:rFonts w:ascii="宋体" w:hAnsi="宋体" w:cs="宋体" w:hint="eastAsia"/>
                <w:kern w:val="0"/>
                <w:sz w:val="18"/>
                <w:szCs w:val="18"/>
              </w:rPr>
              <w:t>900</w:t>
            </w:r>
          </w:p>
        </w:tc>
      </w:tr>
      <w:tr w:rsidR="003D4E3B" w:rsidRPr="00C928FE" w14:paraId="3BBE4B5E" w14:textId="77777777" w:rsidTr="004A1D4D">
        <w:trPr>
          <w:trHeight w:val="499"/>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5A01973D"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20</w:t>
            </w:r>
          </w:p>
        </w:tc>
        <w:tc>
          <w:tcPr>
            <w:tcW w:w="1920" w:type="dxa"/>
            <w:tcBorders>
              <w:top w:val="nil"/>
              <w:left w:val="nil"/>
              <w:bottom w:val="single" w:sz="4" w:space="0" w:color="auto"/>
              <w:right w:val="single" w:sz="4" w:space="0" w:color="auto"/>
            </w:tcBorders>
            <w:shd w:val="clear" w:color="auto" w:fill="auto"/>
            <w:vAlign w:val="center"/>
            <w:hideMark/>
          </w:tcPr>
          <w:p w14:paraId="0A13E1EB"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大沙湾塘</w:t>
            </w:r>
          </w:p>
        </w:tc>
        <w:tc>
          <w:tcPr>
            <w:tcW w:w="1080" w:type="dxa"/>
            <w:tcBorders>
              <w:top w:val="nil"/>
              <w:left w:val="nil"/>
              <w:bottom w:val="single" w:sz="4" w:space="0" w:color="auto"/>
              <w:right w:val="single" w:sz="4" w:space="0" w:color="auto"/>
            </w:tcBorders>
            <w:shd w:val="clear" w:color="auto" w:fill="auto"/>
            <w:vAlign w:val="center"/>
            <w:hideMark/>
          </w:tcPr>
          <w:p w14:paraId="37CEB748" w14:textId="77777777" w:rsidR="003D4E3B" w:rsidRPr="00C928FE" w:rsidRDefault="003D4E3B" w:rsidP="004A1D4D">
            <w:pPr>
              <w:widowControl/>
              <w:jc w:val="center"/>
              <w:rPr>
                <w:rFonts w:ascii="宋体" w:hAnsi="宋体" w:cs="宋体" w:hint="eastAsia"/>
                <w:kern w:val="0"/>
                <w:sz w:val="18"/>
                <w:szCs w:val="18"/>
              </w:rPr>
            </w:pPr>
            <w:proofErr w:type="gramStart"/>
            <w:r w:rsidRPr="00C928FE">
              <w:rPr>
                <w:rFonts w:ascii="宋体" w:hAnsi="宋体" w:cs="宋体" w:hint="eastAsia"/>
                <w:kern w:val="0"/>
                <w:sz w:val="18"/>
                <w:szCs w:val="18"/>
              </w:rPr>
              <w:t>岑</w:t>
            </w:r>
            <w:proofErr w:type="gramEnd"/>
            <w:r w:rsidRPr="00C928FE">
              <w:rPr>
                <w:rFonts w:ascii="宋体" w:hAnsi="宋体" w:cs="宋体" w:hint="eastAsia"/>
                <w:kern w:val="0"/>
                <w:sz w:val="18"/>
                <w:szCs w:val="18"/>
              </w:rPr>
              <w:t>港街道</w:t>
            </w:r>
          </w:p>
        </w:tc>
        <w:tc>
          <w:tcPr>
            <w:tcW w:w="1080" w:type="dxa"/>
            <w:tcBorders>
              <w:top w:val="nil"/>
              <w:left w:val="nil"/>
              <w:bottom w:val="single" w:sz="4" w:space="0" w:color="auto"/>
              <w:right w:val="single" w:sz="4" w:space="0" w:color="auto"/>
            </w:tcBorders>
            <w:shd w:val="clear" w:color="auto" w:fill="auto"/>
            <w:noWrap/>
            <w:vAlign w:val="center"/>
            <w:hideMark/>
          </w:tcPr>
          <w:p w14:paraId="105A26DE"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350</w:t>
            </w:r>
          </w:p>
        </w:tc>
        <w:tc>
          <w:tcPr>
            <w:tcW w:w="1080" w:type="dxa"/>
            <w:tcBorders>
              <w:top w:val="nil"/>
              <w:left w:val="nil"/>
              <w:bottom w:val="single" w:sz="4" w:space="0" w:color="auto"/>
              <w:right w:val="single" w:sz="4" w:space="0" w:color="auto"/>
            </w:tcBorders>
            <w:shd w:val="clear" w:color="auto" w:fill="auto"/>
            <w:vAlign w:val="center"/>
            <w:hideMark/>
          </w:tcPr>
          <w:p w14:paraId="6D91C0BA"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50</w:t>
            </w:r>
          </w:p>
        </w:tc>
        <w:tc>
          <w:tcPr>
            <w:tcW w:w="1340" w:type="dxa"/>
            <w:tcBorders>
              <w:top w:val="nil"/>
              <w:left w:val="nil"/>
              <w:bottom w:val="single" w:sz="4" w:space="0" w:color="auto"/>
              <w:right w:val="single" w:sz="4" w:space="0" w:color="auto"/>
            </w:tcBorders>
            <w:shd w:val="clear" w:color="auto" w:fill="auto"/>
            <w:vAlign w:val="center"/>
            <w:hideMark/>
          </w:tcPr>
          <w:p w14:paraId="0B9B949D"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w:t>
            </w:r>
          </w:p>
        </w:tc>
        <w:tc>
          <w:tcPr>
            <w:tcW w:w="1420" w:type="dxa"/>
            <w:tcBorders>
              <w:top w:val="nil"/>
              <w:left w:val="nil"/>
              <w:bottom w:val="single" w:sz="4" w:space="0" w:color="auto"/>
              <w:right w:val="single" w:sz="4" w:space="0" w:color="auto"/>
            </w:tcBorders>
            <w:shd w:val="clear" w:color="auto" w:fill="auto"/>
            <w:noWrap/>
            <w:vAlign w:val="center"/>
            <w:hideMark/>
          </w:tcPr>
          <w:p w14:paraId="6AA0F405" w14:textId="77777777" w:rsidR="003D4E3B" w:rsidRPr="006E73B0" w:rsidRDefault="003D4E3B" w:rsidP="004A1D4D">
            <w:pPr>
              <w:widowControl/>
              <w:jc w:val="center"/>
              <w:rPr>
                <w:rFonts w:ascii="宋体" w:hAnsi="宋体" w:cs="宋体" w:hint="eastAsia"/>
                <w:kern w:val="0"/>
                <w:sz w:val="18"/>
                <w:szCs w:val="18"/>
              </w:rPr>
            </w:pPr>
            <w:r w:rsidRPr="006E73B0">
              <w:rPr>
                <w:rFonts w:ascii="宋体" w:hAnsi="宋体" w:cs="宋体" w:hint="eastAsia"/>
                <w:kern w:val="0"/>
                <w:sz w:val="18"/>
                <w:szCs w:val="18"/>
              </w:rPr>
              <w:t>300</w:t>
            </w:r>
          </w:p>
        </w:tc>
      </w:tr>
      <w:tr w:rsidR="003D4E3B" w:rsidRPr="00C928FE" w14:paraId="24CBF9FA" w14:textId="77777777" w:rsidTr="004A1D4D">
        <w:trPr>
          <w:trHeight w:val="499"/>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0E5E300A"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21</w:t>
            </w:r>
          </w:p>
        </w:tc>
        <w:tc>
          <w:tcPr>
            <w:tcW w:w="1920" w:type="dxa"/>
            <w:tcBorders>
              <w:top w:val="nil"/>
              <w:left w:val="nil"/>
              <w:bottom w:val="single" w:sz="4" w:space="0" w:color="auto"/>
              <w:right w:val="single" w:sz="4" w:space="0" w:color="auto"/>
            </w:tcBorders>
            <w:shd w:val="clear" w:color="auto" w:fill="auto"/>
            <w:vAlign w:val="center"/>
            <w:hideMark/>
          </w:tcPr>
          <w:p w14:paraId="4E65AFC5" w14:textId="77777777" w:rsidR="003D4E3B" w:rsidRPr="00C928FE" w:rsidRDefault="003D4E3B" w:rsidP="004A1D4D">
            <w:pPr>
              <w:widowControl/>
              <w:jc w:val="center"/>
              <w:rPr>
                <w:rFonts w:ascii="宋体" w:hAnsi="宋体" w:cs="宋体" w:hint="eastAsia"/>
                <w:kern w:val="0"/>
                <w:sz w:val="18"/>
                <w:szCs w:val="18"/>
              </w:rPr>
            </w:pPr>
            <w:proofErr w:type="gramStart"/>
            <w:r w:rsidRPr="00C928FE">
              <w:rPr>
                <w:rFonts w:ascii="宋体" w:hAnsi="宋体" w:cs="宋体" w:hint="eastAsia"/>
                <w:kern w:val="0"/>
                <w:sz w:val="18"/>
                <w:szCs w:val="18"/>
              </w:rPr>
              <w:t>富翅外厂</w:t>
            </w:r>
            <w:proofErr w:type="gramEnd"/>
            <w:r w:rsidRPr="00C928FE">
              <w:rPr>
                <w:rFonts w:ascii="宋体" w:hAnsi="宋体" w:cs="宋体" w:hint="eastAsia"/>
                <w:kern w:val="0"/>
                <w:sz w:val="18"/>
                <w:szCs w:val="18"/>
              </w:rPr>
              <w:t>塘</w:t>
            </w:r>
          </w:p>
        </w:tc>
        <w:tc>
          <w:tcPr>
            <w:tcW w:w="1080" w:type="dxa"/>
            <w:tcBorders>
              <w:top w:val="nil"/>
              <w:left w:val="nil"/>
              <w:bottom w:val="single" w:sz="4" w:space="0" w:color="auto"/>
              <w:right w:val="single" w:sz="4" w:space="0" w:color="auto"/>
            </w:tcBorders>
            <w:shd w:val="clear" w:color="auto" w:fill="auto"/>
            <w:vAlign w:val="center"/>
            <w:hideMark/>
          </w:tcPr>
          <w:p w14:paraId="2E1504FD" w14:textId="77777777" w:rsidR="003D4E3B" w:rsidRPr="00C928FE" w:rsidRDefault="003D4E3B" w:rsidP="004A1D4D">
            <w:pPr>
              <w:widowControl/>
              <w:jc w:val="center"/>
              <w:rPr>
                <w:rFonts w:ascii="宋体" w:hAnsi="宋体" w:cs="宋体" w:hint="eastAsia"/>
                <w:kern w:val="0"/>
                <w:sz w:val="18"/>
                <w:szCs w:val="18"/>
              </w:rPr>
            </w:pPr>
            <w:proofErr w:type="gramStart"/>
            <w:r w:rsidRPr="00C928FE">
              <w:rPr>
                <w:rFonts w:ascii="宋体" w:hAnsi="宋体" w:cs="宋体" w:hint="eastAsia"/>
                <w:kern w:val="0"/>
                <w:sz w:val="18"/>
                <w:szCs w:val="18"/>
              </w:rPr>
              <w:t>岑</w:t>
            </w:r>
            <w:proofErr w:type="gramEnd"/>
            <w:r w:rsidRPr="00C928FE">
              <w:rPr>
                <w:rFonts w:ascii="宋体" w:hAnsi="宋体" w:cs="宋体" w:hint="eastAsia"/>
                <w:kern w:val="0"/>
                <w:sz w:val="18"/>
                <w:szCs w:val="18"/>
              </w:rPr>
              <w:t>港街道</w:t>
            </w:r>
          </w:p>
        </w:tc>
        <w:tc>
          <w:tcPr>
            <w:tcW w:w="1080" w:type="dxa"/>
            <w:tcBorders>
              <w:top w:val="nil"/>
              <w:left w:val="nil"/>
              <w:bottom w:val="single" w:sz="4" w:space="0" w:color="auto"/>
              <w:right w:val="single" w:sz="4" w:space="0" w:color="auto"/>
            </w:tcBorders>
            <w:shd w:val="clear" w:color="auto" w:fill="auto"/>
            <w:noWrap/>
            <w:vAlign w:val="center"/>
            <w:hideMark/>
          </w:tcPr>
          <w:p w14:paraId="776D3161"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1220</w:t>
            </w:r>
          </w:p>
        </w:tc>
        <w:tc>
          <w:tcPr>
            <w:tcW w:w="1080" w:type="dxa"/>
            <w:tcBorders>
              <w:top w:val="nil"/>
              <w:left w:val="nil"/>
              <w:bottom w:val="single" w:sz="4" w:space="0" w:color="auto"/>
              <w:right w:val="single" w:sz="4" w:space="0" w:color="auto"/>
            </w:tcBorders>
            <w:shd w:val="clear" w:color="auto" w:fill="auto"/>
            <w:vAlign w:val="center"/>
            <w:hideMark/>
          </w:tcPr>
          <w:p w14:paraId="330C3D6A"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20</w:t>
            </w:r>
          </w:p>
        </w:tc>
        <w:tc>
          <w:tcPr>
            <w:tcW w:w="1340" w:type="dxa"/>
            <w:tcBorders>
              <w:top w:val="nil"/>
              <w:left w:val="nil"/>
              <w:bottom w:val="single" w:sz="4" w:space="0" w:color="auto"/>
              <w:right w:val="single" w:sz="4" w:space="0" w:color="auto"/>
            </w:tcBorders>
            <w:shd w:val="clear" w:color="auto" w:fill="auto"/>
            <w:vAlign w:val="center"/>
            <w:hideMark/>
          </w:tcPr>
          <w:p w14:paraId="779CE9FD"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w:t>
            </w:r>
          </w:p>
        </w:tc>
        <w:tc>
          <w:tcPr>
            <w:tcW w:w="1420" w:type="dxa"/>
            <w:tcBorders>
              <w:top w:val="nil"/>
              <w:left w:val="nil"/>
              <w:bottom w:val="single" w:sz="4" w:space="0" w:color="auto"/>
              <w:right w:val="single" w:sz="4" w:space="0" w:color="auto"/>
            </w:tcBorders>
            <w:shd w:val="clear" w:color="auto" w:fill="auto"/>
            <w:noWrap/>
            <w:vAlign w:val="center"/>
            <w:hideMark/>
          </w:tcPr>
          <w:p w14:paraId="59C990FC" w14:textId="77777777" w:rsidR="003D4E3B" w:rsidRPr="006E73B0" w:rsidRDefault="003D4E3B" w:rsidP="004A1D4D">
            <w:pPr>
              <w:widowControl/>
              <w:jc w:val="center"/>
              <w:rPr>
                <w:rFonts w:ascii="宋体" w:hAnsi="宋体" w:cs="宋体" w:hint="eastAsia"/>
                <w:kern w:val="0"/>
                <w:sz w:val="18"/>
                <w:szCs w:val="18"/>
              </w:rPr>
            </w:pPr>
            <w:r w:rsidRPr="006E73B0">
              <w:rPr>
                <w:rFonts w:ascii="宋体" w:hAnsi="宋体" w:cs="宋体" w:hint="eastAsia"/>
                <w:kern w:val="0"/>
                <w:sz w:val="18"/>
                <w:szCs w:val="18"/>
              </w:rPr>
              <w:t>300</w:t>
            </w:r>
          </w:p>
        </w:tc>
      </w:tr>
      <w:tr w:rsidR="003D4E3B" w:rsidRPr="00C928FE" w14:paraId="23F865B9" w14:textId="77777777" w:rsidTr="004A1D4D">
        <w:trPr>
          <w:trHeight w:val="499"/>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4041AAE9"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22</w:t>
            </w:r>
          </w:p>
        </w:tc>
        <w:tc>
          <w:tcPr>
            <w:tcW w:w="1920" w:type="dxa"/>
            <w:tcBorders>
              <w:top w:val="nil"/>
              <w:left w:val="nil"/>
              <w:bottom w:val="single" w:sz="4" w:space="0" w:color="auto"/>
              <w:right w:val="single" w:sz="4" w:space="0" w:color="auto"/>
            </w:tcBorders>
            <w:shd w:val="clear" w:color="auto" w:fill="auto"/>
            <w:vAlign w:val="center"/>
            <w:hideMark/>
          </w:tcPr>
          <w:p w14:paraId="3246843D" w14:textId="77777777" w:rsidR="003D4E3B" w:rsidRPr="00C928FE" w:rsidRDefault="003D4E3B" w:rsidP="004A1D4D">
            <w:pPr>
              <w:widowControl/>
              <w:jc w:val="center"/>
              <w:rPr>
                <w:rFonts w:ascii="宋体" w:hAnsi="宋体" w:cs="宋体" w:hint="eastAsia"/>
                <w:kern w:val="0"/>
                <w:sz w:val="18"/>
                <w:szCs w:val="18"/>
              </w:rPr>
            </w:pPr>
            <w:proofErr w:type="gramStart"/>
            <w:r w:rsidRPr="00C928FE">
              <w:rPr>
                <w:rFonts w:ascii="宋体" w:hAnsi="宋体" w:cs="宋体" w:hint="eastAsia"/>
                <w:kern w:val="0"/>
                <w:sz w:val="18"/>
                <w:szCs w:val="18"/>
              </w:rPr>
              <w:t>富翅里厂塘</w:t>
            </w:r>
            <w:proofErr w:type="gramEnd"/>
          </w:p>
        </w:tc>
        <w:tc>
          <w:tcPr>
            <w:tcW w:w="1080" w:type="dxa"/>
            <w:tcBorders>
              <w:top w:val="nil"/>
              <w:left w:val="nil"/>
              <w:bottom w:val="single" w:sz="4" w:space="0" w:color="auto"/>
              <w:right w:val="single" w:sz="4" w:space="0" w:color="auto"/>
            </w:tcBorders>
            <w:shd w:val="clear" w:color="auto" w:fill="auto"/>
            <w:vAlign w:val="center"/>
            <w:hideMark/>
          </w:tcPr>
          <w:p w14:paraId="564BD899" w14:textId="77777777" w:rsidR="003D4E3B" w:rsidRPr="00C928FE" w:rsidRDefault="003D4E3B" w:rsidP="004A1D4D">
            <w:pPr>
              <w:widowControl/>
              <w:jc w:val="center"/>
              <w:rPr>
                <w:rFonts w:ascii="宋体" w:hAnsi="宋体" w:cs="宋体" w:hint="eastAsia"/>
                <w:kern w:val="0"/>
                <w:sz w:val="18"/>
                <w:szCs w:val="18"/>
              </w:rPr>
            </w:pPr>
            <w:proofErr w:type="gramStart"/>
            <w:r w:rsidRPr="00C928FE">
              <w:rPr>
                <w:rFonts w:ascii="宋体" w:hAnsi="宋体" w:cs="宋体" w:hint="eastAsia"/>
                <w:kern w:val="0"/>
                <w:sz w:val="18"/>
                <w:szCs w:val="18"/>
              </w:rPr>
              <w:t>岑</w:t>
            </w:r>
            <w:proofErr w:type="gramEnd"/>
            <w:r w:rsidRPr="00C928FE">
              <w:rPr>
                <w:rFonts w:ascii="宋体" w:hAnsi="宋体" w:cs="宋体" w:hint="eastAsia"/>
                <w:kern w:val="0"/>
                <w:sz w:val="18"/>
                <w:szCs w:val="18"/>
              </w:rPr>
              <w:t>港街道</w:t>
            </w:r>
          </w:p>
        </w:tc>
        <w:tc>
          <w:tcPr>
            <w:tcW w:w="1080" w:type="dxa"/>
            <w:tcBorders>
              <w:top w:val="nil"/>
              <w:left w:val="nil"/>
              <w:bottom w:val="single" w:sz="4" w:space="0" w:color="auto"/>
              <w:right w:val="single" w:sz="4" w:space="0" w:color="auto"/>
            </w:tcBorders>
            <w:shd w:val="clear" w:color="auto" w:fill="auto"/>
            <w:noWrap/>
            <w:vAlign w:val="center"/>
            <w:hideMark/>
          </w:tcPr>
          <w:p w14:paraId="36C14784"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360</w:t>
            </w:r>
          </w:p>
        </w:tc>
        <w:tc>
          <w:tcPr>
            <w:tcW w:w="1080" w:type="dxa"/>
            <w:tcBorders>
              <w:top w:val="nil"/>
              <w:left w:val="nil"/>
              <w:bottom w:val="single" w:sz="4" w:space="0" w:color="auto"/>
              <w:right w:val="single" w:sz="4" w:space="0" w:color="auto"/>
            </w:tcBorders>
            <w:shd w:val="clear" w:color="auto" w:fill="auto"/>
            <w:vAlign w:val="center"/>
            <w:hideMark/>
          </w:tcPr>
          <w:p w14:paraId="2FE155F1"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20</w:t>
            </w:r>
          </w:p>
        </w:tc>
        <w:tc>
          <w:tcPr>
            <w:tcW w:w="1340" w:type="dxa"/>
            <w:tcBorders>
              <w:top w:val="nil"/>
              <w:left w:val="nil"/>
              <w:bottom w:val="single" w:sz="4" w:space="0" w:color="auto"/>
              <w:right w:val="single" w:sz="4" w:space="0" w:color="auto"/>
            </w:tcBorders>
            <w:shd w:val="clear" w:color="auto" w:fill="auto"/>
            <w:vAlign w:val="center"/>
            <w:hideMark/>
          </w:tcPr>
          <w:p w14:paraId="72AAC0DC"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w:t>
            </w:r>
          </w:p>
        </w:tc>
        <w:tc>
          <w:tcPr>
            <w:tcW w:w="1420" w:type="dxa"/>
            <w:tcBorders>
              <w:top w:val="nil"/>
              <w:left w:val="nil"/>
              <w:bottom w:val="single" w:sz="4" w:space="0" w:color="auto"/>
              <w:right w:val="single" w:sz="4" w:space="0" w:color="auto"/>
            </w:tcBorders>
            <w:shd w:val="clear" w:color="auto" w:fill="auto"/>
            <w:noWrap/>
            <w:vAlign w:val="center"/>
            <w:hideMark/>
          </w:tcPr>
          <w:p w14:paraId="1BB5AE9C" w14:textId="77777777" w:rsidR="003D4E3B" w:rsidRPr="006E73B0" w:rsidRDefault="003D4E3B" w:rsidP="004A1D4D">
            <w:pPr>
              <w:widowControl/>
              <w:jc w:val="center"/>
              <w:rPr>
                <w:rFonts w:ascii="宋体" w:hAnsi="宋体" w:cs="宋体" w:hint="eastAsia"/>
                <w:kern w:val="0"/>
                <w:sz w:val="18"/>
                <w:szCs w:val="18"/>
              </w:rPr>
            </w:pPr>
            <w:r w:rsidRPr="006E73B0">
              <w:rPr>
                <w:rFonts w:ascii="宋体" w:hAnsi="宋体" w:cs="宋体" w:hint="eastAsia"/>
                <w:kern w:val="0"/>
                <w:sz w:val="18"/>
                <w:szCs w:val="18"/>
              </w:rPr>
              <w:t>300</w:t>
            </w:r>
          </w:p>
        </w:tc>
      </w:tr>
      <w:tr w:rsidR="003D4E3B" w:rsidRPr="00C928FE" w14:paraId="7281CBEC" w14:textId="77777777" w:rsidTr="004A1D4D">
        <w:trPr>
          <w:trHeight w:val="499"/>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0B6335E3"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23</w:t>
            </w:r>
          </w:p>
        </w:tc>
        <w:tc>
          <w:tcPr>
            <w:tcW w:w="1920" w:type="dxa"/>
            <w:tcBorders>
              <w:top w:val="nil"/>
              <w:left w:val="nil"/>
              <w:bottom w:val="single" w:sz="4" w:space="0" w:color="auto"/>
              <w:right w:val="single" w:sz="4" w:space="0" w:color="auto"/>
            </w:tcBorders>
            <w:shd w:val="clear" w:color="auto" w:fill="auto"/>
            <w:vAlign w:val="center"/>
            <w:hideMark/>
          </w:tcPr>
          <w:p w14:paraId="78170A79"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傅家塘</w:t>
            </w:r>
          </w:p>
        </w:tc>
        <w:tc>
          <w:tcPr>
            <w:tcW w:w="1080" w:type="dxa"/>
            <w:tcBorders>
              <w:top w:val="nil"/>
              <w:left w:val="nil"/>
              <w:bottom w:val="single" w:sz="4" w:space="0" w:color="auto"/>
              <w:right w:val="single" w:sz="4" w:space="0" w:color="auto"/>
            </w:tcBorders>
            <w:shd w:val="clear" w:color="auto" w:fill="auto"/>
            <w:vAlign w:val="center"/>
            <w:hideMark/>
          </w:tcPr>
          <w:p w14:paraId="26F9A8F6" w14:textId="77777777" w:rsidR="003D4E3B" w:rsidRPr="00C928FE" w:rsidRDefault="003D4E3B" w:rsidP="004A1D4D">
            <w:pPr>
              <w:widowControl/>
              <w:jc w:val="center"/>
              <w:rPr>
                <w:rFonts w:ascii="宋体" w:hAnsi="宋体" w:cs="宋体" w:hint="eastAsia"/>
                <w:kern w:val="0"/>
                <w:sz w:val="18"/>
                <w:szCs w:val="18"/>
              </w:rPr>
            </w:pPr>
            <w:proofErr w:type="gramStart"/>
            <w:r w:rsidRPr="00C928FE">
              <w:rPr>
                <w:rFonts w:ascii="宋体" w:hAnsi="宋体" w:cs="宋体" w:hint="eastAsia"/>
                <w:kern w:val="0"/>
                <w:sz w:val="18"/>
                <w:szCs w:val="18"/>
              </w:rPr>
              <w:t>岑</w:t>
            </w:r>
            <w:proofErr w:type="gramEnd"/>
            <w:r w:rsidRPr="00C928FE">
              <w:rPr>
                <w:rFonts w:ascii="宋体" w:hAnsi="宋体" w:cs="宋体" w:hint="eastAsia"/>
                <w:kern w:val="0"/>
                <w:sz w:val="18"/>
                <w:szCs w:val="18"/>
              </w:rPr>
              <w:t>港街道</w:t>
            </w:r>
          </w:p>
        </w:tc>
        <w:tc>
          <w:tcPr>
            <w:tcW w:w="1080" w:type="dxa"/>
            <w:tcBorders>
              <w:top w:val="nil"/>
              <w:left w:val="nil"/>
              <w:bottom w:val="single" w:sz="4" w:space="0" w:color="auto"/>
              <w:right w:val="single" w:sz="4" w:space="0" w:color="auto"/>
            </w:tcBorders>
            <w:shd w:val="clear" w:color="auto" w:fill="auto"/>
            <w:noWrap/>
            <w:vAlign w:val="center"/>
            <w:hideMark/>
          </w:tcPr>
          <w:p w14:paraId="52D3B983"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780</w:t>
            </w:r>
          </w:p>
        </w:tc>
        <w:tc>
          <w:tcPr>
            <w:tcW w:w="1080" w:type="dxa"/>
            <w:tcBorders>
              <w:top w:val="nil"/>
              <w:left w:val="nil"/>
              <w:bottom w:val="single" w:sz="4" w:space="0" w:color="auto"/>
              <w:right w:val="single" w:sz="4" w:space="0" w:color="auto"/>
            </w:tcBorders>
            <w:shd w:val="clear" w:color="auto" w:fill="auto"/>
            <w:vAlign w:val="center"/>
            <w:hideMark/>
          </w:tcPr>
          <w:p w14:paraId="1F80AFC2"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20</w:t>
            </w:r>
          </w:p>
        </w:tc>
        <w:tc>
          <w:tcPr>
            <w:tcW w:w="1340" w:type="dxa"/>
            <w:tcBorders>
              <w:top w:val="nil"/>
              <w:left w:val="nil"/>
              <w:bottom w:val="single" w:sz="4" w:space="0" w:color="auto"/>
              <w:right w:val="single" w:sz="4" w:space="0" w:color="auto"/>
            </w:tcBorders>
            <w:shd w:val="clear" w:color="auto" w:fill="auto"/>
            <w:vAlign w:val="center"/>
            <w:hideMark/>
          </w:tcPr>
          <w:p w14:paraId="26E35ECC"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w:t>
            </w:r>
          </w:p>
        </w:tc>
        <w:tc>
          <w:tcPr>
            <w:tcW w:w="1420" w:type="dxa"/>
            <w:tcBorders>
              <w:top w:val="nil"/>
              <w:left w:val="nil"/>
              <w:bottom w:val="single" w:sz="4" w:space="0" w:color="auto"/>
              <w:right w:val="single" w:sz="4" w:space="0" w:color="auto"/>
            </w:tcBorders>
            <w:shd w:val="clear" w:color="auto" w:fill="auto"/>
            <w:noWrap/>
            <w:vAlign w:val="center"/>
            <w:hideMark/>
          </w:tcPr>
          <w:p w14:paraId="7BB89039" w14:textId="77777777" w:rsidR="003D4E3B" w:rsidRPr="006E73B0" w:rsidRDefault="003D4E3B" w:rsidP="004A1D4D">
            <w:pPr>
              <w:widowControl/>
              <w:jc w:val="center"/>
              <w:rPr>
                <w:rFonts w:ascii="宋体" w:hAnsi="宋体" w:cs="宋体" w:hint="eastAsia"/>
                <w:kern w:val="0"/>
                <w:sz w:val="18"/>
                <w:szCs w:val="18"/>
              </w:rPr>
            </w:pPr>
            <w:r w:rsidRPr="006E73B0">
              <w:rPr>
                <w:rFonts w:ascii="宋体" w:hAnsi="宋体" w:cs="宋体" w:hint="eastAsia"/>
                <w:kern w:val="0"/>
                <w:sz w:val="18"/>
                <w:szCs w:val="18"/>
              </w:rPr>
              <w:t>300</w:t>
            </w:r>
          </w:p>
        </w:tc>
      </w:tr>
      <w:tr w:rsidR="003D4E3B" w:rsidRPr="00C928FE" w14:paraId="5A623174" w14:textId="77777777" w:rsidTr="004A1D4D">
        <w:trPr>
          <w:trHeight w:val="499"/>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78790841"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24</w:t>
            </w:r>
          </w:p>
        </w:tc>
        <w:tc>
          <w:tcPr>
            <w:tcW w:w="1920" w:type="dxa"/>
            <w:tcBorders>
              <w:top w:val="nil"/>
              <w:left w:val="nil"/>
              <w:bottom w:val="single" w:sz="4" w:space="0" w:color="auto"/>
              <w:right w:val="single" w:sz="4" w:space="0" w:color="auto"/>
            </w:tcBorders>
            <w:shd w:val="clear" w:color="auto" w:fill="auto"/>
            <w:vAlign w:val="center"/>
            <w:hideMark/>
          </w:tcPr>
          <w:p w14:paraId="563E98A1"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横街花塘</w:t>
            </w:r>
          </w:p>
        </w:tc>
        <w:tc>
          <w:tcPr>
            <w:tcW w:w="1080" w:type="dxa"/>
            <w:tcBorders>
              <w:top w:val="nil"/>
              <w:left w:val="nil"/>
              <w:bottom w:val="single" w:sz="4" w:space="0" w:color="auto"/>
              <w:right w:val="single" w:sz="4" w:space="0" w:color="auto"/>
            </w:tcBorders>
            <w:shd w:val="clear" w:color="auto" w:fill="auto"/>
            <w:vAlign w:val="center"/>
            <w:hideMark/>
          </w:tcPr>
          <w:p w14:paraId="3A722B6F" w14:textId="77777777" w:rsidR="003D4E3B" w:rsidRPr="00C928FE" w:rsidRDefault="003D4E3B" w:rsidP="004A1D4D">
            <w:pPr>
              <w:widowControl/>
              <w:jc w:val="center"/>
              <w:rPr>
                <w:rFonts w:ascii="宋体" w:hAnsi="宋体" w:cs="宋体" w:hint="eastAsia"/>
                <w:kern w:val="0"/>
                <w:sz w:val="18"/>
                <w:szCs w:val="18"/>
              </w:rPr>
            </w:pPr>
            <w:proofErr w:type="gramStart"/>
            <w:r w:rsidRPr="00C928FE">
              <w:rPr>
                <w:rFonts w:ascii="宋体" w:hAnsi="宋体" w:cs="宋体" w:hint="eastAsia"/>
                <w:kern w:val="0"/>
                <w:sz w:val="18"/>
                <w:szCs w:val="18"/>
              </w:rPr>
              <w:t>岑</w:t>
            </w:r>
            <w:proofErr w:type="gramEnd"/>
            <w:r w:rsidRPr="00C928FE">
              <w:rPr>
                <w:rFonts w:ascii="宋体" w:hAnsi="宋体" w:cs="宋体" w:hint="eastAsia"/>
                <w:kern w:val="0"/>
                <w:sz w:val="18"/>
                <w:szCs w:val="18"/>
              </w:rPr>
              <w:t>港街道</w:t>
            </w:r>
          </w:p>
        </w:tc>
        <w:tc>
          <w:tcPr>
            <w:tcW w:w="1080" w:type="dxa"/>
            <w:tcBorders>
              <w:top w:val="nil"/>
              <w:left w:val="nil"/>
              <w:bottom w:val="single" w:sz="4" w:space="0" w:color="auto"/>
              <w:right w:val="single" w:sz="4" w:space="0" w:color="auto"/>
            </w:tcBorders>
            <w:shd w:val="clear" w:color="auto" w:fill="auto"/>
            <w:noWrap/>
            <w:vAlign w:val="center"/>
            <w:hideMark/>
          </w:tcPr>
          <w:p w14:paraId="48F91E16"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1580</w:t>
            </w:r>
          </w:p>
        </w:tc>
        <w:tc>
          <w:tcPr>
            <w:tcW w:w="1080" w:type="dxa"/>
            <w:tcBorders>
              <w:top w:val="nil"/>
              <w:left w:val="nil"/>
              <w:bottom w:val="single" w:sz="4" w:space="0" w:color="auto"/>
              <w:right w:val="single" w:sz="4" w:space="0" w:color="auto"/>
            </w:tcBorders>
            <w:shd w:val="clear" w:color="auto" w:fill="auto"/>
            <w:vAlign w:val="center"/>
            <w:hideMark/>
          </w:tcPr>
          <w:p w14:paraId="180406E4"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20</w:t>
            </w:r>
          </w:p>
        </w:tc>
        <w:tc>
          <w:tcPr>
            <w:tcW w:w="1340" w:type="dxa"/>
            <w:tcBorders>
              <w:top w:val="nil"/>
              <w:left w:val="nil"/>
              <w:bottom w:val="single" w:sz="4" w:space="0" w:color="auto"/>
              <w:right w:val="single" w:sz="4" w:space="0" w:color="auto"/>
            </w:tcBorders>
            <w:shd w:val="clear" w:color="auto" w:fill="auto"/>
            <w:vAlign w:val="center"/>
            <w:hideMark/>
          </w:tcPr>
          <w:p w14:paraId="6D890495"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w:t>
            </w:r>
          </w:p>
        </w:tc>
        <w:tc>
          <w:tcPr>
            <w:tcW w:w="1420" w:type="dxa"/>
            <w:tcBorders>
              <w:top w:val="nil"/>
              <w:left w:val="nil"/>
              <w:bottom w:val="single" w:sz="4" w:space="0" w:color="auto"/>
              <w:right w:val="single" w:sz="4" w:space="0" w:color="auto"/>
            </w:tcBorders>
            <w:shd w:val="clear" w:color="auto" w:fill="auto"/>
            <w:noWrap/>
            <w:vAlign w:val="center"/>
            <w:hideMark/>
          </w:tcPr>
          <w:p w14:paraId="3C81CB54" w14:textId="77777777" w:rsidR="003D4E3B" w:rsidRPr="006E73B0" w:rsidRDefault="003D4E3B" w:rsidP="004A1D4D">
            <w:pPr>
              <w:widowControl/>
              <w:jc w:val="center"/>
              <w:rPr>
                <w:rFonts w:ascii="宋体" w:hAnsi="宋体" w:cs="宋体" w:hint="eastAsia"/>
                <w:kern w:val="0"/>
                <w:sz w:val="18"/>
                <w:szCs w:val="18"/>
              </w:rPr>
            </w:pPr>
            <w:r w:rsidRPr="006E73B0">
              <w:rPr>
                <w:rFonts w:ascii="宋体" w:hAnsi="宋体" w:cs="宋体" w:hint="eastAsia"/>
                <w:kern w:val="0"/>
                <w:sz w:val="18"/>
                <w:szCs w:val="18"/>
              </w:rPr>
              <w:t>300</w:t>
            </w:r>
          </w:p>
        </w:tc>
      </w:tr>
      <w:tr w:rsidR="003D4E3B" w:rsidRPr="00C928FE" w14:paraId="46D7C732" w14:textId="77777777" w:rsidTr="004A1D4D">
        <w:trPr>
          <w:trHeight w:val="499"/>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0410041D"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25</w:t>
            </w:r>
          </w:p>
        </w:tc>
        <w:tc>
          <w:tcPr>
            <w:tcW w:w="1920" w:type="dxa"/>
            <w:tcBorders>
              <w:top w:val="nil"/>
              <w:left w:val="nil"/>
              <w:bottom w:val="single" w:sz="4" w:space="0" w:color="auto"/>
              <w:right w:val="single" w:sz="4" w:space="0" w:color="auto"/>
            </w:tcBorders>
            <w:shd w:val="clear" w:color="auto" w:fill="auto"/>
            <w:vAlign w:val="center"/>
            <w:hideMark/>
          </w:tcPr>
          <w:p w14:paraId="757A7F42"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老塘山塘</w:t>
            </w:r>
          </w:p>
        </w:tc>
        <w:tc>
          <w:tcPr>
            <w:tcW w:w="1080" w:type="dxa"/>
            <w:tcBorders>
              <w:top w:val="nil"/>
              <w:left w:val="nil"/>
              <w:bottom w:val="single" w:sz="4" w:space="0" w:color="auto"/>
              <w:right w:val="single" w:sz="4" w:space="0" w:color="auto"/>
            </w:tcBorders>
            <w:shd w:val="clear" w:color="auto" w:fill="auto"/>
            <w:vAlign w:val="center"/>
            <w:hideMark/>
          </w:tcPr>
          <w:p w14:paraId="7771060D" w14:textId="77777777" w:rsidR="003D4E3B" w:rsidRPr="00C928FE" w:rsidRDefault="003D4E3B" w:rsidP="004A1D4D">
            <w:pPr>
              <w:widowControl/>
              <w:jc w:val="center"/>
              <w:rPr>
                <w:rFonts w:ascii="宋体" w:hAnsi="宋体" w:cs="宋体" w:hint="eastAsia"/>
                <w:kern w:val="0"/>
                <w:sz w:val="18"/>
                <w:szCs w:val="18"/>
              </w:rPr>
            </w:pPr>
            <w:proofErr w:type="gramStart"/>
            <w:r w:rsidRPr="00C928FE">
              <w:rPr>
                <w:rFonts w:ascii="宋体" w:hAnsi="宋体" w:cs="宋体" w:hint="eastAsia"/>
                <w:kern w:val="0"/>
                <w:sz w:val="18"/>
                <w:szCs w:val="18"/>
              </w:rPr>
              <w:t>岑</w:t>
            </w:r>
            <w:proofErr w:type="gramEnd"/>
            <w:r w:rsidRPr="00C928FE">
              <w:rPr>
                <w:rFonts w:ascii="宋体" w:hAnsi="宋体" w:cs="宋体" w:hint="eastAsia"/>
                <w:kern w:val="0"/>
                <w:sz w:val="18"/>
                <w:szCs w:val="18"/>
              </w:rPr>
              <w:t>港街道</w:t>
            </w:r>
          </w:p>
        </w:tc>
        <w:tc>
          <w:tcPr>
            <w:tcW w:w="1080" w:type="dxa"/>
            <w:tcBorders>
              <w:top w:val="nil"/>
              <w:left w:val="nil"/>
              <w:bottom w:val="single" w:sz="4" w:space="0" w:color="auto"/>
              <w:right w:val="single" w:sz="4" w:space="0" w:color="auto"/>
            </w:tcBorders>
            <w:shd w:val="clear" w:color="auto" w:fill="auto"/>
            <w:noWrap/>
            <w:vAlign w:val="center"/>
            <w:hideMark/>
          </w:tcPr>
          <w:p w14:paraId="46022353"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380</w:t>
            </w:r>
          </w:p>
        </w:tc>
        <w:tc>
          <w:tcPr>
            <w:tcW w:w="1080" w:type="dxa"/>
            <w:tcBorders>
              <w:top w:val="nil"/>
              <w:left w:val="nil"/>
              <w:bottom w:val="single" w:sz="4" w:space="0" w:color="auto"/>
              <w:right w:val="single" w:sz="4" w:space="0" w:color="auto"/>
            </w:tcBorders>
            <w:shd w:val="clear" w:color="auto" w:fill="auto"/>
            <w:vAlign w:val="center"/>
            <w:hideMark/>
          </w:tcPr>
          <w:p w14:paraId="5B11F1B4"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20</w:t>
            </w:r>
          </w:p>
        </w:tc>
        <w:tc>
          <w:tcPr>
            <w:tcW w:w="1340" w:type="dxa"/>
            <w:tcBorders>
              <w:top w:val="nil"/>
              <w:left w:val="nil"/>
              <w:bottom w:val="single" w:sz="4" w:space="0" w:color="auto"/>
              <w:right w:val="single" w:sz="4" w:space="0" w:color="auto"/>
            </w:tcBorders>
            <w:shd w:val="clear" w:color="auto" w:fill="auto"/>
            <w:vAlign w:val="center"/>
            <w:hideMark/>
          </w:tcPr>
          <w:p w14:paraId="5A727C54"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2</w:t>
            </w:r>
          </w:p>
        </w:tc>
        <w:tc>
          <w:tcPr>
            <w:tcW w:w="1420" w:type="dxa"/>
            <w:tcBorders>
              <w:top w:val="nil"/>
              <w:left w:val="nil"/>
              <w:bottom w:val="single" w:sz="4" w:space="0" w:color="auto"/>
              <w:right w:val="single" w:sz="4" w:space="0" w:color="auto"/>
            </w:tcBorders>
            <w:shd w:val="clear" w:color="auto" w:fill="auto"/>
            <w:noWrap/>
            <w:vAlign w:val="center"/>
            <w:hideMark/>
          </w:tcPr>
          <w:p w14:paraId="7518789B" w14:textId="77777777" w:rsidR="003D4E3B" w:rsidRPr="006E73B0" w:rsidRDefault="003D4E3B" w:rsidP="004A1D4D">
            <w:pPr>
              <w:widowControl/>
              <w:jc w:val="center"/>
              <w:rPr>
                <w:rFonts w:ascii="宋体" w:hAnsi="宋体" w:cs="宋体" w:hint="eastAsia"/>
                <w:kern w:val="0"/>
                <w:sz w:val="18"/>
                <w:szCs w:val="18"/>
              </w:rPr>
            </w:pPr>
            <w:r w:rsidRPr="006E73B0">
              <w:rPr>
                <w:rFonts w:ascii="宋体" w:hAnsi="宋体" w:cs="宋体" w:hint="eastAsia"/>
                <w:kern w:val="0"/>
                <w:sz w:val="18"/>
                <w:szCs w:val="18"/>
              </w:rPr>
              <w:t>300</w:t>
            </w:r>
          </w:p>
        </w:tc>
      </w:tr>
      <w:tr w:rsidR="003D4E3B" w:rsidRPr="00C928FE" w14:paraId="43242557" w14:textId="77777777" w:rsidTr="004A1D4D">
        <w:trPr>
          <w:trHeight w:val="499"/>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5F01B0CA"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26</w:t>
            </w:r>
          </w:p>
        </w:tc>
        <w:tc>
          <w:tcPr>
            <w:tcW w:w="1920" w:type="dxa"/>
            <w:tcBorders>
              <w:top w:val="nil"/>
              <w:left w:val="nil"/>
              <w:bottom w:val="single" w:sz="4" w:space="0" w:color="auto"/>
              <w:right w:val="single" w:sz="4" w:space="0" w:color="auto"/>
            </w:tcBorders>
            <w:shd w:val="clear" w:color="auto" w:fill="auto"/>
            <w:vAlign w:val="center"/>
            <w:hideMark/>
          </w:tcPr>
          <w:p w14:paraId="5EE8173D"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永安海塘</w:t>
            </w:r>
          </w:p>
        </w:tc>
        <w:tc>
          <w:tcPr>
            <w:tcW w:w="1080" w:type="dxa"/>
            <w:tcBorders>
              <w:top w:val="nil"/>
              <w:left w:val="nil"/>
              <w:bottom w:val="single" w:sz="4" w:space="0" w:color="auto"/>
              <w:right w:val="single" w:sz="4" w:space="0" w:color="auto"/>
            </w:tcBorders>
            <w:shd w:val="clear" w:color="auto" w:fill="auto"/>
            <w:vAlign w:val="center"/>
            <w:hideMark/>
          </w:tcPr>
          <w:p w14:paraId="08D0618B" w14:textId="77777777" w:rsidR="003D4E3B" w:rsidRPr="00C928FE" w:rsidRDefault="003D4E3B" w:rsidP="004A1D4D">
            <w:pPr>
              <w:widowControl/>
              <w:jc w:val="center"/>
              <w:rPr>
                <w:rFonts w:ascii="宋体" w:hAnsi="宋体" w:cs="宋体" w:hint="eastAsia"/>
                <w:kern w:val="0"/>
                <w:sz w:val="18"/>
                <w:szCs w:val="18"/>
              </w:rPr>
            </w:pPr>
            <w:proofErr w:type="gramStart"/>
            <w:r w:rsidRPr="00C928FE">
              <w:rPr>
                <w:rFonts w:ascii="宋体" w:hAnsi="宋体" w:cs="宋体" w:hint="eastAsia"/>
                <w:kern w:val="0"/>
                <w:sz w:val="18"/>
                <w:szCs w:val="18"/>
              </w:rPr>
              <w:t>岑</w:t>
            </w:r>
            <w:proofErr w:type="gramEnd"/>
            <w:r w:rsidRPr="00C928FE">
              <w:rPr>
                <w:rFonts w:ascii="宋体" w:hAnsi="宋体" w:cs="宋体" w:hint="eastAsia"/>
                <w:kern w:val="0"/>
                <w:sz w:val="18"/>
                <w:szCs w:val="18"/>
              </w:rPr>
              <w:t>港街道</w:t>
            </w:r>
          </w:p>
        </w:tc>
        <w:tc>
          <w:tcPr>
            <w:tcW w:w="1080" w:type="dxa"/>
            <w:tcBorders>
              <w:top w:val="nil"/>
              <w:left w:val="nil"/>
              <w:bottom w:val="single" w:sz="4" w:space="0" w:color="auto"/>
              <w:right w:val="single" w:sz="4" w:space="0" w:color="auto"/>
            </w:tcBorders>
            <w:shd w:val="clear" w:color="auto" w:fill="auto"/>
            <w:noWrap/>
            <w:vAlign w:val="center"/>
            <w:hideMark/>
          </w:tcPr>
          <w:p w14:paraId="3D3AD7EE"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3224</w:t>
            </w:r>
          </w:p>
        </w:tc>
        <w:tc>
          <w:tcPr>
            <w:tcW w:w="1080" w:type="dxa"/>
            <w:tcBorders>
              <w:top w:val="nil"/>
              <w:left w:val="nil"/>
              <w:bottom w:val="single" w:sz="4" w:space="0" w:color="auto"/>
              <w:right w:val="single" w:sz="4" w:space="0" w:color="auto"/>
            </w:tcBorders>
            <w:shd w:val="clear" w:color="auto" w:fill="auto"/>
            <w:vAlign w:val="center"/>
            <w:hideMark/>
          </w:tcPr>
          <w:p w14:paraId="157A956A"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50</w:t>
            </w:r>
          </w:p>
        </w:tc>
        <w:tc>
          <w:tcPr>
            <w:tcW w:w="1340" w:type="dxa"/>
            <w:tcBorders>
              <w:top w:val="nil"/>
              <w:left w:val="nil"/>
              <w:bottom w:val="single" w:sz="4" w:space="0" w:color="auto"/>
              <w:right w:val="single" w:sz="4" w:space="0" w:color="auto"/>
            </w:tcBorders>
            <w:shd w:val="clear" w:color="auto" w:fill="auto"/>
            <w:vAlign w:val="center"/>
            <w:hideMark/>
          </w:tcPr>
          <w:p w14:paraId="1AC2AFB8"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3</w:t>
            </w:r>
          </w:p>
        </w:tc>
        <w:tc>
          <w:tcPr>
            <w:tcW w:w="1420" w:type="dxa"/>
            <w:tcBorders>
              <w:top w:val="nil"/>
              <w:left w:val="nil"/>
              <w:bottom w:val="single" w:sz="4" w:space="0" w:color="auto"/>
              <w:right w:val="single" w:sz="4" w:space="0" w:color="auto"/>
            </w:tcBorders>
            <w:shd w:val="clear" w:color="auto" w:fill="auto"/>
            <w:noWrap/>
            <w:vAlign w:val="center"/>
            <w:hideMark/>
          </w:tcPr>
          <w:p w14:paraId="39DBDFC4" w14:textId="77777777" w:rsidR="003D4E3B" w:rsidRPr="006E73B0" w:rsidRDefault="003D4E3B" w:rsidP="004A1D4D">
            <w:pPr>
              <w:widowControl/>
              <w:jc w:val="center"/>
              <w:rPr>
                <w:rFonts w:ascii="宋体" w:hAnsi="宋体" w:cs="宋体" w:hint="eastAsia"/>
                <w:kern w:val="0"/>
                <w:sz w:val="18"/>
                <w:szCs w:val="18"/>
              </w:rPr>
            </w:pPr>
            <w:r w:rsidRPr="006E73B0">
              <w:rPr>
                <w:rFonts w:ascii="宋体" w:hAnsi="宋体" w:cs="宋体" w:hint="eastAsia"/>
                <w:kern w:val="0"/>
                <w:sz w:val="18"/>
                <w:szCs w:val="18"/>
              </w:rPr>
              <w:t>300</w:t>
            </w:r>
          </w:p>
        </w:tc>
      </w:tr>
      <w:tr w:rsidR="003D4E3B" w:rsidRPr="00C928FE" w14:paraId="195CD2AE" w14:textId="77777777" w:rsidTr="004A1D4D">
        <w:trPr>
          <w:trHeight w:val="499"/>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5CB94ADA"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27</w:t>
            </w:r>
          </w:p>
        </w:tc>
        <w:tc>
          <w:tcPr>
            <w:tcW w:w="1920" w:type="dxa"/>
            <w:tcBorders>
              <w:top w:val="nil"/>
              <w:left w:val="nil"/>
              <w:bottom w:val="single" w:sz="4" w:space="0" w:color="auto"/>
              <w:right w:val="single" w:sz="4" w:space="0" w:color="auto"/>
            </w:tcBorders>
            <w:shd w:val="clear" w:color="auto" w:fill="auto"/>
            <w:vAlign w:val="center"/>
            <w:hideMark/>
          </w:tcPr>
          <w:p w14:paraId="4B797BA4"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涨</w:t>
            </w:r>
            <w:proofErr w:type="gramStart"/>
            <w:r w:rsidRPr="00C928FE">
              <w:rPr>
                <w:rFonts w:ascii="宋体" w:hAnsi="宋体" w:cs="宋体" w:hint="eastAsia"/>
                <w:kern w:val="0"/>
                <w:sz w:val="18"/>
                <w:szCs w:val="18"/>
              </w:rPr>
              <w:t>茨</w:t>
            </w:r>
            <w:proofErr w:type="gramEnd"/>
            <w:r w:rsidRPr="00C928FE">
              <w:rPr>
                <w:rFonts w:ascii="宋体" w:hAnsi="宋体" w:cs="宋体" w:hint="eastAsia"/>
                <w:kern w:val="0"/>
                <w:sz w:val="18"/>
                <w:szCs w:val="18"/>
              </w:rPr>
              <w:t>塘</w:t>
            </w:r>
          </w:p>
        </w:tc>
        <w:tc>
          <w:tcPr>
            <w:tcW w:w="1080" w:type="dxa"/>
            <w:tcBorders>
              <w:top w:val="nil"/>
              <w:left w:val="nil"/>
              <w:bottom w:val="single" w:sz="4" w:space="0" w:color="auto"/>
              <w:right w:val="single" w:sz="4" w:space="0" w:color="auto"/>
            </w:tcBorders>
            <w:shd w:val="clear" w:color="auto" w:fill="auto"/>
            <w:vAlign w:val="center"/>
            <w:hideMark/>
          </w:tcPr>
          <w:p w14:paraId="0E891261" w14:textId="77777777" w:rsidR="003D4E3B" w:rsidRPr="00C928FE" w:rsidRDefault="003D4E3B" w:rsidP="004A1D4D">
            <w:pPr>
              <w:widowControl/>
              <w:jc w:val="center"/>
              <w:rPr>
                <w:rFonts w:ascii="宋体" w:hAnsi="宋体" w:cs="宋体" w:hint="eastAsia"/>
                <w:kern w:val="0"/>
                <w:sz w:val="18"/>
                <w:szCs w:val="18"/>
              </w:rPr>
            </w:pPr>
            <w:proofErr w:type="gramStart"/>
            <w:r w:rsidRPr="00C928FE">
              <w:rPr>
                <w:rFonts w:ascii="宋体" w:hAnsi="宋体" w:cs="宋体" w:hint="eastAsia"/>
                <w:kern w:val="0"/>
                <w:sz w:val="18"/>
                <w:szCs w:val="18"/>
              </w:rPr>
              <w:t>岑</w:t>
            </w:r>
            <w:proofErr w:type="gramEnd"/>
            <w:r w:rsidRPr="00C928FE">
              <w:rPr>
                <w:rFonts w:ascii="宋体" w:hAnsi="宋体" w:cs="宋体" w:hint="eastAsia"/>
                <w:kern w:val="0"/>
                <w:sz w:val="18"/>
                <w:szCs w:val="18"/>
              </w:rPr>
              <w:t>港街道</w:t>
            </w:r>
          </w:p>
        </w:tc>
        <w:tc>
          <w:tcPr>
            <w:tcW w:w="1080" w:type="dxa"/>
            <w:tcBorders>
              <w:top w:val="nil"/>
              <w:left w:val="nil"/>
              <w:bottom w:val="single" w:sz="4" w:space="0" w:color="auto"/>
              <w:right w:val="single" w:sz="4" w:space="0" w:color="auto"/>
            </w:tcBorders>
            <w:shd w:val="clear" w:color="auto" w:fill="auto"/>
            <w:noWrap/>
            <w:vAlign w:val="center"/>
            <w:hideMark/>
          </w:tcPr>
          <w:p w14:paraId="3B92D7E0"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1850</w:t>
            </w:r>
          </w:p>
        </w:tc>
        <w:tc>
          <w:tcPr>
            <w:tcW w:w="1080" w:type="dxa"/>
            <w:tcBorders>
              <w:top w:val="nil"/>
              <w:left w:val="nil"/>
              <w:bottom w:val="single" w:sz="4" w:space="0" w:color="auto"/>
              <w:right w:val="single" w:sz="4" w:space="0" w:color="auto"/>
            </w:tcBorders>
            <w:shd w:val="clear" w:color="auto" w:fill="auto"/>
            <w:vAlign w:val="center"/>
            <w:hideMark/>
          </w:tcPr>
          <w:p w14:paraId="0B706E8A"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20</w:t>
            </w:r>
          </w:p>
        </w:tc>
        <w:tc>
          <w:tcPr>
            <w:tcW w:w="1340" w:type="dxa"/>
            <w:tcBorders>
              <w:top w:val="nil"/>
              <w:left w:val="nil"/>
              <w:bottom w:val="single" w:sz="4" w:space="0" w:color="auto"/>
              <w:right w:val="single" w:sz="4" w:space="0" w:color="auto"/>
            </w:tcBorders>
            <w:shd w:val="clear" w:color="auto" w:fill="auto"/>
            <w:vAlign w:val="center"/>
            <w:hideMark/>
          </w:tcPr>
          <w:p w14:paraId="734D6684"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3</w:t>
            </w:r>
          </w:p>
        </w:tc>
        <w:tc>
          <w:tcPr>
            <w:tcW w:w="1420" w:type="dxa"/>
            <w:tcBorders>
              <w:top w:val="nil"/>
              <w:left w:val="nil"/>
              <w:bottom w:val="single" w:sz="4" w:space="0" w:color="auto"/>
              <w:right w:val="single" w:sz="4" w:space="0" w:color="auto"/>
            </w:tcBorders>
            <w:shd w:val="clear" w:color="auto" w:fill="auto"/>
            <w:noWrap/>
            <w:vAlign w:val="center"/>
            <w:hideMark/>
          </w:tcPr>
          <w:p w14:paraId="7B62D39B" w14:textId="77777777" w:rsidR="003D4E3B" w:rsidRPr="006E73B0" w:rsidRDefault="003D4E3B" w:rsidP="004A1D4D">
            <w:pPr>
              <w:widowControl/>
              <w:jc w:val="center"/>
              <w:rPr>
                <w:rFonts w:ascii="宋体" w:hAnsi="宋体" w:cs="宋体" w:hint="eastAsia"/>
                <w:kern w:val="0"/>
                <w:sz w:val="18"/>
                <w:szCs w:val="18"/>
              </w:rPr>
            </w:pPr>
            <w:r w:rsidRPr="006E73B0">
              <w:rPr>
                <w:rFonts w:ascii="宋体" w:hAnsi="宋体" w:cs="宋体" w:hint="eastAsia"/>
                <w:kern w:val="0"/>
                <w:sz w:val="18"/>
                <w:szCs w:val="18"/>
              </w:rPr>
              <w:t>900</w:t>
            </w:r>
          </w:p>
        </w:tc>
      </w:tr>
      <w:tr w:rsidR="003D4E3B" w:rsidRPr="00C928FE" w14:paraId="767C10C3" w14:textId="77777777" w:rsidTr="004A1D4D">
        <w:trPr>
          <w:trHeight w:val="499"/>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190B09F2"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28</w:t>
            </w:r>
          </w:p>
        </w:tc>
        <w:tc>
          <w:tcPr>
            <w:tcW w:w="1920" w:type="dxa"/>
            <w:tcBorders>
              <w:top w:val="nil"/>
              <w:left w:val="nil"/>
              <w:bottom w:val="single" w:sz="4" w:space="0" w:color="auto"/>
              <w:right w:val="single" w:sz="4" w:space="0" w:color="auto"/>
            </w:tcBorders>
            <w:shd w:val="clear" w:color="auto" w:fill="auto"/>
            <w:vAlign w:val="center"/>
            <w:hideMark/>
          </w:tcPr>
          <w:p w14:paraId="57894D3F"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峧下海塘</w:t>
            </w:r>
          </w:p>
        </w:tc>
        <w:tc>
          <w:tcPr>
            <w:tcW w:w="1080" w:type="dxa"/>
            <w:tcBorders>
              <w:top w:val="nil"/>
              <w:left w:val="nil"/>
              <w:bottom w:val="single" w:sz="4" w:space="0" w:color="auto"/>
              <w:right w:val="single" w:sz="4" w:space="0" w:color="auto"/>
            </w:tcBorders>
            <w:shd w:val="clear" w:color="auto" w:fill="auto"/>
            <w:vAlign w:val="center"/>
            <w:hideMark/>
          </w:tcPr>
          <w:p w14:paraId="49655CE7" w14:textId="77777777" w:rsidR="003D4E3B" w:rsidRPr="00C928FE" w:rsidRDefault="003D4E3B" w:rsidP="004A1D4D">
            <w:pPr>
              <w:widowControl/>
              <w:jc w:val="center"/>
              <w:rPr>
                <w:rFonts w:ascii="宋体" w:hAnsi="宋体" w:cs="宋体" w:hint="eastAsia"/>
                <w:kern w:val="0"/>
                <w:sz w:val="18"/>
                <w:szCs w:val="18"/>
              </w:rPr>
            </w:pPr>
            <w:proofErr w:type="gramStart"/>
            <w:r w:rsidRPr="00C928FE">
              <w:rPr>
                <w:rFonts w:ascii="宋体" w:hAnsi="宋体" w:cs="宋体" w:hint="eastAsia"/>
                <w:kern w:val="0"/>
                <w:sz w:val="18"/>
                <w:szCs w:val="18"/>
              </w:rPr>
              <w:t>岑</w:t>
            </w:r>
            <w:proofErr w:type="gramEnd"/>
            <w:r w:rsidRPr="00C928FE">
              <w:rPr>
                <w:rFonts w:ascii="宋体" w:hAnsi="宋体" w:cs="宋体" w:hint="eastAsia"/>
                <w:kern w:val="0"/>
                <w:sz w:val="18"/>
                <w:szCs w:val="18"/>
              </w:rPr>
              <w:t>港街道</w:t>
            </w:r>
          </w:p>
        </w:tc>
        <w:tc>
          <w:tcPr>
            <w:tcW w:w="1080" w:type="dxa"/>
            <w:tcBorders>
              <w:top w:val="nil"/>
              <w:left w:val="nil"/>
              <w:bottom w:val="single" w:sz="4" w:space="0" w:color="auto"/>
              <w:right w:val="single" w:sz="4" w:space="0" w:color="auto"/>
            </w:tcBorders>
            <w:shd w:val="clear" w:color="auto" w:fill="auto"/>
            <w:noWrap/>
            <w:vAlign w:val="center"/>
            <w:hideMark/>
          </w:tcPr>
          <w:p w14:paraId="50A9DCCA"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2442</w:t>
            </w:r>
          </w:p>
        </w:tc>
        <w:tc>
          <w:tcPr>
            <w:tcW w:w="1080" w:type="dxa"/>
            <w:tcBorders>
              <w:top w:val="nil"/>
              <w:left w:val="nil"/>
              <w:bottom w:val="single" w:sz="4" w:space="0" w:color="auto"/>
              <w:right w:val="single" w:sz="4" w:space="0" w:color="auto"/>
            </w:tcBorders>
            <w:shd w:val="clear" w:color="auto" w:fill="auto"/>
            <w:vAlign w:val="center"/>
            <w:hideMark/>
          </w:tcPr>
          <w:p w14:paraId="1F88072E"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50</w:t>
            </w:r>
          </w:p>
        </w:tc>
        <w:tc>
          <w:tcPr>
            <w:tcW w:w="1340" w:type="dxa"/>
            <w:tcBorders>
              <w:top w:val="nil"/>
              <w:left w:val="nil"/>
              <w:bottom w:val="single" w:sz="4" w:space="0" w:color="auto"/>
              <w:right w:val="single" w:sz="4" w:space="0" w:color="auto"/>
            </w:tcBorders>
            <w:shd w:val="clear" w:color="auto" w:fill="auto"/>
            <w:vAlign w:val="center"/>
            <w:hideMark/>
          </w:tcPr>
          <w:p w14:paraId="4088225D"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2</w:t>
            </w:r>
          </w:p>
        </w:tc>
        <w:tc>
          <w:tcPr>
            <w:tcW w:w="1420" w:type="dxa"/>
            <w:tcBorders>
              <w:top w:val="nil"/>
              <w:left w:val="nil"/>
              <w:bottom w:val="single" w:sz="4" w:space="0" w:color="auto"/>
              <w:right w:val="single" w:sz="4" w:space="0" w:color="auto"/>
            </w:tcBorders>
            <w:shd w:val="clear" w:color="auto" w:fill="auto"/>
            <w:noWrap/>
            <w:vAlign w:val="center"/>
            <w:hideMark/>
          </w:tcPr>
          <w:p w14:paraId="419B1B88" w14:textId="77777777" w:rsidR="003D4E3B" w:rsidRPr="006E73B0" w:rsidRDefault="003D4E3B" w:rsidP="004A1D4D">
            <w:pPr>
              <w:widowControl/>
              <w:jc w:val="center"/>
              <w:rPr>
                <w:rFonts w:ascii="宋体" w:hAnsi="宋体" w:cs="宋体" w:hint="eastAsia"/>
                <w:kern w:val="0"/>
                <w:sz w:val="18"/>
                <w:szCs w:val="18"/>
              </w:rPr>
            </w:pPr>
            <w:r w:rsidRPr="006E73B0">
              <w:rPr>
                <w:rFonts w:ascii="宋体" w:hAnsi="宋体" w:cs="宋体" w:hint="eastAsia"/>
                <w:kern w:val="0"/>
                <w:sz w:val="18"/>
                <w:szCs w:val="18"/>
              </w:rPr>
              <w:t>300</w:t>
            </w:r>
          </w:p>
        </w:tc>
      </w:tr>
      <w:tr w:rsidR="003D4E3B" w:rsidRPr="00C928FE" w14:paraId="0E40369D" w14:textId="77777777" w:rsidTr="004A1D4D">
        <w:trPr>
          <w:trHeight w:val="499"/>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109BF94F"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29</w:t>
            </w:r>
          </w:p>
        </w:tc>
        <w:tc>
          <w:tcPr>
            <w:tcW w:w="1920" w:type="dxa"/>
            <w:tcBorders>
              <w:top w:val="nil"/>
              <w:left w:val="nil"/>
              <w:bottom w:val="single" w:sz="4" w:space="0" w:color="auto"/>
              <w:right w:val="single" w:sz="4" w:space="0" w:color="auto"/>
            </w:tcBorders>
            <w:shd w:val="clear" w:color="auto" w:fill="auto"/>
            <w:vAlign w:val="center"/>
            <w:hideMark/>
          </w:tcPr>
          <w:p w14:paraId="4AB817E7"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大涂面塘</w:t>
            </w:r>
          </w:p>
        </w:tc>
        <w:tc>
          <w:tcPr>
            <w:tcW w:w="1080" w:type="dxa"/>
            <w:tcBorders>
              <w:top w:val="nil"/>
              <w:left w:val="nil"/>
              <w:bottom w:val="single" w:sz="4" w:space="0" w:color="auto"/>
              <w:right w:val="single" w:sz="4" w:space="0" w:color="auto"/>
            </w:tcBorders>
            <w:shd w:val="clear" w:color="auto" w:fill="auto"/>
            <w:vAlign w:val="center"/>
            <w:hideMark/>
          </w:tcPr>
          <w:p w14:paraId="1379C858" w14:textId="77777777" w:rsidR="003D4E3B" w:rsidRPr="00C928FE" w:rsidRDefault="003D4E3B" w:rsidP="004A1D4D">
            <w:pPr>
              <w:widowControl/>
              <w:jc w:val="center"/>
              <w:rPr>
                <w:rFonts w:ascii="宋体" w:hAnsi="宋体" w:cs="宋体" w:hint="eastAsia"/>
                <w:kern w:val="0"/>
                <w:sz w:val="18"/>
                <w:szCs w:val="18"/>
              </w:rPr>
            </w:pPr>
            <w:proofErr w:type="gramStart"/>
            <w:r w:rsidRPr="00C928FE">
              <w:rPr>
                <w:rFonts w:ascii="宋体" w:hAnsi="宋体" w:cs="宋体" w:hint="eastAsia"/>
                <w:kern w:val="0"/>
                <w:sz w:val="18"/>
                <w:szCs w:val="18"/>
              </w:rPr>
              <w:t>岑</w:t>
            </w:r>
            <w:proofErr w:type="gramEnd"/>
            <w:r w:rsidRPr="00C928FE">
              <w:rPr>
                <w:rFonts w:ascii="宋体" w:hAnsi="宋体" w:cs="宋体" w:hint="eastAsia"/>
                <w:kern w:val="0"/>
                <w:sz w:val="18"/>
                <w:szCs w:val="18"/>
              </w:rPr>
              <w:t>港街道</w:t>
            </w:r>
          </w:p>
        </w:tc>
        <w:tc>
          <w:tcPr>
            <w:tcW w:w="1080" w:type="dxa"/>
            <w:tcBorders>
              <w:top w:val="nil"/>
              <w:left w:val="nil"/>
              <w:bottom w:val="single" w:sz="4" w:space="0" w:color="auto"/>
              <w:right w:val="single" w:sz="4" w:space="0" w:color="auto"/>
            </w:tcBorders>
            <w:shd w:val="clear" w:color="auto" w:fill="auto"/>
            <w:noWrap/>
            <w:vAlign w:val="center"/>
            <w:hideMark/>
          </w:tcPr>
          <w:p w14:paraId="4207A020"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1200</w:t>
            </w:r>
          </w:p>
        </w:tc>
        <w:tc>
          <w:tcPr>
            <w:tcW w:w="1080" w:type="dxa"/>
            <w:tcBorders>
              <w:top w:val="nil"/>
              <w:left w:val="nil"/>
              <w:bottom w:val="single" w:sz="4" w:space="0" w:color="auto"/>
              <w:right w:val="single" w:sz="4" w:space="0" w:color="auto"/>
            </w:tcBorders>
            <w:shd w:val="clear" w:color="auto" w:fill="auto"/>
            <w:vAlign w:val="center"/>
            <w:hideMark/>
          </w:tcPr>
          <w:p w14:paraId="3996C265"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50</w:t>
            </w:r>
          </w:p>
        </w:tc>
        <w:tc>
          <w:tcPr>
            <w:tcW w:w="1340" w:type="dxa"/>
            <w:tcBorders>
              <w:top w:val="nil"/>
              <w:left w:val="nil"/>
              <w:bottom w:val="single" w:sz="4" w:space="0" w:color="auto"/>
              <w:right w:val="single" w:sz="4" w:space="0" w:color="auto"/>
            </w:tcBorders>
            <w:shd w:val="clear" w:color="auto" w:fill="auto"/>
            <w:vAlign w:val="center"/>
            <w:hideMark/>
          </w:tcPr>
          <w:p w14:paraId="67AC5D34"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w:t>
            </w:r>
          </w:p>
        </w:tc>
        <w:tc>
          <w:tcPr>
            <w:tcW w:w="1420" w:type="dxa"/>
            <w:tcBorders>
              <w:top w:val="nil"/>
              <w:left w:val="nil"/>
              <w:bottom w:val="single" w:sz="4" w:space="0" w:color="auto"/>
              <w:right w:val="single" w:sz="4" w:space="0" w:color="auto"/>
            </w:tcBorders>
            <w:shd w:val="clear" w:color="auto" w:fill="auto"/>
            <w:noWrap/>
            <w:vAlign w:val="center"/>
            <w:hideMark/>
          </w:tcPr>
          <w:p w14:paraId="5A807CCA" w14:textId="77777777" w:rsidR="003D4E3B" w:rsidRPr="006E73B0" w:rsidRDefault="003D4E3B" w:rsidP="004A1D4D">
            <w:pPr>
              <w:widowControl/>
              <w:jc w:val="center"/>
              <w:rPr>
                <w:rFonts w:ascii="宋体" w:hAnsi="宋体" w:cs="宋体" w:hint="eastAsia"/>
                <w:kern w:val="0"/>
                <w:sz w:val="18"/>
                <w:szCs w:val="18"/>
              </w:rPr>
            </w:pPr>
            <w:r w:rsidRPr="006E73B0">
              <w:rPr>
                <w:rFonts w:ascii="宋体" w:hAnsi="宋体" w:cs="宋体" w:hint="eastAsia"/>
                <w:kern w:val="0"/>
                <w:sz w:val="18"/>
                <w:szCs w:val="18"/>
              </w:rPr>
              <w:t>300</w:t>
            </w:r>
          </w:p>
        </w:tc>
      </w:tr>
      <w:tr w:rsidR="003D4E3B" w:rsidRPr="00C928FE" w14:paraId="55ECC5D0" w14:textId="77777777" w:rsidTr="004A1D4D">
        <w:trPr>
          <w:trHeight w:val="499"/>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507BE7B8"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30</w:t>
            </w:r>
          </w:p>
        </w:tc>
        <w:tc>
          <w:tcPr>
            <w:tcW w:w="1920" w:type="dxa"/>
            <w:tcBorders>
              <w:top w:val="nil"/>
              <w:left w:val="nil"/>
              <w:bottom w:val="single" w:sz="4" w:space="0" w:color="auto"/>
              <w:right w:val="single" w:sz="4" w:space="0" w:color="auto"/>
            </w:tcBorders>
            <w:shd w:val="clear" w:color="auto" w:fill="auto"/>
            <w:vAlign w:val="center"/>
            <w:hideMark/>
          </w:tcPr>
          <w:p w14:paraId="3C757102"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北斗</w:t>
            </w:r>
            <w:proofErr w:type="gramStart"/>
            <w:r w:rsidRPr="00C928FE">
              <w:rPr>
                <w:rFonts w:ascii="宋体" w:hAnsi="宋体" w:cs="宋体" w:hint="eastAsia"/>
                <w:kern w:val="0"/>
                <w:sz w:val="18"/>
                <w:szCs w:val="18"/>
              </w:rPr>
              <w:t>岙</w:t>
            </w:r>
            <w:proofErr w:type="gramEnd"/>
            <w:r w:rsidRPr="00C928FE">
              <w:rPr>
                <w:rFonts w:ascii="宋体" w:hAnsi="宋体" w:cs="宋体" w:hint="eastAsia"/>
                <w:kern w:val="0"/>
                <w:sz w:val="18"/>
                <w:szCs w:val="18"/>
              </w:rPr>
              <w:t>塘</w:t>
            </w:r>
          </w:p>
        </w:tc>
        <w:tc>
          <w:tcPr>
            <w:tcW w:w="1080" w:type="dxa"/>
            <w:tcBorders>
              <w:top w:val="nil"/>
              <w:left w:val="nil"/>
              <w:bottom w:val="single" w:sz="4" w:space="0" w:color="auto"/>
              <w:right w:val="single" w:sz="4" w:space="0" w:color="auto"/>
            </w:tcBorders>
            <w:shd w:val="clear" w:color="auto" w:fill="auto"/>
            <w:vAlign w:val="center"/>
            <w:hideMark/>
          </w:tcPr>
          <w:p w14:paraId="007D3A8A" w14:textId="77777777" w:rsidR="003D4E3B" w:rsidRPr="00C928FE" w:rsidRDefault="003D4E3B" w:rsidP="004A1D4D">
            <w:pPr>
              <w:widowControl/>
              <w:jc w:val="center"/>
              <w:rPr>
                <w:rFonts w:ascii="宋体" w:hAnsi="宋体" w:cs="宋体" w:hint="eastAsia"/>
                <w:kern w:val="0"/>
                <w:sz w:val="18"/>
                <w:szCs w:val="18"/>
              </w:rPr>
            </w:pPr>
            <w:proofErr w:type="gramStart"/>
            <w:r w:rsidRPr="00C928FE">
              <w:rPr>
                <w:rFonts w:ascii="宋体" w:hAnsi="宋体" w:cs="宋体" w:hint="eastAsia"/>
                <w:kern w:val="0"/>
                <w:sz w:val="18"/>
                <w:szCs w:val="18"/>
              </w:rPr>
              <w:t>岑</w:t>
            </w:r>
            <w:proofErr w:type="gramEnd"/>
            <w:r w:rsidRPr="00C928FE">
              <w:rPr>
                <w:rFonts w:ascii="宋体" w:hAnsi="宋体" w:cs="宋体" w:hint="eastAsia"/>
                <w:kern w:val="0"/>
                <w:sz w:val="18"/>
                <w:szCs w:val="18"/>
              </w:rPr>
              <w:t>港街道</w:t>
            </w:r>
          </w:p>
        </w:tc>
        <w:tc>
          <w:tcPr>
            <w:tcW w:w="1080" w:type="dxa"/>
            <w:tcBorders>
              <w:top w:val="nil"/>
              <w:left w:val="nil"/>
              <w:bottom w:val="single" w:sz="4" w:space="0" w:color="auto"/>
              <w:right w:val="single" w:sz="4" w:space="0" w:color="auto"/>
            </w:tcBorders>
            <w:shd w:val="clear" w:color="auto" w:fill="auto"/>
            <w:noWrap/>
            <w:vAlign w:val="center"/>
            <w:hideMark/>
          </w:tcPr>
          <w:p w14:paraId="5F3B6752"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510</w:t>
            </w:r>
          </w:p>
        </w:tc>
        <w:tc>
          <w:tcPr>
            <w:tcW w:w="1080" w:type="dxa"/>
            <w:tcBorders>
              <w:top w:val="nil"/>
              <w:left w:val="nil"/>
              <w:bottom w:val="single" w:sz="4" w:space="0" w:color="auto"/>
              <w:right w:val="single" w:sz="4" w:space="0" w:color="auto"/>
            </w:tcBorders>
            <w:shd w:val="clear" w:color="auto" w:fill="auto"/>
            <w:vAlign w:val="center"/>
            <w:hideMark/>
          </w:tcPr>
          <w:p w14:paraId="04F78E8F"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20</w:t>
            </w:r>
          </w:p>
        </w:tc>
        <w:tc>
          <w:tcPr>
            <w:tcW w:w="1340" w:type="dxa"/>
            <w:tcBorders>
              <w:top w:val="nil"/>
              <w:left w:val="nil"/>
              <w:bottom w:val="single" w:sz="4" w:space="0" w:color="auto"/>
              <w:right w:val="single" w:sz="4" w:space="0" w:color="auto"/>
            </w:tcBorders>
            <w:shd w:val="clear" w:color="auto" w:fill="auto"/>
            <w:vAlign w:val="center"/>
            <w:hideMark/>
          </w:tcPr>
          <w:p w14:paraId="2824B3C1"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w:t>
            </w:r>
          </w:p>
        </w:tc>
        <w:tc>
          <w:tcPr>
            <w:tcW w:w="1420" w:type="dxa"/>
            <w:tcBorders>
              <w:top w:val="nil"/>
              <w:left w:val="nil"/>
              <w:bottom w:val="single" w:sz="4" w:space="0" w:color="auto"/>
              <w:right w:val="single" w:sz="4" w:space="0" w:color="auto"/>
            </w:tcBorders>
            <w:shd w:val="clear" w:color="auto" w:fill="auto"/>
            <w:noWrap/>
            <w:vAlign w:val="center"/>
            <w:hideMark/>
          </w:tcPr>
          <w:p w14:paraId="2310C89C" w14:textId="77777777" w:rsidR="003D4E3B" w:rsidRPr="006E73B0" w:rsidRDefault="003D4E3B" w:rsidP="004A1D4D">
            <w:pPr>
              <w:widowControl/>
              <w:jc w:val="center"/>
              <w:rPr>
                <w:rFonts w:ascii="宋体" w:hAnsi="宋体" w:cs="宋体" w:hint="eastAsia"/>
                <w:kern w:val="0"/>
                <w:sz w:val="18"/>
                <w:szCs w:val="18"/>
              </w:rPr>
            </w:pPr>
            <w:r w:rsidRPr="006E73B0">
              <w:rPr>
                <w:rFonts w:ascii="宋体" w:hAnsi="宋体" w:cs="宋体" w:hint="eastAsia"/>
                <w:kern w:val="0"/>
                <w:sz w:val="18"/>
                <w:szCs w:val="18"/>
              </w:rPr>
              <w:t>300</w:t>
            </w:r>
          </w:p>
        </w:tc>
      </w:tr>
      <w:tr w:rsidR="003D4E3B" w:rsidRPr="00C928FE" w14:paraId="18181A8A" w14:textId="77777777" w:rsidTr="004A1D4D">
        <w:trPr>
          <w:trHeight w:val="499"/>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776D9ECA"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31</w:t>
            </w:r>
          </w:p>
        </w:tc>
        <w:tc>
          <w:tcPr>
            <w:tcW w:w="1920" w:type="dxa"/>
            <w:tcBorders>
              <w:top w:val="nil"/>
              <w:left w:val="nil"/>
              <w:bottom w:val="single" w:sz="4" w:space="0" w:color="auto"/>
              <w:right w:val="single" w:sz="4" w:space="0" w:color="auto"/>
            </w:tcBorders>
            <w:shd w:val="clear" w:color="auto" w:fill="auto"/>
            <w:vAlign w:val="center"/>
            <w:hideMark/>
          </w:tcPr>
          <w:p w14:paraId="4371B09B"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步枪湾塘</w:t>
            </w:r>
          </w:p>
        </w:tc>
        <w:tc>
          <w:tcPr>
            <w:tcW w:w="1080" w:type="dxa"/>
            <w:tcBorders>
              <w:top w:val="nil"/>
              <w:left w:val="nil"/>
              <w:bottom w:val="single" w:sz="4" w:space="0" w:color="auto"/>
              <w:right w:val="single" w:sz="4" w:space="0" w:color="auto"/>
            </w:tcBorders>
            <w:shd w:val="clear" w:color="auto" w:fill="auto"/>
            <w:vAlign w:val="center"/>
            <w:hideMark/>
          </w:tcPr>
          <w:p w14:paraId="7B9102A5" w14:textId="77777777" w:rsidR="003D4E3B" w:rsidRPr="00C928FE" w:rsidRDefault="003D4E3B" w:rsidP="004A1D4D">
            <w:pPr>
              <w:widowControl/>
              <w:jc w:val="center"/>
              <w:rPr>
                <w:rFonts w:ascii="宋体" w:hAnsi="宋体" w:cs="宋体" w:hint="eastAsia"/>
                <w:kern w:val="0"/>
                <w:sz w:val="18"/>
                <w:szCs w:val="18"/>
              </w:rPr>
            </w:pPr>
            <w:proofErr w:type="gramStart"/>
            <w:r w:rsidRPr="00C928FE">
              <w:rPr>
                <w:rFonts w:ascii="宋体" w:hAnsi="宋体" w:cs="宋体" w:hint="eastAsia"/>
                <w:kern w:val="0"/>
                <w:sz w:val="18"/>
                <w:szCs w:val="18"/>
              </w:rPr>
              <w:t>岑</w:t>
            </w:r>
            <w:proofErr w:type="gramEnd"/>
            <w:r w:rsidRPr="00C928FE">
              <w:rPr>
                <w:rFonts w:ascii="宋体" w:hAnsi="宋体" w:cs="宋体" w:hint="eastAsia"/>
                <w:kern w:val="0"/>
                <w:sz w:val="18"/>
                <w:szCs w:val="18"/>
              </w:rPr>
              <w:t>港街道</w:t>
            </w:r>
          </w:p>
        </w:tc>
        <w:tc>
          <w:tcPr>
            <w:tcW w:w="1080" w:type="dxa"/>
            <w:tcBorders>
              <w:top w:val="nil"/>
              <w:left w:val="nil"/>
              <w:bottom w:val="single" w:sz="4" w:space="0" w:color="auto"/>
              <w:right w:val="single" w:sz="4" w:space="0" w:color="auto"/>
            </w:tcBorders>
            <w:shd w:val="clear" w:color="auto" w:fill="auto"/>
            <w:noWrap/>
            <w:vAlign w:val="center"/>
            <w:hideMark/>
          </w:tcPr>
          <w:p w14:paraId="051F7A11"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550</w:t>
            </w:r>
          </w:p>
        </w:tc>
        <w:tc>
          <w:tcPr>
            <w:tcW w:w="1080" w:type="dxa"/>
            <w:tcBorders>
              <w:top w:val="nil"/>
              <w:left w:val="nil"/>
              <w:bottom w:val="single" w:sz="4" w:space="0" w:color="auto"/>
              <w:right w:val="single" w:sz="4" w:space="0" w:color="auto"/>
            </w:tcBorders>
            <w:shd w:val="clear" w:color="auto" w:fill="auto"/>
            <w:vAlign w:val="center"/>
            <w:hideMark/>
          </w:tcPr>
          <w:p w14:paraId="239A970C"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20</w:t>
            </w:r>
          </w:p>
        </w:tc>
        <w:tc>
          <w:tcPr>
            <w:tcW w:w="1340" w:type="dxa"/>
            <w:tcBorders>
              <w:top w:val="nil"/>
              <w:left w:val="nil"/>
              <w:bottom w:val="single" w:sz="4" w:space="0" w:color="auto"/>
              <w:right w:val="single" w:sz="4" w:space="0" w:color="auto"/>
            </w:tcBorders>
            <w:shd w:val="clear" w:color="auto" w:fill="auto"/>
            <w:vAlign w:val="center"/>
            <w:hideMark/>
          </w:tcPr>
          <w:p w14:paraId="7CA17C06"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w:t>
            </w:r>
          </w:p>
        </w:tc>
        <w:tc>
          <w:tcPr>
            <w:tcW w:w="1420" w:type="dxa"/>
            <w:tcBorders>
              <w:top w:val="nil"/>
              <w:left w:val="nil"/>
              <w:bottom w:val="single" w:sz="4" w:space="0" w:color="auto"/>
              <w:right w:val="single" w:sz="4" w:space="0" w:color="auto"/>
            </w:tcBorders>
            <w:shd w:val="clear" w:color="auto" w:fill="auto"/>
            <w:noWrap/>
            <w:vAlign w:val="center"/>
            <w:hideMark/>
          </w:tcPr>
          <w:p w14:paraId="5A1FFC1F" w14:textId="77777777" w:rsidR="003D4E3B" w:rsidRPr="006E73B0" w:rsidRDefault="003D4E3B" w:rsidP="004A1D4D">
            <w:pPr>
              <w:widowControl/>
              <w:jc w:val="center"/>
              <w:rPr>
                <w:rFonts w:ascii="宋体" w:hAnsi="宋体" w:cs="宋体" w:hint="eastAsia"/>
                <w:kern w:val="0"/>
                <w:sz w:val="18"/>
                <w:szCs w:val="18"/>
              </w:rPr>
            </w:pPr>
            <w:r w:rsidRPr="006E73B0">
              <w:rPr>
                <w:rFonts w:ascii="宋体" w:hAnsi="宋体" w:cs="宋体" w:hint="eastAsia"/>
                <w:kern w:val="0"/>
                <w:sz w:val="18"/>
                <w:szCs w:val="18"/>
              </w:rPr>
              <w:t>300</w:t>
            </w:r>
          </w:p>
        </w:tc>
      </w:tr>
      <w:tr w:rsidR="003D4E3B" w:rsidRPr="00C928FE" w14:paraId="43B8DD09" w14:textId="77777777" w:rsidTr="004A1D4D">
        <w:trPr>
          <w:trHeight w:val="499"/>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6FBEDB79"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32</w:t>
            </w:r>
          </w:p>
        </w:tc>
        <w:tc>
          <w:tcPr>
            <w:tcW w:w="1920" w:type="dxa"/>
            <w:tcBorders>
              <w:top w:val="nil"/>
              <w:left w:val="nil"/>
              <w:bottom w:val="single" w:sz="4" w:space="0" w:color="auto"/>
              <w:right w:val="single" w:sz="4" w:space="0" w:color="auto"/>
            </w:tcBorders>
            <w:shd w:val="clear" w:color="auto" w:fill="auto"/>
            <w:vAlign w:val="center"/>
            <w:hideMark/>
          </w:tcPr>
          <w:p w14:paraId="07F6ABC5"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黄金湾海塘</w:t>
            </w:r>
          </w:p>
        </w:tc>
        <w:tc>
          <w:tcPr>
            <w:tcW w:w="1080" w:type="dxa"/>
            <w:tcBorders>
              <w:top w:val="nil"/>
              <w:left w:val="nil"/>
              <w:bottom w:val="single" w:sz="4" w:space="0" w:color="auto"/>
              <w:right w:val="single" w:sz="4" w:space="0" w:color="auto"/>
            </w:tcBorders>
            <w:shd w:val="clear" w:color="auto" w:fill="auto"/>
            <w:vAlign w:val="center"/>
            <w:hideMark/>
          </w:tcPr>
          <w:p w14:paraId="1D284CF5" w14:textId="77777777" w:rsidR="003D4E3B" w:rsidRPr="00C928FE" w:rsidRDefault="003D4E3B" w:rsidP="004A1D4D">
            <w:pPr>
              <w:widowControl/>
              <w:jc w:val="center"/>
              <w:rPr>
                <w:rFonts w:ascii="宋体" w:hAnsi="宋体" w:cs="宋体" w:hint="eastAsia"/>
                <w:kern w:val="0"/>
                <w:sz w:val="18"/>
                <w:szCs w:val="18"/>
              </w:rPr>
            </w:pPr>
            <w:proofErr w:type="gramStart"/>
            <w:r w:rsidRPr="00C928FE">
              <w:rPr>
                <w:rFonts w:ascii="宋体" w:hAnsi="宋体" w:cs="宋体" w:hint="eastAsia"/>
                <w:kern w:val="0"/>
                <w:sz w:val="18"/>
                <w:szCs w:val="18"/>
              </w:rPr>
              <w:t>岑</w:t>
            </w:r>
            <w:proofErr w:type="gramEnd"/>
            <w:r w:rsidRPr="00C928FE">
              <w:rPr>
                <w:rFonts w:ascii="宋体" w:hAnsi="宋体" w:cs="宋体" w:hint="eastAsia"/>
                <w:kern w:val="0"/>
                <w:sz w:val="18"/>
                <w:szCs w:val="18"/>
              </w:rPr>
              <w:t>港街道</w:t>
            </w:r>
          </w:p>
        </w:tc>
        <w:tc>
          <w:tcPr>
            <w:tcW w:w="1080" w:type="dxa"/>
            <w:tcBorders>
              <w:top w:val="nil"/>
              <w:left w:val="nil"/>
              <w:bottom w:val="single" w:sz="4" w:space="0" w:color="auto"/>
              <w:right w:val="single" w:sz="4" w:space="0" w:color="auto"/>
            </w:tcBorders>
            <w:shd w:val="clear" w:color="auto" w:fill="auto"/>
            <w:noWrap/>
            <w:vAlign w:val="center"/>
            <w:hideMark/>
          </w:tcPr>
          <w:p w14:paraId="2E1D02CF"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1060</w:t>
            </w:r>
          </w:p>
        </w:tc>
        <w:tc>
          <w:tcPr>
            <w:tcW w:w="1080" w:type="dxa"/>
            <w:tcBorders>
              <w:top w:val="nil"/>
              <w:left w:val="nil"/>
              <w:bottom w:val="single" w:sz="4" w:space="0" w:color="auto"/>
              <w:right w:val="single" w:sz="4" w:space="0" w:color="auto"/>
            </w:tcBorders>
            <w:shd w:val="clear" w:color="auto" w:fill="auto"/>
            <w:vAlign w:val="center"/>
            <w:hideMark/>
          </w:tcPr>
          <w:p w14:paraId="2A0194B2"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50</w:t>
            </w:r>
          </w:p>
        </w:tc>
        <w:tc>
          <w:tcPr>
            <w:tcW w:w="1340" w:type="dxa"/>
            <w:tcBorders>
              <w:top w:val="nil"/>
              <w:left w:val="nil"/>
              <w:bottom w:val="single" w:sz="4" w:space="0" w:color="auto"/>
              <w:right w:val="single" w:sz="4" w:space="0" w:color="auto"/>
            </w:tcBorders>
            <w:shd w:val="clear" w:color="auto" w:fill="auto"/>
            <w:vAlign w:val="center"/>
            <w:hideMark/>
          </w:tcPr>
          <w:p w14:paraId="19B22DCF"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2</w:t>
            </w:r>
          </w:p>
        </w:tc>
        <w:tc>
          <w:tcPr>
            <w:tcW w:w="1420" w:type="dxa"/>
            <w:tcBorders>
              <w:top w:val="nil"/>
              <w:left w:val="nil"/>
              <w:bottom w:val="single" w:sz="4" w:space="0" w:color="auto"/>
              <w:right w:val="single" w:sz="4" w:space="0" w:color="auto"/>
            </w:tcBorders>
            <w:shd w:val="clear" w:color="auto" w:fill="auto"/>
            <w:noWrap/>
            <w:vAlign w:val="center"/>
            <w:hideMark/>
          </w:tcPr>
          <w:p w14:paraId="63941A11" w14:textId="77777777" w:rsidR="003D4E3B" w:rsidRPr="006E73B0" w:rsidRDefault="003D4E3B" w:rsidP="004A1D4D">
            <w:pPr>
              <w:widowControl/>
              <w:jc w:val="center"/>
              <w:rPr>
                <w:rFonts w:ascii="宋体" w:hAnsi="宋体" w:cs="宋体" w:hint="eastAsia"/>
                <w:kern w:val="0"/>
                <w:sz w:val="18"/>
                <w:szCs w:val="18"/>
              </w:rPr>
            </w:pPr>
            <w:r w:rsidRPr="006E73B0">
              <w:rPr>
                <w:rFonts w:ascii="宋体" w:hAnsi="宋体" w:cs="宋体" w:hint="eastAsia"/>
                <w:kern w:val="0"/>
                <w:sz w:val="18"/>
                <w:szCs w:val="18"/>
              </w:rPr>
              <w:t>600</w:t>
            </w:r>
          </w:p>
        </w:tc>
      </w:tr>
      <w:tr w:rsidR="003D4E3B" w:rsidRPr="00C928FE" w14:paraId="71422364" w14:textId="77777777" w:rsidTr="004A1D4D">
        <w:trPr>
          <w:trHeight w:val="499"/>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26047A76"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33</w:t>
            </w:r>
          </w:p>
        </w:tc>
        <w:tc>
          <w:tcPr>
            <w:tcW w:w="1920" w:type="dxa"/>
            <w:tcBorders>
              <w:top w:val="nil"/>
              <w:left w:val="nil"/>
              <w:bottom w:val="single" w:sz="4" w:space="0" w:color="auto"/>
              <w:right w:val="single" w:sz="4" w:space="0" w:color="auto"/>
            </w:tcBorders>
            <w:shd w:val="clear" w:color="auto" w:fill="auto"/>
            <w:vAlign w:val="center"/>
            <w:hideMark/>
          </w:tcPr>
          <w:p w14:paraId="14DAD2B1"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韭菜塘</w:t>
            </w:r>
          </w:p>
        </w:tc>
        <w:tc>
          <w:tcPr>
            <w:tcW w:w="1080" w:type="dxa"/>
            <w:tcBorders>
              <w:top w:val="nil"/>
              <w:left w:val="nil"/>
              <w:bottom w:val="single" w:sz="4" w:space="0" w:color="auto"/>
              <w:right w:val="single" w:sz="4" w:space="0" w:color="auto"/>
            </w:tcBorders>
            <w:shd w:val="clear" w:color="auto" w:fill="auto"/>
            <w:vAlign w:val="center"/>
            <w:hideMark/>
          </w:tcPr>
          <w:p w14:paraId="29D19144" w14:textId="77777777" w:rsidR="003D4E3B" w:rsidRPr="00C928FE" w:rsidRDefault="003D4E3B" w:rsidP="004A1D4D">
            <w:pPr>
              <w:widowControl/>
              <w:jc w:val="center"/>
              <w:rPr>
                <w:rFonts w:ascii="宋体" w:hAnsi="宋体" w:cs="宋体" w:hint="eastAsia"/>
                <w:kern w:val="0"/>
                <w:sz w:val="18"/>
                <w:szCs w:val="18"/>
              </w:rPr>
            </w:pPr>
            <w:proofErr w:type="gramStart"/>
            <w:r w:rsidRPr="00C928FE">
              <w:rPr>
                <w:rFonts w:ascii="宋体" w:hAnsi="宋体" w:cs="宋体" w:hint="eastAsia"/>
                <w:kern w:val="0"/>
                <w:sz w:val="18"/>
                <w:szCs w:val="18"/>
              </w:rPr>
              <w:t>岑</w:t>
            </w:r>
            <w:proofErr w:type="gramEnd"/>
            <w:r w:rsidRPr="00C928FE">
              <w:rPr>
                <w:rFonts w:ascii="宋体" w:hAnsi="宋体" w:cs="宋体" w:hint="eastAsia"/>
                <w:kern w:val="0"/>
                <w:sz w:val="18"/>
                <w:szCs w:val="18"/>
              </w:rPr>
              <w:t>港街道</w:t>
            </w:r>
          </w:p>
        </w:tc>
        <w:tc>
          <w:tcPr>
            <w:tcW w:w="1080" w:type="dxa"/>
            <w:tcBorders>
              <w:top w:val="nil"/>
              <w:left w:val="nil"/>
              <w:bottom w:val="single" w:sz="4" w:space="0" w:color="auto"/>
              <w:right w:val="single" w:sz="4" w:space="0" w:color="auto"/>
            </w:tcBorders>
            <w:shd w:val="clear" w:color="auto" w:fill="auto"/>
            <w:noWrap/>
            <w:vAlign w:val="center"/>
            <w:hideMark/>
          </w:tcPr>
          <w:p w14:paraId="67BEA3AF"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425</w:t>
            </w:r>
          </w:p>
        </w:tc>
        <w:tc>
          <w:tcPr>
            <w:tcW w:w="1080" w:type="dxa"/>
            <w:tcBorders>
              <w:top w:val="nil"/>
              <w:left w:val="nil"/>
              <w:bottom w:val="single" w:sz="4" w:space="0" w:color="auto"/>
              <w:right w:val="single" w:sz="4" w:space="0" w:color="auto"/>
            </w:tcBorders>
            <w:shd w:val="clear" w:color="auto" w:fill="auto"/>
            <w:vAlign w:val="center"/>
            <w:hideMark/>
          </w:tcPr>
          <w:p w14:paraId="179A6371"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20</w:t>
            </w:r>
          </w:p>
        </w:tc>
        <w:tc>
          <w:tcPr>
            <w:tcW w:w="1340" w:type="dxa"/>
            <w:tcBorders>
              <w:top w:val="nil"/>
              <w:left w:val="nil"/>
              <w:bottom w:val="single" w:sz="4" w:space="0" w:color="auto"/>
              <w:right w:val="single" w:sz="4" w:space="0" w:color="auto"/>
            </w:tcBorders>
            <w:shd w:val="clear" w:color="auto" w:fill="auto"/>
            <w:vAlign w:val="center"/>
            <w:hideMark/>
          </w:tcPr>
          <w:p w14:paraId="18E5AAFD"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w:t>
            </w:r>
          </w:p>
        </w:tc>
        <w:tc>
          <w:tcPr>
            <w:tcW w:w="1420" w:type="dxa"/>
            <w:tcBorders>
              <w:top w:val="nil"/>
              <w:left w:val="nil"/>
              <w:bottom w:val="single" w:sz="4" w:space="0" w:color="auto"/>
              <w:right w:val="single" w:sz="4" w:space="0" w:color="auto"/>
            </w:tcBorders>
            <w:shd w:val="clear" w:color="auto" w:fill="auto"/>
            <w:noWrap/>
            <w:vAlign w:val="center"/>
            <w:hideMark/>
          </w:tcPr>
          <w:p w14:paraId="3DDD6395" w14:textId="77777777" w:rsidR="003D4E3B" w:rsidRPr="006E73B0" w:rsidRDefault="003D4E3B" w:rsidP="004A1D4D">
            <w:pPr>
              <w:widowControl/>
              <w:jc w:val="center"/>
              <w:rPr>
                <w:rFonts w:ascii="宋体" w:hAnsi="宋体" w:cs="宋体" w:hint="eastAsia"/>
                <w:kern w:val="0"/>
                <w:sz w:val="18"/>
                <w:szCs w:val="18"/>
              </w:rPr>
            </w:pPr>
            <w:r w:rsidRPr="006E73B0">
              <w:rPr>
                <w:rFonts w:ascii="宋体" w:hAnsi="宋体" w:cs="宋体" w:hint="eastAsia"/>
                <w:kern w:val="0"/>
                <w:sz w:val="18"/>
                <w:szCs w:val="18"/>
              </w:rPr>
              <w:t>300</w:t>
            </w:r>
          </w:p>
        </w:tc>
      </w:tr>
      <w:tr w:rsidR="003D4E3B" w:rsidRPr="00C928FE" w14:paraId="3212DE72" w14:textId="77777777" w:rsidTr="004A1D4D">
        <w:trPr>
          <w:trHeight w:val="499"/>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1154B27C"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34</w:t>
            </w:r>
          </w:p>
        </w:tc>
        <w:tc>
          <w:tcPr>
            <w:tcW w:w="1920" w:type="dxa"/>
            <w:tcBorders>
              <w:top w:val="nil"/>
              <w:left w:val="nil"/>
              <w:bottom w:val="single" w:sz="4" w:space="0" w:color="auto"/>
              <w:right w:val="single" w:sz="4" w:space="0" w:color="auto"/>
            </w:tcBorders>
            <w:shd w:val="clear" w:color="auto" w:fill="auto"/>
            <w:vAlign w:val="center"/>
            <w:hideMark/>
          </w:tcPr>
          <w:p w14:paraId="794FFBF6"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小舟</w:t>
            </w:r>
            <w:proofErr w:type="gramStart"/>
            <w:r w:rsidRPr="00C928FE">
              <w:rPr>
                <w:rFonts w:ascii="宋体" w:hAnsi="宋体" w:cs="宋体" w:hint="eastAsia"/>
                <w:kern w:val="0"/>
                <w:sz w:val="18"/>
                <w:szCs w:val="18"/>
              </w:rPr>
              <w:t>黄岩涂塘</w:t>
            </w:r>
            <w:proofErr w:type="gramEnd"/>
          </w:p>
        </w:tc>
        <w:tc>
          <w:tcPr>
            <w:tcW w:w="1080" w:type="dxa"/>
            <w:tcBorders>
              <w:top w:val="nil"/>
              <w:left w:val="nil"/>
              <w:bottom w:val="single" w:sz="4" w:space="0" w:color="auto"/>
              <w:right w:val="single" w:sz="4" w:space="0" w:color="auto"/>
            </w:tcBorders>
            <w:shd w:val="clear" w:color="auto" w:fill="auto"/>
            <w:vAlign w:val="center"/>
            <w:hideMark/>
          </w:tcPr>
          <w:p w14:paraId="0C82000F"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马</w:t>
            </w:r>
            <w:proofErr w:type="gramStart"/>
            <w:r w:rsidRPr="00C928FE">
              <w:rPr>
                <w:rFonts w:ascii="宋体" w:hAnsi="宋体" w:cs="宋体" w:hint="eastAsia"/>
                <w:kern w:val="0"/>
                <w:sz w:val="18"/>
                <w:szCs w:val="18"/>
              </w:rPr>
              <w:t>岙</w:t>
            </w:r>
            <w:proofErr w:type="gramEnd"/>
            <w:r w:rsidRPr="00C928FE">
              <w:rPr>
                <w:rFonts w:ascii="宋体" w:hAnsi="宋体" w:cs="宋体" w:hint="eastAsia"/>
                <w:kern w:val="0"/>
                <w:sz w:val="18"/>
                <w:szCs w:val="18"/>
              </w:rPr>
              <w:t>街道</w:t>
            </w:r>
          </w:p>
        </w:tc>
        <w:tc>
          <w:tcPr>
            <w:tcW w:w="1080" w:type="dxa"/>
            <w:tcBorders>
              <w:top w:val="nil"/>
              <w:left w:val="nil"/>
              <w:bottom w:val="single" w:sz="4" w:space="0" w:color="auto"/>
              <w:right w:val="single" w:sz="4" w:space="0" w:color="auto"/>
            </w:tcBorders>
            <w:shd w:val="clear" w:color="auto" w:fill="auto"/>
            <w:noWrap/>
            <w:vAlign w:val="center"/>
            <w:hideMark/>
          </w:tcPr>
          <w:p w14:paraId="7249044E"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1093</w:t>
            </w:r>
          </w:p>
        </w:tc>
        <w:tc>
          <w:tcPr>
            <w:tcW w:w="1080" w:type="dxa"/>
            <w:tcBorders>
              <w:top w:val="nil"/>
              <w:left w:val="nil"/>
              <w:bottom w:val="single" w:sz="4" w:space="0" w:color="auto"/>
              <w:right w:val="single" w:sz="4" w:space="0" w:color="auto"/>
            </w:tcBorders>
            <w:shd w:val="clear" w:color="auto" w:fill="auto"/>
            <w:vAlign w:val="center"/>
            <w:hideMark/>
          </w:tcPr>
          <w:p w14:paraId="763721C3"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100</w:t>
            </w:r>
          </w:p>
        </w:tc>
        <w:tc>
          <w:tcPr>
            <w:tcW w:w="1340" w:type="dxa"/>
            <w:tcBorders>
              <w:top w:val="nil"/>
              <w:left w:val="nil"/>
              <w:bottom w:val="single" w:sz="4" w:space="0" w:color="auto"/>
              <w:right w:val="single" w:sz="4" w:space="0" w:color="auto"/>
            </w:tcBorders>
            <w:shd w:val="clear" w:color="auto" w:fill="auto"/>
            <w:vAlign w:val="center"/>
            <w:hideMark/>
          </w:tcPr>
          <w:p w14:paraId="3C1738BD"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2</w:t>
            </w:r>
          </w:p>
        </w:tc>
        <w:tc>
          <w:tcPr>
            <w:tcW w:w="1420" w:type="dxa"/>
            <w:tcBorders>
              <w:top w:val="nil"/>
              <w:left w:val="nil"/>
              <w:bottom w:val="single" w:sz="4" w:space="0" w:color="auto"/>
              <w:right w:val="single" w:sz="4" w:space="0" w:color="auto"/>
            </w:tcBorders>
            <w:shd w:val="clear" w:color="auto" w:fill="auto"/>
            <w:noWrap/>
            <w:vAlign w:val="center"/>
            <w:hideMark/>
          </w:tcPr>
          <w:p w14:paraId="61E89116" w14:textId="77777777" w:rsidR="003D4E3B" w:rsidRPr="006E73B0" w:rsidRDefault="003D4E3B" w:rsidP="004A1D4D">
            <w:pPr>
              <w:widowControl/>
              <w:jc w:val="center"/>
              <w:rPr>
                <w:rFonts w:ascii="宋体" w:hAnsi="宋体" w:cs="宋体" w:hint="eastAsia"/>
                <w:kern w:val="0"/>
                <w:sz w:val="18"/>
                <w:szCs w:val="18"/>
              </w:rPr>
            </w:pPr>
            <w:r w:rsidRPr="006E73B0">
              <w:rPr>
                <w:rFonts w:ascii="宋体" w:hAnsi="宋体" w:cs="宋体" w:hint="eastAsia"/>
                <w:kern w:val="0"/>
                <w:sz w:val="18"/>
                <w:szCs w:val="18"/>
              </w:rPr>
              <w:t>300</w:t>
            </w:r>
          </w:p>
        </w:tc>
      </w:tr>
      <w:tr w:rsidR="003D4E3B" w:rsidRPr="00C928FE" w14:paraId="2511370C" w14:textId="77777777" w:rsidTr="004A1D4D">
        <w:trPr>
          <w:trHeight w:val="499"/>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18EC9302"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35</w:t>
            </w:r>
          </w:p>
        </w:tc>
        <w:tc>
          <w:tcPr>
            <w:tcW w:w="1920" w:type="dxa"/>
            <w:tcBorders>
              <w:top w:val="nil"/>
              <w:left w:val="nil"/>
              <w:bottom w:val="single" w:sz="4" w:space="0" w:color="auto"/>
              <w:right w:val="single" w:sz="4" w:space="0" w:color="auto"/>
            </w:tcBorders>
            <w:shd w:val="clear" w:color="auto" w:fill="auto"/>
            <w:vAlign w:val="center"/>
            <w:hideMark/>
          </w:tcPr>
          <w:p w14:paraId="46D0742A"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大小</w:t>
            </w:r>
            <w:proofErr w:type="gramStart"/>
            <w:r w:rsidRPr="00C928FE">
              <w:rPr>
                <w:rFonts w:ascii="宋体" w:hAnsi="宋体" w:cs="宋体" w:hint="eastAsia"/>
                <w:kern w:val="0"/>
                <w:sz w:val="18"/>
                <w:szCs w:val="18"/>
              </w:rPr>
              <w:t>蚶涂塘</w:t>
            </w:r>
            <w:proofErr w:type="gramEnd"/>
          </w:p>
        </w:tc>
        <w:tc>
          <w:tcPr>
            <w:tcW w:w="1080" w:type="dxa"/>
            <w:tcBorders>
              <w:top w:val="nil"/>
              <w:left w:val="nil"/>
              <w:bottom w:val="single" w:sz="4" w:space="0" w:color="auto"/>
              <w:right w:val="single" w:sz="4" w:space="0" w:color="auto"/>
            </w:tcBorders>
            <w:shd w:val="clear" w:color="auto" w:fill="auto"/>
            <w:vAlign w:val="center"/>
            <w:hideMark/>
          </w:tcPr>
          <w:p w14:paraId="46055130"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马</w:t>
            </w:r>
            <w:proofErr w:type="gramStart"/>
            <w:r w:rsidRPr="00C928FE">
              <w:rPr>
                <w:rFonts w:ascii="宋体" w:hAnsi="宋体" w:cs="宋体" w:hint="eastAsia"/>
                <w:kern w:val="0"/>
                <w:sz w:val="18"/>
                <w:szCs w:val="18"/>
              </w:rPr>
              <w:t>岙</w:t>
            </w:r>
            <w:proofErr w:type="gramEnd"/>
            <w:r w:rsidRPr="00C928FE">
              <w:rPr>
                <w:rFonts w:ascii="宋体" w:hAnsi="宋体" w:cs="宋体" w:hint="eastAsia"/>
                <w:kern w:val="0"/>
                <w:sz w:val="18"/>
                <w:szCs w:val="18"/>
              </w:rPr>
              <w:t>街道</w:t>
            </w:r>
          </w:p>
        </w:tc>
        <w:tc>
          <w:tcPr>
            <w:tcW w:w="1080" w:type="dxa"/>
            <w:tcBorders>
              <w:top w:val="nil"/>
              <w:left w:val="nil"/>
              <w:bottom w:val="single" w:sz="4" w:space="0" w:color="auto"/>
              <w:right w:val="single" w:sz="4" w:space="0" w:color="auto"/>
            </w:tcBorders>
            <w:shd w:val="clear" w:color="auto" w:fill="auto"/>
            <w:noWrap/>
            <w:vAlign w:val="center"/>
            <w:hideMark/>
          </w:tcPr>
          <w:p w14:paraId="550887C9"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1290</w:t>
            </w:r>
          </w:p>
        </w:tc>
        <w:tc>
          <w:tcPr>
            <w:tcW w:w="1080" w:type="dxa"/>
            <w:tcBorders>
              <w:top w:val="nil"/>
              <w:left w:val="nil"/>
              <w:bottom w:val="single" w:sz="4" w:space="0" w:color="auto"/>
              <w:right w:val="single" w:sz="4" w:space="0" w:color="auto"/>
            </w:tcBorders>
            <w:shd w:val="clear" w:color="auto" w:fill="auto"/>
            <w:vAlign w:val="center"/>
            <w:hideMark/>
          </w:tcPr>
          <w:p w14:paraId="434E12B2"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100</w:t>
            </w:r>
          </w:p>
        </w:tc>
        <w:tc>
          <w:tcPr>
            <w:tcW w:w="1340" w:type="dxa"/>
            <w:tcBorders>
              <w:top w:val="nil"/>
              <w:left w:val="nil"/>
              <w:bottom w:val="single" w:sz="4" w:space="0" w:color="auto"/>
              <w:right w:val="single" w:sz="4" w:space="0" w:color="auto"/>
            </w:tcBorders>
            <w:shd w:val="clear" w:color="auto" w:fill="auto"/>
            <w:vAlign w:val="center"/>
            <w:hideMark/>
          </w:tcPr>
          <w:p w14:paraId="253006FD"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w:t>
            </w:r>
          </w:p>
        </w:tc>
        <w:tc>
          <w:tcPr>
            <w:tcW w:w="1420" w:type="dxa"/>
            <w:tcBorders>
              <w:top w:val="nil"/>
              <w:left w:val="nil"/>
              <w:bottom w:val="single" w:sz="4" w:space="0" w:color="auto"/>
              <w:right w:val="single" w:sz="4" w:space="0" w:color="auto"/>
            </w:tcBorders>
            <w:shd w:val="clear" w:color="auto" w:fill="auto"/>
            <w:noWrap/>
            <w:vAlign w:val="center"/>
            <w:hideMark/>
          </w:tcPr>
          <w:p w14:paraId="3E88E6F6" w14:textId="77777777" w:rsidR="003D4E3B" w:rsidRPr="006E73B0" w:rsidRDefault="003D4E3B" w:rsidP="004A1D4D">
            <w:pPr>
              <w:widowControl/>
              <w:jc w:val="center"/>
              <w:rPr>
                <w:rFonts w:ascii="宋体" w:hAnsi="宋体" w:cs="宋体" w:hint="eastAsia"/>
                <w:kern w:val="0"/>
                <w:sz w:val="18"/>
                <w:szCs w:val="18"/>
              </w:rPr>
            </w:pPr>
            <w:r w:rsidRPr="006E73B0">
              <w:rPr>
                <w:rFonts w:ascii="宋体" w:hAnsi="宋体" w:cs="宋体" w:hint="eastAsia"/>
                <w:kern w:val="0"/>
                <w:sz w:val="18"/>
                <w:szCs w:val="18"/>
              </w:rPr>
              <w:t>300</w:t>
            </w:r>
          </w:p>
        </w:tc>
      </w:tr>
      <w:tr w:rsidR="003D4E3B" w:rsidRPr="00C928FE" w14:paraId="54C43256" w14:textId="77777777" w:rsidTr="004A1D4D">
        <w:trPr>
          <w:trHeight w:val="499"/>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20798C5F"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36</w:t>
            </w:r>
          </w:p>
        </w:tc>
        <w:tc>
          <w:tcPr>
            <w:tcW w:w="1920" w:type="dxa"/>
            <w:tcBorders>
              <w:top w:val="nil"/>
              <w:left w:val="nil"/>
              <w:bottom w:val="single" w:sz="4" w:space="0" w:color="auto"/>
              <w:right w:val="single" w:sz="4" w:space="0" w:color="auto"/>
            </w:tcBorders>
            <w:shd w:val="clear" w:color="auto" w:fill="auto"/>
            <w:vAlign w:val="center"/>
            <w:hideMark/>
          </w:tcPr>
          <w:p w14:paraId="720AD726"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胜利海塘</w:t>
            </w:r>
          </w:p>
        </w:tc>
        <w:tc>
          <w:tcPr>
            <w:tcW w:w="1080" w:type="dxa"/>
            <w:tcBorders>
              <w:top w:val="nil"/>
              <w:left w:val="nil"/>
              <w:bottom w:val="single" w:sz="4" w:space="0" w:color="auto"/>
              <w:right w:val="single" w:sz="4" w:space="0" w:color="auto"/>
            </w:tcBorders>
            <w:shd w:val="clear" w:color="auto" w:fill="auto"/>
            <w:vAlign w:val="center"/>
            <w:hideMark/>
          </w:tcPr>
          <w:p w14:paraId="24ECC750"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马</w:t>
            </w:r>
            <w:proofErr w:type="gramStart"/>
            <w:r w:rsidRPr="00C928FE">
              <w:rPr>
                <w:rFonts w:ascii="宋体" w:hAnsi="宋体" w:cs="宋体" w:hint="eastAsia"/>
                <w:kern w:val="0"/>
                <w:sz w:val="18"/>
                <w:szCs w:val="18"/>
              </w:rPr>
              <w:t>岙</w:t>
            </w:r>
            <w:proofErr w:type="gramEnd"/>
            <w:r w:rsidRPr="00C928FE">
              <w:rPr>
                <w:rFonts w:ascii="宋体" w:hAnsi="宋体" w:cs="宋体" w:hint="eastAsia"/>
                <w:kern w:val="0"/>
                <w:sz w:val="18"/>
                <w:szCs w:val="18"/>
              </w:rPr>
              <w:t>街道</w:t>
            </w:r>
          </w:p>
        </w:tc>
        <w:tc>
          <w:tcPr>
            <w:tcW w:w="1080" w:type="dxa"/>
            <w:tcBorders>
              <w:top w:val="nil"/>
              <w:left w:val="nil"/>
              <w:bottom w:val="single" w:sz="4" w:space="0" w:color="auto"/>
              <w:right w:val="single" w:sz="4" w:space="0" w:color="auto"/>
            </w:tcBorders>
            <w:shd w:val="clear" w:color="auto" w:fill="auto"/>
            <w:noWrap/>
            <w:vAlign w:val="center"/>
            <w:hideMark/>
          </w:tcPr>
          <w:p w14:paraId="2AA7214E"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1661</w:t>
            </w:r>
          </w:p>
        </w:tc>
        <w:tc>
          <w:tcPr>
            <w:tcW w:w="1080" w:type="dxa"/>
            <w:tcBorders>
              <w:top w:val="nil"/>
              <w:left w:val="nil"/>
              <w:bottom w:val="single" w:sz="4" w:space="0" w:color="auto"/>
              <w:right w:val="single" w:sz="4" w:space="0" w:color="auto"/>
            </w:tcBorders>
            <w:shd w:val="clear" w:color="auto" w:fill="auto"/>
            <w:vAlign w:val="center"/>
            <w:hideMark/>
          </w:tcPr>
          <w:p w14:paraId="68B56D9F"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50</w:t>
            </w:r>
          </w:p>
        </w:tc>
        <w:tc>
          <w:tcPr>
            <w:tcW w:w="1340" w:type="dxa"/>
            <w:tcBorders>
              <w:top w:val="nil"/>
              <w:left w:val="nil"/>
              <w:bottom w:val="single" w:sz="4" w:space="0" w:color="auto"/>
              <w:right w:val="single" w:sz="4" w:space="0" w:color="auto"/>
            </w:tcBorders>
            <w:shd w:val="clear" w:color="auto" w:fill="auto"/>
            <w:vAlign w:val="center"/>
            <w:hideMark/>
          </w:tcPr>
          <w:p w14:paraId="133B671F"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2</w:t>
            </w:r>
          </w:p>
        </w:tc>
        <w:tc>
          <w:tcPr>
            <w:tcW w:w="1420" w:type="dxa"/>
            <w:tcBorders>
              <w:top w:val="nil"/>
              <w:left w:val="nil"/>
              <w:bottom w:val="single" w:sz="4" w:space="0" w:color="auto"/>
              <w:right w:val="single" w:sz="4" w:space="0" w:color="auto"/>
            </w:tcBorders>
            <w:shd w:val="clear" w:color="auto" w:fill="auto"/>
            <w:noWrap/>
            <w:vAlign w:val="center"/>
            <w:hideMark/>
          </w:tcPr>
          <w:p w14:paraId="68EFDB7D" w14:textId="77777777" w:rsidR="003D4E3B" w:rsidRPr="006E73B0" w:rsidRDefault="003D4E3B" w:rsidP="004A1D4D">
            <w:pPr>
              <w:widowControl/>
              <w:jc w:val="center"/>
              <w:rPr>
                <w:rFonts w:ascii="宋体" w:hAnsi="宋体" w:cs="宋体" w:hint="eastAsia"/>
                <w:kern w:val="0"/>
                <w:sz w:val="18"/>
                <w:szCs w:val="18"/>
              </w:rPr>
            </w:pPr>
            <w:r w:rsidRPr="006E73B0">
              <w:rPr>
                <w:rFonts w:ascii="宋体" w:hAnsi="宋体" w:cs="宋体" w:hint="eastAsia"/>
                <w:kern w:val="0"/>
                <w:sz w:val="18"/>
                <w:szCs w:val="18"/>
              </w:rPr>
              <w:t>300</w:t>
            </w:r>
          </w:p>
        </w:tc>
      </w:tr>
      <w:tr w:rsidR="003D4E3B" w:rsidRPr="00C928FE" w14:paraId="7A773289" w14:textId="77777777" w:rsidTr="004A1D4D">
        <w:trPr>
          <w:trHeight w:val="499"/>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05CBE49D"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37</w:t>
            </w:r>
          </w:p>
        </w:tc>
        <w:tc>
          <w:tcPr>
            <w:tcW w:w="1920" w:type="dxa"/>
            <w:tcBorders>
              <w:top w:val="nil"/>
              <w:left w:val="nil"/>
              <w:bottom w:val="single" w:sz="4" w:space="0" w:color="auto"/>
              <w:right w:val="single" w:sz="4" w:space="0" w:color="auto"/>
            </w:tcBorders>
            <w:shd w:val="clear" w:color="auto" w:fill="auto"/>
            <w:vAlign w:val="center"/>
            <w:hideMark/>
          </w:tcPr>
          <w:p w14:paraId="7A0E0691"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三江浦塘</w:t>
            </w:r>
          </w:p>
        </w:tc>
        <w:tc>
          <w:tcPr>
            <w:tcW w:w="1080" w:type="dxa"/>
            <w:tcBorders>
              <w:top w:val="nil"/>
              <w:left w:val="nil"/>
              <w:bottom w:val="single" w:sz="4" w:space="0" w:color="auto"/>
              <w:right w:val="single" w:sz="4" w:space="0" w:color="auto"/>
            </w:tcBorders>
            <w:shd w:val="clear" w:color="auto" w:fill="auto"/>
            <w:vAlign w:val="center"/>
            <w:hideMark/>
          </w:tcPr>
          <w:p w14:paraId="071ED6F9"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马</w:t>
            </w:r>
            <w:proofErr w:type="gramStart"/>
            <w:r w:rsidRPr="00C928FE">
              <w:rPr>
                <w:rFonts w:ascii="宋体" w:hAnsi="宋体" w:cs="宋体" w:hint="eastAsia"/>
                <w:kern w:val="0"/>
                <w:sz w:val="18"/>
                <w:szCs w:val="18"/>
              </w:rPr>
              <w:t>岙</w:t>
            </w:r>
            <w:proofErr w:type="gramEnd"/>
            <w:r w:rsidRPr="00C928FE">
              <w:rPr>
                <w:rFonts w:ascii="宋体" w:hAnsi="宋体" w:cs="宋体" w:hint="eastAsia"/>
                <w:kern w:val="0"/>
                <w:sz w:val="18"/>
                <w:szCs w:val="18"/>
              </w:rPr>
              <w:t>街道</w:t>
            </w:r>
          </w:p>
        </w:tc>
        <w:tc>
          <w:tcPr>
            <w:tcW w:w="1080" w:type="dxa"/>
            <w:tcBorders>
              <w:top w:val="nil"/>
              <w:left w:val="nil"/>
              <w:bottom w:val="single" w:sz="4" w:space="0" w:color="auto"/>
              <w:right w:val="single" w:sz="4" w:space="0" w:color="auto"/>
            </w:tcBorders>
            <w:shd w:val="clear" w:color="auto" w:fill="auto"/>
            <w:noWrap/>
            <w:vAlign w:val="center"/>
            <w:hideMark/>
          </w:tcPr>
          <w:p w14:paraId="4529D052"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350</w:t>
            </w:r>
          </w:p>
        </w:tc>
        <w:tc>
          <w:tcPr>
            <w:tcW w:w="1080" w:type="dxa"/>
            <w:tcBorders>
              <w:top w:val="nil"/>
              <w:left w:val="nil"/>
              <w:bottom w:val="single" w:sz="4" w:space="0" w:color="auto"/>
              <w:right w:val="single" w:sz="4" w:space="0" w:color="auto"/>
            </w:tcBorders>
            <w:shd w:val="clear" w:color="auto" w:fill="auto"/>
            <w:vAlign w:val="center"/>
            <w:hideMark/>
          </w:tcPr>
          <w:p w14:paraId="7029A6AA"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20</w:t>
            </w:r>
          </w:p>
        </w:tc>
        <w:tc>
          <w:tcPr>
            <w:tcW w:w="1340" w:type="dxa"/>
            <w:tcBorders>
              <w:top w:val="nil"/>
              <w:left w:val="nil"/>
              <w:bottom w:val="single" w:sz="4" w:space="0" w:color="auto"/>
              <w:right w:val="single" w:sz="4" w:space="0" w:color="auto"/>
            </w:tcBorders>
            <w:shd w:val="clear" w:color="auto" w:fill="auto"/>
            <w:vAlign w:val="center"/>
            <w:hideMark/>
          </w:tcPr>
          <w:p w14:paraId="08EBAF8A"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 xml:space="preserve">　</w:t>
            </w:r>
          </w:p>
        </w:tc>
        <w:tc>
          <w:tcPr>
            <w:tcW w:w="1420" w:type="dxa"/>
            <w:tcBorders>
              <w:top w:val="nil"/>
              <w:left w:val="nil"/>
              <w:bottom w:val="single" w:sz="4" w:space="0" w:color="auto"/>
              <w:right w:val="single" w:sz="4" w:space="0" w:color="auto"/>
            </w:tcBorders>
            <w:shd w:val="clear" w:color="auto" w:fill="auto"/>
            <w:noWrap/>
            <w:vAlign w:val="center"/>
            <w:hideMark/>
          </w:tcPr>
          <w:p w14:paraId="54B9E446" w14:textId="77777777" w:rsidR="003D4E3B" w:rsidRPr="006E73B0" w:rsidRDefault="003D4E3B" w:rsidP="004A1D4D">
            <w:pPr>
              <w:widowControl/>
              <w:jc w:val="center"/>
              <w:rPr>
                <w:rFonts w:ascii="宋体" w:hAnsi="宋体" w:cs="宋体" w:hint="eastAsia"/>
                <w:kern w:val="0"/>
                <w:sz w:val="18"/>
                <w:szCs w:val="18"/>
              </w:rPr>
            </w:pPr>
            <w:r w:rsidRPr="006E73B0">
              <w:rPr>
                <w:rFonts w:ascii="宋体" w:hAnsi="宋体" w:cs="宋体" w:hint="eastAsia"/>
                <w:kern w:val="0"/>
                <w:sz w:val="18"/>
                <w:szCs w:val="18"/>
              </w:rPr>
              <w:t>300</w:t>
            </w:r>
          </w:p>
        </w:tc>
      </w:tr>
      <w:tr w:rsidR="003D4E3B" w:rsidRPr="00C928FE" w14:paraId="2282CDDD" w14:textId="77777777" w:rsidTr="004A1D4D">
        <w:trPr>
          <w:trHeight w:val="499"/>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49DA9B32"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lastRenderedPageBreak/>
              <w:t>38</w:t>
            </w:r>
          </w:p>
        </w:tc>
        <w:tc>
          <w:tcPr>
            <w:tcW w:w="1920" w:type="dxa"/>
            <w:tcBorders>
              <w:top w:val="nil"/>
              <w:left w:val="nil"/>
              <w:bottom w:val="single" w:sz="4" w:space="0" w:color="auto"/>
              <w:right w:val="single" w:sz="4" w:space="0" w:color="auto"/>
            </w:tcBorders>
            <w:shd w:val="clear" w:color="auto" w:fill="auto"/>
            <w:vAlign w:val="center"/>
            <w:hideMark/>
          </w:tcPr>
          <w:p w14:paraId="62809684"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联勤</w:t>
            </w:r>
            <w:proofErr w:type="gramStart"/>
            <w:r w:rsidRPr="00C928FE">
              <w:rPr>
                <w:rFonts w:ascii="宋体" w:hAnsi="宋体" w:cs="宋体" w:hint="eastAsia"/>
                <w:kern w:val="0"/>
                <w:sz w:val="18"/>
                <w:szCs w:val="18"/>
              </w:rPr>
              <w:t>海塘双</w:t>
            </w:r>
            <w:proofErr w:type="gramEnd"/>
            <w:r w:rsidRPr="00C928FE">
              <w:rPr>
                <w:rFonts w:ascii="宋体" w:hAnsi="宋体" w:cs="宋体" w:hint="eastAsia"/>
                <w:kern w:val="0"/>
                <w:sz w:val="18"/>
                <w:szCs w:val="18"/>
              </w:rPr>
              <w:t>桥段</w:t>
            </w:r>
          </w:p>
        </w:tc>
        <w:tc>
          <w:tcPr>
            <w:tcW w:w="1080" w:type="dxa"/>
            <w:tcBorders>
              <w:top w:val="nil"/>
              <w:left w:val="nil"/>
              <w:bottom w:val="single" w:sz="4" w:space="0" w:color="auto"/>
              <w:right w:val="single" w:sz="4" w:space="0" w:color="auto"/>
            </w:tcBorders>
            <w:shd w:val="clear" w:color="auto" w:fill="auto"/>
            <w:vAlign w:val="center"/>
            <w:hideMark/>
          </w:tcPr>
          <w:p w14:paraId="7A1B3F7C"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双桥街道</w:t>
            </w:r>
          </w:p>
        </w:tc>
        <w:tc>
          <w:tcPr>
            <w:tcW w:w="1080" w:type="dxa"/>
            <w:tcBorders>
              <w:top w:val="nil"/>
              <w:left w:val="nil"/>
              <w:bottom w:val="single" w:sz="4" w:space="0" w:color="auto"/>
              <w:right w:val="single" w:sz="4" w:space="0" w:color="auto"/>
            </w:tcBorders>
            <w:shd w:val="clear" w:color="auto" w:fill="auto"/>
            <w:noWrap/>
            <w:vAlign w:val="center"/>
            <w:hideMark/>
          </w:tcPr>
          <w:p w14:paraId="025F69B8"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5770</w:t>
            </w:r>
          </w:p>
        </w:tc>
        <w:tc>
          <w:tcPr>
            <w:tcW w:w="1080" w:type="dxa"/>
            <w:tcBorders>
              <w:top w:val="nil"/>
              <w:left w:val="nil"/>
              <w:bottom w:val="single" w:sz="4" w:space="0" w:color="auto"/>
              <w:right w:val="single" w:sz="4" w:space="0" w:color="auto"/>
            </w:tcBorders>
            <w:shd w:val="clear" w:color="auto" w:fill="auto"/>
            <w:vAlign w:val="center"/>
            <w:hideMark/>
          </w:tcPr>
          <w:p w14:paraId="21675A17"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50</w:t>
            </w:r>
          </w:p>
        </w:tc>
        <w:tc>
          <w:tcPr>
            <w:tcW w:w="1340" w:type="dxa"/>
            <w:tcBorders>
              <w:top w:val="nil"/>
              <w:left w:val="nil"/>
              <w:bottom w:val="single" w:sz="4" w:space="0" w:color="auto"/>
              <w:right w:val="single" w:sz="4" w:space="0" w:color="auto"/>
            </w:tcBorders>
            <w:shd w:val="clear" w:color="auto" w:fill="auto"/>
            <w:vAlign w:val="center"/>
            <w:hideMark/>
          </w:tcPr>
          <w:p w14:paraId="14F7D836"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5</w:t>
            </w:r>
          </w:p>
        </w:tc>
        <w:tc>
          <w:tcPr>
            <w:tcW w:w="1420" w:type="dxa"/>
            <w:tcBorders>
              <w:top w:val="nil"/>
              <w:left w:val="nil"/>
              <w:bottom w:val="single" w:sz="4" w:space="0" w:color="auto"/>
              <w:right w:val="single" w:sz="4" w:space="0" w:color="auto"/>
            </w:tcBorders>
            <w:shd w:val="clear" w:color="auto" w:fill="auto"/>
            <w:noWrap/>
            <w:vAlign w:val="center"/>
            <w:hideMark/>
          </w:tcPr>
          <w:p w14:paraId="032E4E69" w14:textId="77777777" w:rsidR="003D4E3B" w:rsidRPr="006E73B0" w:rsidRDefault="003D4E3B" w:rsidP="004A1D4D">
            <w:pPr>
              <w:widowControl/>
              <w:jc w:val="center"/>
              <w:rPr>
                <w:rFonts w:ascii="宋体" w:hAnsi="宋体" w:cs="宋体" w:hint="eastAsia"/>
                <w:kern w:val="0"/>
                <w:sz w:val="18"/>
                <w:szCs w:val="18"/>
              </w:rPr>
            </w:pPr>
            <w:r w:rsidRPr="006E73B0">
              <w:rPr>
                <w:rFonts w:ascii="宋体" w:hAnsi="宋体" w:cs="宋体" w:hint="eastAsia"/>
                <w:kern w:val="0"/>
                <w:sz w:val="18"/>
                <w:szCs w:val="18"/>
              </w:rPr>
              <w:t>600</w:t>
            </w:r>
          </w:p>
        </w:tc>
      </w:tr>
      <w:tr w:rsidR="003D4E3B" w:rsidRPr="00C928FE" w14:paraId="6E61CC7D" w14:textId="77777777" w:rsidTr="004A1D4D">
        <w:trPr>
          <w:trHeight w:val="499"/>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0F206837"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39</w:t>
            </w:r>
          </w:p>
        </w:tc>
        <w:tc>
          <w:tcPr>
            <w:tcW w:w="1920" w:type="dxa"/>
            <w:tcBorders>
              <w:top w:val="nil"/>
              <w:left w:val="nil"/>
              <w:bottom w:val="single" w:sz="4" w:space="0" w:color="auto"/>
              <w:right w:val="single" w:sz="4" w:space="0" w:color="auto"/>
            </w:tcBorders>
            <w:shd w:val="clear" w:color="auto" w:fill="auto"/>
            <w:vAlign w:val="center"/>
            <w:hideMark/>
          </w:tcPr>
          <w:p w14:paraId="694AB0B0"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大沙新塘</w:t>
            </w:r>
          </w:p>
        </w:tc>
        <w:tc>
          <w:tcPr>
            <w:tcW w:w="1080" w:type="dxa"/>
            <w:tcBorders>
              <w:top w:val="nil"/>
              <w:left w:val="nil"/>
              <w:bottom w:val="single" w:sz="4" w:space="0" w:color="auto"/>
              <w:right w:val="single" w:sz="4" w:space="0" w:color="auto"/>
            </w:tcBorders>
            <w:shd w:val="clear" w:color="auto" w:fill="auto"/>
            <w:vAlign w:val="center"/>
            <w:hideMark/>
          </w:tcPr>
          <w:p w14:paraId="71693E4E"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小沙街道</w:t>
            </w:r>
          </w:p>
        </w:tc>
        <w:tc>
          <w:tcPr>
            <w:tcW w:w="1080" w:type="dxa"/>
            <w:tcBorders>
              <w:top w:val="nil"/>
              <w:left w:val="nil"/>
              <w:bottom w:val="single" w:sz="4" w:space="0" w:color="auto"/>
              <w:right w:val="single" w:sz="4" w:space="0" w:color="auto"/>
            </w:tcBorders>
            <w:shd w:val="clear" w:color="auto" w:fill="auto"/>
            <w:noWrap/>
            <w:vAlign w:val="center"/>
            <w:hideMark/>
          </w:tcPr>
          <w:p w14:paraId="6D882587"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4560</w:t>
            </w:r>
          </w:p>
        </w:tc>
        <w:tc>
          <w:tcPr>
            <w:tcW w:w="1080" w:type="dxa"/>
            <w:tcBorders>
              <w:top w:val="nil"/>
              <w:left w:val="nil"/>
              <w:bottom w:val="single" w:sz="4" w:space="0" w:color="auto"/>
              <w:right w:val="single" w:sz="4" w:space="0" w:color="auto"/>
            </w:tcBorders>
            <w:shd w:val="clear" w:color="auto" w:fill="auto"/>
            <w:vAlign w:val="center"/>
            <w:hideMark/>
          </w:tcPr>
          <w:p w14:paraId="1B149B2A"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50</w:t>
            </w:r>
          </w:p>
        </w:tc>
        <w:tc>
          <w:tcPr>
            <w:tcW w:w="1340" w:type="dxa"/>
            <w:tcBorders>
              <w:top w:val="nil"/>
              <w:left w:val="nil"/>
              <w:bottom w:val="single" w:sz="4" w:space="0" w:color="auto"/>
              <w:right w:val="single" w:sz="4" w:space="0" w:color="auto"/>
            </w:tcBorders>
            <w:shd w:val="clear" w:color="auto" w:fill="auto"/>
            <w:vAlign w:val="center"/>
            <w:hideMark/>
          </w:tcPr>
          <w:p w14:paraId="00915C20"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3</w:t>
            </w:r>
          </w:p>
        </w:tc>
        <w:tc>
          <w:tcPr>
            <w:tcW w:w="1420" w:type="dxa"/>
            <w:tcBorders>
              <w:top w:val="nil"/>
              <w:left w:val="nil"/>
              <w:bottom w:val="single" w:sz="4" w:space="0" w:color="auto"/>
              <w:right w:val="single" w:sz="4" w:space="0" w:color="auto"/>
            </w:tcBorders>
            <w:shd w:val="clear" w:color="auto" w:fill="auto"/>
            <w:noWrap/>
            <w:vAlign w:val="center"/>
            <w:hideMark/>
          </w:tcPr>
          <w:p w14:paraId="6387DE23" w14:textId="77777777" w:rsidR="003D4E3B" w:rsidRPr="006E73B0" w:rsidRDefault="003D4E3B" w:rsidP="004A1D4D">
            <w:pPr>
              <w:widowControl/>
              <w:jc w:val="center"/>
              <w:rPr>
                <w:rFonts w:ascii="宋体" w:hAnsi="宋体" w:cs="宋体" w:hint="eastAsia"/>
                <w:kern w:val="0"/>
                <w:sz w:val="18"/>
                <w:szCs w:val="18"/>
              </w:rPr>
            </w:pPr>
            <w:r w:rsidRPr="006E73B0">
              <w:rPr>
                <w:rFonts w:ascii="宋体" w:hAnsi="宋体" w:cs="宋体" w:hint="eastAsia"/>
                <w:kern w:val="0"/>
                <w:sz w:val="18"/>
                <w:szCs w:val="18"/>
              </w:rPr>
              <w:t>600</w:t>
            </w:r>
          </w:p>
        </w:tc>
      </w:tr>
      <w:tr w:rsidR="003D4E3B" w:rsidRPr="00C928FE" w14:paraId="4E9E5B62" w14:textId="77777777" w:rsidTr="004A1D4D">
        <w:trPr>
          <w:trHeight w:val="499"/>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38EED2AB"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40</w:t>
            </w:r>
          </w:p>
        </w:tc>
        <w:tc>
          <w:tcPr>
            <w:tcW w:w="1920" w:type="dxa"/>
            <w:tcBorders>
              <w:top w:val="nil"/>
              <w:left w:val="nil"/>
              <w:bottom w:val="single" w:sz="4" w:space="0" w:color="auto"/>
              <w:right w:val="single" w:sz="4" w:space="0" w:color="auto"/>
            </w:tcBorders>
            <w:shd w:val="clear" w:color="auto" w:fill="auto"/>
            <w:vAlign w:val="center"/>
            <w:hideMark/>
          </w:tcPr>
          <w:p w14:paraId="3D14BC51"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小沙新塘</w:t>
            </w:r>
          </w:p>
        </w:tc>
        <w:tc>
          <w:tcPr>
            <w:tcW w:w="1080" w:type="dxa"/>
            <w:tcBorders>
              <w:top w:val="nil"/>
              <w:left w:val="nil"/>
              <w:bottom w:val="single" w:sz="4" w:space="0" w:color="auto"/>
              <w:right w:val="single" w:sz="4" w:space="0" w:color="auto"/>
            </w:tcBorders>
            <w:shd w:val="clear" w:color="auto" w:fill="auto"/>
            <w:vAlign w:val="center"/>
            <w:hideMark/>
          </w:tcPr>
          <w:p w14:paraId="5F89533B"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小沙街道</w:t>
            </w:r>
          </w:p>
        </w:tc>
        <w:tc>
          <w:tcPr>
            <w:tcW w:w="1080" w:type="dxa"/>
            <w:tcBorders>
              <w:top w:val="nil"/>
              <w:left w:val="nil"/>
              <w:bottom w:val="single" w:sz="4" w:space="0" w:color="auto"/>
              <w:right w:val="single" w:sz="4" w:space="0" w:color="auto"/>
            </w:tcBorders>
            <w:shd w:val="clear" w:color="auto" w:fill="auto"/>
            <w:noWrap/>
            <w:vAlign w:val="center"/>
            <w:hideMark/>
          </w:tcPr>
          <w:p w14:paraId="324AD62D"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3550</w:t>
            </w:r>
          </w:p>
        </w:tc>
        <w:tc>
          <w:tcPr>
            <w:tcW w:w="1080" w:type="dxa"/>
            <w:tcBorders>
              <w:top w:val="nil"/>
              <w:left w:val="nil"/>
              <w:bottom w:val="single" w:sz="4" w:space="0" w:color="auto"/>
              <w:right w:val="single" w:sz="4" w:space="0" w:color="auto"/>
            </w:tcBorders>
            <w:shd w:val="clear" w:color="auto" w:fill="auto"/>
            <w:vAlign w:val="center"/>
            <w:hideMark/>
          </w:tcPr>
          <w:p w14:paraId="7C074AB8"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50</w:t>
            </w:r>
          </w:p>
        </w:tc>
        <w:tc>
          <w:tcPr>
            <w:tcW w:w="1340" w:type="dxa"/>
            <w:tcBorders>
              <w:top w:val="nil"/>
              <w:left w:val="nil"/>
              <w:bottom w:val="single" w:sz="4" w:space="0" w:color="auto"/>
              <w:right w:val="single" w:sz="4" w:space="0" w:color="auto"/>
            </w:tcBorders>
            <w:shd w:val="clear" w:color="auto" w:fill="auto"/>
            <w:vAlign w:val="center"/>
            <w:hideMark/>
          </w:tcPr>
          <w:p w14:paraId="3ECA74E6"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3</w:t>
            </w:r>
          </w:p>
        </w:tc>
        <w:tc>
          <w:tcPr>
            <w:tcW w:w="1420" w:type="dxa"/>
            <w:tcBorders>
              <w:top w:val="nil"/>
              <w:left w:val="nil"/>
              <w:bottom w:val="single" w:sz="4" w:space="0" w:color="auto"/>
              <w:right w:val="single" w:sz="4" w:space="0" w:color="auto"/>
            </w:tcBorders>
            <w:shd w:val="clear" w:color="auto" w:fill="auto"/>
            <w:noWrap/>
            <w:vAlign w:val="center"/>
            <w:hideMark/>
          </w:tcPr>
          <w:p w14:paraId="77F35F5D" w14:textId="77777777" w:rsidR="003D4E3B" w:rsidRPr="006E73B0" w:rsidRDefault="003D4E3B" w:rsidP="004A1D4D">
            <w:pPr>
              <w:widowControl/>
              <w:jc w:val="center"/>
              <w:rPr>
                <w:rFonts w:ascii="宋体" w:hAnsi="宋体" w:cs="宋体" w:hint="eastAsia"/>
                <w:kern w:val="0"/>
                <w:sz w:val="18"/>
                <w:szCs w:val="18"/>
              </w:rPr>
            </w:pPr>
            <w:r w:rsidRPr="006E73B0">
              <w:rPr>
                <w:rFonts w:ascii="宋体" w:hAnsi="宋体" w:cs="宋体" w:hint="eastAsia"/>
                <w:kern w:val="0"/>
                <w:sz w:val="18"/>
                <w:szCs w:val="18"/>
              </w:rPr>
              <w:t>900</w:t>
            </w:r>
          </w:p>
        </w:tc>
      </w:tr>
      <w:tr w:rsidR="003D4E3B" w:rsidRPr="00C928FE" w14:paraId="21A33544" w14:textId="77777777" w:rsidTr="004A1D4D">
        <w:trPr>
          <w:trHeight w:val="499"/>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2C24AE52"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41</w:t>
            </w:r>
          </w:p>
        </w:tc>
        <w:tc>
          <w:tcPr>
            <w:tcW w:w="1920" w:type="dxa"/>
            <w:tcBorders>
              <w:top w:val="nil"/>
              <w:left w:val="nil"/>
              <w:bottom w:val="single" w:sz="4" w:space="0" w:color="auto"/>
              <w:right w:val="single" w:sz="4" w:space="0" w:color="auto"/>
            </w:tcBorders>
            <w:shd w:val="clear" w:color="auto" w:fill="auto"/>
            <w:vAlign w:val="center"/>
            <w:hideMark/>
          </w:tcPr>
          <w:p w14:paraId="164052F6" w14:textId="77777777" w:rsidR="003D4E3B" w:rsidRPr="00C928FE" w:rsidRDefault="003D4E3B" w:rsidP="004A1D4D">
            <w:pPr>
              <w:widowControl/>
              <w:jc w:val="center"/>
              <w:rPr>
                <w:rFonts w:ascii="宋体" w:hAnsi="宋体" w:cs="宋体" w:hint="eastAsia"/>
                <w:kern w:val="0"/>
                <w:sz w:val="18"/>
                <w:szCs w:val="18"/>
              </w:rPr>
            </w:pPr>
            <w:proofErr w:type="gramStart"/>
            <w:r w:rsidRPr="00C928FE">
              <w:rPr>
                <w:rFonts w:ascii="宋体" w:hAnsi="宋体" w:cs="宋体" w:hint="eastAsia"/>
                <w:kern w:val="0"/>
                <w:sz w:val="18"/>
                <w:szCs w:val="18"/>
              </w:rPr>
              <w:t>毛峙东</w:t>
            </w:r>
            <w:proofErr w:type="gramEnd"/>
            <w:r w:rsidRPr="00C928FE">
              <w:rPr>
                <w:rFonts w:ascii="宋体" w:hAnsi="宋体" w:cs="宋体" w:hint="eastAsia"/>
                <w:kern w:val="0"/>
                <w:sz w:val="18"/>
                <w:szCs w:val="18"/>
              </w:rPr>
              <w:t>塘</w:t>
            </w:r>
          </w:p>
        </w:tc>
        <w:tc>
          <w:tcPr>
            <w:tcW w:w="1080" w:type="dxa"/>
            <w:tcBorders>
              <w:top w:val="nil"/>
              <w:left w:val="nil"/>
              <w:bottom w:val="single" w:sz="4" w:space="0" w:color="auto"/>
              <w:right w:val="single" w:sz="4" w:space="0" w:color="auto"/>
            </w:tcBorders>
            <w:shd w:val="clear" w:color="auto" w:fill="auto"/>
            <w:vAlign w:val="center"/>
            <w:hideMark/>
          </w:tcPr>
          <w:p w14:paraId="3CBB72AC"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小沙街道</w:t>
            </w:r>
          </w:p>
        </w:tc>
        <w:tc>
          <w:tcPr>
            <w:tcW w:w="1080" w:type="dxa"/>
            <w:tcBorders>
              <w:top w:val="nil"/>
              <w:left w:val="nil"/>
              <w:bottom w:val="single" w:sz="4" w:space="0" w:color="auto"/>
              <w:right w:val="single" w:sz="4" w:space="0" w:color="auto"/>
            </w:tcBorders>
            <w:shd w:val="clear" w:color="auto" w:fill="auto"/>
            <w:noWrap/>
            <w:vAlign w:val="center"/>
            <w:hideMark/>
          </w:tcPr>
          <w:p w14:paraId="7E2AF903"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1000</w:t>
            </w:r>
          </w:p>
        </w:tc>
        <w:tc>
          <w:tcPr>
            <w:tcW w:w="1080" w:type="dxa"/>
            <w:tcBorders>
              <w:top w:val="nil"/>
              <w:left w:val="nil"/>
              <w:bottom w:val="single" w:sz="4" w:space="0" w:color="auto"/>
              <w:right w:val="single" w:sz="4" w:space="0" w:color="auto"/>
            </w:tcBorders>
            <w:shd w:val="clear" w:color="auto" w:fill="auto"/>
            <w:vAlign w:val="center"/>
            <w:hideMark/>
          </w:tcPr>
          <w:p w14:paraId="519FE1B3"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50</w:t>
            </w:r>
          </w:p>
        </w:tc>
        <w:tc>
          <w:tcPr>
            <w:tcW w:w="1340" w:type="dxa"/>
            <w:tcBorders>
              <w:top w:val="nil"/>
              <w:left w:val="nil"/>
              <w:bottom w:val="single" w:sz="4" w:space="0" w:color="auto"/>
              <w:right w:val="single" w:sz="4" w:space="0" w:color="auto"/>
            </w:tcBorders>
            <w:shd w:val="clear" w:color="auto" w:fill="auto"/>
            <w:vAlign w:val="center"/>
            <w:hideMark/>
          </w:tcPr>
          <w:p w14:paraId="7DA2625F"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w:t>
            </w:r>
          </w:p>
        </w:tc>
        <w:tc>
          <w:tcPr>
            <w:tcW w:w="1420" w:type="dxa"/>
            <w:tcBorders>
              <w:top w:val="nil"/>
              <w:left w:val="nil"/>
              <w:bottom w:val="single" w:sz="4" w:space="0" w:color="auto"/>
              <w:right w:val="single" w:sz="4" w:space="0" w:color="auto"/>
            </w:tcBorders>
            <w:shd w:val="clear" w:color="auto" w:fill="auto"/>
            <w:noWrap/>
            <w:vAlign w:val="center"/>
            <w:hideMark/>
          </w:tcPr>
          <w:p w14:paraId="59A4C840" w14:textId="77777777" w:rsidR="003D4E3B" w:rsidRPr="006E73B0" w:rsidRDefault="003D4E3B" w:rsidP="004A1D4D">
            <w:pPr>
              <w:widowControl/>
              <w:jc w:val="center"/>
              <w:rPr>
                <w:rFonts w:ascii="宋体" w:hAnsi="宋体" w:cs="宋体" w:hint="eastAsia"/>
                <w:kern w:val="0"/>
                <w:sz w:val="18"/>
                <w:szCs w:val="18"/>
              </w:rPr>
            </w:pPr>
            <w:r w:rsidRPr="006E73B0">
              <w:rPr>
                <w:rFonts w:ascii="宋体" w:hAnsi="宋体" w:cs="宋体" w:hint="eastAsia"/>
                <w:kern w:val="0"/>
                <w:sz w:val="18"/>
                <w:szCs w:val="18"/>
              </w:rPr>
              <w:t>300</w:t>
            </w:r>
          </w:p>
        </w:tc>
      </w:tr>
      <w:tr w:rsidR="003D4E3B" w:rsidRPr="00C928FE" w14:paraId="7D398EDF" w14:textId="77777777" w:rsidTr="004A1D4D">
        <w:trPr>
          <w:trHeight w:val="499"/>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0D3F2867"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42</w:t>
            </w:r>
          </w:p>
        </w:tc>
        <w:tc>
          <w:tcPr>
            <w:tcW w:w="1920" w:type="dxa"/>
            <w:tcBorders>
              <w:top w:val="nil"/>
              <w:left w:val="nil"/>
              <w:bottom w:val="single" w:sz="4" w:space="0" w:color="auto"/>
              <w:right w:val="single" w:sz="4" w:space="0" w:color="auto"/>
            </w:tcBorders>
            <w:shd w:val="clear" w:color="auto" w:fill="auto"/>
            <w:vAlign w:val="center"/>
            <w:hideMark/>
          </w:tcPr>
          <w:p w14:paraId="4AFDC1D2"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大湾塘</w:t>
            </w:r>
          </w:p>
        </w:tc>
        <w:tc>
          <w:tcPr>
            <w:tcW w:w="1080" w:type="dxa"/>
            <w:tcBorders>
              <w:top w:val="nil"/>
              <w:left w:val="nil"/>
              <w:bottom w:val="single" w:sz="4" w:space="0" w:color="auto"/>
              <w:right w:val="single" w:sz="4" w:space="0" w:color="auto"/>
            </w:tcBorders>
            <w:shd w:val="clear" w:color="auto" w:fill="auto"/>
            <w:vAlign w:val="center"/>
            <w:hideMark/>
          </w:tcPr>
          <w:p w14:paraId="04017D4B"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小沙街道</w:t>
            </w:r>
          </w:p>
        </w:tc>
        <w:tc>
          <w:tcPr>
            <w:tcW w:w="1080" w:type="dxa"/>
            <w:tcBorders>
              <w:top w:val="nil"/>
              <w:left w:val="nil"/>
              <w:bottom w:val="single" w:sz="4" w:space="0" w:color="auto"/>
              <w:right w:val="single" w:sz="4" w:space="0" w:color="auto"/>
            </w:tcBorders>
            <w:shd w:val="clear" w:color="auto" w:fill="auto"/>
            <w:noWrap/>
            <w:vAlign w:val="center"/>
            <w:hideMark/>
          </w:tcPr>
          <w:p w14:paraId="48305E38"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1020</w:t>
            </w:r>
          </w:p>
        </w:tc>
        <w:tc>
          <w:tcPr>
            <w:tcW w:w="1080" w:type="dxa"/>
            <w:tcBorders>
              <w:top w:val="nil"/>
              <w:left w:val="nil"/>
              <w:bottom w:val="single" w:sz="4" w:space="0" w:color="auto"/>
              <w:right w:val="single" w:sz="4" w:space="0" w:color="auto"/>
            </w:tcBorders>
            <w:shd w:val="clear" w:color="auto" w:fill="auto"/>
            <w:vAlign w:val="center"/>
            <w:hideMark/>
          </w:tcPr>
          <w:p w14:paraId="029B5820"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20</w:t>
            </w:r>
          </w:p>
        </w:tc>
        <w:tc>
          <w:tcPr>
            <w:tcW w:w="1340" w:type="dxa"/>
            <w:tcBorders>
              <w:top w:val="nil"/>
              <w:left w:val="nil"/>
              <w:bottom w:val="single" w:sz="4" w:space="0" w:color="auto"/>
              <w:right w:val="single" w:sz="4" w:space="0" w:color="auto"/>
            </w:tcBorders>
            <w:shd w:val="clear" w:color="auto" w:fill="auto"/>
            <w:vAlign w:val="center"/>
            <w:hideMark/>
          </w:tcPr>
          <w:p w14:paraId="1C906592"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3</w:t>
            </w:r>
          </w:p>
        </w:tc>
        <w:tc>
          <w:tcPr>
            <w:tcW w:w="1420" w:type="dxa"/>
            <w:tcBorders>
              <w:top w:val="nil"/>
              <w:left w:val="nil"/>
              <w:bottom w:val="single" w:sz="4" w:space="0" w:color="auto"/>
              <w:right w:val="single" w:sz="4" w:space="0" w:color="auto"/>
            </w:tcBorders>
            <w:shd w:val="clear" w:color="auto" w:fill="auto"/>
            <w:noWrap/>
            <w:vAlign w:val="center"/>
            <w:hideMark/>
          </w:tcPr>
          <w:p w14:paraId="6A955061" w14:textId="77777777" w:rsidR="003D4E3B" w:rsidRPr="006E73B0" w:rsidRDefault="003D4E3B" w:rsidP="004A1D4D">
            <w:pPr>
              <w:widowControl/>
              <w:jc w:val="center"/>
              <w:rPr>
                <w:rFonts w:ascii="宋体" w:hAnsi="宋体" w:cs="宋体" w:hint="eastAsia"/>
                <w:kern w:val="0"/>
                <w:sz w:val="18"/>
                <w:szCs w:val="18"/>
              </w:rPr>
            </w:pPr>
            <w:r w:rsidRPr="006E73B0">
              <w:rPr>
                <w:rFonts w:ascii="宋体" w:hAnsi="宋体" w:cs="宋体" w:hint="eastAsia"/>
                <w:kern w:val="0"/>
                <w:sz w:val="18"/>
                <w:szCs w:val="18"/>
              </w:rPr>
              <w:t>900</w:t>
            </w:r>
          </w:p>
        </w:tc>
      </w:tr>
      <w:tr w:rsidR="003D4E3B" w:rsidRPr="00C928FE" w14:paraId="5FEECB26" w14:textId="77777777" w:rsidTr="004A1D4D">
        <w:trPr>
          <w:trHeight w:val="499"/>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242B07F6"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43</w:t>
            </w:r>
          </w:p>
        </w:tc>
        <w:tc>
          <w:tcPr>
            <w:tcW w:w="1920" w:type="dxa"/>
            <w:tcBorders>
              <w:top w:val="nil"/>
              <w:left w:val="nil"/>
              <w:bottom w:val="single" w:sz="4" w:space="0" w:color="auto"/>
              <w:right w:val="single" w:sz="4" w:space="0" w:color="auto"/>
            </w:tcBorders>
            <w:shd w:val="clear" w:color="auto" w:fill="auto"/>
            <w:vAlign w:val="center"/>
            <w:hideMark/>
          </w:tcPr>
          <w:p w14:paraId="21DD2117"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南外塘</w:t>
            </w:r>
          </w:p>
        </w:tc>
        <w:tc>
          <w:tcPr>
            <w:tcW w:w="1080" w:type="dxa"/>
            <w:tcBorders>
              <w:top w:val="nil"/>
              <w:left w:val="nil"/>
              <w:bottom w:val="single" w:sz="4" w:space="0" w:color="auto"/>
              <w:right w:val="single" w:sz="4" w:space="0" w:color="auto"/>
            </w:tcBorders>
            <w:shd w:val="clear" w:color="auto" w:fill="auto"/>
            <w:vAlign w:val="center"/>
            <w:hideMark/>
          </w:tcPr>
          <w:p w14:paraId="3B4B3617"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小沙街道</w:t>
            </w:r>
          </w:p>
        </w:tc>
        <w:tc>
          <w:tcPr>
            <w:tcW w:w="1080" w:type="dxa"/>
            <w:tcBorders>
              <w:top w:val="nil"/>
              <w:left w:val="nil"/>
              <w:bottom w:val="single" w:sz="4" w:space="0" w:color="auto"/>
              <w:right w:val="single" w:sz="4" w:space="0" w:color="auto"/>
            </w:tcBorders>
            <w:shd w:val="clear" w:color="auto" w:fill="auto"/>
            <w:noWrap/>
            <w:vAlign w:val="center"/>
            <w:hideMark/>
          </w:tcPr>
          <w:p w14:paraId="4F66D5D0"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2995.49</w:t>
            </w:r>
          </w:p>
        </w:tc>
        <w:tc>
          <w:tcPr>
            <w:tcW w:w="1080" w:type="dxa"/>
            <w:tcBorders>
              <w:top w:val="nil"/>
              <w:left w:val="nil"/>
              <w:bottom w:val="single" w:sz="4" w:space="0" w:color="auto"/>
              <w:right w:val="single" w:sz="4" w:space="0" w:color="auto"/>
            </w:tcBorders>
            <w:shd w:val="clear" w:color="auto" w:fill="auto"/>
            <w:vAlign w:val="center"/>
            <w:hideMark/>
          </w:tcPr>
          <w:p w14:paraId="37257503"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50</w:t>
            </w:r>
          </w:p>
        </w:tc>
        <w:tc>
          <w:tcPr>
            <w:tcW w:w="1340" w:type="dxa"/>
            <w:tcBorders>
              <w:top w:val="nil"/>
              <w:left w:val="nil"/>
              <w:bottom w:val="single" w:sz="4" w:space="0" w:color="auto"/>
              <w:right w:val="single" w:sz="4" w:space="0" w:color="auto"/>
            </w:tcBorders>
            <w:shd w:val="clear" w:color="auto" w:fill="auto"/>
            <w:vAlign w:val="center"/>
            <w:hideMark/>
          </w:tcPr>
          <w:p w14:paraId="3306D5DF"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4</w:t>
            </w:r>
          </w:p>
        </w:tc>
        <w:tc>
          <w:tcPr>
            <w:tcW w:w="1420" w:type="dxa"/>
            <w:tcBorders>
              <w:top w:val="nil"/>
              <w:left w:val="nil"/>
              <w:bottom w:val="single" w:sz="4" w:space="0" w:color="auto"/>
              <w:right w:val="single" w:sz="4" w:space="0" w:color="auto"/>
            </w:tcBorders>
            <w:shd w:val="clear" w:color="auto" w:fill="auto"/>
            <w:noWrap/>
            <w:vAlign w:val="center"/>
            <w:hideMark/>
          </w:tcPr>
          <w:p w14:paraId="2847A76D" w14:textId="77777777" w:rsidR="003D4E3B" w:rsidRPr="006E73B0" w:rsidRDefault="003D4E3B" w:rsidP="004A1D4D">
            <w:pPr>
              <w:widowControl/>
              <w:jc w:val="center"/>
              <w:rPr>
                <w:rFonts w:ascii="宋体" w:hAnsi="宋体" w:cs="宋体" w:hint="eastAsia"/>
                <w:kern w:val="0"/>
                <w:sz w:val="18"/>
                <w:szCs w:val="18"/>
              </w:rPr>
            </w:pPr>
            <w:r w:rsidRPr="006E73B0">
              <w:rPr>
                <w:rFonts w:ascii="宋体" w:hAnsi="宋体" w:cs="宋体" w:hint="eastAsia"/>
                <w:kern w:val="0"/>
                <w:sz w:val="18"/>
                <w:szCs w:val="18"/>
              </w:rPr>
              <w:t>300</w:t>
            </w:r>
          </w:p>
        </w:tc>
      </w:tr>
      <w:tr w:rsidR="003D4E3B" w:rsidRPr="00C928FE" w14:paraId="65C5D64E" w14:textId="77777777" w:rsidTr="004A1D4D">
        <w:trPr>
          <w:trHeight w:val="499"/>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66F466BD"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44</w:t>
            </w:r>
          </w:p>
        </w:tc>
        <w:tc>
          <w:tcPr>
            <w:tcW w:w="1920" w:type="dxa"/>
            <w:tcBorders>
              <w:top w:val="nil"/>
              <w:left w:val="nil"/>
              <w:bottom w:val="single" w:sz="4" w:space="0" w:color="auto"/>
              <w:right w:val="single" w:sz="4" w:space="0" w:color="auto"/>
            </w:tcBorders>
            <w:shd w:val="clear" w:color="auto" w:fill="auto"/>
            <w:vAlign w:val="center"/>
            <w:hideMark/>
          </w:tcPr>
          <w:p w14:paraId="49165D1E" w14:textId="77777777" w:rsidR="003D4E3B" w:rsidRPr="00C928FE" w:rsidRDefault="003D4E3B" w:rsidP="004A1D4D">
            <w:pPr>
              <w:widowControl/>
              <w:jc w:val="center"/>
              <w:rPr>
                <w:rFonts w:ascii="宋体" w:hAnsi="宋体" w:cs="宋体" w:hint="eastAsia"/>
                <w:kern w:val="0"/>
                <w:sz w:val="18"/>
                <w:szCs w:val="18"/>
              </w:rPr>
            </w:pPr>
            <w:proofErr w:type="gramStart"/>
            <w:r w:rsidRPr="00C928FE">
              <w:rPr>
                <w:rFonts w:ascii="宋体" w:hAnsi="宋体" w:cs="宋体" w:hint="eastAsia"/>
                <w:kern w:val="0"/>
                <w:sz w:val="18"/>
                <w:szCs w:val="18"/>
              </w:rPr>
              <w:t>西泥盘塘</w:t>
            </w:r>
            <w:proofErr w:type="gramEnd"/>
          </w:p>
        </w:tc>
        <w:tc>
          <w:tcPr>
            <w:tcW w:w="1080" w:type="dxa"/>
            <w:tcBorders>
              <w:top w:val="nil"/>
              <w:left w:val="nil"/>
              <w:bottom w:val="single" w:sz="4" w:space="0" w:color="auto"/>
              <w:right w:val="single" w:sz="4" w:space="0" w:color="auto"/>
            </w:tcBorders>
            <w:shd w:val="clear" w:color="auto" w:fill="auto"/>
            <w:vAlign w:val="center"/>
            <w:hideMark/>
          </w:tcPr>
          <w:p w14:paraId="79FF166C"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小沙街道</w:t>
            </w:r>
          </w:p>
        </w:tc>
        <w:tc>
          <w:tcPr>
            <w:tcW w:w="1080" w:type="dxa"/>
            <w:tcBorders>
              <w:top w:val="nil"/>
              <w:left w:val="nil"/>
              <w:bottom w:val="single" w:sz="4" w:space="0" w:color="auto"/>
              <w:right w:val="single" w:sz="4" w:space="0" w:color="auto"/>
            </w:tcBorders>
            <w:shd w:val="clear" w:color="auto" w:fill="auto"/>
            <w:noWrap/>
            <w:vAlign w:val="center"/>
            <w:hideMark/>
          </w:tcPr>
          <w:p w14:paraId="4A0C14DC"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1860</w:t>
            </w:r>
          </w:p>
        </w:tc>
        <w:tc>
          <w:tcPr>
            <w:tcW w:w="1080" w:type="dxa"/>
            <w:tcBorders>
              <w:top w:val="nil"/>
              <w:left w:val="nil"/>
              <w:bottom w:val="single" w:sz="4" w:space="0" w:color="auto"/>
              <w:right w:val="single" w:sz="4" w:space="0" w:color="auto"/>
            </w:tcBorders>
            <w:shd w:val="clear" w:color="auto" w:fill="auto"/>
            <w:vAlign w:val="center"/>
            <w:hideMark/>
          </w:tcPr>
          <w:p w14:paraId="4C891DDA"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50</w:t>
            </w:r>
          </w:p>
        </w:tc>
        <w:tc>
          <w:tcPr>
            <w:tcW w:w="1340" w:type="dxa"/>
            <w:tcBorders>
              <w:top w:val="nil"/>
              <w:left w:val="nil"/>
              <w:bottom w:val="single" w:sz="4" w:space="0" w:color="auto"/>
              <w:right w:val="single" w:sz="4" w:space="0" w:color="auto"/>
            </w:tcBorders>
            <w:shd w:val="clear" w:color="auto" w:fill="auto"/>
            <w:vAlign w:val="center"/>
            <w:hideMark/>
          </w:tcPr>
          <w:p w14:paraId="434B1D8B"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4</w:t>
            </w:r>
          </w:p>
        </w:tc>
        <w:tc>
          <w:tcPr>
            <w:tcW w:w="1420" w:type="dxa"/>
            <w:tcBorders>
              <w:top w:val="nil"/>
              <w:left w:val="nil"/>
              <w:bottom w:val="single" w:sz="4" w:space="0" w:color="auto"/>
              <w:right w:val="single" w:sz="4" w:space="0" w:color="auto"/>
            </w:tcBorders>
            <w:shd w:val="clear" w:color="auto" w:fill="auto"/>
            <w:noWrap/>
            <w:vAlign w:val="center"/>
            <w:hideMark/>
          </w:tcPr>
          <w:p w14:paraId="33B9462C" w14:textId="77777777" w:rsidR="003D4E3B" w:rsidRPr="006E73B0" w:rsidRDefault="003D4E3B" w:rsidP="004A1D4D">
            <w:pPr>
              <w:widowControl/>
              <w:jc w:val="center"/>
              <w:rPr>
                <w:rFonts w:ascii="宋体" w:hAnsi="宋体" w:cs="宋体" w:hint="eastAsia"/>
                <w:kern w:val="0"/>
                <w:sz w:val="18"/>
                <w:szCs w:val="18"/>
              </w:rPr>
            </w:pPr>
            <w:r w:rsidRPr="006E73B0">
              <w:rPr>
                <w:rFonts w:ascii="宋体" w:hAnsi="宋体" w:cs="宋体" w:hint="eastAsia"/>
                <w:kern w:val="0"/>
                <w:sz w:val="18"/>
                <w:szCs w:val="18"/>
              </w:rPr>
              <w:t>300</w:t>
            </w:r>
          </w:p>
        </w:tc>
      </w:tr>
      <w:tr w:rsidR="003D4E3B" w:rsidRPr="00C928FE" w14:paraId="3C68159D" w14:textId="77777777" w:rsidTr="004A1D4D">
        <w:trPr>
          <w:trHeight w:val="499"/>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71BB63BF"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45</w:t>
            </w:r>
          </w:p>
        </w:tc>
        <w:tc>
          <w:tcPr>
            <w:tcW w:w="1920" w:type="dxa"/>
            <w:tcBorders>
              <w:top w:val="nil"/>
              <w:left w:val="nil"/>
              <w:bottom w:val="single" w:sz="4" w:space="0" w:color="auto"/>
              <w:right w:val="single" w:sz="4" w:space="0" w:color="auto"/>
            </w:tcBorders>
            <w:shd w:val="clear" w:color="auto" w:fill="auto"/>
            <w:vAlign w:val="center"/>
            <w:hideMark/>
          </w:tcPr>
          <w:p w14:paraId="3CEE886E" w14:textId="77777777" w:rsidR="003D4E3B" w:rsidRPr="00C928FE" w:rsidRDefault="003D4E3B" w:rsidP="004A1D4D">
            <w:pPr>
              <w:widowControl/>
              <w:jc w:val="center"/>
              <w:rPr>
                <w:rFonts w:ascii="宋体" w:hAnsi="宋体" w:cs="宋体" w:hint="eastAsia"/>
                <w:kern w:val="0"/>
                <w:sz w:val="18"/>
                <w:szCs w:val="18"/>
              </w:rPr>
            </w:pPr>
            <w:proofErr w:type="gramStart"/>
            <w:r w:rsidRPr="00C928FE">
              <w:rPr>
                <w:rFonts w:ascii="宋体" w:hAnsi="宋体" w:cs="宋体" w:hint="eastAsia"/>
                <w:kern w:val="0"/>
                <w:sz w:val="18"/>
                <w:szCs w:val="18"/>
              </w:rPr>
              <w:t>深水涂塘</w:t>
            </w:r>
            <w:proofErr w:type="gramEnd"/>
          </w:p>
        </w:tc>
        <w:tc>
          <w:tcPr>
            <w:tcW w:w="1080" w:type="dxa"/>
            <w:tcBorders>
              <w:top w:val="nil"/>
              <w:left w:val="nil"/>
              <w:bottom w:val="single" w:sz="4" w:space="0" w:color="auto"/>
              <w:right w:val="single" w:sz="4" w:space="0" w:color="auto"/>
            </w:tcBorders>
            <w:shd w:val="clear" w:color="auto" w:fill="auto"/>
            <w:vAlign w:val="center"/>
            <w:hideMark/>
          </w:tcPr>
          <w:p w14:paraId="25F4A91F"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小沙街道</w:t>
            </w:r>
          </w:p>
        </w:tc>
        <w:tc>
          <w:tcPr>
            <w:tcW w:w="1080" w:type="dxa"/>
            <w:tcBorders>
              <w:top w:val="nil"/>
              <w:left w:val="nil"/>
              <w:bottom w:val="single" w:sz="4" w:space="0" w:color="auto"/>
              <w:right w:val="single" w:sz="4" w:space="0" w:color="auto"/>
            </w:tcBorders>
            <w:shd w:val="clear" w:color="auto" w:fill="auto"/>
            <w:noWrap/>
            <w:vAlign w:val="center"/>
            <w:hideMark/>
          </w:tcPr>
          <w:p w14:paraId="3608D6D7"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620</w:t>
            </w:r>
          </w:p>
        </w:tc>
        <w:tc>
          <w:tcPr>
            <w:tcW w:w="1080" w:type="dxa"/>
            <w:tcBorders>
              <w:top w:val="nil"/>
              <w:left w:val="nil"/>
              <w:bottom w:val="single" w:sz="4" w:space="0" w:color="auto"/>
              <w:right w:val="single" w:sz="4" w:space="0" w:color="auto"/>
            </w:tcBorders>
            <w:shd w:val="clear" w:color="auto" w:fill="auto"/>
            <w:vAlign w:val="center"/>
            <w:hideMark/>
          </w:tcPr>
          <w:p w14:paraId="0C26C203"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20</w:t>
            </w:r>
          </w:p>
        </w:tc>
        <w:tc>
          <w:tcPr>
            <w:tcW w:w="1340" w:type="dxa"/>
            <w:tcBorders>
              <w:top w:val="nil"/>
              <w:left w:val="nil"/>
              <w:bottom w:val="single" w:sz="4" w:space="0" w:color="auto"/>
              <w:right w:val="single" w:sz="4" w:space="0" w:color="auto"/>
            </w:tcBorders>
            <w:shd w:val="clear" w:color="auto" w:fill="auto"/>
            <w:vAlign w:val="center"/>
            <w:hideMark/>
          </w:tcPr>
          <w:p w14:paraId="45EDA0A4"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w:t>
            </w:r>
          </w:p>
        </w:tc>
        <w:tc>
          <w:tcPr>
            <w:tcW w:w="1420" w:type="dxa"/>
            <w:tcBorders>
              <w:top w:val="nil"/>
              <w:left w:val="nil"/>
              <w:bottom w:val="single" w:sz="4" w:space="0" w:color="auto"/>
              <w:right w:val="single" w:sz="4" w:space="0" w:color="auto"/>
            </w:tcBorders>
            <w:shd w:val="clear" w:color="auto" w:fill="auto"/>
            <w:noWrap/>
            <w:vAlign w:val="center"/>
            <w:hideMark/>
          </w:tcPr>
          <w:p w14:paraId="48388C38" w14:textId="77777777" w:rsidR="003D4E3B" w:rsidRPr="006E73B0" w:rsidRDefault="003D4E3B" w:rsidP="004A1D4D">
            <w:pPr>
              <w:widowControl/>
              <w:jc w:val="center"/>
              <w:rPr>
                <w:rFonts w:ascii="宋体" w:hAnsi="宋体" w:cs="宋体" w:hint="eastAsia"/>
                <w:kern w:val="0"/>
                <w:sz w:val="18"/>
                <w:szCs w:val="18"/>
              </w:rPr>
            </w:pPr>
            <w:r w:rsidRPr="006E73B0">
              <w:rPr>
                <w:rFonts w:ascii="宋体" w:hAnsi="宋体" w:cs="宋体" w:hint="eastAsia"/>
                <w:kern w:val="0"/>
                <w:sz w:val="18"/>
                <w:szCs w:val="18"/>
              </w:rPr>
              <w:t>300</w:t>
            </w:r>
          </w:p>
        </w:tc>
      </w:tr>
      <w:tr w:rsidR="003D4E3B" w:rsidRPr="00C928FE" w14:paraId="75283F78" w14:textId="77777777" w:rsidTr="004A1D4D">
        <w:trPr>
          <w:trHeight w:val="499"/>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0011F6A4"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46</w:t>
            </w:r>
          </w:p>
        </w:tc>
        <w:tc>
          <w:tcPr>
            <w:tcW w:w="1920" w:type="dxa"/>
            <w:tcBorders>
              <w:top w:val="nil"/>
              <w:left w:val="nil"/>
              <w:bottom w:val="single" w:sz="4" w:space="0" w:color="auto"/>
              <w:right w:val="single" w:sz="4" w:space="0" w:color="auto"/>
            </w:tcBorders>
            <w:shd w:val="clear" w:color="auto" w:fill="auto"/>
            <w:vAlign w:val="center"/>
            <w:hideMark/>
          </w:tcPr>
          <w:p w14:paraId="4C2F9372"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小满海塘</w:t>
            </w:r>
          </w:p>
        </w:tc>
        <w:tc>
          <w:tcPr>
            <w:tcW w:w="1080" w:type="dxa"/>
            <w:tcBorders>
              <w:top w:val="nil"/>
              <w:left w:val="nil"/>
              <w:bottom w:val="single" w:sz="4" w:space="0" w:color="auto"/>
              <w:right w:val="single" w:sz="4" w:space="0" w:color="auto"/>
            </w:tcBorders>
            <w:shd w:val="clear" w:color="auto" w:fill="auto"/>
            <w:vAlign w:val="center"/>
            <w:hideMark/>
          </w:tcPr>
          <w:p w14:paraId="58385A26"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小沙街道</w:t>
            </w:r>
          </w:p>
        </w:tc>
        <w:tc>
          <w:tcPr>
            <w:tcW w:w="1080" w:type="dxa"/>
            <w:tcBorders>
              <w:top w:val="nil"/>
              <w:left w:val="nil"/>
              <w:bottom w:val="single" w:sz="4" w:space="0" w:color="auto"/>
              <w:right w:val="single" w:sz="4" w:space="0" w:color="auto"/>
            </w:tcBorders>
            <w:shd w:val="clear" w:color="auto" w:fill="auto"/>
            <w:noWrap/>
            <w:vAlign w:val="center"/>
            <w:hideMark/>
          </w:tcPr>
          <w:p w14:paraId="04E75433"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400</w:t>
            </w:r>
          </w:p>
        </w:tc>
        <w:tc>
          <w:tcPr>
            <w:tcW w:w="1080" w:type="dxa"/>
            <w:tcBorders>
              <w:top w:val="nil"/>
              <w:left w:val="nil"/>
              <w:bottom w:val="single" w:sz="4" w:space="0" w:color="auto"/>
              <w:right w:val="single" w:sz="4" w:space="0" w:color="auto"/>
            </w:tcBorders>
            <w:shd w:val="clear" w:color="auto" w:fill="auto"/>
            <w:vAlign w:val="center"/>
            <w:hideMark/>
          </w:tcPr>
          <w:p w14:paraId="3995EDB0"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20</w:t>
            </w:r>
          </w:p>
        </w:tc>
        <w:tc>
          <w:tcPr>
            <w:tcW w:w="1340" w:type="dxa"/>
            <w:tcBorders>
              <w:top w:val="nil"/>
              <w:left w:val="nil"/>
              <w:bottom w:val="single" w:sz="4" w:space="0" w:color="auto"/>
              <w:right w:val="single" w:sz="4" w:space="0" w:color="auto"/>
            </w:tcBorders>
            <w:shd w:val="clear" w:color="auto" w:fill="auto"/>
            <w:vAlign w:val="center"/>
            <w:hideMark/>
          </w:tcPr>
          <w:p w14:paraId="47CC4584"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2</w:t>
            </w:r>
          </w:p>
        </w:tc>
        <w:tc>
          <w:tcPr>
            <w:tcW w:w="1420" w:type="dxa"/>
            <w:tcBorders>
              <w:top w:val="nil"/>
              <w:left w:val="nil"/>
              <w:bottom w:val="single" w:sz="4" w:space="0" w:color="auto"/>
              <w:right w:val="single" w:sz="4" w:space="0" w:color="auto"/>
            </w:tcBorders>
            <w:shd w:val="clear" w:color="auto" w:fill="auto"/>
            <w:noWrap/>
            <w:vAlign w:val="center"/>
            <w:hideMark/>
          </w:tcPr>
          <w:p w14:paraId="0293A4DC" w14:textId="77777777" w:rsidR="003D4E3B" w:rsidRPr="006E73B0" w:rsidRDefault="003D4E3B" w:rsidP="004A1D4D">
            <w:pPr>
              <w:widowControl/>
              <w:jc w:val="center"/>
              <w:rPr>
                <w:rFonts w:ascii="宋体" w:hAnsi="宋体" w:cs="宋体" w:hint="eastAsia"/>
                <w:kern w:val="0"/>
                <w:sz w:val="18"/>
                <w:szCs w:val="18"/>
              </w:rPr>
            </w:pPr>
            <w:r w:rsidRPr="006E73B0">
              <w:rPr>
                <w:rFonts w:ascii="宋体" w:hAnsi="宋体" w:cs="宋体" w:hint="eastAsia"/>
                <w:kern w:val="0"/>
                <w:sz w:val="18"/>
                <w:szCs w:val="18"/>
              </w:rPr>
              <w:t>900</w:t>
            </w:r>
          </w:p>
        </w:tc>
      </w:tr>
      <w:tr w:rsidR="003D4E3B" w:rsidRPr="00C928FE" w14:paraId="051ADCB9" w14:textId="77777777" w:rsidTr="004A1D4D">
        <w:trPr>
          <w:trHeight w:val="499"/>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2417DD9A"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47</w:t>
            </w:r>
          </w:p>
        </w:tc>
        <w:tc>
          <w:tcPr>
            <w:tcW w:w="1920" w:type="dxa"/>
            <w:tcBorders>
              <w:top w:val="nil"/>
              <w:left w:val="nil"/>
              <w:bottom w:val="single" w:sz="4" w:space="0" w:color="auto"/>
              <w:right w:val="single" w:sz="4" w:space="0" w:color="auto"/>
            </w:tcBorders>
            <w:shd w:val="clear" w:color="auto" w:fill="auto"/>
            <w:vAlign w:val="center"/>
            <w:hideMark/>
          </w:tcPr>
          <w:p w14:paraId="429D22DB"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大满海塘</w:t>
            </w:r>
          </w:p>
        </w:tc>
        <w:tc>
          <w:tcPr>
            <w:tcW w:w="1080" w:type="dxa"/>
            <w:tcBorders>
              <w:top w:val="nil"/>
              <w:left w:val="nil"/>
              <w:bottom w:val="single" w:sz="4" w:space="0" w:color="auto"/>
              <w:right w:val="single" w:sz="4" w:space="0" w:color="auto"/>
            </w:tcBorders>
            <w:shd w:val="clear" w:color="auto" w:fill="auto"/>
            <w:vAlign w:val="center"/>
            <w:hideMark/>
          </w:tcPr>
          <w:p w14:paraId="214EF118"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小沙街道</w:t>
            </w:r>
          </w:p>
        </w:tc>
        <w:tc>
          <w:tcPr>
            <w:tcW w:w="1080" w:type="dxa"/>
            <w:tcBorders>
              <w:top w:val="nil"/>
              <w:left w:val="nil"/>
              <w:bottom w:val="single" w:sz="4" w:space="0" w:color="auto"/>
              <w:right w:val="single" w:sz="4" w:space="0" w:color="auto"/>
            </w:tcBorders>
            <w:shd w:val="clear" w:color="auto" w:fill="auto"/>
            <w:noWrap/>
            <w:vAlign w:val="center"/>
            <w:hideMark/>
          </w:tcPr>
          <w:p w14:paraId="6C83EEC5"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460</w:t>
            </w:r>
          </w:p>
        </w:tc>
        <w:tc>
          <w:tcPr>
            <w:tcW w:w="1080" w:type="dxa"/>
            <w:tcBorders>
              <w:top w:val="nil"/>
              <w:left w:val="nil"/>
              <w:bottom w:val="single" w:sz="4" w:space="0" w:color="auto"/>
              <w:right w:val="single" w:sz="4" w:space="0" w:color="auto"/>
            </w:tcBorders>
            <w:shd w:val="clear" w:color="auto" w:fill="auto"/>
            <w:vAlign w:val="center"/>
            <w:hideMark/>
          </w:tcPr>
          <w:p w14:paraId="1C6BFF98"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20</w:t>
            </w:r>
          </w:p>
        </w:tc>
        <w:tc>
          <w:tcPr>
            <w:tcW w:w="1340" w:type="dxa"/>
            <w:tcBorders>
              <w:top w:val="nil"/>
              <w:left w:val="nil"/>
              <w:bottom w:val="single" w:sz="4" w:space="0" w:color="auto"/>
              <w:right w:val="single" w:sz="4" w:space="0" w:color="auto"/>
            </w:tcBorders>
            <w:shd w:val="clear" w:color="auto" w:fill="auto"/>
            <w:vAlign w:val="center"/>
            <w:hideMark/>
          </w:tcPr>
          <w:p w14:paraId="76391FCA"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2</w:t>
            </w:r>
          </w:p>
        </w:tc>
        <w:tc>
          <w:tcPr>
            <w:tcW w:w="1420" w:type="dxa"/>
            <w:tcBorders>
              <w:top w:val="nil"/>
              <w:left w:val="nil"/>
              <w:bottom w:val="single" w:sz="4" w:space="0" w:color="auto"/>
              <w:right w:val="single" w:sz="4" w:space="0" w:color="auto"/>
            </w:tcBorders>
            <w:shd w:val="clear" w:color="auto" w:fill="auto"/>
            <w:noWrap/>
            <w:vAlign w:val="center"/>
            <w:hideMark/>
          </w:tcPr>
          <w:p w14:paraId="088583B8" w14:textId="77777777" w:rsidR="003D4E3B" w:rsidRPr="006E73B0" w:rsidRDefault="003D4E3B" w:rsidP="004A1D4D">
            <w:pPr>
              <w:widowControl/>
              <w:jc w:val="center"/>
              <w:rPr>
                <w:rFonts w:ascii="宋体" w:hAnsi="宋体" w:cs="宋体" w:hint="eastAsia"/>
                <w:kern w:val="0"/>
                <w:sz w:val="18"/>
                <w:szCs w:val="18"/>
              </w:rPr>
            </w:pPr>
            <w:r w:rsidRPr="006E73B0">
              <w:rPr>
                <w:rFonts w:ascii="宋体" w:hAnsi="宋体" w:cs="宋体" w:hint="eastAsia"/>
                <w:kern w:val="0"/>
                <w:sz w:val="18"/>
                <w:szCs w:val="18"/>
              </w:rPr>
              <w:t>300</w:t>
            </w:r>
          </w:p>
        </w:tc>
      </w:tr>
      <w:tr w:rsidR="003D4E3B" w:rsidRPr="00C928FE" w14:paraId="3A4F110A" w14:textId="77777777" w:rsidTr="004A1D4D">
        <w:trPr>
          <w:trHeight w:val="499"/>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7292657E"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48</w:t>
            </w:r>
          </w:p>
        </w:tc>
        <w:tc>
          <w:tcPr>
            <w:tcW w:w="1920" w:type="dxa"/>
            <w:tcBorders>
              <w:top w:val="nil"/>
              <w:left w:val="nil"/>
              <w:bottom w:val="single" w:sz="4" w:space="0" w:color="auto"/>
              <w:right w:val="single" w:sz="4" w:space="0" w:color="auto"/>
            </w:tcBorders>
            <w:shd w:val="clear" w:color="auto" w:fill="auto"/>
            <w:vAlign w:val="center"/>
            <w:hideMark/>
          </w:tcPr>
          <w:p w14:paraId="754C8D21"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穆</w:t>
            </w:r>
            <w:proofErr w:type="gramStart"/>
            <w:r w:rsidRPr="00C928FE">
              <w:rPr>
                <w:rFonts w:ascii="宋体" w:hAnsi="宋体" w:cs="宋体" w:hint="eastAsia"/>
                <w:kern w:val="0"/>
                <w:sz w:val="18"/>
                <w:szCs w:val="18"/>
              </w:rPr>
              <w:t>岙</w:t>
            </w:r>
            <w:proofErr w:type="gramEnd"/>
            <w:r w:rsidRPr="00C928FE">
              <w:rPr>
                <w:rFonts w:ascii="宋体" w:hAnsi="宋体" w:cs="宋体" w:hint="eastAsia"/>
                <w:kern w:val="0"/>
                <w:sz w:val="18"/>
                <w:szCs w:val="18"/>
              </w:rPr>
              <w:t>海塘</w:t>
            </w:r>
          </w:p>
        </w:tc>
        <w:tc>
          <w:tcPr>
            <w:tcW w:w="1080" w:type="dxa"/>
            <w:tcBorders>
              <w:top w:val="nil"/>
              <w:left w:val="nil"/>
              <w:bottom w:val="single" w:sz="4" w:space="0" w:color="auto"/>
              <w:right w:val="single" w:sz="4" w:space="0" w:color="auto"/>
            </w:tcBorders>
            <w:shd w:val="clear" w:color="auto" w:fill="auto"/>
            <w:vAlign w:val="center"/>
            <w:hideMark/>
          </w:tcPr>
          <w:p w14:paraId="14CF1CA8"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金塘镇</w:t>
            </w:r>
          </w:p>
        </w:tc>
        <w:tc>
          <w:tcPr>
            <w:tcW w:w="1080" w:type="dxa"/>
            <w:tcBorders>
              <w:top w:val="nil"/>
              <w:left w:val="nil"/>
              <w:bottom w:val="single" w:sz="4" w:space="0" w:color="auto"/>
              <w:right w:val="single" w:sz="4" w:space="0" w:color="auto"/>
            </w:tcBorders>
            <w:shd w:val="clear" w:color="auto" w:fill="auto"/>
            <w:noWrap/>
            <w:vAlign w:val="center"/>
            <w:hideMark/>
          </w:tcPr>
          <w:p w14:paraId="688B21A2"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2750</w:t>
            </w:r>
          </w:p>
        </w:tc>
        <w:tc>
          <w:tcPr>
            <w:tcW w:w="1080" w:type="dxa"/>
            <w:tcBorders>
              <w:top w:val="nil"/>
              <w:left w:val="nil"/>
              <w:bottom w:val="single" w:sz="4" w:space="0" w:color="auto"/>
              <w:right w:val="single" w:sz="4" w:space="0" w:color="auto"/>
            </w:tcBorders>
            <w:shd w:val="clear" w:color="auto" w:fill="auto"/>
            <w:vAlign w:val="center"/>
            <w:hideMark/>
          </w:tcPr>
          <w:p w14:paraId="3C96446E"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50</w:t>
            </w:r>
          </w:p>
        </w:tc>
        <w:tc>
          <w:tcPr>
            <w:tcW w:w="1340" w:type="dxa"/>
            <w:tcBorders>
              <w:top w:val="nil"/>
              <w:left w:val="nil"/>
              <w:bottom w:val="single" w:sz="4" w:space="0" w:color="auto"/>
              <w:right w:val="single" w:sz="4" w:space="0" w:color="auto"/>
            </w:tcBorders>
            <w:shd w:val="clear" w:color="auto" w:fill="auto"/>
            <w:vAlign w:val="center"/>
            <w:hideMark/>
          </w:tcPr>
          <w:p w14:paraId="6BCBFE1C"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3</w:t>
            </w:r>
          </w:p>
        </w:tc>
        <w:tc>
          <w:tcPr>
            <w:tcW w:w="1420" w:type="dxa"/>
            <w:tcBorders>
              <w:top w:val="nil"/>
              <w:left w:val="nil"/>
              <w:bottom w:val="single" w:sz="4" w:space="0" w:color="auto"/>
              <w:right w:val="single" w:sz="4" w:space="0" w:color="auto"/>
            </w:tcBorders>
            <w:shd w:val="clear" w:color="auto" w:fill="auto"/>
            <w:noWrap/>
            <w:vAlign w:val="center"/>
            <w:hideMark/>
          </w:tcPr>
          <w:p w14:paraId="0BE06353" w14:textId="77777777" w:rsidR="003D4E3B" w:rsidRPr="006E73B0" w:rsidRDefault="003D4E3B" w:rsidP="004A1D4D">
            <w:pPr>
              <w:widowControl/>
              <w:jc w:val="center"/>
              <w:rPr>
                <w:rFonts w:ascii="宋体" w:hAnsi="宋体" w:cs="宋体" w:hint="eastAsia"/>
                <w:kern w:val="0"/>
                <w:sz w:val="18"/>
                <w:szCs w:val="18"/>
              </w:rPr>
            </w:pPr>
            <w:r w:rsidRPr="006E73B0">
              <w:rPr>
                <w:rFonts w:ascii="宋体" w:hAnsi="宋体" w:cs="宋体" w:hint="eastAsia"/>
                <w:kern w:val="0"/>
                <w:sz w:val="18"/>
                <w:szCs w:val="18"/>
              </w:rPr>
              <w:t>300</w:t>
            </w:r>
          </w:p>
        </w:tc>
      </w:tr>
      <w:tr w:rsidR="003D4E3B" w:rsidRPr="00C928FE" w14:paraId="47554956" w14:textId="77777777" w:rsidTr="004A1D4D">
        <w:trPr>
          <w:trHeight w:val="499"/>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064D74B8"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49</w:t>
            </w:r>
          </w:p>
        </w:tc>
        <w:tc>
          <w:tcPr>
            <w:tcW w:w="1920" w:type="dxa"/>
            <w:tcBorders>
              <w:top w:val="nil"/>
              <w:left w:val="nil"/>
              <w:bottom w:val="single" w:sz="4" w:space="0" w:color="auto"/>
              <w:right w:val="single" w:sz="4" w:space="0" w:color="auto"/>
            </w:tcBorders>
            <w:shd w:val="clear" w:color="auto" w:fill="auto"/>
            <w:vAlign w:val="center"/>
            <w:hideMark/>
          </w:tcPr>
          <w:p w14:paraId="64836047"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和建海塘</w:t>
            </w:r>
          </w:p>
        </w:tc>
        <w:tc>
          <w:tcPr>
            <w:tcW w:w="1080" w:type="dxa"/>
            <w:tcBorders>
              <w:top w:val="nil"/>
              <w:left w:val="nil"/>
              <w:bottom w:val="single" w:sz="4" w:space="0" w:color="auto"/>
              <w:right w:val="single" w:sz="4" w:space="0" w:color="auto"/>
            </w:tcBorders>
            <w:shd w:val="clear" w:color="auto" w:fill="auto"/>
            <w:vAlign w:val="center"/>
            <w:hideMark/>
          </w:tcPr>
          <w:p w14:paraId="1F116ECB"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金塘镇</w:t>
            </w:r>
          </w:p>
        </w:tc>
        <w:tc>
          <w:tcPr>
            <w:tcW w:w="1080" w:type="dxa"/>
            <w:tcBorders>
              <w:top w:val="nil"/>
              <w:left w:val="nil"/>
              <w:bottom w:val="single" w:sz="4" w:space="0" w:color="auto"/>
              <w:right w:val="single" w:sz="4" w:space="0" w:color="auto"/>
            </w:tcBorders>
            <w:shd w:val="clear" w:color="auto" w:fill="auto"/>
            <w:noWrap/>
            <w:vAlign w:val="center"/>
            <w:hideMark/>
          </w:tcPr>
          <w:p w14:paraId="7AD423E8"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1600</w:t>
            </w:r>
          </w:p>
        </w:tc>
        <w:tc>
          <w:tcPr>
            <w:tcW w:w="1080" w:type="dxa"/>
            <w:tcBorders>
              <w:top w:val="nil"/>
              <w:left w:val="nil"/>
              <w:bottom w:val="single" w:sz="4" w:space="0" w:color="auto"/>
              <w:right w:val="single" w:sz="4" w:space="0" w:color="auto"/>
            </w:tcBorders>
            <w:shd w:val="clear" w:color="auto" w:fill="auto"/>
            <w:vAlign w:val="center"/>
            <w:hideMark/>
          </w:tcPr>
          <w:p w14:paraId="37726408"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50</w:t>
            </w:r>
          </w:p>
        </w:tc>
        <w:tc>
          <w:tcPr>
            <w:tcW w:w="1340" w:type="dxa"/>
            <w:tcBorders>
              <w:top w:val="nil"/>
              <w:left w:val="nil"/>
              <w:bottom w:val="single" w:sz="4" w:space="0" w:color="auto"/>
              <w:right w:val="single" w:sz="4" w:space="0" w:color="auto"/>
            </w:tcBorders>
            <w:shd w:val="clear" w:color="auto" w:fill="auto"/>
            <w:vAlign w:val="center"/>
            <w:hideMark/>
          </w:tcPr>
          <w:p w14:paraId="3A745E59"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2</w:t>
            </w:r>
          </w:p>
        </w:tc>
        <w:tc>
          <w:tcPr>
            <w:tcW w:w="1420" w:type="dxa"/>
            <w:tcBorders>
              <w:top w:val="nil"/>
              <w:left w:val="nil"/>
              <w:bottom w:val="single" w:sz="4" w:space="0" w:color="auto"/>
              <w:right w:val="single" w:sz="4" w:space="0" w:color="auto"/>
            </w:tcBorders>
            <w:shd w:val="clear" w:color="auto" w:fill="auto"/>
            <w:noWrap/>
            <w:vAlign w:val="center"/>
            <w:hideMark/>
          </w:tcPr>
          <w:p w14:paraId="1D545533" w14:textId="77777777" w:rsidR="003D4E3B" w:rsidRPr="006E73B0" w:rsidRDefault="003D4E3B" w:rsidP="004A1D4D">
            <w:pPr>
              <w:widowControl/>
              <w:jc w:val="center"/>
              <w:rPr>
                <w:rFonts w:ascii="宋体" w:hAnsi="宋体" w:cs="宋体" w:hint="eastAsia"/>
                <w:kern w:val="0"/>
                <w:sz w:val="18"/>
                <w:szCs w:val="18"/>
              </w:rPr>
            </w:pPr>
            <w:r w:rsidRPr="006E73B0">
              <w:rPr>
                <w:rFonts w:ascii="宋体" w:hAnsi="宋体" w:cs="宋体" w:hint="eastAsia"/>
                <w:kern w:val="0"/>
                <w:sz w:val="18"/>
                <w:szCs w:val="18"/>
              </w:rPr>
              <w:t>300</w:t>
            </w:r>
          </w:p>
        </w:tc>
      </w:tr>
      <w:tr w:rsidR="003D4E3B" w:rsidRPr="00C928FE" w14:paraId="623125FA" w14:textId="77777777" w:rsidTr="004A1D4D">
        <w:trPr>
          <w:trHeight w:val="499"/>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2DEB50D8"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50</w:t>
            </w:r>
          </w:p>
        </w:tc>
        <w:tc>
          <w:tcPr>
            <w:tcW w:w="1920" w:type="dxa"/>
            <w:tcBorders>
              <w:top w:val="nil"/>
              <w:left w:val="nil"/>
              <w:bottom w:val="single" w:sz="4" w:space="0" w:color="auto"/>
              <w:right w:val="single" w:sz="4" w:space="0" w:color="auto"/>
            </w:tcBorders>
            <w:shd w:val="clear" w:color="auto" w:fill="auto"/>
            <w:vAlign w:val="center"/>
            <w:hideMark/>
          </w:tcPr>
          <w:p w14:paraId="378937D3" w14:textId="77777777" w:rsidR="003D4E3B" w:rsidRPr="00C928FE" w:rsidRDefault="003D4E3B" w:rsidP="004A1D4D">
            <w:pPr>
              <w:widowControl/>
              <w:jc w:val="center"/>
              <w:rPr>
                <w:rFonts w:ascii="宋体" w:hAnsi="宋体" w:cs="宋体" w:hint="eastAsia"/>
                <w:kern w:val="0"/>
                <w:sz w:val="18"/>
                <w:szCs w:val="18"/>
              </w:rPr>
            </w:pPr>
            <w:proofErr w:type="gramStart"/>
            <w:r w:rsidRPr="00C928FE">
              <w:rPr>
                <w:rFonts w:ascii="宋体" w:hAnsi="宋体" w:cs="宋体" w:hint="eastAsia"/>
                <w:kern w:val="0"/>
                <w:sz w:val="18"/>
                <w:szCs w:val="18"/>
              </w:rPr>
              <w:t>沥</w:t>
            </w:r>
            <w:proofErr w:type="gramEnd"/>
            <w:r w:rsidRPr="00C928FE">
              <w:rPr>
                <w:rFonts w:ascii="宋体" w:hAnsi="宋体" w:cs="宋体" w:hint="eastAsia"/>
                <w:kern w:val="0"/>
                <w:sz w:val="18"/>
                <w:szCs w:val="18"/>
              </w:rPr>
              <w:t>港海塘</w:t>
            </w:r>
          </w:p>
        </w:tc>
        <w:tc>
          <w:tcPr>
            <w:tcW w:w="1080" w:type="dxa"/>
            <w:tcBorders>
              <w:top w:val="nil"/>
              <w:left w:val="nil"/>
              <w:bottom w:val="single" w:sz="4" w:space="0" w:color="auto"/>
              <w:right w:val="single" w:sz="4" w:space="0" w:color="auto"/>
            </w:tcBorders>
            <w:shd w:val="clear" w:color="auto" w:fill="auto"/>
            <w:vAlign w:val="center"/>
            <w:hideMark/>
          </w:tcPr>
          <w:p w14:paraId="262F6CD3"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金塘镇</w:t>
            </w:r>
          </w:p>
        </w:tc>
        <w:tc>
          <w:tcPr>
            <w:tcW w:w="1080" w:type="dxa"/>
            <w:tcBorders>
              <w:top w:val="nil"/>
              <w:left w:val="nil"/>
              <w:bottom w:val="single" w:sz="4" w:space="0" w:color="auto"/>
              <w:right w:val="single" w:sz="4" w:space="0" w:color="auto"/>
            </w:tcBorders>
            <w:shd w:val="clear" w:color="auto" w:fill="auto"/>
            <w:noWrap/>
            <w:vAlign w:val="center"/>
            <w:hideMark/>
          </w:tcPr>
          <w:p w14:paraId="046EA5F6"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1392</w:t>
            </w:r>
          </w:p>
        </w:tc>
        <w:tc>
          <w:tcPr>
            <w:tcW w:w="1080" w:type="dxa"/>
            <w:tcBorders>
              <w:top w:val="nil"/>
              <w:left w:val="nil"/>
              <w:bottom w:val="single" w:sz="4" w:space="0" w:color="auto"/>
              <w:right w:val="single" w:sz="4" w:space="0" w:color="auto"/>
            </w:tcBorders>
            <w:shd w:val="clear" w:color="auto" w:fill="auto"/>
            <w:vAlign w:val="center"/>
            <w:hideMark/>
          </w:tcPr>
          <w:p w14:paraId="23E17089"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50</w:t>
            </w:r>
          </w:p>
        </w:tc>
        <w:tc>
          <w:tcPr>
            <w:tcW w:w="1340" w:type="dxa"/>
            <w:tcBorders>
              <w:top w:val="nil"/>
              <w:left w:val="nil"/>
              <w:bottom w:val="single" w:sz="4" w:space="0" w:color="auto"/>
              <w:right w:val="single" w:sz="4" w:space="0" w:color="auto"/>
            </w:tcBorders>
            <w:shd w:val="clear" w:color="auto" w:fill="auto"/>
            <w:vAlign w:val="center"/>
            <w:hideMark/>
          </w:tcPr>
          <w:p w14:paraId="1AA70B04"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6</w:t>
            </w:r>
          </w:p>
        </w:tc>
        <w:tc>
          <w:tcPr>
            <w:tcW w:w="1420" w:type="dxa"/>
            <w:tcBorders>
              <w:top w:val="nil"/>
              <w:left w:val="nil"/>
              <w:bottom w:val="single" w:sz="4" w:space="0" w:color="auto"/>
              <w:right w:val="single" w:sz="4" w:space="0" w:color="auto"/>
            </w:tcBorders>
            <w:shd w:val="clear" w:color="auto" w:fill="auto"/>
            <w:noWrap/>
            <w:vAlign w:val="center"/>
            <w:hideMark/>
          </w:tcPr>
          <w:p w14:paraId="155E6ABA" w14:textId="77777777" w:rsidR="003D4E3B" w:rsidRPr="006E73B0" w:rsidRDefault="003D4E3B" w:rsidP="004A1D4D">
            <w:pPr>
              <w:widowControl/>
              <w:jc w:val="center"/>
              <w:rPr>
                <w:rFonts w:ascii="宋体" w:hAnsi="宋体" w:cs="宋体" w:hint="eastAsia"/>
                <w:kern w:val="0"/>
                <w:sz w:val="18"/>
                <w:szCs w:val="18"/>
              </w:rPr>
            </w:pPr>
            <w:r w:rsidRPr="006E73B0">
              <w:rPr>
                <w:rFonts w:ascii="宋体" w:hAnsi="宋体" w:cs="宋体" w:hint="eastAsia"/>
                <w:kern w:val="0"/>
                <w:sz w:val="18"/>
                <w:szCs w:val="18"/>
              </w:rPr>
              <w:t>300</w:t>
            </w:r>
          </w:p>
        </w:tc>
      </w:tr>
      <w:tr w:rsidR="003D4E3B" w:rsidRPr="00C928FE" w14:paraId="7067FE38" w14:textId="77777777" w:rsidTr="004A1D4D">
        <w:trPr>
          <w:trHeight w:val="499"/>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128AE1CF"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51</w:t>
            </w:r>
          </w:p>
        </w:tc>
        <w:tc>
          <w:tcPr>
            <w:tcW w:w="1920" w:type="dxa"/>
            <w:tcBorders>
              <w:top w:val="nil"/>
              <w:left w:val="nil"/>
              <w:bottom w:val="single" w:sz="4" w:space="0" w:color="auto"/>
              <w:right w:val="single" w:sz="4" w:space="0" w:color="auto"/>
            </w:tcBorders>
            <w:shd w:val="clear" w:color="auto" w:fill="auto"/>
            <w:vAlign w:val="center"/>
            <w:hideMark/>
          </w:tcPr>
          <w:p w14:paraId="75056A95"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大鹏海塘</w:t>
            </w:r>
          </w:p>
        </w:tc>
        <w:tc>
          <w:tcPr>
            <w:tcW w:w="1080" w:type="dxa"/>
            <w:tcBorders>
              <w:top w:val="nil"/>
              <w:left w:val="nil"/>
              <w:bottom w:val="single" w:sz="4" w:space="0" w:color="auto"/>
              <w:right w:val="single" w:sz="4" w:space="0" w:color="auto"/>
            </w:tcBorders>
            <w:shd w:val="clear" w:color="auto" w:fill="auto"/>
            <w:vAlign w:val="center"/>
            <w:hideMark/>
          </w:tcPr>
          <w:p w14:paraId="6BD6D2A8"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金塘镇</w:t>
            </w:r>
          </w:p>
        </w:tc>
        <w:tc>
          <w:tcPr>
            <w:tcW w:w="1080" w:type="dxa"/>
            <w:tcBorders>
              <w:top w:val="nil"/>
              <w:left w:val="nil"/>
              <w:bottom w:val="single" w:sz="4" w:space="0" w:color="auto"/>
              <w:right w:val="single" w:sz="4" w:space="0" w:color="auto"/>
            </w:tcBorders>
            <w:shd w:val="clear" w:color="auto" w:fill="auto"/>
            <w:noWrap/>
            <w:vAlign w:val="center"/>
            <w:hideMark/>
          </w:tcPr>
          <w:p w14:paraId="2B5C730A"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2765</w:t>
            </w:r>
          </w:p>
        </w:tc>
        <w:tc>
          <w:tcPr>
            <w:tcW w:w="1080" w:type="dxa"/>
            <w:tcBorders>
              <w:top w:val="nil"/>
              <w:left w:val="nil"/>
              <w:bottom w:val="single" w:sz="4" w:space="0" w:color="auto"/>
              <w:right w:val="single" w:sz="4" w:space="0" w:color="auto"/>
            </w:tcBorders>
            <w:shd w:val="clear" w:color="auto" w:fill="auto"/>
            <w:vAlign w:val="center"/>
            <w:hideMark/>
          </w:tcPr>
          <w:p w14:paraId="14B611CA"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50</w:t>
            </w:r>
          </w:p>
        </w:tc>
        <w:tc>
          <w:tcPr>
            <w:tcW w:w="1340" w:type="dxa"/>
            <w:tcBorders>
              <w:top w:val="nil"/>
              <w:left w:val="nil"/>
              <w:bottom w:val="single" w:sz="4" w:space="0" w:color="auto"/>
              <w:right w:val="single" w:sz="4" w:space="0" w:color="auto"/>
            </w:tcBorders>
            <w:shd w:val="clear" w:color="auto" w:fill="auto"/>
            <w:vAlign w:val="center"/>
            <w:hideMark/>
          </w:tcPr>
          <w:p w14:paraId="27D52CFB"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2</w:t>
            </w:r>
          </w:p>
        </w:tc>
        <w:tc>
          <w:tcPr>
            <w:tcW w:w="1420" w:type="dxa"/>
            <w:tcBorders>
              <w:top w:val="nil"/>
              <w:left w:val="nil"/>
              <w:bottom w:val="single" w:sz="4" w:space="0" w:color="auto"/>
              <w:right w:val="single" w:sz="4" w:space="0" w:color="auto"/>
            </w:tcBorders>
            <w:shd w:val="clear" w:color="auto" w:fill="auto"/>
            <w:noWrap/>
            <w:vAlign w:val="center"/>
            <w:hideMark/>
          </w:tcPr>
          <w:p w14:paraId="382B4E4F" w14:textId="77777777" w:rsidR="003D4E3B" w:rsidRPr="006E73B0" w:rsidRDefault="003D4E3B" w:rsidP="004A1D4D">
            <w:pPr>
              <w:widowControl/>
              <w:jc w:val="center"/>
              <w:rPr>
                <w:rFonts w:ascii="宋体" w:hAnsi="宋体" w:cs="宋体" w:hint="eastAsia"/>
                <w:kern w:val="0"/>
                <w:sz w:val="18"/>
                <w:szCs w:val="18"/>
              </w:rPr>
            </w:pPr>
            <w:r w:rsidRPr="006E73B0">
              <w:rPr>
                <w:rFonts w:ascii="宋体" w:hAnsi="宋体" w:cs="宋体" w:hint="eastAsia"/>
                <w:kern w:val="0"/>
                <w:sz w:val="18"/>
                <w:szCs w:val="18"/>
              </w:rPr>
              <w:t>300</w:t>
            </w:r>
          </w:p>
        </w:tc>
      </w:tr>
      <w:tr w:rsidR="003D4E3B" w:rsidRPr="00C928FE" w14:paraId="4BC54DAE" w14:textId="77777777" w:rsidTr="004A1D4D">
        <w:trPr>
          <w:trHeight w:val="499"/>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60909C28"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52</w:t>
            </w:r>
          </w:p>
        </w:tc>
        <w:tc>
          <w:tcPr>
            <w:tcW w:w="1920" w:type="dxa"/>
            <w:tcBorders>
              <w:top w:val="nil"/>
              <w:left w:val="nil"/>
              <w:bottom w:val="single" w:sz="4" w:space="0" w:color="auto"/>
              <w:right w:val="single" w:sz="4" w:space="0" w:color="auto"/>
            </w:tcBorders>
            <w:shd w:val="clear" w:color="auto" w:fill="auto"/>
            <w:vAlign w:val="center"/>
            <w:hideMark/>
          </w:tcPr>
          <w:p w14:paraId="26C3A770"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西</w:t>
            </w:r>
            <w:proofErr w:type="gramStart"/>
            <w:r w:rsidRPr="00C928FE">
              <w:rPr>
                <w:rFonts w:ascii="宋体" w:hAnsi="宋体" w:cs="宋体" w:hint="eastAsia"/>
                <w:kern w:val="0"/>
                <w:sz w:val="18"/>
                <w:szCs w:val="18"/>
              </w:rPr>
              <w:t>堠</w:t>
            </w:r>
            <w:proofErr w:type="gramEnd"/>
            <w:r w:rsidRPr="00C928FE">
              <w:rPr>
                <w:rFonts w:ascii="宋体" w:hAnsi="宋体" w:cs="宋体" w:hint="eastAsia"/>
                <w:kern w:val="0"/>
                <w:sz w:val="18"/>
                <w:szCs w:val="18"/>
              </w:rPr>
              <w:t>海塘</w:t>
            </w:r>
          </w:p>
        </w:tc>
        <w:tc>
          <w:tcPr>
            <w:tcW w:w="1080" w:type="dxa"/>
            <w:tcBorders>
              <w:top w:val="nil"/>
              <w:left w:val="nil"/>
              <w:bottom w:val="single" w:sz="4" w:space="0" w:color="auto"/>
              <w:right w:val="single" w:sz="4" w:space="0" w:color="auto"/>
            </w:tcBorders>
            <w:shd w:val="clear" w:color="auto" w:fill="auto"/>
            <w:vAlign w:val="center"/>
            <w:hideMark/>
          </w:tcPr>
          <w:p w14:paraId="3AFB45A9"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金塘镇</w:t>
            </w:r>
          </w:p>
        </w:tc>
        <w:tc>
          <w:tcPr>
            <w:tcW w:w="1080" w:type="dxa"/>
            <w:tcBorders>
              <w:top w:val="nil"/>
              <w:left w:val="nil"/>
              <w:bottom w:val="single" w:sz="4" w:space="0" w:color="auto"/>
              <w:right w:val="single" w:sz="4" w:space="0" w:color="auto"/>
            </w:tcBorders>
            <w:shd w:val="clear" w:color="auto" w:fill="auto"/>
            <w:noWrap/>
            <w:vAlign w:val="center"/>
            <w:hideMark/>
          </w:tcPr>
          <w:p w14:paraId="54AC334B"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1300</w:t>
            </w:r>
          </w:p>
        </w:tc>
        <w:tc>
          <w:tcPr>
            <w:tcW w:w="1080" w:type="dxa"/>
            <w:tcBorders>
              <w:top w:val="nil"/>
              <w:left w:val="nil"/>
              <w:bottom w:val="single" w:sz="4" w:space="0" w:color="auto"/>
              <w:right w:val="single" w:sz="4" w:space="0" w:color="auto"/>
            </w:tcBorders>
            <w:shd w:val="clear" w:color="auto" w:fill="auto"/>
            <w:vAlign w:val="center"/>
            <w:hideMark/>
          </w:tcPr>
          <w:p w14:paraId="6D38A859"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50</w:t>
            </w:r>
          </w:p>
        </w:tc>
        <w:tc>
          <w:tcPr>
            <w:tcW w:w="1340" w:type="dxa"/>
            <w:tcBorders>
              <w:top w:val="nil"/>
              <w:left w:val="nil"/>
              <w:bottom w:val="single" w:sz="4" w:space="0" w:color="auto"/>
              <w:right w:val="single" w:sz="4" w:space="0" w:color="auto"/>
            </w:tcBorders>
            <w:shd w:val="clear" w:color="auto" w:fill="auto"/>
            <w:vAlign w:val="center"/>
            <w:hideMark/>
          </w:tcPr>
          <w:p w14:paraId="319F51F3"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2</w:t>
            </w:r>
          </w:p>
        </w:tc>
        <w:tc>
          <w:tcPr>
            <w:tcW w:w="1420" w:type="dxa"/>
            <w:tcBorders>
              <w:top w:val="nil"/>
              <w:left w:val="nil"/>
              <w:bottom w:val="single" w:sz="4" w:space="0" w:color="auto"/>
              <w:right w:val="single" w:sz="4" w:space="0" w:color="auto"/>
            </w:tcBorders>
            <w:shd w:val="clear" w:color="auto" w:fill="auto"/>
            <w:noWrap/>
            <w:vAlign w:val="center"/>
            <w:hideMark/>
          </w:tcPr>
          <w:p w14:paraId="4817953E" w14:textId="77777777" w:rsidR="003D4E3B" w:rsidRPr="006E73B0" w:rsidRDefault="003D4E3B" w:rsidP="004A1D4D">
            <w:pPr>
              <w:widowControl/>
              <w:jc w:val="center"/>
              <w:rPr>
                <w:rFonts w:ascii="宋体" w:hAnsi="宋体" w:cs="宋体" w:hint="eastAsia"/>
                <w:kern w:val="0"/>
                <w:sz w:val="18"/>
                <w:szCs w:val="18"/>
              </w:rPr>
            </w:pPr>
            <w:r w:rsidRPr="006E73B0">
              <w:rPr>
                <w:rFonts w:ascii="宋体" w:hAnsi="宋体" w:cs="宋体" w:hint="eastAsia"/>
                <w:kern w:val="0"/>
                <w:sz w:val="18"/>
                <w:szCs w:val="18"/>
              </w:rPr>
              <w:t>300</w:t>
            </w:r>
          </w:p>
        </w:tc>
      </w:tr>
      <w:tr w:rsidR="003D4E3B" w:rsidRPr="00C928FE" w14:paraId="783E7F78" w14:textId="77777777" w:rsidTr="004A1D4D">
        <w:trPr>
          <w:trHeight w:val="499"/>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6B41E419"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53</w:t>
            </w:r>
          </w:p>
        </w:tc>
        <w:tc>
          <w:tcPr>
            <w:tcW w:w="1920" w:type="dxa"/>
            <w:tcBorders>
              <w:top w:val="nil"/>
              <w:left w:val="nil"/>
              <w:bottom w:val="single" w:sz="4" w:space="0" w:color="auto"/>
              <w:right w:val="single" w:sz="4" w:space="0" w:color="auto"/>
            </w:tcBorders>
            <w:shd w:val="clear" w:color="auto" w:fill="auto"/>
            <w:vAlign w:val="center"/>
            <w:hideMark/>
          </w:tcPr>
          <w:p w14:paraId="59D895C1"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东</w:t>
            </w:r>
            <w:proofErr w:type="gramStart"/>
            <w:r w:rsidRPr="00C928FE">
              <w:rPr>
                <w:rFonts w:ascii="宋体" w:hAnsi="宋体" w:cs="宋体" w:hint="eastAsia"/>
                <w:kern w:val="0"/>
                <w:sz w:val="18"/>
                <w:szCs w:val="18"/>
              </w:rPr>
              <w:t>堠</w:t>
            </w:r>
            <w:proofErr w:type="gramEnd"/>
            <w:r w:rsidRPr="00C928FE">
              <w:rPr>
                <w:rFonts w:ascii="宋体" w:hAnsi="宋体" w:cs="宋体" w:hint="eastAsia"/>
                <w:kern w:val="0"/>
                <w:sz w:val="18"/>
                <w:szCs w:val="18"/>
              </w:rPr>
              <w:t>海塘</w:t>
            </w:r>
          </w:p>
        </w:tc>
        <w:tc>
          <w:tcPr>
            <w:tcW w:w="1080" w:type="dxa"/>
            <w:tcBorders>
              <w:top w:val="nil"/>
              <w:left w:val="nil"/>
              <w:bottom w:val="single" w:sz="4" w:space="0" w:color="auto"/>
              <w:right w:val="single" w:sz="4" w:space="0" w:color="auto"/>
            </w:tcBorders>
            <w:shd w:val="clear" w:color="auto" w:fill="auto"/>
            <w:vAlign w:val="center"/>
            <w:hideMark/>
          </w:tcPr>
          <w:p w14:paraId="64F604EC"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金塘镇</w:t>
            </w:r>
          </w:p>
        </w:tc>
        <w:tc>
          <w:tcPr>
            <w:tcW w:w="1080" w:type="dxa"/>
            <w:tcBorders>
              <w:top w:val="nil"/>
              <w:left w:val="nil"/>
              <w:bottom w:val="single" w:sz="4" w:space="0" w:color="auto"/>
              <w:right w:val="single" w:sz="4" w:space="0" w:color="auto"/>
            </w:tcBorders>
            <w:shd w:val="clear" w:color="auto" w:fill="auto"/>
            <w:noWrap/>
            <w:vAlign w:val="center"/>
            <w:hideMark/>
          </w:tcPr>
          <w:p w14:paraId="4D27BC95"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675</w:t>
            </w:r>
          </w:p>
        </w:tc>
        <w:tc>
          <w:tcPr>
            <w:tcW w:w="1080" w:type="dxa"/>
            <w:tcBorders>
              <w:top w:val="nil"/>
              <w:left w:val="nil"/>
              <w:bottom w:val="single" w:sz="4" w:space="0" w:color="auto"/>
              <w:right w:val="single" w:sz="4" w:space="0" w:color="auto"/>
            </w:tcBorders>
            <w:shd w:val="clear" w:color="auto" w:fill="auto"/>
            <w:vAlign w:val="center"/>
            <w:hideMark/>
          </w:tcPr>
          <w:p w14:paraId="087A7AB9"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20</w:t>
            </w:r>
          </w:p>
        </w:tc>
        <w:tc>
          <w:tcPr>
            <w:tcW w:w="1340" w:type="dxa"/>
            <w:tcBorders>
              <w:top w:val="nil"/>
              <w:left w:val="nil"/>
              <w:bottom w:val="single" w:sz="4" w:space="0" w:color="auto"/>
              <w:right w:val="single" w:sz="4" w:space="0" w:color="auto"/>
            </w:tcBorders>
            <w:shd w:val="clear" w:color="auto" w:fill="auto"/>
            <w:vAlign w:val="center"/>
            <w:hideMark/>
          </w:tcPr>
          <w:p w14:paraId="5DC2AF79"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2</w:t>
            </w:r>
          </w:p>
        </w:tc>
        <w:tc>
          <w:tcPr>
            <w:tcW w:w="1420" w:type="dxa"/>
            <w:tcBorders>
              <w:top w:val="nil"/>
              <w:left w:val="nil"/>
              <w:bottom w:val="single" w:sz="4" w:space="0" w:color="auto"/>
              <w:right w:val="single" w:sz="4" w:space="0" w:color="auto"/>
            </w:tcBorders>
            <w:shd w:val="clear" w:color="auto" w:fill="auto"/>
            <w:noWrap/>
            <w:vAlign w:val="center"/>
            <w:hideMark/>
          </w:tcPr>
          <w:p w14:paraId="10D28B81" w14:textId="77777777" w:rsidR="003D4E3B" w:rsidRPr="006E73B0" w:rsidRDefault="003D4E3B" w:rsidP="004A1D4D">
            <w:pPr>
              <w:widowControl/>
              <w:jc w:val="center"/>
              <w:rPr>
                <w:rFonts w:ascii="宋体" w:hAnsi="宋体" w:cs="宋体" w:hint="eastAsia"/>
                <w:kern w:val="0"/>
                <w:sz w:val="18"/>
                <w:szCs w:val="18"/>
              </w:rPr>
            </w:pPr>
            <w:r w:rsidRPr="006E73B0">
              <w:rPr>
                <w:rFonts w:ascii="宋体" w:hAnsi="宋体" w:cs="宋体" w:hint="eastAsia"/>
                <w:kern w:val="0"/>
                <w:sz w:val="18"/>
                <w:szCs w:val="18"/>
              </w:rPr>
              <w:t>900</w:t>
            </w:r>
          </w:p>
        </w:tc>
      </w:tr>
      <w:tr w:rsidR="003D4E3B" w:rsidRPr="00C928FE" w14:paraId="62C8D7E8" w14:textId="77777777" w:rsidTr="004A1D4D">
        <w:trPr>
          <w:trHeight w:val="499"/>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10AD13DC"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54</w:t>
            </w:r>
          </w:p>
        </w:tc>
        <w:tc>
          <w:tcPr>
            <w:tcW w:w="1920" w:type="dxa"/>
            <w:tcBorders>
              <w:top w:val="nil"/>
              <w:left w:val="nil"/>
              <w:bottom w:val="single" w:sz="4" w:space="0" w:color="auto"/>
              <w:right w:val="single" w:sz="4" w:space="0" w:color="auto"/>
            </w:tcBorders>
            <w:shd w:val="clear" w:color="auto" w:fill="auto"/>
            <w:vAlign w:val="center"/>
            <w:hideMark/>
          </w:tcPr>
          <w:p w14:paraId="5ADF9CBD"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南山北段海塘</w:t>
            </w:r>
          </w:p>
        </w:tc>
        <w:tc>
          <w:tcPr>
            <w:tcW w:w="1080" w:type="dxa"/>
            <w:tcBorders>
              <w:top w:val="nil"/>
              <w:left w:val="nil"/>
              <w:bottom w:val="single" w:sz="4" w:space="0" w:color="auto"/>
              <w:right w:val="single" w:sz="4" w:space="0" w:color="auto"/>
            </w:tcBorders>
            <w:shd w:val="clear" w:color="auto" w:fill="auto"/>
            <w:vAlign w:val="center"/>
            <w:hideMark/>
          </w:tcPr>
          <w:p w14:paraId="4F8CD2E1"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金塘镇</w:t>
            </w:r>
          </w:p>
        </w:tc>
        <w:tc>
          <w:tcPr>
            <w:tcW w:w="1080" w:type="dxa"/>
            <w:tcBorders>
              <w:top w:val="nil"/>
              <w:left w:val="nil"/>
              <w:bottom w:val="single" w:sz="4" w:space="0" w:color="auto"/>
              <w:right w:val="single" w:sz="4" w:space="0" w:color="auto"/>
            </w:tcBorders>
            <w:shd w:val="clear" w:color="auto" w:fill="auto"/>
            <w:noWrap/>
            <w:vAlign w:val="center"/>
            <w:hideMark/>
          </w:tcPr>
          <w:p w14:paraId="6882E1DE"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1650</w:t>
            </w:r>
          </w:p>
        </w:tc>
        <w:tc>
          <w:tcPr>
            <w:tcW w:w="1080" w:type="dxa"/>
            <w:tcBorders>
              <w:top w:val="nil"/>
              <w:left w:val="nil"/>
              <w:bottom w:val="single" w:sz="4" w:space="0" w:color="auto"/>
              <w:right w:val="single" w:sz="4" w:space="0" w:color="auto"/>
            </w:tcBorders>
            <w:shd w:val="clear" w:color="auto" w:fill="auto"/>
            <w:vAlign w:val="center"/>
            <w:hideMark/>
          </w:tcPr>
          <w:p w14:paraId="00200394"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20</w:t>
            </w:r>
          </w:p>
        </w:tc>
        <w:tc>
          <w:tcPr>
            <w:tcW w:w="1340" w:type="dxa"/>
            <w:tcBorders>
              <w:top w:val="nil"/>
              <w:left w:val="nil"/>
              <w:bottom w:val="single" w:sz="4" w:space="0" w:color="auto"/>
              <w:right w:val="single" w:sz="4" w:space="0" w:color="auto"/>
            </w:tcBorders>
            <w:shd w:val="clear" w:color="auto" w:fill="auto"/>
            <w:vAlign w:val="center"/>
            <w:hideMark/>
          </w:tcPr>
          <w:p w14:paraId="6735F6E4"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w:t>
            </w:r>
          </w:p>
        </w:tc>
        <w:tc>
          <w:tcPr>
            <w:tcW w:w="1420" w:type="dxa"/>
            <w:tcBorders>
              <w:top w:val="nil"/>
              <w:left w:val="nil"/>
              <w:bottom w:val="single" w:sz="4" w:space="0" w:color="auto"/>
              <w:right w:val="single" w:sz="4" w:space="0" w:color="auto"/>
            </w:tcBorders>
            <w:shd w:val="clear" w:color="auto" w:fill="auto"/>
            <w:noWrap/>
            <w:vAlign w:val="center"/>
            <w:hideMark/>
          </w:tcPr>
          <w:p w14:paraId="1C4D7687" w14:textId="77777777" w:rsidR="003D4E3B" w:rsidRPr="006E73B0" w:rsidRDefault="003D4E3B" w:rsidP="004A1D4D">
            <w:pPr>
              <w:widowControl/>
              <w:jc w:val="center"/>
              <w:rPr>
                <w:rFonts w:ascii="宋体" w:hAnsi="宋体" w:cs="宋体" w:hint="eastAsia"/>
                <w:kern w:val="0"/>
                <w:sz w:val="18"/>
                <w:szCs w:val="18"/>
              </w:rPr>
            </w:pPr>
            <w:r w:rsidRPr="006E73B0">
              <w:rPr>
                <w:rFonts w:ascii="宋体" w:hAnsi="宋体" w:cs="宋体" w:hint="eastAsia"/>
                <w:kern w:val="0"/>
                <w:sz w:val="18"/>
                <w:szCs w:val="18"/>
              </w:rPr>
              <w:t>300</w:t>
            </w:r>
          </w:p>
        </w:tc>
      </w:tr>
      <w:tr w:rsidR="003D4E3B" w:rsidRPr="00C928FE" w14:paraId="27490D57" w14:textId="77777777" w:rsidTr="004A1D4D">
        <w:trPr>
          <w:trHeight w:val="499"/>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4E0FC855"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55</w:t>
            </w:r>
          </w:p>
        </w:tc>
        <w:tc>
          <w:tcPr>
            <w:tcW w:w="1920" w:type="dxa"/>
            <w:tcBorders>
              <w:top w:val="nil"/>
              <w:left w:val="nil"/>
              <w:bottom w:val="single" w:sz="4" w:space="0" w:color="auto"/>
              <w:right w:val="single" w:sz="4" w:space="0" w:color="auto"/>
            </w:tcBorders>
            <w:shd w:val="clear" w:color="auto" w:fill="auto"/>
            <w:vAlign w:val="center"/>
            <w:hideMark/>
          </w:tcPr>
          <w:p w14:paraId="4E8531AE"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南山中段海塘</w:t>
            </w:r>
          </w:p>
        </w:tc>
        <w:tc>
          <w:tcPr>
            <w:tcW w:w="1080" w:type="dxa"/>
            <w:tcBorders>
              <w:top w:val="nil"/>
              <w:left w:val="nil"/>
              <w:bottom w:val="single" w:sz="4" w:space="0" w:color="auto"/>
              <w:right w:val="single" w:sz="4" w:space="0" w:color="auto"/>
            </w:tcBorders>
            <w:shd w:val="clear" w:color="auto" w:fill="auto"/>
            <w:vAlign w:val="center"/>
            <w:hideMark/>
          </w:tcPr>
          <w:p w14:paraId="66CFC104"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金塘镇</w:t>
            </w:r>
          </w:p>
        </w:tc>
        <w:tc>
          <w:tcPr>
            <w:tcW w:w="1080" w:type="dxa"/>
            <w:tcBorders>
              <w:top w:val="nil"/>
              <w:left w:val="nil"/>
              <w:bottom w:val="single" w:sz="4" w:space="0" w:color="auto"/>
              <w:right w:val="single" w:sz="4" w:space="0" w:color="auto"/>
            </w:tcBorders>
            <w:shd w:val="clear" w:color="auto" w:fill="auto"/>
            <w:noWrap/>
            <w:vAlign w:val="center"/>
            <w:hideMark/>
          </w:tcPr>
          <w:p w14:paraId="4B2CAA5E"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2250</w:t>
            </w:r>
          </w:p>
        </w:tc>
        <w:tc>
          <w:tcPr>
            <w:tcW w:w="1080" w:type="dxa"/>
            <w:tcBorders>
              <w:top w:val="nil"/>
              <w:left w:val="nil"/>
              <w:bottom w:val="single" w:sz="4" w:space="0" w:color="auto"/>
              <w:right w:val="single" w:sz="4" w:space="0" w:color="auto"/>
            </w:tcBorders>
            <w:shd w:val="clear" w:color="auto" w:fill="auto"/>
            <w:vAlign w:val="center"/>
            <w:hideMark/>
          </w:tcPr>
          <w:p w14:paraId="0B90B1EB"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20</w:t>
            </w:r>
          </w:p>
        </w:tc>
        <w:tc>
          <w:tcPr>
            <w:tcW w:w="1340" w:type="dxa"/>
            <w:tcBorders>
              <w:top w:val="nil"/>
              <w:left w:val="nil"/>
              <w:bottom w:val="single" w:sz="4" w:space="0" w:color="auto"/>
              <w:right w:val="single" w:sz="4" w:space="0" w:color="auto"/>
            </w:tcBorders>
            <w:shd w:val="clear" w:color="auto" w:fill="auto"/>
            <w:vAlign w:val="center"/>
            <w:hideMark/>
          </w:tcPr>
          <w:p w14:paraId="490628B6"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4</w:t>
            </w:r>
          </w:p>
        </w:tc>
        <w:tc>
          <w:tcPr>
            <w:tcW w:w="1420" w:type="dxa"/>
            <w:tcBorders>
              <w:top w:val="nil"/>
              <w:left w:val="nil"/>
              <w:bottom w:val="single" w:sz="4" w:space="0" w:color="auto"/>
              <w:right w:val="single" w:sz="4" w:space="0" w:color="auto"/>
            </w:tcBorders>
            <w:shd w:val="clear" w:color="auto" w:fill="auto"/>
            <w:noWrap/>
            <w:vAlign w:val="center"/>
            <w:hideMark/>
          </w:tcPr>
          <w:p w14:paraId="0C54ABA2" w14:textId="77777777" w:rsidR="003D4E3B" w:rsidRPr="006E73B0" w:rsidRDefault="003D4E3B" w:rsidP="004A1D4D">
            <w:pPr>
              <w:widowControl/>
              <w:jc w:val="center"/>
              <w:rPr>
                <w:rFonts w:ascii="宋体" w:hAnsi="宋体" w:cs="宋体" w:hint="eastAsia"/>
                <w:kern w:val="0"/>
                <w:sz w:val="18"/>
                <w:szCs w:val="18"/>
              </w:rPr>
            </w:pPr>
            <w:r w:rsidRPr="006E73B0">
              <w:rPr>
                <w:rFonts w:ascii="宋体" w:hAnsi="宋体" w:cs="宋体" w:hint="eastAsia"/>
                <w:kern w:val="0"/>
                <w:sz w:val="18"/>
                <w:szCs w:val="18"/>
              </w:rPr>
              <w:t>300</w:t>
            </w:r>
          </w:p>
        </w:tc>
      </w:tr>
      <w:tr w:rsidR="003D4E3B" w:rsidRPr="00C928FE" w14:paraId="13D342CE" w14:textId="77777777" w:rsidTr="004A1D4D">
        <w:trPr>
          <w:trHeight w:val="499"/>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389191E1"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56</w:t>
            </w:r>
          </w:p>
        </w:tc>
        <w:tc>
          <w:tcPr>
            <w:tcW w:w="1920" w:type="dxa"/>
            <w:tcBorders>
              <w:top w:val="nil"/>
              <w:left w:val="nil"/>
              <w:bottom w:val="single" w:sz="4" w:space="0" w:color="auto"/>
              <w:right w:val="single" w:sz="4" w:space="0" w:color="auto"/>
            </w:tcBorders>
            <w:shd w:val="clear" w:color="auto" w:fill="auto"/>
            <w:vAlign w:val="center"/>
            <w:hideMark/>
          </w:tcPr>
          <w:p w14:paraId="43964552"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南山西南塘一期</w:t>
            </w:r>
          </w:p>
        </w:tc>
        <w:tc>
          <w:tcPr>
            <w:tcW w:w="1080" w:type="dxa"/>
            <w:tcBorders>
              <w:top w:val="nil"/>
              <w:left w:val="nil"/>
              <w:bottom w:val="single" w:sz="4" w:space="0" w:color="auto"/>
              <w:right w:val="single" w:sz="4" w:space="0" w:color="auto"/>
            </w:tcBorders>
            <w:shd w:val="clear" w:color="auto" w:fill="auto"/>
            <w:vAlign w:val="center"/>
            <w:hideMark/>
          </w:tcPr>
          <w:p w14:paraId="76EE39CC"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金塘镇</w:t>
            </w:r>
          </w:p>
        </w:tc>
        <w:tc>
          <w:tcPr>
            <w:tcW w:w="1080" w:type="dxa"/>
            <w:tcBorders>
              <w:top w:val="nil"/>
              <w:left w:val="nil"/>
              <w:bottom w:val="single" w:sz="4" w:space="0" w:color="auto"/>
              <w:right w:val="single" w:sz="4" w:space="0" w:color="auto"/>
            </w:tcBorders>
            <w:shd w:val="clear" w:color="auto" w:fill="auto"/>
            <w:noWrap/>
            <w:vAlign w:val="center"/>
            <w:hideMark/>
          </w:tcPr>
          <w:p w14:paraId="2C2C2D3D"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1553</w:t>
            </w:r>
          </w:p>
        </w:tc>
        <w:tc>
          <w:tcPr>
            <w:tcW w:w="1080" w:type="dxa"/>
            <w:tcBorders>
              <w:top w:val="nil"/>
              <w:left w:val="nil"/>
              <w:bottom w:val="single" w:sz="4" w:space="0" w:color="auto"/>
              <w:right w:val="single" w:sz="4" w:space="0" w:color="auto"/>
            </w:tcBorders>
            <w:shd w:val="clear" w:color="auto" w:fill="auto"/>
            <w:vAlign w:val="center"/>
            <w:hideMark/>
          </w:tcPr>
          <w:p w14:paraId="35D046D1"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20</w:t>
            </w:r>
          </w:p>
        </w:tc>
        <w:tc>
          <w:tcPr>
            <w:tcW w:w="1340" w:type="dxa"/>
            <w:tcBorders>
              <w:top w:val="nil"/>
              <w:left w:val="nil"/>
              <w:bottom w:val="single" w:sz="4" w:space="0" w:color="auto"/>
              <w:right w:val="single" w:sz="4" w:space="0" w:color="auto"/>
            </w:tcBorders>
            <w:shd w:val="clear" w:color="auto" w:fill="auto"/>
            <w:vAlign w:val="center"/>
            <w:hideMark/>
          </w:tcPr>
          <w:p w14:paraId="1239889C"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4</w:t>
            </w:r>
          </w:p>
        </w:tc>
        <w:tc>
          <w:tcPr>
            <w:tcW w:w="1420" w:type="dxa"/>
            <w:tcBorders>
              <w:top w:val="nil"/>
              <w:left w:val="nil"/>
              <w:bottom w:val="single" w:sz="4" w:space="0" w:color="auto"/>
              <w:right w:val="single" w:sz="4" w:space="0" w:color="auto"/>
            </w:tcBorders>
            <w:shd w:val="clear" w:color="auto" w:fill="auto"/>
            <w:noWrap/>
            <w:vAlign w:val="center"/>
            <w:hideMark/>
          </w:tcPr>
          <w:p w14:paraId="443A837E" w14:textId="77777777" w:rsidR="003D4E3B" w:rsidRPr="006E73B0" w:rsidRDefault="003D4E3B" w:rsidP="004A1D4D">
            <w:pPr>
              <w:widowControl/>
              <w:jc w:val="center"/>
              <w:rPr>
                <w:rFonts w:ascii="宋体" w:hAnsi="宋体" w:cs="宋体" w:hint="eastAsia"/>
                <w:kern w:val="0"/>
                <w:sz w:val="18"/>
                <w:szCs w:val="18"/>
              </w:rPr>
            </w:pPr>
            <w:r w:rsidRPr="006E73B0">
              <w:rPr>
                <w:rFonts w:ascii="宋体" w:hAnsi="宋体" w:cs="宋体" w:hint="eastAsia"/>
                <w:kern w:val="0"/>
                <w:sz w:val="18"/>
                <w:szCs w:val="18"/>
              </w:rPr>
              <w:t>600</w:t>
            </w:r>
          </w:p>
        </w:tc>
      </w:tr>
      <w:tr w:rsidR="003D4E3B" w:rsidRPr="00C928FE" w14:paraId="5AA9C9D2" w14:textId="77777777" w:rsidTr="004A1D4D">
        <w:trPr>
          <w:trHeight w:val="499"/>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2AB69DFF"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57</w:t>
            </w:r>
          </w:p>
        </w:tc>
        <w:tc>
          <w:tcPr>
            <w:tcW w:w="1920" w:type="dxa"/>
            <w:tcBorders>
              <w:top w:val="nil"/>
              <w:left w:val="nil"/>
              <w:bottom w:val="single" w:sz="4" w:space="0" w:color="auto"/>
              <w:right w:val="single" w:sz="4" w:space="0" w:color="auto"/>
            </w:tcBorders>
            <w:shd w:val="clear" w:color="auto" w:fill="auto"/>
            <w:vAlign w:val="center"/>
            <w:hideMark/>
          </w:tcPr>
          <w:p w14:paraId="3AD80C37"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双尖海塘</w:t>
            </w:r>
          </w:p>
        </w:tc>
        <w:tc>
          <w:tcPr>
            <w:tcW w:w="1080" w:type="dxa"/>
            <w:tcBorders>
              <w:top w:val="nil"/>
              <w:left w:val="nil"/>
              <w:bottom w:val="single" w:sz="4" w:space="0" w:color="auto"/>
              <w:right w:val="single" w:sz="4" w:space="0" w:color="auto"/>
            </w:tcBorders>
            <w:shd w:val="clear" w:color="auto" w:fill="auto"/>
            <w:vAlign w:val="center"/>
            <w:hideMark/>
          </w:tcPr>
          <w:p w14:paraId="0D5965E3"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金塘镇</w:t>
            </w:r>
          </w:p>
        </w:tc>
        <w:tc>
          <w:tcPr>
            <w:tcW w:w="1080" w:type="dxa"/>
            <w:tcBorders>
              <w:top w:val="nil"/>
              <w:left w:val="nil"/>
              <w:bottom w:val="single" w:sz="4" w:space="0" w:color="auto"/>
              <w:right w:val="single" w:sz="4" w:space="0" w:color="auto"/>
            </w:tcBorders>
            <w:shd w:val="clear" w:color="auto" w:fill="auto"/>
            <w:noWrap/>
            <w:vAlign w:val="center"/>
            <w:hideMark/>
          </w:tcPr>
          <w:p w14:paraId="39A66904"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323</w:t>
            </w:r>
          </w:p>
        </w:tc>
        <w:tc>
          <w:tcPr>
            <w:tcW w:w="1080" w:type="dxa"/>
            <w:tcBorders>
              <w:top w:val="nil"/>
              <w:left w:val="nil"/>
              <w:bottom w:val="single" w:sz="4" w:space="0" w:color="auto"/>
              <w:right w:val="single" w:sz="4" w:space="0" w:color="auto"/>
            </w:tcBorders>
            <w:shd w:val="clear" w:color="auto" w:fill="auto"/>
            <w:vAlign w:val="center"/>
            <w:hideMark/>
          </w:tcPr>
          <w:p w14:paraId="40179718"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20</w:t>
            </w:r>
          </w:p>
        </w:tc>
        <w:tc>
          <w:tcPr>
            <w:tcW w:w="1340" w:type="dxa"/>
            <w:tcBorders>
              <w:top w:val="nil"/>
              <w:left w:val="nil"/>
              <w:bottom w:val="single" w:sz="4" w:space="0" w:color="auto"/>
              <w:right w:val="single" w:sz="4" w:space="0" w:color="auto"/>
            </w:tcBorders>
            <w:shd w:val="clear" w:color="auto" w:fill="auto"/>
            <w:vAlign w:val="center"/>
            <w:hideMark/>
          </w:tcPr>
          <w:p w14:paraId="640C48FC"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w:t>
            </w:r>
          </w:p>
        </w:tc>
        <w:tc>
          <w:tcPr>
            <w:tcW w:w="1420" w:type="dxa"/>
            <w:tcBorders>
              <w:top w:val="nil"/>
              <w:left w:val="nil"/>
              <w:bottom w:val="single" w:sz="4" w:space="0" w:color="auto"/>
              <w:right w:val="single" w:sz="4" w:space="0" w:color="auto"/>
            </w:tcBorders>
            <w:shd w:val="clear" w:color="auto" w:fill="auto"/>
            <w:noWrap/>
            <w:vAlign w:val="center"/>
            <w:hideMark/>
          </w:tcPr>
          <w:p w14:paraId="4658E083" w14:textId="77777777" w:rsidR="003D4E3B" w:rsidRPr="006E73B0" w:rsidRDefault="003D4E3B" w:rsidP="004A1D4D">
            <w:pPr>
              <w:widowControl/>
              <w:jc w:val="center"/>
              <w:rPr>
                <w:rFonts w:ascii="宋体" w:hAnsi="宋体" w:cs="宋体" w:hint="eastAsia"/>
                <w:kern w:val="0"/>
                <w:sz w:val="18"/>
                <w:szCs w:val="18"/>
              </w:rPr>
            </w:pPr>
            <w:r w:rsidRPr="006E73B0">
              <w:rPr>
                <w:rFonts w:ascii="宋体" w:hAnsi="宋体" w:cs="宋体" w:hint="eastAsia"/>
                <w:kern w:val="0"/>
                <w:sz w:val="18"/>
                <w:szCs w:val="18"/>
              </w:rPr>
              <w:t>600</w:t>
            </w:r>
          </w:p>
        </w:tc>
      </w:tr>
      <w:tr w:rsidR="003D4E3B" w:rsidRPr="00C928FE" w14:paraId="01F9A21E" w14:textId="77777777" w:rsidTr="004A1D4D">
        <w:trPr>
          <w:trHeight w:val="499"/>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3EB05B06"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58</w:t>
            </w:r>
          </w:p>
        </w:tc>
        <w:tc>
          <w:tcPr>
            <w:tcW w:w="1920" w:type="dxa"/>
            <w:tcBorders>
              <w:top w:val="nil"/>
              <w:left w:val="nil"/>
              <w:bottom w:val="single" w:sz="4" w:space="0" w:color="auto"/>
              <w:right w:val="single" w:sz="4" w:space="0" w:color="auto"/>
            </w:tcBorders>
            <w:shd w:val="clear" w:color="auto" w:fill="auto"/>
            <w:vAlign w:val="center"/>
            <w:hideMark/>
          </w:tcPr>
          <w:p w14:paraId="0EA0D7F0"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柏塘海塘</w:t>
            </w:r>
          </w:p>
        </w:tc>
        <w:tc>
          <w:tcPr>
            <w:tcW w:w="1080" w:type="dxa"/>
            <w:tcBorders>
              <w:top w:val="nil"/>
              <w:left w:val="nil"/>
              <w:bottom w:val="single" w:sz="4" w:space="0" w:color="auto"/>
              <w:right w:val="single" w:sz="4" w:space="0" w:color="auto"/>
            </w:tcBorders>
            <w:shd w:val="clear" w:color="auto" w:fill="auto"/>
            <w:vAlign w:val="center"/>
            <w:hideMark/>
          </w:tcPr>
          <w:p w14:paraId="4B88D519"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金塘镇</w:t>
            </w:r>
          </w:p>
        </w:tc>
        <w:tc>
          <w:tcPr>
            <w:tcW w:w="1080" w:type="dxa"/>
            <w:tcBorders>
              <w:top w:val="nil"/>
              <w:left w:val="nil"/>
              <w:bottom w:val="single" w:sz="4" w:space="0" w:color="auto"/>
              <w:right w:val="single" w:sz="4" w:space="0" w:color="auto"/>
            </w:tcBorders>
            <w:shd w:val="clear" w:color="auto" w:fill="auto"/>
            <w:noWrap/>
            <w:vAlign w:val="center"/>
            <w:hideMark/>
          </w:tcPr>
          <w:p w14:paraId="5B6401CA"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267</w:t>
            </w:r>
          </w:p>
        </w:tc>
        <w:tc>
          <w:tcPr>
            <w:tcW w:w="1080" w:type="dxa"/>
            <w:tcBorders>
              <w:top w:val="nil"/>
              <w:left w:val="nil"/>
              <w:bottom w:val="single" w:sz="4" w:space="0" w:color="auto"/>
              <w:right w:val="single" w:sz="4" w:space="0" w:color="auto"/>
            </w:tcBorders>
            <w:shd w:val="clear" w:color="auto" w:fill="auto"/>
            <w:vAlign w:val="center"/>
            <w:hideMark/>
          </w:tcPr>
          <w:p w14:paraId="26A576D4"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20</w:t>
            </w:r>
          </w:p>
        </w:tc>
        <w:tc>
          <w:tcPr>
            <w:tcW w:w="1340" w:type="dxa"/>
            <w:tcBorders>
              <w:top w:val="nil"/>
              <w:left w:val="nil"/>
              <w:bottom w:val="single" w:sz="4" w:space="0" w:color="auto"/>
              <w:right w:val="single" w:sz="4" w:space="0" w:color="auto"/>
            </w:tcBorders>
            <w:shd w:val="clear" w:color="auto" w:fill="auto"/>
            <w:vAlign w:val="center"/>
            <w:hideMark/>
          </w:tcPr>
          <w:p w14:paraId="34CC71B1"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w:t>
            </w:r>
          </w:p>
        </w:tc>
        <w:tc>
          <w:tcPr>
            <w:tcW w:w="1420" w:type="dxa"/>
            <w:tcBorders>
              <w:top w:val="nil"/>
              <w:left w:val="nil"/>
              <w:bottom w:val="single" w:sz="4" w:space="0" w:color="auto"/>
              <w:right w:val="single" w:sz="4" w:space="0" w:color="auto"/>
            </w:tcBorders>
            <w:shd w:val="clear" w:color="auto" w:fill="auto"/>
            <w:noWrap/>
            <w:vAlign w:val="center"/>
            <w:hideMark/>
          </w:tcPr>
          <w:p w14:paraId="22326281" w14:textId="77777777" w:rsidR="003D4E3B" w:rsidRPr="006E73B0" w:rsidRDefault="003D4E3B" w:rsidP="004A1D4D">
            <w:pPr>
              <w:widowControl/>
              <w:jc w:val="center"/>
              <w:rPr>
                <w:rFonts w:ascii="宋体" w:hAnsi="宋体" w:cs="宋体" w:hint="eastAsia"/>
                <w:kern w:val="0"/>
                <w:sz w:val="18"/>
                <w:szCs w:val="18"/>
              </w:rPr>
            </w:pPr>
            <w:r w:rsidRPr="006E73B0">
              <w:rPr>
                <w:rFonts w:ascii="宋体" w:hAnsi="宋体" w:cs="宋体" w:hint="eastAsia"/>
                <w:kern w:val="0"/>
                <w:sz w:val="18"/>
                <w:szCs w:val="18"/>
              </w:rPr>
              <w:t>300</w:t>
            </w:r>
          </w:p>
        </w:tc>
      </w:tr>
      <w:tr w:rsidR="003D4E3B" w:rsidRPr="00C928FE" w14:paraId="4FCDD006" w14:textId="77777777" w:rsidTr="004A1D4D">
        <w:trPr>
          <w:trHeight w:val="499"/>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60CD15AA"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59</w:t>
            </w:r>
          </w:p>
        </w:tc>
        <w:tc>
          <w:tcPr>
            <w:tcW w:w="1920" w:type="dxa"/>
            <w:tcBorders>
              <w:top w:val="nil"/>
              <w:left w:val="nil"/>
              <w:bottom w:val="single" w:sz="4" w:space="0" w:color="auto"/>
              <w:right w:val="single" w:sz="4" w:space="0" w:color="auto"/>
            </w:tcBorders>
            <w:shd w:val="clear" w:color="auto" w:fill="auto"/>
            <w:vAlign w:val="center"/>
            <w:hideMark/>
          </w:tcPr>
          <w:p w14:paraId="36C50083"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南山西南塘二期</w:t>
            </w:r>
          </w:p>
        </w:tc>
        <w:tc>
          <w:tcPr>
            <w:tcW w:w="1080" w:type="dxa"/>
            <w:tcBorders>
              <w:top w:val="nil"/>
              <w:left w:val="nil"/>
              <w:bottom w:val="single" w:sz="4" w:space="0" w:color="auto"/>
              <w:right w:val="single" w:sz="4" w:space="0" w:color="auto"/>
            </w:tcBorders>
            <w:shd w:val="clear" w:color="auto" w:fill="auto"/>
            <w:vAlign w:val="center"/>
            <w:hideMark/>
          </w:tcPr>
          <w:p w14:paraId="3EB185B2"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金塘镇</w:t>
            </w:r>
          </w:p>
        </w:tc>
        <w:tc>
          <w:tcPr>
            <w:tcW w:w="1080" w:type="dxa"/>
            <w:tcBorders>
              <w:top w:val="nil"/>
              <w:left w:val="nil"/>
              <w:bottom w:val="single" w:sz="4" w:space="0" w:color="auto"/>
              <w:right w:val="single" w:sz="4" w:space="0" w:color="auto"/>
            </w:tcBorders>
            <w:shd w:val="clear" w:color="auto" w:fill="auto"/>
            <w:noWrap/>
            <w:vAlign w:val="center"/>
            <w:hideMark/>
          </w:tcPr>
          <w:p w14:paraId="3B62CAEA"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800</w:t>
            </w:r>
          </w:p>
        </w:tc>
        <w:tc>
          <w:tcPr>
            <w:tcW w:w="1080" w:type="dxa"/>
            <w:tcBorders>
              <w:top w:val="nil"/>
              <w:left w:val="nil"/>
              <w:bottom w:val="single" w:sz="4" w:space="0" w:color="auto"/>
              <w:right w:val="single" w:sz="4" w:space="0" w:color="auto"/>
            </w:tcBorders>
            <w:shd w:val="clear" w:color="auto" w:fill="auto"/>
            <w:vAlign w:val="center"/>
            <w:hideMark/>
          </w:tcPr>
          <w:p w14:paraId="580F5743"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20</w:t>
            </w:r>
          </w:p>
        </w:tc>
        <w:tc>
          <w:tcPr>
            <w:tcW w:w="1340" w:type="dxa"/>
            <w:tcBorders>
              <w:top w:val="nil"/>
              <w:left w:val="nil"/>
              <w:bottom w:val="single" w:sz="4" w:space="0" w:color="auto"/>
              <w:right w:val="single" w:sz="4" w:space="0" w:color="auto"/>
            </w:tcBorders>
            <w:shd w:val="clear" w:color="auto" w:fill="auto"/>
            <w:vAlign w:val="center"/>
            <w:hideMark/>
          </w:tcPr>
          <w:p w14:paraId="5F938087"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2</w:t>
            </w:r>
          </w:p>
        </w:tc>
        <w:tc>
          <w:tcPr>
            <w:tcW w:w="1420" w:type="dxa"/>
            <w:tcBorders>
              <w:top w:val="nil"/>
              <w:left w:val="nil"/>
              <w:bottom w:val="single" w:sz="4" w:space="0" w:color="auto"/>
              <w:right w:val="single" w:sz="4" w:space="0" w:color="auto"/>
            </w:tcBorders>
            <w:shd w:val="clear" w:color="auto" w:fill="auto"/>
            <w:noWrap/>
            <w:vAlign w:val="center"/>
            <w:hideMark/>
          </w:tcPr>
          <w:p w14:paraId="38B6970E" w14:textId="77777777" w:rsidR="003D4E3B" w:rsidRPr="006E73B0" w:rsidRDefault="003D4E3B" w:rsidP="004A1D4D">
            <w:pPr>
              <w:widowControl/>
              <w:jc w:val="center"/>
              <w:rPr>
                <w:rFonts w:ascii="宋体" w:hAnsi="宋体" w:cs="宋体" w:hint="eastAsia"/>
                <w:kern w:val="0"/>
                <w:sz w:val="18"/>
                <w:szCs w:val="18"/>
              </w:rPr>
            </w:pPr>
            <w:r w:rsidRPr="006E73B0">
              <w:rPr>
                <w:rFonts w:ascii="宋体" w:hAnsi="宋体" w:cs="宋体" w:hint="eastAsia"/>
                <w:kern w:val="0"/>
                <w:sz w:val="18"/>
                <w:szCs w:val="18"/>
              </w:rPr>
              <w:t>900</w:t>
            </w:r>
          </w:p>
        </w:tc>
      </w:tr>
      <w:tr w:rsidR="003D4E3B" w:rsidRPr="00C928FE" w14:paraId="38CA40C3" w14:textId="77777777" w:rsidTr="004A1D4D">
        <w:trPr>
          <w:trHeight w:val="499"/>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25B24B26"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60</w:t>
            </w:r>
          </w:p>
        </w:tc>
        <w:tc>
          <w:tcPr>
            <w:tcW w:w="1920" w:type="dxa"/>
            <w:tcBorders>
              <w:top w:val="nil"/>
              <w:left w:val="nil"/>
              <w:bottom w:val="single" w:sz="4" w:space="0" w:color="auto"/>
              <w:right w:val="single" w:sz="4" w:space="0" w:color="auto"/>
            </w:tcBorders>
            <w:shd w:val="clear" w:color="auto" w:fill="auto"/>
            <w:vAlign w:val="center"/>
            <w:hideMark/>
          </w:tcPr>
          <w:p w14:paraId="43F9C9E5"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金塘北部海塘</w:t>
            </w:r>
          </w:p>
        </w:tc>
        <w:tc>
          <w:tcPr>
            <w:tcW w:w="1080" w:type="dxa"/>
            <w:tcBorders>
              <w:top w:val="nil"/>
              <w:left w:val="nil"/>
              <w:bottom w:val="single" w:sz="4" w:space="0" w:color="auto"/>
              <w:right w:val="single" w:sz="4" w:space="0" w:color="auto"/>
            </w:tcBorders>
            <w:shd w:val="clear" w:color="auto" w:fill="auto"/>
            <w:vAlign w:val="center"/>
            <w:hideMark/>
          </w:tcPr>
          <w:p w14:paraId="60C32EE8"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金塘镇</w:t>
            </w:r>
          </w:p>
        </w:tc>
        <w:tc>
          <w:tcPr>
            <w:tcW w:w="1080" w:type="dxa"/>
            <w:tcBorders>
              <w:top w:val="nil"/>
              <w:left w:val="nil"/>
              <w:bottom w:val="single" w:sz="4" w:space="0" w:color="auto"/>
              <w:right w:val="single" w:sz="4" w:space="0" w:color="auto"/>
            </w:tcBorders>
            <w:shd w:val="clear" w:color="auto" w:fill="auto"/>
            <w:noWrap/>
            <w:vAlign w:val="center"/>
            <w:hideMark/>
          </w:tcPr>
          <w:p w14:paraId="3AEB5685"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9404.49</w:t>
            </w:r>
          </w:p>
        </w:tc>
        <w:tc>
          <w:tcPr>
            <w:tcW w:w="1080" w:type="dxa"/>
            <w:tcBorders>
              <w:top w:val="nil"/>
              <w:left w:val="nil"/>
              <w:bottom w:val="single" w:sz="4" w:space="0" w:color="auto"/>
              <w:right w:val="single" w:sz="4" w:space="0" w:color="auto"/>
            </w:tcBorders>
            <w:shd w:val="clear" w:color="auto" w:fill="auto"/>
            <w:vAlign w:val="center"/>
            <w:hideMark/>
          </w:tcPr>
          <w:p w14:paraId="7162F6CB"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50</w:t>
            </w:r>
          </w:p>
        </w:tc>
        <w:tc>
          <w:tcPr>
            <w:tcW w:w="1340" w:type="dxa"/>
            <w:tcBorders>
              <w:top w:val="nil"/>
              <w:left w:val="nil"/>
              <w:bottom w:val="single" w:sz="4" w:space="0" w:color="auto"/>
              <w:right w:val="single" w:sz="4" w:space="0" w:color="auto"/>
            </w:tcBorders>
            <w:shd w:val="clear" w:color="auto" w:fill="auto"/>
            <w:vAlign w:val="center"/>
            <w:hideMark/>
          </w:tcPr>
          <w:p w14:paraId="7CA2B8B6"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3</w:t>
            </w:r>
          </w:p>
        </w:tc>
        <w:tc>
          <w:tcPr>
            <w:tcW w:w="1420" w:type="dxa"/>
            <w:tcBorders>
              <w:top w:val="nil"/>
              <w:left w:val="nil"/>
              <w:bottom w:val="single" w:sz="4" w:space="0" w:color="auto"/>
              <w:right w:val="single" w:sz="4" w:space="0" w:color="auto"/>
            </w:tcBorders>
            <w:shd w:val="clear" w:color="auto" w:fill="auto"/>
            <w:noWrap/>
            <w:vAlign w:val="center"/>
            <w:hideMark/>
          </w:tcPr>
          <w:p w14:paraId="09951EC6" w14:textId="77777777" w:rsidR="003D4E3B" w:rsidRPr="006E73B0" w:rsidRDefault="003D4E3B" w:rsidP="004A1D4D">
            <w:pPr>
              <w:widowControl/>
              <w:jc w:val="center"/>
              <w:rPr>
                <w:rFonts w:ascii="宋体" w:hAnsi="宋体" w:cs="宋体" w:hint="eastAsia"/>
                <w:kern w:val="0"/>
                <w:sz w:val="18"/>
                <w:szCs w:val="18"/>
              </w:rPr>
            </w:pPr>
            <w:r w:rsidRPr="006E73B0">
              <w:rPr>
                <w:rFonts w:ascii="宋体" w:hAnsi="宋体" w:cs="宋体" w:hint="eastAsia"/>
                <w:kern w:val="0"/>
                <w:sz w:val="18"/>
                <w:szCs w:val="18"/>
              </w:rPr>
              <w:t>900</w:t>
            </w:r>
          </w:p>
        </w:tc>
      </w:tr>
      <w:tr w:rsidR="003D4E3B" w:rsidRPr="00C928FE" w14:paraId="2278835E" w14:textId="77777777" w:rsidTr="004A1D4D">
        <w:trPr>
          <w:trHeight w:val="499"/>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42234079"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61</w:t>
            </w:r>
          </w:p>
        </w:tc>
        <w:tc>
          <w:tcPr>
            <w:tcW w:w="1920" w:type="dxa"/>
            <w:tcBorders>
              <w:top w:val="nil"/>
              <w:left w:val="nil"/>
              <w:bottom w:val="single" w:sz="4" w:space="0" w:color="auto"/>
              <w:right w:val="single" w:sz="4" w:space="0" w:color="auto"/>
            </w:tcBorders>
            <w:shd w:val="clear" w:color="auto" w:fill="auto"/>
            <w:vAlign w:val="center"/>
            <w:hideMark/>
          </w:tcPr>
          <w:p w14:paraId="5D6D2E4F" w14:textId="77777777" w:rsidR="003D4E3B" w:rsidRPr="00C928FE" w:rsidRDefault="003D4E3B" w:rsidP="004A1D4D">
            <w:pPr>
              <w:widowControl/>
              <w:jc w:val="center"/>
              <w:rPr>
                <w:rFonts w:ascii="宋体" w:hAnsi="宋体" w:cs="宋体" w:hint="eastAsia"/>
                <w:kern w:val="0"/>
                <w:sz w:val="18"/>
                <w:szCs w:val="18"/>
              </w:rPr>
            </w:pPr>
            <w:proofErr w:type="gramStart"/>
            <w:r w:rsidRPr="00C928FE">
              <w:rPr>
                <w:rFonts w:ascii="宋体" w:hAnsi="宋体" w:cs="宋体" w:hint="eastAsia"/>
                <w:kern w:val="0"/>
                <w:sz w:val="18"/>
                <w:szCs w:val="18"/>
              </w:rPr>
              <w:t>钓</w:t>
            </w:r>
            <w:proofErr w:type="gramEnd"/>
            <w:r w:rsidRPr="00C928FE">
              <w:rPr>
                <w:rFonts w:ascii="宋体" w:hAnsi="宋体" w:cs="宋体" w:hint="eastAsia"/>
                <w:kern w:val="0"/>
                <w:sz w:val="18"/>
                <w:szCs w:val="18"/>
              </w:rPr>
              <w:t>浪海塘</w:t>
            </w:r>
          </w:p>
        </w:tc>
        <w:tc>
          <w:tcPr>
            <w:tcW w:w="1080" w:type="dxa"/>
            <w:tcBorders>
              <w:top w:val="nil"/>
              <w:left w:val="nil"/>
              <w:bottom w:val="single" w:sz="4" w:space="0" w:color="auto"/>
              <w:right w:val="single" w:sz="4" w:space="0" w:color="auto"/>
            </w:tcBorders>
            <w:shd w:val="clear" w:color="auto" w:fill="auto"/>
            <w:vAlign w:val="center"/>
            <w:hideMark/>
          </w:tcPr>
          <w:p w14:paraId="40966A0F" w14:textId="77777777" w:rsidR="003D4E3B" w:rsidRPr="00C928FE" w:rsidRDefault="003D4E3B" w:rsidP="004A1D4D">
            <w:pPr>
              <w:widowControl/>
              <w:jc w:val="center"/>
              <w:rPr>
                <w:rFonts w:ascii="宋体" w:hAnsi="宋体" w:cs="宋体" w:hint="eastAsia"/>
                <w:kern w:val="0"/>
                <w:sz w:val="18"/>
                <w:szCs w:val="18"/>
              </w:rPr>
            </w:pPr>
            <w:proofErr w:type="gramStart"/>
            <w:r w:rsidRPr="00C928FE">
              <w:rPr>
                <w:rFonts w:ascii="宋体" w:hAnsi="宋体" w:cs="宋体" w:hint="eastAsia"/>
                <w:kern w:val="0"/>
                <w:sz w:val="18"/>
                <w:szCs w:val="18"/>
              </w:rPr>
              <w:t>白泉镇</w:t>
            </w:r>
            <w:proofErr w:type="gramEnd"/>
          </w:p>
        </w:tc>
        <w:tc>
          <w:tcPr>
            <w:tcW w:w="1080" w:type="dxa"/>
            <w:tcBorders>
              <w:top w:val="nil"/>
              <w:left w:val="nil"/>
              <w:bottom w:val="single" w:sz="4" w:space="0" w:color="auto"/>
              <w:right w:val="single" w:sz="4" w:space="0" w:color="auto"/>
            </w:tcBorders>
            <w:shd w:val="clear" w:color="auto" w:fill="auto"/>
            <w:noWrap/>
            <w:vAlign w:val="center"/>
            <w:hideMark/>
          </w:tcPr>
          <w:p w14:paraId="656FA7B9"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4265</w:t>
            </w:r>
          </w:p>
        </w:tc>
        <w:tc>
          <w:tcPr>
            <w:tcW w:w="1080" w:type="dxa"/>
            <w:tcBorders>
              <w:top w:val="nil"/>
              <w:left w:val="nil"/>
              <w:bottom w:val="single" w:sz="4" w:space="0" w:color="auto"/>
              <w:right w:val="single" w:sz="4" w:space="0" w:color="auto"/>
            </w:tcBorders>
            <w:shd w:val="clear" w:color="auto" w:fill="auto"/>
            <w:vAlign w:val="center"/>
            <w:hideMark/>
          </w:tcPr>
          <w:p w14:paraId="07826217"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100</w:t>
            </w:r>
          </w:p>
        </w:tc>
        <w:tc>
          <w:tcPr>
            <w:tcW w:w="1340" w:type="dxa"/>
            <w:tcBorders>
              <w:top w:val="nil"/>
              <w:left w:val="nil"/>
              <w:bottom w:val="single" w:sz="4" w:space="0" w:color="auto"/>
              <w:right w:val="single" w:sz="4" w:space="0" w:color="auto"/>
            </w:tcBorders>
            <w:shd w:val="clear" w:color="auto" w:fill="auto"/>
            <w:vAlign w:val="center"/>
            <w:hideMark/>
          </w:tcPr>
          <w:p w14:paraId="2FF9C5D4"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2</w:t>
            </w:r>
          </w:p>
        </w:tc>
        <w:tc>
          <w:tcPr>
            <w:tcW w:w="1420" w:type="dxa"/>
            <w:tcBorders>
              <w:top w:val="nil"/>
              <w:left w:val="nil"/>
              <w:bottom w:val="single" w:sz="4" w:space="0" w:color="auto"/>
              <w:right w:val="single" w:sz="4" w:space="0" w:color="auto"/>
            </w:tcBorders>
            <w:shd w:val="clear" w:color="auto" w:fill="auto"/>
            <w:noWrap/>
            <w:vAlign w:val="center"/>
            <w:hideMark/>
          </w:tcPr>
          <w:p w14:paraId="1C2715B5" w14:textId="77777777" w:rsidR="003D4E3B" w:rsidRPr="006E73B0" w:rsidRDefault="003D4E3B" w:rsidP="004A1D4D">
            <w:pPr>
              <w:widowControl/>
              <w:jc w:val="center"/>
              <w:rPr>
                <w:rFonts w:ascii="宋体" w:hAnsi="宋体" w:cs="宋体" w:hint="eastAsia"/>
                <w:kern w:val="0"/>
                <w:sz w:val="18"/>
                <w:szCs w:val="18"/>
              </w:rPr>
            </w:pPr>
            <w:r w:rsidRPr="006E73B0">
              <w:rPr>
                <w:rFonts w:ascii="宋体" w:hAnsi="宋体" w:cs="宋体" w:hint="eastAsia"/>
                <w:kern w:val="0"/>
                <w:sz w:val="18"/>
                <w:szCs w:val="18"/>
              </w:rPr>
              <w:t>300</w:t>
            </w:r>
          </w:p>
        </w:tc>
      </w:tr>
      <w:tr w:rsidR="003D4E3B" w:rsidRPr="00C928FE" w14:paraId="04ADF8D8" w14:textId="77777777" w:rsidTr="004A1D4D">
        <w:trPr>
          <w:trHeight w:val="499"/>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045472FC"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62</w:t>
            </w:r>
          </w:p>
        </w:tc>
        <w:tc>
          <w:tcPr>
            <w:tcW w:w="1920" w:type="dxa"/>
            <w:tcBorders>
              <w:top w:val="nil"/>
              <w:left w:val="nil"/>
              <w:bottom w:val="single" w:sz="4" w:space="0" w:color="auto"/>
              <w:right w:val="single" w:sz="4" w:space="0" w:color="auto"/>
            </w:tcBorders>
            <w:shd w:val="clear" w:color="auto" w:fill="auto"/>
            <w:vAlign w:val="center"/>
            <w:hideMark/>
          </w:tcPr>
          <w:p w14:paraId="36CBEC1D"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小展海塘</w:t>
            </w:r>
          </w:p>
        </w:tc>
        <w:tc>
          <w:tcPr>
            <w:tcW w:w="1080" w:type="dxa"/>
            <w:tcBorders>
              <w:top w:val="nil"/>
              <w:left w:val="nil"/>
              <w:bottom w:val="single" w:sz="4" w:space="0" w:color="auto"/>
              <w:right w:val="single" w:sz="4" w:space="0" w:color="auto"/>
            </w:tcBorders>
            <w:shd w:val="clear" w:color="auto" w:fill="auto"/>
            <w:vAlign w:val="center"/>
            <w:hideMark/>
          </w:tcPr>
          <w:p w14:paraId="482DE1B6" w14:textId="77777777" w:rsidR="003D4E3B" w:rsidRPr="00C928FE" w:rsidRDefault="003D4E3B" w:rsidP="004A1D4D">
            <w:pPr>
              <w:widowControl/>
              <w:jc w:val="center"/>
              <w:rPr>
                <w:rFonts w:ascii="宋体" w:hAnsi="宋体" w:cs="宋体" w:hint="eastAsia"/>
                <w:kern w:val="0"/>
                <w:sz w:val="18"/>
                <w:szCs w:val="18"/>
              </w:rPr>
            </w:pPr>
            <w:proofErr w:type="gramStart"/>
            <w:r w:rsidRPr="00C928FE">
              <w:rPr>
                <w:rFonts w:ascii="宋体" w:hAnsi="宋体" w:cs="宋体" w:hint="eastAsia"/>
                <w:kern w:val="0"/>
                <w:sz w:val="18"/>
                <w:szCs w:val="18"/>
              </w:rPr>
              <w:t>白泉镇</w:t>
            </w:r>
            <w:proofErr w:type="gramEnd"/>
          </w:p>
        </w:tc>
        <w:tc>
          <w:tcPr>
            <w:tcW w:w="1080" w:type="dxa"/>
            <w:tcBorders>
              <w:top w:val="nil"/>
              <w:left w:val="nil"/>
              <w:bottom w:val="single" w:sz="4" w:space="0" w:color="auto"/>
              <w:right w:val="single" w:sz="4" w:space="0" w:color="auto"/>
            </w:tcBorders>
            <w:shd w:val="clear" w:color="auto" w:fill="auto"/>
            <w:noWrap/>
            <w:vAlign w:val="center"/>
            <w:hideMark/>
          </w:tcPr>
          <w:p w14:paraId="2338E068"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700</w:t>
            </w:r>
          </w:p>
        </w:tc>
        <w:tc>
          <w:tcPr>
            <w:tcW w:w="1080" w:type="dxa"/>
            <w:tcBorders>
              <w:top w:val="nil"/>
              <w:left w:val="nil"/>
              <w:bottom w:val="single" w:sz="4" w:space="0" w:color="auto"/>
              <w:right w:val="single" w:sz="4" w:space="0" w:color="auto"/>
            </w:tcBorders>
            <w:shd w:val="clear" w:color="auto" w:fill="auto"/>
            <w:vAlign w:val="center"/>
            <w:hideMark/>
          </w:tcPr>
          <w:p w14:paraId="5805AEBA"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20</w:t>
            </w:r>
          </w:p>
        </w:tc>
        <w:tc>
          <w:tcPr>
            <w:tcW w:w="1340" w:type="dxa"/>
            <w:tcBorders>
              <w:top w:val="nil"/>
              <w:left w:val="nil"/>
              <w:bottom w:val="single" w:sz="4" w:space="0" w:color="auto"/>
              <w:right w:val="single" w:sz="4" w:space="0" w:color="auto"/>
            </w:tcBorders>
            <w:shd w:val="clear" w:color="auto" w:fill="auto"/>
            <w:vAlign w:val="center"/>
            <w:hideMark/>
          </w:tcPr>
          <w:p w14:paraId="6D0CF135"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2</w:t>
            </w:r>
          </w:p>
        </w:tc>
        <w:tc>
          <w:tcPr>
            <w:tcW w:w="1420" w:type="dxa"/>
            <w:tcBorders>
              <w:top w:val="nil"/>
              <w:left w:val="nil"/>
              <w:bottom w:val="single" w:sz="4" w:space="0" w:color="auto"/>
              <w:right w:val="single" w:sz="4" w:space="0" w:color="auto"/>
            </w:tcBorders>
            <w:shd w:val="clear" w:color="auto" w:fill="auto"/>
            <w:noWrap/>
            <w:vAlign w:val="center"/>
            <w:hideMark/>
          </w:tcPr>
          <w:p w14:paraId="248E5DB7" w14:textId="77777777" w:rsidR="003D4E3B" w:rsidRPr="006E73B0" w:rsidRDefault="003D4E3B" w:rsidP="004A1D4D">
            <w:pPr>
              <w:widowControl/>
              <w:jc w:val="center"/>
              <w:rPr>
                <w:rFonts w:ascii="宋体" w:hAnsi="宋体" w:cs="宋体" w:hint="eastAsia"/>
                <w:kern w:val="0"/>
                <w:sz w:val="18"/>
                <w:szCs w:val="18"/>
              </w:rPr>
            </w:pPr>
            <w:r w:rsidRPr="006E73B0">
              <w:rPr>
                <w:rFonts w:ascii="宋体" w:hAnsi="宋体" w:cs="宋体" w:hint="eastAsia"/>
                <w:kern w:val="0"/>
                <w:sz w:val="18"/>
                <w:szCs w:val="18"/>
              </w:rPr>
              <w:t>300</w:t>
            </w:r>
          </w:p>
        </w:tc>
      </w:tr>
      <w:tr w:rsidR="003D4E3B" w:rsidRPr="00C928FE" w14:paraId="4DA11F6D" w14:textId="77777777" w:rsidTr="004A1D4D">
        <w:trPr>
          <w:trHeight w:val="499"/>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21303543"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63</w:t>
            </w:r>
          </w:p>
        </w:tc>
        <w:tc>
          <w:tcPr>
            <w:tcW w:w="1920" w:type="dxa"/>
            <w:tcBorders>
              <w:top w:val="nil"/>
              <w:left w:val="nil"/>
              <w:bottom w:val="single" w:sz="4" w:space="0" w:color="auto"/>
              <w:right w:val="single" w:sz="4" w:space="0" w:color="auto"/>
            </w:tcBorders>
            <w:shd w:val="clear" w:color="auto" w:fill="auto"/>
            <w:vAlign w:val="center"/>
            <w:hideMark/>
          </w:tcPr>
          <w:p w14:paraId="5178070F" w14:textId="77777777" w:rsidR="003D4E3B" w:rsidRPr="00C928FE" w:rsidRDefault="003D4E3B" w:rsidP="004A1D4D">
            <w:pPr>
              <w:widowControl/>
              <w:jc w:val="center"/>
              <w:rPr>
                <w:rFonts w:ascii="宋体" w:hAnsi="宋体" w:cs="宋体" w:hint="eastAsia"/>
                <w:kern w:val="0"/>
                <w:sz w:val="18"/>
                <w:szCs w:val="18"/>
              </w:rPr>
            </w:pPr>
            <w:proofErr w:type="gramStart"/>
            <w:r w:rsidRPr="00C928FE">
              <w:rPr>
                <w:rFonts w:ascii="宋体" w:hAnsi="宋体" w:cs="宋体" w:hint="eastAsia"/>
                <w:kern w:val="0"/>
                <w:sz w:val="18"/>
                <w:szCs w:val="18"/>
              </w:rPr>
              <w:t>锡丈海塘</w:t>
            </w:r>
            <w:proofErr w:type="gramEnd"/>
          </w:p>
        </w:tc>
        <w:tc>
          <w:tcPr>
            <w:tcW w:w="1080" w:type="dxa"/>
            <w:tcBorders>
              <w:top w:val="nil"/>
              <w:left w:val="nil"/>
              <w:bottom w:val="single" w:sz="4" w:space="0" w:color="auto"/>
              <w:right w:val="single" w:sz="4" w:space="0" w:color="auto"/>
            </w:tcBorders>
            <w:shd w:val="clear" w:color="auto" w:fill="auto"/>
            <w:vAlign w:val="center"/>
            <w:hideMark/>
          </w:tcPr>
          <w:p w14:paraId="04B39B60"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干</w:t>
            </w:r>
            <w:proofErr w:type="gramStart"/>
            <w:r w:rsidRPr="00C928FE">
              <w:rPr>
                <w:rFonts w:ascii="宋体" w:hAnsi="宋体" w:cs="宋体" w:hint="eastAsia"/>
                <w:kern w:val="0"/>
                <w:sz w:val="18"/>
                <w:szCs w:val="18"/>
              </w:rPr>
              <w:t>览</w:t>
            </w:r>
            <w:proofErr w:type="gramEnd"/>
            <w:r w:rsidRPr="00C928FE">
              <w:rPr>
                <w:rFonts w:ascii="宋体" w:hAnsi="宋体" w:cs="宋体" w:hint="eastAsia"/>
                <w:kern w:val="0"/>
                <w:sz w:val="18"/>
                <w:szCs w:val="18"/>
              </w:rPr>
              <w:t>镇</w:t>
            </w:r>
          </w:p>
        </w:tc>
        <w:tc>
          <w:tcPr>
            <w:tcW w:w="1080" w:type="dxa"/>
            <w:tcBorders>
              <w:top w:val="nil"/>
              <w:left w:val="nil"/>
              <w:bottom w:val="single" w:sz="4" w:space="0" w:color="auto"/>
              <w:right w:val="single" w:sz="4" w:space="0" w:color="auto"/>
            </w:tcBorders>
            <w:shd w:val="clear" w:color="auto" w:fill="auto"/>
            <w:noWrap/>
            <w:vAlign w:val="center"/>
            <w:hideMark/>
          </w:tcPr>
          <w:p w14:paraId="795C6BF1"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1609</w:t>
            </w:r>
          </w:p>
        </w:tc>
        <w:tc>
          <w:tcPr>
            <w:tcW w:w="1080" w:type="dxa"/>
            <w:tcBorders>
              <w:top w:val="nil"/>
              <w:left w:val="nil"/>
              <w:bottom w:val="single" w:sz="4" w:space="0" w:color="auto"/>
              <w:right w:val="single" w:sz="4" w:space="0" w:color="auto"/>
            </w:tcBorders>
            <w:shd w:val="clear" w:color="auto" w:fill="auto"/>
            <w:vAlign w:val="center"/>
            <w:hideMark/>
          </w:tcPr>
          <w:p w14:paraId="69A5F3FC"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50</w:t>
            </w:r>
          </w:p>
        </w:tc>
        <w:tc>
          <w:tcPr>
            <w:tcW w:w="1340" w:type="dxa"/>
            <w:tcBorders>
              <w:top w:val="nil"/>
              <w:left w:val="nil"/>
              <w:bottom w:val="single" w:sz="4" w:space="0" w:color="auto"/>
              <w:right w:val="single" w:sz="4" w:space="0" w:color="auto"/>
            </w:tcBorders>
            <w:shd w:val="clear" w:color="auto" w:fill="auto"/>
            <w:vAlign w:val="center"/>
            <w:hideMark/>
          </w:tcPr>
          <w:p w14:paraId="1E8DF912"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2</w:t>
            </w:r>
          </w:p>
        </w:tc>
        <w:tc>
          <w:tcPr>
            <w:tcW w:w="1420" w:type="dxa"/>
            <w:tcBorders>
              <w:top w:val="nil"/>
              <w:left w:val="nil"/>
              <w:bottom w:val="single" w:sz="4" w:space="0" w:color="auto"/>
              <w:right w:val="single" w:sz="4" w:space="0" w:color="auto"/>
            </w:tcBorders>
            <w:shd w:val="clear" w:color="auto" w:fill="auto"/>
            <w:noWrap/>
            <w:vAlign w:val="center"/>
            <w:hideMark/>
          </w:tcPr>
          <w:p w14:paraId="4798D7F1" w14:textId="77777777" w:rsidR="003D4E3B" w:rsidRPr="006E73B0" w:rsidRDefault="003D4E3B" w:rsidP="004A1D4D">
            <w:pPr>
              <w:widowControl/>
              <w:jc w:val="center"/>
              <w:rPr>
                <w:rFonts w:ascii="宋体" w:hAnsi="宋体" w:cs="宋体" w:hint="eastAsia"/>
                <w:kern w:val="0"/>
                <w:sz w:val="18"/>
                <w:szCs w:val="18"/>
              </w:rPr>
            </w:pPr>
            <w:r w:rsidRPr="006E73B0">
              <w:rPr>
                <w:rFonts w:ascii="宋体" w:hAnsi="宋体" w:cs="宋体" w:hint="eastAsia"/>
                <w:kern w:val="0"/>
                <w:sz w:val="18"/>
                <w:szCs w:val="18"/>
              </w:rPr>
              <w:t>300</w:t>
            </w:r>
          </w:p>
        </w:tc>
      </w:tr>
      <w:tr w:rsidR="003D4E3B" w:rsidRPr="00C928FE" w14:paraId="37C3E623" w14:textId="77777777" w:rsidTr="004A1D4D">
        <w:trPr>
          <w:trHeight w:val="499"/>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393F817F"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lastRenderedPageBreak/>
              <w:t>64</w:t>
            </w:r>
          </w:p>
        </w:tc>
        <w:tc>
          <w:tcPr>
            <w:tcW w:w="1920" w:type="dxa"/>
            <w:tcBorders>
              <w:top w:val="nil"/>
              <w:left w:val="nil"/>
              <w:bottom w:val="single" w:sz="4" w:space="0" w:color="auto"/>
              <w:right w:val="single" w:sz="4" w:space="0" w:color="auto"/>
            </w:tcBorders>
            <w:shd w:val="clear" w:color="auto" w:fill="auto"/>
            <w:vAlign w:val="center"/>
            <w:hideMark/>
          </w:tcPr>
          <w:p w14:paraId="5457CA5D"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晒盐海塘</w:t>
            </w:r>
          </w:p>
        </w:tc>
        <w:tc>
          <w:tcPr>
            <w:tcW w:w="1080" w:type="dxa"/>
            <w:tcBorders>
              <w:top w:val="nil"/>
              <w:left w:val="nil"/>
              <w:bottom w:val="single" w:sz="4" w:space="0" w:color="auto"/>
              <w:right w:val="single" w:sz="4" w:space="0" w:color="auto"/>
            </w:tcBorders>
            <w:shd w:val="clear" w:color="auto" w:fill="auto"/>
            <w:vAlign w:val="center"/>
            <w:hideMark/>
          </w:tcPr>
          <w:p w14:paraId="46FB3AD6"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干</w:t>
            </w:r>
            <w:proofErr w:type="gramStart"/>
            <w:r w:rsidRPr="00C928FE">
              <w:rPr>
                <w:rFonts w:ascii="宋体" w:hAnsi="宋体" w:cs="宋体" w:hint="eastAsia"/>
                <w:kern w:val="0"/>
                <w:sz w:val="18"/>
                <w:szCs w:val="18"/>
              </w:rPr>
              <w:t>览</w:t>
            </w:r>
            <w:proofErr w:type="gramEnd"/>
            <w:r w:rsidRPr="00C928FE">
              <w:rPr>
                <w:rFonts w:ascii="宋体" w:hAnsi="宋体" w:cs="宋体" w:hint="eastAsia"/>
                <w:kern w:val="0"/>
                <w:sz w:val="18"/>
                <w:szCs w:val="18"/>
              </w:rPr>
              <w:t>镇</w:t>
            </w:r>
          </w:p>
        </w:tc>
        <w:tc>
          <w:tcPr>
            <w:tcW w:w="1080" w:type="dxa"/>
            <w:tcBorders>
              <w:top w:val="nil"/>
              <w:left w:val="nil"/>
              <w:bottom w:val="single" w:sz="4" w:space="0" w:color="auto"/>
              <w:right w:val="single" w:sz="4" w:space="0" w:color="auto"/>
            </w:tcBorders>
            <w:shd w:val="clear" w:color="auto" w:fill="auto"/>
            <w:noWrap/>
            <w:vAlign w:val="center"/>
            <w:hideMark/>
          </w:tcPr>
          <w:p w14:paraId="2F0CF08C"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1270</w:t>
            </w:r>
          </w:p>
        </w:tc>
        <w:tc>
          <w:tcPr>
            <w:tcW w:w="1080" w:type="dxa"/>
            <w:tcBorders>
              <w:top w:val="nil"/>
              <w:left w:val="nil"/>
              <w:bottom w:val="single" w:sz="4" w:space="0" w:color="auto"/>
              <w:right w:val="single" w:sz="4" w:space="0" w:color="auto"/>
            </w:tcBorders>
            <w:shd w:val="clear" w:color="auto" w:fill="auto"/>
            <w:vAlign w:val="center"/>
            <w:hideMark/>
          </w:tcPr>
          <w:p w14:paraId="1E74E54E"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50</w:t>
            </w:r>
          </w:p>
        </w:tc>
        <w:tc>
          <w:tcPr>
            <w:tcW w:w="1340" w:type="dxa"/>
            <w:tcBorders>
              <w:top w:val="nil"/>
              <w:left w:val="nil"/>
              <w:bottom w:val="single" w:sz="4" w:space="0" w:color="auto"/>
              <w:right w:val="single" w:sz="4" w:space="0" w:color="auto"/>
            </w:tcBorders>
            <w:shd w:val="clear" w:color="auto" w:fill="auto"/>
            <w:vAlign w:val="center"/>
            <w:hideMark/>
          </w:tcPr>
          <w:p w14:paraId="058DAEE4"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 xml:space="preserve">　</w:t>
            </w:r>
          </w:p>
        </w:tc>
        <w:tc>
          <w:tcPr>
            <w:tcW w:w="1420" w:type="dxa"/>
            <w:tcBorders>
              <w:top w:val="nil"/>
              <w:left w:val="nil"/>
              <w:bottom w:val="single" w:sz="4" w:space="0" w:color="auto"/>
              <w:right w:val="single" w:sz="4" w:space="0" w:color="auto"/>
            </w:tcBorders>
            <w:shd w:val="clear" w:color="auto" w:fill="auto"/>
            <w:noWrap/>
            <w:vAlign w:val="center"/>
            <w:hideMark/>
          </w:tcPr>
          <w:p w14:paraId="277B143B" w14:textId="77777777" w:rsidR="003D4E3B" w:rsidRPr="006E73B0" w:rsidRDefault="003D4E3B" w:rsidP="004A1D4D">
            <w:pPr>
              <w:widowControl/>
              <w:jc w:val="center"/>
              <w:rPr>
                <w:rFonts w:ascii="宋体" w:hAnsi="宋体" w:cs="宋体" w:hint="eastAsia"/>
                <w:kern w:val="0"/>
                <w:sz w:val="18"/>
                <w:szCs w:val="18"/>
              </w:rPr>
            </w:pPr>
            <w:r w:rsidRPr="006E73B0">
              <w:rPr>
                <w:rFonts w:ascii="宋体" w:hAnsi="宋体" w:cs="宋体" w:hint="eastAsia"/>
                <w:kern w:val="0"/>
                <w:sz w:val="18"/>
                <w:szCs w:val="18"/>
              </w:rPr>
              <w:t>300</w:t>
            </w:r>
          </w:p>
        </w:tc>
      </w:tr>
      <w:tr w:rsidR="003D4E3B" w:rsidRPr="00C928FE" w14:paraId="25AA0545" w14:textId="77777777" w:rsidTr="004A1D4D">
        <w:trPr>
          <w:trHeight w:val="499"/>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7160AA39"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65</w:t>
            </w:r>
          </w:p>
        </w:tc>
        <w:tc>
          <w:tcPr>
            <w:tcW w:w="1920" w:type="dxa"/>
            <w:tcBorders>
              <w:top w:val="nil"/>
              <w:left w:val="nil"/>
              <w:bottom w:val="single" w:sz="4" w:space="0" w:color="auto"/>
              <w:right w:val="single" w:sz="4" w:space="0" w:color="auto"/>
            </w:tcBorders>
            <w:shd w:val="clear" w:color="auto" w:fill="auto"/>
            <w:vAlign w:val="center"/>
            <w:hideMark/>
          </w:tcPr>
          <w:p w14:paraId="246F40EC"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西大塘</w:t>
            </w:r>
          </w:p>
        </w:tc>
        <w:tc>
          <w:tcPr>
            <w:tcW w:w="1080" w:type="dxa"/>
            <w:tcBorders>
              <w:top w:val="nil"/>
              <w:left w:val="nil"/>
              <w:bottom w:val="single" w:sz="4" w:space="0" w:color="auto"/>
              <w:right w:val="single" w:sz="4" w:space="0" w:color="auto"/>
            </w:tcBorders>
            <w:shd w:val="clear" w:color="auto" w:fill="auto"/>
            <w:vAlign w:val="center"/>
            <w:hideMark/>
          </w:tcPr>
          <w:p w14:paraId="5B1A6D15"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东海农场</w:t>
            </w:r>
          </w:p>
        </w:tc>
        <w:tc>
          <w:tcPr>
            <w:tcW w:w="1080" w:type="dxa"/>
            <w:tcBorders>
              <w:top w:val="nil"/>
              <w:left w:val="nil"/>
              <w:bottom w:val="single" w:sz="4" w:space="0" w:color="auto"/>
              <w:right w:val="single" w:sz="4" w:space="0" w:color="auto"/>
            </w:tcBorders>
            <w:shd w:val="clear" w:color="auto" w:fill="auto"/>
            <w:noWrap/>
            <w:vAlign w:val="center"/>
            <w:hideMark/>
          </w:tcPr>
          <w:p w14:paraId="1FD7A62F"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2500</w:t>
            </w:r>
          </w:p>
        </w:tc>
        <w:tc>
          <w:tcPr>
            <w:tcW w:w="1080" w:type="dxa"/>
            <w:tcBorders>
              <w:top w:val="nil"/>
              <w:left w:val="nil"/>
              <w:bottom w:val="single" w:sz="4" w:space="0" w:color="auto"/>
              <w:right w:val="single" w:sz="4" w:space="0" w:color="auto"/>
            </w:tcBorders>
            <w:shd w:val="clear" w:color="auto" w:fill="auto"/>
            <w:vAlign w:val="center"/>
            <w:hideMark/>
          </w:tcPr>
          <w:p w14:paraId="2F0F0D9A"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100</w:t>
            </w:r>
          </w:p>
        </w:tc>
        <w:tc>
          <w:tcPr>
            <w:tcW w:w="1340" w:type="dxa"/>
            <w:tcBorders>
              <w:top w:val="nil"/>
              <w:left w:val="nil"/>
              <w:bottom w:val="single" w:sz="4" w:space="0" w:color="auto"/>
              <w:right w:val="single" w:sz="4" w:space="0" w:color="auto"/>
            </w:tcBorders>
            <w:shd w:val="clear" w:color="auto" w:fill="auto"/>
            <w:vAlign w:val="center"/>
            <w:hideMark/>
          </w:tcPr>
          <w:p w14:paraId="6F898D15"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4</w:t>
            </w:r>
          </w:p>
        </w:tc>
        <w:tc>
          <w:tcPr>
            <w:tcW w:w="1420" w:type="dxa"/>
            <w:tcBorders>
              <w:top w:val="nil"/>
              <w:left w:val="nil"/>
              <w:bottom w:val="single" w:sz="4" w:space="0" w:color="auto"/>
              <w:right w:val="single" w:sz="4" w:space="0" w:color="auto"/>
            </w:tcBorders>
            <w:shd w:val="clear" w:color="auto" w:fill="auto"/>
            <w:noWrap/>
            <w:vAlign w:val="center"/>
            <w:hideMark/>
          </w:tcPr>
          <w:p w14:paraId="0AF64B0E" w14:textId="77777777" w:rsidR="003D4E3B" w:rsidRPr="006E73B0" w:rsidRDefault="003D4E3B" w:rsidP="004A1D4D">
            <w:pPr>
              <w:widowControl/>
              <w:jc w:val="center"/>
              <w:rPr>
                <w:rFonts w:ascii="宋体" w:hAnsi="宋体" w:cs="宋体" w:hint="eastAsia"/>
                <w:kern w:val="0"/>
                <w:sz w:val="18"/>
                <w:szCs w:val="18"/>
              </w:rPr>
            </w:pPr>
            <w:r w:rsidRPr="006E73B0">
              <w:rPr>
                <w:rFonts w:ascii="宋体" w:hAnsi="宋体" w:cs="宋体" w:hint="eastAsia"/>
                <w:kern w:val="0"/>
                <w:sz w:val="18"/>
                <w:szCs w:val="18"/>
              </w:rPr>
              <w:t>300</w:t>
            </w:r>
          </w:p>
        </w:tc>
      </w:tr>
      <w:tr w:rsidR="003D4E3B" w:rsidRPr="00C928FE" w14:paraId="0E5222F9" w14:textId="77777777" w:rsidTr="004A1D4D">
        <w:trPr>
          <w:trHeight w:val="499"/>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0698EFDA"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66</w:t>
            </w:r>
          </w:p>
        </w:tc>
        <w:tc>
          <w:tcPr>
            <w:tcW w:w="1920" w:type="dxa"/>
            <w:tcBorders>
              <w:top w:val="nil"/>
              <w:left w:val="nil"/>
              <w:bottom w:val="single" w:sz="4" w:space="0" w:color="auto"/>
              <w:right w:val="single" w:sz="4" w:space="0" w:color="auto"/>
            </w:tcBorders>
            <w:shd w:val="clear" w:color="auto" w:fill="auto"/>
            <w:vAlign w:val="center"/>
            <w:hideMark/>
          </w:tcPr>
          <w:p w14:paraId="3436321F"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东大塘</w:t>
            </w:r>
          </w:p>
        </w:tc>
        <w:tc>
          <w:tcPr>
            <w:tcW w:w="1080" w:type="dxa"/>
            <w:tcBorders>
              <w:top w:val="nil"/>
              <w:left w:val="nil"/>
              <w:bottom w:val="single" w:sz="4" w:space="0" w:color="auto"/>
              <w:right w:val="single" w:sz="4" w:space="0" w:color="auto"/>
            </w:tcBorders>
            <w:shd w:val="clear" w:color="auto" w:fill="auto"/>
            <w:vAlign w:val="center"/>
            <w:hideMark/>
          </w:tcPr>
          <w:p w14:paraId="1E2DA462"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定海工业园区</w:t>
            </w:r>
          </w:p>
        </w:tc>
        <w:tc>
          <w:tcPr>
            <w:tcW w:w="1080" w:type="dxa"/>
            <w:tcBorders>
              <w:top w:val="nil"/>
              <w:left w:val="nil"/>
              <w:bottom w:val="single" w:sz="4" w:space="0" w:color="auto"/>
              <w:right w:val="single" w:sz="4" w:space="0" w:color="auto"/>
            </w:tcBorders>
            <w:shd w:val="clear" w:color="auto" w:fill="auto"/>
            <w:noWrap/>
            <w:vAlign w:val="center"/>
            <w:hideMark/>
          </w:tcPr>
          <w:p w14:paraId="58080443"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3960</w:t>
            </w:r>
          </w:p>
        </w:tc>
        <w:tc>
          <w:tcPr>
            <w:tcW w:w="1080" w:type="dxa"/>
            <w:tcBorders>
              <w:top w:val="nil"/>
              <w:left w:val="nil"/>
              <w:bottom w:val="single" w:sz="4" w:space="0" w:color="auto"/>
              <w:right w:val="single" w:sz="4" w:space="0" w:color="auto"/>
            </w:tcBorders>
            <w:shd w:val="clear" w:color="auto" w:fill="auto"/>
            <w:vAlign w:val="center"/>
            <w:hideMark/>
          </w:tcPr>
          <w:p w14:paraId="4698752D"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50</w:t>
            </w:r>
          </w:p>
        </w:tc>
        <w:tc>
          <w:tcPr>
            <w:tcW w:w="1340" w:type="dxa"/>
            <w:tcBorders>
              <w:top w:val="nil"/>
              <w:left w:val="nil"/>
              <w:bottom w:val="single" w:sz="4" w:space="0" w:color="auto"/>
              <w:right w:val="single" w:sz="4" w:space="0" w:color="auto"/>
            </w:tcBorders>
            <w:shd w:val="clear" w:color="auto" w:fill="auto"/>
            <w:vAlign w:val="center"/>
            <w:hideMark/>
          </w:tcPr>
          <w:p w14:paraId="61D41C55"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4</w:t>
            </w:r>
          </w:p>
        </w:tc>
        <w:tc>
          <w:tcPr>
            <w:tcW w:w="1420" w:type="dxa"/>
            <w:tcBorders>
              <w:top w:val="nil"/>
              <w:left w:val="nil"/>
              <w:bottom w:val="single" w:sz="4" w:space="0" w:color="auto"/>
              <w:right w:val="single" w:sz="4" w:space="0" w:color="auto"/>
            </w:tcBorders>
            <w:shd w:val="clear" w:color="auto" w:fill="auto"/>
            <w:noWrap/>
            <w:vAlign w:val="center"/>
            <w:hideMark/>
          </w:tcPr>
          <w:p w14:paraId="214FD2AE" w14:textId="77777777" w:rsidR="003D4E3B" w:rsidRPr="006E73B0" w:rsidRDefault="003D4E3B" w:rsidP="004A1D4D">
            <w:pPr>
              <w:widowControl/>
              <w:jc w:val="center"/>
              <w:rPr>
                <w:rFonts w:ascii="宋体" w:hAnsi="宋体" w:cs="宋体" w:hint="eastAsia"/>
                <w:kern w:val="0"/>
                <w:sz w:val="18"/>
                <w:szCs w:val="18"/>
              </w:rPr>
            </w:pPr>
            <w:r w:rsidRPr="006E73B0">
              <w:rPr>
                <w:rFonts w:ascii="宋体" w:hAnsi="宋体" w:cs="宋体" w:hint="eastAsia"/>
                <w:kern w:val="0"/>
                <w:sz w:val="18"/>
                <w:szCs w:val="18"/>
              </w:rPr>
              <w:t>900</w:t>
            </w:r>
          </w:p>
        </w:tc>
      </w:tr>
      <w:tr w:rsidR="003D4E3B" w:rsidRPr="00C928FE" w14:paraId="39D2C6D0" w14:textId="77777777" w:rsidTr="004A1D4D">
        <w:trPr>
          <w:trHeight w:val="499"/>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0014620F"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67</w:t>
            </w:r>
          </w:p>
        </w:tc>
        <w:tc>
          <w:tcPr>
            <w:tcW w:w="1920" w:type="dxa"/>
            <w:tcBorders>
              <w:top w:val="nil"/>
              <w:left w:val="nil"/>
              <w:bottom w:val="single" w:sz="4" w:space="0" w:color="auto"/>
              <w:right w:val="single" w:sz="4" w:space="0" w:color="auto"/>
            </w:tcBorders>
            <w:shd w:val="clear" w:color="auto" w:fill="auto"/>
            <w:vAlign w:val="center"/>
            <w:hideMark/>
          </w:tcPr>
          <w:p w14:paraId="29028463"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灌门海塘</w:t>
            </w:r>
          </w:p>
        </w:tc>
        <w:tc>
          <w:tcPr>
            <w:tcW w:w="1080" w:type="dxa"/>
            <w:tcBorders>
              <w:top w:val="nil"/>
              <w:left w:val="nil"/>
              <w:bottom w:val="single" w:sz="4" w:space="0" w:color="auto"/>
              <w:right w:val="single" w:sz="4" w:space="0" w:color="auto"/>
            </w:tcBorders>
            <w:shd w:val="clear" w:color="auto" w:fill="auto"/>
            <w:vAlign w:val="center"/>
            <w:hideMark/>
          </w:tcPr>
          <w:p w14:paraId="609D8083"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干</w:t>
            </w:r>
            <w:proofErr w:type="gramStart"/>
            <w:r w:rsidRPr="00C928FE">
              <w:rPr>
                <w:rFonts w:ascii="宋体" w:hAnsi="宋体" w:cs="宋体" w:hint="eastAsia"/>
                <w:kern w:val="0"/>
                <w:sz w:val="18"/>
                <w:szCs w:val="18"/>
              </w:rPr>
              <w:t>览</w:t>
            </w:r>
            <w:proofErr w:type="gramEnd"/>
            <w:r w:rsidRPr="00C928FE">
              <w:rPr>
                <w:rFonts w:ascii="宋体" w:hAnsi="宋体" w:cs="宋体" w:hint="eastAsia"/>
                <w:kern w:val="0"/>
                <w:sz w:val="18"/>
                <w:szCs w:val="18"/>
              </w:rPr>
              <w:t>镇</w:t>
            </w:r>
          </w:p>
        </w:tc>
        <w:tc>
          <w:tcPr>
            <w:tcW w:w="1080" w:type="dxa"/>
            <w:tcBorders>
              <w:top w:val="nil"/>
              <w:left w:val="nil"/>
              <w:bottom w:val="single" w:sz="4" w:space="0" w:color="auto"/>
              <w:right w:val="single" w:sz="4" w:space="0" w:color="auto"/>
            </w:tcBorders>
            <w:shd w:val="clear" w:color="auto" w:fill="auto"/>
            <w:noWrap/>
            <w:vAlign w:val="center"/>
            <w:hideMark/>
          </w:tcPr>
          <w:p w14:paraId="1558120F"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479</w:t>
            </w:r>
          </w:p>
        </w:tc>
        <w:tc>
          <w:tcPr>
            <w:tcW w:w="1080" w:type="dxa"/>
            <w:tcBorders>
              <w:top w:val="nil"/>
              <w:left w:val="nil"/>
              <w:bottom w:val="single" w:sz="4" w:space="0" w:color="auto"/>
              <w:right w:val="single" w:sz="4" w:space="0" w:color="auto"/>
            </w:tcBorders>
            <w:shd w:val="clear" w:color="auto" w:fill="auto"/>
            <w:vAlign w:val="center"/>
            <w:hideMark/>
          </w:tcPr>
          <w:p w14:paraId="6EB99593"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50</w:t>
            </w:r>
          </w:p>
        </w:tc>
        <w:tc>
          <w:tcPr>
            <w:tcW w:w="1340" w:type="dxa"/>
            <w:tcBorders>
              <w:top w:val="nil"/>
              <w:left w:val="nil"/>
              <w:bottom w:val="single" w:sz="4" w:space="0" w:color="auto"/>
              <w:right w:val="single" w:sz="4" w:space="0" w:color="auto"/>
            </w:tcBorders>
            <w:shd w:val="clear" w:color="auto" w:fill="auto"/>
            <w:vAlign w:val="center"/>
            <w:hideMark/>
          </w:tcPr>
          <w:p w14:paraId="60AC1738"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w:t>
            </w:r>
          </w:p>
        </w:tc>
        <w:tc>
          <w:tcPr>
            <w:tcW w:w="1420" w:type="dxa"/>
            <w:tcBorders>
              <w:top w:val="nil"/>
              <w:left w:val="nil"/>
              <w:bottom w:val="single" w:sz="4" w:space="0" w:color="auto"/>
              <w:right w:val="single" w:sz="4" w:space="0" w:color="auto"/>
            </w:tcBorders>
            <w:shd w:val="clear" w:color="auto" w:fill="auto"/>
            <w:noWrap/>
            <w:vAlign w:val="center"/>
            <w:hideMark/>
          </w:tcPr>
          <w:p w14:paraId="4503B20F" w14:textId="77777777" w:rsidR="003D4E3B" w:rsidRPr="006E73B0" w:rsidRDefault="003D4E3B" w:rsidP="004A1D4D">
            <w:pPr>
              <w:widowControl/>
              <w:jc w:val="center"/>
              <w:rPr>
                <w:rFonts w:ascii="宋体" w:hAnsi="宋体" w:cs="宋体" w:hint="eastAsia"/>
                <w:kern w:val="0"/>
                <w:sz w:val="18"/>
                <w:szCs w:val="18"/>
              </w:rPr>
            </w:pPr>
            <w:r w:rsidRPr="006E73B0">
              <w:rPr>
                <w:rFonts w:ascii="宋体" w:hAnsi="宋体" w:cs="宋体" w:hint="eastAsia"/>
                <w:kern w:val="0"/>
                <w:sz w:val="18"/>
                <w:szCs w:val="18"/>
              </w:rPr>
              <w:t>300</w:t>
            </w:r>
          </w:p>
        </w:tc>
      </w:tr>
      <w:tr w:rsidR="003D4E3B" w:rsidRPr="00C928FE" w14:paraId="74263675" w14:textId="77777777" w:rsidTr="004A1D4D">
        <w:trPr>
          <w:trHeight w:val="499"/>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6621D979"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68</w:t>
            </w:r>
          </w:p>
        </w:tc>
        <w:tc>
          <w:tcPr>
            <w:tcW w:w="1920" w:type="dxa"/>
            <w:tcBorders>
              <w:top w:val="nil"/>
              <w:left w:val="nil"/>
              <w:bottom w:val="single" w:sz="4" w:space="0" w:color="auto"/>
              <w:right w:val="single" w:sz="4" w:space="0" w:color="auto"/>
            </w:tcBorders>
            <w:shd w:val="clear" w:color="auto" w:fill="auto"/>
            <w:vAlign w:val="center"/>
            <w:hideMark/>
          </w:tcPr>
          <w:p w14:paraId="3BA0F4D6"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龙王跳海塘</w:t>
            </w:r>
          </w:p>
        </w:tc>
        <w:tc>
          <w:tcPr>
            <w:tcW w:w="1080" w:type="dxa"/>
            <w:tcBorders>
              <w:top w:val="nil"/>
              <w:left w:val="nil"/>
              <w:bottom w:val="single" w:sz="4" w:space="0" w:color="auto"/>
              <w:right w:val="single" w:sz="4" w:space="0" w:color="auto"/>
            </w:tcBorders>
            <w:shd w:val="clear" w:color="auto" w:fill="auto"/>
            <w:vAlign w:val="center"/>
            <w:hideMark/>
          </w:tcPr>
          <w:p w14:paraId="28DD9594"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干</w:t>
            </w:r>
            <w:proofErr w:type="gramStart"/>
            <w:r w:rsidRPr="00C928FE">
              <w:rPr>
                <w:rFonts w:ascii="宋体" w:hAnsi="宋体" w:cs="宋体" w:hint="eastAsia"/>
                <w:kern w:val="0"/>
                <w:sz w:val="18"/>
                <w:szCs w:val="18"/>
              </w:rPr>
              <w:t>览</w:t>
            </w:r>
            <w:proofErr w:type="gramEnd"/>
            <w:r w:rsidRPr="00C928FE">
              <w:rPr>
                <w:rFonts w:ascii="宋体" w:hAnsi="宋体" w:cs="宋体" w:hint="eastAsia"/>
                <w:kern w:val="0"/>
                <w:sz w:val="18"/>
                <w:szCs w:val="18"/>
              </w:rPr>
              <w:t>镇</w:t>
            </w:r>
          </w:p>
        </w:tc>
        <w:tc>
          <w:tcPr>
            <w:tcW w:w="1080" w:type="dxa"/>
            <w:tcBorders>
              <w:top w:val="nil"/>
              <w:left w:val="nil"/>
              <w:bottom w:val="single" w:sz="4" w:space="0" w:color="auto"/>
              <w:right w:val="single" w:sz="4" w:space="0" w:color="auto"/>
            </w:tcBorders>
            <w:shd w:val="clear" w:color="auto" w:fill="auto"/>
            <w:noWrap/>
            <w:vAlign w:val="center"/>
            <w:hideMark/>
          </w:tcPr>
          <w:p w14:paraId="57C00E74"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571</w:t>
            </w:r>
          </w:p>
        </w:tc>
        <w:tc>
          <w:tcPr>
            <w:tcW w:w="1080" w:type="dxa"/>
            <w:tcBorders>
              <w:top w:val="nil"/>
              <w:left w:val="nil"/>
              <w:bottom w:val="single" w:sz="4" w:space="0" w:color="auto"/>
              <w:right w:val="single" w:sz="4" w:space="0" w:color="auto"/>
            </w:tcBorders>
            <w:shd w:val="clear" w:color="auto" w:fill="auto"/>
            <w:vAlign w:val="center"/>
            <w:hideMark/>
          </w:tcPr>
          <w:p w14:paraId="7DF7611D"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50</w:t>
            </w:r>
          </w:p>
        </w:tc>
        <w:tc>
          <w:tcPr>
            <w:tcW w:w="1340" w:type="dxa"/>
            <w:tcBorders>
              <w:top w:val="nil"/>
              <w:left w:val="nil"/>
              <w:bottom w:val="single" w:sz="4" w:space="0" w:color="auto"/>
              <w:right w:val="single" w:sz="4" w:space="0" w:color="auto"/>
            </w:tcBorders>
            <w:shd w:val="clear" w:color="auto" w:fill="auto"/>
            <w:vAlign w:val="center"/>
            <w:hideMark/>
          </w:tcPr>
          <w:p w14:paraId="165581BC"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 xml:space="preserve">　</w:t>
            </w:r>
          </w:p>
        </w:tc>
        <w:tc>
          <w:tcPr>
            <w:tcW w:w="1420" w:type="dxa"/>
            <w:tcBorders>
              <w:top w:val="nil"/>
              <w:left w:val="nil"/>
              <w:bottom w:val="single" w:sz="4" w:space="0" w:color="auto"/>
              <w:right w:val="single" w:sz="4" w:space="0" w:color="auto"/>
            </w:tcBorders>
            <w:shd w:val="clear" w:color="auto" w:fill="auto"/>
            <w:noWrap/>
            <w:vAlign w:val="center"/>
            <w:hideMark/>
          </w:tcPr>
          <w:p w14:paraId="695EC7DC" w14:textId="77777777" w:rsidR="003D4E3B" w:rsidRPr="006E73B0" w:rsidRDefault="003D4E3B" w:rsidP="004A1D4D">
            <w:pPr>
              <w:widowControl/>
              <w:jc w:val="center"/>
              <w:rPr>
                <w:rFonts w:ascii="宋体" w:hAnsi="宋体" w:cs="宋体" w:hint="eastAsia"/>
                <w:kern w:val="0"/>
                <w:sz w:val="18"/>
                <w:szCs w:val="18"/>
              </w:rPr>
            </w:pPr>
            <w:r w:rsidRPr="006E73B0">
              <w:rPr>
                <w:rFonts w:ascii="宋体" w:hAnsi="宋体" w:cs="宋体" w:hint="eastAsia"/>
                <w:kern w:val="0"/>
                <w:sz w:val="18"/>
                <w:szCs w:val="18"/>
              </w:rPr>
              <w:t>300</w:t>
            </w:r>
          </w:p>
        </w:tc>
      </w:tr>
      <w:tr w:rsidR="003D4E3B" w:rsidRPr="00C928FE" w14:paraId="27054AC7" w14:textId="77777777" w:rsidTr="004A1D4D">
        <w:trPr>
          <w:trHeight w:val="585"/>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79042A26" w14:textId="77777777" w:rsidR="003D4E3B" w:rsidRPr="00C928FE" w:rsidRDefault="003D4E3B" w:rsidP="004A1D4D">
            <w:pPr>
              <w:widowControl/>
              <w:jc w:val="center"/>
              <w:rPr>
                <w:rFonts w:ascii="宋体" w:hAnsi="宋体" w:cs="宋体" w:hint="eastAsia"/>
                <w:b/>
                <w:bCs/>
                <w:kern w:val="0"/>
                <w:sz w:val="18"/>
                <w:szCs w:val="18"/>
              </w:rPr>
            </w:pPr>
            <w:r w:rsidRPr="00C928FE">
              <w:rPr>
                <w:rFonts w:ascii="宋体" w:hAnsi="宋体" w:cs="宋体" w:hint="eastAsia"/>
                <w:b/>
                <w:bCs/>
                <w:kern w:val="0"/>
                <w:sz w:val="18"/>
                <w:szCs w:val="18"/>
              </w:rPr>
              <w:t xml:space="preserve">　</w:t>
            </w:r>
          </w:p>
        </w:tc>
        <w:tc>
          <w:tcPr>
            <w:tcW w:w="1920" w:type="dxa"/>
            <w:tcBorders>
              <w:top w:val="nil"/>
              <w:left w:val="nil"/>
              <w:bottom w:val="single" w:sz="4" w:space="0" w:color="auto"/>
              <w:right w:val="single" w:sz="4" w:space="0" w:color="auto"/>
            </w:tcBorders>
            <w:shd w:val="clear" w:color="auto" w:fill="auto"/>
            <w:vAlign w:val="center"/>
            <w:hideMark/>
          </w:tcPr>
          <w:p w14:paraId="2FD1F98E" w14:textId="77777777" w:rsidR="003D4E3B" w:rsidRPr="00C928FE" w:rsidRDefault="003D4E3B" w:rsidP="004A1D4D">
            <w:pPr>
              <w:widowControl/>
              <w:jc w:val="center"/>
              <w:rPr>
                <w:rFonts w:ascii="宋体" w:hAnsi="宋体" w:cs="宋体" w:hint="eastAsia"/>
                <w:b/>
                <w:bCs/>
                <w:kern w:val="0"/>
                <w:sz w:val="18"/>
                <w:szCs w:val="18"/>
              </w:rPr>
            </w:pPr>
            <w:r w:rsidRPr="00C928FE">
              <w:rPr>
                <w:rFonts w:ascii="宋体" w:hAnsi="宋体" w:cs="宋体" w:hint="eastAsia"/>
                <w:b/>
                <w:bCs/>
                <w:kern w:val="0"/>
                <w:sz w:val="18"/>
                <w:szCs w:val="18"/>
              </w:rPr>
              <w:t>合计</w:t>
            </w:r>
          </w:p>
        </w:tc>
        <w:tc>
          <w:tcPr>
            <w:tcW w:w="1080" w:type="dxa"/>
            <w:tcBorders>
              <w:top w:val="nil"/>
              <w:left w:val="nil"/>
              <w:bottom w:val="single" w:sz="4" w:space="0" w:color="auto"/>
              <w:right w:val="single" w:sz="4" w:space="0" w:color="auto"/>
            </w:tcBorders>
            <w:shd w:val="clear" w:color="auto" w:fill="auto"/>
            <w:vAlign w:val="center"/>
            <w:hideMark/>
          </w:tcPr>
          <w:p w14:paraId="255F78E8" w14:textId="77777777" w:rsidR="003D4E3B" w:rsidRPr="00C928FE" w:rsidRDefault="003D4E3B" w:rsidP="004A1D4D">
            <w:pPr>
              <w:widowControl/>
              <w:jc w:val="center"/>
              <w:rPr>
                <w:rFonts w:ascii="宋体" w:hAnsi="宋体" w:cs="宋体" w:hint="eastAsia"/>
                <w:b/>
                <w:bCs/>
                <w:kern w:val="0"/>
                <w:sz w:val="18"/>
                <w:szCs w:val="18"/>
              </w:rPr>
            </w:pPr>
            <w:r w:rsidRPr="00C928FE">
              <w:rPr>
                <w:rFonts w:ascii="宋体" w:hAnsi="宋体" w:cs="宋体" w:hint="eastAsia"/>
                <w:b/>
                <w:bCs/>
                <w:kern w:val="0"/>
                <w:sz w:val="18"/>
                <w:szCs w:val="18"/>
              </w:rPr>
              <w:t>68</w:t>
            </w:r>
          </w:p>
        </w:tc>
        <w:tc>
          <w:tcPr>
            <w:tcW w:w="1080" w:type="dxa"/>
            <w:tcBorders>
              <w:top w:val="nil"/>
              <w:left w:val="nil"/>
              <w:bottom w:val="single" w:sz="4" w:space="0" w:color="auto"/>
              <w:right w:val="single" w:sz="4" w:space="0" w:color="auto"/>
            </w:tcBorders>
            <w:shd w:val="clear" w:color="auto" w:fill="auto"/>
            <w:noWrap/>
            <w:vAlign w:val="center"/>
            <w:hideMark/>
          </w:tcPr>
          <w:p w14:paraId="5AAE1839"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vAlign w:val="center"/>
            <w:hideMark/>
          </w:tcPr>
          <w:p w14:paraId="63E42888" w14:textId="77777777" w:rsidR="003D4E3B" w:rsidRPr="00C928FE" w:rsidRDefault="003D4E3B" w:rsidP="004A1D4D">
            <w:pPr>
              <w:widowControl/>
              <w:jc w:val="center"/>
              <w:rPr>
                <w:rFonts w:ascii="宋体" w:hAnsi="宋体" w:cs="宋体" w:hint="eastAsia"/>
                <w:b/>
                <w:bCs/>
                <w:kern w:val="0"/>
                <w:sz w:val="18"/>
                <w:szCs w:val="18"/>
              </w:rPr>
            </w:pPr>
            <w:r w:rsidRPr="00C928FE">
              <w:rPr>
                <w:rFonts w:ascii="宋体" w:hAnsi="宋体" w:cs="宋体" w:hint="eastAsia"/>
                <w:b/>
                <w:bCs/>
                <w:kern w:val="0"/>
                <w:sz w:val="18"/>
                <w:szCs w:val="18"/>
              </w:rPr>
              <w:t xml:space="preserve">　</w:t>
            </w:r>
          </w:p>
        </w:tc>
        <w:tc>
          <w:tcPr>
            <w:tcW w:w="1340" w:type="dxa"/>
            <w:tcBorders>
              <w:top w:val="nil"/>
              <w:left w:val="nil"/>
              <w:bottom w:val="single" w:sz="4" w:space="0" w:color="auto"/>
              <w:right w:val="single" w:sz="4" w:space="0" w:color="auto"/>
            </w:tcBorders>
            <w:shd w:val="clear" w:color="auto" w:fill="auto"/>
            <w:vAlign w:val="center"/>
            <w:hideMark/>
          </w:tcPr>
          <w:p w14:paraId="42F3E3D7" w14:textId="77777777" w:rsidR="003D4E3B" w:rsidRPr="00C928FE" w:rsidRDefault="003D4E3B" w:rsidP="004A1D4D">
            <w:pPr>
              <w:widowControl/>
              <w:jc w:val="center"/>
              <w:rPr>
                <w:rFonts w:ascii="宋体" w:hAnsi="宋体" w:cs="宋体" w:hint="eastAsia"/>
                <w:b/>
                <w:bCs/>
                <w:kern w:val="0"/>
                <w:sz w:val="18"/>
                <w:szCs w:val="18"/>
              </w:rPr>
            </w:pPr>
            <w:r w:rsidRPr="00C928FE">
              <w:rPr>
                <w:rFonts w:ascii="宋体" w:hAnsi="宋体" w:cs="宋体" w:hint="eastAsia"/>
                <w:b/>
                <w:bCs/>
                <w:kern w:val="0"/>
                <w:sz w:val="18"/>
                <w:szCs w:val="18"/>
              </w:rPr>
              <w:t xml:space="preserve">　</w:t>
            </w:r>
          </w:p>
        </w:tc>
        <w:tc>
          <w:tcPr>
            <w:tcW w:w="1420" w:type="dxa"/>
            <w:tcBorders>
              <w:top w:val="nil"/>
              <w:left w:val="nil"/>
              <w:bottom w:val="single" w:sz="4" w:space="0" w:color="auto"/>
              <w:right w:val="single" w:sz="4" w:space="0" w:color="auto"/>
            </w:tcBorders>
            <w:shd w:val="clear" w:color="auto" w:fill="auto"/>
            <w:noWrap/>
            <w:vAlign w:val="center"/>
            <w:hideMark/>
          </w:tcPr>
          <w:p w14:paraId="2178814E" w14:textId="77777777" w:rsidR="003D4E3B" w:rsidRPr="006E73B0" w:rsidRDefault="003D4E3B" w:rsidP="004A1D4D">
            <w:pPr>
              <w:widowControl/>
              <w:jc w:val="center"/>
              <w:rPr>
                <w:rFonts w:ascii="宋体" w:hAnsi="宋体" w:cs="宋体" w:hint="eastAsia"/>
                <w:kern w:val="0"/>
                <w:sz w:val="18"/>
                <w:szCs w:val="18"/>
              </w:rPr>
            </w:pPr>
            <w:r w:rsidRPr="006E73B0">
              <w:rPr>
                <w:rFonts w:ascii="宋体" w:hAnsi="宋体" w:cs="宋体" w:hint="eastAsia"/>
                <w:kern w:val="0"/>
                <w:sz w:val="18"/>
                <w:szCs w:val="18"/>
              </w:rPr>
              <w:t>31200</w:t>
            </w:r>
          </w:p>
        </w:tc>
      </w:tr>
    </w:tbl>
    <w:p w14:paraId="11128C0A" w14:textId="77777777" w:rsidR="003D4E3B" w:rsidRDefault="003D4E3B" w:rsidP="003D4E3B"/>
    <w:p w14:paraId="0F9303A6" w14:textId="77777777" w:rsidR="003D4E3B" w:rsidRDefault="003D4E3B" w:rsidP="003D4E3B">
      <w:pPr>
        <w:jc w:val="center"/>
        <w:rPr>
          <w:rFonts w:ascii="宋体" w:hAnsi="宋体" w:cs="宋体" w:hint="eastAsia"/>
          <w:b/>
          <w:bCs/>
          <w:kern w:val="0"/>
          <w:sz w:val="24"/>
          <w:szCs w:val="24"/>
        </w:rPr>
      </w:pPr>
      <w:r>
        <w:rPr>
          <w:rFonts w:ascii="宋体" w:hAnsi="宋体" w:cs="宋体" w:hint="eastAsia"/>
          <w:b/>
          <w:bCs/>
          <w:kern w:val="0"/>
          <w:sz w:val="24"/>
          <w:szCs w:val="24"/>
        </w:rPr>
        <w:t>4</w:t>
      </w:r>
      <w:r w:rsidRPr="00CC4E02">
        <w:rPr>
          <w:rFonts w:ascii="宋体" w:hAnsi="宋体" w:cs="宋体" w:hint="eastAsia"/>
          <w:b/>
          <w:bCs/>
          <w:kern w:val="0"/>
          <w:sz w:val="24"/>
          <w:szCs w:val="24"/>
        </w:rPr>
        <w:t>.</w:t>
      </w:r>
      <w:r>
        <w:rPr>
          <w:rFonts w:ascii="宋体" w:hAnsi="宋体" w:cs="宋体" w:hint="eastAsia"/>
          <w:b/>
          <w:bCs/>
          <w:kern w:val="0"/>
          <w:sz w:val="24"/>
          <w:szCs w:val="24"/>
        </w:rPr>
        <w:t>中型水闸</w:t>
      </w:r>
      <w:r w:rsidRPr="00CC4E02">
        <w:rPr>
          <w:rFonts w:ascii="宋体" w:hAnsi="宋体" w:cs="宋体" w:hint="eastAsia"/>
          <w:b/>
          <w:bCs/>
          <w:kern w:val="0"/>
          <w:sz w:val="24"/>
          <w:szCs w:val="24"/>
        </w:rPr>
        <w:t>清单</w:t>
      </w:r>
    </w:p>
    <w:tbl>
      <w:tblPr>
        <w:tblW w:w="8926" w:type="dxa"/>
        <w:tblInd w:w="113" w:type="dxa"/>
        <w:tblLook w:val="04A0" w:firstRow="1" w:lastRow="0" w:firstColumn="1" w:lastColumn="0" w:noHBand="0" w:noVBand="1"/>
      </w:tblPr>
      <w:tblGrid>
        <w:gridCol w:w="780"/>
        <w:gridCol w:w="1760"/>
        <w:gridCol w:w="1640"/>
        <w:gridCol w:w="1911"/>
        <w:gridCol w:w="1275"/>
        <w:gridCol w:w="1560"/>
      </w:tblGrid>
      <w:tr w:rsidR="003D4E3B" w:rsidRPr="00C928FE" w14:paraId="304BB578" w14:textId="77777777" w:rsidTr="004A1D4D">
        <w:trPr>
          <w:trHeight w:val="855"/>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FFAAA2" w14:textId="77777777" w:rsidR="003D4E3B" w:rsidRPr="00C928FE" w:rsidRDefault="003D4E3B" w:rsidP="004A1D4D">
            <w:pPr>
              <w:widowControl/>
              <w:jc w:val="center"/>
              <w:rPr>
                <w:rFonts w:ascii="宋体" w:hAnsi="宋体" w:cs="宋体" w:hint="eastAsia"/>
                <w:b/>
                <w:bCs/>
                <w:kern w:val="0"/>
                <w:sz w:val="18"/>
                <w:szCs w:val="18"/>
              </w:rPr>
            </w:pPr>
            <w:r w:rsidRPr="00C928FE">
              <w:rPr>
                <w:rFonts w:ascii="宋体" w:hAnsi="宋体" w:cs="宋体" w:hint="eastAsia"/>
                <w:b/>
                <w:bCs/>
                <w:kern w:val="0"/>
                <w:sz w:val="18"/>
                <w:szCs w:val="18"/>
              </w:rPr>
              <w:t>序号</w:t>
            </w:r>
          </w:p>
        </w:tc>
        <w:tc>
          <w:tcPr>
            <w:tcW w:w="1760" w:type="dxa"/>
            <w:tcBorders>
              <w:top w:val="single" w:sz="4" w:space="0" w:color="auto"/>
              <w:left w:val="nil"/>
              <w:bottom w:val="single" w:sz="4" w:space="0" w:color="auto"/>
              <w:right w:val="single" w:sz="4" w:space="0" w:color="auto"/>
            </w:tcBorders>
            <w:shd w:val="clear" w:color="auto" w:fill="auto"/>
            <w:vAlign w:val="center"/>
            <w:hideMark/>
          </w:tcPr>
          <w:p w14:paraId="0C41CC97" w14:textId="77777777" w:rsidR="003D4E3B" w:rsidRPr="00C928FE" w:rsidRDefault="003D4E3B" w:rsidP="004A1D4D">
            <w:pPr>
              <w:widowControl/>
              <w:jc w:val="center"/>
              <w:rPr>
                <w:rFonts w:ascii="宋体" w:hAnsi="宋体" w:cs="宋体" w:hint="eastAsia"/>
                <w:b/>
                <w:bCs/>
                <w:kern w:val="0"/>
                <w:sz w:val="18"/>
                <w:szCs w:val="18"/>
              </w:rPr>
            </w:pPr>
            <w:r w:rsidRPr="00C928FE">
              <w:rPr>
                <w:rFonts w:ascii="宋体" w:hAnsi="宋体" w:cs="宋体" w:hint="eastAsia"/>
                <w:b/>
                <w:bCs/>
                <w:kern w:val="0"/>
                <w:sz w:val="18"/>
                <w:szCs w:val="18"/>
              </w:rPr>
              <w:t>水闸名称</w:t>
            </w:r>
          </w:p>
        </w:tc>
        <w:tc>
          <w:tcPr>
            <w:tcW w:w="1640" w:type="dxa"/>
            <w:tcBorders>
              <w:top w:val="single" w:sz="4" w:space="0" w:color="auto"/>
              <w:left w:val="nil"/>
              <w:bottom w:val="single" w:sz="4" w:space="0" w:color="auto"/>
              <w:right w:val="single" w:sz="4" w:space="0" w:color="auto"/>
            </w:tcBorders>
            <w:shd w:val="clear" w:color="auto" w:fill="auto"/>
            <w:vAlign w:val="center"/>
            <w:hideMark/>
          </w:tcPr>
          <w:p w14:paraId="5352781F" w14:textId="77777777" w:rsidR="003D4E3B" w:rsidRPr="00C928FE" w:rsidRDefault="003D4E3B" w:rsidP="004A1D4D">
            <w:pPr>
              <w:widowControl/>
              <w:jc w:val="center"/>
              <w:rPr>
                <w:rFonts w:ascii="宋体" w:hAnsi="宋体" w:cs="宋体" w:hint="eastAsia"/>
                <w:b/>
                <w:bCs/>
                <w:kern w:val="0"/>
                <w:sz w:val="18"/>
                <w:szCs w:val="18"/>
              </w:rPr>
            </w:pPr>
            <w:r w:rsidRPr="00C928FE">
              <w:rPr>
                <w:rFonts w:ascii="宋体" w:hAnsi="宋体" w:cs="宋体" w:hint="eastAsia"/>
                <w:b/>
                <w:bCs/>
                <w:kern w:val="0"/>
                <w:sz w:val="18"/>
                <w:szCs w:val="18"/>
              </w:rPr>
              <w:t>所在海塘</w:t>
            </w:r>
          </w:p>
        </w:tc>
        <w:tc>
          <w:tcPr>
            <w:tcW w:w="1911" w:type="dxa"/>
            <w:tcBorders>
              <w:top w:val="single" w:sz="4" w:space="0" w:color="auto"/>
              <w:left w:val="nil"/>
              <w:bottom w:val="single" w:sz="4" w:space="0" w:color="auto"/>
              <w:right w:val="single" w:sz="4" w:space="0" w:color="auto"/>
            </w:tcBorders>
            <w:shd w:val="clear" w:color="auto" w:fill="auto"/>
            <w:vAlign w:val="center"/>
            <w:hideMark/>
          </w:tcPr>
          <w:p w14:paraId="1DD7311A" w14:textId="77777777" w:rsidR="003D4E3B" w:rsidRPr="00C928FE" w:rsidRDefault="003D4E3B" w:rsidP="004A1D4D">
            <w:pPr>
              <w:widowControl/>
              <w:jc w:val="center"/>
              <w:rPr>
                <w:rFonts w:ascii="宋体" w:hAnsi="宋体" w:cs="宋体" w:hint="eastAsia"/>
                <w:b/>
                <w:bCs/>
                <w:kern w:val="0"/>
                <w:sz w:val="18"/>
                <w:szCs w:val="18"/>
              </w:rPr>
            </w:pPr>
            <w:r w:rsidRPr="00C928FE">
              <w:rPr>
                <w:rFonts w:ascii="宋体" w:hAnsi="宋体" w:cs="宋体" w:hint="eastAsia"/>
                <w:b/>
                <w:bCs/>
                <w:kern w:val="0"/>
                <w:sz w:val="18"/>
                <w:szCs w:val="18"/>
              </w:rPr>
              <w:t>主管部门</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6383853D" w14:textId="77777777" w:rsidR="003D4E3B" w:rsidRPr="00C928FE" w:rsidRDefault="003D4E3B" w:rsidP="004A1D4D">
            <w:pPr>
              <w:widowControl/>
              <w:jc w:val="center"/>
              <w:rPr>
                <w:rFonts w:ascii="宋体" w:hAnsi="宋体" w:cs="宋体" w:hint="eastAsia"/>
                <w:b/>
                <w:bCs/>
                <w:kern w:val="0"/>
                <w:sz w:val="18"/>
                <w:szCs w:val="18"/>
              </w:rPr>
            </w:pPr>
            <w:r w:rsidRPr="00C928FE">
              <w:rPr>
                <w:rFonts w:ascii="宋体" w:hAnsi="宋体" w:cs="宋体" w:hint="eastAsia"/>
                <w:b/>
                <w:bCs/>
                <w:kern w:val="0"/>
                <w:sz w:val="18"/>
                <w:szCs w:val="18"/>
              </w:rPr>
              <w:t>水闸流量（m</w:t>
            </w:r>
            <w:r w:rsidRPr="00C928FE">
              <w:rPr>
                <w:rFonts w:ascii="宋体" w:hAnsi="宋体" w:cs="宋体" w:hint="eastAsia"/>
                <w:b/>
                <w:bCs/>
                <w:kern w:val="0"/>
                <w:sz w:val="18"/>
                <w:szCs w:val="18"/>
                <w:vertAlign w:val="superscript"/>
              </w:rPr>
              <w:t>3</w:t>
            </w:r>
            <w:r w:rsidRPr="00C928FE">
              <w:rPr>
                <w:rFonts w:ascii="宋体" w:hAnsi="宋体" w:cs="宋体" w:hint="eastAsia"/>
                <w:b/>
                <w:bCs/>
                <w:kern w:val="0"/>
                <w:sz w:val="18"/>
                <w:szCs w:val="18"/>
              </w:rPr>
              <w:t xml:space="preserve">/s) </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479B6A59" w14:textId="77777777" w:rsidR="003D4E3B" w:rsidRPr="00C928FE" w:rsidRDefault="003D4E3B" w:rsidP="004A1D4D">
            <w:pPr>
              <w:widowControl/>
              <w:jc w:val="center"/>
              <w:rPr>
                <w:rFonts w:ascii="宋体" w:hAnsi="宋体" w:cs="宋体" w:hint="eastAsia"/>
                <w:b/>
                <w:bCs/>
                <w:kern w:val="0"/>
                <w:sz w:val="18"/>
                <w:szCs w:val="18"/>
              </w:rPr>
            </w:pPr>
            <w:r w:rsidRPr="00C928FE">
              <w:rPr>
                <w:rFonts w:ascii="宋体" w:hAnsi="宋体" w:cs="宋体" w:hint="eastAsia"/>
                <w:b/>
                <w:bCs/>
                <w:kern w:val="0"/>
                <w:sz w:val="18"/>
                <w:szCs w:val="18"/>
              </w:rPr>
              <w:t>保价（万元）</w:t>
            </w:r>
          </w:p>
        </w:tc>
      </w:tr>
      <w:tr w:rsidR="003D4E3B" w:rsidRPr="00C928FE" w14:paraId="34D317A2" w14:textId="77777777" w:rsidTr="004A1D4D">
        <w:trPr>
          <w:trHeight w:val="499"/>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637D8DF7"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w:t>
            </w:r>
          </w:p>
        </w:tc>
        <w:tc>
          <w:tcPr>
            <w:tcW w:w="1760" w:type="dxa"/>
            <w:tcBorders>
              <w:top w:val="nil"/>
              <w:left w:val="nil"/>
              <w:bottom w:val="single" w:sz="4" w:space="0" w:color="auto"/>
              <w:right w:val="single" w:sz="4" w:space="0" w:color="auto"/>
            </w:tcBorders>
            <w:shd w:val="clear" w:color="auto" w:fill="auto"/>
            <w:vAlign w:val="center"/>
            <w:hideMark/>
          </w:tcPr>
          <w:p w14:paraId="62BC209C"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大浦口闸</w:t>
            </w:r>
          </w:p>
        </w:tc>
        <w:tc>
          <w:tcPr>
            <w:tcW w:w="1640" w:type="dxa"/>
            <w:tcBorders>
              <w:top w:val="nil"/>
              <w:left w:val="nil"/>
              <w:bottom w:val="single" w:sz="4" w:space="0" w:color="auto"/>
              <w:right w:val="single" w:sz="4" w:space="0" w:color="auto"/>
            </w:tcBorders>
            <w:shd w:val="clear" w:color="auto" w:fill="auto"/>
            <w:vAlign w:val="center"/>
            <w:hideMark/>
          </w:tcPr>
          <w:p w14:paraId="663BDF61"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大浦口海塘</w:t>
            </w:r>
          </w:p>
        </w:tc>
        <w:tc>
          <w:tcPr>
            <w:tcW w:w="1911" w:type="dxa"/>
            <w:tcBorders>
              <w:top w:val="nil"/>
              <w:left w:val="nil"/>
              <w:bottom w:val="single" w:sz="4" w:space="0" w:color="auto"/>
              <w:right w:val="single" w:sz="4" w:space="0" w:color="auto"/>
            </w:tcBorders>
            <w:shd w:val="clear" w:color="auto" w:fill="auto"/>
            <w:vAlign w:val="center"/>
            <w:hideMark/>
          </w:tcPr>
          <w:p w14:paraId="21F57CDC"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金塘镇</w:t>
            </w:r>
          </w:p>
        </w:tc>
        <w:tc>
          <w:tcPr>
            <w:tcW w:w="1275" w:type="dxa"/>
            <w:tcBorders>
              <w:top w:val="nil"/>
              <w:left w:val="nil"/>
              <w:bottom w:val="single" w:sz="4" w:space="0" w:color="auto"/>
              <w:right w:val="single" w:sz="4" w:space="0" w:color="auto"/>
            </w:tcBorders>
            <w:shd w:val="clear" w:color="auto" w:fill="auto"/>
            <w:vAlign w:val="center"/>
            <w:hideMark/>
          </w:tcPr>
          <w:p w14:paraId="61C3B79F"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177</w:t>
            </w:r>
          </w:p>
        </w:tc>
        <w:tc>
          <w:tcPr>
            <w:tcW w:w="1560" w:type="dxa"/>
            <w:tcBorders>
              <w:top w:val="nil"/>
              <w:left w:val="nil"/>
              <w:bottom w:val="single" w:sz="4" w:space="0" w:color="auto"/>
              <w:right w:val="single" w:sz="4" w:space="0" w:color="auto"/>
            </w:tcBorders>
            <w:shd w:val="clear" w:color="auto" w:fill="auto"/>
            <w:noWrap/>
            <w:vAlign w:val="center"/>
            <w:hideMark/>
          </w:tcPr>
          <w:p w14:paraId="2C683557" w14:textId="77777777" w:rsidR="003D4E3B" w:rsidRPr="00E33E1C" w:rsidRDefault="003D4E3B" w:rsidP="004A1D4D">
            <w:pPr>
              <w:widowControl/>
              <w:jc w:val="center"/>
              <w:rPr>
                <w:rFonts w:ascii="宋体" w:hAnsi="宋体" w:cs="宋体" w:hint="eastAsia"/>
                <w:kern w:val="0"/>
                <w:sz w:val="18"/>
                <w:szCs w:val="18"/>
              </w:rPr>
            </w:pPr>
            <w:r w:rsidRPr="00E33E1C">
              <w:rPr>
                <w:rFonts w:ascii="宋体" w:hAnsi="宋体" w:cs="宋体" w:hint="eastAsia"/>
                <w:kern w:val="0"/>
                <w:sz w:val="18"/>
                <w:szCs w:val="18"/>
              </w:rPr>
              <w:t>700</w:t>
            </w:r>
          </w:p>
        </w:tc>
      </w:tr>
      <w:tr w:rsidR="003D4E3B" w:rsidRPr="00C928FE" w14:paraId="340CF353" w14:textId="77777777" w:rsidTr="004A1D4D">
        <w:trPr>
          <w:trHeight w:val="499"/>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213E7134"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2</w:t>
            </w:r>
          </w:p>
        </w:tc>
        <w:tc>
          <w:tcPr>
            <w:tcW w:w="1760" w:type="dxa"/>
            <w:tcBorders>
              <w:top w:val="nil"/>
              <w:left w:val="nil"/>
              <w:bottom w:val="single" w:sz="4" w:space="0" w:color="auto"/>
              <w:right w:val="single" w:sz="4" w:space="0" w:color="auto"/>
            </w:tcBorders>
            <w:shd w:val="clear" w:color="auto" w:fill="auto"/>
            <w:vAlign w:val="center"/>
            <w:hideMark/>
          </w:tcPr>
          <w:p w14:paraId="73899913" w14:textId="77777777" w:rsidR="003D4E3B" w:rsidRPr="00C928FE" w:rsidRDefault="003D4E3B" w:rsidP="004A1D4D">
            <w:pPr>
              <w:widowControl/>
              <w:jc w:val="center"/>
              <w:rPr>
                <w:rFonts w:ascii="宋体" w:hAnsi="宋体" w:cs="宋体" w:hint="eastAsia"/>
                <w:kern w:val="0"/>
                <w:sz w:val="18"/>
                <w:szCs w:val="18"/>
              </w:rPr>
            </w:pPr>
            <w:proofErr w:type="gramStart"/>
            <w:r w:rsidRPr="00C928FE">
              <w:rPr>
                <w:rFonts w:ascii="宋体" w:hAnsi="宋体" w:cs="宋体" w:hint="eastAsia"/>
                <w:kern w:val="0"/>
                <w:sz w:val="18"/>
                <w:szCs w:val="18"/>
              </w:rPr>
              <w:t>盐河主</w:t>
            </w:r>
            <w:proofErr w:type="gramEnd"/>
            <w:r w:rsidRPr="00C928FE">
              <w:rPr>
                <w:rFonts w:ascii="宋体" w:hAnsi="宋体" w:cs="宋体" w:hint="eastAsia"/>
                <w:kern w:val="0"/>
                <w:sz w:val="18"/>
                <w:szCs w:val="18"/>
              </w:rPr>
              <w:t>闸</w:t>
            </w:r>
          </w:p>
        </w:tc>
        <w:tc>
          <w:tcPr>
            <w:tcW w:w="1640" w:type="dxa"/>
            <w:tcBorders>
              <w:top w:val="nil"/>
              <w:left w:val="nil"/>
              <w:bottom w:val="single" w:sz="4" w:space="0" w:color="auto"/>
              <w:right w:val="single" w:sz="4" w:space="0" w:color="auto"/>
            </w:tcBorders>
            <w:shd w:val="clear" w:color="auto" w:fill="auto"/>
            <w:vAlign w:val="center"/>
            <w:hideMark/>
          </w:tcPr>
          <w:p w14:paraId="00C26F28" w14:textId="77777777" w:rsidR="003D4E3B" w:rsidRPr="00C928FE" w:rsidRDefault="003D4E3B" w:rsidP="004A1D4D">
            <w:pPr>
              <w:widowControl/>
              <w:jc w:val="center"/>
              <w:rPr>
                <w:rFonts w:ascii="宋体" w:hAnsi="宋体" w:cs="宋体" w:hint="eastAsia"/>
                <w:kern w:val="0"/>
                <w:sz w:val="18"/>
                <w:szCs w:val="18"/>
              </w:rPr>
            </w:pPr>
            <w:proofErr w:type="gramStart"/>
            <w:r w:rsidRPr="00C928FE">
              <w:rPr>
                <w:rFonts w:ascii="宋体" w:hAnsi="宋体" w:cs="宋体" w:hint="eastAsia"/>
                <w:kern w:val="0"/>
                <w:sz w:val="18"/>
                <w:szCs w:val="18"/>
              </w:rPr>
              <w:t>盐河大</w:t>
            </w:r>
            <w:proofErr w:type="gramEnd"/>
            <w:r w:rsidRPr="00C928FE">
              <w:rPr>
                <w:rFonts w:ascii="宋体" w:hAnsi="宋体" w:cs="宋体" w:hint="eastAsia"/>
                <w:kern w:val="0"/>
                <w:sz w:val="18"/>
                <w:szCs w:val="18"/>
              </w:rPr>
              <w:t>塘</w:t>
            </w:r>
          </w:p>
        </w:tc>
        <w:tc>
          <w:tcPr>
            <w:tcW w:w="1911" w:type="dxa"/>
            <w:tcBorders>
              <w:top w:val="nil"/>
              <w:left w:val="nil"/>
              <w:bottom w:val="single" w:sz="4" w:space="0" w:color="auto"/>
              <w:right w:val="single" w:sz="4" w:space="0" w:color="auto"/>
            </w:tcBorders>
            <w:shd w:val="clear" w:color="auto" w:fill="auto"/>
            <w:vAlign w:val="center"/>
            <w:hideMark/>
          </w:tcPr>
          <w:p w14:paraId="3E2F11BF"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盐仓街道</w:t>
            </w:r>
          </w:p>
        </w:tc>
        <w:tc>
          <w:tcPr>
            <w:tcW w:w="1275" w:type="dxa"/>
            <w:tcBorders>
              <w:top w:val="nil"/>
              <w:left w:val="nil"/>
              <w:bottom w:val="single" w:sz="4" w:space="0" w:color="auto"/>
              <w:right w:val="single" w:sz="4" w:space="0" w:color="auto"/>
            </w:tcBorders>
            <w:shd w:val="clear" w:color="auto" w:fill="auto"/>
            <w:vAlign w:val="center"/>
            <w:hideMark/>
          </w:tcPr>
          <w:p w14:paraId="2EC8996A"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120</w:t>
            </w:r>
          </w:p>
        </w:tc>
        <w:tc>
          <w:tcPr>
            <w:tcW w:w="1560" w:type="dxa"/>
            <w:tcBorders>
              <w:top w:val="nil"/>
              <w:left w:val="nil"/>
              <w:bottom w:val="single" w:sz="4" w:space="0" w:color="auto"/>
              <w:right w:val="single" w:sz="4" w:space="0" w:color="auto"/>
            </w:tcBorders>
            <w:shd w:val="clear" w:color="auto" w:fill="auto"/>
            <w:noWrap/>
            <w:vAlign w:val="center"/>
            <w:hideMark/>
          </w:tcPr>
          <w:p w14:paraId="60B25252" w14:textId="77777777" w:rsidR="003D4E3B" w:rsidRPr="00E33E1C" w:rsidRDefault="003D4E3B" w:rsidP="004A1D4D">
            <w:pPr>
              <w:widowControl/>
              <w:jc w:val="center"/>
              <w:rPr>
                <w:rFonts w:ascii="宋体" w:hAnsi="宋体" w:cs="宋体" w:hint="eastAsia"/>
                <w:kern w:val="0"/>
                <w:sz w:val="18"/>
                <w:szCs w:val="18"/>
              </w:rPr>
            </w:pPr>
            <w:r w:rsidRPr="00E33E1C">
              <w:rPr>
                <w:rFonts w:ascii="宋体" w:hAnsi="宋体" w:cs="宋体" w:hint="eastAsia"/>
                <w:kern w:val="0"/>
                <w:sz w:val="18"/>
                <w:szCs w:val="18"/>
              </w:rPr>
              <w:t>400</w:t>
            </w:r>
          </w:p>
        </w:tc>
      </w:tr>
      <w:tr w:rsidR="003D4E3B" w:rsidRPr="00C928FE" w14:paraId="0868D858" w14:textId="77777777" w:rsidTr="004A1D4D">
        <w:trPr>
          <w:trHeight w:val="499"/>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6FDF8154"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3</w:t>
            </w:r>
          </w:p>
        </w:tc>
        <w:tc>
          <w:tcPr>
            <w:tcW w:w="1760" w:type="dxa"/>
            <w:tcBorders>
              <w:top w:val="nil"/>
              <w:left w:val="nil"/>
              <w:bottom w:val="single" w:sz="4" w:space="0" w:color="auto"/>
              <w:right w:val="single" w:sz="4" w:space="0" w:color="auto"/>
            </w:tcBorders>
            <w:shd w:val="clear" w:color="auto" w:fill="auto"/>
            <w:vAlign w:val="center"/>
            <w:hideMark/>
          </w:tcPr>
          <w:p w14:paraId="6C716CF9"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野鸭山闸</w:t>
            </w:r>
          </w:p>
        </w:tc>
        <w:tc>
          <w:tcPr>
            <w:tcW w:w="1640" w:type="dxa"/>
            <w:tcBorders>
              <w:top w:val="nil"/>
              <w:left w:val="nil"/>
              <w:bottom w:val="single" w:sz="4" w:space="0" w:color="auto"/>
              <w:right w:val="single" w:sz="4" w:space="0" w:color="auto"/>
            </w:tcBorders>
            <w:shd w:val="clear" w:color="auto" w:fill="auto"/>
            <w:vAlign w:val="center"/>
            <w:hideMark/>
          </w:tcPr>
          <w:p w14:paraId="566E773B"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联勤</w:t>
            </w:r>
            <w:proofErr w:type="gramStart"/>
            <w:r w:rsidRPr="00C928FE">
              <w:rPr>
                <w:rFonts w:ascii="宋体" w:hAnsi="宋体" w:cs="宋体" w:hint="eastAsia"/>
                <w:kern w:val="0"/>
                <w:sz w:val="18"/>
                <w:szCs w:val="18"/>
              </w:rPr>
              <w:t>海塘双</w:t>
            </w:r>
            <w:proofErr w:type="gramEnd"/>
            <w:r w:rsidRPr="00C928FE">
              <w:rPr>
                <w:rFonts w:ascii="宋体" w:hAnsi="宋体" w:cs="宋体" w:hint="eastAsia"/>
                <w:kern w:val="0"/>
                <w:sz w:val="18"/>
                <w:szCs w:val="18"/>
              </w:rPr>
              <w:t>桥段</w:t>
            </w:r>
          </w:p>
        </w:tc>
        <w:tc>
          <w:tcPr>
            <w:tcW w:w="1911" w:type="dxa"/>
            <w:tcBorders>
              <w:top w:val="nil"/>
              <w:left w:val="nil"/>
              <w:bottom w:val="single" w:sz="4" w:space="0" w:color="auto"/>
              <w:right w:val="single" w:sz="4" w:space="0" w:color="auto"/>
            </w:tcBorders>
            <w:shd w:val="clear" w:color="auto" w:fill="auto"/>
            <w:vAlign w:val="center"/>
            <w:hideMark/>
          </w:tcPr>
          <w:p w14:paraId="66E0E620"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双桥街道</w:t>
            </w:r>
          </w:p>
        </w:tc>
        <w:tc>
          <w:tcPr>
            <w:tcW w:w="1275" w:type="dxa"/>
            <w:tcBorders>
              <w:top w:val="nil"/>
              <w:left w:val="nil"/>
              <w:bottom w:val="single" w:sz="4" w:space="0" w:color="auto"/>
              <w:right w:val="single" w:sz="4" w:space="0" w:color="auto"/>
            </w:tcBorders>
            <w:shd w:val="clear" w:color="auto" w:fill="auto"/>
            <w:vAlign w:val="center"/>
            <w:hideMark/>
          </w:tcPr>
          <w:p w14:paraId="5CE955B4"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171</w:t>
            </w:r>
          </w:p>
        </w:tc>
        <w:tc>
          <w:tcPr>
            <w:tcW w:w="1560" w:type="dxa"/>
            <w:tcBorders>
              <w:top w:val="nil"/>
              <w:left w:val="nil"/>
              <w:bottom w:val="single" w:sz="4" w:space="0" w:color="auto"/>
              <w:right w:val="single" w:sz="4" w:space="0" w:color="auto"/>
            </w:tcBorders>
            <w:shd w:val="clear" w:color="auto" w:fill="auto"/>
            <w:noWrap/>
            <w:vAlign w:val="center"/>
            <w:hideMark/>
          </w:tcPr>
          <w:p w14:paraId="7E89D2CC" w14:textId="77777777" w:rsidR="003D4E3B" w:rsidRPr="00E33E1C" w:rsidRDefault="003D4E3B" w:rsidP="004A1D4D">
            <w:pPr>
              <w:widowControl/>
              <w:jc w:val="center"/>
              <w:rPr>
                <w:rFonts w:ascii="宋体" w:hAnsi="宋体" w:cs="宋体" w:hint="eastAsia"/>
                <w:kern w:val="0"/>
                <w:sz w:val="18"/>
                <w:szCs w:val="18"/>
              </w:rPr>
            </w:pPr>
            <w:r w:rsidRPr="00E33E1C">
              <w:rPr>
                <w:rFonts w:ascii="宋体" w:hAnsi="宋体" w:cs="宋体" w:hint="eastAsia"/>
                <w:kern w:val="0"/>
                <w:sz w:val="18"/>
                <w:szCs w:val="18"/>
              </w:rPr>
              <w:t>700</w:t>
            </w:r>
          </w:p>
        </w:tc>
      </w:tr>
      <w:tr w:rsidR="003D4E3B" w:rsidRPr="00C928FE" w14:paraId="3C045D72" w14:textId="77777777" w:rsidTr="004A1D4D">
        <w:trPr>
          <w:trHeight w:val="499"/>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394061BD"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4</w:t>
            </w:r>
          </w:p>
        </w:tc>
        <w:tc>
          <w:tcPr>
            <w:tcW w:w="1760" w:type="dxa"/>
            <w:tcBorders>
              <w:top w:val="nil"/>
              <w:left w:val="nil"/>
              <w:bottom w:val="single" w:sz="4" w:space="0" w:color="auto"/>
              <w:right w:val="single" w:sz="4" w:space="0" w:color="auto"/>
            </w:tcBorders>
            <w:shd w:val="clear" w:color="auto" w:fill="auto"/>
            <w:vAlign w:val="center"/>
            <w:hideMark/>
          </w:tcPr>
          <w:p w14:paraId="75F26B38"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联勤新闸</w:t>
            </w:r>
          </w:p>
        </w:tc>
        <w:tc>
          <w:tcPr>
            <w:tcW w:w="1640" w:type="dxa"/>
            <w:tcBorders>
              <w:top w:val="nil"/>
              <w:left w:val="nil"/>
              <w:bottom w:val="single" w:sz="4" w:space="0" w:color="auto"/>
              <w:right w:val="single" w:sz="4" w:space="0" w:color="auto"/>
            </w:tcBorders>
            <w:shd w:val="clear" w:color="auto" w:fill="auto"/>
            <w:vAlign w:val="center"/>
            <w:hideMark/>
          </w:tcPr>
          <w:p w14:paraId="70084232"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联勤</w:t>
            </w:r>
            <w:proofErr w:type="gramStart"/>
            <w:r w:rsidRPr="00C928FE">
              <w:rPr>
                <w:rFonts w:ascii="宋体" w:hAnsi="宋体" w:cs="宋体" w:hint="eastAsia"/>
                <w:kern w:val="0"/>
                <w:sz w:val="18"/>
                <w:szCs w:val="18"/>
              </w:rPr>
              <w:t>海塘双</w:t>
            </w:r>
            <w:proofErr w:type="gramEnd"/>
            <w:r w:rsidRPr="00C928FE">
              <w:rPr>
                <w:rFonts w:ascii="宋体" w:hAnsi="宋体" w:cs="宋体" w:hint="eastAsia"/>
                <w:kern w:val="0"/>
                <w:sz w:val="18"/>
                <w:szCs w:val="18"/>
              </w:rPr>
              <w:t>桥段</w:t>
            </w:r>
          </w:p>
        </w:tc>
        <w:tc>
          <w:tcPr>
            <w:tcW w:w="1911" w:type="dxa"/>
            <w:tcBorders>
              <w:top w:val="nil"/>
              <w:left w:val="nil"/>
              <w:bottom w:val="single" w:sz="4" w:space="0" w:color="auto"/>
              <w:right w:val="single" w:sz="4" w:space="0" w:color="auto"/>
            </w:tcBorders>
            <w:shd w:val="clear" w:color="auto" w:fill="auto"/>
            <w:vAlign w:val="center"/>
            <w:hideMark/>
          </w:tcPr>
          <w:p w14:paraId="07E065F0"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双桥街道</w:t>
            </w:r>
          </w:p>
        </w:tc>
        <w:tc>
          <w:tcPr>
            <w:tcW w:w="1275" w:type="dxa"/>
            <w:tcBorders>
              <w:top w:val="nil"/>
              <w:left w:val="nil"/>
              <w:bottom w:val="single" w:sz="4" w:space="0" w:color="auto"/>
              <w:right w:val="single" w:sz="4" w:space="0" w:color="auto"/>
            </w:tcBorders>
            <w:shd w:val="clear" w:color="auto" w:fill="auto"/>
            <w:vAlign w:val="center"/>
            <w:hideMark/>
          </w:tcPr>
          <w:p w14:paraId="46B35FB6"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115</w:t>
            </w:r>
          </w:p>
        </w:tc>
        <w:tc>
          <w:tcPr>
            <w:tcW w:w="1560" w:type="dxa"/>
            <w:tcBorders>
              <w:top w:val="nil"/>
              <w:left w:val="nil"/>
              <w:bottom w:val="single" w:sz="4" w:space="0" w:color="auto"/>
              <w:right w:val="single" w:sz="4" w:space="0" w:color="auto"/>
            </w:tcBorders>
            <w:shd w:val="clear" w:color="auto" w:fill="auto"/>
            <w:noWrap/>
            <w:vAlign w:val="center"/>
            <w:hideMark/>
          </w:tcPr>
          <w:p w14:paraId="6A6B9372" w14:textId="77777777" w:rsidR="003D4E3B" w:rsidRPr="00E33E1C" w:rsidRDefault="003D4E3B" w:rsidP="004A1D4D">
            <w:pPr>
              <w:widowControl/>
              <w:jc w:val="center"/>
              <w:rPr>
                <w:rFonts w:ascii="宋体" w:hAnsi="宋体" w:cs="宋体" w:hint="eastAsia"/>
                <w:kern w:val="0"/>
                <w:sz w:val="18"/>
                <w:szCs w:val="18"/>
              </w:rPr>
            </w:pPr>
            <w:r w:rsidRPr="00E33E1C">
              <w:rPr>
                <w:rFonts w:ascii="宋体" w:hAnsi="宋体" w:cs="宋体" w:hint="eastAsia"/>
                <w:kern w:val="0"/>
                <w:sz w:val="18"/>
                <w:szCs w:val="18"/>
              </w:rPr>
              <w:t>400</w:t>
            </w:r>
          </w:p>
        </w:tc>
      </w:tr>
      <w:tr w:rsidR="003D4E3B" w:rsidRPr="00C928FE" w14:paraId="4C4A285B" w14:textId="77777777" w:rsidTr="004A1D4D">
        <w:trPr>
          <w:trHeight w:val="499"/>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0E81C0E0"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5</w:t>
            </w:r>
          </w:p>
        </w:tc>
        <w:tc>
          <w:tcPr>
            <w:tcW w:w="1760" w:type="dxa"/>
            <w:tcBorders>
              <w:top w:val="nil"/>
              <w:left w:val="nil"/>
              <w:bottom w:val="single" w:sz="4" w:space="0" w:color="auto"/>
              <w:right w:val="single" w:sz="4" w:space="0" w:color="auto"/>
            </w:tcBorders>
            <w:shd w:val="clear" w:color="auto" w:fill="auto"/>
            <w:vAlign w:val="center"/>
            <w:hideMark/>
          </w:tcPr>
          <w:p w14:paraId="22D0F86A" w14:textId="77777777" w:rsidR="003D4E3B" w:rsidRPr="00C928FE" w:rsidRDefault="003D4E3B" w:rsidP="004A1D4D">
            <w:pPr>
              <w:widowControl/>
              <w:jc w:val="center"/>
              <w:rPr>
                <w:rFonts w:ascii="宋体" w:hAnsi="宋体" w:cs="宋体" w:hint="eastAsia"/>
                <w:kern w:val="0"/>
                <w:sz w:val="18"/>
                <w:szCs w:val="18"/>
              </w:rPr>
            </w:pPr>
            <w:proofErr w:type="gramStart"/>
            <w:r w:rsidRPr="00C928FE">
              <w:rPr>
                <w:rFonts w:ascii="宋体" w:hAnsi="宋体" w:cs="宋体" w:hint="eastAsia"/>
                <w:kern w:val="0"/>
                <w:sz w:val="18"/>
                <w:szCs w:val="18"/>
              </w:rPr>
              <w:t>东闸</w:t>
            </w:r>
            <w:proofErr w:type="gramEnd"/>
          </w:p>
        </w:tc>
        <w:tc>
          <w:tcPr>
            <w:tcW w:w="1640" w:type="dxa"/>
            <w:tcBorders>
              <w:top w:val="nil"/>
              <w:left w:val="nil"/>
              <w:bottom w:val="single" w:sz="4" w:space="0" w:color="auto"/>
              <w:right w:val="single" w:sz="4" w:space="0" w:color="auto"/>
            </w:tcBorders>
            <w:shd w:val="clear" w:color="auto" w:fill="auto"/>
            <w:vAlign w:val="center"/>
            <w:hideMark/>
          </w:tcPr>
          <w:p w14:paraId="45D6C656"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丰产海塘</w:t>
            </w:r>
          </w:p>
        </w:tc>
        <w:tc>
          <w:tcPr>
            <w:tcW w:w="1911" w:type="dxa"/>
            <w:tcBorders>
              <w:top w:val="nil"/>
              <w:left w:val="nil"/>
              <w:bottom w:val="single" w:sz="4" w:space="0" w:color="auto"/>
              <w:right w:val="single" w:sz="4" w:space="0" w:color="auto"/>
            </w:tcBorders>
            <w:shd w:val="clear" w:color="auto" w:fill="auto"/>
            <w:vAlign w:val="center"/>
            <w:hideMark/>
          </w:tcPr>
          <w:p w14:paraId="5B83A430"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干</w:t>
            </w:r>
            <w:proofErr w:type="gramStart"/>
            <w:r w:rsidRPr="00C928FE">
              <w:rPr>
                <w:rFonts w:ascii="宋体" w:hAnsi="宋体" w:cs="宋体" w:hint="eastAsia"/>
                <w:kern w:val="0"/>
                <w:sz w:val="18"/>
                <w:szCs w:val="18"/>
              </w:rPr>
              <w:t>览</w:t>
            </w:r>
            <w:proofErr w:type="gramEnd"/>
            <w:r w:rsidRPr="00C928FE">
              <w:rPr>
                <w:rFonts w:ascii="宋体" w:hAnsi="宋体" w:cs="宋体" w:hint="eastAsia"/>
                <w:kern w:val="0"/>
                <w:sz w:val="18"/>
                <w:szCs w:val="18"/>
              </w:rPr>
              <w:t>镇</w:t>
            </w:r>
          </w:p>
        </w:tc>
        <w:tc>
          <w:tcPr>
            <w:tcW w:w="1275" w:type="dxa"/>
            <w:tcBorders>
              <w:top w:val="nil"/>
              <w:left w:val="nil"/>
              <w:bottom w:val="single" w:sz="4" w:space="0" w:color="auto"/>
              <w:right w:val="single" w:sz="4" w:space="0" w:color="auto"/>
            </w:tcBorders>
            <w:shd w:val="clear" w:color="auto" w:fill="auto"/>
            <w:vAlign w:val="center"/>
            <w:hideMark/>
          </w:tcPr>
          <w:p w14:paraId="643EA232"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104</w:t>
            </w:r>
          </w:p>
        </w:tc>
        <w:tc>
          <w:tcPr>
            <w:tcW w:w="1560" w:type="dxa"/>
            <w:tcBorders>
              <w:top w:val="nil"/>
              <w:left w:val="nil"/>
              <w:bottom w:val="single" w:sz="4" w:space="0" w:color="auto"/>
              <w:right w:val="single" w:sz="4" w:space="0" w:color="auto"/>
            </w:tcBorders>
            <w:shd w:val="clear" w:color="auto" w:fill="auto"/>
            <w:noWrap/>
            <w:vAlign w:val="center"/>
            <w:hideMark/>
          </w:tcPr>
          <w:p w14:paraId="51E1536C" w14:textId="77777777" w:rsidR="003D4E3B" w:rsidRPr="00E33E1C" w:rsidRDefault="003D4E3B" w:rsidP="004A1D4D">
            <w:pPr>
              <w:widowControl/>
              <w:jc w:val="center"/>
              <w:rPr>
                <w:rFonts w:ascii="宋体" w:hAnsi="宋体" w:cs="宋体" w:hint="eastAsia"/>
                <w:kern w:val="0"/>
                <w:sz w:val="18"/>
                <w:szCs w:val="18"/>
              </w:rPr>
            </w:pPr>
            <w:r w:rsidRPr="00E33E1C">
              <w:rPr>
                <w:rFonts w:ascii="宋体" w:hAnsi="宋体" w:cs="宋体" w:hint="eastAsia"/>
                <w:kern w:val="0"/>
                <w:sz w:val="18"/>
                <w:szCs w:val="18"/>
              </w:rPr>
              <w:t>500</w:t>
            </w:r>
          </w:p>
        </w:tc>
      </w:tr>
      <w:tr w:rsidR="003D4E3B" w:rsidRPr="00C928FE" w14:paraId="621048C1" w14:textId="77777777" w:rsidTr="004A1D4D">
        <w:trPr>
          <w:trHeight w:val="499"/>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53FB07E5"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6</w:t>
            </w:r>
          </w:p>
        </w:tc>
        <w:tc>
          <w:tcPr>
            <w:tcW w:w="1760" w:type="dxa"/>
            <w:tcBorders>
              <w:top w:val="nil"/>
              <w:left w:val="nil"/>
              <w:bottom w:val="single" w:sz="4" w:space="0" w:color="auto"/>
              <w:right w:val="single" w:sz="4" w:space="0" w:color="auto"/>
            </w:tcBorders>
            <w:shd w:val="clear" w:color="auto" w:fill="auto"/>
            <w:vAlign w:val="center"/>
            <w:hideMark/>
          </w:tcPr>
          <w:p w14:paraId="606AB80D" w14:textId="77777777" w:rsidR="003D4E3B" w:rsidRPr="00C928FE" w:rsidRDefault="003D4E3B" w:rsidP="004A1D4D">
            <w:pPr>
              <w:widowControl/>
              <w:jc w:val="center"/>
              <w:rPr>
                <w:rFonts w:ascii="宋体" w:hAnsi="宋体" w:cs="宋体" w:hint="eastAsia"/>
                <w:kern w:val="0"/>
                <w:sz w:val="18"/>
                <w:szCs w:val="18"/>
              </w:rPr>
            </w:pPr>
            <w:proofErr w:type="gramStart"/>
            <w:r w:rsidRPr="00C928FE">
              <w:rPr>
                <w:rFonts w:ascii="宋体" w:hAnsi="宋体" w:cs="宋体" w:hint="eastAsia"/>
                <w:kern w:val="0"/>
                <w:sz w:val="18"/>
                <w:szCs w:val="18"/>
              </w:rPr>
              <w:t>白泉大闸</w:t>
            </w:r>
            <w:proofErr w:type="gramEnd"/>
          </w:p>
        </w:tc>
        <w:tc>
          <w:tcPr>
            <w:tcW w:w="1640" w:type="dxa"/>
            <w:tcBorders>
              <w:top w:val="nil"/>
              <w:left w:val="nil"/>
              <w:bottom w:val="single" w:sz="4" w:space="0" w:color="auto"/>
              <w:right w:val="single" w:sz="4" w:space="0" w:color="auto"/>
            </w:tcBorders>
            <w:shd w:val="clear" w:color="auto" w:fill="auto"/>
            <w:vAlign w:val="center"/>
            <w:hideMark/>
          </w:tcPr>
          <w:p w14:paraId="7923BF15" w14:textId="77777777" w:rsidR="003D4E3B" w:rsidRPr="00C928FE" w:rsidRDefault="003D4E3B" w:rsidP="004A1D4D">
            <w:pPr>
              <w:widowControl/>
              <w:jc w:val="center"/>
              <w:rPr>
                <w:rFonts w:ascii="宋体" w:hAnsi="宋体" w:cs="宋体" w:hint="eastAsia"/>
                <w:kern w:val="0"/>
                <w:sz w:val="18"/>
                <w:szCs w:val="18"/>
              </w:rPr>
            </w:pPr>
            <w:proofErr w:type="gramStart"/>
            <w:r w:rsidRPr="00C928FE">
              <w:rPr>
                <w:rFonts w:ascii="宋体" w:hAnsi="宋体" w:cs="宋体" w:hint="eastAsia"/>
                <w:kern w:val="0"/>
                <w:sz w:val="18"/>
                <w:szCs w:val="18"/>
              </w:rPr>
              <w:t>钓</w:t>
            </w:r>
            <w:proofErr w:type="gramEnd"/>
            <w:r w:rsidRPr="00C928FE">
              <w:rPr>
                <w:rFonts w:ascii="宋体" w:hAnsi="宋体" w:cs="宋体" w:hint="eastAsia"/>
                <w:kern w:val="0"/>
                <w:sz w:val="18"/>
                <w:szCs w:val="18"/>
              </w:rPr>
              <w:t>浪海塘</w:t>
            </w:r>
          </w:p>
        </w:tc>
        <w:tc>
          <w:tcPr>
            <w:tcW w:w="1911" w:type="dxa"/>
            <w:tcBorders>
              <w:top w:val="nil"/>
              <w:left w:val="nil"/>
              <w:bottom w:val="single" w:sz="4" w:space="0" w:color="auto"/>
              <w:right w:val="single" w:sz="4" w:space="0" w:color="auto"/>
            </w:tcBorders>
            <w:shd w:val="clear" w:color="auto" w:fill="auto"/>
            <w:vAlign w:val="center"/>
            <w:hideMark/>
          </w:tcPr>
          <w:p w14:paraId="6B668C33" w14:textId="77777777" w:rsidR="003D4E3B" w:rsidRPr="00C928FE" w:rsidRDefault="003D4E3B" w:rsidP="004A1D4D">
            <w:pPr>
              <w:widowControl/>
              <w:jc w:val="center"/>
              <w:rPr>
                <w:rFonts w:ascii="宋体" w:hAnsi="宋体" w:cs="宋体" w:hint="eastAsia"/>
                <w:kern w:val="0"/>
                <w:sz w:val="18"/>
                <w:szCs w:val="18"/>
              </w:rPr>
            </w:pPr>
            <w:proofErr w:type="gramStart"/>
            <w:r w:rsidRPr="00C928FE">
              <w:rPr>
                <w:rFonts w:ascii="宋体" w:hAnsi="宋体" w:cs="宋体" w:hint="eastAsia"/>
                <w:kern w:val="0"/>
                <w:sz w:val="18"/>
                <w:szCs w:val="18"/>
              </w:rPr>
              <w:t>白泉镇</w:t>
            </w:r>
            <w:proofErr w:type="gramEnd"/>
          </w:p>
        </w:tc>
        <w:tc>
          <w:tcPr>
            <w:tcW w:w="1275" w:type="dxa"/>
            <w:tcBorders>
              <w:top w:val="nil"/>
              <w:left w:val="nil"/>
              <w:bottom w:val="single" w:sz="4" w:space="0" w:color="auto"/>
              <w:right w:val="single" w:sz="4" w:space="0" w:color="auto"/>
            </w:tcBorders>
            <w:shd w:val="clear" w:color="auto" w:fill="auto"/>
            <w:vAlign w:val="center"/>
            <w:hideMark/>
          </w:tcPr>
          <w:p w14:paraId="581D7F3B"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530</w:t>
            </w:r>
          </w:p>
        </w:tc>
        <w:tc>
          <w:tcPr>
            <w:tcW w:w="1560" w:type="dxa"/>
            <w:tcBorders>
              <w:top w:val="nil"/>
              <w:left w:val="nil"/>
              <w:bottom w:val="single" w:sz="4" w:space="0" w:color="auto"/>
              <w:right w:val="single" w:sz="4" w:space="0" w:color="auto"/>
            </w:tcBorders>
            <w:shd w:val="clear" w:color="auto" w:fill="auto"/>
            <w:noWrap/>
            <w:vAlign w:val="center"/>
            <w:hideMark/>
          </w:tcPr>
          <w:p w14:paraId="7EA6DA43" w14:textId="77777777" w:rsidR="003D4E3B" w:rsidRPr="00E33E1C" w:rsidRDefault="003D4E3B" w:rsidP="004A1D4D">
            <w:pPr>
              <w:widowControl/>
              <w:jc w:val="center"/>
              <w:rPr>
                <w:rFonts w:ascii="宋体" w:hAnsi="宋体" w:cs="宋体" w:hint="eastAsia"/>
                <w:kern w:val="0"/>
                <w:sz w:val="18"/>
                <w:szCs w:val="18"/>
              </w:rPr>
            </w:pPr>
            <w:r w:rsidRPr="00E33E1C">
              <w:rPr>
                <w:rFonts w:ascii="宋体" w:hAnsi="宋体" w:cs="宋体" w:hint="eastAsia"/>
                <w:kern w:val="0"/>
                <w:sz w:val="18"/>
                <w:szCs w:val="18"/>
              </w:rPr>
              <w:t>500</w:t>
            </w:r>
          </w:p>
        </w:tc>
      </w:tr>
      <w:tr w:rsidR="003D4E3B" w:rsidRPr="00C928FE" w14:paraId="34E4F4C9" w14:textId="77777777" w:rsidTr="004A1D4D">
        <w:trPr>
          <w:trHeight w:val="499"/>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25C3FD3D"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7</w:t>
            </w:r>
          </w:p>
        </w:tc>
        <w:tc>
          <w:tcPr>
            <w:tcW w:w="1760" w:type="dxa"/>
            <w:tcBorders>
              <w:top w:val="nil"/>
              <w:left w:val="nil"/>
              <w:bottom w:val="single" w:sz="4" w:space="0" w:color="auto"/>
              <w:right w:val="single" w:sz="4" w:space="0" w:color="auto"/>
            </w:tcBorders>
            <w:shd w:val="clear" w:color="auto" w:fill="auto"/>
            <w:vAlign w:val="center"/>
            <w:hideMark/>
          </w:tcPr>
          <w:p w14:paraId="6AD6E0ED" w14:textId="77777777" w:rsidR="003D4E3B" w:rsidRPr="00C928FE" w:rsidRDefault="003D4E3B" w:rsidP="004A1D4D">
            <w:pPr>
              <w:widowControl/>
              <w:jc w:val="center"/>
              <w:rPr>
                <w:rFonts w:ascii="宋体" w:hAnsi="宋体" w:cs="宋体" w:hint="eastAsia"/>
                <w:kern w:val="0"/>
                <w:sz w:val="18"/>
                <w:szCs w:val="18"/>
              </w:rPr>
            </w:pPr>
            <w:proofErr w:type="gramStart"/>
            <w:r w:rsidRPr="00C928FE">
              <w:rPr>
                <w:rFonts w:ascii="宋体" w:hAnsi="宋体" w:cs="宋体" w:hint="eastAsia"/>
                <w:kern w:val="0"/>
                <w:sz w:val="18"/>
                <w:szCs w:val="18"/>
              </w:rPr>
              <w:t>钓</w:t>
            </w:r>
            <w:proofErr w:type="gramEnd"/>
            <w:r w:rsidRPr="00C928FE">
              <w:rPr>
                <w:rFonts w:ascii="宋体" w:hAnsi="宋体" w:cs="宋体" w:hint="eastAsia"/>
                <w:kern w:val="0"/>
                <w:sz w:val="18"/>
                <w:szCs w:val="18"/>
              </w:rPr>
              <w:t>浪中闸</w:t>
            </w:r>
          </w:p>
        </w:tc>
        <w:tc>
          <w:tcPr>
            <w:tcW w:w="1640" w:type="dxa"/>
            <w:tcBorders>
              <w:top w:val="nil"/>
              <w:left w:val="nil"/>
              <w:bottom w:val="single" w:sz="4" w:space="0" w:color="auto"/>
              <w:right w:val="single" w:sz="4" w:space="0" w:color="auto"/>
            </w:tcBorders>
            <w:shd w:val="clear" w:color="auto" w:fill="auto"/>
            <w:vAlign w:val="center"/>
            <w:hideMark/>
          </w:tcPr>
          <w:p w14:paraId="507FE726" w14:textId="77777777" w:rsidR="003D4E3B" w:rsidRPr="00C928FE" w:rsidRDefault="003D4E3B" w:rsidP="004A1D4D">
            <w:pPr>
              <w:widowControl/>
              <w:jc w:val="center"/>
              <w:rPr>
                <w:rFonts w:ascii="宋体" w:hAnsi="宋体" w:cs="宋体" w:hint="eastAsia"/>
                <w:kern w:val="0"/>
                <w:sz w:val="18"/>
                <w:szCs w:val="18"/>
              </w:rPr>
            </w:pPr>
            <w:proofErr w:type="gramStart"/>
            <w:r w:rsidRPr="00C928FE">
              <w:rPr>
                <w:rFonts w:ascii="宋体" w:hAnsi="宋体" w:cs="宋体" w:hint="eastAsia"/>
                <w:kern w:val="0"/>
                <w:sz w:val="18"/>
                <w:szCs w:val="18"/>
              </w:rPr>
              <w:t>钓</w:t>
            </w:r>
            <w:proofErr w:type="gramEnd"/>
            <w:r w:rsidRPr="00C928FE">
              <w:rPr>
                <w:rFonts w:ascii="宋体" w:hAnsi="宋体" w:cs="宋体" w:hint="eastAsia"/>
                <w:kern w:val="0"/>
                <w:sz w:val="18"/>
                <w:szCs w:val="18"/>
              </w:rPr>
              <w:t>浪海塘</w:t>
            </w:r>
          </w:p>
        </w:tc>
        <w:tc>
          <w:tcPr>
            <w:tcW w:w="1911" w:type="dxa"/>
            <w:tcBorders>
              <w:top w:val="nil"/>
              <w:left w:val="nil"/>
              <w:bottom w:val="single" w:sz="4" w:space="0" w:color="auto"/>
              <w:right w:val="single" w:sz="4" w:space="0" w:color="auto"/>
            </w:tcBorders>
            <w:shd w:val="clear" w:color="auto" w:fill="auto"/>
            <w:vAlign w:val="center"/>
            <w:hideMark/>
          </w:tcPr>
          <w:p w14:paraId="55D36ACE" w14:textId="77777777" w:rsidR="003D4E3B" w:rsidRPr="00C928FE" w:rsidRDefault="003D4E3B" w:rsidP="004A1D4D">
            <w:pPr>
              <w:widowControl/>
              <w:jc w:val="center"/>
              <w:rPr>
                <w:rFonts w:ascii="宋体" w:hAnsi="宋体" w:cs="宋体" w:hint="eastAsia"/>
                <w:kern w:val="0"/>
                <w:sz w:val="18"/>
                <w:szCs w:val="18"/>
              </w:rPr>
            </w:pPr>
            <w:proofErr w:type="gramStart"/>
            <w:r w:rsidRPr="00C928FE">
              <w:rPr>
                <w:rFonts w:ascii="宋体" w:hAnsi="宋体" w:cs="宋体" w:hint="eastAsia"/>
                <w:kern w:val="0"/>
                <w:sz w:val="18"/>
                <w:szCs w:val="18"/>
              </w:rPr>
              <w:t>白泉镇</w:t>
            </w:r>
            <w:proofErr w:type="gramEnd"/>
          </w:p>
        </w:tc>
        <w:tc>
          <w:tcPr>
            <w:tcW w:w="1275" w:type="dxa"/>
            <w:tcBorders>
              <w:top w:val="nil"/>
              <w:left w:val="nil"/>
              <w:bottom w:val="single" w:sz="4" w:space="0" w:color="auto"/>
              <w:right w:val="single" w:sz="4" w:space="0" w:color="auto"/>
            </w:tcBorders>
            <w:shd w:val="clear" w:color="auto" w:fill="auto"/>
            <w:vAlign w:val="center"/>
            <w:hideMark/>
          </w:tcPr>
          <w:p w14:paraId="2AB53E0C"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272</w:t>
            </w:r>
          </w:p>
        </w:tc>
        <w:tc>
          <w:tcPr>
            <w:tcW w:w="1560" w:type="dxa"/>
            <w:tcBorders>
              <w:top w:val="nil"/>
              <w:left w:val="nil"/>
              <w:bottom w:val="single" w:sz="4" w:space="0" w:color="auto"/>
              <w:right w:val="single" w:sz="4" w:space="0" w:color="auto"/>
            </w:tcBorders>
            <w:shd w:val="clear" w:color="auto" w:fill="auto"/>
            <w:noWrap/>
            <w:vAlign w:val="center"/>
            <w:hideMark/>
          </w:tcPr>
          <w:p w14:paraId="061A2AB4" w14:textId="77777777" w:rsidR="003D4E3B" w:rsidRPr="00E33E1C" w:rsidRDefault="003D4E3B" w:rsidP="004A1D4D">
            <w:pPr>
              <w:widowControl/>
              <w:jc w:val="center"/>
              <w:rPr>
                <w:rFonts w:ascii="宋体" w:hAnsi="宋体" w:cs="宋体" w:hint="eastAsia"/>
                <w:kern w:val="0"/>
                <w:sz w:val="18"/>
                <w:szCs w:val="18"/>
              </w:rPr>
            </w:pPr>
            <w:r w:rsidRPr="00E33E1C">
              <w:rPr>
                <w:rFonts w:ascii="宋体" w:hAnsi="宋体" w:cs="宋体" w:hint="eastAsia"/>
                <w:kern w:val="0"/>
                <w:sz w:val="18"/>
                <w:szCs w:val="18"/>
              </w:rPr>
              <w:t>500</w:t>
            </w:r>
          </w:p>
        </w:tc>
      </w:tr>
      <w:tr w:rsidR="003D4E3B" w:rsidRPr="00C928FE" w14:paraId="0090F4C0" w14:textId="77777777" w:rsidTr="004A1D4D">
        <w:trPr>
          <w:trHeight w:val="499"/>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4E8FA21A"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8</w:t>
            </w:r>
          </w:p>
        </w:tc>
        <w:tc>
          <w:tcPr>
            <w:tcW w:w="1760" w:type="dxa"/>
            <w:tcBorders>
              <w:top w:val="nil"/>
              <w:left w:val="nil"/>
              <w:bottom w:val="single" w:sz="4" w:space="0" w:color="auto"/>
              <w:right w:val="single" w:sz="4" w:space="0" w:color="auto"/>
            </w:tcBorders>
            <w:shd w:val="clear" w:color="auto" w:fill="auto"/>
            <w:vAlign w:val="center"/>
            <w:hideMark/>
          </w:tcPr>
          <w:p w14:paraId="774AAC8A"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大沙新塘中闸</w:t>
            </w:r>
          </w:p>
        </w:tc>
        <w:tc>
          <w:tcPr>
            <w:tcW w:w="1640" w:type="dxa"/>
            <w:tcBorders>
              <w:top w:val="nil"/>
              <w:left w:val="nil"/>
              <w:bottom w:val="single" w:sz="4" w:space="0" w:color="auto"/>
              <w:right w:val="single" w:sz="4" w:space="0" w:color="auto"/>
            </w:tcBorders>
            <w:shd w:val="clear" w:color="auto" w:fill="auto"/>
            <w:vAlign w:val="center"/>
            <w:hideMark/>
          </w:tcPr>
          <w:p w14:paraId="06CA15F5"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大沙新塘</w:t>
            </w:r>
          </w:p>
        </w:tc>
        <w:tc>
          <w:tcPr>
            <w:tcW w:w="1911" w:type="dxa"/>
            <w:tcBorders>
              <w:top w:val="nil"/>
              <w:left w:val="nil"/>
              <w:bottom w:val="single" w:sz="4" w:space="0" w:color="auto"/>
              <w:right w:val="single" w:sz="4" w:space="0" w:color="auto"/>
            </w:tcBorders>
            <w:shd w:val="clear" w:color="auto" w:fill="auto"/>
            <w:vAlign w:val="center"/>
            <w:hideMark/>
          </w:tcPr>
          <w:p w14:paraId="11B91A2B"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小沙街道</w:t>
            </w:r>
          </w:p>
        </w:tc>
        <w:tc>
          <w:tcPr>
            <w:tcW w:w="1275" w:type="dxa"/>
            <w:tcBorders>
              <w:top w:val="nil"/>
              <w:left w:val="nil"/>
              <w:bottom w:val="single" w:sz="4" w:space="0" w:color="auto"/>
              <w:right w:val="single" w:sz="4" w:space="0" w:color="auto"/>
            </w:tcBorders>
            <w:shd w:val="clear" w:color="auto" w:fill="auto"/>
            <w:vAlign w:val="center"/>
            <w:hideMark/>
          </w:tcPr>
          <w:p w14:paraId="052DA603"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195</w:t>
            </w:r>
          </w:p>
        </w:tc>
        <w:tc>
          <w:tcPr>
            <w:tcW w:w="1560" w:type="dxa"/>
            <w:tcBorders>
              <w:top w:val="nil"/>
              <w:left w:val="nil"/>
              <w:bottom w:val="single" w:sz="4" w:space="0" w:color="auto"/>
              <w:right w:val="single" w:sz="4" w:space="0" w:color="auto"/>
            </w:tcBorders>
            <w:shd w:val="clear" w:color="auto" w:fill="auto"/>
            <w:noWrap/>
            <w:vAlign w:val="center"/>
            <w:hideMark/>
          </w:tcPr>
          <w:p w14:paraId="43467205" w14:textId="77777777" w:rsidR="003D4E3B" w:rsidRPr="00E33E1C" w:rsidRDefault="003D4E3B" w:rsidP="004A1D4D">
            <w:pPr>
              <w:widowControl/>
              <w:jc w:val="center"/>
              <w:rPr>
                <w:rFonts w:ascii="宋体" w:hAnsi="宋体" w:cs="宋体" w:hint="eastAsia"/>
                <w:kern w:val="0"/>
                <w:sz w:val="18"/>
                <w:szCs w:val="18"/>
              </w:rPr>
            </w:pPr>
            <w:r w:rsidRPr="00E33E1C">
              <w:rPr>
                <w:rFonts w:ascii="宋体" w:hAnsi="宋体" w:cs="宋体" w:hint="eastAsia"/>
                <w:kern w:val="0"/>
                <w:sz w:val="18"/>
                <w:szCs w:val="18"/>
              </w:rPr>
              <w:t>700</w:t>
            </w:r>
          </w:p>
        </w:tc>
      </w:tr>
      <w:tr w:rsidR="003D4E3B" w:rsidRPr="00C928FE" w14:paraId="6D2E07D6" w14:textId="77777777" w:rsidTr="004A1D4D">
        <w:trPr>
          <w:trHeight w:val="499"/>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540A0F70"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9</w:t>
            </w:r>
          </w:p>
        </w:tc>
        <w:tc>
          <w:tcPr>
            <w:tcW w:w="1760" w:type="dxa"/>
            <w:tcBorders>
              <w:top w:val="nil"/>
              <w:left w:val="nil"/>
              <w:bottom w:val="single" w:sz="4" w:space="0" w:color="auto"/>
              <w:right w:val="single" w:sz="4" w:space="0" w:color="auto"/>
            </w:tcBorders>
            <w:shd w:val="clear" w:color="auto" w:fill="auto"/>
            <w:vAlign w:val="center"/>
            <w:hideMark/>
          </w:tcPr>
          <w:p w14:paraId="20FF238B"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六角</w:t>
            </w:r>
            <w:proofErr w:type="gramStart"/>
            <w:r w:rsidRPr="00C928FE">
              <w:rPr>
                <w:rFonts w:ascii="宋体" w:hAnsi="宋体" w:cs="宋体" w:hint="eastAsia"/>
                <w:kern w:val="0"/>
                <w:sz w:val="18"/>
                <w:szCs w:val="18"/>
              </w:rPr>
              <w:t>跳直塘</w:t>
            </w:r>
            <w:proofErr w:type="gramEnd"/>
            <w:r w:rsidRPr="00C928FE">
              <w:rPr>
                <w:rFonts w:ascii="宋体" w:hAnsi="宋体" w:cs="宋体" w:hint="eastAsia"/>
                <w:kern w:val="0"/>
                <w:sz w:val="18"/>
                <w:szCs w:val="18"/>
              </w:rPr>
              <w:t>转角闸</w:t>
            </w:r>
          </w:p>
        </w:tc>
        <w:tc>
          <w:tcPr>
            <w:tcW w:w="1640" w:type="dxa"/>
            <w:tcBorders>
              <w:top w:val="nil"/>
              <w:left w:val="nil"/>
              <w:bottom w:val="single" w:sz="4" w:space="0" w:color="auto"/>
              <w:right w:val="single" w:sz="4" w:space="0" w:color="auto"/>
            </w:tcBorders>
            <w:shd w:val="clear" w:color="auto" w:fill="auto"/>
            <w:vAlign w:val="center"/>
            <w:hideMark/>
          </w:tcPr>
          <w:p w14:paraId="770340FE"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大沙新塘</w:t>
            </w:r>
          </w:p>
        </w:tc>
        <w:tc>
          <w:tcPr>
            <w:tcW w:w="1911" w:type="dxa"/>
            <w:tcBorders>
              <w:top w:val="nil"/>
              <w:left w:val="nil"/>
              <w:bottom w:val="single" w:sz="4" w:space="0" w:color="auto"/>
              <w:right w:val="single" w:sz="4" w:space="0" w:color="auto"/>
            </w:tcBorders>
            <w:shd w:val="clear" w:color="auto" w:fill="auto"/>
            <w:vAlign w:val="center"/>
            <w:hideMark/>
          </w:tcPr>
          <w:p w14:paraId="52E144A3"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小沙街道</w:t>
            </w:r>
          </w:p>
        </w:tc>
        <w:tc>
          <w:tcPr>
            <w:tcW w:w="1275" w:type="dxa"/>
            <w:tcBorders>
              <w:top w:val="nil"/>
              <w:left w:val="nil"/>
              <w:bottom w:val="single" w:sz="4" w:space="0" w:color="auto"/>
              <w:right w:val="single" w:sz="4" w:space="0" w:color="auto"/>
            </w:tcBorders>
            <w:shd w:val="clear" w:color="auto" w:fill="auto"/>
            <w:vAlign w:val="center"/>
            <w:hideMark/>
          </w:tcPr>
          <w:p w14:paraId="2712FE81"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124</w:t>
            </w:r>
          </w:p>
        </w:tc>
        <w:tc>
          <w:tcPr>
            <w:tcW w:w="1560" w:type="dxa"/>
            <w:tcBorders>
              <w:top w:val="nil"/>
              <w:left w:val="nil"/>
              <w:bottom w:val="single" w:sz="4" w:space="0" w:color="auto"/>
              <w:right w:val="single" w:sz="4" w:space="0" w:color="auto"/>
            </w:tcBorders>
            <w:shd w:val="clear" w:color="auto" w:fill="auto"/>
            <w:noWrap/>
            <w:vAlign w:val="center"/>
            <w:hideMark/>
          </w:tcPr>
          <w:p w14:paraId="1EBA53D0" w14:textId="77777777" w:rsidR="003D4E3B" w:rsidRPr="00E33E1C" w:rsidRDefault="003D4E3B" w:rsidP="004A1D4D">
            <w:pPr>
              <w:widowControl/>
              <w:jc w:val="center"/>
              <w:rPr>
                <w:rFonts w:ascii="宋体" w:hAnsi="宋体" w:cs="宋体" w:hint="eastAsia"/>
                <w:kern w:val="0"/>
                <w:sz w:val="18"/>
                <w:szCs w:val="18"/>
              </w:rPr>
            </w:pPr>
            <w:r w:rsidRPr="00E33E1C">
              <w:rPr>
                <w:rFonts w:ascii="宋体" w:hAnsi="宋体" w:cs="宋体" w:hint="eastAsia"/>
                <w:kern w:val="0"/>
                <w:sz w:val="18"/>
                <w:szCs w:val="18"/>
              </w:rPr>
              <w:t>700</w:t>
            </w:r>
          </w:p>
        </w:tc>
      </w:tr>
      <w:tr w:rsidR="003D4E3B" w:rsidRPr="00C928FE" w14:paraId="3BD87E32" w14:textId="77777777" w:rsidTr="004A1D4D">
        <w:trPr>
          <w:trHeight w:val="499"/>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19EF7C34"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10</w:t>
            </w:r>
          </w:p>
        </w:tc>
        <w:tc>
          <w:tcPr>
            <w:tcW w:w="1760" w:type="dxa"/>
            <w:tcBorders>
              <w:top w:val="nil"/>
              <w:left w:val="nil"/>
              <w:bottom w:val="single" w:sz="4" w:space="0" w:color="auto"/>
              <w:right w:val="single" w:sz="4" w:space="0" w:color="auto"/>
            </w:tcBorders>
            <w:shd w:val="clear" w:color="auto" w:fill="auto"/>
            <w:vAlign w:val="center"/>
            <w:hideMark/>
          </w:tcPr>
          <w:p w14:paraId="137C9A41"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联勤中心闸</w:t>
            </w:r>
          </w:p>
        </w:tc>
        <w:tc>
          <w:tcPr>
            <w:tcW w:w="1640" w:type="dxa"/>
            <w:tcBorders>
              <w:top w:val="nil"/>
              <w:left w:val="nil"/>
              <w:bottom w:val="single" w:sz="4" w:space="0" w:color="auto"/>
              <w:right w:val="single" w:sz="4" w:space="0" w:color="auto"/>
            </w:tcBorders>
            <w:shd w:val="clear" w:color="auto" w:fill="auto"/>
            <w:vAlign w:val="center"/>
            <w:hideMark/>
          </w:tcPr>
          <w:p w14:paraId="2E366E68"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联勤</w:t>
            </w:r>
            <w:proofErr w:type="gramStart"/>
            <w:r w:rsidRPr="00C928FE">
              <w:rPr>
                <w:rFonts w:ascii="宋体" w:hAnsi="宋体" w:cs="宋体" w:hint="eastAsia"/>
                <w:kern w:val="0"/>
                <w:sz w:val="18"/>
                <w:szCs w:val="18"/>
              </w:rPr>
              <w:t>海塘双</w:t>
            </w:r>
            <w:proofErr w:type="gramEnd"/>
            <w:r w:rsidRPr="00C928FE">
              <w:rPr>
                <w:rFonts w:ascii="宋体" w:hAnsi="宋体" w:cs="宋体" w:hint="eastAsia"/>
                <w:kern w:val="0"/>
                <w:sz w:val="18"/>
                <w:szCs w:val="18"/>
              </w:rPr>
              <w:t>桥段</w:t>
            </w:r>
          </w:p>
        </w:tc>
        <w:tc>
          <w:tcPr>
            <w:tcW w:w="1911" w:type="dxa"/>
            <w:tcBorders>
              <w:top w:val="nil"/>
              <w:left w:val="nil"/>
              <w:bottom w:val="single" w:sz="4" w:space="0" w:color="auto"/>
              <w:right w:val="single" w:sz="4" w:space="0" w:color="auto"/>
            </w:tcBorders>
            <w:shd w:val="clear" w:color="auto" w:fill="auto"/>
            <w:vAlign w:val="center"/>
            <w:hideMark/>
          </w:tcPr>
          <w:p w14:paraId="7936477F"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双桥街道</w:t>
            </w:r>
          </w:p>
        </w:tc>
        <w:tc>
          <w:tcPr>
            <w:tcW w:w="1275" w:type="dxa"/>
            <w:tcBorders>
              <w:top w:val="nil"/>
              <w:left w:val="nil"/>
              <w:bottom w:val="single" w:sz="4" w:space="0" w:color="auto"/>
              <w:right w:val="single" w:sz="4" w:space="0" w:color="auto"/>
            </w:tcBorders>
            <w:shd w:val="clear" w:color="auto" w:fill="auto"/>
            <w:vAlign w:val="center"/>
            <w:hideMark/>
          </w:tcPr>
          <w:p w14:paraId="3261CA6C"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152</w:t>
            </w:r>
          </w:p>
        </w:tc>
        <w:tc>
          <w:tcPr>
            <w:tcW w:w="1560" w:type="dxa"/>
            <w:tcBorders>
              <w:top w:val="nil"/>
              <w:left w:val="nil"/>
              <w:bottom w:val="single" w:sz="4" w:space="0" w:color="auto"/>
              <w:right w:val="single" w:sz="4" w:space="0" w:color="auto"/>
            </w:tcBorders>
            <w:shd w:val="clear" w:color="auto" w:fill="auto"/>
            <w:noWrap/>
            <w:vAlign w:val="center"/>
            <w:hideMark/>
          </w:tcPr>
          <w:p w14:paraId="6C9F71AA" w14:textId="77777777" w:rsidR="003D4E3B" w:rsidRPr="00E33E1C" w:rsidRDefault="003D4E3B" w:rsidP="004A1D4D">
            <w:pPr>
              <w:widowControl/>
              <w:jc w:val="center"/>
              <w:rPr>
                <w:rFonts w:ascii="宋体" w:hAnsi="宋体" w:cs="宋体" w:hint="eastAsia"/>
                <w:kern w:val="0"/>
                <w:sz w:val="18"/>
                <w:szCs w:val="18"/>
              </w:rPr>
            </w:pPr>
            <w:r w:rsidRPr="00E33E1C">
              <w:rPr>
                <w:rFonts w:ascii="宋体" w:hAnsi="宋体" w:cs="宋体" w:hint="eastAsia"/>
                <w:kern w:val="0"/>
                <w:sz w:val="18"/>
                <w:szCs w:val="18"/>
              </w:rPr>
              <w:t>400</w:t>
            </w:r>
          </w:p>
        </w:tc>
      </w:tr>
      <w:tr w:rsidR="003D4E3B" w:rsidRPr="00C928FE" w14:paraId="2A9A67A2" w14:textId="77777777" w:rsidTr="004A1D4D">
        <w:trPr>
          <w:trHeight w:val="499"/>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7B6E0C51"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11</w:t>
            </w:r>
          </w:p>
        </w:tc>
        <w:tc>
          <w:tcPr>
            <w:tcW w:w="1760" w:type="dxa"/>
            <w:tcBorders>
              <w:top w:val="nil"/>
              <w:left w:val="nil"/>
              <w:bottom w:val="single" w:sz="4" w:space="0" w:color="auto"/>
              <w:right w:val="single" w:sz="4" w:space="0" w:color="auto"/>
            </w:tcBorders>
            <w:shd w:val="clear" w:color="auto" w:fill="auto"/>
            <w:vAlign w:val="center"/>
            <w:hideMark/>
          </w:tcPr>
          <w:p w14:paraId="47DB7C8E" w14:textId="77777777" w:rsidR="003D4E3B" w:rsidRPr="00C928FE" w:rsidRDefault="003D4E3B" w:rsidP="004A1D4D">
            <w:pPr>
              <w:widowControl/>
              <w:jc w:val="center"/>
              <w:rPr>
                <w:rFonts w:ascii="宋体" w:hAnsi="宋体" w:cs="宋体" w:hint="eastAsia"/>
                <w:kern w:val="0"/>
                <w:sz w:val="18"/>
                <w:szCs w:val="18"/>
              </w:rPr>
            </w:pPr>
            <w:proofErr w:type="gramStart"/>
            <w:r w:rsidRPr="00C928FE">
              <w:rPr>
                <w:rFonts w:ascii="宋体" w:hAnsi="宋体" w:cs="宋体" w:hint="eastAsia"/>
                <w:kern w:val="0"/>
                <w:sz w:val="18"/>
                <w:szCs w:val="18"/>
              </w:rPr>
              <w:t>下湾新闸</w:t>
            </w:r>
            <w:proofErr w:type="gramEnd"/>
          </w:p>
        </w:tc>
        <w:tc>
          <w:tcPr>
            <w:tcW w:w="1640" w:type="dxa"/>
            <w:tcBorders>
              <w:top w:val="nil"/>
              <w:left w:val="nil"/>
              <w:bottom w:val="single" w:sz="4" w:space="0" w:color="auto"/>
              <w:right w:val="single" w:sz="4" w:space="0" w:color="auto"/>
            </w:tcBorders>
            <w:shd w:val="clear" w:color="auto" w:fill="auto"/>
            <w:vAlign w:val="center"/>
            <w:hideMark/>
          </w:tcPr>
          <w:p w14:paraId="4A463A9D"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大浦口海塘</w:t>
            </w:r>
          </w:p>
        </w:tc>
        <w:tc>
          <w:tcPr>
            <w:tcW w:w="1911" w:type="dxa"/>
            <w:tcBorders>
              <w:top w:val="nil"/>
              <w:left w:val="nil"/>
              <w:bottom w:val="single" w:sz="4" w:space="0" w:color="auto"/>
              <w:right w:val="single" w:sz="4" w:space="0" w:color="auto"/>
            </w:tcBorders>
            <w:shd w:val="clear" w:color="auto" w:fill="auto"/>
            <w:vAlign w:val="center"/>
            <w:hideMark/>
          </w:tcPr>
          <w:p w14:paraId="03436983"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金塘镇</w:t>
            </w:r>
          </w:p>
        </w:tc>
        <w:tc>
          <w:tcPr>
            <w:tcW w:w="1275" w:type="dxa"/>
            <w:tcBorders>
              <w:top w:val="nil"/>
              <w:left w:val="nil"/>
              <w:bottom w:val="single" w:sz="4" w:space="0" w:color="auto"/>
              <w:right w:val="single" w:sz="4" w:space="0" w:color="auto"/>
            </w:tcBorders>
            <w:shd w:val="clear" w:color="auto" w:fill="auto"/>
            <w:vAlign w:val="center"/>
            <w:hideMark/>
          </w:tcPr>
          <w:p w14:paraId="4C337D36"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104</w:t>
            </w:r>
          </w:p>
        </w:tc>
        <w:tc>
          <w:tcPr>
            <w:tcW w:w="1560" w:type="dxa"/>
            <w:tcBorders>
              <w:top w:val="nil"/>
              <w:left w:val="nil"/>
              <w:bottom w:val="single" w:sz="4" w:space="0" w:color="auto"/>
              <w:right w:val="single" w:sz="4" w:space="0" w:color="auto"/>
            </w:tcBorders>
            <w:shd w:val="clear" w:color="auto" w:fill="auto"/>
            <w:noWrap/>
            <w:vAlign w:val="center"/>
            <w:hideMark/>
          </w:tcPr>
          <w:p w14:paraId="6E576A6A" w14:textId="77777777" w:rsidR="003D4E3B" w:rsidRPr="00E33E1C" w:rsidRDefault="003D4E3B" w:rsidP="004A1D4D">
            <w:pPr>
              <w:widowControl/>
              <w:jc w:val="center"/>
              <w:rPr>
                <w:rFonts w:ascii="宋体" w:hAnsi="宋体" w:cs="宋体" w:hint="eastAsia"/>
                <w:kern w:val="0"/>
                <w:sz w:val="18"/>
                <w:szCs w:val="18"/>
              </w:rPr>
            </w:pPr>
            <w:r w:rsidRPr="00E33E1C">
              <w:rPr>
                <w:rFonts w:ascii="宋体" w:hAnsi="宋体" w:cs="宋体" w:hint="eastAsia"/>
                <w:kern w:val="0"/>
                <w:sz w:val="18"/>
                <w:szCs w:val="18"/>
              </w:rPr>
              <w:t>400</w:t>
            </w:r>
          </w:p>
        </w:tc>
      </w:tr>
      <w:tr w:rsidR="003D4E3B" w:rsidRPr="00C928FE" w14:paraId="5CD761BE" w14:textId="77777777" w:rsidTr="004A1D4D">
        <w:trPr>
          <w:trHeight w:val="499"/>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008686E6"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12</w:t>
            </w:r>
          </w:p>
        </w:tc>
        <w:tc>
          <w:tcPr>
            <w:tcW w:w="1760" w:type="dxa"/>
            <w:tcBorders>
              <w:top w:val="nil"/>
              <w:left w:val="nil"/>
              <w:bottom w:val="single" w:sz="4" w:space="0" w:color="auto"/>
              <w:right w:val="single" w:sz="4" w:space="0" w:color="auto"/>
            </w:tcBorders>
            <w:shd w:val="clear" w:color="auto" w:fill="auto"/>
            <w:vAlign w:val="center"/>
            <w:hideMark/>
          </w:tcPr>
          <w:p w14:paraId="43F1DF40"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黄沙闸</w:t>
            </w:r>
          </w:p>
        </w:tc>
        <w:tc>
          <w:tcPr>
            <w:tcW w:w="1640" w:type="dxa"/>
            <w:tcBorders>
              <w:top w:val="nil"/>
              <w:left w:val="nil"/>
              <w:bottom w:val="single" w:sz="4" w:space="0" w:color="auto"/>
              <w:right w:val="single" w:sz="4" w:space="0" w:color="auto"/>
            </w:tcBorders>
            <w:shd w:val="clear" w:color="auto" w:fill="auto"/>
            <w:vAlign w:val="center"/>
            <w:hideMark/>
          </w:tcPr>
          <w:p w14:paraId="310E6ED9"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联勤海塘盐仓段</w:t>
            </w:r>
          </w:p>
        </w:tc>
        <w:tc>
          <w:tcPr>
            <w:tcW w:w="1911" w:type="dxa"/>
            <w:tcBorders>
              <w:top w:val="nil"/>
              <w:left w:val="nil"/>
              <w:bottom w:val="single" w:sz="4" w:space="0" w:color="auto"/>
              <w:right w:val="single" w:sz="4" w:space="0" w:color="auto"/>
            </w:tcBorders>
            <w:shd w:val="clear" w:color="auto" w:fill="auto"/>
            <w:vAlign w:val="center"/>
            <w:hideMark/>
          </w:tcPr>
          <w:p w14:paraId="11BF3C8C"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盐仓街道</w:t>
            </w:r>
          </w:p>
        </w:tc>
        <w:tc>
          <w:tcPr>
            <w:tcW w:w="1275" w:type="dxa"/>
            <w:tcBorders>
              <w:top w:val="nil"/>
              <w:left w:val="nil"/>
              <w:bottom w:val="single" w:sz="4" w:space="0" w:color="auto"/>
              <w:right w:val="single" w:sz="4" w:space="0" w:color="auto"/>
            </w:tcBorders>
            <w:shd w:val="clear" w:color="auto" w:fill="auto"/>
            <w:vAlign w:val="center"/>
            <w:hideMark/>
          </w:tcPr>
          <w:p w14:paraId="708285CC"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103</w:t>
            </w:r>
          </w:p>
        </w:tc>
        <w:tc>
          <w:tcPr>
            <w:tcW w:w="1560" w:type="dxa"/>
            <w:tcBorders>
              <w:top w:val="nil"/>
              <w:left w:val="nil"/>
              <w:bottom w:val="single" w:sz="4" w:space="0" w:color="auto"/>
              <w:right w:val="single" w:sz="4" w:space="0" w:color="auto"/>
            </w:tcBorders>
            <w:shd w:val="clear" w:color="auto" w:fill="auto"/>
            <w:noWrap/>
            <w:vAlign w:val="center"/>
            <w:hideMark/>
          </w:tcPr>
          <w:p w14:paraId="5A53D320" w14:textId="77777777" w:rsidR="003D4E3B" w:rsidRPr="00E33E1C" w:rsidRDefault="003D4E3B" w:rsidP="004A1D4D">
            <w:pPr>
              <w:widowControl/>
              <w:jc w:val="center"/>
              <w:rPr>
                <w:rFonts w:ascii="宋体" w:hAnsi="宋体" w:cs="宋体" w:hint="eastAsia"/>
                <w:kern w:val="0"/>
                <w:sz w:val="18"/>
                <w:szCs w:val="18"/>
              </w:rPr>
            </w:pPr>
            <w:r w:rsidRPr="00E33E1C">
              <w:rPr>
                <w:rFonts w:ascii="宋体" w:hAnsi="宋体" w:cs="宋体" w:hint="eastAsia"/>
                <w:kern w:val="0"/>
                <w:sz w:val="18"/>
                <w:szCs w:val="18"/>
              </w:rPr>
              <w:t>500</w:t>
            </w:r>
          </w:p>
        </w:tc>
      </w:tr>
      <w:tr w:rsidR="003D4E3B" w:rsidRPr="00C928FE" w14:paraId="78160267" w14:textId="77777777" w:rsidTr="004A1D4D">
        <w:trPr>
          <w:trHeight w:val="499"/>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4DCD9E2C"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13</w:t>
            </w:r>
          </w:p>
        </w:tc>
        <w:tc>
          <w:tcPr>
            <w:tcW w:w="1760" w:type="dxa"/>
            <w:tcBorders>
              <w:top w:val="nil"/>
              <w:left w:val="nil"/>
              <w:bottom w:val="single" w:sz="4" w:space="0" w:color="auto"/>
              <w:right w:val="single" w:sz="4" w:space="0" w:color="auto"/>
            </w:tcBorders>
            <w:shd w:val="clear" w:color="auto" w:fill="auto"/>
            <w:vAlign w:val="center"/>
            <w:hideMark/>
          </w:tcPr>
          <w:p w14:paraId="6439EA41"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小沙新塘中闸</w:t>
            </w:r>
          </w:p>
        </w:tc>
        <w:tc>
          <w:tcPr>
            <w:tcW w:w="1640" w:type="dxa"/>
            <w:tcBorders>
              <w:top w:val="nil"/>
              <w:left w:val="nil"/>
              <w:bottom w:val="single" w:sz="4" w:space="0" w:color="auto"/>
              <w:right w:val="single" w:sz="4" w:space="0" w:color="auto"/>
            </w:tcBorders>
            <w:shd w:val="clear" w:color="auto" w:fill="auto"/>
            <w:vAlign w:val="center"/>
            <w:hideMark/>
          </w:tcPr>
          <w:p w14:paraId="1CDCAB83"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小沙新塘</w:t>
            </w:r>
          </w:p>
        </w:tc>
        <w:tc>
          <w:tcPr>
            <w:tcW w:w="1911" w:type="dxa"/>
            <w:tcBorders>
              <w:top w:val="nil"/>
              <w:left w:val="nil"/>
              <w:bottom w:val="single" w:sz="4" w:space="0" w:color="auto"/>
              <w:right w:val="single" w:sz="4" w:space="0" w:color="auto"/>
            </w:tcBorders>
            <w:shd w:val="clear" w:color="auto" w:fill="auto"/>
            <w:vAlign w:val="center"/>
            <w:hideMark/>
          </w:tcPr>
          <w:p w14:paraId="58AC89A5"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小沙街道</w:t>
            </w:r>
          </w:p>
        </w:tc>
        <w:tc>
          <w:tcPr>
            <w:tcW w:w="1275" w:type="dxa"/>
            <w:tcBorders>
              <w:top w:val="nil"/>
              <w:left w:val="nil"/>
              <w:bottom w:val="single" w:sz="4" w:space="0" w:color="auto"/>
              <w:right w:val="single" w:sz="4" w:space="0" w:color="auto"/>
            </w:tcBorders>
            <w:shd w:val="clear" w:color="auto" w:fill="auto"/>
            <w:vAlign w:val="center"/>
            <w:hideMark/>
          </w:tcPr>
          <w:p w14:paraId="6E295C99"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110</w:t>
            </w:r>
          </w:p>
        </w:tc>
        <w:tc>
          <w:tcPr>
            <w:tcW w:w="1560" w:type="dxa"/>
            <w:tcBorders>
              <w:top w:val="nil"/>
              <w:left w:val="nil"/>
              <w:bottom w:val="single" w:sz="4" w:space="0" w:color="auto"/>
              <w:right w:val="single" w:sz="4" w:space="0" w:color="auto"/>
            </w:tcBorders>
            <w:shd w:val="clear" w:color="auto" w:fill="auto"/>
            <w:noWrap/>
            <w:vAlign w:val="center"/>
            <w:hideMark/>
          </w:tcPr>
          <w:p w14:paraId="43D25BBC" w14:textId="77777777" w:rsidR="003D4E3B" w:rsidRPr="00E33E1C" w:rsidRDefault="003D4E3B" w:rsidP="004A1D4D">
            <w:pPr>
              <w:widowControl/>
              <w:jc w:val="center"/>
              <w:rPr>
                <w:rFonts w:ascii="宋体" w:hAnsi="宋体" w:cs="宋体" w:hint="eastAsia"/>
                <w:kern w:val="0"/>
                <w:sz w:val="18"/>
                <w:szCs w:val="18"/>
              </w:rPr>
            </w:pPr>
            <w:r w:rsidRPr="00E33E1C">
              <w:rPr>
                <w:rFonts w:ascii="宋体" w:hAnsi="宋体" w:cs="宋体" w:hint="eastAsia"/>
                <w:kern w:val="0"/>
                <w:sz w:val="18"/>
                <w:szCs w:val="18"/>
              </w:rPr>
              <w:t>500</w:t>
            </w:r>
          </w:p>
        </w:tc>
      </w:tr>
      <w:tr w:rsidR="003D4E3B" w:rsidRPr="00C928FE" w14:paraId="6A17AEDE" w14:textId="77777777" w:rsidTr="004A1D4D">
        <w:trPr>
          <w:trHeight w:val="499"/>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7F6711B7"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14</w:t>
            </w:r>
          </w:p>
        </w:tc>
        <w:tc>
          <w:tcPr>
            <w:tcW w:w="1760" w:type="dxa"/>
            <w:tcBorders>
              <w:top w:val="nil"/>
              <w:left w:val="nil"/>
              <w:bottom w:val="single" w:sz="4" w:space="0" w:color="auto"/>
              <w:right w:val="single" w:sz="4" w:space="0" w:color="auto"/>
            </w:tcBorders>
            <w:shd w:val="clear" w:color="auto" w:fill="auto"/>
            <w:vAlign w:val="center"/>
            <w:hideMark/>
          </w:tcPr>
          <w:p w14:paraId="301F93B1"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小沙大闸</w:t>
            </w:r>
          </w:p>
        </w:tc>
        <w:tc>
          <w:tcPr>
            <w:tcW w:w="1640" w:type="dxa"/>
            <w:tcBorders>
              <w:top w:val="nil"/>
              <w:left w:val="nil"/>
              <w:bottom w:val="single" w:sz="4" w:space="0" w:color="auto"/>
              <w:right w:val="single" w:sz="4" w:space="0" w:color="auto"/>
            </w:tcBorders>
            <w:shd w:val="clear" w:color="auto" w:fill="auto"/>
            <w:vAlign w:val="center"/>
            <w:hideMark/>
          </w:tcPr>
          <w:p w14:paraId="4671AAAB"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小沙新塘</w:t>
            </w:r>
          </w:p>
        </w:tc>
        <w:tc>
          <w:tcPr>
            <w:tcW w:w="1911" w:type="dxa"/>
            <w:tcBorders>
              <w:top w:val="nil"/>
              <w:left w:val="nil"/>
              <w:bottom w:val="single" w:sz="4" w:space="0" w:color="auto"/>
              <w:right w:val="single" w:sz="4" w:space="0" w:color="auto"/>
            </w:tcBorders>
            <w:shd w:val="clear" w:color="auto" w:fill="auto"/>
            <w:vAlign w:val="center"/>
            <w:hideMark/>
          </w:tcPr>
          <w:p w14:paraId="11AD32E6"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小沙街道</w:t>
            </w:r>
          </w:p>
        </w:tc>
        <w:tc>
          <w:tcPr>
            <w:tcW w:w="1275" w:type="dxa"/>
            <w:tcBorders>
              <w:top w:val="nil"/>
              <w:left w:val="nil"/>
              <w:bottom w:val="single" w:sz="4" w:space="0" w:color="auto"/>
              <w:right w:val="single" w:sz="4" w:space="0" w:color="auto"/>
            </w:tcBorders>
            <w:shd w:val="clear" w:color="auto" w:fill="auto"/>
            <w:vAlign w:val="center"/>
            <w:hideMark/>
          </w:tcPr>
          <w:p w14:paraId="3C864DB0"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113</w:t>
            </w:r>
          </w:p>
        </w:tc>
        <w:tc>
          <w:tcPr>
            <w:tcW w:w="1560" w:type="dxa"/>
            <w:tcBorders>
              <w:top w:val="nil"/>
              <w:left w:val="nil"/>
              <w:bottom w:val="single" w:sz="4" w:space="0" w:color="auto"/>
              <w:right w:val="single" w:sz="4" w:space="0" w:color="auto"/>
            </w:tcBorders>
            <w:shd w:val="clear" w:color="auto" w:fill="auto"/>
            <w:noWrap/>
            <w:vAlign w:val="center"/>
            <w:hideMark/>
          </w:tcPr>
          <w:p w14:paraId="075F3241" w14:textId="77777777" w:rsidR="003D4E3B" w:rsidRPr="00E33E1C" w:rsidRDefault="003D4E3B" w:rsidP="004A1D4D">
            <w:pPr>
              <w:widowControl/>
              <w:jc w:val="center"/>
              <w:rPr>
                <w:rFonts w:ascii="宋体" w:hAnsi="宋体" w:cs="宋体" w:hint="eastAsia"/>
                <w:kern w:val="0"/>
                <w:sz w:val="18"/>
                <w:szCs w:val="18"/>
              </w:rPr>
            </w:pPr>
            <w:r w:rsidRPr="00E33E1C">
              <w:rPr>
                <w:rFonts w:ascii="宋体" w:hAnsi="宋体" w:cs="宋体" w:hint="eastAsia"/>
                <w:kern w:val="0"/>
                <w:sz w:val="18"/>
                <w:szCs w:val="18"/>
              </w:rPr>
              <w:t>700</w:t>
            </w:r>
          </w:p>
        </w:tc>
      </w:tr>
      <w:tr w:rsidR="003D4E3B" w:rsidRPr="00C928FE" w14:paraId="796652FD" w14:textId="77777777" w:rsidTr="004A1D4D">
        <w:trPr>
          <w:trHeight w:val="499"/>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299C70E3"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15</w:t>
            </w:r>
          </w:p>
        </w:tc>
        <w:tc>
          <w:tcPr>
            <w:tcW w:w="1760" w:type="dxa"/>
            <w:tcBorders>
              <w:top w:val="nil"/>
              <w:left w:val="nil"/>
              <w:bottom w:val="single" w:sz="4" w:space="0" w:color="auto"/>
              <w:right w:val="single" w:sz="4" w:space="0" w:color="auto"/>
            </w:tcBorders>
            <w:shd w:val="clear" w:color="auto" w:fill="auto"/>
            <w:vAlign w:val="center"/>
            <w:hideMark/>
          </w:tcPr>
          <w:p w14:paraId="71A38011"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三江节制闸</w:t>
            </w:r>
          </w:p>
        </w:tc>
        <w:tc>
          <w:tcPr>
            <w:tcW w:w="1640" w:type="dxa"/>
            <w:tcBorders>
              <w:top w:val="nil"/>
              <w:left w:val="nil"/>
              <w:bottom w:val="single" w:sz="4" w:space="0" w:color="auto"/>
              <w:right w:val="single" w:sz="4" w:space="0" w:color="auto"/>
            </w:tcBorders>
            <w:shd w:val="clear" w:color="auto" w:fill="auto"/>
            <w:vAlign w:val="center"/>
            <w:hideMark/>
          </w:tcPr>
          <w:p w14:paraId="2874F095"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东围河</w:t>
            </w:r>
          </w:p>
        </w:tc>
        <w:tc>
          <w:tcPr>
            <w:tcW w:w="1911" w:type="dxa"/>
            <w:tcBorders>
              <w:top w:val="nil"/>
              <w:left w:val="nil"/>
              <w:bottom w:val="single" w:sz="4" w:space="0" w:color="auto"/>
              <w:right w:val="single" w:sz="4" w:space="0" w:color="auto"/>
            </w:tcBorders>
            <w:shd w:val="clear" w:color="auto" w:fill="auto"/>
            <w:vAlign w:val="center"/>
            <w:hideMark/>
          </w:tcPr>
          <w:p w14:paraId="293E46E4"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马</w:t>
            </w:r>
            <w:proofErr w:type="gramStart"/>
            <w:r w:rsidRPr="00C928FE">
              <w:rPr>
                <w:rFonts w:ascii="宋体" w:hAnsi="宋体" w:cs="宋体" w:hint="eastAsia"/>
                <w:kern w:val="0"/>
                <w:sz w:val="18"/>
                <w:szCs w:val="18"/>
              </w:rPr>
              <w:t>岙</w:t>
            </w:r>
            <w:proofErr w:type="gramEnd"/>
            <w:r w:rsidRPr="00C928FE">
              <w:rPr>
                <w:rFonts w:ascii="宋体" w:hAnsi="宋体" w:cs="宋体" w:hint="eastAsia"/>
                <w:kern w:val="0"/>
                <w:sz w:val="18"/>
                <w:szCs w:val="18"/>
              </w:rPr>
              <w:t>街道</w:t>
            </w:r>
          </w:p>
        </w:tc>
        <w:tc>
          <w:tcPr>
            <w:tcW w:w="1275" w:type="dxa"/>
            <w:tcBorders>
              <w:top w:val="nil"/>
              <w:left w:val="nil"/>
              <w:bottom w:val="single" w:sz="4" w:space="0" w:color="auto"/>
              <w:right w:val="single" w:sz="4" w:space="0" w:color="auto"/>
            </w:tcBorders>
            <w:shd w:val="clear" w:color="auto" w:fill="auto"/>
            <w:vAlign w:val="center"/>
            <w:hideMark/>
          </w:tcPr>
          <w:p w14:paraId="55326C99"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108</w:t>
            </w:r>
          </w:p>
        </w:tc>
        <w:tc>
          <w:tcPr>
            <w:tcW w:w="1560" w:type="dxa"/>
            <w:tcBorders>
              <w:top w:val="nil"/>
              <w:left w:val="nil"/>
              <w:bottom w:val="single" w:sz="4" w:space="0" w:color="auto"/>
              <w:right w:val="single" w:sz="4" w:space="0" w:color="auto"/>
            </w:tcBorders>
            <w:shd w:val="clear" w:color="auto" w:fill="auto"/>
            <w:noWrap/>
            <w:vAlign w:val="center"/>
            <w:hideMark/>
          </w:tcPr>
          <w:p w14:paraId="0A7D0646" w14:textId="77777777" w:rsidR="003D4E3B" w:rsidRPr="00E33E1C" w:rsidRDefault="003D4E3B" w:rsidP="004A1D4D">
            <w:pPr>
              <w:widowControl/>
              <w:jc w:val="center"/>
              <w:rPr>
                <w:rFonts w:ascii="宋体" w:hAnsi="宋体" w:cs="宋体" w:hint="eastAsia"/>
                <w:kern w:val="0"/>
                <w:sz w:val="18"/>
                <w:szCs w:val="18"/>
              </w:rPr>
            </w:pPr>
            <w:r w:rsidRPr="00E33E1C">
              <w:rPr>
                <w:rFonts w:ascii="宋体" w:hAnsi="宋体" w:cs="宋体" w:hint="eastAsia"/>
                <w:kern w:val="0"/>
                <w:sz w:val="18"/>
                <w:szCs w:val="18"/>
              </w:rPr>
              <w:t>400</w:t>
            </w:r>
          </w:p>
        </w:tc>
      </w:tr>
      <w:tr w:rsidR="003D4E3B" w:rsidRPr="00C928FE" w14:paraId="2C496A92" w14:textId="77777777" w:rsidTr="004A1D4D">
        <w:trPr>
          <w:trHeight w:val="499"/>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658AB084"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16</w:t>
            </w:r>
          </w:p>
        </w:tc>
        <w:tc>
          <w:tcPr>
            <w:tcW w:w="1760" w:type="dxa"/>
            <w:tcBorders>
              <w:top w:val="nil"/>
              <w:left w:val="nil"/>
              <w:bottom w:val="single" w:sz="4" w:space="0" w:color="auto"/>
              <w:right w:val="single" w:sz="4" w:space="0" w:color="auto"/>
            </w:tcBorders>
            <w:shd w:val="clear" w:color="auto" w:fill="auto"/>
            <w:vAlign w:val="center"/>
            <w:hideMark/>
          </w:tcPr>
          <w:p w14:paraId="14A2947E"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北海节制闸</w:t>
            </w:r>
          </w:p>
        </w:tc>
        <w:tc>
          <w:tcPr>
            <w:tcW w:w="1640" w:type="dxa"/>
            <w:tcBorders>
              <w:top w:val="nil"/>
              <w:left w:val="nil"/>
              <w:bottom w:val="single" w:sz="4" w:space="0" w:color="auto"/>
              <w:right w:val="single" w:sz="4" w:space="0" w:color="auto"/>
            </w:tcBorders>
            <w:shd w:val="clear" w:color="auto" w:fill="auto"/>
            <w:vAlign w:val="center"/>
            <w:hideMark/>
          </w:tcPr>
          <w:p w14:paraId="3C2765C3"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北围河</w:t>
            </w:r>
          </w:p>
        </w:tc>
        <w:tc>
          <w:tcPr>
            <w:tcW w:w="1911" w:type="dxa"/>
            <w:tcBorders>
              <w:top w:val="nil"/>
              <w:left w:val="nil"/>
              <w:bottom w:val="single" w:sz="4" w:space="0" w:color="auto"/>
              <w:right w:val="single" w:sz="4" w:space="0" w:color="auto"/>
            </w:tcBorders>
            <w:shd w:val="clear" w:color="auto" w:fill="auto"/>
            <w:vAlign w:val="center"/>
            <w:hideMark/>
          </w:tcPr>
          <w:p w14:paraId="4E77C853"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马</w:t>
            </w:r>
            <w:proofErr w:type="gramStart"/>
            <w:r w:rsidRPr="00C928FE">
              <w:rPr>
                <w:rFonts w:ascii="宋体" w:hAnsi="宋体" w:cs="宋体" w:hint="eastAsia"/>
                <w:kern w:val="0"/>
                <w:sz w:val="18"/>
                <w:szCs w:val="18"/>
              </w:rPr>
              <w:t>岙</w:t>
            </w:r>
            <w:proofErr w:type="gramEnd"/>
            <w:r w:rsidRPr="00C928FE">
              <w:rPr>
                <w:rFonts w:ascii="宋体" w:hAnsi="宋体" w:cs="宋体" w:hint="eastAsia"/>
                <w:kern w:val="0"/>
                <w:sz w:val="18"/>
                <w:szCs w:val="18"/>
              </w:rPr>
              <w:t>街道</w:t>
            </w:r>
          </w:p>
        </w:tc>
        <w:tc>
          <w:tcPr>
            <w:tcW w:w="1275" w:type="dxa"/>
            <w:tcBorders>
              <w:top w:val="nil"/>
              <w:left w:val="nil"/>
              <w:bottom w:val="single" w:sz="4" w:space="0" w:color="auto"/>
              <w:right w:val="single" w:sz="4" w:space="0" w:color="auto"/>
            </w:tcBorders>
            <w:shd w:val="clear" w:color="auto" w:fill="auto"/>
            <w:vAlign w:val="center"/>
            <w:hideMark/>
          </w:tcPr>
          <w:p w14:paraId="644CF3DD"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108</w:t>
            </w:r>
          </w:p>
        </w:tc>
        <w:tc>
          <w:tcPr>
            <w:tcW w:w="1560" w:type="dxa"/>
            <w:tcBorders>
              <w:top w:val="nil"/>
              <w:left w:val="nil"/>
              <w:bottom w:val="single" w:sz="4" w:space="0" w:color="auto"/>
              <w:right w:val="single" w:sz="4" w:space="0" w:color="auto"/>
            </w:tcBorders>
            <w:shd w:val="clear" w:color="auto" w:fill="auto"/>
            <w:noWrap/>
            <w:vAlign w:val="center"/>
            <w:hideMark/>
          </w:tcPr>
          <w:p w14:paraId="77344BB6" w14:textId="77777777" w:rsidR="003D4E3B" w:rsidRPr="00E33E1C" w:rsidRDefault="003D4E3B" w:rsidP="004A1D4D">
            <w:pPr>
              <w:widowControl/>
              <w:jc w:val="center"/>
              <w:rPr>
                <w:rFonts w:ascii="宋体" w:hAnsi="宋体" w:cs="宋体" w:hint="eastAsia"/>
                <w:kern w:val="0"/>
                <w:sz w:val="18"/>
                <w:szCs w:val="18"/>
              </w:rPr>
            </w:pPr>
            <w:r w:rsidRPr="00E33E1C">
              <w:rPr>
                <w:rFonts w:ascii="宋体" w:hAnsi="宋体" w:cs="宋体" w:hint="eastAsia"/>
                <w:kern w:val="0"/>
                <w:sz w:val="18"/>
                <w:szCs w:val="18"/>
              </w:rPr>
              <w:t>400</w:t>
            </w:r>
          </w:p>
        </w:tc>
      </w:tr>
      <w:tr w:rsidR="003D4E3B" w:rsidRPr="00C928FE" w14:paraId="4069C5E5" w14:textId="77777777" w:rsidTr="004A1D4D">
        <w:trPr>
          <w:trHeight w:val="499"/>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178A3AC8"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17</w:t>
            </w:r>
          </w:p>
        </w:tc>
        <w:tc>
          <w:tcPr>
            <w:tcW w:w="1760" w:type="dxa"/>
            <w:tcBorders>
              <w:top w:val="nil"/>
              <w:left w:val="nil"/>
              <w:bottom w:val="single" w:sz="4" w:space="0" w:color="auto"/>
              <w:right w:val="single" w:sz="4" w:space="0" w:color="auto"/>
            </w:tcBorders>
            <w:shd w:val="clear" w:color="auto" w:fill="auto"/>
            <w:vAlign w:val="center"/>
            <w:hideMark/>
          </w:tcPr>
          <w:p w14:paraId="2CFDD908"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碶头山节制闸</w:t>
            </w:r>
          </w:p>
        </w:tc>
        <w:tc>
          <w:tcPr>
            <w:tcW w:w="1640" w:type="dxa"/>
            <w:tcBorders>
              <w:top w:val="nil"/>
              <w:left w:val="nil"/>
              <w:bottom w:val="single" w:sz="4" w:space="0" w:color="auto"/>
              <w:right w:val="single" w:sz="4" w:space="0" w:color="auto"/>
            </w:tcBorders>
            <w:shd w:val="clear" w:color="auto" w:fill="auto"/>
            <w:vAlign w:val="center"/>
            <w:hideMark/>
          </w:tcPr>
          <w:p w14:paraId="217BE199" w14:textId="77777777" w:rsidR="003D4E3B" w:rsidRPr="00C928FE" w:rsidRDefault="003D4E3B" w:rsidP="004A1D4D">
            <w:pPr>
              <w:widowControl/>
              <w:jc w:val="center"/>
              <w:rPr>
                <w:rFonts w:ascii="宋体" w:hAnsi="宋体" w:cs="宋体" w:hint="eastAsia"/>
                <w:kern w:val="0"/>
                <w:sz w:val="18"/>
                <w:szCs w:val="18"/>
              </w:rPr>
            </w:pPr>
            <w:proofErr w:type="gramStart"/>
            <w:r w:rsidRPr="00C928FE">
              <w:rPr>
                <w:rFonts w:ascii="宋体" w:hAnsi="宋体" w:cs="宋体" w:hint="eastAsia"/>
                <w:kern w:val="0"/>
                <w:sz w:val="18"/>
                <w:szCs w:val="18"/>
              </w:rPr>
              <w:t>白泉主</w:t>
            </w:r>
            <w:proofErr w:type="gramEnd"/>
            <w:r w:rsidRPr="00C928FE">
              <w:rPr>
                <w:rFonts w:ascii="宋体" w:hAnsi="宋体" w:cs="宋体" w:hint="eastAsia"/>
                <w:kern w:val="0"/>
                <w:sz w:val="18"/>
                <w:szCs w:val="18"/>
              </w:rPr>
              <w:t>河</w:t>
            </w:r>
          </w:p>
        </w:tc>
        <w:tc>
          <w:tcPr>
            <w:tcW w:w="1911" w:type="dxa"/>
            <w:tcBorders>
              <w:top w:val="nil"/>
              <w:left w:val="nil"/>
              <w:bottom w:val="single" w:sz="4" w:space="0" w:color="auto"/>
              <w:right w:val="single" w:sz="4" w:space="0" w:color="auto"/>
            </w:tcBorders>
            <w:shd w:val="clear" w:color="auto" w:fill="auto"/>
            <w:vAlign w:val="center"/>
            <w:hideMark/>
          </w:tcPr>
          <w:p w14:paraId="288A6E52" w14:textId="77777777" w:rsidR="003D4E3B" w:rsidRPr="00C928FE" w:rsidRDefault="003D4E3B" w:rsidP="004A1D4D">
            <w:pPr>
              <w:widowControl/>
              <w:jc w:val="center"/>
              <w:rPr>
                <w:rFonts w:ascii="宋体" w:hAnsi="宋体" w:cs="宋体" w:hint="eastAsia"/>
                <w:kern w:val="0"/>
                <w:sz w:val="18"/>
                <w:szCs w:val="18"/>
              </w:rPr>
            </w:pPr>
            <w:proofErr w:type="gramStart"/>
            <w:r w:rsidRPr="00C928FE">
              <w:rPr>
                <w:rFonts w:ascii="宋体" w:hAnsi="宋体" w:cs="宋体" w:hint="eastAsia"/>
                <w:kern w:val="0"/>
                <w:sz w:val="18"/>
                <w:szCs w:val="18"/>
              </w:rPr>
              <w:t>白泉镇</w:t>
            </w:r>
            <w:proofErr w:type="gramEnd"/>
          </w:p>
        </w:tc>
        <w:tc>
          <w:tcPr>
            <w:tcW w:w="1275" w:type="dxa"/>
            <w:tcBorders>
              <w:top w:val="nil"/>
              <w:left w:val="nil"/>
              <w:bottom w:val="single" w:sz="4" w:space="0" w:color="auto"/>
              <w:right w:val="single" w:sz="4" w:space="0" w:color="auto"/>
            </w:tcBorders>
            <w:shd w:val="clear" w:color="auto" w:fill="auto"/>
            <w:vAlign w:val="center"/>
            <w:hideMark/>
          </w:tcPr>
          <w:p w14:paraId="61B6FB0E"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112</w:t>
            </w:r>
          </w:p>
        </w:tc>
        <w:tc>
          <w:tcPr>
            <w:tcW w:w="1560" w:type="dxa"/>
            <w:tcBorders>
              <w:top w:val="nil"/>
              <w:left w:val="nil"/>
              <w:bottom w:val="single" w:sz="4" w:space="0" w:color="auto"/>
              <w:right w:val="single" w:sz="4" w:space="0" w:color="auto"/>
            </w:tcBorders>
            <w:shd w:val="clear" w:color="auto" w:fill="auto"/>
            <w:noWrap/>
            <w:vAlign w:val="center"/>
            <w:hideMark/>
          </w:tcPr>
          <w:p w14:paraId="43CA3BED" w14:textId="77777777" w:rsidR="003D4E3B" w:rsidRPr="00E33E1C" w:rsidRDefault="003D4E3B" w:rsidP="004A1D4D">
            <w:pPr>
              <w:widowControl/>
              <w:jc w:val="center"/>
              <w:rPr>
                <w:rFonts w:ascii="宋体" w:hAnsi="宋体" w:cs="宋体" w:hint="eastAsia"/>
                <w:kern w:val="0"/>
                <w:sz w:val="18"/>
                <w:szCs w:val="18"/>
              </w:rPr>
            </w:pPr>
            <w:r w:rsidRPr="00E33E1C">
              <w:rPr>
                <w:rFonts w:ascii="宋体" w:hAnsi="宋体" w:cs="宋体" w:hint="eastAsia"/>
                <w:kern w:val="0"/>
                <w:sz w:val="18"/>
                <w:szCs w:val="18"/>
              </w:rPr>
              <w:t>400</w:t>
            </w:r>
          </w:p>
        </w:tc>
      </w:tr>
      <w:tr w:rsidR="003D4E3B" w:rsidRPr="00C928FE" w14:paraId="211A8E53" w14:textId="77777777" w:rsidTr="004A1D4D">
        <w:trPr>
          <w:trHeight w:val="499"/>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34D9B104"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lastRenderedPageBreak/>
              <w:t>18</w:t>
            </w:r>
          </w:p>
        </w:tc>
        <w:tc>
          <w:tcPr>
            <w:tcW w:w="1760" w:type="dxa"/>
            <w:tcBorders>
              <w:top w:val="nil"/>
              <w:left w:val="nil"/>
              <w:bottom w:val="single" w:sz="4" w:space="0" w:color="auto"/>
              <w:right w:val="single" w:sz="4" w:space="0" w:color="auto"/>
            </w:tcBorders>
            <w:shd w:val="clear" w:color="auto" w:fill="auto"/>
            <w:vAlign w:val="center"/>
            <w:hideMark/>
          </w:tcPr>
          <w:p w14:paraId="1E68C397"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保泉碶</w:t>
            </w:r>
          </w:p>
        </w:tc>
        <w:tc>
          <w:tcPr>
            <w:tcW w:w="1640" w:type="dxa"/>
            <w:tcBorders>
              <w:top w:val="nil"/>
              <w:left w:val="nil"/>
              <w:bottom w:val="single" w:sz="4" w:space="0" w:color="auto"/>
              <w:right w:val="single" w:sz="4" w:space="0" w:color="auto"/>
            </w:tcBorders>
            <w:shd w:val="clear" w:color="auto" w:fill="auto"/>
            <w:vAlign w:val="center"/>
            <w:hideMark/>
          </w:tcPr>
          <w:p w14:paraId="3424493B" w14:textId="77777777" w:rsidR="003D4E3B" w:rsidRPr="00C928FE" w:rsidRDefault="003D4E3B" w:rsidP="004A1D4D">
            <w:pPr>
              <w:widowControl/>
              <w:jc w:val="center"/>
              <w:rPr>
                <w:rFonts w:ascii="宋体" w:hAnsi="宋体" w:cs="宋体" w:hint="eastAsia"/>
                <w:kern w:val="0"/>
                <w:sz w:val="18"/>
                <w:szCs w:val="18"/>
              </w:rPr>
            </w:pPr>
            <w:proofErr w:type="gramStart"/>
            <w:r w:rsidRPr="00C928FE">
              <w:rPr>
                <w:rFonts w:ascii="宋体" w:hAnsi="宋体" w:cs="宋体" w:hint="eastAsia"/>
                <w:kern w:val="0"/>
                <w:sz w:val="18"/>
                <w:szCs w:val="18"/>
              </w:rPr>
              <w:t>白泉新河</w:t>
            </w:r>
            <w:proofErr w:type="gramEnd"/>
          </w:p>
        </w:tc>
        <w:tc>
          <w:tcPr>
            <w:tcW w:w="1911" w:type="dxa"/>
            <w:tcBorders>
              <w:top w:val="nil"/>
              <w:left w:val="nil"/>
              <w:bottom w:val="single" w:sz="4" w:space="0" w:color="auto"/>
              <w:right w:val="single" w:sz="4" w:space="0" w:color="auto"/>
            </w:tcBorders>
            <w:shd w:val="clear" w:color="auto" w:fill="auto"/>
            <w:vAlign w:val="center"/>
            <w:hideMark/>
          </w:tcPr>
          <w:p w14:paraId="6F1A19F2" w14:textId="77777777" w:rsidR="003D4E3B" w:rsidRPr="00C928FE" w:rsidRDefault="003D4E3B" w:rsidP="004A1D4D">
            <w:pPr>
              <w:widowControl/>
              <w:jc w:val="center"/>
              <w:rPr>
                <w:rFonts w:ascii="宋体" w:hAnsi="宋体" w:cs="宋体" w:hint="eastAsia"/>
                <w:kern w:val="0"/>
                <w:sz w:val="18"/>
                <w:szCs w:val="18"/>
              </w:rPr>
            </w:pPr>
            <w:proofErr w:type="gramStart"/>
            <w:r w:rsidRPr="00C928FE">
              <w:rPr>
                <w:rFonts w:ascii="宋体" w:hAnsi="宋体" w:cs="宋体" w:hint="eastAsia"/>
                <w:kern w:val="0"/>
                <w:sz w:val="18"/>
                <w:szCs w:val="18"/>
              </w:rPr>
              <w:t>白泉镇</w:t>
            </w:r>
            <w:proofErr w:type="gramEnd"/>
          </w:p>
        </w:tc>
        <w:tc>
          <w:tcPr>
            <w:tcW w:w="1275" w:type="dxa"/>
            <w:tcBorders>
              <w:top w:val="nil"/>
              <w:left w:val="nil"/>
              <w:bottom w:val="single" w:sz="4" w:space="0" w:color="auto"/>
              <w:right w:val="single" w:sz="4" w:space="0" w:color="auto"/>
            </w:tcBorders>
            <w:shd w:val="clear" w:color="auto" w:fill="auto"/>
            <w:vAlign w:val="center"/>
            <w:hideMark/>
          </w:tcPr>
          <w:p w14:paraId="57625DFC"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109</w:t>
            </w:r>
          </w:p>
        </w:tc>
        <w:tc>
          <w:tcPr>
            <w:tcW w:w="1560" w:type="dxa"/>
            <w:tcBorders>
              <w:top w:val="nil"/>
              <w:left w:val="nil"/>
              <w:bottom w:val="single" w:sz="4" w:space="0" w:color="auto"/>
              <w:right w:val="single" w:sz="4" w:space="0" w:color="auto"/>
            </w:tcBorders>
            <w:shd w:val="clear" w:color="auto" w:fill="auto"/>
            <w:noWrap/>
            <w:vAlign w:val="center"/>
            <w:hideMark/>
          </w:tcPr>
          <w:p w14:paraId="73BC7D29" w14:textId="77777777" w:rsidR="003D4E3B" w:rsidRPr="00E33E1C" w:rsidRDefault="003D4E3B" w:rsidP="004A1D4D">
            <w:pPr>
              <w:widowControl/>
              <w:jc w:val="center"/>
              <w:rPr>
                <w:rFonts w:ascii="宋体" w:hAnsi="宋体" w:cs="宋体" w:hint="eastAsia"/>
                <w:kern w:val="0"/>
                <w:sz w:val="18"/>
                <w:szCs w:val="18"/>
              </w:rPr>
            </w:pPr>
            <w:r w:rsidRPr="00E33E1C">
              <w:rPr>
                <w:rFonts w:ascii="宋体" w:hAnsi="宋体" w:cs="宋体" w:hint="eastAsia"/>
                <w:kern w:val="0"/>
                <w:sz w:val="18"/>
                <w:szCs w:val="18"/>
              </w:rPr>
              <w:t>400</w:t>
            </w:r>
          </w:p>
        </w:tc>
      </w:tr>
      <w:tr w:rsidR="003D4E3B" w:rsidRPr="00C928FE" w14:paraId="27D01389" w14:textId="77777777" w:rsidTr="004A1D4D">
        <w:trPr>
          <w:trHeight w:val="499"/>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12D2C685"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19</w:t>
            </w:r>
          </w:p>
        </w:tc>
        <w:tc>
          <w:tcPr>
            <w:tcW w:w="1760" w:type="dxa"/>
            <w:tcBorders>
              <w:top w:val="nil"/>
              <w:left w:val="nil"/>
              <w:bottom w:val="single" w:sz="4" w:space="0" w:color="auto"/>
              <w:right w:val="single" w:sz="4" w:space="0" w:color="auto"/>
            </w:tcBorders>
            <w:shd w:val="clear" w:color="auto" w:fill="auto"/>
            <w:vAlign w:val="center"/>
            <w:hideMark/>
          </w:tcPr>
          <w:p w14:paraId="3B1690EB"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老碶头节制闸</w:t>
            </w:r>
          </w:p>
        </w:tc>
        <w:tc>
          <w:tcPr>
            <w:tcW w:w="1640" w:type="dxa"/>
            <w:tcBorders>
              <w:top w:val="nil"/>
              <w:left w:val="nil"/>
              <w:bottom w:val="single" w:sz="4" w:space="0" w:color="auto"/>
              <w:right w:val="single" w:sz="4" w:space="0" w:color="auto"/>
            </w:tcBorders>
            <w:shd w:val="clear" w:color="auto" w:fill="auto"/>
            <w:vAlign w:val="center"/>
            <w:hideMark/>
          </w:tcPr>
          <w:p w14:paraId="6BC24E7A" w14:textId="77777777" w:rsidR="003D4E3B" w:rsidRPr="00C928FE" w:rsidRDefault="003D4E3B" w:rsidP="004A1D4D">
            <w:pPr>
              <w:widowControl/>
              <w:jc w:val="center"/>
              <w:rPr>
                <w:rFonts w:ascii="宋体" w:hAnsi="宋体" w:cs="宋体" w:hint="eastAsia"/>
                <w:kern w:val="0"/>
                <w:sz w:val="18"/>
                <w:szCs w:val="18"/>
              </w:rPr>
            </w:pPr>
            <w:proofErr w:type="gramStart"/>
            <w:r w:rsidRPr="00C928FE">
              <w:rPr>
                <w:rFonts w:ascii="宋体" w:hAnsi="宋体" w:cs="宋体" w:hint="eastAsia"/>
                <w:kern w:val="0"/>
                <w:sz w:val="18"/>
                <w:szCs w:val="18"/>
              </w:rPr>
              <w:t>白泉主</w:t>
            </w:r>
            <w:proofErr w:type="gramEnd"/>
            <w:r w:rsidRPr="00C928FE">
              <w:rPr>
                <w:rFonts w:ascii="宋体" w:hAnsi="宋体" w:cs="宋体" w:hint="eastAsia"/>
                <w:kern w:val="0"/>
                <w:sz w:val="18"/>
                <w:szCs w:val="18"/>
              </w:rPr>
              <w:t>河</w:t>
            </w:r>
          </w:p>
        </w:tc>
        <w:tc>
          <w:tcPr>
            <w:tcW w:w="1911" w:type="dxa"/>
            <w:tcBorders>
              <w:top w:val="nil"/>
              <w:left w:val="nil"/>
              <w:bottom w:val="single" w:sz="4" w:space="0" w:color="auto"/>
              <w:right w:val="single" w:sz="4" w:space="0" w:color="auto"/>
            </w:tcBorders>
            <w:shd w:val="clear" w:color="auto" w:fill="auto"/>
            <w:vAlign w:val="center"/>
            <w:hideMark/>
          </w:tcPr>
          <w:p w14:paraId="184986A0" w14:textId="77777777" w:rsidR="003D4E3B" w:rsidRPr="00C928FE" w:rsidRDefault="003D4E3B" w:rsidP="004A1D4D">
            <w:pPr>
              <w:widowControl/>
              <w:jc w:val="center"/>
              <w:rPr>
                <w:rFonts w:ascii="宋体" w:hAnsi="宋体" w:cs="宋体" w:hint="eastAsia"/>
                <w:kern w:val="0"/>
                <w:sz w:val="18"/>
                <w:szCs w:val="18"/>
              </w:rPr>
            </w:pPr>
            <w:proofErr w:type="gramStart"/>
            <w:r w:rsidRPr="00C928FE">
              <w:rPr>
                <w:rFonts w:ascii="宋体" w:hAnsi="宋体" w:cs="宋体" w:hint="eastAsia"/>
                <w:kern w:val="0"/>
                <w:sz w:val="18"/>
                <w:szCs w:val="18"/>
              </w:rPr>
              <w:t>白泉镇</w:t>
            </w:r>
            <w:proofErr w:type="gramEnd"/>
          </w:p>
        </w:tc>
        <w:tc>
          <w:tcPr>
            <w:tcW w:w="1275" w:type="dxa"/>
            <w:tcBorders>
              <w:top w:val="nil"/>
              <w:left w:val="nil"/>
              <w:bottom w:val="single" w:sz="4" w:space="0" w:color="auto"/>
              <w:right w:val="single" w:sz="4" w:space="0" w:color="auto"/>
            </w:tcBorders>
            <w:shd w:val="clear" w:color="auto" w:fill="auto"/>
            <w:vAlign w:val="center"/>
            <w:hideMark/>
          </w:tcPr>
          <w:p w14:paraId="57BE559B"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380</w:t>
            </w:r>
          </w:p>
        </w:tc>
        <w:tc>
          <w:tcPr>
            <w:tcW w:w="1560" w:type="dxa"/>
            <w:tcBorders>
              <w:top w:val="nil"/>
              <w:left w:val="nil"/>
              <w:bottom w:val="single" w:sz="4" w:space="0" w:color="auto"/>
              <w:right w:val="single" w:sz="4" w:space="0" w:color="auto"/>
            </w:tcBorders>
            <w:shd w:val="clear" w:color="auto" w:fill="auto"/>
            <w:noWrap/>
            <w:vAlign w:val="center"/>
            <w:hideMark/>
          </w:tcPr>
          <w:p w14:paraId="3BE6FEF7" w14:textId="77777777" w:rsidR="003D4E3B" w:rsidRPr="00E33E1C" w:rsidRDefault="003D4E3B" w:rsidP="004A1D4D">
            <w:pPr>
              <w:widowControl/>
              <w:jc w:val="center"/>
              <w:rPr>
                <w:rFonts w:ascii="宋体" w:hAnsi="宋体" w:cs="宋体" w:hint="eastAsia"/>
                <w:kern w:val="0"/>
                <w:sz w:val="18"/>
                <w:szCs w:val="18"/>
              </w:rPr>
            </w:pPr>
            <w:r w:rsidRPr="00E33E1C">
              <w:rPr>
                <w:rFonts w:ascii="宋体" w:hAnsi="宋体" w:cs="宋体" w:hint="eastAsia"/>
                <w:kern w:val="0"/>
                <w:sz w:val="18"/>
                <w:szCs w:val="18"/>
              </w:rPr>
              <w:t>400</w:t>
            </w:r>
          </w:p>
        </w:tc>
      </w:tr>
      <w:tr w:rsidR="003D4E3B" w:rsidRPr="00C928FE" w14:paraId="4ECFC069" w14:textId="77777777" w:rsidTr="004A1D4D">
        <w:trPr>
          <w:trHeight w:val="499"/>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748A4562"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20</w:t>
            </w:r>
          </w:p>
        </w:tc>
        <w:tc>
          <w:tcPr>
            <w:tcW w:w="1760" w:type="dxa"/>
            <w:tcBorders>
              <w:top w:val="nil"/>
              <w:left w:val="nil"/>
              <w:bottom w:val="single" w:sz="4" w:space="0" w:color="auto"/>
              <w:right w:val="single" w:sz="4" w:space="0" w:color="auto"/>
            </w:tcBorders>
            <w:shd w:val="clear" w:color="auto" w:fill="auto"/>
            <w:vAlign w:val="center"/>
            <w:hideMark/>
          </w:tcPr>
          <w:p w14:paraId="7794BFE7"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黄泥闸</w:t>
            </w:r>
          </w:p>
        </w:tc>
        <w:tc>
          <w:tcPr>
            <w:tcW w:w="1640" w:type="dxa"/>
            <w:tcBorders>
              <w:top w:val="nil"/>
              <w:left w:val="nil"/>
              <w:bottom w:val="single" w:sz="4" w:space="0" w:color="auto"/>
              <w:right w:val="single" w:sz="4" w:space="0" w:color="auto"/>
            </w:tcBorders>
            <w:shd w:val="clear" w:color="auto" w:fill="auto"/>
            <w:vAlign w:val="center"/>
            <w:hideMark/>
          </w:tcPr>
          <w:p w14:paraId="2092F223"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前门</w:t>
            </w:r>
            <w:proofErr w:type="gramStart"/>
            <w:r w:rsidRPr="00C928FE">
              <w:rPr>
                <w:rFonts w:ascii="宋体" w:hAnsi="宋体" w:cs="宋体" w:hint="eastAsia"/>
                <w:kern w:val="0"/>
                <w:sz w:val="18"/>
                <w:szCs w:val="18"/>
              </w:rPr>
              <w:t>畈</w:t>
            </w:r>
            <w:proofErr w:type="gramEnd"/>
            <w:r w:rsidRPr="00C928FE">
              <w:rPr>
                <w:rFonts w:ascii="宋体" w:hAnsi="宋体" w:cs="宋体" w:hint="eastAsia"/>
                <w:kern w:val="0"/>
                <w:sz w:val="18"/>
                <w:szCs w:val="18"/>
              </w:rPr>
              <w:t>河</w:t>
            </w:r>
          </w:p>
        </w:tc>
        <w:tc>
          <w:tcPr>
            <w:tcW w:w="1911" w:type="dxa"/>
            <w:tcBorders>
              <w:top w:val="nil"/>
              <w:left w:val="nil"/>
              <w:bottom w:val="single" w:sz="4" w:space="0" w:color="auto"/>
              <w:right w:val="single" w:sz="4" w:space="0" w:color="auto"/>
            </w:tcBorders>
            <w:shd w:val="clear" w:color="auto" w:fill="auto"/>
            <w:vAlign w:val="center"/>
            <w:hideMark/>
          </w:tcPr>
          <w:p w14:paraId="405FEDE0"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双桥街道</w:t>
            </w:r>
          </w:p>
        </w:tc>
        <w:tc>
          <w:tcPr>
            <w:tcW w:w="1275" w:type="dxa"/>
            <w:tcBorders>
              <w:top w:val="nil"/>
              <w:left w:val="nil"/>
              <w:bottom w:val="single" w:sz="4" w:space="0" w:color="auto"/>
              <w:right w:val="single" w:sz="4" w:space="0" w:color="auto"/>
            </w:tcBorders>
            <w:shd w:val="clear" w:color="auto" w:fill="auto"/>
            <w:vAlign w:val="center"/>
            <w:hideMark/>
          </w:tcPr>
          <w:p w14:paraId="3B3576F4"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106</w:t>
            </w:r>
          </w:p>
        </w:tc>
        <w:tc>
          <w:tcPr>
            <w:tcW w:w="1560" w:type="dxa"/>
            <w:tcBorders>
              <w:top w:val="nil"/>
              <w:left w:val="nil"/>
              <w:bottom w:val="single" w:sz="4" w:space="0" w:color="auto"/>
              <w:right w:val="single" w:sz="4" w:space="0" w:color="auto"/>
            </w:tcBorders>
            <w:shd w:val="clear" w:color="auto" w:fill="auto"/>
            <w:noWrap/>
            <w:vAlign w:val="center"/>
            <w:hideMark/>
          </w:tcPr>
          <w:p w14:paraId="0D213A8C" w14:textId="77777777" w:rsidR="003D4E3B" w:rsidRPr="00E33E1C" w:rsidRDefault="003D4E3B" w:rsidP="004A1D4D">
            <w:pPr>
              <w:widowControl/>
              <w:jc w:val="center"/>
              <w:rPr>
                <w:rFonts w:ascii="宋体" w:hAnsi="宋体" w:cs="宋体" w:hint="eastAsia"/>
                <w:kern w:val="0"/>
                <w:sz w:val="18"/>
                <w:szCs w:val="18"/>
              </w:rPr>
            </w:pPr>
            <w:r w:rsidRPr="00E33E1C">
              <w:rPr>
                <w:rFonts w:ascii="宋体" w:hAnsi="宋体" w:cs="宋体" w:hint="eastAsia"/>
                <w:kern w:val="0"/>
                <w:sz w:val="18"/>
                <w:szCs w:val="18"/>
              </w:rPr>
              <w:t>400</w:t>
            </w:r>
          </w:p>
        </w:tc>
      </w:tr>
      <w:tr w:rsidR="003D4E3B" w:rsidRPr="00C928FE" w14:paraId="29652B63" w14:textId="77777777" w:rsidTr="004A1D4D">
        <w:trPr>
          <w:trHeight w:val="499"/>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131554CA"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21</w:t>
            </w:r>
          </w:p>
        </w:tc>
        <w:tc>
          <w:tcPr>
            <w:tcW w:w="1760" w:type="dxa"/>
            <w:tcBorders>
              <w:top w:val="nil"/>
              <w:left w:val="nil"/>
              <w:bottom w:val="single" w:sz="4" w:space="0" w:color="auto"/>
              <w:right w:val="single" w:sz="4" w:space="0" w:color="auto"/>
            </w:tcBorders>
            <w:shd w:val="clear" w:color="auto" w:fill="auto"/>
            <w:vAlign w:val="center"/>
            <w:hideMark/>
          </w:tcPr>
          <w:p w14:paraId="3462784A"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六眼闸</w:t>
            </w:r>
          </w:p>
        </w:tc>
        <w:tc>
          <w:tcPr>
            <w:tcW w:w="1640" w:type="dxa"/>
            <w:tcBorders>
              <w:top w:val="nil"/>
              <w:left w:val="nil"/>
              <w:bottom w:val="single" w:sz="4" w:space="0" w:color="auto"/>
              <w:right w:val="single" w:sz="4" w:space="0" w:color="auto"/>
            </w:tcBorders>
            <w:shd w:val="clear" w:color="auto" w:fill="auto"/>
            <w:vAlign w:val="center"/>
            <w:hideMark/>
          </w:tcPr>
          <w:p w14:paraId="40AD7D7C"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后门</w:t>
            </w:r>
            <w:proofErr w:type="gramStart"/>
            <w:r w:rsidRPr="00C928FE">
              <w:rPr>
                <w:rFonts w:ascii="宋体" w:hAnsi="宋体" w:cs="宋体" w:hint="eastAsia"/>
                <w:kern w:val="0"/>
                <w:sz w:val="18"/>
                <w:szCs w:val="18"/>
              </w:rPr>
              <w:t>畈</w:t>
            </w:r>
            <w:proofErr w:type="gramEnd"/>
            <w:r w:rsidRPr="00C928FE">
              <w:rPr>
                <w:rFonts w:ascii="宋体" w:hAnsi="宋体" w:cs="宋体" w:hint="eastAsia"/>
                <w:kern w:val="0"/>
                <w:sz w:val="18"/>
                <w:szCs w:val="18"/>
              </w:rPr>
              <w:t>河</w:t>
            </w:r>
          </w:p>
        </w:tc>
        <w:tc>
          <w:tcPr>
            <w:tcW w:w="1911" w:type="dxa"/>
            <w:tcBorders>
              <w:top w:val="nil"/>
              <w:left w:val="nil"/>
              <w:bottom w:val="single" w:sz="4" w:space="0" w:color="auto"/>
              <w:right w:val="single" w:sz="4" w:space="0" w:color="auto"/>
            </w:tcBorders>
            <w:shd w:val="clear" w:color="auto" w:fill="auto"/>
            <w:vAlign w:val="center"/>
            <w:hideMark/>
          </w:tcPr>
          <w:p w14:paraId="5AB3C647"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双桥街道</w:t>
            </w:r>
          </w:p>
        </w:tc>
        <w:tc>
          <w:tcPr>
            <w:tcW w:w="1275" w:type="dxa"/>
            <w:tcBorders>
              <w:top w:val="nil"/>
              <w:left w:val="nil"/>
              <w:bottom w:val="single" w:sz="4" w:space="0" w:color="auto"/>
              <w:right w:val="single" w:sz="4" w:space="0" w:color="auto"/>
            </w:tcBorders>
            <w:shd w:val="clear" w:color="auto" w:fill="auto"/>
            <w:vAlign w:val="center"/>
            <w:hideMark/>
          </w:tcPr>
          <w:p w14:paraId="3DCA6F87"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147</w:t>
            </w:r>
          </w:p>
        </w:tc>
        <w:tc>
          <w:tcPr>
            <w:tcW w:w="1560" w:type="dxa"/>
            <w:tcBorders>
              <w:top w:val="nil"/>
              <w:left w:val="nil"/>
              <w:bottom w:val="single" w:sz="4" w:space="0" w:color="auto"/>
              <w:right w:val="single" w:sz="4" w:space="0" w:color="auto"/>
            </w:tcBorders>
            <w:shd w:val="clear" w:color="auto" w:fill="auto"/>
            <w:noWrap/>
            <w:vAlign w:val="center"/>
            <w:hideMark/>
          </w:tcPr>
          <w:p w14:paraId="1A2570CD" w14:textId="77777777" w:rsidR="003D4E3B" w:rsidRPr="00E33E1C" w:rsidRDefault="003D4E3B" w:rsidP="004A1D4D">
            <w:pPr>
              <w:widowControl/>
              <w:jc w:val="center"/>
              <w:rPr>
                <w:rFonts w:ascii="宋体" w:hAnsi="宋体" w:cs="宋体" w:hint="eastAsia"/>
                <w:kern w:val="0"/>
                <w:sz w:val="18"/>
                <w:szCs w:val="18"/>
              </w:rPr>
            </w:pPr>
            <w:r w:rsidRPr="00E33E1C">
              <w:rPr>
                <w:rFonts w:ascii="宋体" w:hAnsi="宋体" w:cs="宋体" w:hint="eastAsia"/>
                <w:kern w:val="0"/>
                <w:sz w:val="18"/>
                <w:szCs w:val="18"/>
              </w:rPr>
              <w:t>400</w:t>
            </w:r>
          </w:p>
        </w:tc>
      </w:tr>
      <w:tr w:rsidR="003D4E3B" w:rsidRPr="00C928FE" w14:paraId="3DF89B80" w14:textId="77777777" w:rsidTr="004A1D4D">
        <w:trPr>
          <w:trHeight w:val="499"/>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293E304F"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 xml:space="preserve">　</w:t>
            </w:r>
          </w:p>
        </w:tc>
        <w:tc>
          <w:tcPr>
            <w:tcW w:w="1760" w:type="dxa"/>
            <w:tcBorders>
              <w:top w:val="nil"/>
              <w:left w:val="nil"/>
              <w:bottom w:val="single" w:sz="4" w:space="0" w:color="auto"/>
              <w:right w:val="single" w:sz="4" w:space="0" w:color="auto"/>
            </w:tcBorders>
            <w:shd w:val="clear" w:color="auto" w:fill="auto"/>
            <w:vAlign w:val="center"/>
            <w:hideMark/>
          </w:tcPr>
          <w:p w14:paraId="51D01B25"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合计</w:t>
            </w:r>
          </w:p>
        </w:tc>
        <w:tc>
          <w:tcPr>
            <w:tcW w:w="1640" w:type="dxa"/>
            <w:tcBorders>
              <w:top w:val="nil"/>
              <w:left w:val="nil"/>
              <w:bottom w:val="single" w:sz="4" w:space="0" w:color="auto"/>
              <w:right w:val="single" w:sz="4" w:space="0" w:color="auto"/>
            </w:tcBorders>
            <w:shd w:val="clear" w:color="auto" w:fill="auto"/>
            <w:vAlign w:val="center"/>
            <w:hideMark/>
          </w:tcPr>
          <w:p w14:paraId="37AE291E"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 xml:space="preserve">　</w:t>
            </w:r>
          </w:p>
        </w:tc>
        <w:tc>
          <w:tcPr>
            <w:tcW w:w="1911" w:type="dxa"/>
            <w:tcBorders>
              <w:top w:val="nil"/>
              <w:left w:val="nil"/>
              <w:bottom w:val="single" w:sz="4" w:space="0" w:color="auto"/>
              <w:right w:val="single" w:sz="4" w:space="0" w:color="auto"/>
            </w:tcBorders>
            <w:shd w:val="clear" w:color="auto" w:fill="auto"/>
            <w:vAlign w:val="center"/>
            <w:hideMark/>
          </w:tcPr>
          <w:p w14:paraId="2F6C3319"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64F11FB2"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 xml:space="preserve">　</w:t>
            </w:r>
          </w:p>
        </w:tc>
        <w:tc>
          <w:tcPr>
            <w:tcW w:w="1560" w:type="dxa"/>
            <w:tcBorders>
              <w:top w:val="nil"/>
              <w:left w:val="nil"/>
              <w:bottom w:val="single" w:sz="4" w:space="0" w:color="auto"/>
              <w:right w:val="single" w:sz="4" w:space="0" w:color="auto"/>
            </w:tcBorders>
            <w:shd w:val="clear" w:color="auto" w:fill="auto"/>
            <w:noWrap/>
            <w:vAlign w:val="center"/>
            <w:hideMark/>
          </w:tcPr>
          <w:p w14:paraId="1159D2CC" w14:textId="77777777" w:rsidR="003D4E3B" w:rsidRPr="00E33E1C" w:rsidRDefault="003D4E3B" w:rsidP="004A1D4D">
            <w:pPr>
              <w:widowControl/>
              <w:jc w:val="center"/>
              <w:rPr>
                <w:rFonts w:ascii="宋体" w:hAnsi="宋体" w:cs="宋体" w:hint="eastAsia"/>
                <w:kern w:val="0"/>
                <w:sz w:val="18"/>
                <w:szCs w:val="18"/>
              </w:rPr>
            </w:pPr>
            <w:r w:rsidRPr="00E33E1C">
              <w:rPr>
                <w:rFonts w:ascii="宋体" w:hAnsi="宋体" w:cs="宋体" w:hint="eastAsia"/>
                <w:kern w:val="0"/>
                <w:sz w:val="18"/>
                <w:szCs w:val="18"/>
              </w:rPr>
              <w:t>10400</w:t>
            </w:r>
          </w:p>
        </w:tc>
      </w:tr>
    </w:tbl>
    <w:p w14:paraId="05724A9B" w14:textId="77777777" w:rsidR="003D4E3B" w:rsidRPr="00577941" w:rsidRDefault="003D4E3B" w:rsidP="003D4E3B"/>
    <w:p w14:paraId="0CA4CC44" w14:textId="77777777" w:rsidR="003D4E3B" w:rsidRDefault="003D4E3B" w:rsidP="003D4E3B">
      <w:pPr>
        <w:jc w:val="center"/>
        <w:rPr>
          <w:rFonts w:ascii="宋体" w:hAnsi="宋体" w:cs="宋体" w:hint="eastAsia"/>
          <w:b/>
          <w:bCs/>
          <w:kern w:val="0"/>
          <w:sz w:val="24"/>
          <w:szCs w:val="24"/>
        </w:rPr>
      </w:pPr>
      <w:r>
        <w:rPr>
          <w:rFonts w:ascii="宋体" w:hAnsi="宋体" w:cs="宋体" w:hint="eastAsia"/>
          <w:b/>
          <w:bCs/>
          <w:kern w:val="0"/>
          <w:sz w:val="24"/>
          <w:szCs w:val="24"/>
        </w:rPr>
        <w:t>5</w:t>
      </w:r>
      <w:r w:rsidRPr="00CC4E02">
        <w:rPr>
          <w:rFonts w:ascii="宋体" w:hAnsi="宋体" w:cs="宋体" w:hint="eastAsia"/>
          <w:b/>
          <w:bCs/>
          <w:kern w:val="0"/>
          <w:sz w:val="24"/>
          <w:szCs w:val="24"/>
        </w:rPr>
        <w:t>.</w:t>
      </w:r>
      <w:r>
        <w:rPr>
          <w:rFonts w:ascii="宋体" w:hAnsi="宋体" w:cs="宋体" w:hint="eastAsia"/>
          <w:b/>
          <w:bCs/>
          <w:kern w:val="0"/>
          <w:sz w:val="24"/>
          <w:szCs w:val="24"/>
        </w:rPr>
        <w:t>泵站</w:t>
      </w:r>
      <w:r w:rsidRPr="00CC4E02">
        <w:rPr>
          <w:rFonts w:ascii="宋体" w:hAnsi="宋体" w:cs="宋体" w:hint="eastAsia"/>
          <w:b/>
          <w:bCs/>
          <w:kern w:val="0"/>
          <w:sz w:val="24"/>
          <w:szCs w:val="24"/>
        </w:rPr>
        <w:t>清单</w:t>
      </w:r>
    </w:p>
    <w:tbl>
      <w:tblPr>
        <w:tblW w:w="8359" w:type="dxa"/>
        <w:tblInd w:w="113" w:type="dxa"/>
        <w:tblLook w:val="04A0" w:firstRow="1" w:lastRow="0" w:firstColumn="1" w:lastColumn="0" w:noHBand="0" w:noVBand="1"/>
      </w:tblPr>
      <w:tblGrid>
        <w:gridCol w:w="680"/>
        <w:gridCol w:w="1660"/>
        <w:gridCol w:w="1766"/>
        <w:gridCol w:w="1418"/>
        <w:gridCol w:w="1275"/>
        <w:gridCol w:w="1560"/>
      </w:tblGrid>
      <w:tr w:rsidR="003D4E3B" w:rsidRPr="00C928FE" w14:paraId="0D338083" w14:textId="77777777" w:rsidTr="004A1D4D">
        <w:trPr>
          <w:trHeight w:val="630"/>
        </w:trPr>
        <w:tc>
          <w:tcPr>
            <w:tcW w:w="680" w:type="dxa"/>
            <w:tcBorders>
              <w:top w:val="single" w:sz="4" w:space="0" w:color="auto"/>
              <w:left w:val="single" w:sz="4" w:space="0" w:color="auto"/>
              <w:bottom w:val="nil"/>
              <w:right w:val="single" w:sz="4" w:space="0" w:color="auto"/>
            </w:tcBorders>
            <w:shd w:val="clear" w:color="auto" w:fill="auto"/>
            <w:vAlign w:val="center"/>
            <w:hideMark/>
          </w:tcPr>
          <w:p w14:paraId="293D09C5" w14:textId="77777777" w:rsidR="003D4E3B" w:rsidRPr="00C928FE" w:rsidRDefault="003D4E3B" w:rsidP="004A1D4D">
            <w:pPr>
              <w:widowControl/>
              <w:jc w:val="center"/>
              <w:rPr>
                <w:rFonts w:ascii="宋体" w:hAnsi="宋体" w:cs="宋体" w:hint="eastAsia"/>
                <w:b/>
                <w:bCs/>
                <w:kern w:val="0"/>
                <w:sz w:val="18"/>
                <w:szCs w:val="18"/>
              </w:rPr>
            </w:pPr>
            <w:r w:rsidRPr="00C928FE">
              <w:rPr>
                <w:rFonts w:ascii="宋体" w:hAnsi="宋体" w:cs="宋体" w:hint="eastAsia"/>
                <w:b/>
                <w:bCs/>
                <w:kern w:val="0"/>
                <w:sz w:val="18"/>
                <w:szCs w:val="18"/>
              </w:rPr>
              <w:t>序号</w:t>
            </w:r>
          </w:p>
        </w:tc>
        <w:tc>
          <w:tcPr>
            <w:tcW w:w="1660" w:type="dxa"/>
            <w:tcBorders>
              <w:top w:val="single" w:sz="4" w:space="0" w:color="auto"/>
              <w:left w:val="nil"/>
              <w:bottom w:val="nil"/>
              <w:right w:val="single" w:sz="4" w:space="0" w:color="auto"/>
            </w:tcBorders>
            <w:shd w:val="clear" w:color="auto" w:fill="auto"/>
            <w:vAlign w:val="center"/>
            <w:hideMark/>
          </w:tcPr>
          <w:p w14:paraId="25ACA5D5" w14:textId="77777777" w:rsidR="003D4E3B" w:rsidRPr="00C928FE" w:rsidRDefault="003D4E3B" w:rsidP="004A1D4D">
            <w:pPr>
              <w:widowControl/>
              <w:jc w:val="center"/>
              <w:rPr>
                <w:rFonts w:ascii="宋体" w:hAnsi="宋体" w:cs="宋体" w:hint="eastAsia"/>
                <w:b/>
                <w:bCs/>
                <w:kern w:val="0"/>
                <w:sz w:val="18"/>
                <w:szCs w:val="18"/>
              </w:rPr>
            </w:pPr>
            <w:r w:rsidRPr="00C928FE">
              <w:rPr>
                <w:rFonts w:ascii="宋体" w:hAnsi="宋体" w:cs="宋体" w:hint="eastAsia"/>
                <w:b/>
                <w:bCs/>
                <w:kern w:val="0"/>
                <w:sz w:val="18"/>
                <w:szCs w:val="18"/>
              </w:rPr>
              <w:t>泵站名称</w:t>
            </w:r>
          </w:p>
        </w:tc>
        <w:tc>
          <w:tcPr>
            <w:tcW w:w="1766" w:type="dxa"/>
            <w:tcBorders>
              <w:top w:val="single" w:sz="4" w:space="0" w:color="auto"/>
              <w:left w:val="nil"/>
              <w:bottom w:val="nil"/>
              <w:right w:val="single" w:sz="4" w:space="0" w:color="auto"/>
            </w:tcBorders>
            <w:shd w:val="clear" w:color="auto" w:fill="auto"/>
            <w:vAlign w:val="center"/>
            <w:hideMark/>
          </w:tcPr>
          <w:p w14:paraId="6B6298FE" w14:textId="77777777" w:rsidR="003D4E3B" w:rsidRPr="00C928FE" w:rsidRDefault="003D4E3B" w:rsidP="004A1D4D">
            <w:pPr>
              <w:widowControl/>
              <w:jc w:val="center"/>
              <w:rPr>
                <w:rFonts w:ascii="宋体" w:hAnsi="宋体" w:cs="宋体" w:hint="eastAsia"/>
                <w:b/>
                <w:bCs/>
                <w:kern w:val="0"/>
                <w:sz w:val="18"/>
                <w:szCs w:val="18"/>
              </w:rPr>
            </w:pPr>
            <w:r w:rsidRPr="00C928FE">
              <w:rPr>
                <w:rFonts w:ascii="宋体" w:hAnsi="宋体" w:cs="宋体" w:hint="eastAsia"/>
                <w:b/>
                <w:bCs/>
                <w:kern w:val="0"/>
                <w:sz w:val="18"/>
                <w:szCs w:val="18"/>
              </w:rPr>
              <w:t>所属海塘</w:t>
            </w:r>
          </w:p>
        </w:tc>
        <w:tc>
          <w:tcPr>
            <w:tcW w:w="1418" w:type="dxa"/>
            <w:tcBorders>
              <w:top w:val="single" w:sz="4" w:space="0" w:color="auto"/>
              <w:left w:val="nil"/>
              <w:bottom w:val="nil"/>
              <w:right w:val="single" w:sz="4" w:space="0" w:color="auto"/>
            </w:tcBorders>
            <w:shd w:val="clear" w:color="auto" w:fill="auto"/>
            <w:vAlign w:val="center"/>
            <w:hideMark/>
          </w:tcPr>
          <w:p w14:paraId="40944674" w14:textId="77777777" w:rsidR="003D4E3B" w:rsidRPr="00C928FE" w:rsidRDefault="003D4E3B" w:rsidP="004A1D4D">
            <w:pPr>
              <w:widowControl/>
              <w:jc w:val="center"/>
              <w:rPr>
                <w:rFonts w:ascii="宋体" w:hAnsi="宋体" w:cs="宋体" w:hint="eastAsia"/>
                <w:b/>
                <w:bCs/>
                <w:kern w:val="0"/>
                <w:sz w:val="18"/>
                <w:szCs w:val="18"/>
              </w:rPr>
            </w:pPr>
            <w:r w:rsidRPr="00C928FE">
              <w:rPr>
                <w:rFonts w:ascii="宋体" w:hAnsi="宋体" w:cs="宋体" w:hint="eastAsia"/>
                <w:b/>
                <w:bCs/>
                <w:kern w:val="0"/>
                <w:sz w:val="18"/>
                <w:szCs w:val="18"/>
              </w:rPr>
              <w:t>管理单位</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135FA57D" w14:textId="77777777" w:rsidR="003D4E3B" w:rsidRPr="00C928FE" w:rsidRDefault="003D4E3B" w:rsidP="004A1D4D">
            <w:pPr>
              <w:widowControl/>
              <w:jc w:val="center"/>
              <w:rPr>
                <w:rFonts w:ascii="宋体" w:hAnsi="宋体" w:cs="宋体" w:hint="eastAsia"/>
                <w:b/>
                <w:bCs/>
                <w:kern w:val="0"/>
                <w:sz w:val="18"/>
                <w:szCs w:val="18"/>
              </w:rPr>
            </w:pPr>
            <w:r w:rsidRPr="00C928FE">
              <w:rPr>
                <w:rFonts w:ascii="宋体" w:hAnsi="宋体" w:cs="宋体" w:hint="eastAsia"/>
                <w:b/>
                <w:bCs/>
                <w:kern w:val="0"/>
                <w:sz w:val="18"/>
                <w:szCs w:val="18"/>
              </w:rPr>
              <w:t>总流量</w:t>
            </w:r>
            <w:r w:rsidRPr="00C928FE">
              <w:rPr>
                <w:rFonts w:ascii="宋体" w:hAnsi="宋体" w:cs="宋体" w:hint="eastAsia"/>
                <w:b/>
                <w:bCs/>
                <w:kern w:val="0"/>
                <w:sz w:val="18"/>
                <w:szCs w:val="18"/>
              </w:rPr>
              <w:br/>
              <w:t>（m3/s）</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575C5B9D" w14:textId="77777777" w:rsidR="003D4E3B" w:rsidRPr="00C928FE" w:rsidRDefault="003D4E3B" w:rsidP="004A1D4D">
            <w:pPr>
              <w:widowControl/>
              <w:jc w:val="center"/>
              <w:rPr>
                <w:rFonts w:ascii="宋体" w:hAnsi="宋体" w:cs="宋体" w:hint="eastAsia"/>
                <w:b/>
                <w:bCs/>
                <w:kern w:val="0"/>
                <w:sz w:val="18"/>
                <w:szCs w:val="18"/>
              </w:rPr>
            </w:pPr>
            <w:r w:rsidRPr="00C928FE">
              <w:rPr>
                <w:rFonts w:ascii="宋体" w:hAnsi="宋体" w:cs="宋体" w:hint="eastAsia"/>
                <w:b/>
                <w:bCs/>
                <w:kern w:val="0"/>
                <w:sz w:val="18"/>
                <w:szCs w:val="18"/>
              </w:rPr>
              <w:t>保价</w:t>
            </w:r>
          </w:p>
        </w:tc>
      </w:tr>
      <w:tr w:rsidR="003D4E3B" w:rsidRPr="00C928FE" w14:paraId="36466FB6" w14:textId="77777777" w:rsidTr="004A1D4D">
        <w:trPr>
          <w:trHeight w:val="402"/>
        </w:trPr>
        <w:tc>
          <w:tcPr>
            <w:tcW w:w="6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D5D957"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25FF977A" w14:textId="77777777" w:rsidR="003D4E3B" w:rsidRPr="00C928FE" w:rsidRDefault="003D4E3B" w:rsidP="004A1D4D">
            <w:pPr>
              <w:widowControl/>
              <w:jc w:val="center"/>
              <w:rPr>
                <w:rFonts w:ascii="宋体" w:hAnsi="宋体" w:cs="宋体" w:hint="eastAsia"/>
                <w:kern w:val="0"/>
                <w:sz w:val="18"/>
                <w:szCs w:val="18"/>
              </w:rPr>
            </w:pPr>
            <w:proofErr w:type="gramStart"/>
            <w:r w:rsidRPr="00C928FE">
              <w:rPr>
                <w:rFonts w:ascii="宋体" w:hAnsi="宋体" w:cs="宋体" w:hint="eastAsia"/>
                <w:kern w:val="0"/>
                <w:sz w:val="18"/>
                <w:szCs w:val="18"/>
              </w:rPr>
              <w:t>平岩泵站</w:t>
            </w:r>
            <w:proofErr w:type="gramEnd"/>
          </w:p>
        </w:tc>
        <w:tc>
          <w:tcPr>
            <w:tcW w:w="1766" w:type="dxa"/>
            <w:tcBorders>
              <w:top w:val="single" w:sz="4" w:space="0" w:color="auto"/>
              <w:left w:val="nil"/>
              <w:bottom w:val="single" w:sz="4" w:space="0" w:color="auto"/>
              <w:right w:val="single" w:sz="4" w:space="0" w:color="auto"/>
            </w:tcBorders>
            <w:shd w:val="clear" w:color="auto" w:fill="auto"/>
            <w:vAlign w:val="center"/>
            <w:hideMark/>
          </w:tcPr>
          <w:p w14:paraId="5962F7FD" w14:textId="77777777" w:rsidR="003D4E3B" w:rsidRPr="00C928FE" w:rsidRDefault="003D4E3B" w:rsidP="004A1D4D">
            <w:pPr>
              <w:widowControl/>
              <w:jc w:val="center"/>
              <w:rPr>
                <w:rFonts w:ascii="宋体" w:hAnsi="宋体" w:cs="宋体" w:hint="eastAsia"/>
                <w:kern w:val="0"/>
                <w:sz w:val="18"/>
                <w:szCs w:val="18"/>
              </w:rPr>
            </w:pPr>
            <w:proofErr w:type="gramStart"/>
            <w:r w:rsidRPr="00C928FE">
              <w:rPr>
                <w:rFonts w:ascii="宋体" w:hAnsi="宋体" w:cs="宋体" w:hint="eastAsia"/>
                <w:kern w:val="0"/>
                <w:sz w:val="18"/>
                <w:szCs w:val="18"/>
              </w:rPr>
              <w:t>盐河大</w:t>
            </w:r>
            <w:proofErr w:type="gramEnd"/>
            <w:r w:rsidRPr="00C928FE">
              <w:rPr>
                <w:rFonts w:ascii="宋体" w:hAnsi="宋体" w:cs="宋体" w:hint="eastAsia"/>
                <w:kern w:val="0"/>
                <w:sz w:val="18"/>
                <w:szCs w:val="18"/>
              </w:rPr>
              <w:t>塘</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44D0887D"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盐仓街道</w:t>
            </w:r>
          </w:p>
        </w:tc>
        <w:tc>
          <w:tcPr>
            <w:tcW w:w="1275" w:type="dxa"/>
            <w:tcBorders>
              <w:top w:val="nil"/>
              <w:left w:val="nil"/>
              <w:bottom w:val="single" w:sz="4" w:space="0" w:color="auto"/>
              <w:right w:val="single" w:sz="4" w:space="0" w:color="auto"/>
            </w:tcBorders>
            <w:shd w:val="clear" w:color="auto" w:fill="auto"/>
            <w:vAlign w:val="center"/>
            <w:hideMark/>
          </w:tcPr>
          <w:p w14:paraId="0F110C9D"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18</w:t>
            </w:r>
          </w:p>
        </w:tc>
        <w:tc>
          <w:tcPr>
            <w:tcW w:w="1560" w:type="dxa"/>
            <w:tcBorders>
              <w:top w:val="nil"/>
              <w:left w:val="nil"/>
              <w:bottom w:val="single" w:sz="4" w:space="0" w:color="auto"/>
              <w:right w:val="single" w:sz="4" w:space="0" w:color="auto"/>
            </w:tcBorders>
            <w:shd w:val="clear" w:color="auto" w:fill="auto"/>
            <w:noWrap/>
            <w:vAlign w:val="center"/>
            <w:hideMark/>
          </w:tcPr>
          <w:p w14:paraId="1C1D976A" w14:textId="77777777" w:rsidR="003D4E3B" w:rsidRPr="00E33E1C" w:rsidRDefault="003D4E3B" w:rsidP="004A1D4D">
            <w:pPr>
              <w:widowControl/>
              <w:jc w:val="center"/>
              <w:rPr>
                <w:rFonts w:ascii="宋体" w:hAnsi="宋体" w:cs="宋体" w:hint="eastAsia"/>
                <w:kern w:val="0"/>
                <w:sz w:val="18"/>
                <w:szCs w:val="18"/>
              </w:rPr>
            </w:pPr>
            <w:r w:rsidRPr="00E33E1C">
              <w:rPr>
                <w:rFonts w:ascii="宋体" w:hAnsi="宋体" w:cs="宋体" w:hint="eastAsia"/>
                <w:kern w:val="0"/>
                <w:sz w:val="18"/>
                <w:szCs w:val="18"/>
              </w:rPr>
              <w:t>600</w:t>
            </w:r>
          </w:p>
        </w:tc>
      </w:tr>
      <w:tr w:rsidR="003D4E3B" w:rsidRPr="00C928FE" w14:paraId="688ABA62" w14:textId="77777777" w:rsidTr="004A1D4D">
        <w:trPr>
          <w:trHeight w:val="402"/>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4738676B"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2</w:t>
            </w:r>
          </w:p>
        </w:tc>
        <w:tc>
          <w:tcPr>
            <w:tcW w:w="1660" w:type="dxa"/>
            <w:tcBorders>
              <w:top w:val="nil"/>
              <w:left w:val="nil"/>
              <w:bottom w:val="single" w:sz="4" w:space="0" w:color="auto"/>
              <w:right w:val="single" w:sz="4" w:space="0" w:color="auto"/>
            </w:tcBorders>
            <w:shd w:val="clear" w:color="auto" w:fill="auto"/>
            <w:vAlign w:val="center"/>
            <w:hideMark/>
          </w:tcPr>
          <w:p w14:paraId="59E44697"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黄沙泵站</w:t>
            </w:r>
          </w:p>
        </w:tc>
        <w:tc>
          <w:tcPr>
            <w:tcW w:w="1766" w:type="dxa"/>
            <w:tcBorders>
              <w:top w:val="nil"/>
              <w:left w:val="nil"/>
              <w:bottom w:val="single" w:sz="4" w:space="0" w:color="auto"/>
              <w:right w:val="single" w:sz="4" w:space="0" w:color="auto"/>
            </w:tcBorders>
            <w:shd w:val="clear" w:color="auto" w:fill="auto"/>
            <w:vAlign w:val="center"/>
            <w:hideMark/>
          </w:tcPr>
          <w:p w14:paraId="2574FD14"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联勤海塘</w:t>
            </w:r>
          </w:p>
        </w:tc>
        <w:tc>
          <w:tcPr>
            <w:tcW w:w="1418" w:type="dxa"/>
            <w:tcBorders>
              <w:top w:val="nil"/>
              <w:left w:val="nil"/>
              <w:bottom w:val="single" w:sz="4" w:space="0" w:color="auto"/>
              <w:right w:val="single" w:sz="4" w:space="0" w:color="auto"/>
            </w:tcBorders>
            <w:shd w:val="clear" w:color="auto" w:fill="auto"/>
            <w:vAlign w:val="center"/>
            <w:hideMark/>
          </w:tcPr>
          <w:p w14:paraId="141DA32A"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盐仓街道</w:t>
            </w:r>
          </w:p>
        </w:tc>
        <w:tc>
          <w:tcPr>
            <w:tcW w:w="1275" w:type="dxa"/>
            <w:tcBorders>
              <w:top w:val="nil"/>
              <w:left w:val="nil"/>
              <w:bottom w:val="single" w:sz="4" w:space="0" w:color="auto"/>
              <w:right w:val="single" w:sz="4" w:space="0" w:color="auto"/>
            </w:tcBorders>
            <w:shd w:val="clear" w:color="auto" w:fill="auto"/>
            <w:vAlign w:val="center"/>
            <w:hideMark/>
          </w:tcPr>
          <w:p w14:paraId="50092CE4"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20</w:t>
            </w:r>
          </w:p>
        </w:tc>
        <w:tc>
          <w:tcPr>
            <w:tcW w:w="1560" w:type="dxa"/>
            <w:tcBorders>
              <w:top w:val="nil"/>
              <w:left w:val="nil"/>
              <w:bottom w:val="single" w:sz="4" w:space="0" w:color="auto"/>
              <w:right w:val="single" w:sz="4" w:space="0" w:color="auto"/>
            </w:tcBorders>
            <w:shd w:val="clear" w:color="auto" w:fill="auto"/>
            <w:noWrap/>
            <w:vAlign w:val="center"/>
            <w:hideMark/>
          </w:tcPr>
          <w:p w14:paraId="0B0C0E3C" w14:textId="77777777" w:rsidR="003D4E3B" w:rsidRPr="00E33E1C" w:rsidRDefault="003D4E3B" w:rsidP="004A1D4D">
            <w:pPr>
              <w:widowControl/>
              <w:jc w:val="center"/>
              <w:rPr>
                <w:rFonts w:ascii="宋体" w:hAnsi="宋体" w:cs="宋体" w:hint="eastAsia"/>
                <w:kern w:val="0"/>
                <w:sz w:val="18"/>
                <w:szCs w:val="18"/>
              </w:rPr>
            </w:pPr>
            <w:r w:rsidRPr="00E33E1C">
              <w:rPr>
                <w:rFonts w:ascii="宋体" w:hAnsi="宋体" w:cs="宋体" w:hint="eastAsia"/>
                <w:kern w:val="0"/>
                <w:sz w:val="18"/>
                <w:szCs w:val="18"/>
              </w:rPr>
              <w:t>600</w:t>
            </w:r>
          </w:p>
        </w:tc>
      </w:tr>
      <w:tr w:rsidR="003D4E3B" w:rsidRPr="00C928FE" w14:paraId="2B4EB11E" w14:textId="77777777" w:rsidTr="004A1D4D">
        <w:trPr>
          <w:trHeight w:val="402"/>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2D1D3059"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3</w:t>
            </w:r>
          </w:p>
        </w:tc>
        <w:tc>
          <w:tcPr>
            <w:tcW w:w="1660" w:type="dxa"/>
            <w:tcBorders>
              <w:top w:val="nil"/>
              <w:left w:val="nil"/>
              <w:bottom w:val="single" w:sz="4" w:space="0" w:color="auto"/>
              <w:right w:val="single" w:sz="4" w:space="0" w:color="auto"/>
            </w:tcBorders>
            <w:shd w:val="clear" w:color="auto" w:fill="auto"/>
            <w:vAlign w:val="center"/>
            <w:hideMark/>
          </w:tcPr>
          <w:p w14:paraId="53D48BA4" w14:textId="77777777" w:rsidR="003D4E3B" w:rsidRPr="00C928FE" w:rsidRDefault="003D4E3B" w:rsidP="004A1D4D">
            <w:pPr>
              <w:widowControl/>
              <w:jc w:val="center"/>
              <w:rPr>
                <w:rFonts w:ascii="宋体" w:hAnsi="宋体" w:cs="宋体" w:hint="eastAsia"/>
                <w:kern w:val="0"/>
                <w:sz w:val="18"/>
                <w:szCs w:val="18"/>
              </w:rPr>
            </w:pPr>
            <w:proofErr w:type="gramStart"/>
            <w:r w:rsidRPr="00C928FE">
              <w:rPr>
                <w:rFonts w:ascii="宋体" w:hAnsi="宋体" w:cs="宋体" w:hint="eastAsia"/>
                <w:kern w:val="0"/>
                <w:sz w:val="18"/>
                <w:szCs w:val="18"/>
              </w:rPr>
              <w:t>盐河主</w:t>
            </w:r>
            <w:proofErr w:type="gramEnd"/>
            <w:r w:rsidRPr="00C928FE">
              <w:rPr>
                <w:rFonts w:ascii="宋体" w:hAnsi="宋体" w:cs="宋体" w:hint="eastAsia"/>
                <w:kern w:val="0"/>
                <w:sz w:val="18"/>
                <w:szCs w:val="18"/>
              </w:rPr>
              <w:t>闸泵站</w:t>
            </w:r>
          </w:p>
        </w:tc>
        <w:tc>
          <w:tcPr>
            <w:tcW w:w="1766" w:type="dxa"/>
            <w:tcBorders>
              <w:top w:val="nil"/>
              <w:left w:val="nil"/>
              <w:bottom w:val="single" w:sz="4" w:space="0" w:color="auto"/>
              <w:right w:val="single" w:sz="4" w:space="0" w:color="auto"/>
            </w:tcBorders>
            <w:shd w:val="clear" w:color="auto" w:fill="auto"/>
            <w:vAlign w:val="center"/>
            <w:hideMark/>
          </w:tcPr>
          <w:p w14:paraId="1BFDED18" w14:textId="77777777" w:rsidR="003D4E3B" w:rsidRPr="00C928FE" w:rsidRDefault="003D4E3B" w:rsidP="004A1D4D">
            <w:pPr>
              <w:widowControl/>
              <w:jc w:val="center"/>
              <w:rPr>
                <w:rFonts w:ascii="宋体" w:hAnsi="宋体" w:cs="宋体" w:hint="eastAsia"/>
                <w:kern w:val="0"/>
                <w:sz w:val="18"/>
                <w:szCs w:val="18"/>
              </w:rPr>
            </w:pPr>
            <w:proofErr w:type="gramStart"/>
            <w:r w:rsidRPr="00C928FE">
              <w:rPr>
                <w:rFonts w:ascii="宋体" w:hAnsi="宋体" w:cs="宋体" w:hint="eastAsia"/>
                <w:kern w:val="0"/>
                <w:sz w:val="18"/>
                <w:szCs w:val="18"/>
              </w:rPr>
              <w:t>盐河大</w:t>
            </w:r>
            <w:proofErr w:type="gramEnd"/>
            <w:r w:rsidRPr="00C928FE">
              <w:rPr>
                <w:rFonts w:ascii="宋体" w:hAnsi="宋体" w:cs="宋体" w:hint="eastAsia"/>
                <w:kern w:val="0"/>
                <w:sz w:val="18"/>
                <w:szCs w:val="18"/>
              </w:rPr>
              <w:t>塘</w:t>
            </w:r>
          </w:p>
        </w:tc>
        <w:tc>
          <w:tcPr>
            <w:tcW w:w="1418" w:type="dxa"/>
            <w:tcBorders>
              <w:top w:val="nil"/>
              <w:left w:val="nil"/>
              <w:bottom w:val="single" w:sz="4" w:space="0" w:color="auto"/>
              <w:right w:val="single" w:sz="4" w:space="0" w:color="auto"/>
            </w:tcBorders>
            <w:shd w:val="clear" w:color="auto" w:fill="auto"/>
            <w:vAlign w:val="center"/>
            <w:hideMark/>
          </w:tcPr>
          <w:p w14:paraId="777D7560"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盐仓街道</w:t>
            </w:r>
          </w:p>
        </w:tc>
        <w:tc>
          <w:tcPr>
            <w:tcW w:w="1275" w:type="dxa"/>
            <w:tcBorders>
              <w:top w:val="nil"/>
              <w:left w:val="nil"/>
              <w:bottom w:val="single" w:sz="4" w:space="0" w:color="auto"/>
              <w:right w:val="single" w:sz="4" w:space="0" w:color="auto"/>
            </w:tcBorders>
            <w:shd w:val="clear" w:color="auto" w:fill="auto"/>
            <w:vAlign w:val="center"/>
            <w:hideMark/>
          </w:tcPr>
          <w:p w14:paraId="230CE4E7"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27</w:t>
            </w:r>
          </w:p>
        </w:tc>
        <w:tc>
          <w:tcPr>
            <w:tcW w:w="1560" w:type="dxa"/>
            <w:tcBorders>
              <w:top w:val="nil"/>
              <w:left w:val="nil"/>
              <w:bottom w:val="single" w:sz="4" w:space="0" w:color="auto"/>
              <w:right w:val="single" w:sz="4" w:space="0" w:color="auto"/>
            </w:tcBorders>
            <w:shd w:val="clear" w:color="auto" w:fill="auto"/>
            <w:noWrap/>
            <w:vAlign w:val="center"/>
            <w:hideMark/>
          </w:tcPr>
          <w:p w14:paraId="40B643AA" w14:textId="77777777" w:rsidR="003D4E3B" w:rsidRPr="00E33E1C" w:rsidRDefault="003D4E3B" w:rsidP="004A1D4D">
            <w:pPr>
              <w:widowControl/>
              <w:jc w:val="center"/>
              <w:rPr>
                <w:rFonts w:ascii="宋体" w:hAnsi="宋体" w:cs="宋体" w:hint="eastAsia"/>
                <w:kern w:val="0"/>
                <w:sz w:val="18"/>
                <w:szCs w:val="18"/>
              </w:rPr>
            </w:pPr>
            <w:r w:rsidRPr="00E33E1C">
              <w:rPr>
                <w:rFonts w:ascii="宋体" w:hAnsi="宋体" w:cs="宋体" w:hint="eastAsia"/>
                <w:kern w:val="0"/>
                <w:sz w:val="18"/>
                <w:szCs w:val="18"/>
              </w:rPr>
              <w:t>500</w:t>
            </w:r>
          </w:p>
        </w:tc>
      </w:tr>
      <w:tr w:rsidR="003D4E3B" w:rsidRPr="00C928FE" w14:paraId="7DDD2743" w14:textId="77777777" w:rsidTr="004A1D4D">
        <w:trPr>
          <w:trHeight w:val="402"/>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04ED9602"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4</w:t>
            </w:r>
          </w:p>
        </w:tc>
        <w:tc>
          <w:tcPr>
            <w:tcW w:w="1660" w:type="dxa"/>
            <w:tcBorders>
              <w:top w:val="nil"/>
              <w:left w:val="nil"/>
              <w:bottom w:val="single" w:sz="4" w:space="0" w:color="auto"/>
              <w:right w:val="single" w:sz="4" w:space="0" w:color="auto"/>
            </w:tcBorders>
            <w:shd w:val="clear" w:color="auto" w:fill="auto"/>
            <w:vAlign w:val="center"/>
            <w:hideMark/>
          </w:tcPr>
          <w:p w14:paraId="29A0707E" w14:textId="77777777" w:rsidR="003D4E3B" w:rsidRPr="00C928FE" w:rsidRDefault="003D4E3B" w:rsidP="004A1D4D">
            <w:pPr>
              <w:widowControl/>
              <w:jc w:val="center"/>
              <w:rPr>
                <w:rFonts w:ascii="宋体" w:hAnsi="宋体" w:cs="宋体" w:hint="eastAsia"/>
                <w:kern w:val="0"/>
                <w:sz w:val="18"/>
                <w:szCs w:val="18"/>
              </w:rPr>
            </w:pPr>
            <w:proofErr w:type="gramStart"/>
            <w:r w:rsidRPr="00C928FE">
              <w:rPr>
                <w:rFonts w:ascii="宋体" w:hAnsi="宋体" w:cs="宋体" w:hint="eastAsia"/>
                <w:kern w:val="0"/>
                <w:sz w:val="18"/>
                <w:szCs w:val="18"/>
              </w:rPr>
              <w:t>洋螺泵站</w:t>
            </w:r>
            <w:proofErr w:type="gramEnd"/>
          </w:p>
        </w:tc>
        <w:tc>
          <w:tcPr>
            <w:tcW w:w="1766" w:type="dxa"/>
            <w:tcBorders>
              <w:top w:val="nil"/>
              <w:left w:val="nil"/>
              <w:bottom w:val="single" w:sz="4" w:space="0" w:color="auto"/>
              <w:right w:val="single" w:sz="4" w:space="0" w:color="auto"/>
            </w:tcBorders>
            <w:shd w:val="clear" w:color="auto" w:fill="auto"/>
            <w:vAlign w:val="center"/>
            <w:hideMark/>
          </w:tcPr>
          <w:p w14:paraId="0B085A3C" w14:textId="77777777" w:rsidR="003D4E3B" w:rsidRPr="00C928FE" w:rsidRDefault="003D4E3B" w:rsidP="004A1D4D">
            <w:pPr>
              <w:widowControl/>
              <w:jc w:val="center"/>
              <w:rPr>
                <w:rFonts w:ascii="宋体" w:hAnsi="宋体" w:cs="宋体" w:hint="eastAsia"/>
                <w:kern w:val="0"/>
                <w:sz w:val="18"/>
                <w:szCs w:val="18"/>
              </w:rPr>
            </w:pPr>
            <w:proofErr w:type="gramStart"/>
            <w:r w:rsidRPr="00C928FE">
              <w:rPr>
                <w:rFonts w:ascii="宋体" w:hAnsi="宋体" w:cs="宋体" w:hint="eastAsia"/>
                <w:kern w:val="0"/>
                <w:sz w:val="18"/>
                <w:szCs w:val="18"/>
              </w:rPr>
              <w:t>洋螺海塘</w:t>
            </w:r>
            <w:proofErr w:type="gramEnd"/>
          </w:p>
        </w:tc>
        <w:tc>
          <w:tcPr>
            <w:tcW w:w="1418" w:type="dxa"/>
            <w:tcBorders>
              <w:top w:val="nil"/>
              <w:left w:val="nil"/>
              <w:bottom w:val="single" w:sz="4" w:space="0" w:color="auto"/>
              <w:right w:val="single" w:sz="4" w:space="0" w:color="auto"/>
            </w:tcBorders>
            <w:shd w:val="clear" w:color="auto" w:fill="auto"/>
            <w:vAlign w:val="center"/>
            <w:hideMark/>
          </w:tcPr>
          <w:p w14:paraId="5A7A55B6"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盐仓街道</w:t>
            </w:r>
          </w:p>
        </w:tc>
        <w:tc>
          <w:tcPr>
            <w:tcW w:w="1275" w:type="dxa"/>
            <w:tcBorders>
              <w:top w:val="nil"/>
              <w:left w:val="nil"/>
              <w:bottom w:val="single" w:sz="4" w:space="0" w:color="auto"/>
              <w:right w:val="single" w:sz="4" w:space="0" w:color="auto"/>
            </w:tcBorders>
            <w:shd w:val="clear" w:color="auto" w:fill="auto"/>
            <w:vAlign w:val="center"/>
            <w:hideMark/>
          </w:tcPr>
          <w:p w14:paraId="2236FD83"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1.5</w:t>
            </w:r>
          </w:p>
        </w:tc>
        <w:tc>
          <w:tcPr>
            <w:tcW w:w="1560" w:type="dxa"/>
            <w:tcBorders>
              <w:top w:val="nil"/>
              <w:left w:val="nil"/>
              <w:bottom w:val="single" w:sz="4" w:space="0" w:color="auto"/>
              <w:right w:val="single" w:sz="4" w:space="0" w:color="auto"/>
            </w:tcBorders>
            <w:shd w:val="clear" w:color="auto" w:fill="auto"/>
            <w:noWrap/>
            <w:vAlign w:val="center"/>
            <w:hideMark/>
          </w:tcPr>
          <w:p w14:paraId="32A84EA0" w14:textId="77777777" w:rsidR="003D4E3B" w:rsidRPr="00E33E1C" w:rsidRDefault="003D4E3B" w:rsidP="004A1D4D">
            <w:pPr>
              <w:widowControl/>
              <w:jc w:val="center"/>
              <w:rPr>
                <w:rFonts w:ascii="宋体" w:hAnsi="宋体" w:cs="宋体" w:hint="eastAsia"/>
                <w:kern w:val="0"/>
                <w:sz w:val="18"/>
                <w:szCs w:val="18"/>
              </w:rPr>
            </w:pPr>
            <w:r w:rsidRPr="00E33E1C">
              <w:rPr>
                <w:rFonts w:ascii="宋体" w:hAnsi="宋体" w:cs="宋体" w:hint="eastAsia"/>
                <w:kern w:val="0"/>
                <w:sz w:val="18"/>
                <w:szCs w:val="18"/>
              </w:rPr>
              <w:t>500</w:t>
            </w:r>
          </w:p>
        </w:tc>
      </w:tr>
      <w:tr w:rsidR="003D4E3B" w:rsidRPr="00C928FE" w14:paraId="7A200C3F" w14:textId="77777777" w:rsidTr="004A1D4D">
        <w:trPr>
          <w:trHeight w:val="402"/>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28383F0F"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5</w:t>
            </w:r>
          </w:p>
        </w:tc>
        <w:tc>
          <w:tcPr>
            <w:tcW w:w="1660" w:type="dxa"/>
            <w:tcBorders>
              <w:top w:val="nil"/>
              <w:left w:val="nil"/>
              <w:bottom w:val="single" w:sz="4" w:space="0" w:color="auto"/>
              <w:right w:val="single" w:sz="4" w:space="0" w:color="auto"/>
            </w:tcBorders>
            <w:shd w:val="clear" w:color="auto" w:fill="auto"/>
            <w:vAlign w:val="center"/>
            <w:hideMark/>
          </w:tcPr>
          <w:p w14:paraId="10D7F6E6"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司前泵站</w:t>
            </w:r>
          </w:p>
        </w:tc>
        <w:tc>
          <w:tcPr>
            <w:tcW w:w="1766" w:type="dxa"/>
            <w:tcBorders>
              <w:top w:val="nil"/>
              <w:left w:val="nil"/>
              <w:bottom w:val="single" w:sz="4" w:space="0" w:color="auto"/>
              <w:right w:val="single" w:sz="4" w:space="0" w:color="auto"/>
            </w:tcBorders>
            <w:shd w:val="clear" w:color="auto" w:fill="auto"/>
            <w:vAlign w:val="center"/>
            <w:hideMark/>
          </w:tcPr>
          <w:p w14:paraId="48277DDE" w14:textId="77777777" w:rsidR="003D4E3B" w:rsidRPr="00C928FE" w:rsidRDefault="003D4E3B" w:rsidP="004A1D4D">
            <w:pPr>
              <w:widowControl/>
              <w:jc w:val="center"/>
              <w:rPr>
                <w:rFonts w:ascii="宋体" w:hAnsi="宋体" w:cs="宋体" w:hint="eastAsia"/>
                <w:kern w:val="0"/>
                <w:sz w:val="18"/>
                <w:szCs w:val="18"/>
              </w:rPr>
            </w:pPr>
            <w:proofErr w:type="gramStart"/>
            <w:r w:rsidRPr="00C928FE">
              <w:rPr>
                <w:rFonts w:ascii="宋体" w:hAnsi="宋体" w:cs="宋体" w:hint="eastAsia"/>
                <w:kern w:val="0"/>
                <w:sz w:val="18"/>
                <w:szCs w:val="18"/>
              </w:rPr>
              <w:t>洋螺海塘</w:t>
            </w:r>
            <w:proofErr w:type="gramEnd"/>
          </w:p>
        </w:tc>
        <w:tc>
          <w:tcPr>
            <w:tcW w:w="1418" w:type="dxa"/>
            <w:tcBorders>
              <w:top w:val="nil"/>
              <w:left w:val="nil"/>
              <w:bottom w:val="single" w:sz="4" w:space="0" w:color="auto"/>
              <w:right w:val="single" w:sz="4" w:space="0" w:color="auto"/>
            </w:tcBorders>
            <w:shd w:val="clear" w:color="auto" w:fill="auto"/>
            <w:vAlign w:val="center"/>
            <w:hideMark/>
          </w:tcPr>
          <w:p w14:paraId="2E147CD9"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盐仓街道</w:t>
            </w:r>
          </w:p>
        </w:tc>
        <w:tc>
          <w:tcPr>
            <w:tcW w:w="1275" w:type="dxa"/>
            <w:tcBorders>
              <w:top w:val="nil"/>
              <w:left w:val="nil"/>
              <w:bottom w:val="single" w:sz="4" w:space="0" w:color="auto"/>
              <w:right w:val="single" w:sz="4" w:space="0" w:color="auto"/>
            </w:tcBorders>
            <w:shd w:val="clear" w:color="auto" w:fill="auto"/>
            <w:vAlign w:val="center"/>
            <w:hideMark/>
          </w:tcPr>
          <w:p w14:paraId="63066A72"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w:t>
            </w:r>
          </w:p>
        </w:tc>
        <w:tc>
          <w:tcPr>
            <w:tcW w:w="1560" w:type="dxa"/>
            <w:tcBorders>
              <w:top w:val="nil"/>
              <w:left w:val="nil"/>
              <w:bottom w:val="single" w:sz="4" w:space="0" w:color="auto"/>
              <w:right w:val="single" w:sz="4" w:space="0" w:color="auto"/>
            </w:tcBorders>
            <w:shd w:val="clear" w:color="auto" w:fill="auto"/>
            <w:noWrap/>
            <w:vAlign w:val="center"/>
            <w:hideMark/>
          </w:tcPr>
          <w:p w14:paraId="082E7A8C" w14:textId="77777777" w:rsidR="003D4E3B" w:rsidRPr="00E33E1C" w:rsidRDefault="003D4E3B" w:rsidP="004A1D4D">
            <w:pPr>
              <w:widowControl/>
              <w:jc w:val="center"/>
              <w:rPr>
                <w:rFonts w:ascii="宋体" w:hAnsi="宋体" w:cs="宋体" w:hint="eastAsia"/>
                <w:kern w:val="0"/>
                <w:sz w:val="18"/>
                <w:szCs w:val="18"/>
              </w:rPr>
            </w:pPr>
            <w:r w:rsidRPr="00E33E1C">
              <w:rPr>
                <w:rFonts w:ascii="宋体" w:hAnsi="宋体" w:cs="宋体" w:hint="eastAsia"/>
                <w:kern w:val="0"/>
                <w:sz w:val="18"/>
                <w:szCs w:val="18"/>
              </w:rPr>
              <w:t>500</w:t>
            </w:r>
          </w:p>
        </w:tc>
      </w:tr>
      <w:tr w:rsidR="003D4E3B" w:rsidRPr="00C928FE" w14:paraId="16CD6838" w14:textId="77777777" w:rsidTr="004A1D4D">
        <w:trPr>
          <w:trHeight w:val="402"/>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3A82C05A"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6</w:t>
            </w:r>
          </w:p>
        </w:tc>
        <w:tc>
          <w:tcPr>
            <w:tcW w:w="1660" w:type="dxa"/>
            <w:tcBorders>
              <w:top w:val="nil"/>
              <w:left w:val="nil"/>
              <w:bottom w:val="single" w:sz="4" w:space="0" w:color="auto"/>
              <w:right w:val="single" w:sz="4" w:space="0" w:color="auto"/>
            </w:tcBorders>
            <w:shd w:val="clear" w:color="auto" w:fill="auto"/>
            <w:vAlign w:val="center"/>
            <w:hideMark/>
          </w:tcPr>
          <w:p w14:paraId="451A1316"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野鸭山泵站</w:t>
            </w:r>
          </w:p>
        </w:tc>
        <w:tc>
          <w:tcPr>
            <w:tcW w:w="1766" w:type="dxa"/>
            <w:tcBorders>
              <w:top w:val="nil"/>
              <w:left w:val="nil"/>
              <w:bottom w:val="single" w:sz="4" w:space="0" w:color="auto"/>
              <w:right w:val="single" w:sz="4" w:space="0" w:color="auto"/>
            </w:tcBorders>
            <w:shd w:val="clear" w:color="auto" w:fill="auto"/>
            <w:vAlign w:val="center"/>
            <w:hideMark/>
          </w:tcPr>
          <w:p w14:paraId="145B1D65"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联勤海塘</w:t>
            </w:r>
          </w:p>
        </w:tc>
        <w:tc>
          <w:tcPr>
            <w:tcW w:w="1418" w:type="dxa"/>
            <w:tcBorders>
              <w:top w:val="nil"/>
              <w:left w:val="nil"/>
              <w:bottom w:val="single" w:sz="4" w:space="0" w:color="auto"/>
              <w:right w:val="single" w:sz="4" w:space="0" w:color="auto"/>
            </w:tcBorders>
            <w:shd w:val="clear" w:color="auto" w:fill="auto"/>
            <w:vAlign w:val="center"/>
            <w:hideMark/>
          </w:tcPr>
          <w:p w14:paraId="06835C79"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双桥街道</w:t>
            </w:r>
          </w:p>
        </w:tc>
        <w:tc>
          <w:tcPr>
            <w:tcW w:w="1275" w:type="dxa"/>
            <w:tcBorders>
              <w:top w:val="nil"/>
              <w:left w:val="nil"/>
              <w:bottom w:val="single" w:sz="4" w:space="0" w:color="auto"/>
              <w:right w:val="single" w:sz="4" w:space="0" w:color="auto"/>
            </w:tcBorders>
            <w:shd w:val="clear" w:color="auto" w:fill="auto"/>
            <w:vAlign w:val="center"/>
            <w:hideMark/>
          </w:tcPr>
          <w:p w14:paraId="787F4AF2"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20</w:t>
            </w:r>
          </w:p>
        </w:tc>
        <w:tc>
          <w:tcPr>
            <w:tcW w:w="1560" w:type="dxa"/>
            <w:tcBorders>
              <w:top w:val="nil"/>
              <w:left w:val="nil"/>
              <w:bottom w:val="single" w:sz="4" w:space="0" w:color="auto"/>
              <w:right w:val="single" w:sz="4" w:space="0" w:color="auto"/>
            </w:tcBorders>
            <w:shd w:val="clear" w:color="auto" w:fill="auto"/>
            <w:noWrap/>
            <w:vAlign w:val="center"/>
            <w:hideMark/>
          </w:tcPr>
          <w:p w14:paraId="466B2092" w14:textId="77777777" w:rsidR="003D4E3B" w:rsidRPr="00E33E1C" w:rsidRDefault="003D4E3B" w:rsidP="004A1D4D">
            <w:pPr>
              <w:widowControl/>
              <w:jc w:val="center"/>
              <w:rPr>
                <w:rFonts w:ascii="宋体" w:hAnsi="宋体" w:cs="宋体" w:hint="eastAsia"/>
                <w:kern w:val="0"/>
                <w:sz w:val="18"/>
                <w:szCs w:val="18"/>
              </w:rPr>
            </w:pPr>
            <w:r w:rsidRPr="00E33E1C">
              <w:rPr>
                <w:rFonts w:ascii="宋体" w:hAnsi="宋体" w:cs="宋体" w:hint="eastAsia"/>
                <w:kern w:val="0"/>
                <w:sz w:val="18"/>
                <w:szCs w:val="18"/>
              </w:rPr>
              <w:t>1000</w:t>
            </w:r>
          </w:p>
        </w:tc>
      </w:tr>
      <w:tr w:rsidR="003D4E3B" w:rsidRPr="00C928FE" w14:paraId="3080B711" w14:textId="77777777" w:rsidTr="004A1D4D">
        <w:trPr>
          <w:trHeight w:val="402"/>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6123E463"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7</w:t>
            </w:r>
          </w:p>
        </w:tc>
        <w:tc>
          <w:tcPr>
            <w:tcW w:w="1660" w:type="dxa"/>
            <w:tcBorders>
              <w:top w:val="nil"/>
              <w:left w:val="nil"/>
              <w:bottom w:val="single" w:sz="4" w:space="0" w:color="auto"/>
              <w:right w:val="single" w:sz="4" w:space="0" w:color="auto"/>
            </w:tcBorders>
            <w:shd w:val="clear" w:color="auto" w:fill="auto"/>
            <w:vAlign w:val="center"/>
            <w:hideMark/>
          </w:tcPr>
          <w:p w14:paraId="38FDA513" w14:textId="77777777" w:rsidR="003D4E3B" w:rsidRPr="00C928FE" w:rsidRDefault="003D4E3B" w:rsidP="004A1D4D">
            <w:pPr>
              <w:widowControl/>
              <w:jc w:val="center"/>
              <w:rPr>
                <w:rFonts w:ascii="宋体" w:hAnsi="宋体" w:cs="宋体" w:hint="eastAsia"/>
                <w:kern w:val="0"/>
                <w:sz w:val="18"/>
                <w:szCs w:val="18"/>
              </w:rPr>
            </w:pPr>
            <w:proofErr w:type="gramStart"/>
            <w:r w:rsidRPr="00C928FE">
              <w:rPr>
                <w:rFonts w:ascii="宋体" w:hAnsi="宋体" w:cs="宋体" w:hint="eastAsia"/>
                <w:kern w:val="0"/>
                <w:sz w:val="18"/>
                <w:szCs w:val="18"/>
              </w:rPr>
              <w:t>联勤中闸泵站</w:t>
            </w:r>
            <w:proofErr w:type="gramEnd"/>
          </w:p>
        </w:tc>
        <w:tc>
          <w:tcPr>
            <w:tcW w:w="1766" w:type="dxa"/>
            <w:tcBorders>
              <w:top w:val="nil"/>
              <w:left w:val="nil"/>
              <w:bottom w:val="single" w:sz="4" w:space="0" w:color="auto"/>
              <w:right w:val="single" w:sz="4" w:space="0" w:color="auto"/>
            </w:tcBorders>
            <w:shd w:val="clear" w:color="auto" w:fill="auto"/>
            <w:vAlign w:val="center"/>
            <w:hideMark/>
          </w:tcPr>
          <w:p w14:paraId="75B28E16"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联勤海塘</w:t>
            </w:r>
          </w:p>
        </w:tc>
        <w:tc>
          <w:tcPr>
            <w:tcW w:w="1418" w:type="dxa"/>
            <w:tcBorders>
              <w:top w:val="nil"/>
              <w:left w:val="nil"/>
              <w:bottom w:val="single" w:sz="4" w:space="0" w:color="auto"/>
              <w:right w:val="single" w:sz="4" w:space="0" w:color="auto"/>
            </w:tcBorders>
            <w:shd w:val="clear" w:color="auto" w:fill="auto"/>
            <w:vAlign w:val="center"/>
            <w:hideMark/>
          </w:tcPr>
          <w:p w14:paraId="5E01C712"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双桥街道</w:t>
            </w:r>
          </w:p>
        </w:tc>
        <w:tc>
          <w:tcPr>
            <w:tcW w:w="1275" w:type="dxa"/>
            <w:tcBorders>
              <w:top w:val="nil"/>
              <w:left w:val="nil"/>
              <w:bottom w:val="single" w:sz="4" w:space="0" w:color="auto"/>
              <w:right w:val="single" w:sz="4" w:space="0" w:color="auto"/>
            </w:tcBorders>
            <w:shd w:val="clear" w:color="auto" w:fill="auto"/>
            <w:vAlign w:val="center"/>
            <w:hideMark/>
          </w:tcPr>
          <w:p w14:paraId="053ED8BB"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25</w:t>
            </w:r>
          </w:p>
        </w:tc>
        <w:tc>
          <w:tcPr>
            <w:tcW w:w="1560" w:type="dxa"/>
            <w:tcBorders>
              <w:top w:val="nil"/>
              <w:left w:val="nil"/>
              <w:bottom w:val="single" w:sz="4" w:space="0" w:color="auto"/>
              <w:right w:val="single" w:sz="4" w:space="0" w:color="auto"/>
            </w:tcBorders>
            <w:shd w:val="clear" w:color="auto" w:fill="auto"/>
            <w:noWrap/>
            <w:vAlign w:val="center"/>
            <w:hideMark/>
          </w:tcPr>
          <w:p w14:paraId="570D3395" w14:textId="77777777" w:rsidR="003D4E3B" w:rsidRPr="00E33E1C" w:rsidRDefault="003D4E3B" w:rsidP="004A1D4D">
            <w:pPr>
              <w:widowControl/>
              <w:jc w:val="center"/>
              <w:rPr>
                <w:rFonts w:ascii="宋体" w:hAnsi="宋体" w:cs="宋体" w:hint="eastAsia"/>
                <w:kern w:val="0"/>
                <w:sz w:val="18"/>
                <w:szCs w:val="18"/>
              </w:rPr>
            </w:pPr>
            <w:r w:rsidRPr="00E33E1C">
              <w:rPr>
                <w:rFonts w:ascii="宋体" w:hAnsi="宋体" w:cs="宋体" w:hint="eastAsia"/>
                <w:kern w:val="0"/>
                <w:sz w:val="18"/>
                <w:szCs w:val="18"/>
              </w:rPr>
              <w:t>600</w:t>
            </w:r>
          </w:p>
        </w:tc>
      </w:tr>
      <w:tr w:rsidR="003D4E3B" w:rsidRPr="00C928FE" w14:paraId="6454E17C" w14:textId="77777777" w:rsidTr="004A1D4D">
        <w:trPr>
          <w:trHeight w:val="402"/>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54FBDC25"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8</w:t>
            </w:r>
          </w:p>
        </w:tc>
        <w:tc>
          <w:tcPr>
            <w:tcW w:w="1660" w:type="dxa"/>
            <w:tcBorders>
              <w:top w:val="nil"/>
              <w:left w:val="nil"/>
              <w:bottom w:val="single" w:sz="4" w:space="0" w:color="auto"/>
              <w:right w:val="single" w:sz="4" w:space="0" w:color="auto"/>
            </w:tcBorders>
            <w:shd w:val="clear" w:color="auto" w:fill="auto"/>
            <w:vAlign w:val="center"/>
            <w:hideMark/>
          </w:tcPr>
          <w:p w14:paraId="5D395088"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西山</w:t>
            </w:r>
            <w:proofErr w:type="gramStart"/>
            <w:r w:rsidRPr="00C928FE">
              <w:rPr>
                <w:rFonts w:ascii="宋体" w:hAnsi="宋体" w:cs="宋体" w:hint="eastAsia"/>
                <w:kern w:val="0"/>
                <w:sz w:val="18"/>
                <w:szCs w:val="18"/>
              </w:rPr>
              <w:t>闸</w:t>
            </w:r>
            <w:proofErr w:type="gramEnd"/>
            <w:r w:rsidRPr="00C928FE">
              <w:rPr>
                <w:rFonts w:ascii="宋体" w:hAnsi="宋体" w:cs="宋体" w:hint="eastAsia"/>
                <w:kern w:val="0"/>
                <w:sz w:val="18"/>
                <w:szCs w:val="18"/>
              </w:rPr>
              <w:t>泵站</w:t>
            </w:r>
          </w:p>
        </w:tc>
        <w:tc>
          <w:tcPr>
            <w:tcW w:w="1766" w:type="dxa"/>
            <w:tcBorders>
              <w:top w:val="nil"/>
              <w:left w:val="nil"/>
              <w:bottom w:val="single" w:sz="4" w:space="0" w:color="auto"/>
              <w:right w:val="single" w:sz="4" w:space="0" w:color="auto"/>
            </w:tcBorders>
            <w:shd w:val="clear" w:color="auto" w:fill="auto"/>
            <w:vAlign w:val="center"/>
            <w:hideMark/>
          </w:tcPr>
          <w:p w14:paraId="7AD34A1E"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联勤海塘</w:t>
            </w:r>
          </w:p>
        </w:tc>
        <w:tc>
          <w:tcPr>
            <w:tcW w:w="1418" w:type="dxa"/>
            <w:tcBorders>
              <w:top w:val="nil"/>
              <w:left w:val="nil"/>
              <w:bottom w:val="single" w:sz="4" w:space="0" w:color="auto"/>
              <w:right w:val="single" w:sz="4" w:space="0" w:color="auto"/>
            </w:tcBorders>
            <w:shd w:val="clear" w:color="auto" w:fill="auto"/>
            <w:vAlign w:val="center"/>
            <w:hideMark/>
          </w:tcPr>
          <w:p w14:paraId="16CF6380"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双桥街道</w:t>
            </w:r>
          </w:p>
        </w:tc>
        <w:tc>
          <w:tcPr>
            <w:tcW w:w="1275" w:type="dxa"/>
            <w:tcBorders>
              <w:top w:val="nil"/>
              <w:left w:val="nil"/>
              <w:bottom w:val="single" w:sz="4" w:space="0" w:color="auto"/>
              <w:right w:val="single" w:sz="4" w:space="0" w:color="auto"/>
            </w:tcBorders>
            <w:shd w:val="clear" w:color="auto" w:fill="auto"/>
            <w:vAlign w:val="center"/>
            <w:hideMark/>
          </w:tcPr>
          <w:p w14:paraId="2D28F00E"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15</w:t>
            </w:r>
          </w:p>
        </w:tc>
        <w:tc>
          <w:tcPr>
            <w:tcW w:w="1560" w:type="dxa"/>
            <w:tcBorders>
              <w:top w:val="nil"/>
              <w:left w:val="nil"/>
              <w:bottom w:val="single" w:sz="4" w:space="0" w:color="auto"/>
              <w:right w:val="single" w:sz="4" w:space="0" w:color="auto"/>
            </w:tcBorders>
            <w:shd w:val="clear" w:color="auto" w:fill="auto"/>
            <w:noWrap/>
            <w:vAlign w:val="center"/>
            <w:hideMark/>
          </w:tcPr>
          <w:p w14:paraId="168E18AA" w14:textId="77777777" w:rsidR="003D4E3B" w:rsidRPr="00E33E1C" w:rsidRDefault="003D4E3B" w:rsidP="004A1D4D">
            <w:pPr>
              <w:widowControl/>
              <w:jc w:val="center"/>
              <w:rPr>
                <w:rFonts w:ascii="宋体" w:hAnsi="宋体" w:cs="宋体" w:hint="eastAsia"/>
                <w:kern w:val="0"/>
                <w:sz w:val="18"/>
                <w:szCs w:val="18"/>
              </w:rPr>
            </w:pPr>
            <w:r w:rsidRPr="00E33E1C">
              <w:rPr>
                <w:rFonts w:ascii="宋体" w:hAnsi="宋体" w:cs="宋体" w:hint="eastAsia"/>
                <w:kern w:val="0"/>
                <w:sz w:val="18"/>
                <w:szCs w:val="18"/>
              </w:rPr>
              <w:t>600</w:t>
            </w:r>
          </w:p>
        </w:tc>
      </w:tr>
      <w:tr w:rsidR="003D4E3B" w:rsidRPr="00C928FE" w14:paraId="5F2D59A7" w14:textId="77777777" w:rsidTr="004A1D4D">
        <w:trPr>
          <w:trHeight w:val="402"/>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275B46F0"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9</w:t>
            </w:r>
          </w:p>
        </w:tc>
        <w:tc>
          <w:tcPr>
            <w:tcW w:w="1660" w:type="dxa"/>
            <w:tcBorders>
              <w:top w:val="nil"/>
              <w:left w:val="nil"/>
              <w:bottom w:val="single" w:sz="4" w:space="0" w:color="auto"/>
              <w:right w:val="single" w:sz="4" w:space="0" w:color="auto"/>
            </w:tcBorders>
            <w:shd w:val="clear" w:color="auto" w:fill="auto"/>
            <w:vAlign w:val="center"/>
            <w:hideMark/>
          </w:tcPr>
          <w:p w14:paraId="73BD2672"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大沙泵站</w:t>
            </w:r>
          </w:p>
        </w:tc>
        <w:tc>
          <w:tcPr>
            <w:tcW w:w="1766" w:type="dxa"/>
            <w:tcBorders>
              <w:top w:val="nil"/>
              <w:left w:val="nil"/>
              <w:bottom w:val="single" w:sz="4" w:space="0" w:color="auto"/>
              <w:right w:val="single" w:sz="4" w:space="0" w:color="auto"/>
            </w:tcBorders>
            <w:shd w:val="clear" w:color="auto" w:fill="auto"/>
            <w:vAlign w:val="center"/>
            <w:hideMark/>
          </w:tcPr>
          <w:p w14:paraId="3A78EBA2"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大沙新塘</w:t>
            </w:r>
          </w:p>
        </w:tc>
        <w:tc>
          <w:tcPr>
            <w:tcW w:w="1418" w:type="dxa"/>
            <w:tcBorders>
              <w:top w:val="nil"/>
              <w:left w:val="nil"/>
              <w:bottom w:val="single" w:sz="4" w:space="0" w:color="auto"/>
              <w:right w:val="single" w:sz="4" w:space="0" w:color="auto"/>
            </w:tcBorders>
            <w:shd w:val="clear" w:color="auto" w:fill="auto"/>
            <w:vAlign w:val="center"/>
            <w:hideMark/>
          </w:tcPr>
          <w:p w14:paraId="4BF48862"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小沙街道</w:t>
            </w:r>
          </w:p>
        </w:tc>
        <w:tc>
          <w:tcPr>
            <w:tcW w:w="1275" w:type="dxa"/>
            <w:tcBorders>
              <w:top w:val="nil"/>
              <w:left w:val="nil"/>
              <w:bottom w:val="single" w:sz="4" w:space="0" w:color="auto"/>
              <w:right w:val="single" w:sz="4" w:space="0" w:color="auto"/>
            </w:tcBorders>
            <w:shd w:val="clear" w:color="auto" w:fill="auto"/>
            <w:vAlign w:val="center"/>
            <w:hideMark/>
          </w:tcPr>
          <w:p w14:paraId="7F20EBF8"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12</w:t>
            </w:r>
          </w:p>
        </w:tc>
        <w:tc>
          <w:tcPr>
            <w:tcW w:w="1560" w:type="dxa"/>
            <w:tcBorders>
              <w:top w:val="nil"/>
              <w:left w:val="nil"/>
              <w:bottom w:val="single" w:sz="4" w:space="0" w:color="auto"/>
              <w:right w:val="single" w:sz="4" w:space="0" w:color="auto"/>
            </w:tcBorders>
            <w:shd w:val="clear" w:color="auto" w:fill="auto"/>
            <w:noWrap/>
            <w:vAlign w:val="center"/>
            <w:hideMark/>
          </w:tcPr>
          <w:p w14:paraId="2D09772A" w14:textId="77777777" w:rsidR="003D4E3B" w:rsidRPr="00E33E1C" w:rsidRDefault="003D4E3B" w:rsidP="004A1D4D">
            <w:pPr>
              <w:widowControl/>
              <w:jc w:val="center"/>
              <w:rPr>
                <w:rFonts w:ascii="宋体" w:hAnsi="宋体" w:cs="宋体" w:hint="eastAsia"/>
                <w:kern w:val="0"/>
                <w:sz w:val="18"/>
                <w:szCs w:val="18"/>
              </w:rPr>
            </w:pPr>
            <w:r w:rsidRPr="00E33E1C">
              <w:rPr>
                <w:rFonts w:ascii="宋体" w:hAnsi="宋体" w:cs="宋体" w:hint="eastAsia"/>
                <w:kern w:val="0"/>
                <w:sz w:val="18"/>
                <w:szCs w:val="18"/>
              </w:rPr>
              <w:t>1000</w:t>
            </w:r>
          </w:p>
        </w:tc>
      </w:tr>
      <w:tr w:rsidR="003D4E3B" w:rsidRPr="00C928FE" w14:paraId="7F8CAF11" w14:textId="77777777" w:rsidTr="004A1D4D">
        <w:trPr>
          <w:trHeight w:val="402"/>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69D53BE0"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10</w:t>
            </w:r>
          </w:p>
        </w:tc>
        <w:tc>
          <w:tcPr>
            <w:tcW w:w="1660" w:type="dxa"/>
            <w:tcBorders>
              <w:top w:val="nil"/>
              <w:left w:val="nil"/>
              <w:bottom w:val="single" w:sz="4" w:space="0" w:color="auto"/>
              <w:right w:val="single" w:sz="4" w:space="0" w:color="auto"/>
            </w:tcBorders>
            <w:shd w:val="clear" w:color="auto" w:fill="auto"/>
            <w:vAlign w:val="center"/>
            <w:hideMark/>
          </w:tcPr>
          <w:p w14:paraId="3466E2E8" w14:textId="77777777" w:rsidR="003D4E3B" w:rsidRPr="00C928FE" w:rsidRDefault="003D4E3B" w:rsidP="004A1D4D">
            <w:pPr>
              <w:widowControl/>
              <w:jc w:val="center"/>
              <w:rPr>
                <w:rFonts w:ascii="宋体" w:hAnsi="宋体" w:cs="宋体" w:hint="eastAsia"/>
                <w:kern w:val="0"/>
                <w:sz w:val="18"/>
                <w:szCs w:val="18"/>
              </w:rPr>
            </w:pPr>
            <w:proofErr w:type="gramStart"/>
            <w:r w:rsidRPr="00C928FE">
              <w:rPr>
                <w:rFonts w:ascii="宋体" w:hAnsi="宋体" w:cs="宋体" w:hint="eastAsia"/>
                <w:kern w:val="0"/>
                <w:sz w:val="18"/>
                <w:szCs w:val="18"/>
              </w:rPr>
              <w:t>西泥盘</w:t>
            </w:r>
            <w:proofErr w:type="gramEnd"/>
            <w:r w:rsidRPr="00C928FE">
              <w:rPr>
                <w:rFonts w:ascii="宋体" w:hAnsi="宋体" w:cs="宋体" w:hint="eastAsia"/>
                <w:kern w:val="0"/>
                <w:sz w:val="18"/>
                <w:szCs w:val="18"/>
              </w:rPr>
              <w:t>泵站</w:t>
            </w:r>
          </w:p>
        </w:tc>
        <w:tc>
          <w:tcPr>
            <w:tcW w:w="1766" w:type="dxa"/>
            <w:tcBorders>
              <w:top w:val="nil"/>
              <w:left w:val="nil"/>
              <w:bottom w:val="single" w:sz="4" w:space="0" w:color="auto"/>
              <w:right w:val="single" w:sz="4" w:space="0" w:color="auto"/>
            </w:tcBorders>
            <w:shd w:val="clear" w:color="auto" w:fill="auto"/>
            <w:vAlign w:val="center"/>
            <w:hideMark/>
          </w:tcPr>
          <w:p w14:paraId="6A1BB2A6" w14:textId="77777777" w:rsidR="003D4E3B" w:rsidRPr="00C928FE" w:rsidRDefault="003D4E3B" w:rsidP="004A1D4D">
            <w:pPr>
              <w:widowControl/>
              <w:jc w:val="center"/>
              <w:rPr>
                <w:rFonts w:ascii="宋体" w:hAnsi="宋体" w:cs="宋体" w:hint="eastAsia"/>
                <w:kern w:val="0"/>
                <w:sz w:val="18"/>
                <w:szCs w:val="18"/>
              </w:rPr>
            </w:pPr>
            <w:proofErr w:type="gramStart"/>
            <w:r w:rsidRPr="00C928FE">
              <w:rPr>
                <w:rFonts w:ascii="宋体" w:hAnsi="宋体" w:cs="宋体" w:hint="eastAsia"/>
                <w:kern w:val="0"/>
                <w:sz w:val="18"/>
                <w:szCs w:val="18"/>
              </w:rPr>
              <w:t>西泥盘塘</w:t>
            </w:r>
            <w:proofErr w:type="gramEnd"/>
          </w:p>
        </w:tc>
        <w:tc>
          <w:tcPr>
            <w:tcW w:w="1418" w:type="dxa"/>
            <w:tcBorders>
              <w:top w:val="nil"/>
              <w:left w:val="nil"/>
              <w:bottom w:val="single" w:sz="4" w:space="0" w:color="auto"/>
              <w:right w:val="single" w:sz="4" w:space="0" w:color="auto"/>
            </w:tcBorders>
            <w:shd w:val="clear" w:color="auto" w:fill="auto"/>
            <w:vAlign w:val="center"/>
            <w:hideMark/>
          </w:tcPr>
          <w:p w14:paraId="43A17860"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小沙街道</w:t>
            </w:r>
          </w:p>
        </w:tc>
        <w:tc>
          <w:tcPr>
            <w:tcW w:w="1275" w:type="dxa"/>
            <w:tcBorders>
              <w:top w:val="nil"/>
              <w:left w:val="nil"/>
              <w:bottom w:val="single" w:sz="4" w:space="0" w:color="auto"/>
              <w:right w:val="single" w:sz="4" w:space="0" w:color="auto"/>
            </w:tcBorders>
            <w:shd w:val="clear" w:color="auto" w:fill="auto"/>
            <w:vAlign w:val="center"/>
            <w:hideMark/>
          </w:tcPr>
          <w:p w14:paraId="2493CE32"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3</w:t>
            </w:r>
          </w:p>
        </w:tc>
        <w:tc>
          <w:tcPr>
            <w:tcW w:w="1560" w:type="dxa"/>
            <w:tcBorders>
              <w:top w:val="nil"/>
              <w:left w:val="nil"/>
              <w:bottom w:val="single" w:sz="4" w:space="0" w:color="auto"/>
              <w:right w:val="single" w:sz="4" w:space="0" w:color="auto"/>
            </w:tcBorders>
            <w:shd w:val="clear" w:color="auto" w:fill="auto"/>
            <w:noWrap/>
            <w:vAlign w:val="center"/>
            <w:hideMark/>
          </w:tcPr>
          <w:p w14:paraId="555A2D67" w14:textId="77777777" w:rsidR="003D4E3B" w:rsidRPr="00E33E1C" w:rsidRDefault="003D4E3B" w:rsidP="004A1D4D">
            <w:pPr>
              <w:widowControl/>
              <w:jc w:val="center"/>
              <w:rPr>
                <w:rFonts w:ascii="宋体" w:hAnsi="宋体" w:cs="宋体" w:hint="eastAsia"/>
                <w:kern w:val="0"/>
                <w:sz w:val="18"/>
                <w:szCs w:val="18"/>
              </w:rPr>
            </w:pPr>
            <w:r w:rsidRPr="00E33E1C">
              <w:rPr>
                <w:rFonts w:ascii="宋体" w:hAnsi="宋体" w:cs="宋体" w:hint="eastAsia"/>
                <w:kern w:val="0"/>
                <w:sz w:val="18"/>
                <w:szCs w:val="18"/>
              </w:rPr>
              <w:t>600</w:t>
            </w:r>
          </w:p>
        </w:tc>
      </w:tr>
      <w:tr w:rsidR="003D4E3B" w:rsidRPr="00C928FE" w14:paraId="556A9F93" w14:textId="77777777" w:rsidTr="004A1D4D">
        <w:trPr>
          <w:trHeight w:val="402"/>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53251988"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11</w:t>
            </w:r>
          </w:p>
        </w:tc>
        <w:tc>
          <w:tcPr>
            <w:tcW w:w="1660" w:type="dxa"/>
            <w:tcBorders>
              <w:top w:val="nil"/>
              <w:left w:val="nil"/>
              <w:bottom w:val="single" w:sz="4" w:space="0" w:color="auto"/>
              <w:right w:val="single" w:sz="4" w:space="0" w:color="auto"/>
            </w:tcBorders>
            <w:shd w:val="clear" w:color="auto" w:fill="auto"/>
            <w:vAlign w:val="center"/>
            <w:hideMark/>
          </w:tcPr>
          <w:p w14:paraId="51516812"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小沙新塘中</w:t>
            </w:r>
            <w:proofErr w:type="gramStart"/>
            <w:r w:rsidRPr="00C928FE">
              <w:rPr>
                <w:rFonts w:ascii="宋体" w:hAnsi="宋体" w:cs="宋体" w:hint="eastAsia"/>
                <w:kern w:val="0"/>
                <w:sz w:val="18"/>
                <w:szCs w:val="18"/>
              </w:rPr>
              <w:t>闸</w:t>
            </w:r>
            <w:proofErr w:type="gramEnd"/>
            <w:r w:rsidRPr="00C928FE">
              <w:rPr>
                <w:rFonts w:ascii="宋体" w:hAnsi="宋体" w:cs="宋体" w:hint="eastAsia"/>
                <w:kern w:val="0"/>
                <w:sz w:val="18"/>
                <w:szCs w:val="18"/>
              </w:rPr>
              <w:t>泵站</w:t>
            </w:r>
          </w:p>
        </w:tc>
        <w:tc>
          <w:tcPr>
            <w:tcW w:w="1766" w:type="dxa"/>
            <w:tcBorders>
              <w:top w:val="nil"/>
              <w:left w:val="nil"/>
              <w:bottom w:val="single" w:sz="4" w:space="0" w:color="auto"/>
              <w:right w:val="single" w:sz="4" w:space="0" w:color="auto"/>
            </w:tcBorders>
            <w:shd w:val="clear" w:color="auto" w:fill="auto"/>
            <w:vAlign w:val="center"/>
            <w:hideMark/>
          </w:tcPr>
          <w:p w14:paraId="3B12696F"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小沙新塘</w:t>
            </w:r>
          </w:p>
        </w:tc>
        <w:tc>
          <w:tcPr>
            <w:tcW w:w="1418" w:type="dxa"/>
            <w:tcBorders>
              <w:top w:val="nil"/>
              <w:left w:val="nil"/>
              <w:bottom w:val="single" w:sz="4" w:space="0" w:color="auto"/>
              <w:right w:val="single" w:sz="4" w:space="0" w:color="auto"/>
            </w:tcBorders>
            <w:shd w:val="clear" w:color="auto" w:fill="auto"/>
            <w:vAlign w:val="center"/>
            <w:hideMark/>
          </w:tcPr>
          <w:p w14:paraId="4C639A92"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小沙街道</w:t>
            </w:r>
          </w:p>
        </w:tc>
        <w:tc>
          <w:tcPr>
            <w:tcW w:w="1275" w:type="dxa"/>
            <w:tcBorders>
              <w:top w:val="nil"/>
              <w:left w:val="nil"/>
              <w:bottom w:val="single" w:sz="4" w:space="0" w:color="auto"/>
              <w:right w:val="single" w:sz="4" w:space="0" w:color="auto"/>
            </w:tcBorders>
            <w:shd w:val="clear" w:color="auto" w:fill="auto"/>
            <w:vAlign w:val="center"/>
            <w:hideMark/>
          </w:tcPr>
          <w:p w14:paraId="242DA550"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6</w:t>
            </w:r>
          </w:p>
        </w:tc>
        <w:tc>
          <w:tcPr>
            <w:tcW w:w="1560" w:type="dxa"/>
            <w:tcBorders>
              <w:top w:val="nil"/>
              <w:left w:val="nil"/>
              <w:bottom w:val="single" w:sz="4" w:space="0" w:color="auto"/>
              <w:right w:val="single" w:sz="4" w:space="0" w:color="auto"/>
            </w:tcBorders>
            <w:shd w:val="clear" w:color="auto" w:fill="auto"/>
            <w:noWrap/>
            <w:vAlign w:val="center"/>
            <w:hideMark/>
          </w:tcPr>
          <w:p w14:paraId="062BB27A" w14:textId="77777777" w:rsidR="003D4E3B" w:rsidRPr="00E33E1C" w:rsidRDefault="003D4E3B" w:rsidP="004A1D4D">
            <w:pPr>
              <w:widowControl/>
              <w:jc w:val="center"/>
              <w:rPr>
                <w:rFonts w:ascii="宋体" w:hAnsi="宋体" w:cs="宋体" w:hint="eastAsia"/>
                <w:kern w:val="0"/>
                <w:sz w:val="18"/>
                <w:szCs w:val="18"/>
              </w:rPr>
            </w:pPr>
            <w:r w:rsidRPr="00E33E1C">
              <w:rPr>
                <w:rFonts w:ascii="宋体" w:hAnsi="宋体" w:cs="宋体" w:hint="eastAsia"/>
                <w:kern w:val="0"/>
                <w:sz w:val="18"/>
                <w:szCs w:val="18"/>
              </w:rPr>
              <w:t>600</w:t>
            </w:r>
          </w:p>
        </w:tc>
      </w:tr>
      <w:tr w:rsidR="003D4E3B" w:rsidRPr="00C928FE" w14:paraId="6A932D0A" w14:textId="77777777" w:rsidTr="004A1D4D">
        <w:trPr>
          <w:trHeight w:val="402"/>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7678BF83"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12</w:t>
            </w:r>
          </w:p>
        </w:tc>
        <w:tc>
          <w:tcPr>
            <w:tcW w:w="1660" w:type="dxa"/>
            <w:tcBorders>
              <w:top w:val="nil"/>
              <w:left w:val="nil"/>
              <w:bottom w:val="single" w:sz="4" w:space="0" w:color="auto"/>
              <w:right w:val="single" w:sz="4" w:space="0" w:color="auto"/>
            </w:tcBorders>
            <w:shd w:val="clear" w:color="auto" w:fill="auto"/>
            <w:vAlign w:val="center"/>
            <w:hideMark/>
          </w:tcPr>
          <w:p w14:paraId="11580120"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小沙大闸泵站</w:t>
            </w:r>
          </w:p>
        </w:tc>
        <w:tc>
          <w:tcPr>
            <w:tcW w:w="1766" w:type="dxa"/>
            <w:tcBorders>
              <w:top w:val="nil"/>
              <w:left w:val="nil"/>
              <w:bottom w:val="single" w:sz="4" w:space="0" w:color="auto"/>
              <w:right w:val="single" w:sz="4" w:space="0" w:color="auto"/>
            </w:tcBorders>
            <w:shd w:val="clear" w:color="auto" w:fill="auto"/>
            <w:vAlign w:val="center"/>
            <w:hideMark/>
          </w:tcPr>
          <w:p w14:paraId="782FD7E7"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小沙新塘</w:t>
            </w:r>
          </w:p>
        </w:tc>
        <w:tc>
          <w:tcPr>
            <w:tcW w:w="1418" w:type="dxa"/>
            <w:tcBorders>
              <w:top w:val="nil"/>
              <w:left w:val="nil"/>
              <w:bottom w:val="single" w:sz="4" w:space="0" w:color="auto"/>
              <w:right w:val="single" w:sz="4" w:space="0" w:color="auto"/>
            </w:tcBorders>
            <w:shd w:val="clear" w:color="auto" w:fill="auto"/>
            <w:vAlign w:val="center"/>
            <w:hideMark/>
          </w:tcPr>
          <w:p w14:paraId="5E7AAA5C"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小沙街道</w:t>
            </w:r>
          </w:p>
        </w:tc>
        <w:tc>
          <w:tcPr>
            <w:tcW w:w="1275" w:type="dxa"/>
            <w:tcBorders>
              <w:top w:val="nil"/>
              <w:left w:val="nil"/>
              <w:bottom w:val="single" w:sz="4" w:space="0" w:color="auto"/>
              <w:right w:val="single" w:sz="4" w:space="0" w:color="auto"/>
            </w:tcBorders>
            <w:shd w:val="clear" w:color="auto" w:fill="auto"/>
            <w:vAlign w:val="center"/>
            <w:hideMark/>
          </w:tcPr>
          <w:p w14:paraId="22E66590"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6</w:t>
            </w:r>
          </w:p>
        </w:tc>
        <w:tc>
          <w:tcPr>
            <w:tcW w:w="1560" w:type="dxa"/>
            <w:tcBorders>
              <w:top w:val="nil"/>
              <w:left w:val="nil"/>
              <w:bottom w:val="single" w:sz="4" w:space="0" w:color="auto"/>
              <w:right w:val="single" w:sz="4" w:space="0" w:color="auto"/>
            </w:tcBorders>
            <w:shd w:val="clear" w:color="auto" w:fill="auto"/>
            <w:noWrap/>
            <w:vAlign w:val="center"/>
            <w:hideMark/>
          </w:tcPr>
          <w:p w14:paraId="7BD30C7E" w14:textId="77777777" w:rsidR="003D4E3B" w:rsidRPr="00E33E1C" w:rsidRDefault="003D4E3B" w:rsidP="004A1D4D">
            <w:pPr>
              <w:widowControl/>
              <w:jc w:val="center"/>
              <w:rPr>
                <w:rFonts w:ascii="宋体" w:hAnsi="宋体" w:cs="宋体" w:hint="eastAsia"/>
                <w:kern w:val="0"/>
                <w:sz w:val="18"/>
                <w:szCs w:val="18"/>
              </w:rPr>
            </w:pPr>
            <w:r w:rsidRPr="00E33E1C">
              <w:rPr>
                <w:rFonts w:ascii="宋体" w:hAnsi="宋体" w:cs="宋体" w:hint="eastAsia"/>
                <w:kern w:val="0"/>
                <w:sz w:val="18"/>
                <w:szCs w:val="18"/>
              </w:rPr>
              <w:t>1000</w:t>
            </w:r>
          </w:p>
        </w:tc>
      </w:tr>
      <w:tr w:rsidR="003D4E3B" w:rsidRPr="00C928FE" w14:paraId="49AED0A6" w14:textId="77777777" w:rsidTr="004A1D4D">
        <w:trPr>
          <w:trHeight w:val="402"/>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2B33CECC"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13</w:t>
            </w:r>
          </w:p>
        </w:tc>
        <w:tc>
          <w:tcPr>
            <w:tcW w:w="1660" w:type="dxa"/>
            <w:tcBorders>
              <w:top w:val="nil"/>
              <w:left w:val="nil"/>
              <w:bottom w:val="single" w:sz="4" w:space="0" w:color="auto"/>
              <w:right w:val="single" w:sz="4" w:space="0" w:color="auto"/>
            </w:tcBorders>
            <w:shd w:val="clear" w:color="auto" w:fill="auto"/>
            <w:vAlign w:val="center"/>
            <w:hideMark/>
          </w:tcPr>
          <w:p w14:paraId="7D912CBE"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小沙新</w:t>
            </w:r>
            <w:proofErr w:type="gramStart"/>
            <w:r w:rsidRPr="00C928FE">
              <w:rPr>
                <w:rFonts w:ascii="宋体" w:hAnsi="宋体" w:cs="宋体" w:hint="eastAsia"/>
                <w:kern w:val="0"/>
                <w:sz w:val="18"/>
                <w:szCs w:val="18"/>
              </w:rPr>
              <w:t>塘东闸泵站</w:t>
            </w:r>
            <w:proofErr w:type="gramEnd"/>
          </w:p>
        </w:tc>
        <w:tc>
          <w:tcPr>
            <w:tcW w:w="1766" w:type="dxa"/>
            <w:tcBorders>
              <w:top w:val="nil"/>
              <w:left w:val="nil"/>
              <w:bottom w:val="single" w:sz="4" w:space="0" w:color="auto"/>
              <w:right w:val="single" w:sz="4" w:space="0" w:color="auto"/>
            </w:tcBorders>
            <w:shd w:val="clear" w:color="auto" w:fill="auto"/>
            <w:vAlign w:val="center"/>
            <w:hideMark/>
          </w:tcPr>
          <w:p w14:paraId="456E5D8C"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小沙新塘</w:t>
            </w:r>
          </w:p>
        </w:tc>
        <w:tc>
          <w:tcPr>
            <w:tcW w:w="1418" w:type="dxa"/>
            <w:tcBorders>
              <w:top w:val="nil"/>
              <w:left w:val="nil"/>
              <w:bottom w:val="single" w:sz="4" w:space="0" w:color="auto"/>
              <w:right w:val="single" w:sz="4" w:space="0" w:color="auto"/>
            </w:tcBorders>
            <w:shd w:val="clear" w:color="auto" w:fill="auto"/>
            <w:vAlign w:val="center"/>
            <w:hideMark/>
          </w:tcPr>
          <w:p w14:paraId="3607ACAF"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小沙街道</w:t>
            </w:r>
          </w:p>
        </w:tc>
        <w:tc>
          <w:tcPr>
            <w:tcW w:w="1275" w:type="dxa"/>
            <w:tcBorders>
              <w:top w:val="nil"/>
              <w:left w:val="nil"/>
              <w:bottom w:val="single" w:sz="4" w:space="0" w:color="auto"/>
              <w:right w:val="single" w:sz="4" w:space="0" w:color="auto"/>
            </w:tcBorders>
            <w:shd w:val="clear" w:color="auto" w:fill="auto"/>
            <w:vAlign w:val="center"/>
            <w:hideMark/>
          </w:tcPr>
          <w:p w14:paraId="5F7893D5"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10</w:t>
            </w:r>
          </w:p>
        </w:tc>
        <w:tc>
          <w:tcPr>
            <w:tcW w:w="1560" w:type="dxa"/>
            <w:tcBorders>
              <w:top w:val="nil"/>
              <w:left w:val="nil"/>
              <w:bottom w:val="single" w:sz="4" w:space="0" w:color="auto"/>
              <w:right w:val="single" w:sz="4" w:space="0" w:color="auto"/>
            </w:tcBorders>
            <w:shd w:val="clear" w:color="auto" w:fill="auto"/>
            <w:noWrap/>
            <w:vAlign w:val="center"/>
            <w:hideMark/>
          </w:tcPr>
          <w:p w14:paraId="2FCC3F8D" w14:textId="77777777" w:rsidR="003D4E3B" w:rsidRPr="00E33E1C" w:rsidRDefault="003D4E3B" w:rsidP="004A1D4D">
            <w:pPr>
              <w:widowControl/>
              <w:jc w:val="center"/>
              <w:rPr>
                <w:rFonts w:ascii="宋体" w:hAnsi="宋体" w:cs="宋体" w:hint="eastAsia"/>
                <w:kern w:val="0"/>
                <w:sz w:val="18"/>
                <w:szCs w:val="18"/>
              </w:rPr>
            </w:pPr>
            <w:r w:rsidRPr="00E33E1C">
              <w:rPr>
                <w:rFonts w:ascii="宋体" w:hAnsi="宋体" w:cs="宋体" w:hint="eastAsia"/>
                <w:kern w:val="0"/>
                <w:sz w:val="18"/>
                <w:szCs w:val="18"/>
              </w:rPr>
              <w:t>600</w:t>
            </w:r>
          </w:p>
        </w:tc>
      </w:tr>
      <w:tr w:rsidR="003D4E3B" w:rsidRPr="00C928FE" w14:paraId="77D96B7B" w14:textId="77777777" w:rsidTr="004A1D4D">
        <w:trPr>
          <w:trHeight w:val="402"/>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528754A2"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14</w:t>
            </w:r>
          </w:p>
        </w:tc>
        <w:tc>
          <w:tcPr>
            <w:tcW w:w="1660" w:type="dxa"/>
            <w:tcBorders>
              <w:top w:val="nil"/>
              <w:left w:val="nil"/>
              <w:bottom w:val="single" w:sz="4" w:space="0" w:color="auto"/>
              <w:right w:val="single" w:sz="4" w:space="0" w:color="auto"/>
            </w:tcBorders>
            <w:shd w:val="clear" w:color="auto" w:fill="auto"/>
            <w:vAlign w:val="center"/>
            <w:hideMark/>
          </w:tcPr>
          <w:p w14:paraId="2CC6AD02"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大</w:t>
            </w:r>
            <w:proofErr w:type="gramStart"/>
            <w:r w:rsidRPr="00C928FE">
              <w:rPr>
                <w:rFonts w:ascii="宋体" w:hAnsi="宋体" w:cs="宋体" w:hint="eastAsia"/>
                <w:kern w:val="0"/>
                <w:sz w:val="18"/>
                <w:szCs w:val="18"/>
              </w:rPr>
              <w:t>满东闸泵站</w:t>
            </w:r>
            <w:proofErr w:type="gramEnd"/>
          </w:p>
        </w:tc>
        <w:tc>
          <w:tcPr>
            <w:tcW w:w="1766" w:type="dxa"/>
            <w:tcBorders>
              <w:top w:val="nil"/>
              <w:left w:val="nil"/>
              <w:bottom w:val="single" w:sz="4" w:space="0" w:color="auto"/>
              <w:right w:val="single" w:sz="4" w:space="0" w:color="auto"/>
            </w:tcBorders>
            <w:shd w:val="clear" w:color="auto" w:fill="auto"/>
            <w:vAlign w:val="center"/>
            <w:hideMark/>
          </w:tcPr>
          <w:p w14:paraId="5CE7FD9E"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大满海塘</w:t>
            </w:r>
          </w:p>
        </w:tc>
        <w:tc>
          <w:tcPr>
            <w:tcW w:w="1418" w:type="dxa"/>
            <w:tcBorders>
              <w:top w:val="nil"/>
              <w:left w:val="nil"/>
              <w:bottom w:val="single" w:sz="4" w:space="0" w:color="auto"/>
              <w:right w:val="single" w:sz="4" w:space="0" w:color="auto"/>
            </w:tcBorders>
            <w:shd w:val="clear" w:color="auto" w:fill="auto"/>
            <w:vAlign w:val="center"/>
            <w:hideMark/>
          </w:tcPr>
          <w:p w14:paraId="4AF972B6"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小沙街道</w:t>
            </w:r>
          </w:p>
        </w:tc>
        <w:tc>
          <w:tcPr>
            <w:tcW w:w="1275" w:type="dxa"/>
            <w:tcBorders>
              <w:top w:val="nil"/>
              <w:left w:val="nil"/>
              <w:bottom w:val="single" w:sz="4" w:space="0" w:color="auto"/>
              <w:right w:val="single" w:sz="4" w:space="0" w:color="auto"/>
            </w:tcBorders>
            <w:shd w:val="clear" w:color="auto" w:fill="auto"/>
            <w:vAlign w:val="center"/>
            <w:hideMark/>
          </w:tcPr>
          <w:p w14:paraId="5EB28190"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4</w:t>
            </w:r>
          </w:p>
        </w:tc>
        <w:tc>
          <w:tcPr>
            <w:tcW w:w="1560" w:type="dxa"/>
            <w:tcBorders>
              <w:top w:val="nil"/>
              <w:left w:val="nil"/>
              <w:bottom w:val="single" w:sz="4" w:space="0" w:color="auto"/>
              <w:right w:val="single" w:sz="4" w:space="0" w:color="auto"/>
            </w:tcBorders>
            <w:shd w:val="clear" w:color="auto" w:fill="auto"/>
            <w:noWrap/>
            <w:vAlign w:val="center"/>
            <w:hideMark/>
          </w:tcPr>
          <w:p w14:paraId="01215C2A" w14:textId="77777777" w:rsidR="003D4E3B" w:rsidRPr="00E33E1C" w:rsidRDefault="003D4E3B" w:rsidP="004A1D4D">
            <w:pPr>
              <w:widowControl/>
              <w:jc w:val="center"/>
              <w:rPr>
                <w:rFonts w:ascii="宋体" w:hAnsi="宋体" w:cs="宋体" w:hint="eastAsia"/>
                <w:kern w:val="0"/>
                <w:sz w:val="18"/>
                <w:szCs w:val="18"/>
              </w:rPr>
            </w:pPr>
            <w:r w:rsidRPr="00E33E1C">
              <w:rPr>
                <w:rFonts w:ascii="宋体" w:hAnsi="宋体" w:cs="宋体" w:hint="eastAsia"/>
                <w:kern w:val="0"/>
                <w:sz w:val="18"/>
                <w:szCs w:val="18"/>
              </w:rPr>
              <w:t>600</w:t>
            </w:r>
          </w:p>
        </w:tc>
      </w:tr>
      <w:tr w:rsidR="003D4E3B" w:rsidRPr="00C928FE" w14:paraId="4377CB06" w14:textId="77777777" w:rsidTr="004A1D4D">
        <w:trPr>
          <w:trHeight w:val="402"/>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6AFD3EAD"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15</w:t>
            </w:r>
          </w:p>
        </w:tc>
        <w:tc>
          <w:tcPr>
            <w:tcW w:w="1660" w:type="dxa"/>
            <w:tcBorders>
              <w:top w:val="nil"/>
              <w:left w:val="nil"/>
              <w:bottom w:val="single" w:sz="4" w:space="0" w:color="auto"/>
              <w:right w:val="single" w:sz="4" w:space="0" w:color="auto"/>
            </w:tcBorders>
            <w:shd w:val="clear" w:color="auto" w:fill="auto"/>
            <w:vAlign w:val="center"/>
            <w:hideMark/>
          </w:tcPr>
          <w:p w14:paraId="105A54EF" w14:textId="77777777" w:rsidR="003D4E3B" w:rsidRPr="00C928FE" w:rsidRDefault="003D4E3B" w:rsidP="004A1D4D">
            <w:pPr>
              <w:widowControl/>
              <w:jc w:val="center"/>
              <w:rPr>
                <w:rFonts w:ascii="宋体" w:hAnsi="宋体" w:cs="宋体" w:hint="eastAsia"/>
                <w:kern w:val="0"/>
                <w:sz w:val="18"/>
                <w:szCs w:val="18"/>
              </w:rPr>
            </w:pPr>
            <w:proofErr w:type="gramStart"/>
            <w:r w:rsidRPr="00C928FE">
              <w:rPr>
                <w:rFonts w:ascii="宋体" w:hAnsi="宋体" w:cs="宋体" w:hint="eastAsia"/>
                <w:kern w:val="0"/>
                <w:sz w:val="18"/>
                <w:szCs w:val="18"/>
              </w:rPr>
              <w:t>长白中闸泵站</w:t>
            </w:r>
            <w:proofErr w:type="gramEnd"/>
          </w:p>
        </w:tc>
        <w:tc>
          <w:tcPr>
            <w:tcW w:w="1766" w:type="dxa"/>
            <w:tcBorders>
              <w:top w:val="nil"/>
              <w:left w:val="nil"/>
              <w:bottom w:val="single" w:sz="4" w:space="0" w:color="auto"/>
              <w:right w:val="single" w:sz="4" w:space="0" w:color="auto"/>
            </w:tcBorders>
            <w:shd w:val="clear" w:color="auto" w:fill="auto"/>
            <w:vAlign w:val="center"/>
            <w:hideMark/>
          </w:tcPr>
          <w:p w14:paraId="7478FF75"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南外塘</w:t>
            </w:r>
          </w:p>
        </w:tc>
        <w:tc>
          <w:tcPr>
            <w:tcW w:w="1418" w:type="dxa"/>
            <w:tcBorders>
              <w:top w:val="nil"/>
              <w:left w:val="nil"/>
              <w:bottom w:val="single" w:sz="4" w:space="0" w:color="auto"/>
              <w:right w:val="single" w:sz="4" w:space="0" w:color="auto"/>
            </w:tcBorders>
            <w:shd w:val="clear" w:color="auto" w:fill="auto"/>
            <w:vAlign w:val="center"/>
            <w:hideMark/>
          </w:tcPr>
          <w:p w14:paraId="60ED12E7"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小沙街道</w:t>
            </w:r>
          </w:p>
        </w:tc>
        <w:tc>
          <w:tcPr>
            <w:tcW w:w="1275" w:type="dxa"/>
            <w:tcBorders>
              <w:top w:val="nil"/>
              <w:left w:val="nil"/>
              <w:bottom w:val="single" w:sz="4" w:space="0" w:color="auto"/>
              <w:right w:val="single" w:sz="4" w:space="0" w:color="auto"/>
            </w:tcBorders>
            <w:shd w:val="clear" w:color="auto" w:fill="auto"/>
            <w:vAlign w:val="center"/>
            <w:hideMark/>
          </w:tcPr>
          <w:p w14:paraId="01FB1B3D"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7.5</w:t>
            </w:r>
          </w:p>
        </w:tc>
        <w:tc>
          <w:tcPr>
            <w:tcW w:w="1560" w:type="dxa"/>
            <w:tcBorders>
              <w:top w:val="nil"/>
              <w:left w:val="nil"/>
              <w:bottom w:val="single" w:sz="4" w:space="0" w:color="auto"/>
              <w:right w:val="single" w:sz="4" w:space="0" w:color="auto"/>
            </w:tcBorders>
            <w:shd w:val="clear" w:color="auto" w:fill="auto"/>
            <w:noWrap/>
            <w:vAlign w:val="center"/>
            <w:hideMark/>
          </w:tcPr>
          <w:p w14:paraId="1950952E" w14:textId="77777777" w:rsidR="003D4E3B" w:rsidRPr="00E33E1C" w:rsidRDefault="003D4E3B" w:rsidP="004A1D4D">
            <w:pPr>
              <w:widowControl/>
              <w:jc w:val="center"/>
              <w:rPr>
                <w:rFonts w:ascii="宋体" w:hAnsi="宋体" w:cs="宋体" w:hint="eastAsia"/>
                <w:kern w:val="0"/>
                <w:sz w:val="18"/>
                <w:szCs w:val="18"/>
              </w:rPr>
            </w:pPr>
            <w:r w:rsidRPr="00E33E1C">
              <w:rPr>
                <w:rFonts w:ascii="宋体" w:hAnsi="宋体" w:cs="宋体" w:hint="eastAsia"/>
                <w:kern w:val="0"/>
                <w:sz w:val="18"/>
                <w:szCs w:val="18"/>
              </w:rPr>
              <w:t>600</w:t>
            </w:r>
          </w:p>
        </w:tc>
      </w:tr>
      <w:tr w:rsidR="003D4E3B" w:rsidRPr="00C928FE" w14:paraId="7F5D6175" w14:textId="77777777" w:rsidTr="004A1D4D">
        <w:trPr>
          <w:trHeight w:val="402"/>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65B47055"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16</w:t>
            </w:r>
          </w:p>
        </w:tc>
        <w:tc>
          <w:tcPr>
            <w:tcW w:w="1660" w:type="dxa"/>
            <w:tcBorders>
              <w:top w:val="nil"/>
              <w:left w:val="nil"/>
              <w:bottom w:val="single" w:sz="4" w:space="0" w:color="auto"/>
              <w:right w:val="single" w:sz="4" w:space="0" w:color="auto"/>
            </w:tcBorders>
            <w:shd w:val="clear" w:color="auto" w:fill="auto"/>
            <w:vAlign w:val="center"/>
            <w:hideMark/>
          </w:tcPr>
          <w:p w14:paraId="56464DD6" w14:textId="77777777" w:rsidR="003D4E3B" w:rsidRPr="00C928FE" w:rsidRDefault="003D4E3B" w:rsidP="004A1D4D">
            <w:pPr>
              <w:widowControl/>
              <w:jc w:val="center"/>
              <w:rPr>
                <w:rFonts w:ascii="宋体" w:hAnsi="宋体" w:cs="宋体" w:hint="eastAsia"/>
                <w:kern w:val="0"/>
                <w:sz w:val="18"/>
                <w:szCs w:val="18"/>
              </w:rPr>
            </w:pPr>
            <w:proofErr w:type="gramStart"/>
            <w:r w:rsidRPr="00C928FE">
              <w:rPr>
                <w:rFonts w:ascii="宋体" w:hAnsi="宋体" w:cs="宋体" w:hint="eastAsia"/>
                <w:kern w:val="0"/>
                <w:sz w:val="18"/>
                <w:szCs w:val="18"/>
              </w:rPr>
              <w:t>毛峙东闸</w:t>
            </w:r>
            <w:proofErr w:type="gramEnd"/>
            <w:r w:rsidRPr="00C928FE">
              <w:rPr>
                <w:rFonts w:ascii="宋体" w:hAnsi="宋体" w:cs="宋体" w:hint="eastAsia"/>
                <w:kern w:val="0"/>
                <w:sz w:val="18"/>
                <w:szCs w:val="18"/>
              </w:rPr>
              <w:t>泵站</w:t>
            </w:r>
          </w:p>
        </w:tc>
        <w:tc>
          <w:tcPr>
            <w:tcW w:w="1766" w:type="dxa"/>
            <w:tcBorders>
              <w:top w:val="nil"/>
              <w:left w:val="nil"/>
              <w:bottom w:val="single" w:sz="4" w:space="0" w:color="auto"/>
              <w:right w:val="single" w:sz="4" w:space="0" w:color="auto"/>
            </w:tcBorders>
            <w:shd w:val="clear" w:color="auto" w:fill="auto"/>
            <w:vAlign w:val="center"/>
            <w:hideMark/>
          </w:tcPr>
          <w:p w14:paraId="6224E63A" w14:textId="77777777" w:rsidR="003D4E3B" w:rsidRPr="00C928FE" w:rsidRDefault="003D4E3B" w:rsidP="004A1D4D">
            <w:pPr>
              <w:widowControl/>
              <w:jc w:val="center"/>
              <w:rPr>
                <w:rFonts w:ascii="宋体" w:hAnsi="宋体" w:cs="宋体" w:hint="eastAsia"/>
                <w:kern w:val="0"/>
                <w:sz w:val="18"/>
                <w:szCs w:val="18"/>
              </w:rPr>
            </w:pPr>
            <w:proofErr w:type="gramStart"/>
            <w:r w:rsidRPr="00C928FE">
              <w:rPr>
                <w:rFonts w:ascii="宋体" w:hAnsi="宋体" w:cs="宋体" w:hint="eastAsia"/>
                <w:kern w:val="0"/>
                <w:sz w:val="18"/>
                <w:szCs w:val="18"/>
              </w:rPr>
              <w:t>毛峙东</w:t>
            </w:r>
            <w:proofErr w:type="gramEnd"/>
            <w:r w:rsidRPr="00C928FE">
              <w:rPr>
                <w:rFonts w:ascii="宋体" w:hAnsi="宋体" w:cs="宋体" w:hint="eastAsia"/>
                <w:kern w:val="0"/>
                <w:sz w:val="18"/>
                <w:szCs w:val="18"/>
              </w:rPr>
              <w:t>塘</w:t>
            </w:r>
          </w:p>
        </w:tc>
        <w:tc>
          <w:tcPr>
            <w:tcW w:w="1418" w:type="dxa"/>
            <w:tcBorders>
              <w:top w:val="nil"/>
              <w:left w:val="nil"/>
              <w:bottom w:val="single" w:sz="4" w:space="0" w:color="auto"/>
              <w:right w:val="single" w:sz="4" w:space="0" w:color="auto"/>
            </w:tcBorders>
            <w:shd w:val="clear" w:color="auto" w:fill="auto"/>
            <w:vAlign w:val="center"/>
            <w:hideMark/>
          </w:tcPr>
          <w:p w14:paraId="3CA136F5"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小沙街道</w:t>
            </w:r>
          </w:p>
        </w:tc>
        <w:tc>
          <w:tcPr>
            <w:tcW w:w="1275" w:type="dxa"/>
            <w:tcBorders>
              <w:top w:val="nil"/>
              <w:left w:val="nil"/>
              <w:bottom w:val="single" w:sz="4" w:space="0" w:color="auto"/>
              <w:right w:val="single" w:sz="4" w:space="0" w:color="auto"/>
            </w:tcBorders>
            <w:shd w:val="clear" w:color="auto" w:fill="auto"/>
            <w:vAlign w:val="center"/>
            <w:hideMark/>
          </w:tcPr>
          <w:p w14:paraId="0FC62076"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6</w:t>
            </w:r>
          </w:p>
        </w:tc>
        <w:tc>
          <w:tcPr>
            <w:tcW w:w="1560" w:type="dxa"/>
            <w:tcBorders>
              <w:top w:val="nil"/>
              <w:left w:val="nil"/>
              <w:bottom w:val="single" w:sz="4" w:space="0" w:color="auto"/>
              <w:right w:val="single" w:sz="4" w:space="0" w:color="auto"/>
            </w:tcBorders>
            <w:shd w:val="clear" w:color="auto" w:fill="auto"/>
            <w:noWrap/>
            <w:vAlign w:val="center"/>
            <w:hideMark/>
          </w:tcPr>
          <w:p w14:paraId="3ED7FEF9" w14:textId="77777777" w:rsidR="003D4E3B" w:rsidRPr="00E33E1C" w:rsidRDefault="003D4E3B" w:rsidP="004A1D4D">
            <w:pPr>
              <w:widowControl/>
              <w:jc w:val="center"/>
              <w:rPr>
                <w:rFonts w:ascii="宋体" w:hAnsi="宋体" w:cs="宋体" w:hint="eastAsia"/>
                <w:kern w:val="0"/>
                <w:sz w:val="18"/>
                <w:szCs w:val="18"/>
              </w:rPr>
            </w:pPr>
            <w:r w:rsidRPr="00E33E1C">
              <w:rPr>
                <w:rFonts w:ascii="宋体" w:hAnsi="宋体" w:cs="宋体" w:hint="eastAsia"/>
                <w:kern w:val="0"/>
                <w:sz w:val="18"/>
                <w:szCs w:val="18"/>
              </w:rPr>
              <w:t>500</w:t>
            </w:r>
          </w:p>
        </w:tc>
      </w:tr>
      <w:tr w:rsidR="003D4E3B" w:rsidRPr="00C928FE" w14:paraId="662218DD" w14:textId="77777777" w:rsidTr="004A1D4D">
        <w:trPr>
          <w:trHeight w:val="402"/>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3C70BEE3"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17</w:t>
            </w:r>
          </w:p>
        </w:tc>
        <w:tc>
          <w:tcPr>
            <w:tcW w:w="1660" w:type="dxa"/>
            <w:tcBorders>
              <w:top w:val="nil"/>
              <w:left w:val="nil"/>
              <w:bottom w:val="single" w:sz="4" w:space="0" w:color="auto"/>
              <w:right w:val="single" w:sz="4" w:space="0" w:color="auto"/>
            </w:tcBorders>
            <w:shd w:val="clear" w:color="auto" w:fill="auto"/>
            <w:vAlign w:val="center"/>
            <w:hideMark/>
          </w:tcPr>
          <w:p w14:paraId="4C57EE32" w14:textId="77777777" w:rsidR="003D4E3B" w:rsidRPr="00C928FE" w:rsidRDefault="003D4E3B" w:rsidP="004A1D4D">
            <w:pPr>
              <w:widowControl/>
              <w:jc w:val="center"/>
              <w:rPr>
                <w:rFonts w:ascii="宋体" w:hAnsi="宋体" w:cs="宋体" w:hint="eastAsia"/>
                <w:kern w:val="0"/>
                <w:sz w:val="18"/>
                <w:szCs w:val="18"/>
              </w:rPr>
            </w:pPr>
            <w:proofErr w:type="gramStart"/>
            <w:r w:rsidRPr="00C928FE">
              <w:rPr>
                <w:rFonts w:ascii="宋体" w:hAnsi="宋体" w:cs="宋体" w:hint="eastAsia"/>
                <w:kern w:val="0"/>
                <w:sz w:val="18"/>
                <w:szCs w:val="18"/>
              </w:rPr>
              <w:t>下湾新</w:t>
            </w:r>
            <w:proofErr w:type="gramEnd"/>
            <w:r w:rsidRPr="00C928FE">
              <w:rPr>
                <w:rFonts w:ascii="宋体" w:hAnsi="宋体" w:cs="宋体" w:hint="eastAsia"/>
                <w:kern w:val="0"/>
                <w:sz w:val="18"/>
                <w:szCs w:val="18"/>
              </w:rPr>
              <w:t>泵站</w:t>
            </w:r>
          </w:p>
        </w:tc>
        <w:tc>
          <w:tcPr>
            <w:tcW w:w="1766" w:type="dxa"/>
            <w:tcBorders>
              <w:top w:val="nil"/>
              <w:left w:val="nil"/>
              <w:bottom w:val="single" w:sz="4" w:space="0" w:color="auto"/>
              <w:right w:val="single" w:sz="4" w:space="0" w:color="auto"/>
            </w:tcBorders>
            <w:shd w:val="clear" w:color="auto" w:fill="auto"/>
            <w:vAlign w:val="center"/>
            <w:hideMark/>
          </w:tcPr>
          <w:p w14:paraId="6459C4EF"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大浦口塘</w:t>
            </w:r>
          </w:p>
        </w:tc>
        <w:tc>
          <w:tcPr>
            <w:tcW w:w="1418" w:type="dxa"/>
            <w:tcBorders>
              <w:top w:val="nil"/>
              <w:left w:val="nil"/>
              <w:bottom w:val="single" w:sz="4" w:space="0" w:color="auto"/>
              <w:right w:val="single" w:sz="4" w:space="0" w:color="auto"/>
            </w:tcBorders>
            <w:shd w:val="clear" w:color="auto" w:fill="auto"/>
            <w:vAlign w:val="center"/>
            <w:hideMark/>
          </w:tcPr>
          <w:p w14:paraId="62E4FDAF"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金塘镇</w:t>
            </w:r>
          </w:p>
        </w:tc>
        <w:tc>
          <w:tcPr>
            <w:tcW w:w="1275" w:type="dxa"/>
            <w:tcBorders>
              <w:top w:val="nil"/>
              <w:left w:val="nil"/>
              <w:bottom w:val="single" w:sz="4" w:space="0" w:color="auto"/>
              <w:right w:val="single" w:sz="4" w:space="0" w:color="auto"/>
            </w:tcBorders>
            <w:shd w:val="clear" w:color="auto" w:fill="auto"/>
            <w:vAlign w:val="center"/>
            <w:hideMark/>
          </w:tcPr>
          <w:p w14:paraId="05E4FBE5"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10</w:t>
            </w:r>
          </w:p>
        </w:tc>
        <w:tc>
          <w:tcPr>
            <w:tcW w:w="1560" w:type="dxa"/>
            <w:tcBorders>
              <w:top w:val="nil"/>
              <w:left w:val="nil"/>
              <w:bottom w:val="single" w:sz="4" w:space="0" w:color="auto"/>
              <w:right w:val="single" w:sz="4" w:space="0" w:color="auto"/>
            </w:tcBorders>
            <w:shd w:val="clear" w:color="auto" w:fill="auto"/>
            <w:noWrap/>
            <w:vAlign w:val="center"/>
            <w:hideMark/>
          </w:tcPr>
          <w:p w14:paraId="3CA02116" w14:textId="77777777" w:rsidR="003D4E3B" w:rsidRPr="00E33E1C" w:rsidRDefault="003D4E3B" w:rsidP="004A1D4D">
            <w:pPr>
              <w:widowControl/>
              <w:jc w:val="center"/>
              <w:rPr>
                <w:rFonts w:ascii="宋体" w:hAnsi="宋体" w:cs="宋体" w:hint="eastAsia"/>
                <w:kern w:val="0"/>
                <w:sz w:val="18"/>
                <w:szCs w:val="18"/>
              </w:rPr>
            </w:pPr>
            <w:r w:rsidRPr="00E33E1C">
              <w:rPr>
                <w:rFonts w:ascii="宋体" w:hAnsi="宋体" w:cs="宋体" w:hint="eastAsia"/>
                <w:kern w:val="0"/>
                <w:sz w:val="18"/>
                <w:szCs w:val="18"/>
              </w:rPr>
              <w:t>500</w:t>
            </w:r>
          </w:p>
        </w:tc>
      </w:tr>
      <w:tr w:rsidR="003D4E3B" w:rsidRPr="00C928FE" w14:paraId="2864C0E4" w14:textId="77777777" w:rsidTr="004A1D4D">
        <w:trPr>
          <w:trHeight w:val="402"/>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4520C840"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18</w:t>
            </w:r>
          </w:p>
        </w:tc>
        <w:tc>
          <w:tcPr>
            <w:tcW w:w="1660" w:type="dxa"/>
            <w:tcBorders>
              <w:top w:val="nil"/>
              <w:left w:val="nil"/>
              <w:bottom w:val="single" w:sz="4" w:space="0" w:color="auto"/>
              <w:right w:val="single" w:sz="4" w:space="0" w:color="auto"/>
            </w:tcBorders>
            <w:shd w:val="clear" w:color="auto" w:fill="auto"/>
            <w:vAlign w:val="center"/>
            <w:hideMark/>
          </w:tcPr>
          <w:p w14:paraId="15AF23A8" w14:textId="77777777" w:rsidR="003D4E3B" w:rsidRPr="00C928FE" w:rsidRDefault="003D4E3B" w:rsidP="004A1D4D">
            <w:pPr>
              <w:widowControl/>
              <w:jc w:val="center"/>
              <w:rPr>
                <w:rFonts w:ascii="宋体" w:hAnsi="宋体" w:cs="宋体" w:hint="eastAsia"/>
                <w:kern w:val="0"/>
                <w:sz w:val="18"/>
                <w:szCs w:val="18"/>
              </w:rPr>
            </w:pPr>
            <w:proofErr w:type="gramStart"/>
            <w:r w:rsidRPr="00C928FE">
              <w:rPr>
                <w:rFonts w:ascii="宋体" w:hAnsi="宋体" w:cs="宋体" w:hint="eastAsia"/>
                <w:kern w:val="0"/>
                <w:sz w:val="18"/>
                <w:szCs w:val="18"/>
              </w:rPr>
              <w:t>下湾泵站</w:t>
            </w:r>
            <w:proofErr w:type="gramEnd"/>
          </w:p>
        </w:tc>
        <w:tc>
          <w:tcPr>
            <w:tcW w:w="1766" w:type="dxa"/>
            <w:tcBorders>
              <w:top w:val="nil"/>
              <w:left w:val="nil"/>
              <w:bottom w:val="single" w:sz="4" w:space="0" w:color="auto"/>
              <w:right w:val="single" w:sz="4" w:space="0" w:color="auto"/>
            </w:tcBorders>
            <w:shd w:val="clear" w:color="auto" w:fill="auto"/>
            <w:vAlign w:val="center"/>
            <w:hideMark/>
          </w:tcPr>
          <w:p w14:paraId="7AF7A6CA"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穆</w:t>
            </w:r>
            <w:proofErr w:type="gramStart"/>
            <w:r w:rsidRPr="00C928FE">
              <w:rPr>
                <w:rFonts w:ascii="宋体" w:hAnsi="宋体" w:cs="宋体" w:hint="eastAsia"/>
                <w:kern w:val="0"/>
                <w:sz w:val="18"/>
                <w:szCs w:val="18"/>
              </w:rPr>
              <w:t>岙</w:t>
            </w:r>
            <w:proofErr w:type="gramEnd"/>
            <w:r w:rsidRPr="00C928FE">
              <w:rPr>
                <w:rFonts w:ascii="宋体" w:hAnsi="宋体" w:cs="宋体" w:hint="eastAsia"/>
                <w:kern w:val="0"/>
                <w:sz w:val="18"/>
                <w:szCs w:val="18"/>
              </w:rPr>
              <w:t>海塘</w:t>
            </w:r>
          </w:p>
        </w:tc>
        <w:tc>
          <w:tcPr>
            <w:tcW w:w="1418" w:type="dxa"/>
            <w:tcBorders>
              <w:top w:val="nil"/>
              <w:left w:val="nil"/>
              <w:bottom w:val="single" w:sz="4" w:space="0" w:color="auto"/>
              <w:right w:val="single" w:sz="4" w:space="0" w:color="auto"/>
            </w:tcBorders>
            <w:shd w:val="clear" w:color="auto" w:fill="auto"/>
            <w:vAlign w:val="center"/>
            <w:hideMark/>
          </w:tcPr>
          <w:p w14:paraId="09C68D85"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金塘镇</w:t>
            </w:r>
          </w:p>
        </w:tc>
        <w:tc>
          <w:tcPr>
            <w:tcW w:w="1275" w:type="dxa"/>
            <w:tcBorders>
              <w:top w:val="nil"/>
              <w:left w:val="nil"/>
              <w:bottom w:val="single" w:sz="4" w:space="0" w:color="auto"/>
              <w:right w:val="single" w:sz="4" w:space="0" w:color="auto"/>
            </w:tcBorders>
            <w:shd w:val="clear" w:color="auto" w:fill="auto"/>
            <w:vAlign w:val="center"/>
            <w:hideMark/>
          </w:tcPr>
          <w:p w14:paraId="212FDDCB"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10</w:t>
            </w:r>
          </w:p>
        </w:tc>
        <w:tc>
          <w:tcPr>
            <w:tcW w:w="1560" w:type="dxa"/>
            <w:tcBorders>
              <w:top w:val="nil"/>
              <w:left w:val="nil"/>
              <w:bottom w:val="single" w:sz="4" w:space="0" w:color="auto"/>
              <w:right w:val="single" w:sz="4" w:space="0" w:color="auto"/>
            </w:tcBorders>
            <w:shd w:val="clear" w:color="auto" w:fill="auto"/>
            <w:noWrap/>
            <w:vAlign w:val="center"/>
            <w:hideMark/>
          </w:tcPr>
          <w:p w14:paraId="445C6A3F" w14:textId="77777777" w:rsidR="003D4E3B" w:rsidRPr="00E33E1C" w:rsidRDefault="003D4E3B" w:rsidP="004A1D4D">
            <w:pPr>
              <w:widowControl/>
              <w:jc w:val="center"/>
              <w:rPr>
                <w:rFonts w:ascii="宋体" w:hAnsi="宋体" w:cs="宋体" w:hint="eastAsia"/>
                <w:kern w:val="0"/>
                <w:sz w:val="18"/>
                <w:szCs w:val="18"/>
              </w:rPr>
            </w:pPr>
            <w:r w:rsidRPr="00E33E1C">
              <w:rPr>
                <w:rFonts w:ascii="宋体" w:hAnsi="宋体" w:cs="宋体" w:hint="eastAsia"/>
                <w:kern w:val="0"/>
                <w:sz w:val="18"/>
                <w:szCs w:val="18"/>
              </w:rPr>
              <w:t>600</w:t>
            </w:r>
          </w:p>
        </w:tc>
      </w:tr>
      <w:tr w:rsidR="003D4E3B" w:rsidRPr="00C928FE" w14:paraId="18B5A4E4" w14:textId="77777777" w:rsidTr="004A1D4D">
        <w:trPr>
          <w:trHeight w:val="402"/>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3C48A1AD"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19</w:t>
            </w:r>
          </w:p>
        </w:tc>
        <w:tc>
          <w:tcPr>
            <w:tcW w:w="1660" w:type="dxa"/>
            <w:tcBorders>
              <w:top w:val="nil"/>
              <w:left w:val="nil"/>
              <w:bottom w:val="single" w:sz="4" w:space="0" w:color="auto"/>
              <w:right w:val="single" w:sz="4" w:space="0" w:color="auto"/>
            </w:tcBorders>
            <w:shd w:val="clear" w:color="auto" w:fill="auto"/>
            <w:vAlign w:val="center"/>
            <w:hideMark/>
          </w:tcPr>
          <w:p w14:paraId="496F4230"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东</w:t>
            </w:r>
            <w:proofErr w:type="gramStart"/>
            <w:r w:rsidRPr="00C928FE">
              <w:rPr>
                <w:rFonts w:ascii="宋体" w:hAnsi="宋体" w:cs="宋体" w:hint="eastAsia"/>
                <w:kern w:val="0"/>
                <w:sz w:val="18"/>
                <w:szCs w:val="18"/>
              </w:rPr>
              <w:t>堠</w:t>
            </w:r>
            <w:proofErr w:type="gramEnd"/>
            <w:r w:rsidRPr="00C928FE">
              <w:rPr>
                <w:rFonts w:ascii="宋体" w:hAnsi="宋体" w:cs="宋体" w:hint="eastAsia"/>
                <w:kern w:val="0"/>
                <w:sz w:val="18"/>
                <w:szCs w:val="18"/>
              </w:rPr>
              <w:t>泵站</w:t>
            </w:r>
          </w:p>
        </w:tc>
        <w:tc>
          <w:tcPr>
            <w:tcW w:w="1766" w:type="dxa"/>
            <w:tcBorders>
              <w:top w:val="nil"/>
              <w:left w:val="nil"/>
              <w:bottom w:val="single" w:sz="4" w:space="0" w:color="auto"/>
              <w:right w:val="single" w:sz="4" w:space="0" w:color="auto"/>
            </w:tcBorders>
            <w:shd w:val="clear" w:color="auto" w:fill="auto"/>
            <w:vAlign w:val="center"/>
            <w:hideMark/>
          </w:tcPr>
          <w:p w14:paraId="4C4B0B32"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东</w:t>
            </w:r>
            <w:proofErr w:type="gramStart"/>
            <w:r w:rsidRPr="00C928FE">
              <w:rPr>
                <w:rFonts w:ascii="宋体" w:hAnsi="宋体" w:cs="宋体" w:hint="eastAsia"/>
                <w:kern w:val="0"/>
                <w:sz w:val="18"/>
                <w:szCs w:val="18"/>
              </w:rPr>
              <w:t>堠</w:t>
            </w:r>
            <w:proofErr w:type="gramEnd"/>
            <w:r w:rsidRPr="00C928FE">
              <w:rPr>
                <w:rFonts w:ascii="宋体" w:hAnsi="宋体" w:cs="宋体" w:hint="eastAsia"/>
                <w:kern w:val="0"/>
                <w:sz w:val="18"/>
                <w:szCs w:val="18"/>
              </w:rPr>
              <w:t>新塘</w:t>
            </w:r>
          </w:p>
        </w:tc>
        <w:tc>
          <w:tcPr>
            <w:tcW w:w="1418" w:type="dxa"/>
            <w:tcBorders>
              <w:top w:val="nil"/>
              <w:left w:val="nil"/>
              <w:bottom w:val="single" w:sz="4" w:space="0" w:color="auto"/>
              <w:right w:val="single" w:sz="4" w:space="0" w:color="auto"/>
            </w:tcBorders>
            <w:shd w:val="clear" w:color="auto" w:fill="auto"/>
            <w:vAlign w:val="center"/>
            <w:hideMark/>
          </w:tcPr>
          <w:p w14:paraId="75F95C3F"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金塘镇</w:t>
            </w:r>
          </w:p>
        </w:tc>
        <w:tc>
          <w:tcPr>
            <w:tcW w:w="1275" w:type="dxa"/>
            <w:tcBorders>
              <w:top w:val="nil"/>
              <w:left w:val="nil"/>
              <w:bottom w:val="single" w:sz="4" w:space="0" w:color="auto"/>
              <w:right w:val="single" w:sz="4" w:space="0" w:color="auto"/>
            </w:tcBorders>
            <w:shd w:val="clear" w:color="auto" w:fill="auto"/>
            <w:vAlign w:val="center"/>
            <w:hideMark/>
          </w:tcPr>
          <w:p w14:paraId="7A54C9FB"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3</w:t>
            </w:r>
          </w:p>
        </w:tc>
        <w:tc>
          <w:tcPr>
            <w:tcW w:w="1560" w:type="dxa"/>
            <w:tcBorders>
              <w:top w:val="nil"/>
              <w:left w:val="nil"/>
              <w:bottom w:val="single" w:sz="4" w:space="0" w:color="auto"/>
              <w:right w:val="single" w:sz="4" w:space="0" w:color="auto"/>
            </w:tcBorders>
            <w:shd w:val="clear" w:color="auto" w:fill="auto"/>
            <w:noWrap/>
            <w:vAlign w:val="center"/>
            <w:hideMark/>
          </w:tcPr>
          <w:p w14:paraId="21D58E02" w14:textId="77777777" w:rsidR="003D4E3B" w:rsidRPr="00E33E1C" w:rsidRDefault="003D4E3B" w:rsidP="004A1D4D">
            <w:pPr>
              <w:widowControl/>
              <w:jc w:val="center"/>
              <w:rPr>
                <w:rFonts w:ascii="宋体" w:hAnsi="宋体" w:cs="宋体" w:hint="eastAsia"/>
                <w:kern w:val="0"/>
                <w:sz w:val="18"/>
                <w:szCs w:val="18"/>
              </w:rPr>
            </w:pPr>
            <w:r w:rsidRPr="00E33E1C">
              <w:rPr>
                <w:rFonts w:ascii="宋体" w:hAnsi="宋体" w:cs="宋体" w:hint="eastAsia"/>
                <w:kern w:val="0"/>
                <w:sz w:val="18"/>
                <w:szCs w:val="18"/>
              </w:rPr>
              <w:t>600</w:t>
            </w:r>
          </w:p>
        </w:tc>
      </w:tr>
      <w:tr w:rsidR="003D4E3B" w:rsidRPr="00C928FE" w14:paraId="3E765A7E" w14:textId="77777777" w:rsidTr="004A1D4D">
        <w:trPr>
          <w:trHeight w:val="402"/>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0B838138"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20</w:t>
            </w:r>
          </w:p>
        </w:tc>
        <w:tc>
          <w:tcPr>
            <w:tcW w:w="1660" w:type="dxa"/>
            <w:tcBorders>
              <w:top w:val="nil"/>
              <w:left w:val="nil"/>
              <w:bottom w:val="single" w:sz="4" w:space="0" w:color="auto"/>
              <w:right w:val="single" w:sz="4" w:space="0" w:color="auto"/>
            </w:tcBorders>
            <w:shd w:val="clear" w:color="auto" w:fill="auto"/>
            <w:vAlign w:val="center"/>
            <w:hideMark/>
          </w:tcPr>
          <w:p w14:paraId="4F00F245"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西</w:t>
            </w:r>
            <w:proofErr w:type="gramStart"/>
            <w:r w:rsidRPr="00C928FE">
              <w:rPr>
                <w:rFonts w:ascii="宋体" w:hAnsi="宋体" w:cs="宋体" w:hint="eastAsia"/>
                <w:kern w:val="0"/>
                <w:sz w:val="18"/>
                <w:szCs w:val="18"/>
              </w:rPr>
              <w:t>堠</w:t>
            </w:r>
            <w:proofErr w:type="gramEnd"/>
            <w:r w:rsidRPr="00C928FE">
              <w:rPr>
                <w:rFonts w:ascii="宋体" w:hAnsi="宋体" w:cs="宋体" w:hint="eastAsia"/>
                <w:kern w:val="0"/>
                <w:sz w:val="18"/>
                <w:szCs w:val="18"/>
              </w:rPr>
              <w:t>泵站</w:t>
            </w:r>
          </w:p>
        </w:tc>
        <w:tc>
          <w:tcPr>
            <w:tcW w:w="1766" w:type="dxa"/>
            <w:tcBorders>
              <w:top w:val="nil"/>
              <w:left w:val="nil"/>
              <w:bottom w:val="single" w:sz="4" w:space="0" w:color="auto"/>
              <w:right w:val="single" w:sz="4" w:space="0" w:color="auto"/>
            </w:tcBorders>
            <w:shd w:val="clear" w:color="auto" w:fill="auto"/>
            <w:vAlign w:val="center"/>
            <w:hideMark/>
          </w:tcPr>
          <w:p w14:paraId="725B325B"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西</w:t>
            </w:r>
            <w:proofErr w:type="gramStart"/>
            <w:r w:rsidRPr="00C928FE">
              <w:rPr>
                <w:rFonts w:ascii="宋体" w:hAnsi="宋体" w:cs="宋体" w:hint="eastAsia"/>
                <w:kern w:val="0"/>
                <w:sz w:val="18"/>
                <w:szCs w:val="18"/>
              </w:rPr>
              <w:t>堠</w:t>
            </w:r>
            <w:proofErr w:type="gramEnd"/>
            <w:r w:rsidRPr="00C928FE">
              <w:rPr>
                <w:rFonts w:ascii="宋体" w:hAnsi="宋体" w:cs="宋体" w:hint="eastAsia"/>
                <w:kern w:val="0"/>
                <w:sz w:val="18"/>
                <w:szCs w:val="18"/>
              </w:rPr>
              <w:t>海塘</w:t>
            </w:r>
          </w:p>
        </w:tc>
        <w:tc>
          <w:tcPr>
            <w:tcW w:w="1418" w:type="dxa"/>
            <w:tcBorders>
              <w:top w:val="nil"/>
              <w:left w:val="nil"/>
              <w:bottom w:val="single" w:sz="4" w:space="0" w:color="auto"/>
              <w:right w:val="single" w:sz="4" w:space="0" w:color="auto"/>
            </w:tcBorders>
            <w:shd w:val="clear" w:color="auto" w:fill="auto"/>
            <w:vAlign w:val="center"/>
            <w:hideMark/>
          </w:tcPr>
          <w:p w14:paraId="2FA7BF7A"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金塘镇</w:t>
            </w:r>
          </w:p>
        </w:tc>
        <w:tc>
          <w:tcPr>
            <w:tcW w:w="1275" w:type="dxa"/>
            <w:tcBorders>
              <w:top w:val="nil"/>
              <w:left w:val="nil"/>
              <w:bottom w:val="single" w:sz="4" w:space="0" w:color="auto"/>
              <w:right w:val="single" w:sz="4" w:space="0" w:color="auto"/>
            </w:tcBorders>
            <w:shd w:val="clear" w:color="auto" w:fill="auto"/>
            <w:vAlign w:val="center"/>
            <w:hideMark/>
          </w:tcPr>
          <w:p w14:paraId="51696CE2"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6</w:t>
            </w:r>
          </w:p>
        </w:tc>
        <w:tc>
          <w:tcPr>
            <w:tcW w:w="1560" w:type="dxa"/>
            <w:tcBorders>
              <w:top w:val="nil"/>
              <w:left w:val="nil"/>
              <w:bottom w:val="single" w:sz="4" w:space="0" w:color="auto"/>
              <w:right w:val="single" w:sz="4" w:space="0" w:color="auto"/>
            </w:tcBorders>
            <w:shd w:val="clear" w:color="auto" w:fill="auto"/>
            <w:noWrap/>
            <w:vAlign w:val="center"/>
            <w:hideMark/>
          </w:tcPr>
          <w:p w14:paraId="5482F178" w14:textId="77777777" w:rsidR="003D4E3B" w:rsidRPr="00E33E1C" w:rsidRDefault="003D4E3B" w:rsidP="004A1D4D">
            <w:pPr>
              <w:widowControl/>
              <w:jc w:val="center"/>
              <w:rPr>
                <w:rFonts w:ascii="宋体" w:hAnsi="宋体" w:cs="宋体" w:hint="eastAsia"/>
                <w:kern w:val="0"/>
                <w:sz w:val="18"/>
                <w:szCs w:val="18"/>
              </w:rPr>
            </w:pPr>
            <w:r w:rsidRPr="00E33E1C">
              <w:rPr>
                <w:rFonts w:ascii="宋体" w:hAnsi="宋体" w:cs="宋体" w:hint="eastAsia"/>
                <w:kern w:val="0"/>
                <w:sz w:val="18"/>
                <w:szCs w:val="18"/>
              </w:rPr>
              <w:t>600</w:t>
            </w:r>
          </w:p>
        </w:tc>
      </w:tr>
      <w:tr w:rsidR="003D4E3B" w:rsidRPr="00C928FE" w14:paraId="6F7E3FD4" w14:textId="77777777" w:rsidTr="004A1D4D">
        <w:trPr>
          <w:trHeight w:val="402"/>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5D7A5BB4"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21</w:t>
            </w:r>
          </w:p>
        </w:tc>
        <w:tc>
          <w:tcPr>
            <w:tcW w:w="1660" w:type="dxa"/>
            <w:tcBorders>
              <w:top w:val="nil"/>
              <w:left w:val="nil"/>
              <w:bottom w:val="single" w:sz="4" w:space="0" w:color="auto"/>
              <w:right w:val="single" w:sz="4" w:space="0" w:color="auto"/>
            </w:tcBorders>
            <w:shd w:val="clear" w:color="auto" w:fill="auto"/>
            <w:vAlign w:val="center"/>
            <w:hideMark/>
          </w:tcPr>
          <w:p w14:paraId="3A1CF09E" w14:textId="77777777" w:rsidR="003D4E3B" w:rsidRPr="00C928FE" w:rsidRDefault="003D4E3B" w:rsidP="004A1D4D">
            <w:pPr>
              <w:widowControl/>
              <w:jc w:val="center"/>
              <w:rPr>
                <w:rFonts w:ascii="宋体" w:hAnsi="宋体" w:cs="宋体" w:hint="eastAsia"/>
                <w:kern w:val="0"/>
                <w:sz w:val="18"/>
                <w:szCs w:val="18"/>
              </w:rPr>
            </w:pPr>
            <w:proofErr w:type="gramStart"/>
            <w:r w:rsidRPr="00C928FE">
              <w:rPr>
                <w:rFonts w:ascii="宋体" w:hAnsi="宋体" w:cs="宋体" w:hint="eastAsia"/>
                <w:kern w:val="0"/>
                <w:sz w:val="18"/>
                <w:szCs w:val="18"/>
              </w:rPr>
              <w:t>沥</w:t>
            </w:r>
            <w:proofErr w:type="gramEnd"/>
            <w:r w:rsidRPr="00C928FE">
              <w:rPr>
                <w:rFonts w:ascii="宋体" w:hAnsi="宋体" w:cs="宋体" w:hint="eastAsia"/>
                <w:kern w:val="0"/>
                <w:sz w:val="18"/>
                <w:szCs w:val="18"/>
              </w:rPr>
              <w:t>港泵站</w:t>
            </w:r>
          </w:p>
        </w:tc>
        <w:tc>
          <w:tcPr>
            <w:tcW w:w="1766" w:type="dxa"/>
            <w:tcBorders>
              <w:top w:val="nil"/>
              <w:left w:val="nil"/>
              <w:bottom w:val="single" w:sz="4" w:space="0" w:color="auto"/>
              <w:right w:val="single" w:sz="4" w:space="0" w:color="auto"/>
            </w:tcBorders>
            <w:shd w:val="clear" w:color="auto" w:fill="auto"/>
            <w:vAlign w:val="center"/>
            <w:hideMark/>
          </w:tcPr>
          <w:p w14:paraId="0347AA47" w14:textId="77777777" w:rsidR="003D4E3B" w:rsidRPr="00C928FE" w:rsidRDefault="003D4E3B" w:rsidP="004A1D4D">
            <w:pPr>
              <w:widowControl/>
              <w:jc w:val="center"/>
              <w:rPr>
                <w:rFonts w:ascii="宋体" w:hAnsi="宋体" w:cs="宋体" w:hint="eastAsia"/>
                <w:kern w:val="0"/>
                <w:sz w:val="18"/>
                <w:szCs w:val="18"/>
              </w:rPr>
            </w:pPr>
            <w:proofErr w:type="gramStart"/>
            <w:r w:rsidRPr="00C928FE">
              <w:rPr>
                <w:rFonts w:ascii="宋体" w:hAnsi="宋体" w:cs="宋体" w:hint="eastAsia"/>
                <w:kern w:val="0"/>
                <w:sz w:val="18"/>
                <w:szCs w:val="18"/>
              </w:rPr>
              <w:t>沥</w:t>
            </w:r>
            <w:proofErr w:type="gramEnd"/>
            <w:r w:rsidRPr="00C928FE">
              <w:rPr>
                <w:rFonts w:ascii="宋体" w:hAnsi="宋体" w:cs="宋体" w:hint="eastAsia"/>
                <w:kern w:val="0"/>
                <w:sz w:val="18"/>
                <w:szCs w:val="18"/>
              </w:rPr>
              <w:t>港海塘</w:t>
            </w:r>
          </w:p>
        </w:tc>
        <w:tc>
          <w:tcPr>
            <w:tcW w:w="1418" w:type="dxa"/>
            <w:tcBorders>
              <w:top w:val="nil"/>
              <w:left w:val="nil"/>
              <w:bottom w:val="single" w:sz="4" w:space="0" w:color="auto"/>
              <w:right w:val="single" w:sz="4" w:space="0" w:color="auto"/>
            </w:tcBorders>
            <w:shd w:val="clear" w:color="auto" w:fill="auto"/>
            <w:vAlign w:val="center"/>
            <w:hideMark/>
          </w:tcPr>
          <w:p w14:paraId="6F5C2734"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金塘镇</w:t>
            </w:r>
          </w:p>
        </w:tc>
        <w:tc>
          <w:tcPr>
            <w:tcW w:w="1275" w:type="dxa"/>
            <w:tcBorders>
              <w:top w:val="nil"/>
              <w:left w:val="nil"/>
              <w:bottom w:val="single" w:sz="4" w:space="0" w:color="auto"/>
              <w:right w:val="single" w:sz="4" w:space="0" w:color="auto"/>
            </w:tcBorders>
            <w:shd w:val="clear" w:color="auto" w:fill="auto"/>
            <w:vAlign w:val="center"/>
            <w:hideMark/>
          </w:tcPr>
          <w:p w14:paraId="3D58E5B0"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2</w:t>
            </w:r>
          </w:p>
        </w:tc>
        <w:tc>
          <w:tcPr>
            <w:tcW w:w="1560" w:type="dxa"/>
            <w:tcBorders>
              <w:top w:val="nil"/>
              <w:left w:val="nil"/>
              <w:bottom w:val="single" w:sz="4" w:space="0" w:color="auto"/>
              <w:right w:val="single" w:sz="4" w:space="0" w:color="auto"/>
            </w:tcBorders>
            <w:shd w:val="clear" w:color="auto" w:fill="auto"/>
            <w:noWrap/>
            <w:vAlign w:val="center"/>
            <w:hideMark/>
          </w:tcPr>
          <w:p w14:paraId="16705BCB" w14:textId="77777777" w:rsidR="003D4E3B" w:rsidRPr="00E33E1C" w:rsidRDefault="003D4E3B" w:rsidP="004A1D4D">
            <w:pPr>
              <w:widowControl/>
              <w:jc w:val="center"/>
              <w:rPr>
                <w:rFonts w:ascii="宋体" w:hAnsi="宋体" w:cs="宋体" w:hint="eastAsia"/>
                <w:kern w:val="0"/>
                <w:sz w:val="18"/>
                <w:szCs w:val="18"/>
              </w:rPr>
            </w:pPr>
            <w:r w:rsidRPr="00E33E1C">
              <w:rPr>
                <w:rFonts w:ascii="宋体" w:hAnsi="宋体" w:cs="宋体" w:hint="eastAsia"/>
                <w:kern w:val="0"/>
                <w:sz w:val="18"/>
                <w:szCs w:val="18"/>
              </w:rPr>
              <w:t>600</w:t>
            </w:r>
          </w:p>
        </w:tc>
      </w:tr>
      <w:tr w:rsidR="003D4E3B" w:rsidRPr="00C928FE" w14:paraId="5CD78EEA" w14:textId="77777777" w:rsidTr="004A1D4D">
        <w:trPr>
          <w:trHeight w:val="402"/>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596393FC"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22</w:t>
            </w:r>
          </w:p>
        </w:tc>
        <w:tc>
          <w:tcPr>
            <w:tcW w:w="1660" w:type="dxa"/>
            <w:tcBorders>
              <w:top w:val="nil"/>
              <w:left w:val="nil"/>
              <w:bottom w:val="single" w:sz="4" w:space="0" w:color="auto"/>
              <w:right w:val="single" w:sz="4" w:space="0" w:color="auto"/>
            </w:tcBorders>
            <w:shd w:val="clear" w:color="auto" w:fill="auto"/>
            <w:vAlign w:val="center"/>
            <w:hideMark/>
          </w:tcPr>
          <w:p w14:paraId="5C312102"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燕头山泵站</w:t>
            </w:r>
          </w:p>
        </w:tc>
        <w:tc>
          <w:tcPr>
            <w:tcW w:w="1766" w:type="dxa"/>
            <w:tcBorders>
              <w:top w:val="nil"/>
              <w:left w:val="nil"/>
              <w:bottom w:val="single" w:sz="4" w:space="0" w:color="auto"/>
              <w:right w:val="single" w:sz="4" w:space="0" w:color="auto"/>
            </w:tcBorders>
            <w:shd w:val="clear" w:color="auto" w:fill="auto"/>
            <w:vAlign w:val="center"/>
            <w:hideMark/>
          </w:tcPr>
          <w:p w14:paraId="63CC2A3B" w14:textId="77777777" w:rsidR="003D4E3B" w:rsidRPr="00C928FE" w:rsidRDefault="003D4E3B" w:rsidP="004A1D4D">
            <w:pPr>
              <w:widowControl/>
              <w:jc w:val="center"/>
              <w:rPr>
                <w:rFonts w:ascii="宋体" w:hAnsi="宋体" w:cs="宋体" w:hint="eastAsia"/>
                <w:kern w:val="0"/>
                <w:sz w:val="18"/>
                <w:szCs w:val="18"/>
              </w:rPr>
            </w:pPr>
            <w:proofErr w:type="gramStart"/>
            <w:r w:rsidRPr="00C928FE">
              <w:rPr>
                <w:rFonts w:ascii="宋体" w:hAnsi="宋体" w:cs="宋体" w:hint="eastAsia"/>
                <w:kern w:val="0"/>
                <w:sz w:val="18"/>
                <w:szCs w:val="18"/>
              </w:rPr>
              <w:t>沥</w:t>
            </w:r>
            <w:proofErr w:type="gramEnd"/>
            <w:r w:rsidRPr="00C928FE">
              <w:rPr>
                <w:rFonts w:ascii="宋体" w:hAnsi="宋体" w:cs="宋体" w:hint="eastAsia"/>
                <w:kern w:val="0"/>
                <w:sz w:val="18"/>
                <w:szCs w:val="18"/>
              </w:rPr>
              <w:t>港海塘</w:t>
            </w:r>
          </w:p>
        </w:tc>
        <w:tc>
          <w:tcPr>
            <w:tcW w:w="1418" w:type="dxa"/>
            <w:tcBorders>
              <w:top w:val="nil"/>
              <w:left w:val="nil"/>
              <w:bottom w:val="single" w:sz="4" w:space="0" w:color="auto"/>
              <w:right w:val="single" w:sz="4" w:space="0" w:color="auto"/>
            </w:tcBorders>
            <w:shd w:val="clear" w:color="auto" w:fill="auto"/>
            <w:vAlign w:val="center"/>
            <w:hideMark/>
          </w:tcPr>
          <w:p w14:paraId="2A7D17D7"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金塘镇</w:t>
            </w:r>
          </w:p>
        </w:tc>
        <w:tc>
          <w:tcPr>
            <w:tcW w:w="1275" w:type="dxa"/>
            <w:tcBorders>
              <w:top w:val="nil"/>
              <w:left w:val="nil"/>
              <w:bottom w:val="single" w:sz="4" w:space="0" w:color="auto"/>
              <w:right w:val="single" w:sz="4" w:space="0" w:color="auto"/>
            </w:tcBorders>
            <w:shd w:val="clear" w:color="auto" w:fill="auto"/>
            <w:vAlign w:val="center"/>
            <w:hideMark/>
          </w:tcPr>
          <w:p w14:paraId="1C0856FE"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12</w:t>
            </w:r>
          </w:p>
        </w:tc>
        <w:tc>
          <w:tcPr>
            <w:tcW w:w="1560" w:type="dxa"/>
            <w:tcBorders>
              <w:top w:val="nil"/>
              <w:left w:val="nil"/>
              <w:bottom w:val="single" w:sz="4" w:space="0" w:color="auto"/>
              <w:right w:val="single" w:sz="4" w:space="0" w:color="auto"/>
            </w:tcBorders>
            <w:shd w:val="clear" w:color="auto" w:fill="auto"/>
            <w:noWrap/>
            <w:vAlign w:val="center"/>
            <w:hideMark/>
          </w:tcPr>
          <w:p w14:paraId="06FE177B" w14:textId="77777777" w:rsidR="003D4E3B" w:rsidRPr="00E33E1C" w:rsidRDefault="003D4E3B" w:rsidP="004A1D4D">
            <w:pPr>
              <w:widowControl/>
              <w:jc w:val="center"/>
              <w:rPr>
                <w:rFonts w:ascii="宋体" w:hAnsi="宋体" w:cs="宋体" w:hint="eastAsia"/>
                <w:kern w:val="0"/>
                <w:sz w:val="18"/>
                <w:szCs w:val="18"/>
              </w:rPr>
            </w:pPr>
            <w:r w:rsidRPr="00E33E1C">
              <w:rPr>
                <w:rFonts w:ascii="宋体" w:hAnsi="宋体" w:cs="宋体" w:hint="eastAsia"/>
                <w:kern w:val="0"/>
                <w:sz w:val="18"/>
                <w:szCs w:val="18"/>
              </w:rPr>
              <w:t>600</w:t>
            </w:r>
          </w:p>
        </w:tc>
      </w:tr>
      <w:tr w:rsidR="003D4E3B" w:rsidRPr="00C928FE" w14:paraId="1A402F8C" w14:textId="77777777" w:rsidTr="004A1D4D">
        <w:trPr>
          <w:trHeight w:val="402"/>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5492A0EA"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23</w:t>
            </w:r>
          </w:p>
        </w:tc>
        <w:tc>
          <w:tcPr>
            <w:tcW w:w="1660" w:type="dxa"/>
            <w:tcBorders>
              <w:top w:val="nil"/>
              <w:left w:val="nil"/>
              <w:bottom w:val="single" w:sz="4" w:space="0" w:color="auto"/>
              <w:right w:val="single" w:sz="4" w:space="0" w:color="auto"/>
            </w:tcBorders>
            <w:shd w:val="clear" w:color="auto" w:fill="auto"/>
            <w:vAlign w:val="center"/>
            <w:hideMark/>
          </w:tcPr>
          <w:p w14:paraId="18341F28"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炮台山泵站</w:t>
            </w:r>
          </w:p>
        </w:tc>
        <w:tc>
          <w:tcPr>
            <w:tcW w:w="1766" w:type="dxa"/>
            <w:tcBorders>
              <w:top w:val="nil"/>
              <w:left w:val="nil"/>
              <w:bottom w:val="single" w:sz="4" w:space="0" w:color="auto"/>
              <w:right w:val="single" w:sz="4" w:space="0" w:color="auto"/>
            </w:tcBorders>
            <w:shd w:val="clear" w:color="auto" w:fill="auto"/>
            <w:vAlign w:val="center"/>
            <w:hideMark/>
          </w:tcPr>
          <w:p w14:paraId="229BF575"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北部围垦东侧海塘</w:t>
            </w:r>
          </w:p>
        </w:tc>
        <w:tc>
          <w:tcPr>
            <w:tcW w:w="1418" w:type="dxa"/>
            <w:tcBorders>
              <w:top w:val="nil"/>
              <w:left w:val="nil"/>
              <w:bottom w:val="single" w:sz="4" w:space="0" w:color="auto"/>
              <w:right w:val="single" w:sz="4" w:space="0" w:color="auto"/>
            </w:tcBorders>
            <w:shd w:val="clear" w:color="auto" w:fill="auto"/>
            <w:vAlign w:val="center"/>
            <w:hideMark/>
          </w:tcPr>
          <w:p w14:paraId="54245E9F"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金塘镇</w:t>
            </w:r>
          </w:p>
        </w:tc>
        <w:tc>
          <w:tcPr>
            <w:tcW w:w="1275" w:type="dxa"/>
            <w:tcBorders>
              <w:top w:val="nil"/>
              <w:left w:val="nil"/>
              <w:bottom w:val="single" w:sz="4" w:space="0" w:color="auto"/>
              <w:right w:val="single" w:sz="4" w:space="0" w:color="auto"/>
            </w:tcBorders>
            <w:shd w:val="clear" w:color="auto" w:fill="auto"/>
            <w:vAlign w:val="center"/>
            <w:hideMark/>
          </w:tcPr>
          <w:p w14:paraId="124EE0CB"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12</w:t>
            </w:r>
          </w:p>
        </w:tc>
        <w:tc>
          <w:tcPr>
            <w:tcW w:w="1560" w:type="dxa"/>
            <w:tcBorders>
              <w:top w:val="nil"/>
              <w:left w:val="nil"/>
              <w:bottom w:val="single" w:sz="4" w:space="0" w:color="auto"/>
              <w:right w:val="single" w:sz="4" w:space="0" w:color="auto"/>
            </w:tcBorders>
            <w:shd w:val="clear" w:color="auto" w:fill="auto"/>
            <w:noWrap/>
            <w:vAlign w:val="center"/>
            <w:hideMark/>
          </w:tcPr>
          <w:p w14:paraId="771275DA" w14:textId="77777777" w:rsidR="003D4E3B" w:rsidRPr="00E33E1C" w:rsidRDefault="003D4E3B" w:rsidP="004A1D4D">
            <w:pPr>
              <w:widowControl/>
              <w:jc w:val="center"/>
              <w:rPr>
                <w:rFonts w:ascii="宋体" w:hAnsi="宋体" w:cs="宋体" w:hint="eastAsia"/>
                <w:kern w:val="0"/>
                <w:sz w:val="18"/>
                <w:szCs w:val="18"/>
              </w:rPr>
            </w:pPr>
            <w:r w:rsidRPr="00E33E1C">
              <w:rPr>
                <w:rFonts w:ascii="宋体" w:hAnsi="宋体" w:cs="宋体" w:hint="eastAsia"/>
                <w:kern w:val="0"/>
                <w:sz w:val="18"/>
                <w:szCs w:val="18"/>
              </w:rPr>
              <w:t>500</w:t>
            </w:r>
          </w:p>
        </w:tc>
      </w:tr>
      <w:tr w:rsidR="003D4E3B" w:rsidRPr="00C928FE" w14:paraId="238E6AB3" w14:textId="77777777" w:rsidTr="004A1D4D">
        <w:trPr>
          <w:trHeight w:val="402"/>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2B6CD15F"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lastRenderedPageBreak/>
              <w:t>24</w:t>
            </w:r>
          </w:p>
        </w:tc>
        <w:tc>
          <w:tcPr>
            <w:tcW w:w="1660" w:type="dxa"/>
            <w:tcBorders>
              <w:top w:val="nil"/>
              <w:left w:val="nil"/>
              <w:bottom w:val="single" w:sz="4" w:space="0" w:color="auto"/>
              <w:right w:val="single" w:sz="4" w:space="0" w:color="auto"/>
            </w:tcBorders>
            <w:shd w:val="clear" w:color="auto" w:fill="auto"/>
            <w:vAlign w:val="center"/>
            <w:hideMark/>
          </w:tcPr>
          <w:p w14:paraId="08A8F63E"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大浦口泵站</w:t>
            </w:r>
          </w:p>
        </w:tc>
        <w:tc>
          <w:tcPr>
            <w:tcW w:w="1766" w:type="dxa"/>
            <w:tcBorders>
              <w:top w:val="nil"/>
              <w:left w:val="nil"/>
              <w:bottom w:val="single" w:sz="4" w:space="0" w:color="auto"/>
              <w:right w:val="single" w:sz="4" w:space="0" w:color="auto"/>
            </w:tcBorders>
            <w:shd w:val="clear" w:color="auto" w:fill="auto"/>
            <w:vAlign w:val="center"/>
            <w:hideMark/>
          </w:tcPr>
          <w:p w14:paraId="54FB5C00"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大浦口塘</w:t>
            </w:r>
          </w:p>
        </w:tc>
        <w:tc>
          <w:tcPr>
            <w:tcW w:w="1418" w:type="dxa"/>
            <w:tcBorders>
              <w:top w:val="nil"/>
              <w:left w:val="nil"/>
              <w:bottom w:val="single" w:sz="4" w:space="0" w:color="auto"/>
              <w:right w:val="single" w:sz="4" w:space="0" w:color="auto"/>
            </w:tcBorders>
            <w:shd w:val="clear" w:color="auto" w:fill="auto"/>
            <w:vAlign w:val="center"/>
            <w:hideMark/>
          </w:tcPr>
          <w:p w14:paraId="4A053DAC"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金塘镇</w:t>
            </w:r>
          </w:p>
        </w:tc>
        <w:tc>
          <w:tcPr>
            <w:tcW w:w="1275" w:type="dxa"/>
            <w:tcBorders>
              <w:top w:val="nil"/>
              <w:left w:val="nil"/>
              <w:bottom w:val="single" w:sz="4" w:space="0" w:color="auto"/>
              <w:right w:val="single" w:sz="4" w:space="0" w:color="auto"/>
            </w:tcBorders>
            <w:shd w:val="clear" w:color="auto" w:fill="auto"/>
            <w:vAlign w:val="center"/>
            <w:hideMark/>
          </w:tcPr>
          <w:p w14:paraId="461BC8E0"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30</w:t>
            </w:r>
          </w:p>
        </w:tc>
        <w:tc>
          <w:tcPr>
            <w:tcW w:w="1560" w:type="dxa"/>
            <w:tcBorders>
              <w:top w:val="nil"/>
              <w:left w:val="nil"/>
              <w:bottom w:val="single" w:sz="4" w:space="0" w:color="auto"/>
              <w:right w:val="single" w:sz="4" w:space="0" w:color="auto"/>
            </w:tcBorders>
            <w:shd w:val="clear" w:color="auto" w:fill="auto"/>
            <w:noWrap/>
            <w:vAlign w:val="center"/>
            <w:hideMark/>
          </w:tcPr>
          <w:p w14:paraId="32F6079A" w14:textId="77777777" w:rsidR="003D4E3B" w:rsidRPr="00E33E1C" w:rsidRDefault="003D4E3B" w:rsidP="004A1D4D">
            <w:pPr>
              <w:widowControl/>
              <w:jc w:val="center"/>
              <w:rPr>
                <w:rFonts w:ascii="宋体" w:hAnsi="宋体" w:cs="宋体" w:hint="eastAsia"/>
                <w:kern w:val="0"/>
                <w:sz w:val="18"/>
                <w:szCs w:val="18"/>
              </w:rPr>
            </w:pPr>
            <w:r w:rsidRPr="00E33E1C">
              <w:rPr>
                <w:rFonts w:ascii="宋体" w:hAnsi="宋体" w:cs="宋体" w:hint="eastAsia"/>
                <w:kern w:val="0"/>
                <w:sz w:val="18"/>
                <w:szCs w:val="18"/>
              </w:rPr>
              <w:t>500</w:t>
            </w:r>
          </w:p>
        </w:tc>
      </w:tr>
      <w:tr w:rsidR="003D4E3B" w:rsidRPr="00C928FE" w14:paraId="31E8DF18" w14:textId="77777777" w:rsidTr="004A1D4D">
        <w:trPr>
          <w:trHeight w:val="402"/>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29A02102"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25</w:t>
            </w:r>
          </w:p>
        </w:tc>
        <w:tc>
          <w:tcPr>
            <w:tcW w:w="1660" w:type="dxa"/>
            <w:tcBorders>
              <w:top w:val="nil"/>
              <w:left w:val="nil"/>
              <w:bottom w:val="single" w:sz="4" w:space="0" w:color="auto"/>
              <w:right w:val="single" w:sz="4" w:space="0" w:color="auto"/>
            </w:tcBorders>
            <w:shd w:val="clear" w:color="auto" w:fill="auto"/>
            <w:vAlign w:val="center"/>
            <w:hideMark/>
          </w:tcPr>
          <w:p w14:paraId="7F1F043E"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和建中</w:t>
            </w:r>
            <w:proofErr w:type="gramStart"/>
            <w:r w:rsidRPr="00C928FE">
              <w:rPr>
                <w:rFonts w:ascii="宋体" w:hAnsi="宋体" w:cs="宋体" w:hint="eastAsia"/>
                <w:kern w:val="0"/>
                <w:sz w:val="18"/>
                <w:szCs w:val="18"/>
              </w:rPr>
              <w:t>闸</w:t>
            </w:r>
            <w:proofErr w:type="gramEnd"/>
            <w:r w:rsidRPr="00C928FE">
              <w:rPr>
                <w:rFonts w:ascii="宋体" w:hAnsi="宋体" w:cs="宋体" w:hint="eastAsia"/>
                <w:kern w:val="0"/>
                <w:sz w:val="18"/>
                <w:szCs w:val="18"/>
              </w:rPr>
              <w:t>泵站</w:t>
            </w:r>
          </w:p>
        </w:tc>
        <w:tc>
          <w:tcPr>
            <w:tcW w:w="1766" w:type="dxa"/>
            <w:tcBorders>
              <w:top w:val="nil"/>
              <w:left w:val="nil"/>
              <w:bottom w:val="single" w:sz="4" w:space="0" w:color="auto"/>
              <w:right w:val="single" w:sz="4" w:space="0" w:color="auto"/>
            </w:tcBorders>
            <w:shd w:val="clear" w:color="auto" w:fill="auto"/>
            <w:vAlign w:val="center"/>
            <w:hideMark/>
          </w:tcPr>
          <w:p w14:paraId="63F2B967"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和建海塘</w:t>
            </w:r>
          </w:p>
        </w:tc>
        <w:tc>
          <w:tcPr>
            <w:tcW w:w="1418" w:type="dxa"/>
            <w:tcBorders>
              <w:top w:val="nil"/>
              <w:left w:val="nil"/>
              <w:bottom w:val="single" w:sz="4" w:space="0" w:color="auto"/>
              <w:right w:val="single" w:sz="4" w:space="0" w:color="auto"/>
            </w:tcBorders>
            <w:shd w:val="clear" w:color="auto" w:fill="auto"/>
            <w:vAlign w:val="center"/>
            <w:hideMark/>
          </w:tcPr>
          <w:p w14:paraId="71BFA06C"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金塘镇</w:t>
            </w:r>
          </w:p>
        </w:tc>
        <w:tc>
          <w:tcPr>
            <w:tcW w:w="1275" w:type="dxa"/>
            <w:tcBorders>
              <w:top w:val="nil"/>
              <w:left w:val="nil"/>
              <w:bottom w:val="single" w:sz="4" w:space="0" w:color="auto"/>
              <w:right w:val="single" w:sz="4" w:space="0" w:color="auto"/>
            </w:tcBorders>
            <w:shd w:val="clear" w:color="auto" w:fill="auto"/>
            <w:vAlign w:val="center"/>
            <w:hideMark/>
          </w:tcPr>
          <w:p w14:paraId="5F7A40AD"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10</w:t>
            </w:r>
          </w:p>
        </w:tc>
        <w:tc>
          <w:tcPr>
            <w:tcW w:w="1560" w:type="dxa"/>
            <w:tcBorders>
              <w:top w:val="nil"/>
              <w:left w:val="nil"/>
              <w:bottom w:val="single" w:sz="4" w:space="0" w:color="auto"/>
              <w:right w:val="single" w:sz="4" w:space="0" w:color="auto"/>
            </w:tcBorders>
            <w:shd w:val="clear" w:color="auto" w:fill="auto"/>
            <w:noWrap/>
            <w:vAlign w:val="center"/>
            <w:hideMark/>
          </w:tcPr>
          <w:p w14:paraId="701006FC" w14:textId="77777777" w:rsidR="003D4E3B" w:rsidRPr="00E33E1C" w:rsidRDefault="003D4E3B" w:rsidP="004A1D4D">
            <w:pPr>
              <w:widowControl/>
              <w:jc w:val="center"/>
              <w:rPr>
                <w:rFonts w:ascii="宋体" w:hAnsi="宋体" w:cs="宋体" w:hint="eastAsia"/>
                <w:kern w:val="0"/>
                <w:sz w:val="18"/>
                <w:szCs w:val="18"/>
              </w:rPr>
            </w:pPr>
            <w:r w:rsidRPr="00E33E1C">
              <w:rPr>
                <w:rFonts w:ascii="宋体" w:hAnsi="宋体" w:cs="宋体" w:hint="eastAsia"/>
                <w:kern w:val="0"/>
                <w:sz w:val="18"/>
                <w:szCs w:val="18"/>
              </w:rPr>
              <w:t>500</w:t>
            </w:r>
          </w:p>
        </w:tc>
      </w:tr>
      <w:tr w:rsidR="003D4E3B" w:rsidRPr="00C928FE" w14:paraId="6890909C" w14:textId="77777777" w:rsidTr="004A1D4D">
        <w:trPr>
          <w:trHeight w:val="402"/>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4DC364C6"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26</w:t>
            </w:r>
          </w:p>
        </w:tc>
        <w:tc>
          <w:tcPr>
            <w:tcW w:w="1660" w:type="dxa"/>
            <w:tcBorders>
              <w:top w:val="nil"/>
              <w:left w:val="nil"/>
              <w:bottom w:val="single" w:sz="4" w:space="0" w:color="auto"/>
              <w:right w:val="single" w:sz="4" w:space="0" w:color="auto"/>
            </w:tcBorders>
            <w:shd w:val="clear" w:color="auto" w:fill="auto"/>
            <w:vAlign w:val="center"/>
            <w:hideMark/>
          </w:tcPr>
          <w:p w14:paraId="5BFDDD97"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西</w:t>
            </w:r>
            <w:proofErr w:type="gramStart"/>
            <w:r w:rsidRPr="00C928FE">
              <w:rPr>
                <w:rFonts w:ascii="宋体" w:hAnsi="宋体" w:cs="宋体" w:hint="eastAsia"/>
                <w:kern w:val="0"/>
                <w:sz w:val="18"/>
                <w:szCs w:val="18"/>
              </w:rPr>
              <w:t>堠</w:t>
            </w:r>
            <w:proofErr w:type="gramEnd"/>
            <w:r w:rsidRPr="00C928FE">
              <w:rPr>
                <w:rFonts w:ascii="宋体" w:hAnsi="宋体" w:cs="宋体" w:hint="eastAsia"/>
                <w:kern w:val="0"/>
                <w:sz w:val="18"/>
                <w:szCs w:val="18"/>
              </w:rPr>
              <w:t>南闸泵站</w:t>
            </w:r>
          </w:p>
        </w:tc>
        <w:tc>
          <w:tcPr>
            <w:tcW w:w="1766" w:type="dxa"/>
            <w:tcBorders>
              <w:top w:val="nil"/>
              <w:left w:val="nil"/>
              <w:bottom w:val="single" w:sz="4" w:space="0" w:color="auto"/>
              <w:right w:val="single" w:sz="4" w:space="0" w:color="auto"/>
            </w:tcBorders>
            <w:shd w:val="clear" w:color="auto" w:fill="auto"/>
            <w:vAlign w:val="center"/>
            <w:hideMark/>
          </w:tcPr>
          <w:p w14:paraId="352AC5A5"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西</w:t>
            </w:r>
            <w:proofErr w:type="gramStart"/>
            <w:r w:rsidRPr="00C928FE">
              <w:rPr>
                <w:rFonts w:ascii="宋体" w:hAnsi="宋体" w:cs="宋体" w:hint="eastAsia"/>
                <w:kern w:val="0"/>
                <w:sz w:val="18"/>
                <w:szCs w:val="18"/>
              </w:rPr>
              <w:t>堠</w:t>
            </w:r>
            <w:proofErr w:type="gramEnd"/>
            <w:r w:rsidRPr="00C928FE">
              <w:rPr>
                <w:rFonts w:ascii="宋体" w:hAnsi="宋体" w:cs="宋体" w:hint="eastAsia"/>
                <w:kern w:val="0"/>
                <w:sz w:val="18"/>
                <w:szCs w:val="18"/>
              </w:rPr>
              <w:t>海塘</w:t>
            </w:r>
          </w:p>
        </w:tc>
        <w:tc>
          <w:tcPr>
            <w:tcW w:w="1418" w:type="dxa"/>
            <w:tcBorders>
              <w:top w:val="nil"/>
              <w:left w:val="nil"/>
              <w:bottom w:val="single" w:sz="4" w:space="0" w:color="auto"/>
              <w:right w:val="single" w:sz="4" w:space="0" w:color="auto"/>
            </w:tcBorders>
            <w:shd w:val="clear" w:color="auto" w:fill="auto"/>
            <w:vAlign w:val="center"/>
            <w:hideMark/>
          </w:tcPr>
          <w:p w14:paraId="44ED11F9"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金塘镇</w:t>
            </w:r>
          </w:p>
        </w:tc>
        <w:tc>
          <w:tcPr>
            <w:tcW w:w="1275" w:type="dxa"/>
            <w:tcBorders>
              <w:top w:val="nil"/>
              <w:left w:val="nil"/>
              <w:bottom w:val="single" w:sz="4" w:space="0" w:color="auto"/>
              <w:right w:val="single" w:sz="4" w:space="0" w:color="auto"/>
            </w:tcBorders>
            <w:shd w:val="clear" w:color="auto" w:fill="auto"/>
            <w:vAlign w:val="center"/>
            <w:hideMark/>
          </w:tcPr>
          <w:p w14:paraId="55D75ECA"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8</w:t>
            </w:r>
          </w:p>
        </w:tc>
        <w:tc>
          <w:tcPr>
            <w:tcW w:w="1560" w:type="dxa"/>
            <w:tcBorders>
              <w:top w:val="nil"/>
              <w:left w:val="nil"/>
              <w:bottom w:val="single" w:sz="4" w:space="0" w:color="auto"/>
              <w:right w:val="single" w:sz="4" w:space="0" w:color="auto"/>
            </w:tcBorders>
            <w:shd w:val="clear" w:color="auto" w:fill="auto"/>
            <w:noWrap/>
            <w:vAlign w:val="center"/>
            <w:hideMark/>
          </w:tcPr>
          <w:p w14:paraId="425C4359" w14:textId="77777777" w:rsidR="003D4E3B" w:rsidRPr="00E33E1C" w:rsidRDefault="003D4E3B" w:rsidP="004A1D4D">
            <w:pPr>
              <w:widowControl/>
              <w:jc w:val="center"/>
              <w:rPr>
                <w:rFonts w:ascii="宋体" w:hAnsi="宋体" w:cs="宋体" w:hint="eastAsia"/>
                <w:kern w:val="0"/>
                <w:sz w:val="18"/>
                <w:szCs w:val="18"/>
              </w:rPr>
            </w:pPr>
            <w:r w:rsidRPr="00E33E1C">
              <w:rPr>
                <w:rFonts w:ascii="宋体" w:hAnsi="宋体" w:cs="宋体" w:hint="eastAsia"/>
                <w:kern w:val="0"/>
                <w:sz w:val="18"/>
                <w:szCs w:val="18"/>
              </w:rPr>
              <w:t>500</w:t>
            </w:r>
          </w:p>
        </w:tc>
      </w:tr>
      <w:tr w:rsidR="003D4E3B" w:rsidRPr="00C928FE" w14:paraId="1B38F467" w14:textId="77777777" w:rsidTr="004A1D4D">
        <w:trPr>
          <w:trHeight w:val="402"/>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0D08A45D"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27</w:t>
            </w:r>
          </w:p>
        </w:tc>
        <w:tc>
          <w:tcPr>
            <w:tcW w:w="1660" w:type="dxa"/>
            <w:tcBorders>
              <w:top w:val="nil"/>
              <w:left w:val="nil"/>
              <w:bottom w:val="single" w:sz="4" w:space="0" w:color="auto"/>
              <w:right w:val="single" w:sz="4" w:space="0" w:color="auto"/>
            </w:tcBorders>
            <w:shd w:val="clear" w:color="auto" w:fill="auto"/>
            <w:vAlign w:val="center"/>
            <w:hideMark/>
          </w:tcPr>
          <w:p w14:paraId="1F9648A6"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穆</w:t>
            </w:r>
            <w:proofErr w:type="gramStart"/>
            <w:r w:rsidRPr="00C928FE">
              <w:rPr>
                <w:rFonts w:ascii="宋体" w:hAnsi="宋体" w:cs="宋体" w:hint="eastAsia"/>
                <w:kern w:val="0"/>
                <w:sz w:val="18"/>
                <w:szCs w:val="18"/>
              </w:rPr>
              <w:t>岙</w:t>
            </w:r>
            <w:proofErr w:type="gramEnd"/>
            <w:r w:rsidRPr="00C928FE">
              <w:rPr>
                <w:rFonts w:ascii="宋体" w:hAnsi="宋体" w:cs="宋体" w:hint="eastAsia"/>
                <w:kern w:val="0"/>
                <w:sz w:val="18"/>
                <w:szCs w:val="18"/>
              </w:rPr>
              <w:t>南闸泵站</w:t>
            </w:r>
          </w:p>
        </w:tc>
        <w:tc>
          <w:tcPr>
            <w:tcW w:w="1766" w:type="dxa"/>
            <w:tcBorders>
              <w:top w:val="nil"/>
              <w:left w:val="nil"/>
              <w:bottom w:val="single" w:sz="4" w:space="0" w:color="auto"/>
              <w:right w:val="single" w:sz="4" w:space="0" w:color="auto"/>
            </w:tcBorders>
            <w:shd w:val="clear" w:color="auto" w:fill="auto"/>
            <w:vAlign w:val="center"/>
            <w:hideMark/>
          </w:tcPr>
          <w:p w14:paraId="636DB902"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穆</w:t>
            </w:r>
            <w:proofErr w:type="gramStart"/>
            <w:r w:rsidRPr="00C928FE">
              <w:rPr>
                <w:rFonts w:ascii="宋体" w:hAnsi="宋体" w:cs="宋体" w:hint="eastAsia"/>
                <w:kern w:val="0"/>
                <w:sz w:val="18"/>
                <w:szCs w:val="18"/>
              </w:rPr>
              <w:t>岙</w:t>
            </w:r>
            <w:proofErr w:type="gramEnd"/>
            <w:r w:rsidRPr="00C928FE">
              <w:rPr>
                <w:rFonts w:ascii="宋体" w:hAnsi="宋体" w:cs="宋体" w:hint="eastAsia"/>
                <w:kern w:val="0"/>
                <w:sz w:val="18"/>
                <w:szCs w:val="18"/>
              </w:rPr>
              <w:t>海塘</w:t>
            </w:r>
          </w:p>
        </w:tc>
        <w:tc>
          <w:tcPr>
            <w:tcW w:w="1418" w:type="dxa"/>
            <w:tcBorders>
              <w:top w:val="nil"/>
              <w:left w:val="nil"/>
              <w:bottom w:val="single" w:sz="4" w:space="0" w:color="auto"/>
              <w:right w:val="single" w:sz="4" w:space="0" w:color="auto"/>
            </w:tcBorders>
            <w:shd w:val="clear" w:color="auto" w:fill="auto"/>
            <w:vAlign w:val="center"/>
            <w:hideMark/>
          </w:tcPr>
          <w:p w14:paraId="035F5E1E"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金塘镇</w:t>
            </w:r>
          </w:p>
        </w:tc>
        <w:tc>
          <w:tcPr>
            <w:tcW w:w="1275" w:type="dxa"/>
            <w:tcBorders>
              <w:top w:val="nil"/>
              <w:left w:val="nil"/>
              <w:bottom w:val="single" w:sz="4" w:space="0" w:color="auto"/>
              <w:right w:val="single" w:sz="4" w:space="0" w:color="auto"/>
            </w:tcBorders>
            <w:shd w:val="clear" w:color="auto" w:fill="auto"/>
            <w:vAlign w:val="center"/>
            <w:hideMark/>
          </w:tcPr>
          <w:p w14:paraId="7CAA56F2"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15</w:t>
            </w:r>
          </w:p>
        </w:tc>
        <w:tc>
          <w:tcPr>
            <w:tcW w:w="1560" w:type="dxa"/>
            <w:tcBorders>
              <w:top w:val="nil"/>
              <w:left w:val="nil"/>
              <w:bottom w:val="single" w:sz="4" w:space="0" w:color="auto"/>
              <w:right w:val="single" w:sz="4" w:space="0" w:color="auto"/>
            </w:tcBorders>
            <w:shd w:val="clear" w:color="auto" w:fill="auto"/>
            <w:noWrap/>
            <w:vAlign w:val="center"/>
            <w:hideMark/>
          </w:tcPr>
          <w:p w14:paraId="2DD68F01" w14:textId="77777777" w:rsidR="003D4E3B" w:rsidRPr="00E33E1C" w:rsidRDefault="003D4E3B" w:rsidP="004A1D4D">
            <w:pPr>
              <w:widowControl/>
              <w:jc w:val="center"/>
              <w:rPr>
                <w:rFonts w:ascii="宋体" w:hAnsi="宋体" w:cs="宋体" w:hint="eastAsia"/>
                <w:kern w:val="0"/>
                <w:sz w:val="18"/>
                <w:szCs w:val="18"/>
              </w:rPr>
            </w:pPr>
            <w:r w:rsidRPr="00E33E1C">
              <w:rPr>
                <w:rFonts w:ascii="宋体" w:hAnsi="宋体" w:cs="宋体" w:hint="eastAsia"/>
                <w:kern w:val="0"/>
                <w:sz w:val="18"/>
                <w:szCs w:val="18"/>
              </w:rPr>
              <w:t>500</w:t>
            </w:r>
          </w:p>
        </w:tc>
      </w:tr>
      <w:tr w:rsidR="003D4E3B" w:rsidRPr="00C928FE" w14:paraId="4E44D2CF" w14:textId="77777777" w:rsidTr="004A1D4D">
        <w:trPr>
          <w:trHeight w:val="402"/>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7304E17E"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28</w:t>
            </w:r>
          </w:p>
        </w:tc>
        <w:tc>
          <w:tcPr>
            <w:tcW w:w="1660" w:type="dxa"/>
            <w:tcBorders>
              <w:top w:val="nil"/>
              <w:left w:val="nil"/>
              <w:bottom w:val="single" w:sz="4" w:space="0" w:color="auto"/>
              <w:right w:val="single" w:sz="4" w:space="0" w:color="auto"/>
            </w:tcBorders>
            <w:shd w:val="clear" w:color="auto" w:fill="auto"/>
            <w:vAlign w:val="center"/>
            <w:hideMark/>
          </w:tcPr>
          <w:p w14:paraId="1D4B82F4"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观前泵站</w:t>
            </w:r>
          </w:p>
        </w:tc>
        <w:tc>
          <w:tcPr>
            <w:tcW w:w="1766" w:type="dxa"/>
            <w:tcBorders>
              <w:top w:val="nil"/>
              <w:left w:val="nil"/>
              <w:bottom w:val="single" w:sz="4" w:space="0" w:color="auto"/>
              <w:right w:val="single" w:sz="4" w:space="0" w:color="auto"/>
            </w:tcBorders>
            <w:shd w:val="clear" w:color="auto" w:fill="auto"/>
            <w:vAlign w:val="center"/>
            <w:hideMark/>
          </w:tcPr>
          <w:p w14:paraId="74EB9EEF" w14:textId="77777777" w:rsidR="003D4E3B" w:rsidRPr="00C928FE" w:rsidRDefault="003D4E3B" w:rsidP="004A1D4D">
            <w:pPr>
              <w:widowControl/>
              <w:jc w:val="center"/>
              <w:rPr>
                <w:rFonts w:ascii="宋体" w:hAnsi="宋体" w:cs="宋体" w:hint="eastAsia"/>
                <w:kern w:val="0"/>
                <w:sz w:val="18"/>
                <w:szCs w:val="18"/>
              </w:rPr>
            </w:pPr>
            <w:proofErr w:type="gramStart"/>
            <w:r w:rsidRPr="00C928FE">
              <w:rPr>
                <w:rFonts w:ascii="宋体" w:hAnsi="宋体" w:cs="宋体" w:hint="eastAsia"/>
                <w:kern w:val="0"/>
                <w:sz w:val="18"/>
                <w:szCs w:val="18"/>
              </w:rPr>
              <w:t>沥</w:t>
            </w:r>
            <w:proofErr w:type="gramEnd"/>
            <w:r w:rsidRPr="00C928FE">
              <w:rPr>
                <w:rFonts w:ascii="宋体" w:hAnsi="宋体" w:cs="宋体" w:hint="eastAsia"/>
                <w:kern w:val="0"/>
                <w:sz w:val="18"/>
                <w:szCs w:val="18"/>
              </w:rPr>
              <w:t>港海塘</w:t>
            </w:r>
          </w:p>
        </w:tc>
        <w:tc>
          <w:tcPr>
            <w:tcW w:w="1418" w:type="dxa"/>
            <w:tcBorders>
              <w:top w:val="nil"/>
              <w:left w:val="nil"/>
              <w:bottom w:val="single" w:sz="4" w:space="0" w:color="auto"/>
              <w:right w:val="single" w:sz="4" w:space="0" w:color="auto"/>
            </w:tcBorders>
            <w:shd w:val="clear" w:color="auto" w:fill="auto"/>
            <w:vAlign w:val="center"/>
            <w:hideMark/>
          </w:tcPr>
          <w:p w14:paraId="0E3D1DEE"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金塘镇</w:t>
            </w:r>
          </w:p>
        </w:tc>
        <w:tc>
          <w:tcPr>
            <w:tcW w:w="1275" w:type="dxa"/>
            <w:tcBorders>
              <w:top w:val="nil"/>
              <w:left w:val="nil"/>
              <w:bottom w:val="single" w:sz="4" w:space="0" w:color="auto"/>
              <w:right w:val="single" w:sz="4" w:space="0" w:color="auto"/>
            </w:tcBorders>
            <w:shd w:val="clear" w:color="auto" w:fill="auto"/>
            <w:vAlign w:val="center"/>
            <w:hideMark/>
          </w:tcPr>
          <w:p w14:paraId="59B1E48A"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3</w:t>
            </w:r>
          </w:p>
        </w:tc>
        <w:tc>
          <w:tcPr>
            <w:tcW w:w="1560" w:type="dxa"/>
            <w:tcBorders>
              <w:top w:val="nil"/>
              <w:left w:val="nil"/>
              <w:bottom w:val="single" w:sz="4" w:space="0" w:color="auto"/>
              <w:right w:val="single" w:sz="4" w:space="0" w:color="auto"/>
            </w:tcBorders>
            <w:shd w:val="clear" w:color="auto" w:fill="auto"/>
            <w:noWrap/>
            <w:vAlign w:val="center"/>
            <w:hideMark/>
          </w:tcPr>
          <w:p w14:paraId="18995B00" w14:textId="77777777" w:rsidR="003D4E3B" w:rsidRPr="00E33E1C" w:rsidRDefault="003D4E3B" w:rsidP="004A1D4D">
            <w:pPr>
              <w:widowControl/>
              <w:jc w:val="center"/>
              <w:rPr>
                <w:rFonts w:ascii="宋体" w:hAnsi="宋体" w:cs="宋体" w:hint="eastAsia"/>
                <w:kern w:val="0"/>
                <w:sz w:val="18"/>
                <w:szCs w:val="18"/>
              </w:rPr>
            </w:pPr>
            <w:r w:rsidRPr="00E33E1C">
              <w:rPr>
                <w:rFonts w:ascii="宋体" w:hAnsi="宋体" w:cs="宋体" w:hint="eastAsia"/>
                <w:kern w:val="0"/>
                <w:sz w:val="18"/>
                <w:szCs w:val="18"/>
              </w:rPr>
              <w:t>500</w:t>
            </w:r>
          </w:p>
        </w:tc>
      </w:tr>
      <w:tr w:rsidR="003D4E3B" w:rsidRPr="00C928FE" w14:paraId="3689A90E" w14:textId="77777777" w:rsidTr="004A1D4D">
        <w:trPr>
          <w:trHeight w:val="402"/>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415837CD"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29</w:t>
            </w:r>
          </w:p>
        </w:tc>
        <w:tc>
          <w:tcPr>
            <w:tcW w:w="1660" w:type="dxa"/>
            <w:tcBorders>
              <w:top w:val="nil"/>
              <w:left w:val="nil"/>
              <w:bottom w:val="single" w:sz="4" w:space="0" w:color="auto"/>
              <w:right w:val="single" w:sz="4" w:space="0" w:color="auto"/>
            </w:tcBorders>
            <w:shd w:val="clear" w:color="auto" w:fill="auto"/>
            <w:vAlign w:val="center"/>
            <w:hideMark/>
          </w:tcPr>
          <w:p w14:paraId="70617CD3"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大鹏</w:t>
            </w:r>
            <w:proofErr w:type="gramStart"/>
            <w:r w:rsidRPr="00C928FE">
              <w:rPr>
                <w:rFonts w:ascii="宋体" w:hAnsi="宋体" w:cs="宋体" w:hint="eastAsia"/>
                <w:kern w:val="0"/>
                <w:sz w:val="18"/>
                <w:szCs w:val="18"/>
              </w:rPr>
              <w:t>闸</w:t>
            </w:r>
            <w:proofErr w:type="gramEnd"/>
            <w:r w:rsidRPr="00C928FE">
              <w:rPr>
                <w:rFonts w:ascii="宋体" w:hAnsi="宋体" w:cs="宋体" w:hint="eastAsia"/>
                <w:kern w:val="0"/>
                <w:sz w:val="18"/>
                <w:szCs w:val="18"/>
              </w:rPr>
              <w:t>泵站</w:t>
            </w:r>
          </w:p>
        </w:tc>
        <w:tc>
          <w:tcPr>
            <w:tcW w:w="1766" w:type="dxa"/>
            <w:tcBorders>
              <w:top w:val="nil"/>
              <w:left w:val="nil"/>
              <w:bottom w:val="single" w:sz="4" w:space="0" w:color="auto"/>
              <w:right w:val="single" w:sz="4" w:space="0" w:color="auto"/>
            </w:tcBorders>
            <w:shd w:val="clear" w:color="auto" w:fill="auto"/>
            <w:vAlign w:val="center"/>
            <w:hideMark/>
          </w:tcPr>
          <w:p w14:paraId="66FEA42F"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大鹏海塘</w:t>
            </w:r>
          </w:p>
        </w:tc>
        <w:tc>
          <w:tcPr>
            <w:tcW w:w="1418" w:type="dxa"/>
            <w:tcBorders>
              <w:top w:val="nil"/>
              <w:left w:val="nil"/>
              <w:bottom w:val="single" w:sz="4" w:space="0" w:color="auto"/>
              <w:right w:val="single" w:sz="4" w:space="0" w:color="auto"/>
            </w:tcBorders>
            <w:shd w:val="clear" w:color="auto" w:fill="auto"/>
            <w:vAlign w:val="center"/>
            <w:hideMark/>
          </w:tcPr>
          <w:p w14:paraId="51ED90E4"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金塘镇</w:t>
            </w:r>
          </w:p>
        </w:tc>
        <w:tc>
          <w:tcPr>
            <w:tcW w:w="1275" w:type="dxa"/>
            <w:tcBorders>
              <w:top w:val="nil"/>
              <w:left w:val="nil"/>
              <w:bottom w:val="single" w:sz="4" w:space="0" w:color="auto"/>
              <w:right w:val="single" w:sz="4" w:space="0" w:color="auto"/>
            </w:tcBorders>
            <w:shd w:val="clear" w:color="auto" w:fill="auto"/>
            <w:vAlign w:val="center"/>
            <w:hideMark/>
          </w:tcPr>
          <w:p w14:paraId="21DC514C"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6</w:t>
            </w:r>
          </w:p>
        </w:tc>
        <w:tc>
          <w:tcPr>
            <w:tcW w:w="1560" w:type="dxa"/>
            <w:tcBorders>
              <w:top w:val="nil"/>
              <w:left w:val="nil"/>
              <w:bottom w:val="single" w:sz="4" w:space="0" w:color="auto"/>
              <w:right w:val="single" w:sz="4" w:space="0" w:color="auto"/>
            </w:tcBorders>
            <w:shd w:val="clear" w:color="auto" w:fill="auto"/>
            <w:noWrap/>
            <w:vAlign w:val="center"/>
            <w:hideMark/>
          </w:tcPr>
          <w:p w14:paraId="1C279B9D" w14:textId="77777777" w:rsidR="003D4E3B" w:rsidRPr="00E33E1C" w:rsidRDefault="003D4E3B" w:rsidP="004A1D4D">
            <w:pPr>
              <w:widowControl/>
              <w:jc w:val="center"/>
              <w:rPr>
                <w:rFonts w:ascii="宋体" w:hAnsi="宋体" w:cs="宋体" w:hint="eastAsia"/>
                <w:kern w:val="0"/>
                <w:sz w:val="18"/>
                <w:szCs w:val="18"/>
              </w:rPr>
            </w:pPr>
            <w:r w:rsidRPr="00E33E1C">
              <w:rPr>
                <w:rFonts w:ascii="宋体" w:hAnsi="宋体" w:cs="宋体" w:hint="eastAsia"/>
                <w:kern w:val="0"/>
                <w:sz w:val="18"/>
                <w:szCs w:val="18"/>
              </w:rPr>
              <w:t>500</w:t>
            </w:r>
          </w:p>
        </w:tc>
      </w:tr>
      <w:tr w:rsidR="003D4E3B" w:rsidRPr="00C928FE" w14:paraId="71EF42C7" w14:textId="77777777" w:rsidTr="004A1D4D">
        <w:trPr>
          <w:trHeight w:val="402"/>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5A2761D0"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30</w:t>
            </w:r>
          </w:p>
        </w:tc>
        <w:tc>
          <w:tcPr>
            <w:tcW w:w="1660" w:type="dxa"/>
            <w:tcBorders>
              <w:top w:val="nil"/>
              <w:left w:val="nil"/>
              <w:bottom w:val="single" w:sz="4" w:space="0" w:color="auto"/>
              <w:right w:val="single" w:sz="4" w:space="0" w:color="auto"/>
            </w:tcBorders>
            <w:shd w:val="clear" w:color="auto" w:fill="auto"/>
            <w:vAlign w:val="center"/>
            <w:hideMark/>
          </w:tcPr>
          <w:p w14:paraId="33E05FB3"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鸡骨</w:t>
            </w:r>
            <w:proofErr w:type="gramStart"/>
            <w:r w:rsidRPr="00C928FE">
              <w:rPr>
                <w:rFonts w:ascii="宋体" w:hAnsi="宋体" w:cs="宋体" w:hint="eastAsia"/>
                <w:kern w:val="0"/>
                <w:sz w:val="18"/>
                <w:szCs w:val="18"/>
              </w:rPr>
              <w:t>礁</w:t>
            </w:r>
            <w:proofErr w:type="gramEnd"/>
            <w:r w:rsidRPr="00C928FE">
              <w:rPr>
                <w:rFonts w:ascii="宋体" w:hAnsi="宋体" w:cs="宋体" w:hint="eastAsia"/>
                <w:kern w:val="0"/>
                <w:sz w:val="18"/>
                <w:szCs w:val="18"/>
              </w:rPr>
              <w:t>泵站</w:t>
            </w:r>
          </w:p>
        </w:tc>
        <w:tc>
          <w:tcPr>
            <w:tcW w:w="1766" w:type="dxa"/>
            <w:tcBorders>
              <w:top w:val="nil"/>
              <w:left w:val="nil"/>
              <w:bottom w:val="single" w:sz="4" w:space="0" w:color="auto"/>
              <w:right w:val="single" w:sz="4" w:space="0" w:color="auto"/>
            </w:tcBorders>
            <w:shd w:val="clear" w:color="auto" w:fill="auto"/>
            <w:vAlign w:val="center"/>
            <w:hideMark/>
          </w:tcPr>
          <w:p w14:paraId="41C42886"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大涂面塘</w:t>
            </w:r>
          </w:p>
        </w:tc>
        <w:tc>
          <w:tcPr>
            <w:tcW w:w="1418" w:type="dxa"/>
            <w:tcBorders>
              <w:top w:val="nil"/>
              <w:left w:val="nil"/>
              <w:bottom w:val="single" w:sz="4" w:space="0" w:color="auto"/>
              <w:right w:val="single" w:sz="4" w:space="0" w:color="auto"/>
            </w:tcBorders>
            <w:shd w:val="clear" w:color="auto" w:fill="auto"/>
            <w:vAlign w:val="center"/>
            <w:hideMark/>
          </w:tcPr>
          <w:p w14:paraId="1D5375FF" w14:textId="77777777" w:rsidR="003D4E3B" w:rsidRPr="00C928FE" w:rsidRDefault="003D4E3B" w:rsidP="004A1D4D">
            <w:pPr>
              <w:widowControl/>
              <w:jc w:val="center"/>
              <w:rPr>
                <w:rFonts w:ascii="宋体" w:hAnsi="宋体" w:cs="宋体" w:hint="eastAsia"/>
                <w:kern w:val="0"/>
                <w:sz w:val="18"/>
                <w:szCs w:val="18"/>
              </w:rPr>
            </w:pPr>
            <w:proofErr w:type="gramStart"/>
            <w:r w:rsidRPr="00C928FE">
              <w:rPr>
                <w:rFonts w:ascii="宋体" w:hAnsi="宋体" w:cs="宋体" w:hint="eastAsia"/>
                <w:kern w:val="0"/>
                <w:sz w:val="18"/>
                <w:szCs w:val="18"/>
              </w:rPr>
              <w:t>岑</w:t>
            </w:r>
            <w:proofErr w:type="gramEnd"/>
            <w:r w:rsidRPr="00C928FE">
              <w:rPr>
                <w:rFonts w:ascii="宋体" w:hAnsi="宋体" w:cs="宋体" w:hint="eastAsia"/>
                <w:kern w:val="0"/>
                <w:sz w:val="18"/>
                <w:szCs w:val="18"/>
              </w:rPr>
              <w:t>港街道</w:t>
            </w:r>
          </w:p>
        </w:tc>
        <w:tc>
          <w:tcPr>
            <w:tcW w:w="1275" w:type="dxa"/>
            <w:tcBorders>
              <w:top w:val="nil"/>
              <w:left w:val="nil"/>
              <w:bottom w:val="single" w:sz="4" w:space="0" w:color="auto"/>
              <w:right w:val="single" w:sz="4" w:space="0" w:color="auto"/>
            </w:tcBorders>
            <w:shd w:val="clear" w:color="auto" w:fill="auto"/>
            <w:vAlign w:val="center"/>
            <w:hideMark/>
          </w:tcPr>
          <w:p w14:paraId="25E27EE5"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3</w:t>
            </w:r>
          </w:p>
        </w:tc>
        <w:tc>
          <w:tcPr>
            <w:tcW w:w="1560" w:type="dxa"/>
            <w:tcBorders>
              <w:top w:val="nil"/>
              <w:left w:val="nil"/>
              <w:bottom w:val="single" w:sz="4" w:space="0" w:color="auto"/>
              <w:right w:val="single" w:sz="4" w:space="0" w:color="auto"/>
            </w:tcBorders>
            <w:shd w:val="clear" w:color="auto" w:fill="auto"/>
            <w:noWrap/>
            <w:vAlign w:val="center"/>
            <w:hideMark/>
          </w:tcPr>
          <w:p w14:paraId="7D2AE710" w14:textId="77777777" w:rsidR="003D4E3B" w:rsidRPr="00E33E1C" w:rsidRDefault="003D4E3B" w:rsidP="004A1D4D">
            <w:pPr>
              <w:widowControl/>
              <w:jc w:val="center"/>
              <w:rPr>
                <w:rFonts w:ascii="宋体" w:hAnsi="宋体" w:cs="宋体" w:hint="eastAsia"/>
                <w:kern w:val="0"/>
                <w:sz w:val="18"/>
                <w:szCs w:val="18"/>
              </w:rPr>
            </w:pPr>
            <w:r w:rsidRPr="00E33E1C">
              <w:rPr>
                <w:rFonts w:ascii="宋体" w:hAnsi="宋体" w:cs="宋体" w:hint="eastAsia"/>
                <w:kern w:val="0"/>
                <w:sz w:val="18"/>
                <w:szCs w:val="18"/>
              </w:rPr>
              <w:t>600</w:t>
            </w:r>
          </w:p>
        </w:tc>
      </w:tr>
      <w:tr w:rsidR="003D4E3B" w:rsidRPr="00C928FE" w14:paraId="117E9C62" w14:textId="77777777" w:rsidTr="004A1D4D">
        <w:trPr>
          <w:trHeight w:val="402"/>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02E1B0C7"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31</w:t>
            </w:r>
          </w:p>
        </w:tc>
        <w:tc>
          <w:tcPr>
            <w:tcW w:w="1660" w:type="dxa"/>
            <w:tcBorders>
              <w:top w:val="nil"/>
              <w:left w:val="nil"/>
              <w:bottom w:val="single" w:sz="4" w:space="0" w:color="auto"/>
              <w:right w:val="single" w:sz="4" w:space="0" w:color="auto"/>
            </w:tcBorders>
            <w:shd w:val="clear" w:color="auto" w:fill="auto"/>
            <w:vAlign w:val="center"/>
            <w:hideMark/>
          </w:tcPr>
          <w:p w14:paraId="274765BC"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永安泵站</w:t>
            </w:r>
          </w:p>
        </w:tc>
        <w:tc>
          <w:tcPr>
            <w:tcW w:w="1766" w:type="dxa"/>
            <w:tcBorders>
              <w:top w:val="nil"/>
              <w:left w:val="nil"/>
              <w:bottom w:val="single" w:sz="4" w:space="0" w:color="auto"/>
              <w:right w:val="single" w:sz="4" w:space="0" w:color="auto"/>
            </w:tcBorders>
            <w:shd w:val="clear" w:color="auto" w:fill="auto"/>
            <w:vAlign w:val="center"/>
            <w:hideMark/>
          </w:tcPr>
          <w:p w14:paraId="7916B3EA"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永安海塘</w:t>
            </w:r>
          </w:p>
        </w:tc>
        <w:tc>
          <w:tcPr>
            <w:tcW w:w="1418" w:type="dxa"/>
            <w:tcBorders>
              <w:top w:val="nil"/>
              <w:left w:val="nil"/>
              <w:bottom w:val="single" w:sz="4" w:space="0" w:color="auto"/>
              <w:right w:val="single" w:sz="4" w:space="0" w:color="auto"/>
            </w:tcBorders>
            <w:shd w:val="clear" w:color="auto" w:fill="auto"/>
            <w:vAlign w:val="center"/>
            <w:hideMark/>
          </w:tcPr>
          <w:p w14:paraId="770107F3" w14:textId="77777777" w:rsidR="003D4E3B" w:rsidRPr="00C928FE" w:rsidRDefault="003D4E3B" w:rsidP="004A1D4D">
            <w:pPr>
              <w:widowControl/>
              <w:jc w:val="center"/>
              <w:rPr>
                <w:rFonts w:ascii="宋体" w:hAnsi="宋体" w:cs="宋体" w:hint="eastAsia"/>
                <w:kern w:val="0"/>
                <w:sz w:val="18"/>
                <w:szCs w:val="18"/>
              </w:rPr>
            </w:pPr>
            <w:proofErr w:type="gramStart"/>
            <w:r w:rsidRPr="00C928FE">
              <w:rPr>
                <w:rFonts w:ascii="宋体" w:hAnsi="宋体" w:cs="宋体" w:hint="eastAsia"/>
                <w:kern w:val="0"/>
                <w:sz w:val="18"/>
                <w:szCs w:val="18"/>
              </w:rPr>
              <w:t>岑</w:t>
            </w:r>
            <w:proofErr w:type="gramEnd"/>
            <w:r w:rsidRPr="00C928FE">
              <w:rPr>
                <w:rFonts w:ascii="宋体" w:hAnsi="宋体" w:cs="宋体" w:hint="eastAsia"/>
                <w:kern w:val="0"/>
                <w:sz w:val="18"/>
                <w:szCs w:val="18"/>
              </w:rPr>
              <w:t>港街道</w:t>
            </w:r>
          </w:p>
        </w:tc>
        <w:tc>
          <w:tcPr>
            <w:tcW w:w="1275" w:type="dxa"/>
            <w:tcBorders>
              <w:top w:val="nil"/>
              <w:left w:val="nil"/>
              <w:bottom w:val="single" w:sz="4" w:space="0" w:color="auto"/>
              <w:right w:val="single" w:sz="4" w:space="0" w:color="auto"/>
            </w:tcBorders>
            <w:shd w:val="clear" w:color="auto" w:fill="auto"/>
            <w:vAlign w:val="center"/>
            <w:hideMark/>
          </w:tcPr>
          <w:p w14:paraId="7D9ADD80"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6</w:t>
            </w:r>
          </w:p>
        </w:tc>
        <w:tc>
          <w:tcPr>
            <w:tcW w:w="1560" w:type="dxa"/>
            <w:tcBorders>
              <w:top w:val="nil"/>
              <w:left w:val="nil"/>
              <w:bottom w:val="single" w:sz="4" w:space="0" w:color="auto"/>
              <w:right w:val="single" w:sz="4" w:space="0" w:color="auto"/>
            </w:tcBorders>
            <w:shd w:val="clear" w:color="auto" w:fill="auto"/>
            <w:noWrap/>
            <w:vAlign w:val="center"/>
            <w:hideMark/>
          </w:tcPr>
          <w:p w14:paraId="39306AD1" w14:textId="77777777" w:rsidR="003D4E3B" w:rsidRPr="00E33E1C" w:rsidRDefault="003D4E3B" w:rsidP="004A1D4D">
            <w:pPr>
              <w:widowControl/>
              <w:jc w:val="center"/>
              <w:rPr>
                <w:rFonts w:ascii="宋体" w:hAnsi="宋体" w:cs="宋体" w:hint="eastAsia"/>
                <w:kern w:val="0"/>
                <w:sz w:val="18"/>
                <w:szCs w:val="18"/>
              </w:rPr>
            </w:pPr>
            <w:r w:rsidRPr="00E33E1C">
              <w:rPr>
                <w:rFonts w:ascii="宋体" w:hAnsi="宋体" w:cs="宋体" w:hint="eastAsia"/>
                <w:kern w:val="0"/>
                <w:sz w:val="18"/>
                <w:szCs w:val="18"/>
              </w:rPr>
              <w:t>500</w:t>
            </w:r>
          </w:p>
        </w:tc>
      </w:tr>
      <w:tr w:rsidR="003D4E3B" w:rsidRPr="00C928FE" w14:paraId="20BF3454" w14:textId="77777777" w:rsidTr="004A1D4D">
        <w:trPr>
          <w:trHeight w:val="402"/>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414227E1"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32</w:t>
            </w:r>
          </w:p>
        </w:tc>
        <w:tc>
          <w:tcPr>
            <w:tcW w:w="1660" w:type="dxa"/>
            <w:tcBorders>
              <w:top w:val="nil"/>
              <w:left w:val="nil"/>
              <w:bottom w:val="single" w:sz="4" w:space="0" w:color="auto"/>
              <w:right w:val="single" w:sz="4" w:space="0" w:color="auto"/>
            </w:tcBorders>
            <w:shd w:val="clear" w:color="auto" w:fill="auto"/>
            <w:vAlign w:val="center"/>
            <w:hideMark/>
          </w:tcPr>
          <w:p w14:paraId="2200B922"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长湾泵站</w:t>
            </w:r>
          </w:p>
        </w:tc>
        <w:tc>
          <w:tcPr>
            <w:tcW w:w="1766" w:type="dxa"/>
            <w:tcBorders>
              <w:top w:val="nil"/>
              <w:left w:val="nil"/>
              <w:bottom w:val="single" w:sz="4" w:space="0" w:color="auto"/>
              <w:right w:val="single" w:sz="4" w:space="0" w:color="auto"/>
            </w:tcBorders>
            <w:shd w:val="clear" w:color="auto" w:fill="auto"/>
            <w:vAlign w:val="center"/>
            <w:hideMark/>
          </w:tcPr>
          <w:p w14:paraId="10CB1164"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长湾塘</w:t>
            </w:r>
          </w:p>
        </w:tc>
        <w:tc>
          <w:tcPr>
            <w:tcW w:w="1418" w:type="dxa"/>
            <w:tcBorders>
              <w:top w:val="nil"/>
              <w:left w:val="nil"/>
              <w:bottom w:val="single" w:sz="4" w:space="0" w:color="auto"/>
              <w:right w:val="single" w:sz="4" w:space="0" w:color="auto"/>
            </w:tcBorders>
            <w:shd w:val="clear" w:color="auto" w:fill="auto"/>
            <w:vAlign w:val="center"/>
            <w:hideMark/>
          </w:tcPr>
          <w:p w14:paraId="5966DA1B" w14:textId="77777777" w:rsidR="003D4E3B" w:rsidRPr="00C928FE" w:rsidRDefault="003D4E3B" w:rsidP="004A1D4D">
            <w:pPr>
              <w:widowControl/>
              <w:jc w:val="center"/>
              <w:rPr>
                <w:rFonts w:ascii="宋体" w:hAnsi="宋体" w:cs="宋体" w:hint="eastAsia"/>
                <w:kern w:val="0"/>
                <w:sz w:val="18"/>
                <w:szCs w:val="18"/>
              </w:rPr>
            </w:pPr>
            <w:proofErr w:type="gramStart"/>
            <w:r w:rsidRPr="00C928FE">
              <w:rPr>
                <w:rFonts w:ascii="宋体" w:hAnsi="宋体" w:cs="宋体" w:hint="eastAsia"/>
                <w:kern w:val="0"/>
                <w:sz w:val="18"/>
                <w:szCs w:val="18"/>
              </w:rPr>
              <w:t>岑</w:t>
            </w:r>
            <w:proofErr w:type="gramEnd"/>
            <w:r w:rsidRPr="00C928FE">
              <w:rPr>
                <w:rFonts w:ascii="宋体" w:hAnsi="宋体" w:cs="宋体" w:hint="eastAsia"/>
                <w:kern w:val="0"/>
                <w:sz w:val="18"/>
                <w:szCs w:val="18"/>
              </w:rPr>
              <w:t>港街道</w:t>
            </w:r>
          </w:p>
        </w:tc>
        <w:tc>
          <w:tcPr>
            <w:tcW w:w="1275" w:type="dxa"/>
            <w:tcBorders>
              <w:top w:val="nil"/>
              <w:left w:val="nil"/>
              <w:bottom w:val="single" w:sz="4" w:space="0" w:color="auto"/>
              <w:right w:val="single" w:sz="4" w:space="0" w:color="auto"/>
            </w:tcBorders>
            <w:shd w:val="clear" w:color="auto" w:fill="auto"/>
            <w:vAlign w:val="center"/>
            <w:hideMark/>
          </w:tcPr>
          <w:p w14:paraId="59CA212A"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3</w:t>
            </w:r>
          </w:p>
        </w:tc>
        <w:tc>
          <w:tcPr>
            <w:tcW w:w="1560" w:type="dxa"/>
            <w:tcBorders>
              <w:top w:val="nil"/>
              <w:left w:val="nil"/>
              <w:bottom w:val="single" w:sz="4" w:space="0" w:color="auto"/>
              <w:right w:val="single" w:sz="4" w:space="0" w:color="auto"/>
            </w:tcBorders>
            <w:shd w:val="clear" w:color="auto" w:fill="auto"/>
            <w:noWrap/>
            <w:vAlign w:val="center"/>
            <w:hideMark/>
          </w:tcPr>
          <w:p w14:paraId="3A671C8E" w14:textId="77777777" w:rsidR="003D4E3B" w:rsidRPr="00E33E1C" w:rsidRDefault="003D4E3B" w:rsidP="004A1D4D">
            <w:pPr>
              <w:widowControl/>
              <w:jc w:val="center"/>
              <w:rPr>
                <w:rFonts w:ascii="宋体" w:hAnsi="宋体" w:cs="宋体" w:hint="eastAsia"/>
                <w:kern w:val="0"/>
                <w:sz w:val="18"/>
                <w:szCs w:val="18"/>
              </w:rPr>
            </w:pPr>
            <w:r w:rsidRPr="00E33E1C">
              <w:rPr>
                <w:rFonts w:ascii="宋体" w:hAnsi="宋体" w:cs="宋体" w:hint="eastAsia"/>
                <w:kern w:val="0"/>
                <w:sz w:val="18"/>
                <w:szCs w:val="18"/>
              </w:rPr>
              <w:t>600</w:t>
            </w:r>
          </w:p>
        </w:tc>
      </w:tr>
      <w:tr w:rsidR="003D4E3B" w:rsidRPr="00C928FE" w14:paraId="0482E11D" w14:textId="77777777" w:rsidTr="004A1D4D">
        <w:trPr>
          <w:trHeight w:val="402"/>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62472B98"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33</w:t>
            </w:r>
          </w:p>
        </w:tc>
        <w:tc>
          <w:tcPr>
            <w:tcW w:w="1660" w:type="dxa"/>
            <w:tcBorders>
              <w:top w:val="nil"/>
              <w:left w:val="nil"/>
              <w:bottom w:val="single" w:sz="4" w:space="0" w:color="auto"/>
              <w:right w:val="single" w:sz="4" w:space="0" w:color="auto"/>
            </w:tcBorders>
            <w:shd w:val="clear" w:color="auto" w:fill="auto"/>
            <w:vAlign w:val="center"/>
            <w:hideMark/>
          </w:tcPr>
          <w:p w14:paraId="5F603F15" w14:textId="77777777" w:rsidR="003D4E3B" w:rsidRPr="00C928FE" w:rsidRDefault="003D4E3B" w:rsidP="004A1D4D">
            <w:pPr>
              <w:widowControl/>
              <w:jc w:val="center"/>
              <w:rPr>
                <w:rFonts w:ascii="宋体" w:hAnsi="宋体" w:cs="宋体" w:hint="eastAsia"/>
                <w:kern w:val="0"/>
                <w:sz w:val="18"/>
                <w:szCs w:val="18"/>
              </w:rPr>
            </w:pPr>
            <w:proofErr w:type="gramStart"/>
            <w:r w:rsidRPr="00C928FE">
              <w:rPr>
                <w:rFonts w:ascii="宋体" w:hAnsi="宋体" w:cs="宋体" w:hint="eastAsia"/>
                <w:kern w:val="0"/>
                <w:sz w:val="18"/>
                <w:szCs w:val="18"/>
              </w:rPr>
              <w:t>毛湾泵站</w:t>
            </w:r>
            <w:proofErr w:type="gramEnd"/>
          </w:p>
        </w:tc>
        <w:tc>
          <w:tcPr>
            <w:tcW w:w="1766" w:type="dxa"/>
            <w:tcBorders>
              <w:top w:val="nil"/>
              <w:left w:val="nil"/>
              <w:bottom w:val="single" w:sz="4" w:space="0" w:color="auto"/>
              <w:right w:val="single" w:sz="4" w:space="0" w:color="auto"/>
            </w:tcBorders>
            <w:shd w:val="clear" w:color="auto" w:fill="auto"/>
            <w:vAlign w:val="center"/>
            <w:hideMark/>
          </w:tcPr>
          <w:p w14:paraId="0A60F2CE"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永安海塘</w:t>
            </w:r>
          </w:p>
        </w:tc>
        <w:tc>
          <w:tcPr>
            <w:tcW w:w="1418" w:type="dxa"/>
            <w:tcBorders>
              <w:top w:val="nil"/>
              <w:left w:val="nil"/>
              <w:bottom w:val="single" w:sz="4" w:space="0" w:color="auto"/>
              <w:right w:val="single" w:sz="4" w:space="0" w:color="auto"/>
            </w:tcBorders>
            <w:shd w:val="clear" w:color="auto" w:fill="auto"/>
            <w:vAlign w:val="center"/>
            <w:hideMark/>
          </w:tcPr>
          <w:p w14:paraId="444F8B13" w14:textId="77777777" w:rsidR="003D4E3B" w:rsidRPr="00C928FE" w:rsidRDefault="003D4E3B" w:rsidP="004A1D4D">
            <w:pPr>
              <w:widowControl/>
              <w:jc w:val="center"/>
              <w:rPr>
                <w:rFonts w:ascii="宋体" w:hAnsi="宋体" w:cs="宋体" w:hint="eastAsia"/>
                <w:kern w:val="0"/>
                <w:sz w:val="18"/>
                <w:szCs w:val="18"/>
              </w:rPr>
            </w:pPr>
            <w:proofErr w:type="gramStart"/>
            <w:r w:rsidRPr="00C928FE">
              <w:rPr>
                <w:rFonts w:ascii="宋体" w:hAnsi="宋体" w:cs="宋体" w:hint="eastAsia"/>
                <w:kern w:val="0"/>
                <w:sz w:val="18"/>
                <w:szCs w:val="18"/>
              </w:rPr>
              <w:t>岑</w:t>
            </w:r>
            <w:proofErr w:type="gramEnd"/>
            <w:r w:rsidRPr="00C928FE">
              <w:rPr>
                <w:rFonts w:ascii="宋体" w:hAnsi="宋体" w:cs="宋体" w:hint="eastAsia"/>
                <w:kern w:val="0"/>
                <w:sz w:val="18"/>
                <w:szCs w:val="18"/>
              </w:rPr>
              <w:t>港街道</w:t>
            </w:r>
          </w:p>
        </w:tc>
        <w:tc>
          <w:tcPr>
            <w:tcW w:w="1275" w:type="dxa"/>
            <w:tcBorders>
              <w:top w:val="nil"/>
              <w:left w:val="nil"/>
              <w:bottom w:val="single" w:sz="4" w:space="0" w:color="auto"/>
              <w:right w:val="single" w:sz="4" w:space="0" w:color="auto"/>
            </w:tcBorders>
            <w:shd w:val="clear" w:color="auto" w:fill="auto"/>
            <w:vAlign w:val="center"/>
            <w:hideMark/>
          </w:tcPr>
          <w:p w14:paraId="3A972142"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10</w:t>
            </w:r>
          </w:p>
        </w:tc>
        <w:tc>
          <w:tcPr>
            <w:tcW w:w="1560" w:type="dxa"/>
            <w:tcBorders>
              <w:top w:val="nil"/>
              <w:left w:val="nil"/>
              <w:bottom w:val="single" w:sz="4" w:space="0" w:color="auto"/>
              <w:right w:val="single" w:sz="4" w:space="0" w:color="auto"/>
            </w:tcBorders>
            <w:shd w:val="clear" w:color="auto" w:fill="auto"/>
            <w:noWrap/>
            <w:vAlign w:val="center"/>
            <w:hideMark/>
          </w:tcPr>
          <w:p w14:paraId="52E3B425" w14:textId="77777777" w:rsidR="003D4E3B" w:rsidRPr="00E33E1C" w:rsidRDefault="003D4E3B" w:rsidP="004A1D4D">
            <w:pPr>
              <w:widowControl/>
              <w:jc w:val="center"/>
              <w:rPr>
                <w:rFonts w:ascii="宋体" w:hAnsi="宋体" w:cs="宋体" w:hint="eastAsia"/>
                <w:kern w:val="0"/>
                <w:sz w:val="18"/>
                <w:szCs w:val="18"/>
              </w:rPr>
            </w:pPr>
            <w:r w:rsidRPr="00E33E1C">
              <w:rPr>
                <w:rFonts w:ascii="宋体" w:hAnsi="宋体" w:cs="宋体" w:hint="eastAsia"/>
                <w:kern w:val="0"/>
                <w:sz w:val="18"/>
                <w:szCs w:val="18"/>
              </w:rPr>
              <w:t>600</w:t>
            </w:r>
          </w:p>
        </w:tc>
      </w:tr>
      <w:tr w:rsidR="003D4E3B" w:rsidRPr="00C928FE" w14:paraId="731FC027" w14:textId="77777777" w:rsidTr="004A1D4D">
        <w:trPr>
          <w:trHeight w:val="402"/>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2C02B7B4"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34</w:t>
            </w:r>
          </w:p>
        </w:tc>
        <w:tc>
          <w:tcPr>
            <w:tcW w:w="1660" w:type="dxa"/>
            <w:tcBorders>
              <w:top w:val="nil"/>
              <w:left w:val="nil"/>
              <w:bottom w:val="single" w:sz="4" w:space="0" w:color="auto"/>
              <w:right w:val="single" w:sz="4" w:space="0" w:color="auto"/>
            </w:tcBorders>
            <w:shd w:val="clear" w:color="auto" w:fill="auto"/>
            <w:vAlign w:val="center"/>
            <w:hideMark/>
          </w:tcPr>
          <w:p w14:paraId="7F4E47A2"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老塘山1#泵站</w:t>
            </w:r>
          </w:p>
        </w:tc>
        <w:tc>
          <w:tcPr>
            <w:tcW w:w="1766" w:type="dxa"/>
            <w:tcBorders>
              <w:top w:val="nil"/>
              <w:left w:val="nil"/>
              <w:bottom w:val="single" w:sz="4" w:space="0" w:color="auto"/>
              <w:right w:val="single" w:sz="4" w:space="0" w:color="auto"/>
            </w:tcBorders>
            <w:shd w:val="clear" w:color="auto" w:fill="auto"/>
            <w:vAlign w:val="center"/>
            <w:hideMark/>
          </w:tcPr>
          <w:p w14:paraId="791F0A7C"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老塘山塘</w:t>
            </w:r>
          </w:p>
        </w:tc>
        <w:tc>
          <w:tcPr>
            <w:tcW w:w="1418" w:type="dxa"/>
            <w:tcBorders>
              <w:top w:val="nil"/>
              <w:left w:val="nil"/>
              <w:bottom w:val="single" w:sz="4" w:space="0" w:color="auto"/>
              <w:right w:val="single" w:sz="4" w:space="0" w:color="auto"/>
            </w:tcBorders>
            <w:shd w:val="clear" w:color="auto" w:fill="auto"/>
            <w:vAlign w:val="center"/>
            <w:hideMark/>
          </w:tcPr>
          <w:p w14:paraId="36E221F8" w14:textId="77777777" w:rsidR="003D4E3B" w:rsidRPr="00C928FE" w:rsidRDefault="003D4E3B" w:rsidP="004A1D4D">
            <w:pPr>
              <w:widowControl/>
              <w:jc w:val="center"/>
              <w:rPr>
                <w:rFonts w:ascii="宋体" w:hAnsi="宋体" w:cs="宋体" w:hint="eastAsia"/>
                <w:kern w:val="0"/>
                <w:sz w:val="18"/>
                <w:szCs w:val="18"/>
              </w:rPr>
            </w:pPr>
            <w:proofErr w:type="gramStart"/>
            <w:r w:rsidRPr="00C928FE">
              <w:rPr>
                <w:rFonts w:ascii="宋体" w:hAnsi="宋体" w:cs="宋体" w:hint="eastAsia"/>
                <w:kern w:val="0"/>
                <w:sz w:val="18"/>
                <w:szCs w:val="18"/>
              </w:rPr>
              <w:t>岑</w:t>
            </w:r>
            <w:proofErr w:type="gramEnd"/>
            <w:r w:rsidRPr="00C928FE">
              <w:rPr>
                <w:rFonts w:ascii="宋体" w:hAnsi="宋体" w:cs="宋体" w:hint="eastAsia"/>
                <w:kern w:val="0"/>
                <w:sz w:val="18"/>
                <w:szCs w:val="18"/>
              </w:rPr>
              <w:t>港街道</w:t>
            </w:r>
          </w:p>
        </w:tc>
        <w:tc>
          <w:tcPr>
            <w:tcW w:w="1275" w:type="dxa"/>
            <w:tcBorders>
              <w:top w:val="nil"/>
              <w:left w:val="nil"/>
              <w:bottom w:val="single" w:sz="4" w:space="0" w:color="auto"/>
              <w:right w:val="single" w:sz="4" w:space="0" w:color="auto"/>
            </w:tcBorders>
            <w:shd w:val="clear" w:color="auto" w:fill="auto"/>
            <w:vAlign w:val="center"/>
            <w:hideMark/>
          </w:tcPr>
          <w:p w14:paraId="1C3E08BA"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5</w:t>
            </w:r>
          </w:p>
        </w:tc>
        <w:tc>
          <w:tcPr>
            <w:tcW w:w="1560" w:type="dxa"/>
            <w:tcBorders>
              <w:top w:val="nil"/>
              <w:left w:val="nil"/>
              <w:bottom w:val="single" w:sz="4" w:space="0" w:color="auto"/>
              <w:right w:val="single" w:sz="4" w:space="0" w:color="auto"/>
            </w:tcBorders>
            <w:shd w:val="clear" w:color="auto" w:fill="auto"/>
            <w:noWrap/>
            <w:vAlign w:val="center"/>
            <w:hideMark/>
          </w:tcPr>
          <w:p w14:paraId="12E1950D" w14:textId="77777777" w:rsidR="003D4E3B" w:rsidRPr="00E33E1C" w:rsidRDefault="003D4E3B" w:rsidP="004A1D4D">
            <w:pPr>
              <w:widowControl/>
              <w:jc w:val="center"/>
              <w:rPr>
                <w:rFonts w:ascii="宋体" w:hAnsi="宋体" w:cs="宋体" w:hint="eastAsia"/>
                <w:kern w:val="0"/>
                <w:sz w:val="18"/>
                <w:szCs w:val="18"/>
              </w:rPr>
            </w:pPr>
            <w:r w:rsidRPr="00E33E1C">
              <w:rPr>
                <w:rFonts w:ascii="宋体" w:hAnsi="宋体" w:cs="宋体" w:hint="eastAsia"/>
                <w:kern w:val="0"/>
                <w:sz w:val="18"/>
                <w:szCs w:val="18"/>
              </w:rPr>
              <w:t>600</w:t>
            </w:r>
          </w:p>
        </w:tc>
      </w:tr>
      <w:tr w:rsidR="003D4E3B" w:rsidRPr="00C928FE" w14:paraId="4EC2C2D1" w14:textId="77777777" w:rsidTr="004A1D4D">
        <w:trPr>
          <w:trHeight w:val="402"/>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241B8D5C"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35</w:t>
            </w:r>
          </w:p>
        </w:tc>
        <w:tc>
          <w:tcPr>
            <w:tcW w:w="1660" w:type="dxa"/>
            <w:tcBorders>
              <w:top w:val="nil"/>
              <w:left w:val="nil"/>
              <w:bottom w:val="single" w:sz="4" w:space="0" w:color="auto"/>
              <w:right w:val="single" w:sz="4" w:space="0" w:color="auto"/>
            </w:tcBorders>
            <w:shd w:val="clear" w:color="auto" w:fill="auto"/>
            <w:vAlign w:val="center"/>
            <w:hideMark/>
          </w:tcPr>
          <w:p w14:paraId="500AB932"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马鞍山泵站</w:t>
            </w:r>
          </w:p>
        </w:tc>
        <w:tc>
          <w:tcPr>
            <w:tcW w:w="1766" w:type="dxa"/>
            <w:tcBorders>
              <w:top w:val="nil"/>
              <w:left w:val="nil"/>
              <w:bottom w:val="single" w:sz="4" w:space="0" w:color="auto"/>
              <w:right w:val="single" w:sz="4" w:space="0" w:color="auto"/>
            </w:tcBorders>
            <w:shd w:val="clear" w:color="auto" w:fill="auto"/>
            <w:vAlign w:val="center"/>
            <w:hideMark/>
          </w:tcPr>
          <w:p w14:paraId="466F8489"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大涂面塘</w:t>
            </w:r>
          </w:p>
        </w:tc>
        <w:tc>
          <w:tcPr>
            <w:tcW w:w="1418" w:type="dxa"/>
            <w:tcBorders>
              <w:top w:val="nil"/>
              <w:left w:val="nil"/>
              <w:bottom w:val="single" w:sz="4" w:space="0" w:color="auto"/>
              <w:right w:val="single" w:sz="4" w:space="0" w:color="auto"/>
            </w:tcBorders>
            <w:shd w:val="clear" w:color="auto" w:fill="auto"/>
            <w:vAlign w:val="center"/>
            <w:hideMark/>
          </w:tcPr>
          <w:p w14:paraId="3F3C5FA6" w14:textId="77777777" w:rsidR="003D4E3B" w:rsidRPr="00C928FE" w:rsidRDefault="003D4E3B" w:rsidP="004A1D4D">
            <w:pPr>
              <w:widowControl/>
              <w:jc w:val="center"/>
              <w:rPr>
                <w:rFonts w:ascii="宋体" w:hAnsi="宋体" w:cs="宋体" w:hint="eastAsia"/>
                <w:kern w:val="0"/>
                <w:sz w:val="18"/>
                <w:szCs w:val="18"/>
              </w:rPr>
            </w:pPr>
            <w:proofErr w:type="gramStart"/>
            <w:r w:rsidRPr="00C928FE">
              <w:rPr>
                <w:rFonts w:ascii="宋体" w:hAnsi="宋体" w:cs="宋体" w:hint="eastAsia"/>
                <w:kern w:val="0"/>
                <w:sz w:val="18"/>
                <w:szCs w:val="18"/>
              </w:rPr>
              <w:t>岑</w:t>
            </w:r>
            <w:proofErr w:type="gramEnd"/>
            <w:r w:rsidRPr="00C928FE">
              <w:rPr>
                <w:rFonts w:ascii="宋体" w:hAnsi="宋体" w:cs="宋体" w:hint="eastAsia"/>
                <w:kern w:val="0"/>
                <w:sz w:val="18"/>
                <w:szCs w:val="18"/>
              </w:rPr>
              <w:t>港街道</w:t>
            </w:r>
          </w:p>
        </w:tc>
        <w:tc>
          <w:tcPr>
            <w:tcW w:w="1275" w:type="dxa"/>
            <w:tcBorders>
              <w:top w:val="nil"/>
              <w:left w:val="nil"/>
              <w:bottom w:val="single" w:sz="4" w:space="0" w:color="auto"/>
              <w:right w:val="single" w:sz="4" w:space="0" w:color="auto"/>
            </w:tcBorders>
            <w:shd w:val="clear" w:color="auto" w:fill="auto"/>
            <w:vAlign w:val="center"/>
            <w:hideMark/>
          </w:tcPr>
          <w:p w14:paraId="0A2E4205"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10</w:t>
            </w:r>
          </w:p>
        </w:tc>
        <w:tc>
          <w:tcPr>
            <w:tcW w:w="1560" w:type="dxa"/>
            <w:tcBorders>
              <w:top w:val="nil"/>
              <w:left w:val="nil"/>
              <w:bottom w:val="single" w:sz="4" w:space="0" w:color="auto"/>
              <w:right w:val="single" w:sz="4" w:space="0" w:color="auto"/>
            </w:tcBorders>
            <w:shd w:val="clear" w:color="auto" w:fill="auto"/>
            <w:noWrap/>
            <w:vAlign w:val="center"/>
            <w:hideMark/>
          </w:tcPr>
          <w:p w14:paraId="2BA75DB5" w14:textId="77777777" w:rsidR="003D4E3B" w:rsidRPr="00E33E1C" w:rsidRDefault="003D4E3B" w:rsidP="004A1D4D">
            <w:pPr>
              <w:widowControl/>
              <w:jc w:val="center"/>
              <w:rPr>
                <w:rFonts w:ascii="宋体" w:hAnsi="宋体" w:cs="宋体" w:hint="eastAsia"/>
                <w:kern w:val="0"/>
                <w:sz w:val="18"/>
                <w:szCs w:val="18"/>
              </w:rPr>
            </w:pPr>
            <w:r w:rsidRPr="00E33E1C">
              <w:rPr>
                <w:rFonts w:ascii="宋体" w:hAnsi="宋体" w:cs="宋体" w:hint="eastAsia"/>
                <w:kern w:val="0"/>
                <w:sz w:val="18"/>
                <w:szCs w:val="18"/>
              </w:rPr>
              <w:t>500</w:t>
            </w:r>
          </w:p>
        </w:tc>
      </w:tr>
      <w:tr w:rsidR="003D4E3B" w:rsidRPr="00C928FE" w14:paraId="6F2612A5" w14:textId="77777777" w:rsidTr="004A1D4D">
        <w:trPr>
          <w:trHeight w:val="402"/>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20B8B281"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36</w:t>
            </w:r>
          </w:p>
        </w:tc>
        <w:tc>
          <w:tcPr>
            <w:tcW w:w="1660" w:type="dxa"/>
            <w:tcBorders>
              <w:top w:val="nil"/>
              <w:left w:val="nil"/>
              <w:bottom w:val="single" w:sz="4" w:space="0" w:color="auto"/>
              <w:right w:val="single" w:sz="4" w:space="0" w:color="auto"/>
            </w:tcBorders>
            <w:shd w:val="clear" w:color="auto" w:fill="auto"/>
            <w:vAlign w:val="center"/>
            <w:hideMark/>
          </w:tcPr>
          <w:p w14:paraId="68A4CBE3" w14:textId="77777777" w:rsidR="003D4E3B" w:rsidRPr="00C928FE" w:rsidRDefault="003D4E3B" w:rsidP="004A1D4D">
            <w:pPr>
              <w:widowControl/>
              <w:jc w:val="center"/>
              <w:rPr>
                <w:rFonts w:ascii="宋体" w:hAnsi="宋体" w:cs="宋体" w:hint="eastAsia"/>
                <w:kern w:val="0"/>
                <w:sz w:val="18"/>
                <w:szCs w:val="18"/>
              </w:rPr>
            </w:pPr>
            <w:proofErr w:type="gramStart"/>
            <w:r w:rsidRPr="00C928FE">
              <w:rPr>
                <w:rFonts w:ascii="宋体" w:hAnsi="宋体" w:cs="宋体" w:hint="eastAsia"/>
                <w:kern w:val="0"/>
                <w:sz w:val="18"/>
                <w:szCs w:val="18"/>
              </w:rPr>
              <w:t>鸡骨礁新泵站</w:t>
            </w:r>
            <w:proofErr w:type="gramEnd"/>
          </w:p>
        </w:tc>
        <w:tc>
          <w:tcPr>
            <w:tcW w:w="1766" w:type="dxa"/>
            <w:tcBorders>
              <w:top w:val="nil"/>
              <w:left w:val="nil"/>
              <w:bottom w:val="single" w:sz="4" w:space="0" w:color="auto"/>
              <w:right w:val="single" w:sz="4" w:space="0" w:color="auto"/>
            </w:tcBorders>
            <w:shd w:val="clear" w:color="auto" w:fill="auto"/>
            <w:vAlign w:val="center"/>
            <w:hideMark/>
          </w:tcPr>
          <w:p w14:paraId="152EB92E"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大涂面塘</w:t>
            </w:r>
          </w:p>
        </w:tc>
        <w:tc>
          <w:tcPr>
            <w:tcW w:w="1418" w:type="dxa"/>
            <w:tcBorders>
              <w:top w:val="nil"/>
              <w:left w:val="nil"/>
              <w:bottom w:val="single" w:sz="4" w:space="0" w:color="auto"/>
              <w:right w:val="single" w:sz="4" w:space="0" w:color="auto"/>
            </w:tcBorders>
            <w:shd w:val="clear" w:color="auto" w:fill="auto"/>
            <w:vAlign w:val="center"/>
            <w:hideMark/>
          </w:tcPr>
          <w:p w14:paraId="3C82DAE6" w14:textId="77777777" w:rsidR="003D4E3B" w:rsidRPr="00C928FE" w:rsidRDefault="003D4E3B" w:rsidP="004A1D4D">
            <w:pPr>
              <w:widowControl/>
              <w:jc w:val="center"/>
              <w:rPr>
                <w:rFonts w:ascii="宋体" w:hAnsi="宋体" w:cs="宋体" w:hint="eastAsia"/>
                <w:kern w:val="0"/>
                <w:sz w:val="18"/>
                <w:szCs w:val="18"/>
              </w:rPr>
            </w:pPr>
            <w:proofErr w:type="gramStart"/>
            <w:r w:rsidRPr="00C928FE">
              <w:rPr>
                <w:rFonts w:ascii="宋体" w:hAnsi="宋体" w:cs="宋体" w:hint="eastAsia"/>
                <w:kern w:val="0"/>
                <w:sz w:val="18"/>
                <w:szCs w:val="18"/>
              </w:rPr>
              <w:t>岑</w:t>
            </w:r>
            <w:proofErr w:type="gramEnd"/>
            <w:r w:rsidRPr="00C928FE">
              <w:rPr>
                <w:rFonts w:ascii="宋体" w:hAnsi="宋体" w:cs="宋体" w:hint="eastAsia"/>
                <w:kern w:val="0"/>
                <w:sz w:val="18"/>
                <w:szCs w:val="18"/>
              </w:rPr>
              <w:t>港街道</w:t>
            </w:r>
          </w:p>
        </w:tc>
        <w:tc>
          <w:tcPr>
            <w:tcW w:w="1275" w:type="dxa"/>
            <w:tcBorders>
              <w:top w:val="nil"/>
              <w:left w:val="nil"/>
              <w:bottom w:val="single" w:sz="4" w:space="0" w:color="auto"/>
              <w:right w:val="single" w:sz="4" w:space="0" w:color="auto"/>
            </w:tcBorders>
            <w:shd w:val="clear" w:color="auto" w:fill="auto"/>
            <w:vAlign w:val="center"/>
            <w:hideMark/>
          </w:tcPr>
          <w:p w14:paraId="03148472"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10</w:t>
            </w:r>
          </w:p>
        </w:tc>
        <w:tc>
          <w:tcPr>
            <w:tcW w:w="1560" w:type="dxa"/>
            <w:tcBorders>
              <w:top w:val="nil"/>
              <w:left w:val="nil"/>
              <w:bottom w:val="single" w:sz="4" w:space="0" w:color="auto"/>
              <w:right w:val="single" w:sz="4" w:space="0" w:color="auto"/>
            </w:tcBorders>
            <w:shd w:val="clear" w:color="auto" w:fill="auto"/>
            <w:noWrap/>
            <w:vAlign w:val="center"/>
            <w:hideMark/>
          </w:tcPr>
          <w:p w14:paraId="4529C98D" w14:textId="77777777" w:rsidR="003D4E3B" w:rsidRPr="00E33E1C" w:rsidRDefault="003D4E3B" w:rsidP="004A1D4D">
            <w:pPr>
              <w:widowControl/>
              <w:jc w:val="center"/>
              <w:rPr>
                <w:rFonts w:ascii="宋体" w:hAnsi="宋体" w:cs="宋体" w:hint="eastAsia"/>
                <w:kern w:val="0"/>
                <w:sz w:val="18"/>
                <w:szCs w:val="18"/>
              </w:rPr>
            </w:pPr>
            <w:r w:rsidRPr="00E33E1C">
              <w:rPr>
                <w:rFonts w:ascii="宋体" w:hAnsi="宋体" w:cs="宋体" w:hint="eastAsia"/>
                <w:kern w:val="0"/>
                <w:sz w:val="18"/>
                <w:szCs w:val="18"/>
              </w:rPr>
              <w:t>500</w:t>
            </w:r>
          </w:p>
        </w:tc>
      </w:tr>
      <w:tr w:rsidR="003D4E3B" w:rsidRPr="00C928FE" w14:paraId="51D1CB54" w14:textId="77777777" w:rsidTr="004A1D4D">
        <w:trPr>
          <w:trHeight w:val="402"/>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22A62E6B"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37</w:t>
            </w:r>
          </w:p>
        </w:tc>
        <w:tc>
          <w:tcPr>
            <w:tcW w:w="1660" w:type="dxa"/>
            <w:tcBorders>
              <w:top w:val="nil"/>
              <w:left w:val="nil"/>
              <w:bottom w:val="single" w:sz="4" w:space="0" w:color="auto"/>
              <w:right w:val="single" w:sz="4" w:space="0" w:color="auto"/>
            </w:tcBorders>
            <w:shd w:val="clear" w:color="auto" w:fill="auto"/>
            <w:vAlign w:val="center"/>
            <w:hideMark/>
          </w:tcPr>
          <w:p w14:paraId="5C4F76B1"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高平岗泵站</w:t>
            </w:r>
          </w:p>
        </w:tc>
        <w:tc>
          <w:tcPr>
            <w:tcW w:w="1766" w:type="dxa"/>
            <w:tcBorders>
              <w:top w:val="nil"/>
              <w:left w:val="nil"/>
              <w:bottom w:val="single" w:sz="4" w:space="0" w:color="auto"/>
              <w:right w:val="single" w:sz="4" w:space="0" w:color="auto"/>
            </w:tcBorders>
            <w:shd w:val="clear" w:color="auto" w:fill="auto"/>
            <w:vAlign w:val="center"/>
            <w:hideMark/>
          </w:tcPr>
          <w:p w14:paraId="6F894A80"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西大塘</w:t>
            </w:r>
          </w:p>
        </w:tc>
        <w:tc>
          <w:tcPr>
            <w:tcW w:w="1418" w:type="dxa"/>
            <w:tcBorders>
              <w:top w:val="nil"/>
              <w:left w:val="nil"/>
              <w:bottom w:val="single" w:sz="4" w:space="0" w:color="auto"/>
              <w:right w:val="single" w:sz="4" w:space="0" w:color="auto"/>
            </w:tcBorders>
            <w:shd w:val="clear" w:color="auto" w:fill="auto"/>
            <w:vAlign w:val="center"/>
            <w:hideMark/>
          </w:tcPr>
          <w:p w14:paraId="00FC076A" w14:textId="77777777" w:rsidR="003D4E3B" w:rsidRPr="00C928FE" w:rsidRDefault="003D4E3B" w:rsidP="004A1D4D">
            <w:pPr>
              <w:widowControl/>
              <w:jc w:val="center"/>
              <w:rPr>
                <w:rFonts w:ascii="宋体" w:hAnsi="宋体" w:cs="宋体" w:hint="eastAsia"/>
                <w:kern w:val="0"/>
                <w:sz w:val="18"/>
                <w:szCs w:val="18"/>
              </w:rPr>
            </w:pPr>
            <w:proofErr w:type="gramStart"/>
            <w:r w:rsidRPr="00C928FE">
              <w:rPr>
                <w:rFonts w:ascii="宋体" w:hAnsi="宋体" w:cs="宋体" w:hint="eastAsia"/>
                <w:kern w:val="0"/>
                <w:sz w:val="18"/>
                <w:szCs w:val="18"/>
              </w:rPr>
              <w:t>岑</w:t>
            </w:r>
            <w:proofErr w:type="gramEnd"/>
            <w:r w:rsidRPr="00C928FE">
              <w:rPr>
                <w:rFonts w:ascii="宋体" w:hAnsi="宋体" w:cs="宋体" w:hint="eastAsia"/>
                <w:kern w:val="0"/>
                <w:sz w:val="18"/>
                <w:szCs w:val="18"/>
              </w:rPr>
              <w:t>港街道</w:t>
            </w:r>
          </w:p>
        </w:tc>
        <w:tc>
          <w:tcPr>
            <w:tcW w:w="1275" w:type="dxa"/>
            <w:tcBorders>
              <w:top w:val="nil"/>
              <w:left w:val="nil"/>
              <w:bottom w:val="single" w:sz="4" w:space="0" w:color="auto"/>
              <w:right w:val="single" w:sz="4" w:space="0" w:color="auto"/>
            </w:tcBorders>
            <w:shd w:val="clear" w:color="auto" w:fill="auto"/>
            <w:vAlign w:val="center"/>
            <w:hideMark/>
          </w:tcPr>
          <w:p w14:paraId="5FB52B2C"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10</w:t>
            </w:r>
          </w:p>
        </w:tc>
        <w:tc>
          <w:tcPr>
            <w:tcW w:w="1560" w:type="dxa"/>
            <w:tcBorders>
              <w:top w:val="nil"/>
              <w:left w:val="nil"/>
              <w:bottom w:val="single" w:sz="4" w:space="0" w:color="auto"/>
              <w:right w:val="single" w:sz="4" w:space="0" w:color="auto"/>
            </w:tcBorders>
            <w:shd w:val="clear" w:color="auto" w:fill="auto"/>
            <w:noWrap/>
            <w:vAlign w:val="center"/>
            <w:hideMark/>
          </w:tcPr>
          <w:p w14:paraId="444623A2" w14:textId="77777777" w:rsidR="003D4E3B" w:rsidRPr="00E33E1C" w:rsidRDefault="003D4E3B" w:rsidP="004A1D4D">
            <w:pPr>
              <w:widowControl/>
              <w:jc w:val="center"/>
              <w:rPr>
                <w:rFonts w:ascii="宋体" w:hAnsi="宋体" w:cs="宋体" w:hint="eastAsia"/>
                <w:kern w:val="0"/>
                <w:sz w:val="18"/>
                <w:szCs w:val="18"/>
              </w:rPr>
            </w:pPr>
            <w:r w:rsidRPr="00E33E1C">
              <w:rPr>
                <w:rFonts w:ascii="宋体" w:hAnsi="宋体" w:cs="宋体" w:hint="eastAsia"/>
                <w:kern w:val="0"/>
                <w:sz w:val="18"/>
                <w:szCs w:val="18"/>
              </w:rPr>
              <w:t>500</w:t>
            </w:r>
          </w:p>
        </w:tc>
      </w:tr>
      <w:tr w:rsidR="003D4E3B" w:rsidRPr="00C928FE" w14:paraId="221EE97C" w14:textId="77777777" w:rsidTr="004A1D4D">
        <w:trPr>
          <w:trHeight w:val="402"/>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7872284F"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38</w:t>
            </w:r>
          </w:p>
        </w:tc>
        <w:tc>
          <w:tcPr>
            <w:tcW w:w="1660" w:type="dxa"/>
            <w:tcBorders>
              <w:top w:val="nil"/>
              <w:left w:val="nil"/>
              <w:bottom w:val="single" w:sz="4" w:space="0" w:color="auto"/>
              <w:right w:val="single" w:sz="4" w:space="0" w:color="auto"/>
            </w:tcBorders>
            <w:shd w:val="clear" w:color="auto" w:fill="auto"/>
            <w:vAlign w:val="center"/>
            <w:hideMark/>
          </w:tcPr>
          <w:p w14:paraId="4E8153E3"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西江</w:t>
            </w:r>
            <w:proofErr w:type="gramStart"/>
            <w:r w:rsidRPr="00C928FE">
              <w:rPr>
                <w:rFonts w:ascii="宋体" w:hAnsi="宋体" w:cs="宋体" w:hint="eastAsia"/>
                <w:kern w:val="0"/>
                <w:sz w:val="18"/>
                <w:szCs w:val="18"/>
              </w:rPr>
              <w:t>咀</w:t>
            </w:r>
            <w:proofErr w:type="gramEnd"/>
            <w:r w:rsidRPr="00C928FE">
              <w:rPr>
                <w:rFonts w:ascii="宋体" w:hAnsi="宋体" w:cs="宋体" w:hint="eastAsia"/>
                <w:kern w:val="0"/>
                <w:sz w:val="18"/>
                <w:szCs w:val="18"/>
              </w:rPr>
              <w:t>泵站</w:t>
            </w:r>
          </w:p>
        </w:tc>
        <w:tc>
          <w:tcPr>
            <w:tcW w:w="1766" w:type="dxa"/>
            <w:tcBorders>
              <w:top w:val="nil"/>
              <w:left w:val="nil"/>
              <w:bottom w:val="single" w:sz="4" w:space="0" w:color="auto"/>
              <w:right w:val="single" w:sz="4" w:space="0" w:color="auto"/>
            </w:tcBorders>
            <w:shd w:val="clear" w:color="auto" w:fill="auto"/>
            <w:vAlign w:val="center"/>
            <w:hideMark/>
          </w:tcPr>
          <w:p w14:paraId="527C089A"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西大塘</w:t>
            </w:r>
          </w:p>
        </w:tc>
        <w:tc>
          <w:tcPr>
            <w:tcW w:w="1418" w:type="dxa"/>
            <w:tcBorders>
              <w:top w:val="nil"/>
              <w:left w:val="nil"/>
              <w:bottom w:val="single" w:sz="4" w:space="0" w:color="auto"/>
              <w:right w:val="single" w:sz="4" w:space="0" w:color="auto"/>
            </w:tcBorders>
            <w:shd w:val="clear" w:color="auto" w:fill="auto"/>
            <w:vAlign w:val="center"/>
            <w:hideMark/>
          </w:tcPr>
          <w:p w14:paraId="7B62CD50" w14:textId="77777777" w:rsidR="003D4E3B" w:rsidRPr="00C928FE" w:rsidRDefault="003D4E3B" w:rsidP="004A1D4D">
            <w:pPr>
              <w:widowControl/>
              <w:jc w:val="center"/>
              <w:rPr>
                <w:rFonts w:ascii="宋体" w:hAnsi="宋体" w:cs="宋体" w:hint="eastAsia"/>
                <w:kern w:val="0"/>
                <w:sz w:val="18"/>
                <w:szCs w:val="18"/>
              </w:rPr>
            </w:pPr>
            <w:proofErr w:type="gramStart"/>
            <w:r w:rsidRPr="00C928FE">
              <w:rPr>
                <w:rFonts w:ascii="宋体" w:hAnsi="宋体" w:cs="宋体" w:hint="eastAsia"/>
                <w:kern w:val="0"/>
                <w:sz w:val="18"/>
                <w:szCs w:val="18"/>
              </w:rPr>
              <w:t>岑</w:t>
            </w:r>
            <w:proofErr w:type="gramEnd"/>
            <w:r w:rsidRPr="00C928FE">
              <w:rPr>
                <w:rFonts w:ascii="宋体" w:hAnsi="宋体" w:cs="宋体" w:hint="eastAsia"/>
                <w:kern w:val="0"/>
                <w:sz w:val="18"/>
                <w:szCs w:val="18"/>
              </w:rPr>
              <w:t>港街道</w:t>
            </w:r>
          </w:p>
        </w:tc>
        <w:tc>
          <w:tcPr>
            <w:tcW w:w="1275" w:type="dxa"/>
            <w:tcBorders>
              <w:top w:val="nil"/>
              <w:left w:val="nil"/>
              <w:bottom w:val="single" w:sz="4" w:space="0" w:color="auto"/>
              <w:right w:val="single" w:sz="4" w:space="0" w:color="auto"/>
            </w:tcBorders>
            <w:shd w:val="clear" w:color="auto" w:fill="auto"/>
            <w:vAlign w:val="center"/>
            <w:hideMark/>
          </w:tcPr>
          <w:p w14:paraId="186B804F"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5</w:t>
            </w:r>
          </w:p>
        </w:tc>
        <w:tc>
          <w:tcPr>
            <w:tcW w:w="1560" w:type="dxa"/>
            <w:tcBorders>
              <w:top w:val="nil"/>
              <w:left w:val="nil"/>
              <w:bottom w:val="single" w:sz="4" w:space="0" w:color="auto"/>
              <w:right w:val="single" w:sz="4" w:space="0" w:color="auto"/>
            </w:tcBorders>
            <w:shd w:val="clear" w:color="auto" w:fill="auto"/>
            <w:noWrap/>
            <w:vAlign w:val="center"/>
            <w:hideMark/>
          </w:tcPr>
          <w:p w14:paraId="6F260F1E" w14:textId="77777777" w:rsidR="003D4E3B" w:rsidRPr="00E33E1C" w:rsidRDefault="003D4E3B" w:rsidP="004A1D4D">
            <w:pPr>
              <w:widowControl/>
              <w:jc w:val="center"/>
              <w:rPr>
                <w:rFonts w:ascii="宋体" w:hAnsi="宋体" w:cs="宋体" w:hint="eastAsia"/>
                <w:kern w:val="0"/>
                <w:sz w:val="18"/>
                <w:szCs w:val="18"/>
              </w:rPr>
            </w:pPr>
            <w:r w:rsidRPr="00E33E1C">
              <w:rPr>
                <w:rFonts w:ascii="宋体" w:hAnsi="宋体" w:cs="宋体" w:hint="eastAsia"/>
                <w:kern w:val="0"/>
                <w:sz w:val="18"/>
                <w:szCs w:val="18"/>
              </w:rPr>
              <w:t>500</w:t>
            </w:r>
          </w:p>
        </w:tc>
      </w:tr>
      <w:tr w:rsidR="003D4E3B" w:rsidRPr="00C928FE" w14:paraId="32256162" w14:textId="77777777" w:rsidTr="004A1D4D">
        <w:trPr>
          <w:trHeight w:val="402"/>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16F00FFE"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39</w:t>
            </w:r>
          </w:p>
        </w:tc>
        <w:tc>
          <w:tcPr>
            <w:tcW w:w="1660" w:type="dxa"/>
            <w:tcBorders>
              <w:top w:val="nil"/>
              <w:left w:val="nil"/>
              <w:bottom w:val="single" w:sz="4" w:space="0" w:color="auto"/>
              <w:right w:val="single" w:sz="4" w:space="0" w:color="auto"/>
            </w:tcBorders>
            <w:shd w:val="clear" w:color="auto" w:fill="auto"/>
            <w:vAlign w:val="center"/>
            <w:hideMark/>
          </w:tcPr>
          <w:p w14:paraId="12A243DD"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小展泵站</w:t>
            </w:r>
          </w:p>
        </w:tc>
        <w:tc>
          <w:tcPr>
            <w:tcW w:w="1766" w:type="dxa"/>
            <w:tcBorders>
              <w:top w:val="nil"/>
              <w:left w:val="nil"/>
              <w:bottom w:val="single" w:sz="4" w:space="0" w:color="auto"/>
              <w:right w:val="single" w:sz="4" w:space="0" w:color="auto"/>
            </w:tcBorders>
            <w:shd w:val="clear" w:color="auto" w:fill="auto"/>
            <w:vAlign w:val="center"/>
            <w:hideMark/>
          </w:tcPr>
          <w:p w14:paraId="76123EC9"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小展海塘</w:t>
            </w:r>
          </w:p>
        </w:tc>
        <w:tc>
          <w:tcPr>
            <w:tcW w:w="1418" w:type="dxa"/>
            <w:tcBorders>
              <w:top w:val="nil"/>
              <w:left w:val="nil"/>
              <w:bottom w:val="single" w:sz="4" w:space="0" w:color="auto"/>
              <w:right w:val="single" w:sz="4" w:space="0" w:color="auto"/>
            </w:tcBorders>
            <w:shd w:val="clear" w:color="auto" w:fill="auto"/>
            <w:vAlign w:val="center"/>
            <w:hideMark/>
          </w:tcPr>
          <w:p w14:paraId="34FFAC7E" w14:textId="77777777" w:rsidR="003D4E3B" w:rsidRPr="00C928FE" w:rsidRDefault="003D4E3B" w:rsidP="004A1D4D">
            <w:pPr>
              <w:widowControl/>
              <w:jc w:val="center"/>
              <w:rPr>
                <w:rFonts w:ascii="宋体" w:hAnsi="宋体" w:cs="宋体" w:hint="eastAsia"/>
                <w:kern w:val="0"/>
                <w:sz w:val="18"/>
                <w:szCs w:val="18"/>
              </w:rPr>
            </w:pPr>
            <w:proofErr w:type="gramStart"/>
            <w:r w:rsidRPr="00C928FE">
              <w:rPr>
                <w:rFonts w:ascii="宋体" w:hAnsi="宋体" w:cs="宋体" w:hint="eastAsia"/>
                <w:kern w:val="0"/>
                <w:sz w:val="18"/>
                <w:szCs w:val="18"/>
              </w:rPr>
              <w:t>白泉镇</w:t>
            </w:r>
            <w:proofErr w:type="gramEnd"/>
          </w:p>
        </w:tc>
        <w:tc>
          <w:tcPr>
            <w:tcW w:w="1275" w:type="dxa"/>
            <w:tcBorders>
              <w:top w:val="nil"/>
              <w:left w:val="nil"/>
              <w:bottom w:val="single" w:sz="4" w:space="0" w:color="auto"/>
              <w:right w:val="single" w:sz="4" w:space="0" w:color="auto"/>
            </w:tcBorders>
            <w:shd w:val="clear" w:color="auto" w:fill="auto"/>
            <w:vAlign w:val="center"/>
            <w:hideMark/>
          </w:tcPr>
          <w:p w14:paraId="4F8920D5"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6</w:t>
            </w:r>
          </w:p>
        </w:tc>
        <w:tc>
          <w:tcPr>
            <w:tcW w:w="1560" w:type="dxa"/>
            <w:tcBorders>
              <w:top w:val="nil"/>
              <w:left w:val="nil"/>
              <w:bottom w:val="single" w:sz="4" w:space="0" w:color="auto"/>
              <w:right w:val="single" w:sz="4" w:space="0" w:color="auto"/>
            </w:tcBorders>
            <w:shd w:val="clear" w:color="auto" w:fill="auto"/>
            <w:noWrap/>
            <w:vAlign w:val="center"/>
            <w:hideMark/>
          </w:tcPr>
          <w:p w14:paraId="5ABD7B05" w14:textId="77777777" w:rsidR="003D4E3B" w:rsidRPr="00E33E1C" w:rsidRDefault="003D4E3B" w:rsidP="004A1D4D">
            <w:pPr>
              <w:widowControl/>
              <w:jc w:val="center"/>
              <w:rPr>
                <w:rFonts w:ascii="宋体" w:hAnsi="宋体" w:cs="宋体" w:hint="eastAsia"/>
                <w:kern w:val="0"/>
                <w:sz w:val="18"/>
                <w:szCs w:val="18"/>
              </w:rPr>
            </w:pPr>
            <w:r w:rsidRPr="00E33E1C">
              <w:rPr>
                <w:rFonts w:ascii="宋体" w:hAnsi="宋体" w:cs="宋体" w:hint="eastAsia"/>
                <w:kern w:val="0"/>
                <w:sz w:val="18"/>
                <w:szCs w:val="18"/>
              </w:rPr>
              <w:t>600</w:t>
            </w:r>
          </w:p>
        </w:tc>
      </w:tr>
      <w:tr w:rsidR="003D4E3B" w:rsidRPr="00C928FE" w14:paraId="64E64DB3" w14:textId="77777777" w:rsidTr="004A1D4D">
        <w:trPr>
          <w:trHeight w:val="402"/>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5F15BC06"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40</w:t>
            </w:r>
          </w:p>
        </w:tc>
        <w:tc>
          <w:tcPr>
            <w:tcW w:w="1660" w:type="dxa"/>
            <w:tcBorders>
              <w:top w:val="nil"/>
              <w:left w:val="nil"/>
              <w:bottom w:val="single" w:sz="4" w:space="0" w:color="auto"/>
              <w:right w:val="single" w:sz="4" w:space="0" w:color="auto"/>
            </w:tcBorders>
            <w:shd w:val="clear" w:color="auto" w:fill="auto"/>
            <w:vAlign w:val="center"/>
            <w:hideMark/>
          </w:tcPr>
          <w:p w14:paraId="5FDB20B3" w14:textId="77777777" w:rsidR="003D4E3B" w:rsidRPr="00C928FE" w:rsidRDefault="003D4E3B" w:rsidP="004A1D4D">
            <w:pPr>
              <w:widowControl/>
              <w:jc w:val="center"/>
              <w:rPr>
                <w:rFonts w:ascii="宋体" w:hAnsi="宋体" w:cs="宋体" w:hint="eastAsia"/>
                <w:kern w:val="0"/>
                <w:sz w:val="18"/>
                <w:szCs w:val="18"/>
              </w:rPr>
            </w:pPr>
            <w:proofErr w:type="gramStart"/>
            <w:r w:rsidRPr="00C928FE">
              <w:rPr>
                <w:rFonts w:ascii="宋体" w:hAnsi="宋体" w:cs="宋体" w:hint="eastAsia"/>
                <w:kern w:val="0"/>
                <w:sz w:val="18"/>
                <w:szCs w:val="18"/>
              </w:rPr>
              <w:t>白泉泵站</w:t>
            </w:r>
            <w:proofErr w:type="gramEnd"/>
          </w:p>
        </w:tc>
        <w:tc>
          <w:tcPr>
            <w:tcW w:w="1766" w:type="dxa"/>
            <w:tcBorders>
              <w:top w:val="nil"/>
              <w:left w:val="nil"/>
              <w:bottom w:val="single" w:sz="4" w:space="0" w:color="auto"/>
              <w:right w:val="single" w:sz="4" w:space="0" w:color="auto"/>
            </w:tcBorders>
            <w:shd w:val="clear" w:color="auto" w:fill="auto"/>
            <w:vAlign w:val="center"/>
            <w:hideMark/>
          </w:tcPr>
          <w:p w14:paraId="748249CB" w14:textId="77777777" w:rsidR="003D4E3B" w:rsidRPr="00C928FE" w:rsidRDefault="003D4E3B" w:rsidP="004A1D4D">
            <w:pPr>
              <w:widowControl/>
              <w:jc w:val="center"/>
              <w:rPr>
                <w:rFonts w:ascii="宋体" w:hAnsi="宋体" w:cs="宋体" w:hint="eastAsia"/>
                <w:kern w:val="0"/>
                <w:sz w:val="18"/>
                <w:szCs w:val="18"/>
              </w:rPr>
            </w:pPr>
            <w:proofErr w:type="gramStart"/>
            <w:r w:rsidRPr="00C928FE">
              <w:rPr>
                <w:rFonts w:ascii="宋体" w:hAnsi="宋体" w:cs="宋体" w:hint="eastAsia"/>
                <w:kern w:val="0"/>
                <w:sz w:val="18"/>
                <w:szCs w:val="18"/>
              </w:rPr>
              <w:t>钓</w:t>
            </w:r>
            <w:proofErr w:type="gramEnd"/>
            <w:r w:rsidRPr="00C928FE">
              <w:rPr>
                <w:rFonts w:ascii="宋体" w:hAnsi="宋体" w:cs="宋体" w:hint="eastAsia"/>
                <w:kern w:val="0"/>
                <w:sz w:val="18"/>
                <w:szCs w:val="18"/>
              </w:rPr>
              <w:t>浪海塘</w:t>
            </w:r>
          </w:p>
        </w:tc>
        <w:tc>
          <w:tcPr>
            <w:tcW w:w="1418" w:type="dxa"/>
            <w:tcBorders>
              <w:top w:val="nil"/>
              <w:left w:val="nil"/>
              <w:bottom w:val="single" w:sz="4" w:space="0" w:color="auto"/>
              <w:right w:val="single" w:sz="4" w:space="0" w:color="auto"/>
            </w:tcBorders>
            <w:shd w:val="clear" w:color="auto" w:fill="auto"/>
            <w:vAlign w:val="center"/>
            <w:hideMark/>
          </w:tcPr>
          <w:p w14:paraId="4555D79F" w14:textId="77777777" w:rsidR="003D4E3B" w:rsidRPr="00C928FE" w:rsidRDefault="003D4E3B" w:rsidP="004A1D4D">
            <w:pPr>
              <w:widowControl/>
              <w:jc w:val="center"/>
              <w:rPr>
                <w:rFonts w:ascii="宋体" w:hAnsi="宋体" w:cs="宋体" w:hint="eastAsia"/>
                <w:kern w:val="0"/>
                <w:sz w:val="18"/>
                <w:szCs w:val="18"/>
              </w:rPr>
            </w:pPr>
            <w:proofErr w:type="gramStart"/>
            <w:r w:rsidRPr="00C928FE">
              <w:rPr>
                <w:rFonts w:ascii="宋体" w:hAnsi="宋体" w:cs="宋体" w:hint="eastAsia"/>
                <w:kern w:val="0"/>
                <w:sz w:val="18"/>
                <w:szCs w:val="18"/>
              </w:rPr>
              <w:t>白泉镇</w:t>
            </w:r>
            <w:proofErr w:type="gramEnd"/>
          </w:p>
        </w:tc>
        <w:tc>
          <w:tcPr>
            <w:tcW w:w="1275" w:type="dxa"/>
            <w:tcBorders>
              <w:top w:val="nil"/>
              <w:left w:val="nil"/>
              <w:bottom w:val="single" w:sz="4" w:space="0" w:color="auto"/>
              <w:right w:val="single" w:sz="4" w:space="0" w:color="auto"/>
            </w:tcBorders>
            <w:shd w:val="clear" w:color="auto" w:fill="auto"/>
            <w:vAlign w:val="center"/>
            <w:hideMark/>
          </w:tcPr>
          <w:p w14:paraId="093DD7BD"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48</w:t>
            </w:r>
          </w:p>
        </w:tc>
        <w:tc>
          <w:tcPr>
            <w:tcW w:w="1560" w:type="dxa"/>
            <w:tcBorders>
              <w:top w:val="nil"/>
              <w:left w:val="nil"/>
              <w:bottom w:val="single" w:sz="4" w:space="0" w:color="auto"/>
              <w:right w:val="single" w:sz="4" w:space="0" w:color="auto"/>
            </w:tcBorders>
            <w:shd w:val="clear" w:color="auto" w:fill="auto"/>
            <w:noWrap/>
            <w:vAlign w:val="center"/>
            <w:hideMark/>
          </w:tcPr>
          <w:p w14:paraId="248A337F" w14:textId="77777777" w:rsidR="003D4E3B" w:rsidRPr="00E33E1C" w:rsidRDefault="003D4E3B" w:rsidP="004A1D4D">
            <w:pPr>
              <w:widowControl/>
              <w:jc w:val="center"/>
              <w:rPr>
                <w:rFonts w:ascii="宋体" w:hAnsi="宋体" w:cs="宋体" w:hint="eastAsia"/>
                <w:kern w:val="0"/>
                <w:sz w:val="18"/>
                <w:szCs w:val="18"/>
              </w:rPr>
            </w:pPr>
            <w:r w:rsidRPr="00E33E1C">
              <w:rPr>
                <w:rFonts w:ascii="宋体" w:hAnsi="宋体" w:cs="宋体" w:hint="eastAsia"/>
                <w:kern w:val="0"/>
                <w:sz w:val="18"/>
                <w:szCs w:val="18"/>
              </w:rPr>
              <w:t>600</w:t>
            </w:r>
          </w:p>
        </w:tc>
      </w:tr>
      <w:tr w:rsidR="003D4E3B" w:rsidRPr="00C928FE" w14:paraId="0E92E747" w14:textId="77777777" w:rsidTr="004A1D4D">
        <w:trPr>
          <w:trHeight w:val="402"/>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723FBF90"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41</w:t>
            </w:r>
          </w:p>
        </w:tc>
        <w:tc>
          <w:tcPr>
            <w:tcW w:w="1660" w:type="dxa"/>
            <w:tcBorders>
              <w:top w:val="nil"/>
              <w:left w:val="nil"/>
              <w:bottom w:val="single" w:sz="4" w:space="0" w:color="auto"/>
              <w:right w:val="single" w:sz="4" w:space="0" w:color="auto"/>
            </w:tcBorders>
            <w:shd w:val="clear" w:color="auto" w:fill="auto"/>
            <w:vAlign w:val="center"/>
            <w:hideMark/>
          </w:tcPr>
          <w:p w14:paraId="12A4FAF7" w14:textId="77777777" w:rsidR="003D4E3B" w:rsidRPr="00C928FE" w:rsidRDefault="003D4E3B" w:rsidP="004A1D4D">
            <w:pPr>
              <w:widowControl/>
              <w:jc w:val="center"/>
              <w:rPr>
                <w:rFonts w:ascii="宋体" w:hAnsi="宋体" w:cs="宋体" w:hint="eastAsia"/>
                <w:kern w:val="0"/>
                <w:sz w:val="18"/>
                <w:szCs w:val="18"/>
              </w:rPr>
            </w:pPr>
            <w:proofErr w:type="gramStart"/>
            <w:r w:rsidRPr="00C928FE">
              <w:rPr>
                <w:rFonts w:ascii="宋体" w:hAnsi="宋体" w:cs="宋体" w:hint="eastAsia"/>
                <w:kern w:val="0"/>
                <w:sz w:val="18"/>
                <w:szCs w:val="18"/>
              </w:rPr>
              <w:t>钓浪泵站</w:t>
            </w:r>
            <w:proofErr w:type="gramEnd"/>
          </w:p>
        </w:tc>
        <w:tc>
          <w:tcPr>
            <w:tcW w:w="1766" w:type="dxa"/>
            <w:tcBorders>
              <w:top w:val="nil"/>
              <w:left w:val="nil"/>
              <w:bottom w:val="single" w:sz="4" w:space="0" w:color="auto"/>
              <w:right w:val="single" w:sz="4" w:space="0" w:color="auto"/>
            </w:tcBorders>
            <w:shd w:val="clear" w:color="auto" w:fill="auto"/>
            <w:vAlign w:val="center"/>
            <w:hideMark/>
          </w:tcPr>
          <w:p w14:paraId="5E3C8EC0" w14:textId="77777777" w:rsidR="003D4E3B" w:rsidRPr="00C928FE" w:rsidRDefault="003D4E3B" w:rsidP="004A1D4D">
            <w:pPr>
              <w:widowControl/>
              <w:jc w:val="center"/>
              <w:rPr>
                <w:rFonts w:ascii="宋体" w:hAnsi="宋体" w:cs="宋体" w:hint="eastAsia"/>
                <w:kern w:val="0"/>
                <w:sz w:val="18"/>
                <w:szCs w:val="18"/>
              </w:rPr>
            </w:pPr>
            <w:proofErr w:type="gramStart"/>
            <w:r w:rsidRPr="00C928FE">
              <w:rPr>
                <w:rFonts w:ascii="宋体" w:hAnsi="宋体" w:cs="宋体" w:hint="eastAsia"/>
                <w:kern w:val="0"/>
                <w:sz w:val="18"/>
                <w:szCs w:val="18"/>
              </w:rPr>
              <w:t>钓</w:t>
            </w:r>
            <w:proofErr w:type="gramEnd"/>
            <w:r w:rsidRPr="00C928FE">
              <w:rPr>
                <w:rFonts w:ascii="宋体" w:hAnsi="宋体" w:cs="宋体" w:hint="eastAsia"/>
                <w:kern w:val="0"/>
                <w:sz w:val="18"/>
                <w:szCs w:val="18"/>
              </w:rPr>
              <w:t>浪海塘</w:t>
            </w:r>
          </w:p>
        </w:tc>
        <w:tc>
          <w:tcPr>
            <w:tcW w:w="1418" w:type="dxa"/>
            <w:tcBorders>
              <w:top w:val="nil"/>
              <w:left w:val="nil"/>
              <w:bottom w:val="single" w:sz="4" w:space="0" w:color="auto"/>
              <w:right w:val="single" w:sz="4" w:space="0" w:color="auto"/>
            </w:tcBorders>
            <w:shd w:val="clear" w:color="auto" w:fill="auto"/>
            <w:vAlign w:val="center"/>
            <w:hideMark/>
          </w:tcPr>
          <w:p w14:paraId="543D3E5B" w14:textId="77777777" w:rsidR="003D4E3B" w:rsidRPr="00C928FE" w:rsidRDefault="003D4E3B" w:rsidP="004A1D4D">
            <w:pPr>
              <w:widowControl/>
              <w:jc w:val="center"/>
              <w:rPr>
                <w:rFonts w:ascii="宋体" w:hAnsi="宋体" w:cs="宋体" w:hint="eastAsia"/>
                <w:kern w:val="0"/>
                <w:sz w:val="18"/>
                <w:szCs w:val="18"/>
              </w:rPr>
            </w:pPr>
            <w:proofErr w:type="gramStart"/>
            <w:r w:rsidRPr="00C928FE">
              <w:rPr>
                <w:rFonts w:ascii="宋体" w:hAnsi="宋体" w:cs="宋体" w:hint="eastAsia"/>
                <w:kern w:val="0"/>
                <w:sz w:val="18"/>
                <w:szCs w:val="18"/>
              </w:rPr>
              <w:t>白泉镇</w:t>
            </w:r>
            <w:proofErr w:type="gramEnd"/>
          </w:p>
        </w:tc>
        <w:tc>
          <w:tcPr>
            <w:tcW w:w="1275" w:type="dxa"/>
            <w:tcBorders>
              <w:top w:val="nil"/>
              <w:left w:val="nil"/>
              <w:bottom w:val="single" w:sz="4" w:space="0" w:color="auto"/>
              <w:right w:val="single" w:sz="4" w:space="0" w:color="auto"/>
            </w:tcBorders>
            <w:shd w:val="clear" w:color="auto" w:fill="auto"/>
            <w:vAlign w:val="center"/>
            <w:hideMark/>
          </w:tcPr>
          <w:p w14:paraId="4C8E0465"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48</w:t>
            </w:r>
          </w:p>
        </w:tc>
        <w:tc>
          <w:tcPr>
            <w:tcW w:w="1560" w:type="dxa"/>
            <w:tcBorders>
              <w:top w:val="nil"/>
              <w:left w:val="nil"/>
              <w:bottom w:val="single" w:sz="4" w:space="0" w:color="auto"/>
              <w:right w:val="single" w:sz="4" w:space="0" w:color="auto"/>
            </w:tcBorders>
            <w:shd w:val="clear" w:color="auto" w:fill="auto"/>
            <w:noWrap/>
            <w:vAlign w:val="center"/>
            <w:hideMark/>
          </w:tcPr>
          <w:p w14:paraId="7F4B80A3" w14:textId="77777777" w:rsidR="003D4E3B" w:rsidRPr="00E33E1C" w:rsidRDefault="003D4E3B" w:rsidP="004A1D4D">
            <w:pPr>
              <w:widowControl/>
              <w:jc w:val="center"/>
              <w:rPr>
                <w:rFonts w:ascii="宋体" w:hAnsi="宋体" w:cs="宋体" w:hint="eastAsia"/>
                <w:kern w:val="0"/>
                <w:sz w:val="18"/>
                <w:szCs w:val="18"/>
              </w:rPr>
            </w:pPr>
            <w:r w:rsidRPr="00E33E1C">
              <w:rPr>
                <w:rFonts w:ascii="宋体" w:hAnsi="宋体" w:cs="宋体" w:hint="eastAsia"/>
                <w:kern w:val="0"/>
                <w:sz w:val="18"/>
                <w:szCs w:val="18"/>
              </w:rPr>
              <w:t>600</w:t>
            </w:r>
          </w:p>
        </w:tc>
      </w:tr>
      <w:tr w:rsidR="003D4E3B" w:rsidRPr="00C928FE" w14:paraId="0860BC4D" w14:textId="77777777" w:rsidTr="004A1D4D">
        <w:trPr>
          <w:trHeight w:val="402"/>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34BF3E39"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42</w:t>
            </w:r>
          </w:p>
        </w:tc>
        <w:tc>
          <w:tcPr>
            <w:tcW w:w="1660" w:type="dxa"/>
            <w:tcBorders>
              <w:top w:val="nil"/>
              <w:left w:val="nil"/>
              <w:bottom w:val="single" w:sz="4" w:space="0" w:color="auto"/>
              <w:right w:val="single" w:sz="4" w:space="0" w:color="auto"/>
            </w:tcBorders>
            <w:shd w:val="clear" w:color="auto" w:fill="auto"/>
            <w:vAlign w:val="center"/>
            <w:hideMark/>
          </w:tcPr>
          <w:p w14:paraId="27C2E9B9" w14:textId="77777777" w:rsidR="003D4E3B" w:rsidRPr="00C928FE" w:rsidRDefault="003D4E3B" w:rsidP="004A1D4D">
            <w:pPr>
              <w:widowControl/>
              <w:jc w:val="center"/>
              <w:rPr>
                <w:rFonts w:ascii="宋体" w:hAnsi="宋体" w:cs="宋体" w:hint="eastAsia"/>
                <w:kern w:val="0"/>
                <w:sz w:val="18"/>
                <w:szCs w:val="18"/>
              </w:rPr>
            </w:pPr>
            <w:proofErr w:type="gramStart"/>
            <w:r w:rsidRPr="00C928FE">
              <w:rPr>
                <w:rFonts w:ascii="宋体" w:hAnsi="宋体" w:cs="宋体" w:hint="eastAsia"/>
                <w:kern w:val="0"/>
                <w:sz w:val="18"/>
                <w:szCs w:val="18"/>
              </w:rPr>
              <w:t>小展新</w:t>
            </w:r>
            <w:proofErr w:type="gramEnd"/>
            <w:r w:rsidRPr="00C928FE">
              <w:rPr>
                <w:rFonts w:ascii="宋体" w:hAnsi="宋体" w:cs="宋体" w:hint="eastAsia"/>
                <w:kern w:val="0"/>
                <w:sz w:val="18"/>
                <w:szCs w:val="18"/>
              </w:rPr>
              <w:t>泵站</w:t>
            </w:r>
          </w:p>
        </w:tc>
        <w:tc>
          <w:tcPr>
            <w:tcW w:w="1766" w:type="dxa"/>
            <w:tcBorders>
              <w:top w:val="nil"/>
              <w:left w:val="nil"/>
              <w:bottom w:val="single" w:sz="4" w:space="0" w:color="auto"/>
              <w:right w:val="single" w:sz="4" w:space="0" w:color="auto"/>
            </w:tcBorders>
            <w:shd w:val="clear" w:color="auto" w:fill="auto"/>
            <w:vAlign w:val="center"/>
            <w:hideMark/>
          </w:tcPr>
          <w:p w14:paraId="7B8D2FF3"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小展海塘</w:t>
            </w:r>
          </w:p>
        </w:tc>
        <w:tc>
          <w:tcPr>
            <w:tcW w:w="1418" w:type="dxa"/>
            <w:tcBorders>
              <w:top w:val="nil"/>
              <w:left w:val="nil"/>
              <w:bottom w:val="single" w:sz="4" w:space="0" w:color="auto"/>
              <w:right w:val="single" w:sz="4" w:space="0" w:color="auto"/>
            </w:tcBorders>
            <w:shd w:val="clear" w:color="auto" w:fill="auto"/>
            <w:vAlign w:val="center"/>
            <w:hideMark/>
          </w:tcPr>
          <w:p w14:paraId="727583FF" w14:textId="77777777" w:rsidR="003D4E3B" w:rsidRPr="00C928FE" w:rsidRDefault="003D4E3B" w:rsidP="004A1D4D">
            <w:pPr>
              <w:widowControl/>
              <w:jc w:val="center"/>
              <w:rPr>
                <w:rFonts w:ascii="宋体" w:hAnsi="宋体" w:cs="宋体" w:hint="eastAsia"/>
                <w:kern w:val="0"/>
                <w:sz w:val="18"/>
                <w:szCs w:val="18"/>
              </w:rPr>
            </w:pPr>
            <w:proofErr w:type="gramStart"/>
            <w:r w:rsidRPr="00C928FE">
              <w:rPr>
                <w:rFonts w:ascii="宋体" w:hAnsi="宋体" w:cs="宋体" w:hint="eastAsia"/>
                <w:kern w:val="0"/>
                <w:sz w:val="18"/>
                <w:szCs w:val="18"/>
              </w:rPr>
              <w:t>白泉镇</w:t>
            </w:r>
            <w:proofErr w:type="gramEnd"/>
          </w:p>
        </w:tc>
        <w:tc>
          <w:tcPr>
            <w:tcW w:w="1275" w:type="dxa"/>
            <w:tcBorders>
              <w:top w:val="nil"/>
              <w:left w:val="nil"/>
              <w:bottom w:val="single" w:sz="4" w:space="0" w:color="auto"/>
              <w:right w:val="single" w:sz="4" w:space="0" w:color="auto"/>
            </w:tcBorders>
            <w:shd w:val="clear" w:color="auto" w:fill="auto"/>
            <w:vAlign w:val="center"/>
            <w:hideMark/>
          </w:tcPr>
          <w:p w14:paraId="2155BE42"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6</w:t>
            </w:r>
          </w:p>
        </w:tc>
        <w:tc>
          <w:tcPr>
            <w:tcW w:w="1560" w:type="dxa"/>
            <w:tcBorders>
              <w:top w:val="nil"/>
              <w:left w:val="nil"/>
              <w:bottom w:val="single" w:sz="4" w:space="0" w:color="auto"/>
              <w:right w:val="single" w:sz="4" w:space="0" w:color="auto"/>
            </w:tcBorders>
            <w:shd w:val="clear" w:color="auto" w:fill="auto"/>
            <w:noWrap/>
            <w:vAlign w:val="center"/>
            <w:hideMark/>
          </w:tcPr>
          <w:p w14:paraId="71709DC0" w14:textId="77777777" w:rsidR="003D4E3B" w:rsidRPr="00E33E1C" w:rsidRDefault="003D4E3B" w:rsidP="004A1D4D">
            <w:pPr>
              <w:widowControl/>
              <w:jc w:val="center"/>
              <w:rPr>
                <w:rFonts w:ascii="宋体" w:hAnsi="宋体" w:cs="宋体" w:hint="eastAsia"/>
                <w:kern w:val="0"/>
                <w:sz w:val="18"/>
                <w:szCs w:val="18"/>
              </w:rPr>
            </w:pPr>
            <w:r w:rsidRPr="00E33E1C">
              <w:rPr>
                <w:rFonts w:ascii="宋体" w:hAnsi="宋体" w:cs="宋体" w:hint="eastAsia"/>
                <w:kern w:val="0"/>
                <w:sz w:val="18"/>
                <w:szCs w:val="18"/>
              </w:rPr>
              <w:t>500</w:t>
            </w:r>
          </w:p>
        </w:tc>
      </w:tr>
      <w:tr w:rsidR="003D4E3B" w:rsidRPr="00C928FE" w14:paraId="602CF033" w14:textId="77777777" w:rsidTr="004A1D4D">
        <w:trPr>
          <w:trHeight w:val="402"/>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022478AB"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43</w:t>
            </w:r>
          </w:p>
        </w:tc>
        <w:tc>
          <w:tcPr>
            <w:tcW w:w="1660" w:type="dxa"/>
            <w:tcBorders>
              <w:top w:val="nil"/>
              <w:left w:val="nil"/>
              <w:bottom w:val="single" w:sz="4" w:space="0" w:color="auto"/>
              <w:right w:val="single" w:sz="4" w:space="0" w:color="auto"/>
            </w:tcBorders>
            <w:shd w:val="clear" w:color="auto" w:fill="auto"/>
            <w:vAlign w:val="center"/>
            <w:hideMark/>
          </w:tcPr>
          <w:p w14:paraId="4C35EF6B"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干</w:t>
            </w:r>
            <w:proofErr w:type="gramStart"/>
            <w:r w:rsidRPr="00C928FE">
              <w:rPr>
                <w:rFonts w:ascii="宋体" w:hAnsi="宋体" w:cs="宋体" w:hint="eastAsia"/>
                <w:kern w:val="0"/>
                <w:sz w:val="18"/>
                <w:szCs w:val="18"/>
              </w:rPr>
              <w:t>览东闸</w:t>
            </w:r>
            <w:proofErr w:type="gramEnd"/>
            <w:r w:rsidRPr="00C928FE">
              <w:rPr>
                <w:rFonts w:ascii="宋体" w:hAnsi="宋体" w:cs="宋体" w:hint="eastAsia"/>
                <w:kern w:val="0"/>
                <w:sz w:val="18"/>
                <w:szCs w:val="18"/>
              </w:rPr>
              <w:t>泵站</w:t>
            </w:r>
          </w:p>
        </w:tc>
        <w:tc>
          <w:tcPr>
            <w:tcW w:w="1766" w:type="dxa"/>
            <w:tcBorders>
              <w:top w:val="nil"/>
              <w:left w:val="nil"/>
              <w:bottom w:val="single" w:sz="4" w:space="0" w:color="auto"/>
              <w:right w:val="single" w:sz="4" w:space="0" w:color="auto"/>
            </w:tcBorders>
            <w:shd w:val="clear" w:color="auto" w:fill="auto"/>
            <w:vAlign w:val="center"/>
            <w:hideMark/>
          </w:tcPr>
          <w:p w14:paraId="4C2EB7A9"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丰产塘</w:t>
            </w:r>
          </w:p>
        </w:tc>
        <w:tc>
          <w:tcPr>
            <w:tcW w:w="1418" w:type="dxa"/>
            <w:tcBorders>
              <w:top w:val="nil"/>
              <w:left w:val="nil"/>
              <w:bottom w:val="single" w:sz="4" w:space="0" w:color="auto"/>
              <w:right w:val="single" w:sz="4" w:space="0" w:color="auto"/>
            </w:tcBorders>
            <w:shd w:val="clear" w:color="auto" w:fill="auto"/>
            <w:vAlign w:val="center"/>
            <w:hideMark/>
          </w:tcPr>
          <w:p w14:paraId="3748AC6E"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干</w:t>
            </w:r>
            <w:proofErr w:type="gramStart"/>
            <w:r w:rsidRPr="00C928FE">
              <w:rPr>
                <w:rFonts w:ascii="宋体" w:hAnsi="宋体" w:cs="宋体" w:hint="eastAsia"/>
                <w:kern w:val="0"/>
                <w:sz w:val="18"/>
                <w:szCs w:val="18"/>
              </w:rPr>
              <w:t>览</w:t>
            </w:r>
            <w:proofErr w:type="gramEnd"/>
            <w:r w:rsidRPr="00C928FE">
              <w:rPr>
                <w:rFonts w:ascii="宋体" w:hAnsi="宋体" w:cs="宋体" w:hint="eastAsia"/>
                <w:kern w:val="0"/>
                <w:sz w:val="18"/>
                <w:szCs w:val="18"/>
              </w:rPr>
              <w:t>镇</w:t>
            </w:r>
          </w:p>
        </w:tc>
        <w:tc>
          <w:tcPr>
            <w:tcW w:w="1275" w:type="dxa"/>
            <w:tcBorders>
              <w:top w:val="nil"/>
              <w:left w:val="nil"/>
              <w:bottom w:val="single" w:sz="4" w:space="0" w:color="auto"/>
              <w:right w:val="single" w:sz="4" w:space="0" w:color="auto"/>
            </w:tcBorders>
            <w:shd w:val="clear" w:color="auto" w:fill="auto"/>
            <w:vAlign w:val="center"/>
            <w:hideMark/>
          </w:tcPr>
          <w:p w14:paraId="7A0BD039"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20</w:t>
            </w:r>
          </w:p>
        </w:tc>
        <w:tc>
          <w:tcPr>
            <w:tcW w:w="1560" w:type="dxa"/>
            <w:tcBorders>
              <w:top w:val="nil"/>
              <w:left w:val="nil"/>
              <w:bottom w:val="single" w:sz="4" w:space="0" w:color="auto"/>
              <w:right w:val="single" w:sz="4" w:space="0" w:color="auto"/>
            </w:tcBorders>
            <w:shd w:val="clear" w:color="auto" w:fill="auto"/>
            <w:noWrap/>
            <w:vAlign w:val="center"/>
            <w:hideMark/>
          </w:tcPr>
          <w:p w14:paraId="324019DD" w14:textId="77777777" w:rsidR="003D4E3B" w:rsidRPr="00E33E1C" w:rsidRDefault="003D4E3B" w:rsidP="004A1D4D">
            <w:pPr>
              <w:widowControl/>
              <w:jc w:val="center"/>
              <w:rPr>
                <w:rFonts w:ascii="宋体" w:hAnsi="宋体" w:cs="宋体" w:hint="eastAsia"/>
                <w:kern w:val="0"/>
                <w:sz w:val="18"/>
                <w:szCs w:val="18"/>
              </w:rPr>
            </w:pPr>
            <w:r w:rsidRPr="00E33E1C">
              <w:rPr>
                <w:rFonts w:ascii="宋体" w:hAnsi="宋体" w:cs="宋体" w:hint="eastAsia"/>
                <w:kern w:val="0"/>
                <w:sz w:val="18"/>
                <w:szCs w:val="18"/>
              </w:rPr>
              <w:t>1000</w:t>
            </w:r>
          </w:p>
        </w:tc>
      </w:tr>
      <w:tr w:rsidR="003D4E3B" w:rsidRPr="00C928FE" w14:paraId="270C64B7" w14:textId="77777777" w:rsidTr="004A1D4D">
        <w:trPr>
          <w:trHeight w:val="402"/>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3707C838"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44</w:t>
            </w:r>
          </w:p>
        </w:tc>
        <w:tc>
          <w:tcPr>
            <w:tcW w:w="1660" w:type="dxa"/>
            <w:tcBorders>
              <w:top w:val="nil"/>
              <w:left w:val="nil"/>
              <w:bottom w:val="single" w:sz="4" w:space="0" w:color="auto"/>
              <w:right w:val="single" w:sz="4" w:space="0" w:color="auto"/>
            </w:tcBorders>
            <w:shd w:val="clear" w:color="auto" w:fill="auto"/>
            <w:vAlign w:val="center"/>
            <w:hideMark/>
          </w:tcPr>
          <w:p w14:paraId="4098D134"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养殖</w:t>
            </w:r>
            <w:proofErr w:type="gramStart"/>
            <w:r w:rsidRPr="00C928FE">
              <w:rPr>
                <w:rFonts w:ascii="宋体" w:hAnsi="宋体" w:cs="宋体" w:hint="eastAsia"/>
                <w:kern w:val="0"/>
                <w:sz w:val="18"/>
                <w:szCs w:val="18"/>
              </w:rPr>
              <w:t>闸</w:t>
            </w:r>
            <w:proofErr w:type="gramEnd"/>
            <w:r w:rsidRPr="00C928FE">
              <w:rPr>
                <w:rFonts w:ascii="宋体" w:hAnsi="宋体" w:cs="宋体" w:hint="eastAsia"/>
                <w:kern w:val="0"/>
                <w:sz w:val="18"/>
                <w:szCs w:val="18"/>
              </w:rPr>
              <w:t>泵站</w:t>
            </w:r>
          </w:p>
        </w:tc>
        <w:tc>
          <w:tcPr>
            <w:tcW w:w="1766" w:type="dxa"/>
            <w:tcBorders>
              <w:top w:val="nil"/>
              <w:left w:val="nil"/>
              <w:bottom w:val="single" w:sz="4" w:space="0" w:color="auto"/>
              <w:right w:val="single" w:sz="4" w:space="0" w:color="auto"/>
            </w:tcBorders>
            <w:shd w:val="clear" w:color="auto" w:fill="auto"/>
            <w:vAlign w:val="center"/>
            <w:hideMark/>
          </w:tcPr>
          <w:p w14:paraId="419E8EF5"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养殖塘</w:t>
            </w:r>
          </w:p>
        </w:tc>
        <w:tc>
          <w:tcPr>
            <w:tcW w:w="1418" w:type="dxa"/>
            <w:tcBorders>
              <w:top w:val="nil"/>
              <w:left w:val="nil"/>
              <w:bottom w:val="single" w:sz="4" w:space="0" w:color="auto"/>
              <w:right w:val="single" w:sz="4" w:space="0" w:color="auto"/>
            </w:tcBorders>
            <w:shd w:val="clear" w:color="auto" w:fill="auto"/>
            <w:vAlign w:val="center"/>
            <w:hideMark/>
          </w:tcPr>
          <w:p w14:paraId="7ADF2963"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干</w:t>
            </w:r>
            <w:proofErr w:type="gramStart"/>
            <w:r w:rsidRPr="00C928FE">
              <w:rPr>
                <w:rFonts w:ascii="宋体" w:hAnsi="宋体" w:cs="宋体" w:hint="eastAsia"/>
                <w:kern w:val="0"/>
                <w:sz w:val="18"/>
                <w:szCs w:val="18"/>
              </w:rPr>
              <w:t>览</w:t>
            </w:r>
            <w:proofErr w:type="gramEnd"/>
            <w:r w:rsidRPr="00C928FE">
              <w:rPr>
                <w:rFonts w:ascii="宋体" w:hAnsi="宋体" w:cs="宋体" w:hint="eastAsia"/>
                <w:kern w:val="0"/>
                <w:sz w:val="18"/>
                <w:szCs w:val="18"/>
              </w:rPr>
              <w:t>镇</w:t>
            </w:r>
          </w:p>
        </w:tc>
        <w:tc>
          <w:tcPr>
            <w:tcW w:w="1275" w:type="dxa"/>
            <w:tcBorders>
              <w:top w:val="nil"/>
              <w:left w:val="nil"/>
              <w:bottom w:val="single" w:sz="4" w:space="0" w:color="auto"/>
              <w:right w:val="single" w:sz="4" w:space="0" w:color="auto"/>
            </w:tcBorders>
            <w:shd w:val="clear" w:color="auto" w:fill="auto"/>
            <w:vAlign w:val="center"/>
            <w:hideMark/>
          </w:tcPr>
          <w:p w14:paraId="5E43B9BE"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15</w:t>
            </w:r>
          </w:p>
        </w:tc>
        <w:tc>
          <w:tcPr>
            <w:tcW w:w="1560" w:type="dxa"/>
            <w:tcBorders>
              <w:top w:val="nil"/>
              <w:left w:val="nil"/>
              <w:bottom w:val="single" w:sz="4" w:space="0" w:color="auto"/>
              <w:right w:val="single" w:sz="4" w:space="0" w:color="auto"/>
            </w:tcBorders>
            <w:shd w:val="clear" w:color="auto" w:fill="auto"/>
            <w:noWrap/>
            <w:vAlign w:val="center"/>
            <w:hideMark/>
          </w:tcPr>
          <w:p w14:paraId="673994C0" w14:textId="77777777" w:rsidR="003D4E3B" w:rsidRPr="00E33E1C" w:rsidRDefault="003D4E3B" w:rsidP="004A1D4D">
            <w:pPr>
              <w:widowControl/>
              <w:jc w:val="center"/>
              <w:rPr>
                <w:rFonts w:ascii="宋体" w:hAnsi="宋体" w:cs="宋体" w:hint="eastAsia"/>
                <w:kern w:val="0"/>
                <w:sz w:val="18"/>
                <w:szCs w:val="18"/>
              </w:rPr>
            </w:pPr>
            <w:r w:rsidRPr="00E33E1C">
              <w:rPr>
                <w:rFonts w:ascii="宋体" w:hAnsi="宋体" w:cs="宋体" w:hint="eastAsia"/>
                <w:kern w:val="0"/>
                <w:sz w:val="18"/>
                <w:szCs w:val="18"/>
              </w:rPr>
              <w:t>500</w:t>
            </w:r>
          </w:p>
        </w:tc>
      </w:tr>
      <w:tr w:rsidR="003D4E3B" w:rsidRPr="00C928FE" w14:paraId="411B13A4" w14:textId="77777777" w:rsidTr="004A1D4D">
        <w:trPr>
          <w:trHeight w:val="402"/>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21808797"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45</w:t>
            </w:r>
          </w:p>
        </w:tc>
        <w:tc>
          <w:tcPr>
            <w:tcW w:w="1660" w:type="dxa"/>
            <w:tcBorders>
              <w:top w:val="nil"/>
              <w:left w:val="nil"/>
              <w:bottom w:val="single" w:sz="4" w:space="0" w:color="auto"/>
              <w:right w:val="single" w:sz="4" w:space="0" w:color="auto"/>
            </w:tcBorders>
            <w:shd w:val="clear" w:color="auto" w:fill="auto"/>
            <w:vAlign w:val="center"/>
            <w:hideMark/>
          </w:tcPr>
          <w:p w14:paraId="5ADE6DCB"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西闸泵站</w:t>
            </w:r>
          </w:p>
        </w:tc>
        <w:tc>
          <w:tcPr>
            <w:tcW w:w="1766" w:type="dxa"/>
            <w:tcBorders>
              <w:top w:val="nil"/>
              <w:left w:val="nil"/>
              <w:bottom w:val="single" w:sz="4" w:space="0" w:color="auto"/>
              <w:right w:val="single" w:sz="4" w:space="0" w:color="auto"/>
            </w:tcBorders>
            <w:shd w:val="clear" w:color="auto" w:fill="auto"/>
            <w:vAlign w:val="center"/>
            <w:hideMark/>
          </w:tcPr>
          <w:p w14:paraId="2226D898"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丰产塘</w:t>
            </w:r>
          </w:p>
        </w:tc>
        <w:tc>
          <w:tcPr>
            <w:tcW w:w="1418" w:type="dxa"/>
            <w:tcBorders>
              <w:top w:val="nil"/>
              <w:left w:val="nil"/>
              <w:bottom w:val="single" w:sz="4" w:space="0" w:color="auto"/>
              <w:right w:val="single" w:sz="4" w:space="0" w:color="auto"/>
            </w:tcBorders>
            <w:shd w:val="clear" w:color="auto" w:fill="auto"/>
            <w:vAlign w:val="center"/>
            <w:hideMark/>
          </w:tcPr>
          <w:p w14:paraId="474FFC83"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干</w:t>
            </w:r>
            <w:proofErr w:type="gramStart"/>
            <w:r w:rsidRPr="00C928FE">
              <w:rPr>
                <w:rFonts w:ascii="宋体" w:hAnsi="宋体" w:cs="宋体" w:hint="eastAsia"/>
                <w:kern w:val="0"/>
                <w:sz w:val="18"/>
                <w:szCs w:val="18"/>
              </w:rPr>
              <w:t>览</w:t>
            </w:r>
            <w:proofErr w:type="gramEnd"/>
            <w:r w:rsidRPr="00C928FE">
              <w:rPr>
                <w:rFonts w:ascii="宋体" w:hAnsi="宋体" w:cs="宋体" w:hint="eastAsia"/>
                <w:kern w:val="0"/>
                <w:sz w:val="18"/>
                <w:szCs w:val="18"/>
              </w:rPr>
              <w:t>镇</w:t>
            </w:r>
          </w:p>
        </w:tc>
        <w:tc>
          <w:tcPr>
            <w:tcW w:w="1275" w:type="dxa"/>
            <w:tcBorders>
              <w:top w:val="nil"/>
              <w:left w:val="nil"/>
              <w:bottom w:val="single" w:sz="4" w:space="0" w:color="auto"/>
              <w:right w:val="single" w:sz="4" w:space="0" w:color="auto"/>
            </w:tcBorders>
            <w:shd w:val="clear" w:color="auto" w:fill="auto"/>
            <w:vAlign w:val="center"/>
            <w:hideMark/>
          </w:tcPr>
          <w:p w14:paraId="6296F764"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10</w:t>
            </w:r>
          </w:p>
        </w:tc>
        <w:tc>
          <w:tcPr>
            <w:tcW w:w="1560" w:type="dxa"/>
            <w:tcBorders>
              <w:top w:val="nil"/>
              <w:left w:val="nil"/>
              <w:bottom w:val="single" w:sz="4" w:space="0" w:color="auto"/>
              <w:right w:val="single" w:sz="4" w:space="0" w:color="auto"/>
            </w:tcBorders>
            <w:shd w:val="clear" w:color="auto" w:fill="auto"/>
            <w:noWrap/>
            <w:vAlign w:val="center"/>
            <w:hideMark/>
          </w:tcPr>
          <w:p w14:paraId="549DB44F" w14:textId="77777777" w:rsidR="003D4E3B" w:rsidRPr="00E33E1C" w:rsidRDefault="003D4E3B" w:rsidP="004A1D4D">
            <w:pPr>
              <w:widowControl/>
              <w:jc w:val="center"/>
              <w:rPr>
                <w:rFonts w:ascii="宋体" w:hAnsi="宋体" w:cs="宋体" w:hint="eastAsia"/>
                <w:kern w:val="0"/>
                <w:sz w:val="18"/>
                <w:szCs w:val="18"/>
              </w:rPr>
            </w:pPr>
            <w:r w:rsidRPr="00E33E1C">
              <w:rPr>
                <w:rFonts w:ascii="宋体" w:hAnsi="宋体" w:cs="宋体" w:hint="eastAsia"/>
                <w:kern w:val="0"/>
                <w:sz w:val="18"/>
                <w:szCs w:val="18"/>
              </w:rPr>
              <w:t>500</w:t>
            </w:r>
          </w:p>
        </w:tc>
      </w:tr>
      <w:tr w:rsidR="003D4E3B" w:rsidRPr="00C928FE" w14:paraId="6A35CFF2" w14:textId="77777777" w:rsidTr="004A1D4D">
        <w:trPr>
          <w:trHeight w:val="402"/>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46CD455B"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46</w:t>
            </w:r>
          </w:p>
        </w:tc>
        <w:tc>
          <w:tcPr>
            <w:tcW w:w="1660" w:type="dxa"/>
            <w:tcBorders>
              <w:top w:val="nil"/>
              <w:left w:val="nil"/>
              <w:bottom w:val="single" w:sz="4" w:space="0" w:color="auto"/>
              <w:right w:val="single" w:sz="4" w:space="0" w:color="auto"/>
            </w:tcBorders>
            <w:shd w:val="clear" w:color="auto" w:fill="auto"/>
            <w:vAlign w:val="center"/>
            <w:hideMark/>
          </w:tcPr>
          <w:p w14:paraId="4BEA9889"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晒盐海塘泵站</w:t>
            </w:r>
          </w:p>
        </w:tc>
        <w:tc>
          <w:tcPr>
            <w:tcW w:w="1766" w:type="dxa"/>
            <w:tcBorders>
              <w:top w:val="nil"/>
              <w:left w:val="nil"/>
              <w:bottom w:val="single" w:sz="4" w:space="0" w:color="auto"/>
              <w:right w:val="single" w:sz="4" w:space="0" w:color="auto"/>
            </w:tcBorders>
            <w:shd w:val="clear" w:color="auto" w:fill="auto"/>
            <w:vAlign w:val="center"/>
            <w:hideMark/>
          </w:tcPr>
          <w:p w14:paraId="01EAAFDE"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晒盐海塘</w:t>
            </w:r>
          </w:p>
        </w:tc>
        <w:tc>
          <w:tcPr>
            <w:tcW w:w="1418" w:type="dxa"/>
            <w:tcBorders>
              <w:top w:val="nil"/>
              <w:left w:val="nil"/>
              <w:bottom w:val="single" w:sz="4" w:space="0" w:color="auto"/>
              <w:right w:val="single" w:sz="4" w:space="0" w:color="auto"/>
            </w:tcBorders>
            <w:shd w:val="clear" w:color="auto" w:fill="auto"/>
            <w:vAlign w:val="center"/>
            <w:hideMark/>
          </w:tcPr>
          <w:p w14:paraId="236980F0"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干</w:t>
            </w:r>
            <w:proofErr w:type="gramStart"/>
            <w:r w:rsidRPr="00C928FE">
              <w:rPr>
                <w:rFonts w:ascii="宋体" w:hAnsi="宋体" w:cs="宋体" w:hint="eastAsia"/>
                <w:kern w:val="0"/>
                <w:sz w:val="18"/>
                <w:szCs w:val="18"/>
              </w:rPr>
              <w:t>览</w:t>
            </w:r>
            <w:proofErr w:type="gramEnd"/>
            <w:r w:rsidRPr="00C928FE">
              <w:rPr>
                <w:rFonts w:ascii="宋体" w:hAnsi="宋体" w:cs="宋体" w:hint="eastAsia"/>
                <w:kern w:val="0"/>
                <w:sz w:val="18"/>
                <w:szCs w:val="18"/>
              </w:rPr>
              <w:t>镇</w:t>
            </w:r>
          </w:p>
        </w:tc>
        <w:tc>
          <w:tcPr>
            <w:tcW w:w="1275" w:type="dxa"/>
            <w:tcBorders>
              <w:top w:val="nil"/>
              <w:left w:val="nil"/>
              <w:bottom w:val="single" w:sz="4" w:space="0" w:color="auto"/>
              <w:right w:val="single" w:sz="4" w:space="0" w:color="auto"/>
            </w:tcBorders>
            <w:shd w:val="clear" w:color="auto" w:fill="auto"/>
            <w:vAlign w:val="center"/>
            <w:hideMark/>
          </w:tcPr>
          <w:p w14:paraId="21842DE4"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5</w:t>
            </w:r>
          </w:p>
        </w:tc>
        <w:tc>
          <w:tcPr>
            <w:tcW w:w="1560" w:type="dxa"/>
            <w:tcBorders>
              <w:top w:val="nil"/>
              <w:left w:val="nil"/>
              <w:bottom w:val="single" w:sz="4" w:space="0" w:color="auto"/>
              <w:right w:val="single" w:sz="4" w:space="0" w:color="auto"/>
            </w:tcBorders>
            <w:shd w:val="clear" w:color="auto" w:fill="auto"/>
            <w:noWrap/>
            <w:vAlign w:val="center"/>
            <w:hideMark/>
          </w:tcPr>
          <w:p w14:paraId="66E13EDF" w14:textId="77777777" w:rsidR="003D4E3B" w:rsidRPr="00E33E1C" w:rsidRDefault="003D4E3B" w:rsidP="004A1D4D">
            <w:pPr>
              <w:widowControl/>
              <w:jc w:val="center"/>
              <w:rPr>
                <w:rFonts w:ascii="宋体" w:hAnsi="宋体" w:cs="宋体" w:hint="eastAsia"/>
                <w:kern w:val="0"/>
                <w:sz w:val="18"/>
                <w:szCs w:val="18"/>
              </w:rPr>
            </w:pPr>
            <w:r w:rsidRPr="00E33E1C">
              <w:rPr>
                <w:rFonts w:ascii="宋体" w:hAnsi="宋体" w:cs="宋体" w:hint="eastAsia"/>
                <w:kern w:val="0"/>
                <w:sz w:val="18"/>
                <w:szCs w:val="18"/>
              </w:rPr>
              <w:t>500</w:t>
            </w:r>
          </w:p>
        </w:tc>
      </w:tr>
      <w:tr w:rsidR="003D4E3B" w:rsidRPr="00C928FE" w14:paraId="7122C5CC" w14:textId="77777777" w:rsidTr="004A1D4D">
        <w:trPr>
          <w:trHeight w:val="402"/>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2D775613"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47</w:t>
            </w:r>
          </w:p>
        </w:tc>
        <w:tc>
          <w:tcPr>
            <w:tcW w:w="1660" w:type="dxa"/>
            <w:tcBorders>
              <w:top w:val="nil"/>
              <w:left w:val="nil"/>
              <w:bottom w:val="single" w:sz="4" w:space="0" w:color="auto"/>
              <w:right w:val="single" w:sz="4" w:space="0" w:color="auto"/>
            </w:tcBorders>
            <w:shd w:val="clear" w:color="auto" w:fill="auto"/>
            <w:vAlign w:val="center"/>
            <w:hideMark/>
          </w:tcPr>
          <w:p w14:paraId="562DE49A"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老鹰山闸泵站</w:t>
            </w:r>
          </w:p>
        </w:tc>
        <w:tc>
          <w:tcPr>
            <w:tcW w:w="1766" w:type="dxa"/>
            <w:tcBorders>
              <w:top w:val="nil"/>
              <w:left w:val="nil"/>
              <w:bottom w:val="single" w:sz="4" w:space="0" w:color="auto"/>
              <w:right w:val="single" w:sz="4" w:space="0" w:color="auto"/>
            </w:tcBorders>
            <w:shd w:val="clear" w:color="auto" w:fill="auto"/>
            <w:vAlign w:val="center"/>
            <w:hideMark/>
          </w:tcPr>
          <w:p w14:paraId="39A7CFA6"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晒盐海塘</w:t>
            </w:r>
          </w:p>
        </w:tc>
        <w:tc>
          <w:tcPr>
            <w:tcW w:w="1418" w:type="dxa"/>
            <w:tcBorders>
              <w:top w:val="nil"/>
              <w:left w:val="nil"/>
              <w:bottom w:val="single" w:sz="4" w:space="0" w:color="auto"/>
              <w:right w:val="single" w:sz="4" w:space="0" w:color="auto"/>
            </w:tcBorders>
            <w:shd w:val="clear" w:color="auto" w:fill="auto"/>
            <w:vAlign w:val="center"/>
            <w:hideMark/>
          </w:tcPr>
          <w:p w14:paraId="75D5D5C3"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干</w:t>
            </w:r>
            <w:proofErr w:type="gramStart"/>
            <w:r w:rsidRPr="00C928FE">
              <w:rPr>
                <w:rFonts w:ascii="宋体" w:hAnsi="宋体" w:cs="宋体" w:hint="eastAsia"/>
                <w:kern w:val="0"/>
                <w:sz w:val="18"/>
                <w:szCs w:val="18"/>
              </w:rPr>
              <w:t>览</w:t>
            </w:r>
            <w:proofErr w:type="gramEnd"/>
            <w:r w:rsidRPr="00C928FE">
              <w:rPr>
                <w:rFonts w:ascii="宋体" w:hAnsi="宋体" w:cs="宋体" w:hint="eastAsia"/>
                <w:kern w:val="0"/>
                <w:sz w:val="18"/>
                <w:szCs w:val="18"/>
              </w:rPr>
              <w:t>镇</w:t>
            </w:r>
          </w:p>
        </w:tc>
        <w:tc>
          <w:tcPr>
            <w:tcW w:w="1275" w:type="dxa"/>
            <w:tcBorders>
              <w:top w:val="nil"/>
              <w:left w:val="nil"/>
              <w:bottom w:val="single" w:sz="4" w:space="0" w:color="auto"/>
              <w:right w:val="single" w:sz="4" w:space="0" w:color="auto"/>
            </w:tcBorders>
            <w:shd w:val="clear" w:color="auto" w:fill="auto"/>
            <w:vAlign w:val="center"/>
            <w:hideMark/>
          </w:tcPr>
          <w:p w14:paraId="27769E77"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5</w:t>
            </w:r>
          </w:p>
        </w:tc>
        <w:tc>
          <w:tcPr>
            <w:tcW w:w="1560" w:type="dxa"/>
            <w:tcBorders>
              <w:top w:val="nil"/>
              <w:left w:val="nil"/>
              <w:bottom w:val="single" w:sz="4" w:space="0" w:color="auto"/>
              <w:right w:val="single" w:sz="4" w:space="0" w:color="auto"/>
            </w:tcBorders>
            <w:shd w:val="clear" w:color="auto" w:fill="auto"/>
            <w:noWrap/>
            <w:vAlign w:val="center"/>
            <w:hideMark/>
          </w:tcPr>
          <w:p w14:paraId="0CAA0231" w14:textId="77777777" w:rsidR="003D4E3B" w:rsidRPr="00E33E1C" w:rsidRDefault="003D4E3B" w:rsidP="004A1D4D">
            <w:pPr>
              <w:widowControl/>
              <w:jc w:val="center"/>
              <w:rPr>
                <w:rFonts w:ascii="宋体" w:hAnsi="宋体" w:cs="宋体" w:hint="eastAsia"/>
                <w:kern w:val="0"/>
                <w:sz w:val="18"/>
                <w:szCs w:val="18"/>
              </w:rPr>
            </w:pPr>
            <w:r w:rsidRPr="00E33E1C">
              <w:rPr>
                <w:rFonts w:ascii="宋体" w:hAnsi="宋体" w:cs="宋体" w:hint="eastAsia"/>
                <w:kern w:val="0"/>
                <w:sz w:val="18"/>
                <w:szCs w:val="18"/>
              </w:rPr>
              <w:t>500</w:t>
            </w:r>
          </w:p>
        </w:tc>
      </w:tr>
      <w:tr w:rsidR="003D4E3B" w:rsidRPr="00C928FE" w14:paraId="34FF4299" w14:textId="77777777" w:rsidTr="004A1D4D">
        <w:trPr>
          <w:trHeight w:val="402"/>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5E0B258F"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48</w:t>
            </w:r>
          </w:p>
        </w:tc>
        <w:tc>
          <w:tcPr>
            <w:tcW w:w="1660" w:type="dxa"/>
            <w:tcBorders>
              <w:top w:val="nil"/>
              <w:left w:val="nil"/>
              <w:bottom w:val="single" w:sz="4" w:space="0" w:color="auto"/>
              <w:right w:val="single" w:sz="4" w:space="0" w:color="auto"/>
            </w:tcBorders>
            <w:shd w:val="clear" w:color="auto" w:fill="auto"/>
            <w:vAlign w:val="center"/>
            <w:hideMark/>
          </w:tcPr>
          <w:p w14:paraId="6CACC1ED"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三江泵站</w:t>
            </w:r>
          </w:p>
        </w:tc>
        <w:tc>
          <w:tcPr>
            <w:tcW w:w="1766" w:type="dxa"/>
            <w:tcBorders>
              <w:top w:val="nil"/>
              <w:left w:val="nil"/>
              <w:bottom w:val="single" w:sz="4" w:space="0" w:color="auto"/>
              <w:right w:val="single" w:sz="4" w:space="0" w:color="auto"/>
            </w:tcBorders>
            <w:shd w:val="clear" w:color="auto" w:fill="auto"/>
            <w:vAlign w:val="center"/>
            <w:hideMark/>
          </w:tcPr>
          <w:p w14:paraId="3A989F47"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三江浦塘</w:t>
            </w:r>
          </w:p>
        </w:tc>
        <w:tc>
          <w:tcPr>
            <w:tcW w:w="1418" w:type="dxa"/>
            <w:tcBorders>
              <w:top w:val="nil"/>
              <w:left w:val="nil"/>
              <w:bottom w:val="single" w:sz="4" w:space="0" w:color="auto"/>
              <w:right w:val="single" w:sz="4" w:space="0" w:color="auto"/>
            </w:tcBorders>
            <w:shd w:val="clear" w:color="auto" w:fill="auto"/>
            <w:vAlign w:val="center"/>
            <w:hideMark/>
          </w:tcPr>
          <w:p w14:paraId="0C233C24"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马</w:t>
            </w:r>
            <w:proofErr w:type="gramStart"/>
            <w:r w:rsidRPr="00C928FE">
              <w:rPr>
                <w:rFonts w:ascii="宋体" w:hAnsi="宋体" w:cs="宋体" w:hint="eastAsia"/>
                <w:kern w:val="0"/>
                <w:sz w:val="18"/>
                <w:szCs w:val="18"/>
              </w:rPr>
              <w:t>岙</w:t>
            </w:r>
            <w:proofErr w:type="gramEnd"/>
            <w:r w:rsidRPr="00C928FE">
              <w:rPr>
                <w:rFonts w:ascii="宋体" w:hAnsi="宋体" w:cs="宋体" w:hint="eastAsia"/>
                <w:kern w:val="0"/>
                <w:sz w:val="18"/>
                <w:szCs w:val="18"/>
              </w:rPr>
              <w:t>街道</w:t>
            </w:r>
          </w:p>
        </w:tc>
        <w:tc>
          <w:tcPr>
            <w:tcW w:w="1275" w:type="dxa"/>
            <w:tcBorders>
              <w:top w:val="nil"/>
              <w:left w:val="nil"/>
              <w:bottom w:val="single" w:sz="4" w:space="0" w:color="auto"/>
              <w:right w:val="single" w:sz="4" w:space="0" w:color="auto"/>
            </w:tcBorders>
            <w:shd w:val="clear" w:color="auto" w:fill="auto"/>
            <w:vAlign w:val="center"/>
            <w:hideMark/>
          </w:tcPr>
          <w:p w14:paraId="3EC6E049"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20</w:t>
            </w:r>
          </w:p>
        </w:tc>
        <w:tc>
          <w:tcPr>
            <w:tcW w:w="1560" w:type="dxa"/>
            <w:tcBorders>
              <w:top w:val="nil"/>
              <w:left w:val="nil"/>
              <w:bottom w:val="single" w:sz="4" w:space="0" w:color="auto"/>
              <w:right w:val="single" w:sz="4" w:space="0" w:color="auto"/>
            </w:tcBorders>
            <w:shd w:val="clear" w:color="auto" w:fill="auto"/>
            <w:noWrap/>
            <w:vAlign w:val="center"/>
            <w:hideMark/>
          </w:tcPr>
          <w:p w14:paraId="6E9714A0" w14:textId="77777777" w:rsidR="003D4E3B" w:rsidRPr="00E33E1C" w:rsidRDefault="003D4E3B" w:rsidP="004A1D4D">
            <w:pPr>
              <w:widowControl/>
              <w:jc w:val="center"/>
              <w:rPr>
                <w:rFonts w:ascii="宋体" w:hAnsi="宋体" w:cs="宋体" w:hint="eastAsia"/>
                <w:kern w:val="0"/>
                <w:sz w:val="18"/>
                <w:szCs w:val="18"/>
              </w:rPr>
            </w:pPr>
            <w:r w:rsidRPr="00E33E1C">
              <w:rPr>
                <w:rFonts w:ascii="宋体" w:hAnsi="宋体" w:cs="宋体" w:hint="eastAsia"/>
                <w:kern w:val="0"/>
                <w:sz w:val="18"/>
                <w:szCs w:val="18"/>
              </w:rPr>
              <w:t>600</w:t>
            </w:r>
          </w:p>
        </w:tc>
      </w:tr>
      <w:tr w:rsidR="003D4E3B" w:rsidRPr="00C928FE" w14:paraId="4B99B6EA" w14:textId="77777777" w:rsidTr="004A1D4D">
        <w:trPr>
          <w:trHeight w:val="402"/>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3FAAC6D1"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49</w:t>
            </w:r>
          </w:p>
        </w:tc>
        <w:tc>
          <w:tcPr>
            <w:tcW w:w="1660" w:type="dxa"/>
            <w:tcBorders>
              <w:top w:val="nil"/>
              <w:left w:val="nil"/>
              <w:bottom w:val="single" w:sz="4" w:space="0" w:color="auto"/>
              <w:right w:val="single" w:sz="4" w:space="0" w:color="auto"/>
            </w:tcBorders>
            <w:shd w:val="clear" w:color="auto" w:fill="auto"/>
            <w:vAlign w:val="center"/>
            <w:hideMark/>
          </w:tcPr>
          <w:p w14:paraId="159A1499"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胜利泵站</w:t>
            </w:r>
          </w:p>
        </w:tc>
        <w:tc>
          <w:tcPr>
            <w:tcW w:w="1766" w:type="dxa"/>
            <w:tcBorders>
              <w:top w:val="nil"/>
              <w:left w:val="nil"/>
              <w:bottom w:val="single" w:sz="4" w:space="0" w:color="auto"/>
              <w:right w:val="single" w:sz="4" w:space="0" w:color="auto"/>
            </w:tcBorders>
            <w:shd w:val="clear" w:color="auto" w:fill="auto"/>
            <w:vAlign w:val="center"/>
            <w:hideMark/>
          </w:tcPr>
          <w:p w14:paraId="5314EECC"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胜利海塘</w:t>
            </w:r>
          </w:p>
        </w:tc>
        <w:tc>
          <w:tcPr>
            <w:tcW w:w="1418" w:type="dxa"/>
            <w:tcBorders>
              <w:top w:val="nil"/>
              <w:left w:val="nil"/>
              <w:bottom w:val="single" w:sz="4" w:space="0" w:color="auto"/>
              <w:right w:val="single" w:sz="4" w:space="0" w:color="auto"/>
            </w:tcBorders>
            <w:shd w:val="clear" w:color="auto" w:fill="auto"/>
            <w:vAlign w:val="center"/>
            <w:hideMark/>
          </w:tcPr>
          <w:p w14:paraId="6519F14F"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马</w:t>
            </w:r>
            <w:proofErr w:type="gramStart"/>
            <w:r w:rsidRPr="00C928FE">
              <w:rPr>
                <w:rFonts w:ascii="宋体" w:hAnsi="宋体" w:cs="宋体" w:hint="eastAsia"/>
                <w:kern w:val="0"/>
                <w:sz w:val="18"/>
                <w:szCs w:val="18"/>
              </w:rPr>
              <w:t>岙</w:t>
            </w:r>
            <w:proofErr w:type="gramEnd"/>
            <w:r w:rsidRPr="00C928FE">
              <w:rPr>
                <w:rFonts w:ascii="宋体" w:hAnsi="宋体" w:cs="宋体" w:hint="eastAsia"/>
                <w:kern w:val="0"/>
                <w:sz w:val="18"/>
                <w:szCs w:val="18"/>
              </w:rPr>
              <w:t>街道</w:t>
            </w:r>
          </w:p>
        </w:tc>
        <w:tc>
          <w:tcPr>
            <w:tcW w:w="1275" w:type="dxa"/>
            <w:tcBorders>
              <w:top w:val="nil"/>
              <w:left w:val="nil"/>
              <w:bottom w:val="single" w:sz="4" w:space="0" w:color="auto"/>
              <w:right w:val="single" w:sz="4" w:space="0" w:color="auto"/>
            </w:tcBorders>
            <w:shd w:val="clear" w:color="auto" w:fill="auto"/>
            <w:vAlign w:val="center"/>
            <w:hideMark/>
          </w:tcPr>
          <w:p w14:paraId="2F4B3E70"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20</w:t>
            </w:r>
          </w:p>
        </w:tc>
        <w:tc>
          <w:tcPr>
            <w:tcW w:w="1560" w:type="dxa"/>
            <w:tcBorders>
              <w:top w:val="nil"/>
              <w:left w:val="nil"/>
              <w:bottom w:val="single" w:sz="4" w:space="0" w:color="auto"/>
              <w:right w:val="single" w:sz="4" w:space="0" w:color="auto"/>
            </w:tcBorders>
            <w:shd w:val="clear" w:color="auto" w:fill="auto"/>
            <w:noWrap/>
            <w:vAlign w:val="center"/>
            <w:hideMark/>
          </w:tcPr>
          <w:p w14:paraId="74A72740" w14:textId="77777777" w:rsidR="003D4E3B" w:rsidRPr="00E33E1C" w:rsidRDefault="003D4E3B" w:rsidP="004A1D4D">
            <w:pPr>
              <w:widowControl/>
              <w:jc w:val="center"/>
              <w:rPr>
                <w:rFonts w:ascii="宋体" w:hAnsi="宋体" w:cs="宋体" w:hint="eastAsia"/>
                <w:kern w:val="0"/>
                <w:sz w:val="18"/>
                <w:szCs w:val="18"/>
              </w:rPr>
            </w:pPr>
            <w:r w:rsidRPr="00E33E1C">
              <w:rPr>
                <w:rFonts w:ascii="宋体" w:hAnsi="宋体" w:cs="宋体" w:hint="eastAsia"/>
                <w:kern w:val="0"/>
                <w:sz w:val="18"/>
                <w:szCs w:val="18"/>
              </w:rPr>
              <w:t>500</w:t>
            </w:r>
          </w:p>
        </w:tc>
      </w:tr>
      <w:tr w:rsidR="003D4E3B" w:rsidRPr="00C928FE" w14:paraId="2235A6EC" w14:textId="77777777" w:rsidTr="004A1D4D">
        <w:trPr>
          <w:trHeight w:val="402"/>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630B01CD"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50</w:t>
            </w:r>
          </w:p>
        </w:tc>
        <w:tc>
          <w:tcPr>
            <w:tcW w:w="1660" w:type="dxa"/>
            <w:tcBorders>
              <w:top w:val="nil"/>
              <w:left w:val="nil"/>
              <w:bottom w:val="single" w:sz="4" w:space="0" w:color="auto"/>
              <w:right w:val="single" w:sz="4" w:space="0" w:color="auto"/>
            </w:tcBorders>
            <w:shd w:val="clear" w:color="auto" w:fill="auto"/>
            <w:vAlign w:val="center"/>
            <w:hideMark/>
          </w:tcPr>
          <w:p w14:paraId="38510AA9"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增产泵站</w:t>
            </w:r>
          </w:p>
        </w:tc>
        <w:tc>
          <w:tcPr>
            <w:tcW w:w="1766" w:type="dxa"/>
            <w:tcBorders>
              <w:top w:val="nil"/>
              <w:left w:val="nil"/>
              <w:bottom w:val="single" w:sz="4" w:space="0" w:color="auto"/>
              <w:right w:val="single" w:sz="4" w:space="0" w:color="auto"/>
            </w:tcBorders>
            <w:shd w:val="clear" w:color="auto" w:fill="auto"/>
            <w:vAlign w:val="center"/>
            <w:hideMark/>
          </w:tcPr>
          <w:p w14:paraId="1812D288" w14:textId="77777777" w:rsidR="003D4E3B" w:rsidRPr="00C928FE" w:rsidRDefault="003D4E3B" w:rsidP="004A1D4D">
            <w:pPr>
              <w:widowControl/>
              <w:jc w:val="center"/>
              <w:rPr>
                <w:rFonts w:ascii="宋体" w:hAnsi="宋体" w:cs="宋体" w:hint="eastAsia"/>
                <w:kern w:val="0"/>
                <w:sz w:val="18"/>
                <w:szCs w:val="18"/>
              </w:rPr>
            </w:pPr>
            <w:proofErr w:type="gramStart"/>
            <w:r w:rsidRPr="00C928FE">
              <w:rPr>
                <w:rFonts w:ascii="宋体" w:hAnsi="宋体" w:cs="宋体" w:hint="eastAsia"/>
                <w:kern w:val="0"/>
                <w:sz w:val="18"/>
                <w:szCs w:val="18"/>
              </w:rPr>
              <w:t>庆丰堤</w:t>
            </w:r>
            <w:proofErr w:type="gramEnd"/>
          </w:p>
        </w:tc>
        <w:tc>
          <w:tcPr>
            <w:tcW w:w="1418" w:type="dxa"/>
            <w:tcBorders>
              <w:top w:val="nil"/>
              <w:left w:val="nil"/>
              <w:bottom w:val="single" w:sz="4" w:space="0" w:color="auto"/>
              <w:right w:val="single" w:sz="4" w:space="0" w:color="auto"/>
            </w:tcBorders>
            <w:shd w:val="clear" w:color="auto" w:fill="auto"/>
            <w:vAlign w:val="center"/>
            <w:hideMark/>
          </w:tcPr>
          <w:p w14:paraId="25237CC8"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城区</w:t>
            </w:r>
          </w:p>
        </w:tc>
        <w:tc>
          <w:tcPr>
            <w:tcW w:w="1275" w:type="dxa"/>
            <w:tcBorders>
              <w:top w:val="nil"/>
              <w:left w:val="nil"/>
              <w:bottom w:val="single" w:sz="4" w:space="0" w:color="auto"/>
              <w:right w:val="single" w:sz="4" w:space="0" w:color="auto"/>
            </w:tcBorders>
            <w:shd w:val="clear" w:color="auto" w:fill="auto"/>
            <w:vAlign w:val="center"/>
            <w:hideMark/>
          </w:tcPr>
          <w:p w14:paraId="5D76C22C"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25</w:t>
            </w:r>
          </w:p>
        </w:tc>
        <w:tc>
          <w:tcPr>
            <w:tcW w:w="1560" w:type="dxa"/>
            <w:tcBorders>
              <w:top w:val="nil"/>
              <w:left w:val="nil"/>
              <w:bottom w:val="single" w:sz="4" w:space="0" w:color="auto"/>
              <w:right w:val="single" w:sz="4" w:space="0" w:color="auto"/>
            </w:tcBorders>
            <w:shd w:val="clear" w:color="auto" w:fill="auto"/>
            <w:noWrap/>
            <w:vAlign w:val="center"/>
            <w:hideMark/>
          </w:tcPr>
          <w:p w14:paraId="3003F0B2" w14:textId="77777777" w:rsidR="003D4E3B" w:rsidRPr="00E33E1C" w:rsidRDefault="003D4E3B" w:rsidP="004A1D4D">
            <w:pPr>
              <w:widowControl/>
              <w:jc w:val="center"/>
              <w:rPr>
                <w:rFonts w:ascii="宋体" w:hAnsi="宋体" w:cs="宋体" w:hint="eastAsia"/>
                <w:kern w:val="0"/>
                <w:sz w:val="18"/>
                <w:szCs w:val="18"/>
              </w:rPr>
            </w:pPr>
            <w:r w:rsidRPr="00E33E1C">
              <w:rPr>
                <w:rFonts w:ascii="宋体" w:hAnsi="宋体" w:cs="宋体" w:hint="eastAsia"/>
                <w:kern w:val="0"/>
                <w:sz w:val="18"/>
                <w:szCs w:val="18"/>
              </w:rPr>
              <w:t>600</w:t>
            </w:r>
          </w:p>
        </w:tc>
      </w:tr>
      <w:tr w:rsidR="003D4E3B" w:rsidRPr="00C928FE" w14:paraId="325A9C8E" w14:textId="77777777" w:rsidTr="004A1D4D">
        <w:trPr>
          <w:trHeight w:val="402"/>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7F515F6E"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51</w:t>
            </w:r>
          </w:p>
        </w:tc>
        <w:tc>
          <w:tcPr>
            <w:tcW w:w="1660" w:type="dxa"/>
            <w:tcBorders>
              <w:top w:val="nil"/>
              <w:left w:val="nil"/>
              <w:bottom w:val="single" w:sz="4" w:space="0" w:color="auto"/>
              <w:right w:val="single" w:sz="4" w:space="0" w:color="auto"/>
            </w:tcBorders>
            <w:shd w:val="clear" w:color="auto" w:fill="auto"/>
            <w:vAlign w:val="center"/>
            <w:hideMark/>
          </w:tcPr>
          <w:p w14:paraId="6FC70BE6" w14:textId="77777777" w:rsidR="003D4E3B" w:rsidRPr="00C928FE" w:rsidRDefault="003D4E3B" w:rsidP="004A1D4D">
            <w:pPr>
              <w:widowControl/>
              <w:jc w:val="center"/>
              <w:rPr>
                <w:rFonts w:ascii="宋体" w:hAnsi="宋体" w:cs="宋体" w:hint="eastAsia"/>
                <w:kern w:val="0"/>
                <w:sz w:val="18"/>
                <w:szCs w:val="18"/>
              </w:rPr>
            </w:pPr>
            <w:proofErr w:type="gramStart"/>
            <w:r w:rsidRPr="00C928FE">
              <w:rPr>
                <w:rFonts w:ascii="宋体" w:hAnsi="宋体" w:cs="宋体" w:hint="eastAsia"/>
                <w:kern w:val="0"/>
                <w:sz w:val="18"/>
                <w:szCs w:val="18"/>
              </w:rPr>
              <w:t>青垒头</w:t>
            </w:r>
            <w:proofErr w:type="gramEnd"/>
            <w:r w:rsidRPr="00C928FE">
              <w:rPr>
                <w:rFonts w:ascii="宋体" w:hAnsi="宋体" w:cs="宋体" w:hint="eastAsia"/>
                <w:kern w:val="0"/>
                <w:sz w:val="18"/>
                <w:szCs w:val="18"/>
              </w:rPr>
              <w:t>泵站</w:t>
            </w:r>
          </w:p>
        </w:tc>
        <w:tc>
          <w:tcPr>
            <w:tcW w:w="1766" w:type="dxa"/>
            <w:tcBorders>
              <w:top w:val="nil"/>
              <w:left w:val="nil"/>
              <w:bottom w:val="single" w:sz="4" w:space="0" w:color="auto"/>
              <w:right w:val="single" w:sz="4" w:space="0" w:color="auto"/>
            </w:tcBorders>
            <w:shd w:val="clear" w:color="auto" w:fill="auto"/>
            <w:vAlign w:val="center"/>
            <w:hideMark/>
          </w:tcPr>
          <w:p w14:paraId="42206A05" w14:textId="77777777" w:rsidR="003D4E3B" w:rsidRPr="00C928FE" w:rsidRDefault="003D4E3B" w:rsidP="004A1D4D">
            <w:pPr>
              <w:widowControl/>
              <w:jc w:val="center"/>
              <w:rPr>
                <w:rFonts w:ascii="宋体" w:hAnsi="宋体" w:cs="宋体" w:hint="eastAsia"/>
                <w:kern w:val="0"/>
                <w:sz w:val="18"/>
                <w:szCs w:val="18"/>
              </w:rPr>
            </w:pPr>
            <w:proofErr w:type="gramStart"/>
            <w:r w:rsidRPr="00C928FE">
              <w:rPr>
                <w:rFonts w:ascii="宋体" w:hAnsi="宋体" w:cs="宋体" w:hint="eastAsia"/>
                <w:kern w:val="0"/>
                <w:sz w:val="18"/>
                <w:szCs w:val="18"/>
              </w:rPr>
              <w:t>庆丰堤</w:t>
            </w:r>
            <w:proofErr w:type="gramEnd"/>
          </w:p>
        </w:tc>
        <w:tc>
          <w:tcPr>
            <w:tcW w:w="1418" w:type="dxa"/>
            <w:tcBorders>
              <w:top w:val="nil"/>
              <w:left w:val="nil"/>
              <w:bottom w:val="single" w:sz="4" w:space="0" w:color="auto"/>
              <w:right w:val="single" w:sz="4" w:space="0" w:color="auto"/>
            </w:tcBorders>
            <w:shd w:val="clear" w:color="auto" w:fill="auto"/>
            <w:vAlign w:val="center"/>
            <w:hideMark/>
          </w:tcPr>
          <w:p w14:paraId="70901835"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城区</w:t>
            </w:r>
          </w:p>
        </w:tc>
        <w:tc>
          <w:tcPr>
            <w:tcW w:w="1275" w:type="dxa"/>
            <w:tcBorders>
              <w:top w:val="nil"/>
              <w:left w:val="nil"/>
              <w:bottom w:val="single" w:sz="4" w:space="0" w:color="auto"/>
              <w:right w:val="single" w:sz="4" w:space="0" w:color="auto"/>
            </w:tcBorders>
            <w:shd w:val="clear" w:color="auto" w:fill="auto"/>
            <w:vAlign w:val="center"/>
            <w:hideMark/>
          </w:tcPr>
          <w:p w14:paraId="62FD93A6"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3</w:t>
            </w:r>
          </w:p>
        </w:tc>
        <w:tc>
          <w:tcPr>
            <w:tcW w:w="1560" w:type="dxa"/>
            <w:tcBorders>
              <w:top w:val="nil"/>
              <w:left w:val="nil"/>
              <w:bottom w:val="single" w:sz="4" w:space="0" w:color="auto"/>
              <w:right w:val="single" w:sz="4" w:space="0" w:color="auto"/>
            </w:tcBorders>
            <w:shd w:val="clear" w:color="auto" w:fill="auto"/>
            <w:noWrap/>
            <w:vAlign w:val="center"/>
            <w:hideMark/>
          </w:tcPr>
          <w:p w14:paraId="351644D0" w14:textId="77777777" w:rsidR="003D4E3B" w:rsidRPr="00E33E1C" w:rsidRDefault="003D4E3B" w:rsidP="004A1D4D">
            <w:pPr>
              <w:widowControl/>
              <w:jc w:val="center"/>
              <w:rPr>
                <w:rFonts w:ascii="宋体" w:hAnsi="宋体" w:cs="宋体" w:hint="eastAsia"/>
                <w:kern w:val="0"/>
                <w:sz w:val="18"/>
                <w:szCs w:val="18"/>
              </w:rPr>
            </w:pPr>
            <w:r w:rsidRPr="00E33E1C">
              <w:rPr>
                <w:rFonts w:ascii="宋体" w:hAnsi="宋体" w:cs="宋体" w:hint="eastAsia"/>
                <w:kern w:val="0"/>
                <w:sz w:val="18"/>
                <w:szCs w:val="18"/>
              </w:rPr>
              <w:t>600</w:t>
            </w:r>
          </w:p>
        </w:tc>
      </w:tr>
      <w:tr w:rsidR="003D4E3B" w:rsidRPr="00C928FE" w14:paraId="4A851C76" w14:textId="77777777" w:rsidTr="004A1D4D">
        <w:trPr>
          <w:trHeight w:val="402"/>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5934C7E1"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52</w:t>
            </w:r>
          </w:p>
        </w:tc>
        <w:tc>
          <w:tcPr>
            <w:tcW w:w="1660" w:type="dxa"/>
            <w:tcBorders>
              <w:top w:val="nil"/>
              <w:left w:val="nil"/>
              <w:bottom w:val="single" w:sz="4" w:space="0" w:color="auto"/>
              <w:right w:val="single" w:sz="4" w:space="0" w:color="auto"/>
            </w:tcBorders>
            <w:shd w:val="clear" w:color="auto" w:fill="auto"/>
            <w:vAlign w:val="center"/>
            <w:hideMark/>
          </w:tcPr>
          <w:p w14:paraId="58E4E9D7"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利民泵站</w:t>
            </w:r>
          </w:p>
        </w:tc>
        <w:tc>
          <w:tcPr>
            <w:tcW w:w="1766" w:type="dxa"/>
            <w:tcBorders>
              <w:top w:val="nil"/>
              <w:left w:val="nil"/>
              <w:bottom w:val="single" w:sz="4" w:space="0" w:color="auto"/>
              <w:right w:val="single" w:sz="4" w:space="0" w:color="auto"/>
            </w:tcBorders>
            <w:shd w:val="clear" w:color="auto" w:fill="auto"/>
            <w:vAlign w:val="center"/>
            <w:hideMark/>
          </w:tcPr>
          <w:p w14:paraId="60EBB48C" w14:textId="77777777" w:rsidR="003D4E3B" w:rsidRPr="00C928FE" w:rsidRDefault="003D4E3B" w:rsidP="004A1D4D">
            <w:pPr>
              <w:widowControl/>
              <w:jc w:val="center"/>
              <w:rPr>
                <w:rFonts w:ascii="宋体" w:hAnsi="宋体" w:cs="宋体" w:hint="eastAsia"/>
                <w:kern w:val="0"/>
                <w:sz w:val="18"/>
                <w:szCs w:val="18"/>
              </w:rPr>
            </w:pPr>
            <w:proofErr w:type="gramStart"/>
            <w:r w:rsidRPr="00C928FE">
              <w:rPr>
                <w:rFonts w:ascii="宋体" w:hAnsi="宋体" w:cs="宋体" w:hint="eastAsia"/>
                <w:kern w:val="0"/>
                <w:sz w:val="18"/>
                <w:szCs w:val="18"/>
              </w:rPr>
              <w:t>庆丰堤</w:t>
            </w:r>
            <w:proofErr w:type="gramEnd"/>
          </w:p>
        </w:tc>
        <w:tc>
          <w:tcPr>
            <w:tcW w:w="1418" w:type="dxa"/>
            <w:tcBorders>
              <w:top w:val="nil"/>
              <w:left w:val="nil"/>
              <w:bottom w:val="single" w:sz="4" w:space="0" w:color="auto"/>
              <w:right w:val="single" w:sz="4" w:space="0" w:color="auto"/>
            </w:tcBorders>
            <w:shd w:val="clear" w:color="auto" w:fill="auto"/>
            <w:vAlign w:val="center"/>
            <w:hideMark/>
          </w:tcPr>
          <w:p w14:paraId="4D7A37B9"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城区</w:t>
            </w:r>
          </w:p>
        </w:tc>
        <w:tc>
          <w:tcPr>
            <w:tcW w:w="1275" w:type="dxa"/>
            <w:tcBorders>
              <w:top w:val="nil"/>
              <w:left w:val="nil"/>
              <w:bottom w:val="single" w:sz="4" w:space="0" w:color="auto"/>
              <w:right w:val="single" w:sz="4" w:space="0" w:color="auto"/>
            </w:tcBorders>
            <w:shd w:val="clear" w:color="auto" w:fill="auto"/>
            <w:vAlign w:val="center"/>
            <w:hideMark/>
          </w:tcPr>
          <w:p w14:paraId="64B89E61"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6</w:t>
            </w:r>
          </w:p>
        </w:tc>
        <w:tc>
          <w:tcPr>
            <w:tcW w:w="1560" w:type="dxa"/>
            <w:tcBorders>
              <w:top w:val="nil"/>
              <w:left w:val="nil"/>
              <w:bottom w:val="single" w:sz="4" w:space="0" w:color="auto"/>
              <w:right w:val="single" w:sz="4" w:space="0" w:color="auto"/>
            </w:tcBorders>
            <w:shd w:val="clear" w:color="auto" w:fill="auto"/>
            <w:noWrap/>
            <w:vAlign w:val="center"/>
            <w:hideMark/>
          </w:tcPr>
          <w:p w14:paraId="19A0D7D7" w14:textId="77777777" w:rsidR="003D4E3B" w:rsidRPr="00E33E1C" w:rsidRDefault="003D4E3B" w:rsidP="004A1D4D">
            <w:pPr>
              <w:widowControl/>
              <w:jc w:val="center"/>
              <w:rPr>
                <w:rFonts w:ascii="宋体" w:hAnsi="宋体" w:cs="宋体" w:hint="eastAsia"/>
                <w:kern w:val="0"/>
                <w:sz w:val="18"/>
                <w:szCs w:val="18"/>
              </w:rPr>
            </w:pPr>
            <w:r w:rsidRPr="00E33E1C">
              <w:rPr>
                <w:rFonts w:ascii="宋体" w:hAnsi="宋体" w:cs="宋体" w:hint="eastAsia"/>
                <w:kern w:val="0"/>
                <w:sz w:val="18"/>
                <w:szCs w:val="18"/>
              </w:rPr>
              <w:t>600</w:t>
            </w:r>
          </w:p>
        </w:tc>
      </w:tr>
      <w:tr w:rsidR="003D4E3B" w:rsidRPr="00C928FE" w14:paraId="4FE3C78B" w14:textId="77777777" w:rsidTr="004A1D4D">
        <w:trPr>
          <w:trHeight w:val="402"/>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6FA1AE09"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53</w:t>
            </w:r>
          </w:p>
        </w:tc>
        <w:tc>
          <w:tcPr>
            <w:tcW w:w="1660" w:type="dxa"/>
            <w:tcBorders>
              <w:top w:val="nil"/>
              <w:left w:val="nil"/>
              <w:bottom w:val="single" w:sz="4" w:space="0" w:color="auto"/>
              <w:right w:val="single" w:sz="4" w:space="0" w:color="auto"/>
            </w:tcBorders>
            <w:shd w:val="clear" w:color="auto" w:fill="auto"/>
            <w:vAlign w:val="center"/>
            <w:hideMark/>
          </w:tcPr>
          <w:p w14:paraId="289E80F0"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丰产泵站</w:t>
            </w:r>
          </w:p>
        </w:tc>
        <w:tc>
          <w:tcPr>
            <w:tcW w:w="1766" w:type="dxa"/>
            <w:tcBorders>
              <w:top w:val="nil"/>
              <w:left w:val="nil"/>
              <w:bottom w:val="single" w:sz="4" w:space="0" w:color="auto"/>
              <w:right w:val="single" w:sz="4" w:space="0" w:color="auto"/>
            </w:tcBorders>
            <w:shd w:val="clear" w:color="auto" w:fill="auto"/>
            <w:vAlign w:val="center"/>
            <w:hideMark/>
          </w:tcPr>
          <w:p w14:paraId="63C53FCB" w14:textId="77777777" w:rsidR="003D4E3B" w:rsidRPr="00C928FE" w:rsidRDefault="003D4E3B" w:rsidP="004A1D4D">
            <w:pPr>
              <w:widowControl/>
              <w:jc w:val="center"/>
              <w:rPr>
                <w:rFonts w:ascii="宋体" w:hAnsi="宋体" w:cs="宋体" w:hint="eastAsia"/>
                <w:kern w:val="0"/>
                <w:sz w:val="18"/>
                <w:szCs w:val="18"/>
              </w:rPr>
            </w:pPr>
            <w:proofErr w:type="gramStart"/>
            <w:r w:rsidRPr="00C928FE">
              <w:rPr>
                <w:rFonts w:ascii="宋体" w:hAnsi="宋体" w:cs="宋体" w:hint="eastAsia"/>
                <w:kern w:val="0"/>
                <w:sz w:val="18"/>
                <w:szCs w:val="18"/>
              </w:rPr>
              <w:t>庆丰堤</w:t>
            </w:r>
            <w:proofErr w:type="gramEnd"/>
          </w:p>
        </w:tc>
        <w:tc>
          <w:tcPr>
            <w:tcW w:w="1418" w:type="dxa"/>
            <w:tcBorders>
              <w:top w:val="nil"/>
              <w:left w:val="nil"/>
              <w:bottom w:val="single" w:sz="4" w:space="0" w:color="auto"/>
              <w:right w:val="single" w:sz="4" w:space="0" w:color="auto"/>
            </w:tcBorders>
            <w:shd w:val="clear" w:color="auto" w:fill="auto"/>
            <w:vAlign w:val="center"/>
            <w:hideMark/>
          </w:tcPr>
          <w:p w14:paraId="212D28F6"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城区</w:t>
            </w:r>
          </w:p>
        </w:tc>
        <w:tc>
          <w:tcPr>
            <w:tcW w:w="1275" w:type="dxa"/>
            <w:tcBorders>
              <w:top w:val="nil"/>
              <w:left w:val="nil"/>
              <w:bottom w:val="single" w:sz="4" w:space="0" w:color="auto"/>
              <w:right w:val="single" w:sz="4" w:space="0" w:color="auto"/>
            </w:tcBorders>
            <w:shd w:val="clear" w:color="auto" w:fill="auto"/>
            <w:vAlign w:val="center"/>
            <w:hideMark/>
          </w:tcPr>
          <w:p w14:paraId="5C893384"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6</w:t>
            </w:r>
          </w:p>
        </w:tc>
        <w:tc>
          <w:tcPr>
            <w:tcW w:w="1560" w:type="dxa"/>
            <w:tcBorders>
              <w:top w:val="nil"/>
              <w:left w:val="nil"/>
              <w:bottom w:val="single" w:sz="4" w:space="0" w:color="auto"/>
              <w:right w:val="single" w:sz="4" w:space="0" w:color="auto"/>
            </w:tcBorders>
            <w:shd w:val="clear" w:color="auto" w:fill="auto"/>
            <w:noWrap/>
            <w:vAlign w:val="center"/>
            <w:hideMark/>
          </w:tcPr>
          <w:p w14:paraId="168A3A1A" w14:textId="77777777" w:rsidR="003D4E3B" w:rsidRPr="00E33E1C" w:rsidRDefault="003D4E3B" w:rsidP="004A1D4D">
            <w:pPr>
              <w:widowControl/>
              <w:jc w:val="center"/>
              <w:rPr>
                <w:rFonts w:ascii="宋体" w:hAnsi="宋体" w:cs="宋体" w:hint="eastAsia"/>
                <w:kern w:val="0"/>
                <w:sz w:val="18"/>
                <w:szCs w:val="18"/>
              </w:rPr>
            </w:pPr>
            <w:r w:rsidRPr="00E33E1C">
              <w:rPr>
                <w:rFonts w:ascii="宋体" w:hAnsi="宋体" w:cs="宋体" w:hint="eastAsia"/>
                <w:kern w:val="0"/>
                <w:sz w:val="18"/>
                <w:szCs w:val="18"/>
              </w:rPr>
              <w:t>500</w:t>
            </w:r>
          </w:p>
        </w:tc>
      </w:tr>
      <w:tr w:rsidR="003D4E3B" w:rsidRPr="00C928FE" w14:paraId="7360E6C2" w14:textId="77777777" w:rsidTr="004A1D4D">
        <w:trPr>
          <w:trHeight w:val="402"/>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706B0000"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54</w:t>
            </w:r>
          </w:p>
        </w:tc>
        <w:tc>
          <w:tcPr>
            <w:tcW w:w="1660" w:type="dxa"/>
            <w:tcBorders>
              <w:top w:val="nil"/>
              <w:left w:val="nil"/>
              <w:bottom w:val="single" w:sz="4" w:space="0" w:color="auto"/>
              <w:right w:val="single" w:sz="4" w:space="0" w:color="auto"/>
            </w:tcBorders>
            <w:shd w:val="clear" w:color="auto" w:fill="auto"/>
            <w:vAlign w:val="center"/>
            <w:hideMark/>
          </w:tcPr>
          <w:p w14:paraId="53EBFE67"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卫海泵站</w:t>
            </w:r>
          </w:p>
        </w:tc>
        <w:tc>
          <w:tcPr>
            <w:tcW w:w="1766" w:type="dxa"/>
            <w:tcBorders>
              <w:top w:val="nil"/>
              <w:left w:val="nil"/>
              <w:bottom w:val="single" w:sz="4" w:space="0" w:color="auto"/>
              <w:right w:val="single" w:sz="4" w:space="0" w:color="auto"/>
            </w:tcBorders>
            <w:shd w:val="clear" w:color="auto" w:fill="auto"/>
            <w:vAlign w:val="center"/>
            <w:hideMark/>
          </w:tcPr>
          <w:p w14:paraId="1F8B9FBE" w14:textId="77777777" w:rsidR="003D4E3B" w:rsidRPr="00C928FE" w:rsidRDefault="003D4E3B" w:rsidP="004A1D4D">
            <w:pPr>
              <w:widowControl/>
              <w:jc w:val="center"/>
              <w:rPr>
                <w:rFonts w:ascii="宋体" w:hAnsi="宋体" w:cs="宋体" w:hint="eastAsia"/>
                <w:kern w:val="0"/>
                <w:sz w:val="18"/>
                <w:szCs w:val="18"/>
              </w:rPr>
            </w:pPr>
            <w:proofErr w:type="gramStart"/>
            <w:r w:rsidRPr="00C928FE">
              <w:rPr>
                <w:rFonts w:ascii="宋体" w:hAnsi="宋体" w:cs="宋体" w:hint="eastAsia"/>
                <w:kern w:val="0"/>
                <w:sz w:val="18"/>
                <w:szCs w:val="18"/>
              </w:rPr>
              <w:t>庆丰堤</w:t>
            </w:r>
            <w:proofErr w:type="gramEnd"/>
          </w:p>
        </w:tc>
        <w:tc>
          <w:tcPr>
            <w:tcW w:w="1418" w:type="dxa"/>
            <w:tcBorders>
              <w:top w:val="nil"/>
              <w:left w:val="nil"/>
              <w:bottom w:val="single" w:sz="4" w:space="0" w:color="auto"/>
              <w:right w:val="single" w:sz="4" w:space="0" w:color="auto"/>
            </w:tcBorders>
            <w:shd w:val="clear" w:color="auto" w:fill="auto"/>
            <w:vAlign w:val="center"/>
            <w:hideMark/>
          </w:tcPr>
          <w:p w14:paraId="4A7C0C32"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城区</w:t>
            </w:r>
          </w:p>
        </w:tc>
        <w:tc>
          <w:tcPr>
            <w:tcW w:w="1275" w:type="dxa"/>
            <w:tcBorders>
              <w:top w:val="nil"/>
              <w:left w:val="nil"/>
              <w:bottom w:val="single" w:sz="4" w:space="0" w:color="auto"/>
              <w:right w:val="single" w:sz="4" w:space="0" w:color="auto"/>
            </w:tcBorders>
            <w:shd w:val="clear" w:color="auto" w:fill="auto"/>
            <w:vAlign w:val="center"/>
            <w:hideMark/>
          </w:tcPr>
          <w:p w14:paraId="13ECC1A5"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12</w:t>
            </w:r>
          </w:p>
        </w:tc>
        <w:tc>
          <w:tcPr>
            <w:tcW w:w="1560" w:type="dxa"/>
            <w:tcBorders>
              <w:top w:val="nil"/>
              <w:left w:val="nil"/>
              <w:bottom w:val="single" w:sz="4" w:space="0" w:color="auto"/>
              <w:right w:val="single" w:sz="4" w:space="0" w:color="auto"/>
            </w:tcBorders>
            <w:shd w:val="clear" w:color="auto" w:fill="auto"/>
            <w:noWrap/>
            <w:vAlign w:val="center"/>
            <w:hideMark/>
          </w:tcPr>
          <w:p w14:paraId="7CCD847F" w14:textId="77777777" w:rsidR="003D4E3B" w:rsidRPr="00E33E1C" w:rsidRDefault="003D4E3B" w:rsidP="004A1D4D">
            <w:pPr>
              <w:widowControl/>
              <w:jc w:val="center"/>
              <w:rPr>
                <w:rFonts w:ascii="宋体" w:hAnsi="宋体" w:cs="宋体" w:hint="eastAsia"/>
                <w:kern w:val="0"/>
                <w:sz w:val="18"/>
                <w:szCs w:val="18"/>
              </w:rPr>
            </w:pPr>
            <w:r w:rsidRPr="00E33E1C">
              <w:rPr>
                <w:rFonts w:ascii="宋体" w:hAnsi="宋体" w:cs="宋体" w:hint="eastAsia"/>
                <w:kern w:val="0"/>
                <w:sz w:val="18"/>
                <w:szCs w:val="18"/>
              </w:rPr>
              <w:t>500</w:t>
            </w:r>
          </w:p>
        </w:tc>
      </w:tr>
      <w:tr w:rsidR="003D4E3B" w:rsidRPr="00C928FE" w14:paraId="31B4D328" w14:textId="77777777" w:rsidTr="004A1D4D">
        <w:trPr>
          <w:trHeight w:val="402"/>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67818C99"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55</w:t>
            </w:r>
          </w:p>
        </w:tc>
        <w:tc>
          <w:tcPr>
            <w:tcW w:w="1660" w:type="dxa"/>
            <w:tcBorders>
              <w:top w:val="nil"/>
              <w:left w:val="nil"/>
              <w:bottom w:val="single" w:sz="4" w:space="0" w:color="auto"/>
              <w:right w:val="single" w:sz="4" w:space="0" w:color="auto"/>
            </w:tcBorders>
            <w:shd w:val="clear" w:color="auto" w:fill="auto"/>
            <w:vAlign w:val="center"/>
            <w:hideMark/>
          </w:tcPr>
          <w:p w14:paraId="6FFBA79D"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新河泵站</w:t>
            </w:r>
          </w:p>
        </w:tc>
        <w:tc>
          <w:tcPr>
            <w:tcW w:w="1766" w:type="dxa"/>
            <w:tcBorders>
              <w:top w:val="nil"/>
              <w:left w:val="nil"/>
              <w:bottom w:val="single" w:sz="4" w:space="0" w:color="auto"/>
              <w:right w:val="single" w:sz="4" w:space="0" w:color="auto"/>
            </w:tcBorders>
            <w:shd w:val="clear" w:color="auto" w:fill="auto"/>
            <w:vAlign w:val="center"/>
            <w:hideMark/>
          </w:tcPr>
          <w:p w14:paraId="245A30AA"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新河</w:t>
            </w:r>
          </w:p>
        </w:tc>
        <w:tc>
          <w:tcPr>
            <w:tcW w:w="1418" w:type="dxa"/>
            <w:tcBorders>
              <w:top w:val="nil"/>
              <w:left w:val="nil"/>
              <w:bottom w:val="single" w:sz="4" w:space="0" w:color="auto"/>
              <w:right w:val="single" w:sz="4" w:space="0" w:color="auto"/>
            </w:tcBorders>
            <w:shd w:val="clear" w:color="auto" w:fill="auto"/>
            <w:vAlign w:val="center"/>
            <w:hideMark/>
          </w:tcPr>
          <w:p w14:paraId="3309C2B3"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城区</w:t>
            </w:r>
          </w:p>
        </w:tc>
        <w:tc>
          <w:tcPr>
            <w:tcW w:w="1275" w:type="dxa"/>
            <w:tcBorders>
              <w:top w:val="nil"/>
              <w:left w:val="nil"/>
              <w:bottom w:val="single" w:sz="4" w:space="0" w:color="auto"/>
              <w:right w:val="single" w:sz="4" w:space="0" w:color="auto"/>
            </w:tcBorders>
            <w:shd w:val="clear" w:color="auto" w:fill="auto"/>
            <w:vAlign w:val="center"/>
            <w:hideMark/>
          </w:tcPr>
          <w:p w14:paraId="187F17CF"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10</w:t>
            </w:r>
          </w:p>
        </w:tc>
        <w:tc>
          <w:tcPr>
            <w:tcW w:w="1560" w:type="dxa"/>
            <w:tcBorders>
              <w:top w:val="nil"/>
              <w:left w:val="nil"/>
              <w:bottom w:val="single" w:sz="4" w:space="0" w:color="auto"/>
              <w:right w:val="single" w:sz="4" w:space="0" w:color="auto"/>
            </w:tcBorders>
            <w:shd w:val="clear" w:color="auto" w:fill="auto"/>
            <w:noWrap/>
            <w:vAlign w:val="center"/>
            <w:hideMark/>
          </w:tcPr>
          <w:p w14:paraId="5EC11E50" w14:textId="77777777" w:rsidR="003D4E3B" w:rsidRPr="00E33E1C" w:rsidRDefault="003D4E3B" w:rsidP="004A1D4D">
            <w:pPr>
              <w:widowControl/>
              <w:jc w:val="center"/>
              <w:rPr>
                <w:rFonts w:ascii="宋体" w:hAnsi="宋体" w:cs="宋体" w:hint="eastAsia"/>
                <w:kern w:val="0"/>
                <w:sz w:val="18"/>
                <w:szCs w:val="18"/>
              </w:rPr>
            </w:pPr>
            <w:r w:rsidRPr="00E33E1C">
              <w:rPr>
                <w:rFonts w:ascii="宋体" w:hAnsi="宋体" w:cs="宋体" w:hint="eastAsia"/>
                <w:kern w:val="0"/>
                <w:sz w:val="18"/>
                <w:szCs w:val="18"/>
              </w:rPr>
              <w:t>500</w:t>
            </w:r>
          </w:p>
        </w:tc>
      </w:tr>
      <w:tr w:rsidR="003D4E3B" w:rsidRPr="00C928FE" w14:paraId="3EDD75B2" w14:textId="77777777" w:rsidTr="004A1D4D">
        <w:trPr>
          <w:trHeight w:val="402"/>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0115752F"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lastRenderedPageBreak/>
              <w:t>56</w:t>
            </w:r>
          </w:p>
        </w:tc>
        <w:tc>
          <w:tcPr>
            <w:tcW w:w="1660" w:type="dxa"/>
            <w:tcBorders>
              <w:top w:val="nil"/>
              <w:left w:val="nil"/>
              <w:bottom w:val="single" w:sz="4" w:space="0" w:color="auto"/>
              <w:right w:val="single" w:sz="4" w:space="0" w:color="auto"/>
            </w:tcBorders>
            <w:shd w:val="clear" w:color="auto" w:fill="auto"/>
            <w:vAlign w:val="center"/>
            <w:hideMark/>
          </w:tcPr>
          <w:p w14:paraId="2F3D42C6"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城东河泵站</w:t>
            </w:r>
          </w:p>
        </w:tc>
        <w:tc>
          <w:tcPr>
            <w:tcW w:w="1766" w:type="dxa"/>
            <w:tcBorders>
              <w:top w:val="nil"/>
              <w:left w:val="nil"/>
              <w:bottom w:val="single" w:sz="4" w:space="0" w:color="auto"/>
              <w:right w:val="single" w:sz="4" w:space="0" w:color="auto"/>
            </w:tcBorders>
            <w:shd w:val="clear" w:color="auto" w:fill="auto"/>
            <w:vAlign w:val="center"/>
            <w:hideMark/>
          </w:tcPr>
          <w:p w14:paraId="5C377055"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城东河</w:t>
            </w:r>
          </w:p>
        </w:tc>
        <w:tc>
          <w:tcPr>
            <w:tcW w:w="1418" w:type="dxa"/>
            <w:tcBorders>
              <w:top w:val="nil"/>
              <w:left w:val="nil"/>
              <w:bottom w:val="single" w:sz="4" w:space="0" w:color="auto"/>
              <w:right w:val="single" w:sz="4" w:space="0" w:color="auto"/>
            </w:tcBorders>
            <w:shd w:val="clear" w:color="auto" w:fill="auto"/>
            <w:vAlign w:val="center"/>
            <w:hideMark/>
          </w:tcPr>
          <w:p w14:paraId="55DD6061"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城区</w:t>
            </w:r>
          </w:p>
        </w:tc>
        <w:tc>
          <w:tcPr>
            <w:tcW w:w="1275" w:type="dxa"/>
            <w:tcBorders>
              <w:top w:val="nil"/>
              <w:left w:val="nil"/>
              <w:bottom w:val="single" w:sz="4" w:space="0" w:color="auto"/>
              <w:right w:val="single" w:sz="4" w:space="0" w:color="auto"/>
            </w:tcBorders>
            <w:shd w:val="clear" w:color="auto" w:fill="auto"/>
            <w:vAlign w:val="center"/>
            <w:hideMark/>
          </w:tcPr>
          <w:p w14:paraId="28C75630"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10</w:t>
            </w:r>
          </w:p>
        </w:tc>
        <w:tc>
          <w:tcPr>
            <w:tcW w:w="1560" w:type="dxa"/>
            <w:tcBorders>
              <w:top w:val="nil"/>
              <w:left w:val="nil"/>
              <w:bottom w:val="single" w:sz="4" w:space="0" w:color="auto"/>
              <w:right w:val="single" w:sz="4" w:space="0" w:color="auto"/>
            </w:tcBorders>
            <w:shd w:val="clear" w:color="auto" w:fill="auto"/>
            <w:noWrap/>
            <w:vAlign w:val="center"/>
            <w:hideMark/>
          </w:tcPr>
          <w:p w14:paraId="024226F7"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500</w:t>
            </w:r>
          </w:p>
        </w:tc>
      </w:tr>
      <w:tr w:rsidR="003D4E3B" w:rsidRPr="00C928FE" w14:paraId="16ACDEF4" w14:textId="77777777" w:rsidTr="004A1D4D">
        <w:trPr>
          <w:trHeight w:val="402"/>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50F90EB3"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57</w:t>
            </w:r>
          </w:p>
        </w:tc>
        <w:tc>
          <w:tcPr>
            <w:tcW w:w="1660" w:type="dxa"/>
            <w:tcBorders>
              <w:top w:val="nil"/>
              <w:left w:val="nil"/>
              <w:bottom w:val="single" w:sz="4" w:space="0" w:color="auto"/>
              <w:right w:val="single" w:sz="4" w:space="0" w:color="auto"/>
            </w:tcBorders>
            <w:shd w:val="clear" w:color="auto" w:fill="auto"/>
            <w:vAlign w:val="center"/>
            <w:hideMark/>
          </w:tcPr>
          <w:p w14:paraId="7DB5BC1F"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城北水库提水泵站</w:t>
            </w:r>
          </w:p>
        </w:tc>
        <w:tc>
          <w:tcPr>
            <w:tcW w:w="1766" w:type="dxa"/>
            <w:tcBorders>
              <w:top w:val="nil"/>
              <w:left w:val="nil"/>
              <w:bottom w:val="single" w:sz="4" w:space="0" w:color="auto"/>
              <w:right w:val="single" w:sz="4" w:space="0" w:color="auto"/>
            </w:tcBorders>
            <w:shd w:val="clear" w:color="auto" w:fill="auto"/>
            <w:vAlign w:val="center"/>
            <w:hideMark/>
          </w:tcPr>
          <w:p w14:paraId="3FFEDBF6"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城北水库</w:t>
            </w:r>
          </w:p>
        </w:tc>
        <w:tc>
          <w:tcPr>
            <w:tcW w:w="1418" w:type="dxa"/>
            <w:tcBorders>
              <w:top w:val="nil"/>
              <w:left w:val="nil"/>
              <w:bottom w:val="single" w:sz="4" w:space="0" w:color="auto"/>
              <w:right w:val="single" w:sz="4" w:space="0" w:color="auto"/>
            </w:tcBorders>
            <w:shd w:val="clear" w:color="auto" w:fill="auto"/>
            <w:vAlign w:val="center"/>
            <w:hideMark/>
          </w:tcPr>
          <w:p w14:paraId="2F493905"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城区</w:t>
            </w:r>
          </w:p>
        </w:tc>
        <w:tc>
          <w:tcPr>
            <w:tcW w:w="1275" w:type="dxa"/>
            <w:tcBorders>
              <w:top w:val="nil"/>
              <w:left w:val="nil"/>
              <w:bottom w:val="single" w:sz="4" w:space="0" w:color="auto"/>
              <w:right w:val="single" w:sz="4" w:space="0" w:color="auto"/>
            </w:tcBorders>
            <w:shd w:val="clear" w:color="auto" w:fill="auto"/>
            <w:vAlign w:val="center"/>
            <w:hideMark/>
          </w:tcPr>
          <w:p w14:paraId="271D47B0" w14:textId="77777777" w:rsidR="003D4E3B" w:rsidRPr="00C928FE" w:rsidRDefault="003D4E3B" w:rsidP="004A1D4D">
            <w:pPr>
              <w:widowControl/>
              <w:jc w:val="center"/>
              <w:rPr>
                <w:rFonts w:ascii="宋体" w:hAnsi="宋体" w:cs="宋体" w:hint="eastAsia"/>
                <w:kern w:val="0"/>
                <w:sz w:val="18"/>
                <w:szCs w:val="18"/>
              </w:rPr>
            </w:pPr>
            <w:r w:rsidRPr="00C928FE">
              <w:rPr>
                <w:rFonts w:ascii="宋体" w:hAnsi="宋体" w:cs="宋体" w:hint="eastAsia"/>
                <w:kern w:val="0"/>
                <w:sz w:val="18"/>
                <w:szCs w:val="18"/>
              </w:rPr>
              <w:t>18</w:t>
            </w:r>
          </w:p>
        </w:tc>
        <w:tc>
          <w:tcPr>
            <w:tcW w:w="1560" w:type="dxa"/>
            <w:tcBorders>
              <w:top w:val="nil"/>
              <w:left w:val="nil"/>
              <w:bottom w:val="single" w:sz="4" w:space="0" w:color="auto"/>
              <w:right w:val="single" w:sz="4" w:space="0" w:color="auto"/>
            </w:tcBorders>
            <w:shd w:val="clear" w:color="auto" w:fill="auto"/>
            <w:noWrap/>
            <w:vAlign w:val="center"/>
            <w:hideMark/>
          </w:tcPr>
          <w:p w14:paraId="295400BB"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500</w:t>
            </w:r>
          </w:p>
        </w:tc>
      </w:tr>
      <w:tr w:rsidR="003D4E3B" w:rsidRPr="00C928FE" w14:paraId="671C2384" w14:textId="77777777" w:rsidTr="004A1D4D">
        <w:trPr>
          <w:trHeight w:val="435"/>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00F1E207" w14:textId="77777777" w:rsidR="003D4E3B" w:rsidRPr="00C928FE" w:rsidRDefault="003D4E3B" w:rsidP="004A1D4D">
            <w:pPr>
              <w:widowControl/>
              <w:jc w:val="center"/>
              <w:rPr>
                <w:rFonts w:ascii="宋体" w:hAnsi="宋体" w:cs="宋体" w:hint="eastAsia"/>
                <w:kern w:val="0"/>
                <w:sz w:val="24"/>
                <w:szCs w:val="24"/>
              </w:rPr>
            </w:pPr>
            <w:r w:rsidRPr="00C928FE">
              <w:rPr>
                <w:rFonts w:ascii="宋体" w:hAnsi="宋体" w:cs="宋体" w:hint="eastAsia"/>
                <w:kern w:val="0"/>
                <w:sz w:val="24"/>
                <w:szCs w:val="24"/>
              </w:rPr>
              <w:t xml:space="preserve">　</w:t>
            </w:r>
          </w:p>
        </w:tc>
        <w:tc>
          <w:tcPr>
            <w:tcW w:w="1660" w:type="dxa"/>
            <w:tcBorders>
              <w:top w:val="nil"/>
              <w:left w:val="nil"/>
              <w:bottom w:val="single" w:sz="4" w:space="0" w:color="auto"/>
              <w:right w:val="single" w:sz="4" w:space="0" w:color="auto"/>
            </w:tcBorders>
            <w:shd w:val="clear" w:color="auto" w:fill="auto"/>
            <w:noWrap/>
            <w:vAlign w:val="center"/>
            <w:hideMark/>
          </w:tcPr>
          <w:p w14:paraId="5A78E089" w14:textId="77777777" w:rsidR="003D4E3B" w:rsidRPr="00C928FE" w:rsidRDefault="003D4E3B" w:rsidP="004A1D4D">
            <w:pPr>
              <w:widowControl/>
              <w:jc w:val="center"/>
              <w:rPr>
                <w:rFonts w:ascii="宋体" w:hAnsi="宋体" w:cs="宋体" w:hint="eastAsia"/>
                <w:kern w:val="0"/>
                <w:sz w:val="24"/>
                <w:szCs w:val="24"/>
              </w:rPr>
            </w:pPr>
            <w:r w:rsidRPr="00C928FE">
              <w:rPr>
                <w:rFonts w:ascii="宋体" w:hAnsi="宋体" w:cs="宋体" w:hint="eastAsia"/>
                <w:kern w:val="0"/>
                <w:sz w:val="24"/>
                <w:szCs w:val="24"/>
              </w:rPr>
              <w:t>合计</w:t>
            </w:r>
          </w:p>
        </w:tc>
        <w:tc>
          <w:tcPr>
            <w:tcW w:w="1766" w:type="dxa"/>
            <w:tcBorders>
              <w:top w:val="nil"/>
              <w:left w:val="nil"/>
              <w:bottom w:val="single" w:sz="4" w:space="0" w:color="auto"/>
              <w:right w:val="single" w:sz="4" w:space="0" w:color="auto"/>
            </w:tcBorders>
            <w:shd w:val="clear" w:color="auto" w:fill="auto"/>
            <w:noWrap/>
            <w:vAlign w:val="center"/>
            <w:hideMark/>
          </w:tcPr>
          <w:p w14:paraId="6A4AD83C" w14:textId="77777777" w:rsidR="003D4E3B" w:rsidRPr="00C928FE" w:rsidRDefault="003D4E3B" w:rsidP="004A1D4D">
            <w:pPr>
              <w:widowControl/>
              <w:jc w:val="center"/>
              <w:rPr>
                <w:rFonts w:ascii="宋体" w:hAnsi="宋体" w:cs="宋体" w:hint="eastAsia"/>
                <w:kern w:val="0"/>
                <w:sz w:val="24"/>
                <w:szCs w:val="24"/>
              </w:rPr>
            </w:pPr>
            <w:r w:rsidRPr="00C928FE">
              <w:rPr>
                <w:rFonts w:ascii="宋体" w:hAnsi="宋体" w:cs="宋体" w:hint="eastAsia"/>
                <w:kern w:val="0"/>
                <w:sz w:val="24"/>
                <w:szCs w:val="24"/>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14:paraId="545673C0" w14:textId="77777777" w:rsidR="003D4E3B" w:rsidRPr="00C928FE" w:rsidRDefault="003D4E3B" w:rsidP="004A1D4D">
            <w:pPr>
              <w:widowControl/>
              <w:jc w:val="center"/>
              <w:rPr>
                <w:rFonts w:ascii="宋体" w:hAnsi="宋体" w:cs="宋体" w:hint="eastAsia"/>
                <w:kern w:val="0"/>
                <w:sz w:val="24"/>
                <w:szCs w:val="24"/>
              </w:rPr>
            </w:pPr>
            <w:r w:rsidRPr="00C928FE">
              <w:rPr>
                <w:rFonts w:ascii="宋体" w:hAnsi="宋体" w:cs="宋体" w:hint="eastAsia"/>
                <w:kern w:val="0"/>
                <w:sz w:val="24"/>
                <w:szCs w:val="24"/>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14:paraId="13A3738E" w14:textId="77777777" w:rsidR="003D4E3B" w:rsidRPr="00C928FE" w:rsidRDefault="003D4E3B" w:rsidP="004A1D4D">
            <w:pPr>
              <w:widowControl/>
              <w:jc w:val="center"/>
              <w:rPr>
                <w:rFonts w:ascii="宋体" w:hAnsi="宋体" w:cs="宋体" w:hint="eastAsia"/>
                <w:kern w:val="0"/>
                <w:sz w:val="24"/>
                <w:szCs w:val="24"/>
              </w:rPr>
            </w:pPr>
            <w:r w:rsidRPr="00C928FE">
              <w:rPr>
                <w:rFonts w:ascii="宋体" w:hAnsi="宋体" w:cs="宋体" w:hint="eastAsia"/>
                <w:kern w:val="0"/>
                <w:sz w:val="24"/>
                <w:szCs w:val="24"/>
              </w:rPr>
              <w:t xml:space="preserve">　</w:t>
            </w:r>
          </w:p>
        </w:tc>
        <w:tc>
          <w:tcPr>
            <w:tcW w:w="1560" w:type="dxa"/>
            <w:tcBorders>
              <w:top w:val="nil"/>
              <w:left w:val="nil"/>
              <w:bottom w:val="single" w:sz="4" w:space="0" w:color="auto"/>
              <w:right w:val="single" w:sz="4" w:space="0" w:color="auto"/>
            </w:tcBorders>
            <w:shd w:val="clear" w:color="auto" w:fill="auto"/>
            <w:noWrap/>
            <w:vAlign w:val="center"/>
            <w:hideMark/>
          </w:tcPr>
          <w:p w14:paraId="0094CA28"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33000</w:t>
            </w:r>
          </w:p>
        </w:tc>
      </w:tr>
    </w:tbl>
    <w:p w14:paraId="3D8B67A1" w14:textId="77777777" w:rsidR="003D4E3B" w:rsidRDefault="003D4E3B" w:rsidP="003D4E3B"/>
    <w:p w14:paraId="28136747" w14:textId="77777777" w:rsidR="003D4E3B" w:rsidRDefault="003D4E3B" w:rsidP="003D4E3B"/>
    <w:p w14:paraId="0B6DD5D4" w14:textId="77777777" w:rsidR="003D4E3B" w:rsidRPr="00FA6BDC" w:rsidRDefault="003D4E3B" w:rsidP="003D4E3B">
      <w:pPr>
        <w:jc w:val="center"/>
        <w:rPr>
          <w:rFonts w:ascii="宋体" w:hAnsi="宋体" w:cs="宋体" w:hint="eastAsia"/>
          <w:b/>
          <w:bCs/>
          <w:kern w:val="0"/>
          <w:sz w:val="24"/>
          <w:szCs w:val="24"/>
        </w:rPr>
      </w:pPr>
      <w:r>
        <w:rPr>
          <w:rFonts w:ascii="宋体" w:hAnsi="宋体" w:cs="宋体" w:hint="eastAsia"/>
          <w:b/>
          <w:bCs/>
          <w:kern w:val="0"/>
          <w:sz w:val="24"/>
          <w:szCs w:val="24"/>
        </w:rPr>
        <w:t>6.</w:t>
      </w:r>
      <w:r w:rsidRPr="00FA6BDC">
        <w:rPr>
          <w:rFonts w:ascii="宋体" w:hAnsi="宋体" w:cs="宋体" w:hint="eastAsia"/>
          <w:b/>
          <w:bCs/>
          <w:kern w:val="0"/>
          <w:sz w:val="24"/>
          <w:szCs w:val="24"/>
        </w:rPr>
        <w:t>河道清单</w:t>
      </w:r>
    </w:p>
    <w:tbl>
      <w:tblPr>
        <w:tblW w:w="8926" w:type="dxa"/>
        <w:tblInd w:w="113" w:type="dxa"/>
        <w:tblLook w:val="04A0" w:firstRow="1" w:lastRow="0" w:firstColumn="1" w:lastColumn="0" w:noHBand="0" w:noVBand="1"/>
      </w:tblPr>
      <w:tblGrid>
        <w:gridCol w:w="700"/>
        <w:gridCol w:w="2220"/>
        <w:gridCol w:w="2745"/>
        <w:gridCol w:w="1701"/>
        <w:gridCol w:w="1560"/>
      </w:tblGrid>
      <w:tr w:rsidR="003D4E3B" w:rsidRPr="00C928FE" w14:paraId="5D63F94C" w14:textId="77777777" w:rsidTr="004A1D4D">
        <w:trPr>
          <w:trHeight w:val="465"/>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B0E0FD" w14:textId="77777777" w:rsidR="003D4E3B" w:rsidRPr="00C928FE" w:rsidRDefault="003D4E3B" w:rsidP="004A1D4D">
            <w:pPr>
              <w:widowControl/>
              <w:jc w:val="center"/>
              <w:rPr>
                <w:rFonts w:ascii="宋体" w:hAnsi="宋体" w:cs="宋体" w:hint="eastAsia"/>
                <w:b/>
                <w:bCs/>
                <w:kern w:val="0"/>
                <w:sz w:val="20"/>
              </w:rPr>
            </w:pPr>
            <w:r w:rsidRPr="00C928FE">
              <w:rPr>
                <w:rFonts w:ascii="宋体" w:hAnsi="宋体" w:cs="宋体" w:hint="eastAsia"/>
                <w:b/>
                <w:bCs/>
                <w:kern w:val="0"/>
                <w:sz w:val="20"/>
              </w:rPr>
              <w:t>序号</w:t>
            </w:r>
          </w:p>
        </w:tc>
        <w:tc>
          <w:tcPr>
            <w:tcW w:w="2220" w:type="dxa"/>
            <w:tcBorders>
              <w:top w:val="single" w:sz="4" w:space="0" w:color="auto"/>
              <w:left w:val="nil"/>
              <w:bottom w:val="single" w:sz="4" w:space="0" w:color="auto"/>
              <w:right w:val="single" w:sz="4" w:space="0" w:color="auto"/>
            </w:tcBorders>
            <w:shd w:val="clear" w:color="auto" w:fill="auto"/>
            <w:vAlign w:val="center"/>
            <w:hideMark/>
          </w:tcPr>
          <w:p w14:paraId="0FB3FB84" w14:textId="77777777" w:rsidR="003D4E3B" w:rsidRPr="00C928FE" w:rsidRDefault="003D4E3B" w:rsidP="004A1D4D">
            <w:pPr>
              <w:widowControl/>
              <w:jc w:val="center"/>
              <w:rPr>
                <w:rFonts w:ascii="宋体" w:hAnsi="宋体" w:cs="宋体" w:hint="eastAsia"/>
                <w:b/>
                <w:bCs/>
                <w:kern w:val="0"/>
                <w:sz w:val="20"/>
              </w:rPr>
            </w:pPr>
            <w:r w:rsidRPr="00C928FE">
              <w:rPr>
                <w:rFonts w:ascii="宋体" w:hAnsi="宋体" w:cs="宋体" w:hint="eastAsia"/>
                <w:b/>
                <w:bCs/>
                <w:kern w:val="0"/>
                <w:sz w:val="20"/>
              </w:rPr>
              <w:t xml:space="preserve">河道（段）名称 </w:t>
            </w:r>
          </w:p>
        </w:tc>
        <w:tc>
          <w:tcPr>
            <w:tcW w:w="2745" w:type="dxa"/>
            <w:tcBorders>
              <w:top w:val="single" w:sz="4" w:space="0" w:color="auto"/>
              <w:left w:val="nil"/>
              <w:bottom w:val="single" w:sz="4" w:space="0" w:color="auto"/>
              <w:right w:val="single" w:sz="4" w:space="0" w:color="auto"/>
            </w:tcBorders>
            <w:shd w:val="clear" w:color="auto" w:fill="auto"/>
            <w:vAlign w:val="center"/>
            <w:hideMark/>
          </w:tcPr>
          <w:p w14:paraId="06C4B3E0" w14:textId="77777777" w:rsidR="003D4E3B" w:rsidRPr="00C928FE" w:rsidRDefault="003D4E3B" w:rsidP="004A1D4D">
            <w:pPr>
              <w:widowControl/>
              <w:jc w:val="center"/>
              <w:rPr>
                <w:rFonts w:ascii="宋体" w:hAnsi="宋体" w:cs="宋体" w:hint="eastAsia"/>
                <w:b/>
                <w:bCs/>
                <w:kern w:val="0"/>
                <w:sz w:val="20"/>
              </w:rPr>
            </w:pPr>
            <w:r w:rsidRPr="00C928FE">
              <w:rPr>
                <w:rFonts w:ascii="宋体" w:hAnsi="宋体" w:cs="宋体" w:hint="eastAsia"/>
                <w:b/>
                <w:bCs/>
                <w:kern w:val="0"/>
                <w:sz w:val="20"/>
              </w:rPr>
              <w:t>管理单位</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43353F56" w14:textId="77777777" w:rsidR="003D4E3B" w:rsidRPr="00C928FE" w:rsidRDefault="003D4E3B" w:rsidP="004A1D4D">
            <w:pPr>
              <w:widowControl/>
              <w:jc w:val="center"/>
              <w:rPr>
                <w:rFonts w:ascii="宋体" w:hAnsi="宋体" w:cs="宋体" w:hint="eastAsia"/>
                <w:b/>
                <w:bCs/>
                <w:kern w:val="0"/>
                <w:sz w:val="20"/>
              </w:rPr>
            </w:pPr>
            <w:r w:rsidRPr="00C928FE">
              <w:rPr>
                <w:rFonts w:ascii="宋体" w:hAnsi="宋体" w:cs="宋体" w:hint="eastAsia"/>
                <w:b/>
                <w:bCs/>
                <w:kern w:val="0"/>
                <w:sz w:val="20"/>
              </w:rPr>
              <w:t>长度m</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6CCBB176" w14:textId="77777777" w:rsidR="003D4E3B" w:rsidRPr="00C928FE" w:rsidRDefault="003D4E3B" w:rsidP="004A1D4D">
            <w:pPr>
              <w:widowControl/>
              <w:jc w:val="center"/>
              <w:rPr>
                <w:rFonts w:ascii="宋体" w:hAnsi="宋体" w:cs="宋体" w:hint="eastAsia"/>
                <w:b/>
                <w:bCs/>
                <w:kern w:val="0"/>
                <w:sz w:val="20"/>
              </w:rPr>
            </w:pPr>
            <w:r w:rsidRPr="00C928FE">
              <w:rPr>
                <w:rFonts w:ascii="宋体" w:hAnsi="宋体" w:cs="宋体" w:hint="eastAsia"/>
                <w:b/>
                <w:bCs/>
                <w:kern w:val="0"/>
                <w:sz w:val="20"/>
              </w:rPr>
              <w:t>保价（万元</w:t>
            </w:r>
          </w:p>
        </w:tc>
      </w:tr>
      <w:tr w:rsidR="003D4E3B" w:rsidRPr="00C928FE" w14:paraId="09D26FFF" w14:textId="77777777" w:rsidTr="004A1D4D">
        <w:trPr>
          <w:trHeight w:val="315"/>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5F5FB525"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1</w:t>
            </w:r>
          </w:p>
        </w:tc>
        <w:tc>
          <w:tcPr>
            <w:tcW w:w="2220" w:type="dxa"/>
            <w:tcBorders>
              <w:top w:val="nil"/>
              <w:left w:val="nil"/>
              <w:bottom w:val="single" w:sz="4" w:space="0" w:color="auto"/>
              <w:right w:val="single" w:sz="4" w:space="0" w:color="auto"/>
            </w:tcBorders>
            <w:shd w:val="clear" w:color="auto" w:fill="auto"/>
            <w:vAlign w:val="center"/>
            <w:hideMark/>
          </w:tcPr>
          <w:p w14:paraId="75B532CA"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大蛇</w:t>
            </w:r>
            <w:proofErr w:type="gramStart"/>
            <w:r w:rsidRPr="00C928FE">
              <w:rPr>
                <w:rFonts w:ascii="宋体" w:hAnsi="宋体" w:cs="宋体" w:hint="eastAsia"/>
                <w:kern w:val="0"/>
                <w:sz w:val="20"/>
              </w:rPr>
              <w:t>岙</w:t>
            </w:r>
            <w:proofErr w:type="gramEnd"/>
            <w:r w:rsidRPr="00C928FE">
              <w:rPr>
                <w:rFonts w:ascii="宋体" w:hAnsi="宋体" w:cs="宋体" w:hint="eastAsia"/>
                <w:kern w:val="0"/>
                <w:sz w:val="20"/>
              </w:rPr>
              <w:t>河</w:t>
            </w:r>
          </w:p>
        </w:tc>
        <w:tc>
          <w:tcPr>
            <w:tcW w:w="2745" w:type="dxa"/>
            <w:tcBorders>
              <w:top w:val="nil"/>
              <w:left w:val="nil"/>
              <w:bottom w:val="single" w:sz="4" w:space="0" w:color="auto"/>
              <w:right w:val="single" w:sz="4" w:space="0" w:color="auto"/>
            </w:tcBorders>
            <w:shd w:val="clear" w:color="auto" w:fill="auto"/>
            <w:vAlign w:val="center"/>
            <w:hideMark/>
          </w:tcPr>
          <w:p w14:paraId="436A743B"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环南街道</w:t>
            </w:r>
          </w:p>
        </w:tc>
        <w:tc>
          <w:tcPr>
            <w:tcW w:w="1701" w:type="dxa"/>
            <w:tcBorders>
              <w:top w:val="nil"/>
              <w:left w:val="nil"/>
              <w:bottom w:val="single" w:sz="4" w:space="0" w:color="auto"/>
              <w:right w:val="single" w:sz="4" w:space="0" w:color="auto"/>
            </w:tcBorders>
            <w:shd w:val="clear" w:color="auto" w:fill="auto"/>
            <w:noWrap/>
            <w:vAlign w:val="center"/>
            <w:hideMark/>
          </w:tcPr>
          <w:p w14:paraId="65F9D738" w14:textId="77777777" w:rsidR="003D4E3B" w:rsidRPr="00E33E1C" w:rsidRDefault="003D4E3B" w:rsidP="004A1D4D">
            <w:pPr>
              <w:widowControl/>
              <w:jc w:val="center"/>
              <w:rPr>
                <w:rFonts w:ascii="宋体" w:hAnsi="宋体" w:cs="宋体" w:hint="eastAsia"/>
                <w:kern w:val="0"/>
                <w:sz w:val="20"/>
              </w:rPr>
            </w:pPr>
            <w:r w:rsidRPr="00E33E1C">
              <w:rPr>
                <w:rFonts w:ascii="宋体" w:hAnsi="宋体" w:cs="宋体" w:hint="eastAsia"/>
                <w:kern w:val="0"/>
                <w:sz w:val="20"/>
              </w:rPr>
              <w:t>426</w:t>
            </w:r>
          </w:p>
        </w:tc>
        <w:tc>
          <w:tcPr>
            <w:tcW w:w="1560" w:type="dxa"/>
            <w:tcBorders>
              <w:top w:val="nil"/>
              <w:left w:val="nil"/>
              <w:bottom w:val="single" w:sz="4" w:space="0" w:color="auto"/>
              <w:right w:val="single" w:sz="4" w:space="0" w:color="auto"/>
            </w:tcBorders>
            <w:shd w:val="clear" w:color="auto" w:fill="auto"/>
            <w:vAlign w:val="center"/>
            <w:hideMark/>
          </w:tcPr>
          <w:p w14:paraId="3CC26CBD"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100</w:t>
            </w:r>
          </w:p>
        </w:tc>
      </w:tr>
      <w:tr w:rsidR="003D4E3B" w:rsidRPr="00C928FE" w14:paraId="74E24C30" w14:textId="77777777" w:rsidTr="004A1D4D">
        <w:trPr>
          <w:trHeight w:val="315"/>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691F3B3D"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2</w:t>
            </w:r>
          </w:p>
        </w:tc>
        <w:tc>
          <w:tcPr>
            <w:tcW w:w="2220" w:type="dxa"/>
            <w:tcBorders>
              <w:top w:val="nil"/>
              <w:left w:val="nil"/>
              <w:bottom w:val="single" w:sz="4" w:space="0" w:color="auto"/>
              <w:right w:val="single" w:sz="4" w:space="0" w:color="auto"/>
            </w:tcBorders>
            <w:shd w:val="clear" w:color="auto" w:fill="auto"/>
            <w:vAlign w:val="center"/>
            <w:hideMark/>
          </w:tcPr>
          <w:p w14:paraId="6E307670"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九条溪</w:t>
            </w:r>
            <w:proofErr w:type="gramStart"/>
            <w:r w:rsidRPr="00C928FE">
              <w:rPr>
                <w:rFonts w:ascii="宋体" w:hAnsi="宋体" w:cs="宋体" w:hint="eastAsia"/>
                <w:kern w:val="0"/>
                <w:sz w:val="20"/>
              </w:rPr>
              <w:t>溪</w:t>
            </w:r>
            <w:proofErr w:type="gramEnd"/>
            <w:r w:rsidRPr="00C928FE">
              <w:rPr>
                <w:rFonts w:ascii="宋体" w:hAnsi="宋体" w:cs="宋体" w:hint="eastAsia"/>
                <w:kern w:val="0"/>
                <w:sz w:val="20"/>
              </w:rPr>
              <w:t>坑</w:t>
            </w:r>
          </w:p>
        </w:tc>
        <w:tc>
          <w:tcPr>
            <w:tcW w:w="2745" w:type="dxa"/>
            <w:tcBorders>
              <w:top w:val="nil"/>
              <w:left w:val="nil"/>
              <w:bottom w:val="single" w:sz="4" w:space="0" w:color="auto"/>
              <w:right w:val="single" w:sz="4" w:space="0" w:color="auto"/>
            </w:tcBorders>
            <w:shd w:val="clear" w:color="auto" w:fill="auto"/>
            <w:vAlign w:val="center"/>
            <w:hideMark/>
          </w:tcPr>
          <w:p w14:paraId="543C9A60"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金塘镇</w:t>
            </w:r>
          </w:p>
        </w:tc>
        <w:tc>
          <w:tcPr>
            <w:tcW w:w="1701" w:type="dxa"/>
            <w:tcBorders>
              <w:top w:val="nil"/>
              <w:left w:val="nil"/>
              <w:bottom w:val="single" w:sz="4" w:space="0" w:color="auto"/>
              <w:right w:val="single" w:sz="4" w:space="0" w:color="auto"/>
            </w:tcBorders>
            <w:shd w:val="clear" w:color="auto" w:fill="auto"/>
            <w:noWrap/>
            <w:vAlign w:val="center"/>
            <w:hideMark/>
          </w:tcPr>
          <w:p w14:paraId="33FB4019" w14:textId="77777777" w:rsidR="003D4E3B" w:rsidRPr="00E33E1C" w:rsidRDefault="003D4E3B" w:rsidP="004A1D4D">
            <w:pPr>
              <w:widowControl/>
              <w:jc w:val="center"/>
              <w:rPr>
                <w:rFonts w:ascii="宋体" w:hAnsi="宋体" w:cs="宋体" w:hint="eastAsia"/>
                <w:kern w:val="0"/>
                <w:sz w:val="20"/>
              </w:rPr>
            </w:pPr>
            <w:r w:rsidRPr="00E33E1C">
              <w:rPr>
                <w:rFonts w:ascii="宋体" w:hAnsi="宋体" w:cs="宋体" w:hint="eastAsia"/>
                <w:kern w:val="0"/>
                <w:sz w:val="20"/>
              </w:rPr>
              <w:t>500</w:t>
            </w:r>
          </w:p>
        </w:tc>
        <w:tc>
          <w:tcPr>
            <w:tcW w:w="1560" w:type="dxa"/>
            <w:tcBorders>
              <w:top w:val="nil"/>
              <w:left w:val="nil"/>
              <w:bottom w:val="single" w:sz="4" w:space="0" w:color="auto"/>
              <w:right w:val="single" w:sz="4" w:space="0" w:color="auto"/>
            </w:tcBorders>
            <w:shd w:val="clear" w:color="auto" w:fill="auto"/>
            <w:vAlign w:val="center"/>
            <w:hideMark/>
          </w:tcPr>
          <w:p w14:paraId="48D6D626"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100</w:t>
            </w:r>
          </w:p>
        </w:tc>
      </w:tr>
      <w:tr w:rsidR="003D4E3B" w:rsidRPr="00C928FE" w14:paraId="65C9A28A" w14:textId="77777777" w:rsidTr="004A1D4D">
        <w:trPr>
          <w:trHeight w:val="315"/>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2891CC38"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3</w:t>
            </w:r>
          </w:p>
        </w:tc>
        <w:tc>
          <w:tcPr>
            <w:tcW w:w="2220" w:type="dxa"/>
            <w:tcBorders>
              <w:top w:val="nil"/>
              <w:left w:val="nil"/>
              <w:bottom w:val="single" w:sz="4" w:space="0" w:color="auto"/>
              <w:right w:val="single" w:sz="4" w:space="0" w:color="auto"/>
            </w:tcBorders>
            <w:shd w:val="clear" w:color="auto" w:fill="auto"/>
            <w:vAlign w:val="center"/>
            <w:hideMark/>
          </w:tcPr>
          <w:p w14:paraId="7C5440B4" w14:textId="77777777" w:rsidR="003D4E3B" w:rsidRPr="00C928FE" w:rsidRDefault="003D4E3B" w:rsidP="004A1D4D">
            <w:pPr>
              <w:widowControl/>
              <w:jc w:val="center"/>
              <w:rPr>
                <w:rFonts w:ascii="宋体" w:hAnsi="宋体" w:cs="宋体" w:hint="eastAsia"/>
                <w:kern w:val="0"/>
                <w:sz w:val="20"/>
              </w:rPr>
            </w:pPr>
            <w:proofErr w:type="gramStart"/>
            <w:r w:rsidRPr="00C928FE">
              <w:rPr>
                <w:rFonts w:ascii="宋体" w:hAnsi="宋体" w:cs="宋体" w:hint="eastAsia"/>
                <w:kern w:val="0"/>
                <w:sz w:val="20"/>
              </w:rPr>
              <w:t>新建金岗川叉</w:t>
            </w:r>
            <w:proofErr w:type="gramEnd"/>
            <w:r w:rsidRPr="00C928FE">
              <w:rPr>
                <w:rFonts w:ascii="宋体" w:hAnsi="宋体" w:cs="宋体" w:hint="eastAsia"/>
                <w:kern w:val="0"/>
                <w:sz w:val="20"/>
              </w:rPr>
              <w:t>河</w:t>
            </w:r>
          </w:p>
        </w:tc>
        <w:tc>
          <w:tcPr>
            <w:tcW w:w="2745" w:type="dxa"/>
            <w:tcBorders>
              <w:top w:val="nil"/>
              <w:left w:val="nil"/>
              <w:bottom w:val="single" w:sz="4" w:space="0" w:color="auto"/>
              <w:right w:val="single" w:sz="4" w:space="0" w:color="auto"/>
            </w:tcBorders>
            <w:shd w:val="clear" w:color="auto" w:fill="auto"/>
            <w:vAlign w:val="center"/>
            <w:hideMark/>
          </w:tcPr>
          <w:p w14:paraId="47433AB7"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金塘镇</w:t>
            </w:r>
          </w:p>
        </w:tc>
        <w:tc>
          <w:tcPr>
            <w:tcW w:w="1701" w:type="dxa"/>
            <w:tcBorders>
              <w:top w:val="nil"/>
              <w:left w:val="nil"/>
              <w:bottom w:val="single" w:sz="4" w:space="0" w:color="auto"/>
              <w:right w:val="single" w:sz="4" w:space="0" w:color="auto"/>
            </w:tcBorders>
            <w:shd w:val="clear" w:color="auto" w:fill="auto"/>
            <w:noWrap/>
            <w:vAlign w:val="center"/>
            <w:hideMark/>
          </w:tcPr>
          <w:p w14:paraId="79306C19" w14:textId="77777777" w:rsidR="003D4E3B" w:rsidRPr="00E33E1C" w:rsidRDefault="003D4E3B" w:rsidP="004A1D4D">
            <w:pPr>
              <w:widowControl/>
              <w:jc w:val="center"/>
              <w:rPr>
                <w:rFonts w:ascii="宋体" w:hAnsi="宋体" w:cs="宋体" w:hint="eastAsia"/>
                <w:kern w:val="0"/>
                <w:sz w:val="20"/>
              </w:rPr>
            </w:pPr>
            <w:r w:rsidRPr="00E33E1C">
              <w:rPr>
                <w:rFonts w:ascii="宋体" w:hAnsi="宋体" w:cs="宋体" w:hint="eastAsia"/>
                <w:kern w:val="0"/>
                <w:sz w:val="20"/>
              </w:rPr>
              <w:t>780</w:t>
            </w:r>
          </w:p>
        </w:tc>
        <w:tc>
          <w:tcPr>
            <w:tcW w:w="1560" w:type="dxa"/>
            <w:tcBorders>
              <w:top w:val="nil"/>
              <w:left w:val="nil"/>
              <w:bottom w:val="single" w:sz="4" w:space="0" w:color="auto"/>
              <w:right w:val="single" w:sz="4" w:space="0" w:color="auto"/>
            </w:tcBorders>
            <w:shd w:val="clear" w:color="auto" w:fill="auto"/>
            <w:vAlign w:val="center"/>
            <w:hideMark/>
          </w:tcPr>
          <w:p w14:paraId="51AFF151"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100</w:t>
            </w:r>
          </w:p>
        </w:tc>
      </w:tr>
      <w:tr w:rsidR="003D4E3B" w:rsidRPr="00C928FE" w14:paraId="286FFB15" w14:textId="77777777" w:rsidTr="004A1D4D">
        <w:trPr>
          <w:trHeight w:val="315"/>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036D7A7A"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4</w:t>
            </w:r>
          </w:p>
        </w:tc>
        <w:tc>
          <w:tcPr>
            <w:tcW w:w="2220" w:type="dxa"/>
            <w:tcBorders>
              <w:top w:val="nil"/>
              <w:left w:val="nil"/>
              <w:bottom w:val="single" w:sz="4" w:space="0" w:color="auto"/>
              <w:right w:val="single" w:sz="4" w:space="0" w:color="auto"/>
            </w:tcBorders>
            <w:shd w:val="clear" w:color="auto" w:fill="auto"/>
            <w:vAlign w:val="center"/>
            <w:hideMark/>
          </w:tcPr>
          <w:p w14:paraId="1A0054D8"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大象</w:t>
            </w:r>
            <w:proofErr w:type="gramStart"/>
            <w:r w:rsidRPr="00C928FE">
              <w:rPr>
                <w:rFonts w:ascii="宋体" w:hAnsi="宋体" w:cs="宋体" w:hint="eastAsia"/>
                <w:kern w:val="0"/>
                <w:sz w:val="20"/>
              </w:rPr>
              <w:t>鳗头桥叉</w:t>
            </w:r>
            <w:proofErr w:type="gramEnd"/>
            <w:r w:rsidRPr="00C928FE">
              <w:rPr>
                <w:rFonts w:ascii="宋体" w:hAnsi="宋体" w:cs="宋体" w:hint="eastAsia"/>
                <w:kern w:val="0"/>
                <w:sz w:val="20"/>
              </w:rPr>
              <w:t>河</w:t>
            </w:r>
          </w:p>
        </w:tc>
        <w:tc>
          <w:tcPr>
            <w:tcW w:w="2745" w:type="dxa"/>
            <w:tcBorders>
              <w:top w:val="nil"/>
              <w:left w:val="nil"/>
              <w:bottom w:val="single" w:sz="4" w:space="0" w:color="auto"/>
              <w:right w:val="single" w:sz="4" w:space="0" w:color="auto"/>
            </w:tcBorders>
            <w:shd w:val="clear" w:color="auto" w:fill="auto"/>
            <w:vAlign w:val="center"/>
            <w:hideMark/>
          </w:tcPr>
          <w:p w14:paraId="19C390A1"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金塘镇</w:t>
            </w:r>
          </w:p>
        </w:tc>
        <w:tc>
          <w:tcPr>
            <w:tcW w:w="1701" w:type="dxa"/>
            <w:tcBorders>
              <w:top w:val="nil"/>
              <w:left w:val="nil"/>
              <w:bottom w:val="single" w:sz="4" w:space="0" w:color="auto"/>
              <w:right w:val="single" w:sz="4" w:space="0" w:color="auto"/>
            </w:tcBorders>
            <w:shd w:val="clear" w:color="auto" w:fill="auto"/>
            <w:noWrap/>
            <w:vAlign w:val="center"/>
            <w:hideMark/>
          </w:tcPr>
          <w:p w14:paraId="7E901FC4" w14:textId="77777777" w:rsidR="003D4E3B" w:rsidRPr="00E33E1C" w:rsidRDefault="003D4E3B" w:rsidP="004A1D4D">
            <w:pPr>
              <w:widowControl/>
              <w:jc w:val="center"/>
              <w:rPr>
                <w:rFonts w:ascii="宋体" w:hAnsi="宋体" w:cs="宋体" w:hint="eastAsia"/>
                <w:kern w:val="0"/>
                <w:sz w:val="20"/>
              </w:rPr>
            </w:pPr>
            <w:r w:rsidRPr="00E33E1C">
              <w:rPr>
                <w:rFonts w:ascii="宋体" w:hAnsi="宋体" w:cs="宋体" w:hint="eastAsia"/>
                <w:kern w:val="0"/>
                <w:sz w:val="20"/>
              </w:rPr>
              <w:t>1121</w:t>
            </w:r>
          </w:p>
        </w:tc>
        <w:tc>
          <w:tcPr>
            <w:tcW w:w="1560" w:type="dxa"/>
            <w:tcBorders>
              <w:top w:val="nil"/>
              <w:left w:val="nil"/>
              <w:bottom w:val="single" w:sz="4" w:space="0" w:color="auto"/>
              <w:right w:val="single" w:sz="4" w:space="0" w:color="auto"/>
            </w:tcBorders>
            <w:shd w:val="clear" w:color="auto" w:fill="auto"/>
            <w:vAlign w:val="center"/>
            <w:hideMark/>
          </w:tcPr>
          <w:p w14:paraId="7A1F93A4"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100</w:t>
            </w:r>
          </w:p>
        </w:tc>
      </w:tr>
      <w:tr w:rsidR="003D4E3B" w:rsidRPr="00C928FE" w14:paraId="6E055398" w14:textId="77777777" w:rsidTr="004A1D4D">
        <w:trPr>
          <w:trHeight w:val="315"/>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6B001BE2"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5</w:t>
            </w:r>
          </w:p>
        </w:tc>
        <w:tc>
          <w:tcPr>
            <w:tcW w:w="2220" w:type="dxa"/>
            <w:tcBorders>
              <w:top w:val="nil"/>
              <w:left w:val="nil"/>
              <w:bottom w:val="single" w:sz="4" w:space="0" w:color="auto"/>
              <w:right w:val="single" w:sz="4" w:space="0" w:color="auto"/>
            </w:tcBorders>
            <w:shd w:val="clear" w:color="auto" w:fill="auto"/>
            <w:vAlign w:val="center"/>
            <w:hideMark/>
          </w:tcPr>
          <w:p w14:paraId="7E3AA356"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卫平</w:t>
            </w:r>
            <w:proofErr w:type="gramStart"/>
            <w:r w:rsidRPr="00C928FE">
              <w:rPr>
                <w:rFonts w:ascii="宋体" w:hAnsi="宋体" w:cs="宋体" w:hint="eastAsia"/>
                <w:kern w:val="0"/>
                <w:sz w:val="20"/>
              </w:rPr>
              <w:t>岙</w:t>
            </w:r>
            <w:proofErr w:type="gramEnd"/>
          </w:p>
        </w:tc>
        <w:tc>
          <w:tcPr>
            <w:tcW w:w="2745" w:type="dxa"/>
            <w:tcBorders>
              <w:top w:val="nil"/>
              <w:left w:val="nil"/>
              <w:bottom w:val="single" w:sz="4" w:space="0" w:color="auto"/>
              <w:right w:val="single" w:sz="4" w:space="0" w:color="auto"/>
            </w:tcBorders>
            <w:shd w:val="clear" w:color="auto" w:fill="auto"/>
            <w:vAlign w:val="center"/>
            <w:hideMark/>
          </w:tcPr>
          <w:p w14:paraId="2A990C5C"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金塘镇</w:t>
            </w:r>
          </w:p>
        </w:tc>
        <w:tc>
          <w:tcPr>
            <w:tcW w:w="1701" w:type="dxa"/>
            <w:tcBorders>
              <w:top w:val="nil"/>
              <w:left w:val="nil"/>
              <w:bottom w:val="single" w:sz="4" w:space="0" w:color="auto"/>
              <w:right w:val="single" w:sz="4" w:space="0" w:color="auto"/>
            </w:tcBorders>
            <w:shd w:val="clear" w:color="auto" w:fill="auto"/>
            <w:noWrap/>
            <w:vAlign w:val="center"/>
            <w:hideMark/>
          </w:tcPr>
          <w:p w14:paraId="4C7BF179" w14:textId="77777777" w:rsidR="003D4E3B" w:rsidRPr="00E33E1C" w:rsidRDefault="003D4E3B" w:rsidP="004A1D4D">
            <w:pPr>
              <w:widowControl/>
              <w:jc w:val="center"/>
              <w:rPr>
                <w:rFonts w:ascii="宋体" w:hAnsi="宋体" w:cs="宋体" w:hint="eastAsia"/>
                <w:kern w:val="0"/>
                <w:sz w:val="20"/>
              </w:rPr>
            </w:pPr>
            <w:r w:rsidRPr="00E33E1C">
              <w:rPr>
                <w:rFonts w:ascii="宋体" w:hAnsi="宋体" w:cs="宋体" w:hint="eastAsia"/>
                <w:kern w:val="0"/>
                <w:sz w:val="20"/>
              </w:rPr>
              <w:t>359</w:t>
            </w:r>
          </w:p>
        </w:tc>
        <w:tc>
          <w:tcPr>
            <w:tcW w:w="1560" w:type="dxa"/>
            <w:tcBorders>
              <w:top w:val="nil"/>
              <w:left w:val="nil"/>
              <w:bottom w:val="single" w:sz="4" w:space="0" w:color="auto"/>
              <w:right w:val="single" w:sz="4" w:space="0" w:color="auto"/>
            </w:tcBorders>
            <w:shd w:val="clear" w:color="auto" w:fill="auto"/>
            <w:vAlign w:val="center"/>
            <w:hideMark/>
          </w:tcPr>
          <w:p w14:paraId="49EB96CF"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100</w:t>
            </w:r>
          </w:p>
        </w:tc>
      </w:tr>
      <w:tr w:rsidR="003D4E3B" w:rsidRPr="00C928FE" w14:paraId="7FECAAC2" w14:textId="77777777" w:rsidTr="004A1D4D">
        <w:trPr>
          <w:trHeight w:val="315"/>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5D64EA99"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6</w:t>
            </w:r>
          </w:p>
        </w:tc>
        <w:tc>
          <w:tcPr>
            <w:tcW w:w="2220" w:type="dxa"/>
            <w:tcBorders>
              <w:top w:val="nil"/>
              <w:left w:val="nil"/>
              <w:bottom w:val="single" w:sz="4" w:space="0" w:color="auto"/>
              <w:right w:val="single" w:sz="4" w:space="0" w:color="auto"/>
            </w:tcBorders>
            <w:shd w:val="clear" w:color="auto" w:fill="auto"/>
            <w:vAlign w:val="center"/>
            <w:hideMark/>
          </w:tcPr>
          <w:p w14:paraId="0388DD81" w14:textId="77777777" w:rsidR="003D4E3B" w:rsidRPr="00C928FE" w:rsidRDefault="003D4E3B" w:rsidP="004A1D4D">
            <w:pPr>
              <w:widowControl/>
              <w:jc w:val="center"/>
              <w:rPr>
                <w:rFonts w:ascii="宋体" w:hAnsi="宋体" w:cs="宋体" w:hint="eastAsia"/>
                <w:kern w:val="0"/>
                <w:sz w:val="20"/>
              </w:rPr>
            </w:pPr>
            <w:proofErr w:type="gramStart"/>
            <w:r w:rsidRPr="00C928FE">
              <w:rPr>
                <w:rFonts w:ascii="宋体" w:hAnsi="宋体" w:cs="宋体" w:hint="eastAsia"/>
                <w:kern w:val="0"/>
                <w:sz w:val="20"/>
              </w:rPr>
              <w:t>南星叉河</w:t>
            </w:r>
            <w:proofErr w:type="gramEnd"/>
          </w:p>
        </w:tc>
        <w:tc>
          <w:tcPr>
            <w:tcW w:w="2745" w:type="dxa"/>
            <w:tcBorders>
              <w:top w:val="nil"/>
              <w:left w:val="nil"/>
              <w:bottom w:val="single" w:sz="4" w:space="0" w:color="auto"/>
              <w:right w:val="single" w:sz="4" w:space="0" w:color="auto"/>
            </w:tcBorders>
            <w:shd w:val="clear" w:color="auto" w:fill="auto"/>
            <w:vAlign w:val="center"/>
            <w:hideMark/>
          </w:tcPr>
          <w:p w14:paraId="34A6633F"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金塘镇</w:t>
            </w:r>
          </w:p>
        </w:tc>
        <w:tc>
          <w:tcPr>
            <w:tcW w:w="1701" w:type="dxa"/>
            <w:tcBorders>
              <w:top w:val="nil"/>
              <w:left w:val="nil"/>
              <w:bottom w:val="single" w:sz="4" w:space="0" w:color="auto"/>
              <w:right w:val="single" w:sz="4" w:space="0" w:color="auto"/>
            </w:tcBorders>
            <w:shd w:val="clear" w:color="auto" w:fill="auto"/>
            <w:noWrap/>
            <w:vAlign w:val="center"/>
            <w:hideMark/>
          </w:tcPr>
          <w:p w14:paraId="6E3A495E" w14:textId="77777777" w:rsidR="003D4E3B" w:rsidRPr="00E33E1C" w:rsidRDefault="003D4E3B" w:rsidP="004A1D4D">
            <w:pPr>
              <w:widowControl/>
              <w:jc w:val="center"/>
              <w:rPr>
                <w:rFonts w:ascii="宋体" w:hAnsi="宋体" w:cs="宋体" w:hint="eastAsia"/>
                <w:kern w:val="0"/>
                <w:sz w:val="20"/>
              </w:rPr>
            </w:pPr>
            <w:r w:rsidRPr="00E33E1C">
              <w:rPr>
                <w:rFonts w:ascii="宋体" w:hAnsi="宋体" w:cs="宋体" w:hint="eastAsia"/>
                <w:kern w:val="0"/>
                <w:sz w:val="20"/>
              </w:rPr>
              <w:t>1037</w:t>
            </w:r>
          </w:p>
        </w:tc>
        <w:tc>
          <w:tcPr>
            <w:tcW w:w="1560" w:type="dxa"/>
            <w:tcBorders>
              <w:top w:val="nil"/>
              <w:left w:val="nil"/>
              <w:bottom w:val="single" w:sz="4" w:space="0" w:color="auto"/>
              <w:right w:val="single" w:sz="4" w:space="0" w:color="auto"/>
            </w:tcBorders>
            <w:shd w:val="clear" w:color="auto" w:fill="auto"/>
            <w:vAlign w:val="center"/>
            <w:hideMark/>
          </w:tcPr>
          <w:p w14:paraId="4D1D810D"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100</w:t>
            </w:r>
          </w:p>
        </w:tc>
      </w:tr>
      <w:tr w:rsidR="003D4E3B" w:rsidRPr="00C928FE" w14:paraId="0A152864" w14:textId="77777777" w:rsidTr="004A1D4D">
        <w:trPr>
          <w:trHeight w:val="315"/>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355FC8EB"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7</w:t>
            </w:r>
          </w:p>
        </w:tc>
        <w:tc>
          <w:tcPr>
            <w:tcW w:w="2220" w:type="dxa"/>
            <w:tcBorders>
              <w:top w:val="nil"/>
              <w:left w:val="nil"/>
              <w:bottom w:val="single" w:sz="4" w:space="0" w:color="auto"/>
              <w:right w:val="single" w:sz="4" w:space="0" w:color="auto"/>
            </w:tcBorders>
            <w:shd w:val="clear" w:color="auto" w:fill="auto"/>
            <w:vAlign w:val="center"/>
            <w:hideMark/>
          </w:tcPr>
          <w:p w14:paraId="36AB9D56"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小洋</w:t>
            </w:r>
            <w:proofErr w:type="gramStart"/>
            <w:r w:rsidRPr="00C928FE">
              <w:rPr>
                <w:rFonts w:ascii="宋体" w:hAnsi="宋体" w:cs="宋体" w:hint="eastAsia"/>
                <w:kern w:val="0"/>
                <w:sz w:val="20"/>
              </w:rPr>
              <w:t>岙</w:t>
            </w:r>
            <w:proofErr w:type="gramEnd"/>
            <w:r w:rsidRPr="00C928FE">
              <w:rPr>
                <w:rFonts w:ascii="宋体" w:hAnsi="宋体" w:cs="宋体" w:hint="eastAsia"/>
                <w:kern w:val="0"/>
                <w:sz w:val="20"/>
              </w:rPr>
              <w:t>支河</w:t>
            </w:r>
          </w:p>
        </w:tc>
        <w:tc>
          <w:tcPr>
            <w:tcW w:w="2745" w:type="dxa"/>
            <w:tcBorders>
              <w:top w:val="nil"/>
              <w:left w:val="nil"/>
              <w:bottom w:val="single" w:sz="4" w:space="0" w:color="auto"/>
              <w:right w:val="single" w:sz="4" w:space="0" w:color="auto"/>
            </w:tcBorders>
            <w:shd w:val="clear" w:color="auto" w:fill="auto"/>
            <w:vAlign w:val="center"/>
            <w:hideMark/>
          </w:tcPr>
          <w:p w14:paraId="70BFCE65"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城东街道</w:t>
            </w:r>
          </w:p>
        </w:tc>
        <w:tc>
          <w:tcPr>
            <w:tcW w:w="1701" w:type="dxa"/>
            <w:tcBorders>
              <w:top w:val="nil"/>
              <w:left w:val="nil"/>
              <w:bottom w:val="single" w:sz="4" w:space="0" w:color="auto"/>
              <w:right w:val="single" w:sz="4" w:space="0" w:color="auto"/>
            </w:tcBorders>
            <w:shd w:val="clear" w:color="auto" w:fill="auto"/>
            <w:noWrap/>
            <w:vAlign w:val="center"/>
            <w:hideMark/>
          </w:tcPr>
          <w:p w14:paraId="095DF6F3" w14:textId="77777777" w:rsidR="003D4E3B" w:rsidRPr="00E33E1C" w:rsidRDefault="003D4E3B" w:rsidP="004A1D4D">
            <w:pPr>
              <w:widowControl/>
              <w:jc w:val="center"/>
              <w:rPr>
                <w:rFonts w:ascii="宋体" w:hAnsi="宋体" w:cs="宋体" w:hint="eastAsia"/>
                <w:kern w:val="0"/>
                <w:sz w:val="20"/>
              </w:rPr>
            </w:pPr>
            <w:r w:rsidRPr="00E33E1C">
              <w:rPr>
                <w:rFonts w:ascii="宋体" w:hAnsi="宋体" w:cs="宋体" w:hint="eastAsia"/>
                <w:kern w:val="0"/>
                <w:sz w:val="20"/>
              </w:rPr>
              <w:t>1677</w:t>
            </w:r>
          </w:p>
        </w:tc>
        <w:tc>
          <w:tcPr>
            <w:tcW w:w="1560" w:type="dxa"/>
            <w:tcBorders>
              <w:top w:val="nil"/>
              <w:left w:val="nil"/>
              <w:bottom w:val="single" w:sz="4" w:space="0" w:color="auto"/>
              <w:right w:val="single" w:sz="4" w:space="0" w:color="auto"/>
            </w:tcBorders>
            <w:shd w:val="clear" w:color="auto" w:fill="auto"/>
            <w:vAlign w:val="center"/>
            <w:hideMark/>
          </w:tcPr>
          <w:p w14:paraId="74D77E4C"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100</w:t>
            </w:r>
          </w:p>
        </w:tc>
      </w:tr>
      <w:tr w:rsidR="003D4E3B" w:rsidRPr="00C928FE" w14:paraId="1EA94484" w14:textId="77777777" w:rsidTr="004A1D4D">
        <w:trPr>
          <w:trHeight w:val="315"/>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68BB44B0"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8</w:t>
            </w:r>
          </w:p>
        </w:tc>
        <w:tc>
          <w:tcPr>
            <w:tcW w:w="2220" w:type="dxa"/>
            <w:tcBorders>
              <w:top w:val="nil"/>
              <w:left w:val="nil"/>
              <w:bottom w:val="single" w:sz="4" w:space="0" w:color="auto"/>
              <w:right w:val="single" w:sz="4" w:space="0" w:color="auto"/>
            </w:tcBorders>
            <w:shd w:val="clear" w:color="auto" w:fill="auto"/>
            <w:vAlign w:val="center"/>
            <w:hideMark/>
          </w:tcPr>
          <w:p w14:paraId="73471543"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红卫水库下溪坑</w:t>
            </w:r>
          </w:p>
        </w:tc>
        <w:tc>
          <w:tcPr>
            <w:tcW w:w="2745" w:type="dxa"/>
            <w:tcBorders>
              <w:top w:val="nil"/>
              <w:left w:val="nil"/>
              <w:bottom w:val="single" w:sz="4" w:space="0" w:color="auto"/>
              <w:right w:val="single" w:sz="4" w:space="0" w:color="auto"/>
            </w:tcBorders>
            <w:shd w:val="clear" w:color="auto" w:fill="auto"/>
            <w:vAlign w:val="center"/>
            <w:hideMark/>
          </w:tcPr>
          <w:p w14:paraId="090798D0"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昌国街道</w:t>
            </w:r>
          </w:p>
        </w:tc>
        <w:tc>
          <w:tcPr>
            <w:tcW w:w="1701" w:type="dxa"/>
            <w:tcBorders>
              <w:top w:val="nil"/>
              <w:left w:val="nil"/>
              <w:bottom w:val="single" w:sz="4" w:space="0" w:color="auto"/>
              <w:right w:val="single" w:sz="4" w:space="0" w:color="auto"/>
            </w:tcBorders>
            <w:shd w:val="clear" w:color="auto" w:fill="auto"/>
            <w:noWrap/>
            <w:vAlign w:val="center"/>
            <w:hideMark/>
          </w:tcPr>
          <w:p w14:paraId="037E2594" w14:textId="77777777" w:rsidR="003D4E3B" w:rsidRPr="00E33E1C" w:rsidRDefault="003D4E3B" w:rsidP="004A1D4D">
            <w:pPr>
              <w:widowControl/>
              <w:jc w:val="center"/>
              <w:rPr>
                <w:rFonts w:ascii="宋体" w:hAnsi="宋体" w:cs="宋体" w:hint="eastAsia"/>
                <w:kern w:val="0"/>
                <w:sz w:val="20"/>
              </w:rPr>
            </w:pPr>
            <w:r w:rsidRPr="00E33E1C">
              <w:rPr>
                <w:rFonts w:ascii="宋体" w:hAnsi="宋体" w:cs="宋体" w:hint="eastAsia"/>
                <w:kern w:val="0"/>
                <w:sz w:val="20"/>
              </w:rPr>
              <w:t>799</w:t>
            </w:r>
          </w:p>
        </w:tc>
        <w:tc>
          <w:tcPr>
            <w:tcW w:w="1560" w:type="dxa"/>
            <w:tcBorders>
              <w:top w:val="nil"/>
              <w:left w:val="nil"/>
              <w:bottom w:val="single" w:sz="4" w:space="0" w:color="auto"/>
              <w:right w:val="single" w:sz="4" w:space="0" w:color="auto"/>
            </w:tcBorders>
            <w:shd w:val="clear" w:color="auto" w:fill="auto"/>
            <w:vAlign w:val="center"/>
            <w:hideMark/>
          </w:tcPr>
          <w:p w14:paraId="19745338"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250</w:t>
            </w:r>
          </w:p>
        </w:tc>
      </w:tr>
      <w:tr w:rsidR="003D4E3B" w:rsidRPr="00C928FE" w14:paraId="32A7D67E" w14:textId="77777777" w:rsidTr="004A1D4D">
        <w:trPr>
          <w:trHeight w:val="315"/>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5EB64621"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9</w:t>
            </w:r>
          </w:p>
        </w:tc>
        <w:tc>
          <w:tcPr>
            <w:tcW w:w="2220" w:type="dxa"/>
            <w:tcBorders>
              <w:top w:val="nil"/>
              <w:left w:val="nil"/>
              <w:bottom w:val="single" w:sz="4" w:space="0" w:color="auto"/>
              <w:right w:val="single" w:sz="4" w:space="0" w:color="auto"/>
            </w:tcBorders>
            <w:shd w:val="clear" w:color="auto" w:fill="auto"/>
            <w:vAlign w:val="center"/>
            <w:hideMark/>
          </w:tcPr>
          <w:p w14:paraId="11AD5973" w14:textId="77777777" w:rsidR="003D4E3B" w:rsidRPr="00C928FE" w:rsidRDefault="003D4E3B" w:rsidP="004A1D4D">
            <w:pPr>
              <w:widowControl/>
              <w:jc w:val="center"/>
              <w:rPr>
                <w:rFonts w:ascii="宋体" w:hAnsi="宋体" w:cs="宋体" w:hint="eastAsia"/>
                <w:kern w:val="0"/>
                <w:sz w:val="20"/>
              </w:rPr>
            </w:pPr>
            <w:proofErr w:type="gramStart"/>
            <w:r w:rsidRPr="00C928FE">
              <w:rPr>
                <w:rFonts w:ascii="宋体" w:hAnsi="宋体" w:cs="宋体" w:hint="eastAsia"/>
                <w:kern w:val="0"/>
                <w:sz w:val="20"/>
              </w:rPr>
              <w:t>大墩川河</w:t>
            </w:r>
            <w:proofErr w:type="gramEnd"/>
          </w:p>
        </w:tc>
        <w:tc>
          <w:tcPr>
            <w:tcW w:w="2745" w:type="dxa"/>
            <w:tcBorders>
              <w:top w:val="nil"/>
              <w:left w:val="nil"/>
              <w:bottom w:val="single" w:sz="4" w:space="0" w:color="auto"/>
              <w:right w:val="single" w:sz="4" w:space="0" w:color="auto"/>
            </w:tcBorders>
            <w:shd w:val="clear" w:color="auto" w:fill="auto"/>
            <w:vAlign w:val="center"/>
            <w:hideMark/>
          </w:tcPr>
          <w:p w14:paraId="424D551D"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金塘镇</w:t>
            </w:r>
          </w:p>
        </w:tc>
        <w:tc>
          <w:tcPr>
            <w:tcW w:w="1701" w:type="dxa"/>
            <w:tcBorders>
              <w:top w:val="nil"/>
              <w:left w:val="nil"/>
              <w:bottom w:val="single" w:sz="4" w:space="0" w:color="auto"/>
              <w:right w:val="single" w:sz="4" w:space="0" w:color="auto"/>
            </w:tcBorders>
            <w:shd w:val="clear" w:color="auto" w:fill="auto"/>
            <w:noWrap/>
            <w:vAlign w:val="center"/>
            <w:hideMark/>
          </w:tcPr>
          <w:p w14:paraId="2BC70630" w14:textId="77777777" w:rsidR="003D4E3B" w:rsidRPr="00E33E1C" w:rsidRDefault="003D4E3B" w:rsidP="004A1D4D">
            <w:pPr>
              <w:widowControl/>
              <w:jc w:val="center"/>
              <w:rPr>
                <w:rFonts w:ascii="宋体" w:hAnsi="宋体" w:cs="宋体" w:hint="eastAsia"/>
                <w:kern w:val="0"/>
                <w:sz w:val="20"/>
              </w:rPr>
            </w:pPr>
            <w:r w:rsidRPr="00E33E1C">
              <w:rPr>
                <w:rFonts w:ascii="宋体" w:hAnsi="宋体" w:cs="宋体" w:hint="eastAsia"/>
                <w:kern w:val="0"/>
                <w:sz w:val="20"/>
              </w:rPr>
              <w:t>438</w:t>
            </w:r>
          </w:p>
        </w:tc>
        <w:tc>
          <w:tcPr>
            <w:tcW w:w="1560" w:type="dxa"/>
            <w:tcBorders>
              <w:top w:val="nil"/>
              <w:left w:val="nil"/>
              <w:bottom w:val="single" w:sz="4" w:space="0" w:color="auto"/>
              <w:right w:val="single" w:sz="4" w:space="0" w:color="auto"/>
            </w:tcBorders>
            <w:shd w:val="clear" w:color="auto" w:fill="auto"/>
            <w:vAlign w:val="center"/>
            <w:hideMark/>
          </w:tcPr>
          <w:p w14:paraId="0D453250"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100</w:t>
            </w:r>
          </w:p>
        </w:tc>
      </w:tr>
      <w:tr w:rsidR="003D4E3B" w:rsidRPr="00C928FE" w14:paraId="0E654796" w14:textId="77777777" w:rsidTr="004A1D4D">
        <w:trPr>
          <w:trHeight w:val="315"/>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6BDC78C9"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10</w:t>
            </w:r>
          </w:p>
        </w:tc>
        <w:tc>
          <w:tcPr>
            <w:tcW w:w="2220" w:type="dxa"/>
            <w:tcBorders>
              <w:top w:val="nil"/>
              <w:left w:val="nil"/>
              <w:bottom w:val="single" w:sz="4" w:space="0" w:color="auto"/>
              <w:right w:val="single" w:sz="4" w:space="0" w:color="auto"/>
            </w:tcBorders>
            <w:shd w:val="clear" w:color="auto" w:fill="auto"/>
            <w:vAlign w:val="center"/>
            <w:hideMark/>
          </w:tcPr>
          <w:p w14:paraId="0412AF22"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水库下溪坑</w:t>
            </w:r>
          </w:p>
        </w:tc>
        <w:tc>
          <w:tcPr>
            <w:tcW w:w="2745" w:type="dxa"/>
            <w:tcBorders>
              <w:top w:val="nil"/>
              <w:left w:val="nil"/>
              <w:bottom w:val="single" w:sz="4" w:space="0" w:color="auto"/>
              <w:right w:val="single" w:sz="4" w:space="0" w:color="auto"/>
            </w:tcBorders>
            <w:shd w:val="clear" w:color="auto" w:fill="auto"/>
            <w:vAlign w:val="center"/>
            <w:hideMark/>
          </w:tcPr>
          <w:p w14:paraId="5BD5656B"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金塘镇</w:t>
            </w:r>
          </w:p>
        </w:tc>
        <w:tc>
          <w:tcPr>
            <w:tcW w:w="1701" w:type="dxa"/>
            <w:tcBorders>
              <w:top w:val="nil"/>
              <w:left w:val="nil"/>
              <w:bottom w:val="single" w:sz="4" w:space="0" w:color="auto"/>
              <w:right w:val="single" w:sz="4" w:space="0" w:color="auto"/>
            </w:tcBorders>
            <w:shd w:val="clear" w:color="auto" w:fill="auto"/>
            <w:noWrap/>
            <w:vAlign w:val="center"/>
            <w:hideMark/>
          </w:tcPr>
          <w:p w14:paraId="24A0B14F" w14:textId="77777777" w:rsidR="003D4E3B" w:rsidRPr="00E33E1C" w:rsidRDefault="003D4E3B" w:rsidP="004A1D4D">
            <w:pPr>
              <w:widowControl/>
              <w:jc w:val="center"/>
              <w:rPr>
                <w:rFonts w:ascii="宋体" w:hAnsi="宋体" w:cs="宋体" w:hint="eastAsia"/>
                <w:kern w:val="0"/>
                <w:sz w:val="20"/>
              </w:rPr>
            </w:pPr>
            <w:r w:rsidRPr="00E33E1C">
              <w:rPr>
                <w:rFonts w:ascii="宋体" w:hAnsi="宋体" w:cs="宋体" w:hint="eastAsia"/>
                <w:kern w:val="0"/>
                <w:sz w:val="20"/>
              </w:rPr>
              <w:t>773</w:t>
            </w:r>
          </w:p>
        </w:tc>
        <w:tc>
          <w:tcPr>
            <w:tcW w:w="1560" w:type="dxa"/>
            <w:tcBorders>
              <w:top w:val="nil"/>
              <w:left w:val="nil"/>
              <w:bottom w:val="single" w:sz="4" w:space="0" w:color="auto"/>
              <w:right w:val="single" w:sz="4" w:space="0" w:color="auto"/>
            </w:tcBorders>
            <w:shd w:val="clear" w:color="auto" w:fill="auto"/>
            <w:vAlign w:val="center"/>
            <w:hideMark/>
          </w:tcPr>
          <w:p w14:paraId="43BEEBB5"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100</w:t>
            </w:r>
          </w:p>
        </w:tc>
      </w:tr>
      <w:tr w:rsidR="003D4E3B" w:rsidRPr="00C928FE" w14:paraId="6F45CC06" w14:textId="77777777" w:rsidTr="004A1D4D">
        <w:trPr>
          <w:trHeight w:val="315"/>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5E780E3F"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11</w:t>
            </w:r>
          </w:p>
        </w:tc>
        <w:tc>
          <w:tcPr>
            <w:tcW w:w="2220" w:type="dxa"/>
            <w:tcBorders>
              <w:top w:val="nil"/>
              <w:left w:val="nil"/>
              <w:bottom w:val="single" w:sz="4" w:space="0" w:color="auto"/>
              <w:right w:val="single" w:sz="4" w:space="0" w:color="auto"/>
            </w:tcBorders>
            <w:shd w:val="clear" w:color="auto" w:fill="auto"/>
            <w:vAlign w:val="center"/>
            <w:hideMark/>
          </w:tcPr>
          <w:p w14:paraId="3EC76F0A" w14:textId="77777777" w:rsidR="003D4E3B" w:rsidRPr="00C928FE" w:rsidRDefault="003D4E3B" w:rsidP="004A1D4D">
            <w:pPr>
              <w:widowControl/>
              <w:jc w:val="center"/>
              <w:rPr>
                <w:rFonts w:ascii="宋体" w:hAnsi="宋体" w:cs="宋体" w:hint="eastAsia"/>
                <w:kern w:val="0"/>
                <w:sz w:val="20"/>
              </w:rPr>
            </w:pPr>
            <w:proofErr w:type="gramStart"/>
            <w:r w:rsidRPr="00C928FE">
              <w:rPr>
                <w:rFonts w:ascii="宋体" w:hAnsi="宋体" w:cs="宋体" w:hint="eastAsia"/>
                <w:kern w:val="0"/>
                <w:sz w:val="20"/>
              </w:rPr>
              <w:t>沥</w:t>
            </w:r>
            <w:proofErr w:type="gramEnd"/>
            <w:r w:rsidRPr="00C928FE">
              <w:rPr>
                <w:rFonts w:ascii="宋体" w:hAnsi="宋体" w:cs="宋体" w:hint="eastAsia"/>
                <w:kern w:val="0"/>
                <w:sz w:val="20"/>
              </w:rPr>
              <w:t>港直河</w:t>
            </w:r>
          </w:p>
        </w:tc>
        <w:tc>
          <w:tcPr>
            <w:tcW w:w="2745" w:type="dxa"/>
            <w:tcBorders>
              <w:top w:val="nil"/>
              <w:left w:val="nil"/>
              <w:bottom w:val="single" w:sz="4" w:space="0" w:color="auto"/>
              <w:right w:val="single" w:sz="4" w:space="0" w:color="auto"/>
            </w:tcBorders>
            <w:shd w:val="clear" w:color="auto" w:fill="auto"/>
            <w:vAlign w:val="center"/>
            <w:hideMark/>
          </w:tcPr>
          <w:p w14:paraId="03FB988B"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金塘镇</w:t>
            </w:r>
          </w:p>
        </w:tc>
        <w:tc>
          <w:tcPr>
            <w:tcW w:w="1701" w:type="dxa"/>
            <w:tcBorders>
              <w:top w:val="nil"/>
              <w:left w:val="nil"/>
              <w:bottom w:val="single" w:sz="4" w:space="0" w:color="auto"/>
              <w:right w:val="single" w:sz="4" w:space="0" w:color="auto"/>
            </w:tcBorders>
            <w:shd w:val="clear" w:color="auto" w:fill="auto"/>
            <w:noWrap/>
            <w:vAlign w:val="center"/>
            <w:hideMark/>
          </w:tcPr>
          <w:p w14:paraId="6617D207" w14:textId="77777777" w:rsidR="003D4E3B" w:rsidRPr="00E33E1C" w:rsidRDefault="003D4E3B" w:rsidP="004A1D4D">
            <w:pPr>
              <w:widowControl/>
              <w:jc w:val="center"/>
              <w:rPr>
                <w:rFonts w:ascii="宋体" w:hAnsi="宋体" w:cs="宋体" w:hint="eastAsia"/>
                <w:kern w:val="0"/>
                <w:sz w:val="20"/>
              </w:rPr>
            </w:pPr>
            <w:r w:rsidRPr="00E33E1C">
              <w:rPr>
                <w:rFonts w:ascii="宋体" w:hAnsi="宋体" w:cs="宋体" w:hint="eastAsia"/>
                <w:kern w:val="0"/>
                <w:sz w:val="20"/>
              </w:rPr>
              <w:t>1214</w:t>
            </w:r>
          </w:p>
        </w:tc>
        <w:tc>
          <w:tcPr>
            <w:tcW w:w="1560" w:type="dxa"/>
            <w:tcBorders>
              <w:top w:val="nil"/>
              <w:left w:val="nil"/>
              <w:bottom w:val="single" w:sz="4" w:space="0" w:color="auto"/>
              <w:right w:val="single" w:sz="4" w:space="0" w:color="auto"/>
            </w:tcBorders>
            <w:shd w:val="clear" w:color="auto" w:fill="auto"/>
            <w:vAlign w:val="center"/>
            <w:hideMark/>
          </w:tcPr>
          <w:p w14:paraId="3AE145F6"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100</w:t>
            </w:r>
          </w:p>
        </w:tc>
      </w:tr>
      <w:tr w:rsidR="003D4E3B" w:rsidRPr="00C928FE" w14:paraId="079AC4AC" w14:textId="77777777" w:rsidTr="004A1D4D">
        <w:trPr>
          <w:trHeight w:val="315"/>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63B10454"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12</w:t>
            </w:r>
          </w:p>
        </w:tc>
        <w:tc>
          <w:tcPr>
            <w:tcW w:w="2220" w:type="dxa"/>
            <w:tcBorders>
              <w:top w:val="nil"/>
              <w:left w:val="nil"/>
              <w:bottom w:val="single" w:sz="4" w:space="0" w:color="auto"/>
              <w:right w:val="single" w:sz="4" w:space="0" w:color="auto"/>
            </w:tcBorders>
            <w:shd w:val="clear" w:color="auto" w:fill="auto"/>
            <w:vAlign w:val="center"/>
            <w:hideMark/>
          </w:tcPr>
          <w:p w14:paraId="18FFF7FD"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长春水库下大溪坑</w:t>
            </w:r>
          </w:p>
        </w:tc>
        <w:tc>
          <w:tcPr>
            <w:tcW w:w="2745" w:type="dxa"/>
            <w:tcBorders>
              <w:top w:val="nil"/>
              <w:left w:val="nil"/>
              <w:bottom w:val="single" w:sz="4" w:space="0" w:color="auto"/>
              <w:right w:val="single" w:sz="4" w:space="0" w:color="auto"/>
            </w:tcBorders>
            <w:shd w:val="clear" w:color="auto" w:fill="auto"/>
            <w:vAlign w:val="center"/>
            <w:hideMark/>
          </w:tcPr>
          <w:p w14:paraId="2ED966D9"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盐仓街道</w:t>
            </w:r>
          </w:p>
        </w:tc>
        <w:tc>
          <w:tcPr>
            <w:tcW w:w="1701" w:type="dxa"/>
            <w:tcBorders>
              <w:top w:val="nil"/>
              <w:left w:val="nil"/>
              <w:bottom w:val="single" w:sz="4" w:space="0" w:color="auto"/>
              <w:right w:val="single" w:sz="4" w:space="0" w:color="auto"/>
            </w:tcBorders>
            <w:shd w:val="clear" w:color="auto" w:fill="auto"/>
            <w:noWrap/>
            <w:vAlign w:val="center"/>
            <w:hideMark/>
          </w:tcPr>
          <w:p w14:paraId="654B66AD" w14:textId="77777777" w:rsidR="003D4E3B" w:rsidRPr="00E33E1C" w:rsidRDefault="003D4E3B" w:rsidP="004A1D4D">
            <w:pPr>
              <w:widowControl/>
              <w:jc w:val="center"/>
              <w:rPr>
                <w:rFonts w:ascii="宋体" w:hAnsi="宋体" w:cs="宋体" w:hint="eastAsia"/>
                <w:kern w:val="0"/>
                <w:sz w:val="20"/>
              </w:rPr>
            </w:pPr>
            <w:r w:rsidRPr="00E33E1C">
              <w:rPr>
                <w:rFonts w:ascii="宋体" w:hAnsi="宋体" w:cs="宋体" w:hint="eastAsia"/>
                <w:kern w:val="0"/>
                <w:sz w:val="20"/>
              </w:rPr>
              <w:t>1647</w:t>
            </w:r>
          </w:p>
        </w:tc>
        <w:tc>
          <w:tcPr>
            <w:tcW w:w="1560" w:type="dxa"/>
            <w:tcBorders>
              <w:top w:val="nil"/>
              <w:left w:val="nil"/>
              <w:bottom w:val="single" w:sz="4" w:space="0" w:color="auto"/>
              <w:right w:val="single" w:sz="4" w:space="0" w:color="auto"/>
            </w:tcBorders>
            <w:shd w:val="clear" w:color="auto" w:fill="auto"/>
            <w:vAlign w:val="center"/>
            <w:hideMark/>
          </w:tcPr>
          <w:p w14:paraId="18AEDE81"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100</w:t>
            </w:r>
          </w:p>
        </w:tc>
      </w:tr>
      <w:tr w:rsidR="003D4E3B" w:rsidRPr="00C928FE" w14:paraId="44F24CA4" w14:textId="77777777" w:rsidTr="004A1D4D">
        <w:trPr>
          <w:trHeight w:val="315"/>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5777AABD"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13</w:t>
            </w:r>
          </w:p>
        </w:tc>
        <w:tc>
          <w:tcPr>
            <w:tcW w:w="2220" w:type="dxa"/>
            <w:tcBorders>
              <w:top w:val="nil"/>
              <w:left w:val="nil"/>
              <w:bottom w:val="single" w:sz="4" w:space="0" w:color="auto"/>
              <w:right w:val="single" w:sz="4" w:space="0" w:color="auto"/>
            </w:tcBorders>
            <w:shd w:val="clear" w:color="auto" w:fill="auto"/>
            <w:vAlign w:val="center"/>
            <w:hideMark/>
          </w:tcPr>
          <w:p w14:paraId="24DDED9A"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青龙河</w:t>
            </w:r>
          </w:p>
        </w:tc>
        <w:tc>
          <w:tcPr>
            <w:tcW w:w="2745" w:type="dxa"/>
            <w:tcBorders>
              <w:top w:val="nil"/>
              <w:left w:val="nil"/>
              <w:bottom w:val="single" w:sz="4" w:space="0" w:color="auto"/>
              <w:right w:val="single" w:sz="4" w:space="0" w:color="auto"/>
            </w:tcBorders>
            <w:shd w:val="clear" w:color="auto" w:fill="auto"/>
            <w:vAlign w:val="center"/>
            <w:hideMark/>
          </w:tcPr>
          <w:p w14:paraId="70F0F7B9"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干</w:t>
            </w:r>
            <w:proofErr w:type="gramStart"/>
            <w:r w:rsidRPr="00C928FE">
              <w:rPr>
                <w:rFonts w:ascii="宋体" w:hAnsi="宋体" w:cs="宋体" w:hint="eastAsia"/>
                <w:kern w:val="0"/>
                <w:sz w:val="20"/>
              </w:rPr>
              <w:t>览</w:t>
            </w:r>
            <w:proofErr w:type="gramEnd"/>
            <w:r w:rsidRPr="00C928FE">
              <w:rPr>
                <w:rFonts w:ascii="宋体" w:hAnsi="宋体" w:cs="宋体" w:hint="eastAsia"/>
                <w:kern w:val="0"/>
                <w:sz w:val="20"/>
              </w:rPr>
              <w:t>镇</w:t>
            </w:r>
          </w:p>
        </w:tc>
        <w:tc>
          <w:tcPr>
            <w:tcW w:w="1701" w:type="dxa"/>
            <w:tcBorders>
              <w:top w:val="nil"/>
              <w:left w:val="nil"/>
              <w:bottom w:val="single" w:sz="4" w:space="0" w:color="auto"/>
              <w:right w:val="single" w:sz="4" w:space="0" w:color="auto"/>
            </w:tcBorders>
            <w:shd w:val="clear" w:color="auto" w:fill="auto"/>
            <w:noWrap/>
            <w:vAlign w:val="center"/>
            <w:hideMark/>
          </w:tcPr>
          <w:p w14:paraId="675C58AF" w14:textId="77777777" w:rsidR="003D4E3B" w:rsidRPr="00E33E1C" w:rsidRDefault="003D4E3B" w:rsidP="004A1D4D">
            <w:pPr>
              <w:widowControl/>
              <w:jc w:val="center"/>
              <w:rPr>
                <w:rFonts w:ascii="宋体" w:hAnsi="宋体" w:cs="宋体" w:hint="eastAsia"/>
                <w:kern w:val="0"/>
                <w:sz w:val="20"/>
              </w:rPr>
            </w:pPr>
            <w:r w:rsidRPr="00E33E1C">
              <w:rPr>
                <w:rFonts w:ascii="宋体" w:hAnsi="宋体" w:cs="宋体" w:hint="eastAsia"/>
                <w:kern w:val="0"/>
                <w:sz w:val="20"/>
              </w:rPr>
              <w:t>1965</w:t>
            </w:r>
          </w:p>
        </w:tc>
        <w:tc>
          <w:tcPr>
            <w:tcW w:w="1560" w:type="dxa"/>
            <w:tcBorders>
              <w:top w:val="nil"/>
              <w:left w:val="nil"/>
              <w:bottom w:val="single" w:sz="4" w:space="0" w:color="auto"/>
              <w:right w:val="single" w:sz="4" w:space="0" w:color="auto"/>
            </w:tcBorders>
            <w:shd w:val="clear" w:color="auto" w:fill="auto"/>
            <w:vAlign w:val="center"/>
            <w:hideMark/>
          </w:tcPr>
          <w:p w14:paraId="5CC321BE"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250</w:t>
            </w:r>
          </w:p>
        </w:tc>
      </w:tr>
      <w:tr w:rsidR="003D4E3B" w:rsidRPr="00C928FE" w14:paraId="35B51E43" w14:textId="77777777" w:rsidTr="004A1D4D">
        <w:trPr>
          <w:trHeight w:val="315"/>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1E730885"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14</w:t>
            </w:r>
          </w:p>
        </w:tc>
        <w:tc>
          <w:tcPr>
            <w:tcW w:w="2220" w:type="dxa"/>
            <w:tcBorders>
              <w:top w:val="nil"/>
              <w:left w:val="nil"/>
              <w:bottom w:val="single" w:sz="4" w:space="0" w:color="auto"/>
              <w:right w:val="single" w:sz="4" w:space="0" w:color="auto"/>
            </w:tcBorders>
            <w:shd w:val="clear" w:color="auto" w:fill="auto"/>
            <w:vAlign w:val="center"/>
            <w:hideMark/>
          </w:tcPr>
          <w:p w14:paraId="3E1AA118"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南洞河</w:t>
            </w:r>
          </w:p>
        </w:tc>
        <w:tc>
          <w:tcPr>
            <w:tcW w:w="2745" w:type="dxa"/>
            <w:tcBorders>
              <w:top w:val="nil"/>
              <w:left w:val="nil"/>
              <w:bottom w:val="single" w:sz="4" w:space="0" w:color="auto"/>
              <w:right w:val="single" w:sz="4" w:space="0" w:color="auto"/>
            </w:tcBorders>
            <w:shd w:val="clear" w:color="auto" w:fill="auto"/>
            <w:vAlign w:val="center"/>
            <w:hideMark/>
          </w:tcPr>
          <w:p w14:paraId="1EA2FA33"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干</w:t>
            </w:r>
            <w:proofErr w:type="gramStart"/>
            <w:r w:rsidRPr="00C928FE">
              <w:rPr>
                <w:rFonts w:ascii="宋体" w:hAnsi="宋体" w:cs="宋体" w:hint="eastAsia"/>
                <w:kern w:val="0"/>
                <w:sz w:val="20"/>
              </w:rPr>
              <w:t>览</w:t>
            </w:r>
            <w:proofErr w:type="gramEnd"/>
            <w:r w:rsidRPr="00C928FE">
              <w:rPr>
                <w:rFonts w:ascii="宋体" w:hAnsi="宋体" w:cs="宋体" w:hint="eastAsia"/>
                <w:kern w:val="0"/>
                <w:sz w:val="20"/>
              </w:rPr>
              <w:t>镇</w:t>
            </w:r>
          </w:p>
        </w:tc>
        <w:tc>
          <w:tcPr>
            <w:tcW w:w="1701" w:type="dxa"/>
            <w:tcBorders>
              <w:top w:val="nil"/>
              <w:left w:val="nil"/>
              <w:bottom w:val="single" w:sz="4" w:space="0" w:color="auto"/>
              <w:right w:val="single" w:sz="4" w:space="0" w:color="auto"/>
            </w:tcBorders>
            <w:shd w:val="clear" w:color="auto" w:fill="auto"/>
            <w:noWrap/>
            <w:vAlign w:val="center"/>
            <w:hideMark/>
          </w:tcPr>
          <w:p w14:paraId="6D654041" w14:textId="77777777" w:rsidR="003D4E3B" w:rsidRPr="00E33E1C" w:rsidRDefault="003D4E3B" w:rsidP="004A1D4D">
            <w:pPr>
              <w:widowControl/>
              <w:jc w:val="center"/>
              <w:rPr>
                <w:rFonts w:ascii="宋体" w:hAnsi="宋体" w:cs="宋体" w:hint="eastAsia"/>
                <w:kern w:val="0"/>
                <w:sz w:val="20"/>
              </w:rPr>
            </w:pPr>
            <w:r w:rsidRPr="00E33E1C">
              <w:rPr>
                <w:rFonts w:ascii="宋体" w:hAnsi="宋体" w:cs="宋体" w:hint="eastAsia"/>
                <w:kern w:val="0"/>
                <w:sz w:val="20"/>
              </w:rPr>
              <w:t>3248</w:t>
            </w:r>
          </w:p>
        </w:tc>
        <w:tc>
          <w:tcPr>
            <w:tcW w:w="1560" w:type="dxa"/>
            <w:tcBorders>
              <w:top w:val="nil"/>
              <w:left w:val="nil"/>
              <w:bottom w:val="single" w:sz="4" w:space="0" w:color="auto"/>
              <w:right w:val="single" w:sz="4" w:space="0" w:color="auto"/>
            </w:tcBorders>
            <w:shd w:val="clear" w:color="auto" w:fill="auto"/>
            <w:vAlign w:val="center"/>
            <w:hideMark/>
          </w:tcPr>
          <w:p w14:paraId="605EF3A0"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250</w:t>
            </w:r>
          </w:p>
        </w:tc>
      </w:tr>
      <w:tr w:rsidR="003D4E3B" w:rsidRPr="00C928FE" w14:paraId="431ECC52" w14:textId="77777777" w:rsidTr="004A1D4D">
        <w:trPr>
          <w:trHeight w:val="315"/>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0056C1B7"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15</w:t>
            </w:r>
          </w:p>
        </w:tc>
        <w:tc>
          <w:tcPr>
            <w:tcW w:w="2220" w:type="dxa"/>
            <w:tcBorders>
              <w:top w:val="nil"/>
              <w:left w:val="nil"/>
              <w:bottom w:val="single" w:sz="4" w:space="0" w:color="auto"/>
              <w:right w:val="single" w:sz="4" w:space="0" w:color="auto"/>
            </w:tcBorders>
            <w:shd w:val="clear" w:color="auto" w:fill="auto"/>
            <w:vAlign w:val="center"/>
            <w:hideMark/>
          </w:tcPr>
          <w:p w14:paraId="1B524700" w14:textId="77777777" w:rsidR="003D4E3B" w:rsidRPr="00C928FE" w:rsidRDefault="003D4E3B" w:rsidP="004A1D4D">
            <w:pPr>
              <w:widowControl/>
              <w:jc w:val="center"/>
              <w:rPr>
                <w:rFonts w:ascii="宋体" w:hAnsi="宋体" w:cs="宋体" w:hint="eastAsia"/>
                <w:kern w:val="0"/>
                <w:sz w:val="20"/>
              </w:rPr>
            </w:pPr>
            <w:proofErr w:type="gramStart"/>
            <w:r w:rsidRPr="00C928FE">
              <w:rPr>
                <w:rFonts w:ascii="宋体" w:hAnsi="宋体" w:cs="宋体" w:hint="eastAsia"/>
                <w:kern w:val="0"/>
                <w:sz w:val="20"/>
              </w:rPr>
              <w:t>庵基岗</w:t>
            </w:r>
            <w:proofErr w:type="gramEnd"/>
            <w:r w:rsidRPr="00C928FE">
              <w:rPr>
                <w:rFonts w:ascii="宋体" w:hAnsi="宋体" w:cs="宋体" w:hint="eastAsia"/>
                <w:kern w:val="0"/>
                <w:sz w:val="20"/>
              </w:rPr>
              <w:t>河</w:t>
            </w:r>
          </w:p>
        </w:tc>
        <w:tc>
          <w:tcPr>
            <w:tcW w:w="2745" w:type="dxa"/>
            <w:tcBorders>
              <w:top w:val="nil"/>
              <w:left w:val="nil"/>
              <w:bottom w:val="single" w:sz="4" w:space="0" w:color="auto"/>
              <w:right w:val="single" w:sz="4" w:space="0" w:color="auto"/>
            </w:tcBorders>
            <w:shd w:val="clear" w:color="auto" w:fill="auto"/>
            <w:vAlign w:val="center"/>
            <w:hideMark/>
          </w:tcPr>
          <w:p w14:paraId="3E7A8359"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环南街道</w:t>
            </w:r>
          </w:p>
        </w:tc>
        <w:tc>
          <w:tcPr>
            <w:tcW w:w="1701" w:type="dxa"/>
            <w:tcBorders>
              <w:top w:val="nil"/>
              <w:left w:val="nil"/>
              <w:bottom w:val="single" w:sz="4" w:space="0" w:color="auto"/>
              <w:right w:val="single" w:sz="4" w:space="0" w:color="auto"/>
            </w:tcBorders>
            <w:shd w:val="clear" w:color="auto" w:fill="auto"/>
            <w:noWrap/>
            <w:vAlign w:val="center"/>
            <w:hideMark/>
          </w:tcPr>
          <w:p w14:paraId="7D0DC5F8" w14:textId="77777777" w:rsidR="003D4E3B" w:rsidRPr="00E33E1C" w:rsidRDefault="003D4E3B" w:rsidP="004A1D4D">
            <w:pPr>
              <w:widowControl/>
              <w:jc w:val="center"/>
              <w:rPr>
                <w:rFonts w:ascii="宋体" w:hAnsi="宋体" w:cs="宋体" w:hint="eastAsia"/>
                <w:kern w:val="0"/>
                <w:sz w:val="20"/>
              </w:rPr>
            </w:pPr>
            <w:r w:rsidRPr="00E33E1C">
              <w:rPr>
                <w:rFonts w:ascii="宋体" w:hAnsi="宋体" w:cs="宋体" w:hint="eastAsia"/>
                <w:kern w:val="0"/>
                <w:sz w:val="20"/>
              </w:rPr>
              <w:t>542</w:t>
            </w:r>
          </w:p>
        </w:tc>
        <w:tc>
          <w:tcPr>
            <w:tcW w:w="1560" w:type="dxa"/>
            <w:tcBorders>
              <w:top w:val="nil"/>
              <w:left w:val="nil"/>
              <w:bottom w:val="single" w:sz="4" w:space="0" w:color="auto"/>
              <w:right w:val="single" w:sz="4" w:space="0" w:color="auto"/>
            </w:tcBorders>
            <w:shd w:val="clear" w:color="auto" w:fill="auto"/>
            <w:vAlign w:val="center"/>
            <w:hideMark/>
          </w:tcPr>
          <w:p w14:paraId="1470B6BA"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250</w:t>
            </w:r>
          </w:p>
        </w:tc>
      </w:tr>
      <w:tr w:rsidR="003D4E3B" w:rsidRPr="00C928FE" w14:paraId="36694ACA" w14:textId="77777777" w:rsidTr="004A1D4D">
        <w:trPr>
          <w:trHeight w:val="315"/>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0F913BF6"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16</w:t>
            </w:r>
          </w:p>
        </w:tc>
        <w:tc>
          <w:tcPr>
            <w:tcW w:w="2220" w:type="dxa"/>
            <w:tcBorders>
              <w:top w:val="nil"/>
              <w:left w:val="nil"/>
              <w:bottom w:val="single" w:sz="4" w:space="0" w:color="auto"/>
              <w:right w:val="single" w:sz="4" w:space="0" w:color="auto"/>
            </w:tcBorders>
            <w:shd w:val="clear" w:color="auto" w:fill="auto"/>
            <w:vAlign w:val="center"/>
            <w:hideMark/>
          </w:tcPr>
          <w:p w14:paraId="51B5FB7F"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林家支河</w:t>
            </w:r>
          </w:p>
        </w:tc>
        <w:tc>
          <w:tcPr>
            <w:tcW w:w="2745" w:type="dxa"/>
            <w:tcBorders>
              <w:top w:val="nil"/>
              <w:left w:val="nil"/>
              <w:bottom w:val="single" w:sz="4" w:space="0" w:color="auto"/>
              <w:right w:val="single" w:sz="4" w:space="0" w:color="auto"/>
            </w:tcBorders>
            <w:shd w:val="clear" w:color="auto" w:fill="auto"/>
            <w:vAlign w:val="center"/>
            <w:hideMark/>
          </w:tcPr>
          <w:p w14:paraId="4D7E1AA4"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盐仓街道</w:t>
            </w:r>
          </w:p>
        </w:tc>
        <w:tc>
          <w:tcPr>
            <w:tcW w:w="1701" w:type="dxa"/>
            <w:tcBorders>
              <w:top w:val="nil"/>
              <w:left w:val="nil"/>
              <w:bottom w:val="single" w:sz="4" w:space="0" w:color="auto"/>
              <w:right w:val="single" w:sz="4" w:space="0" w:color="auto"/>
            </w:tcBorders>
            <w:shd w:val="clear" w:color="auto" w:fill="auto"/>
            <w:noWrap/>
            <w:vAlign w:val="center"/>
            <w:hideMark/>
          </w:tcPr>
          <w:p w14:paraId="79D0E7CE" w14:textId="77777777" w:rsidR="003D4E3B" w:rsidRPr="00E33E1C" w:rsidRDefault="003D4E3B" w:rsidP="004A1D4D">
            <w:pPr>
              <w:widowControl/>
              <w:jc w:val="center"/>
              <w:rPr>
                <w:rFonts w:ascii="宋体" w:hAnsi="宋体" w:cs="宋体" w:hint="eastAsia"/>
                <w:kern w:val="0"/>
                <w:sz w:val="20"/>
              </w:rPr>
            </w:pPr>
            <w:r w:rsidRPr="00E33E1C">
              <w:rPr>
                <w:rFonts w:ascii="宋体" w:hAnsi="宋体" w:cs="宋体" w:hint="eastAsia"/>
                <w:kern w:val="0"/>
                <w:sz w:val="20"/>
              </w:rPr>
              <w:t>2769</w:t>
            </w:r>
          </w:p>
        </w:tc>
        <w:tc>
          <w:tcPr>
            <w:tcW w:w="1560" w:type="dxa"/>
            <w:tcBorders>
              <w:top w:val="nil"/>
              <w:left w:val="nil"/>
              <w:bottom w:val="single" w:sz="4" w:space="0" w:color="auto"/>
              <w:right w:val="single" w:sz="4" w:space="0" w:color="auto"/>
            </w:tcBorders>
            <w:shd w:val="clear" w:color="auto" w:fill="auto"/>
            <w:vAlign w:val="center"/>
            <w:hideMark/>
          </w:tcPr>
          <w:p w14:paraId="5E59CF0F"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100</w:t>
            </w:r>
          </w:p>
        </w:tc>
      </w:tr>
      <w:tr w:rsidR="003D4E3B" w:rsidRPr="00C928FE" w14:paraId="2DF02234" w14:textId="77777777" w:rsidTr="004A1D4D">
        <w:trPr>
          <w:trHeight w:val="315"/>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00670725"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17</w:t>
            </w:r>
          </w:p>
        </w:tc>
        <w:tc>
          <w:tcPr>
            <w:tcW w:w="2220" w:type="dxa"/>
            <w:tcBorders>
              <w:top w:val="nil"/>
              <w:left w:val="nil"/>
              <w:bottom w:val="single" w:sz="4" w:space="0" w:color="auto"/>
              <w:right w:val="single" w:sz="4" w:space="0" w:color="auto"/>
            </w:tcBorders>
            <w:shd w:val="clear" w:color="auto" w:fill="auto"/>
            <w:vAlign w:val="center"/>
            <w:hideMark/>
          </w:tcPr>
          <w:p w14:paraId="0B89CF2A"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大柳</w:t>
            </w:r>
            <w:proofErr w:type="gramStart"/>
            <w:r w:rsidRPr="00C928FE">
              <w:rPr>
                <w:rFonts w:ascii="宋体" w:hAnsi="宋体" w:cs="宋体" w:hint="eastAsia"/>
                <w:kern w:val="0"/>
                <w:sz w:val="20"/>
              </w:rPr>
              <w:t>主干河</w:t>
            </w:r>
            <w:proofErr w:type="gramEnd"/>
          </w:p>
        </w:tc>
        <w:tc>
          <w:tcPr>
            <w:tcW w:w="2745" w:type="dxa"/>
            <w:tcBorders>
              <w:top w:val="nil"/>
              <w:left w:val="nil"/>
              <w:bottom w:val="single" w:sz="4" w:space="0" w:color="auto"/>
              <w:right w:val="single" w:sz="4" w:space="0" w:color="auto"/>
            </w:tcBorders>
            <w:shd w:val="clear" w:color="auto" w:fill="auto"/>
            <w:vAlign w:val="center"/>
            <w:hideMark/>
          </w:tcPr>
          <w:p w14:paraId="40DD44FE"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金塘镇</w:t>
            </w:r>
          </w:p>
        </w:tc>
        <w:tc>
          <w:tcPr>
            <w:tcW w:w="1701" w:type="dxa"/>
            <w:tcBorders>
              <w:top w:val="nil"/>
              <w:left w:val="nil"/>
              <w:bottom w:val="single" w:sz="4" w:space="0" w:color="auto"/>
              <w:right w:val="single" w:sz="4" w:space="0" w:color="auto"/>
            </w:tcBorders>
            <w:shd w:val="clear" w:color="auto" w:fill="auto"/>
            <w:noWrap/>
            <w:vAlign w:val="center"/>
            <w:hideMark/>
          </w:tcPr>
          <w:p w14:paraId="03AC981D" w14:textId="77777777" w:rsidR="003D4E3B" w:rsidRPr="00E33E1C" w:rsidRDefault="003D4E3B" w:rsidP="004A1D4D">
            <w:pPr>
              <w:widowControl/>
              <w:jc w:val="center"/>
              <w:rPr>
                <w:rFonts w:ascii="宋体" w:hAnsi="宋体" w:cs="宋体" w:hint="eastAsia"/>
                <w:kern w:val="0"/>
                <w:sz w:val="20"/>
              </w:rPr>
            </w:pPr>
            <w:r w:rsidRPr="00E33E1C">
              <w:rPr>
                <w:rFonts w:ascii="宋体" w:hAnsi="宋体" w:cs="宋体" w:hint="eastAsia"/>
                <w:kern w:val="0"/>
                <w:sz w:val="20"/>
              </w:rPr>
              <w:t>8070</w:t>
            </w:r>
          </w:p>
        </w:tc>
        <w:tc>
          <w:tcPr>
            <w:tcW w:w="1560" w:type="dxa"/>
            <w:tcBorders>
              <w:top w:val="nil"/>
              <w:left w:val="nil"/>
              <w:bottom w:val="single" w:sz="4" w:space="0" w:color="auto"/>
              <w:right w:val="single" w:sz="4" w:space="0" w:color="auto"/>
            </w:tcBorders>
            <w:shd w:val="clear" w:color="auto" w:fill="auto"/>
            <w:vAlign w:val="center"/>
            <w:hideMark/>
          </w:tcPr>
          <w:p w14:paraId="0F543E8B"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300</w:t>
            </w:r>
          </w:p>
        </w:tc>
      </w:tr>
      <w:tr w:rsidR="003D4E3B" w:rsidRPr="00C928FE" w14:paraId="35306F36" w14:textId="77777777" w:rsidTr="004A1D4D">
        <w:trPr>
          <w:trHeight w:val="315"/>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705CF835"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18</w:t>
            </w:r>
          </w:p>
        </w:tc>
        <w:tc>
          <w:tcPr>
            <w:tcW w:w="2220" w:type="dxa"/>
            <w:tcBorders>
              <w:top w:val="nil"/>
              <w:left w:val="nil"/>
              <w:bottom w:val="single" w:sz="4" w:space="0" w:color="auto"/>
              <w:right w:val="single" w:sz="4" w:space="0" w:color="auto"/>
            </w:tcBorders>
            <w:shd w:val="clear" w:color="auto" w:fill="auto"/>
            <w:vAlign w:val="center"/>
            <w:hideMark/>
          </w:tcPr>
          <w:p w14:paraId="39AB08DC"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城北水库支河</w:t>
            </w:r>
          </w:p>
        </w:tc>
        <w:tc>
          <w:tcPr>
            <w:tcW w:w="2745" w:type="dxa"/>
            <w:tcBorders>
              <w:top w:val="nil"/>
              <w:left w:val="nil"/>
              <w:bottom w:val="single" w:sz="4" w:space="0" w:color="auto"/>
              <w:right w:val="single" w:sz="4" w:space="0" w:color="auto"/>
            </w:tcBorders>
            <w:shd w:val="clear" w:color="auto" w:fill="auto"/>
            <w:vAlign w:val="center"/>
            <w:hideMark/>
          </w:tcPr>
          <w:p w14:paraId="717FA048"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昌国街道</w:t>
            </w:r>
          </w:p>
        </w:tc>
        <w:tc>
          <w:tcPr>
            <w:tcW w:w="1701" w:type="dxa"/>
            <w:tcBorders>
              <w:top w:val="nil"/>
              <w:left w:val="nil"/>
              <w:bottom w:val="single" w:sz="4" w:space="0" w:color="auto"/>
              <w:right w:val="single" w:sz="4" w:space="0" w:color="auto"/>
            </w:tcBorders>
            <w:shd w:val="clear" w:color="auto" w:fill="auto"/>
            <w:noWrap/>
            <w:vAlign w:val="center"/>
            <w:hideMark/>
          </w:tcPr>
          <w:p w14:paraId="4834EB7B" w14:textId="77777777" w:rsidR="003D4E3B" w:rsidRPr="00E33E1C" w:rsidRDefault="003D4E3B" w:rsidP="004A1D4D">
            <w:pPr>
              <w:widowControl/>
              <w:jc w:val="center"/>
              <w:rPr>
                <w:rFonts w:ascii="宋体" w:hAnsi="宋体" w:cs="宋体" w:hint="eastAsia"/>
                <w:kern w:val="0"/>
                <w:sz w:val="20"/>
              </w:rPr>
            </w:pPr>
            <w:r w:rsidRPr="00E33E1C">
              <w:rPr>
                <w:rFonts w:ascii="宋体" w:hAnsi="宋体" w:cs="宋体" w:hint="eastAsia"/>
                <w:kern w:val="0"/>
                <w:sz w:val="20"/>
              </w:rPr>
              <w:t>2157</w:t>
            </w:r>
          </w:p>
        </w:tc>
        <w:tc>
          <w:tcPr>
            <w:tcW w:w="1560" w:type="dxa"/>
            <w:tcBorders>
              <w:top w:val="nil"/>
              <w:left w:val="nil"/>
              <w:bottom w:val="single" w:sz="4" w:space="0" w:color="auto"/>
              <w:right w:val="single" w:sz="4" w:space="0" w:color="auto"/>
            </w:tcBorders>
            <w:shd w:val="clear" w:color="auto" w:fill="auto"/>
            <w:vAlign w:val="center"/>
            <w:hideMark/>
          </w:tcPr>
          <w:p w14:paraId="313ABB4E"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250</w:t>
            </w:r>
          </w:p>
        </w:tc>
      </w:tr>
      <w:tr w:rsidR="003D4E3B" w:rsidRPr="00C928FE" w14:paraId="1E9C991A" w14:textId="77777777" w:rsidTr="004A1D4D">
        <w:trPr>
          <w:trHeight w:val="315"/>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1E273639"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19</w:t>
            </w:r>
          </w:p>
        </w:tc>
        <w:tc>
          <w:tcPr>
            <w:tcW w:w="2220" w:type="dxa"/>
            <w:tcBorders>
              <w:top w:val="nil"/>
              <w:left w:val="nil"/>
              <w:bottom w:val="single" w:sz="4" w:space="0" w:color="auto"/>
              <w:right w:val="single" w:sz="4" w:space="0" w:color="auto"/>
            </w:tcBorders>
            <w:shd w:val="clear" w:color="auto" w:fill="auto"/>
            <w:vAlign w:val="center"/>
            <w:hideMark/>
          </w:tcPr>
          <w:p w14:paraId="6157E6BF"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盐仓大河</w:t>
            </w:r>
          </w:p>
        </w:tc>
        <w:tc>
          <w:tcPr>
            <w:tcW w:w="2745" w:type="dxa"/>
            <w:tcBorders>
              <w:top w:val="nil"/>
              <w:left w:val="nil"/>
              <w:bottom w:val="single" w:sz="4" w:space="0" w:color="auto"/>
              <w:right w:val="single" w:sz="4" w:space="0" w:color="auto"/>
            </w:tcBorders>
            <w:shd w:val="clear" w:color="auto" w:fill="auto"/>
            <w:vAlign w:val="center"/>
            <w:hideMark/>
          </w:tcPr>
          <w:p w14:paraId="043C1684"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盐仓街道</w:t>
            </w:r>
          </w:p>
        </w:tc>
        <w:tc>
          <w:tcPr>
            <w:tcW w:w="1701" w:type="dxa"/>
            <w:tcBorders>
              <w:top w:val="nil"/>
              <w:left w:val="nil"/>
              <w:bottom w:val="single" w:sz="4" w:space="0" w:color="auto"/>
              <w:right w:val="single" w:sz="4" w:space="0" w:color="auto"/>
            </w:tcBorders>
            <w:shd w:val="clear" w:color="auto" w:fill="auto"/>
            <w:noWrap/>
            <w:vAlign w:val="center"/>
            <w:hideMark/>
          </w:tcPr>
          <w:p w14:paraId="1038735D" w14:textId="77777777" w:rsidR="003D4E3B" w:rsidRPr="00E33E1C" w:rsidRDefault="003D4E3B" w:rsidP="004A1D4D">
            <w:pPr>
              <w:widowControl/>
              <w:jc w:val="center"/>
              <w:rPr>
                <w:rFonts w:ascii="宋体" w:hAnsi="宋体" w:cs="宋体" w:hint="eastAsia"/>
                <w:kern w:val="0"/>
                <w:sz w:val="20"/>
              </w:rPr>
            </w:pPr>
            <w:r w:rsidRPr="00E33E1C">
              <w:rPr>
                <w:rFonts w:ascii="宋体" w:hAnsi="宋体" w:cs="宋体" w:hint="eastAsia"/>
                <w:kern w:val="0"/>
                <w:sz w:val="20"/>
              </w:rPr>
              <w:t>2045</w:t>
            </w:r>
          </w:p>
        </w:tc>
        <w:tc>
          <w:tcPr>
            <w:tcW w:w="1560" w:type="dxa"/>
            <w:tcBorders>
              <w:top w:val="nil"/>
              <w:left w:val="nil"/>
              <w:bottom w:val="single" w:sz="4" w:space="0" w:color="auto"/>
              <w:right w:val="single" w:sz="4" w:space="0" w:color="auto"/>
            </w:tcBorders>
            <w:shd w:val="clear" w:color="auto" w:fill="auto"/>
            <w:vAlign w:val="center"/>
            <w:hideMark/>
          </w:tcPr>
          <w:p w14:paraId="60AE6D1B"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300</w:t>
            </w:r>
          </w:p>
        </w:tc>
      </w:tr>
      <w:tr w:rsidR="003D4E3B" w:rsidRPr="00C928FE" w14:paraId="2275DD76" w14:textId="77777777" w:rsidTr="004A1D4D">
        <w:trPr>
          <w:trHeight w:val="315"/>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78AA2A52"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20</w:t>
            </w:r>
          </w:p>
        </w:tc>
        <w:tc>
          <w:tcPr>
            <w:tcW w:w="2220" w:type="dxa"/>
            <w:tcBorders>
              <w:top w:val="nil"/>
              <w:left w:val="nil"/>
              <w:bottom w:val="single" w:sz="4" w:space="0" w:color="auto"/>
              <w:right w:val="single" w:sz="4" w:space="0" w:color="auto"/>
            </w:tcBorders>
            <w:shd w:val="clear" w:color="auto" w:fill="auto"/>
            <w:vAlign w:val="center"/>
            <w:hideMark/>
          </w:tcPr>
          <w:p w14:paraId="33268E9D" w14:textId="77777777" w:rsidR="003D4E3B" w:rsidRPr="00C928FE" w:rsidRDefault="003D4E3B" w:rsidP="004A1D4D">
            <w:pPr>
              <w:widowControl/>
              <w:jc w:val="center"/>
              <w:rPr>
                <w:rFonts w:ascii="宋体" w:hAnsi="宋体" w:cs="宋体" w:hint="eastAsia"/>
                <w:kern w:val="0"/>
                <w:sz w:val="20"/>
              </w:rPr>
            </w:pPr>
            <w:proofErr w:type="gramStart"/>
            <w:r w:rsidRPr="00C928FE">
              <w:rPr>
                <w:rFonts w:ascii="宋体" w:hAnsi="宋体" w:cs="宋体" w:hint="eastAsia"/>
                <w:kern w:val="0"/>
                <w:sz w:val="20"/>
              </w:rPr>
              <w:t>凉水井河</w:t>
            </w:r>
            <w:proofErr w:type="gramEnd"/>
          </w:p>
        </w:tc>
        <w:tc>
          <w:tcPr>
            <w:tcW w:w="2745" w:type="dxa"/>
            <w:tcBorders>
              <w:top w:val="nil"/>
              <w:left w:val="nil"/>
              <w:bottom w:val="single" w:sz="4" w:space="0" w:color="auto"/>
              <w:right w:val="single" w:sz="4" w:space="0" w:color="auto"/>
            </w:tcBorders>
            <w:shd w:val="clear" w:color="auto" w:fill="auto"/>
            <w:vAlign w:val="center"/>
            <w:hideMark/>
          </w:tcPr>
          <w:p w14:paraId="6939FC91"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盐仓街道</w:t>
            </w:r>
          </w:p>
        </w:tc>
        <w:tc>
          <w:tcPr>
            <w:tcW w:w="1701" w:type="dxa"/>
            <w:tcBorders>
              <w:top w:val="nil"/>
              <w:left w:val="nil"/>
              <w:bottom w:val="single" w:sz="4" w:space="0" w:color="auto"/>
              <w:right w:val="single" w:sz="4" w:space="0" w:color="auto"/>
            </w:tcBorders>
            <w:shd w:val="clear" w:color="auto" w:fill="auto"/>
            <w:noWrap/>
            <w:vAlign w:val="center"/>
            <w:hideMark/>
          </w:tcPr>
          <w:p w14:paraId="709B3737" w14:textId="77777777" w:rsidR="003D4E3B" w:rsidRPr="00E33E1C" w:rsidRDefault="003D4E3B" w:rsidP="004A1D4D">
            <w:pPr>
              <w:widowControl/>
              <w:jc w:val="center"/>
              <w:rPr>
                <w:rFonts w:ascii="宋体" w:hAnsi="宋体" w:cs="宋体" w:hint="eastAsia"/>
                <w:kern w:val="0"/>
                <w:sz w:val="20"/>
              </w:rPr>
            </w:pPr>
            <w:r w:rsidRPr="00E33E1C">
              <w:rPr>
                <w:rFonts w:ascii="宋体" w:hAnsi="宋体" w:cs="宋体" w:hint="eastAsia"/>
                <w:kern w:val="0"/>
                <w:sz w:val="20"/>
              </w:rPr>
              <w:t>716</w:t>
            </w:r>
          </w:p>
        </w:tc>
        <w:tc>
          <w:tcPr>
            <w:tcW w:w="1560" w:type="dxa"/>
            <w:tcBorders>
              <w:top w:val="nil"/>
              <w:left w:val="nil"/>
              <w:bottom w:val="single" w:sz="4" w:space="0" w:color="auto"/>
              <w:right w:val="single" w:sz="4" w:space="0" w:color="auto"/>
            </w:tcBorders>
            <w:shd w:val="clear" w:color="auto" w:fill="auto"/>
            <w:vAlign w:val="center"/>
            <w:hideMark/>
          </w:tcPr>
          <w:p w14:paraId="0DA23271"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100</w:t>
            </w:r>
          </w:p>
        </w:tc>
      </w:tr>
      <w:tr w:rsidR="003D4E3B" w:rsidRPr="00C928FE" w14:paraId="1A832845" w14:textId="77777777" w:rsidTr="004A1D4D">
        <w:trPr>
          <w:trHeight w:val="315"/>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1EBDCB7D"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21</w:t>
            </w:r>
          </w:p>
        </w:tc>
        <w:tc>
          <w:tcPr>
            <w:tcW w:w="2220" w:type="dxa"/>
            <w:tcBorders>
              <w:top w:val="nil"/>
              <w:left w:val="nil"/>
              <w:bottom w:val="single" w:sz="4" w:space="0" w:color="auto"/>
              <w:right w:val="single" w:sz="4" w:space="0" w:color="auto"/>
            </w:tcBorders>
            <w:shd w:val="clear" w:color="auto" w:fill="auto"/>
            <w:vAlign w:val="center"/>
            <w:hideMark/>
          </w:tcPr>
          <w:p w14:paraId="72344928" w14:textId="77777777" w:rsidR="003D4E3B" w:rsidRPr="00C928FE" w:rsidRDefault="003D4E3B" w:rsidP="004A1D4D">
            <w:pPr>
              <w:widowControl/>
              <w:jc w:val="center"/>
              <w:rPr>
                <w:rFonts w:ascii="宋体" w:hAnsi="宋体" w:cs="宋体" w:hint="eastAsia"/>
                <w:kern w:val="0"/>
                <w:sz w:val="20"/>
              </w:rPr>
            </w:pPr>
            <w:proofErr w:type="gramStart"/>
            <w:r w:rsidRPr="00C928FE">
              <w:rPr>
                <w:rFonts w:ascii="宋体" w:hAnsi="宋体" w:cs="宋体" w:hint="eastAsia"/>
                <w:kern w:val="0"/>
                <w:sz w:val="20"/>
              </w:rPr>
              <w:t>坝桥河</w:t>
            </w:r>
            <w:proofErr w:type="gramEnd"/>
          </w:p>
        </w:tc>
        <w:tc>
          <w:tcPr>
            <w:tcW w:w="2745" w:type="dxa"/>
            <w:tcBorders>
              <w:top w:val="nil"/>
              <w:left w:val="nil"/>
              <w:bottom w:val="single" w:sz="4" w:space="0" w:color="auto"/>
              <w:right w:val="single" w:sz="4" w:space="0" w:color="auto"/>
            </w:tcBorders>
            <w:shd w:val="clear" w:color="auto" w:fill="auto"/>
            <w:vAlign w:val="center"/>
            <w:hideMark/>
          </w:tcPr>
          <w:p w14:paraId="5AE78010"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盐仓街道</w:t>
            </w:r>
          </w:p>
        </w:tc>
        <w:tc>
          <w:tcPr>
            <w:tcW w:w="1701" w:type="dxa"/>
            <w:tcBorders>
              <w:top w:val="nil"/>
              <w:left w:val="nil"/>
              <w:bottom w:val="single" w:sz="4" w:space="0" w:color="auto"/>
              <w:right w:val="single" w:sz="4" w:space="0" w:color="auto"/>
            </w:tcBorders>
            <w:shd w:val="clear" w:color="auto" w:fill="auto"/>
            <w:noWrap/>
            <w:vAlign w:val="center"/>
            <w:hideMark/>
          </w:tcPr>
          <w:p w14:paraId="7E28BB74" w14:textId="77777777" w:rsidR="003D4E3B" w:rsidRPr="00E33E1C" w:rsidRDefault="003D4E3B" w:rsidP="004A1D4D">
            <w:pPr>
              <w:widowControl/>
              <w:jc w:val="center"/>
              <w:rPr>
                <w:rFonts w:ascii="宋体" w:hAnsi="宋体" w:cs="宋体" w:hint="eastAsia"/>
                <w:kern w:val="0"/>
                <w:sz w:val="20"/>
              </w:rPr>
            </w:pPr>
            <w:r w:rsidRPr="00E33E1C">
              <w:rPr>
                <w:rFonts w:ascii="宋体" w:hAnsi="宋体" w:cs="宋体" w:hint="eastAsia"/>
                <w:kern w:val="0"/>
                <w:sz w:val="20"/>
              </w:rPr>
              <w:t>802</w:t>
            </w:r>
          </w:p>
        </w:tc>
        <w:tc>
          <w:tcPr>
            <w:tcW w:w="1560" w:type="dxa"/>
            <w:tcBorders>
              <w:top w:val="nil"/>
              <w:left w:val="nil"/>
              <w:bottom w:val="single" w:sz="4" w:space="0" w:color="auto"/>
              <w:right w:val="single" w:sz="4" w:space="0" w:color="auto"/>
            </w:tcBorders>
            <w:shd w:val="clear" w:color="auto" w:fill="auto"/>
            <w:vAlign w:val="center"/>
            <w:hideMark/>
          </w:tcPr>
          <w:p w14:paraId="7BAC4294"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100</w:t>
            </w:r>
          </w:p>
        </w:tc>
      </w:tr>
      <w:tr w:rsidR="003D4E3B" w:rsidRPr="00C928FE" w14:paraId="6BACB2FC" w14:textId="77777777" w:rsidTr="004A1D4D">
        <w:trPr>
          <w:trHeight w:val="315"/>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34ACA653"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22</w:t>
            </w:r>
          </w:p>
        </w:tc>
        <w:tc>
          <w:tcPr>
            <w:tcW w:w="2220" w:type="dxa"/>
            <w:tcBorders>
              <w:top w:val="nil"/>
              <w:left w:val="nil"/>
              <w:bottom w:val="single" w:sz="4" w:space="0" w:color="auto"/>
              <w:right w:val="single" w:sz="4" w:space="0" w:color="auto"/>
            </w:tcBorders>
            <w:shd w:val="clear" w:color="auto" w:fill="auto"/>
            <w:vAlign w:val="center"/>
            <w:hideMark/>
          </w:tcPr>
          <w:p w14:paraId="5E758E06"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红卫水库支河</w:t>
            </w:r>
          </w:p>
        </w:tc>
        <w:tc>
          <w:tcPr>
            <w:tcW w:w="2745" w:type="dxa"/>
            <w:tcBorders>
              <w:top w:val="nil"/>
              <w:left w:val="nil"/>
              <w:bottom w:val="single" w:sz="4" w:space="0" w:color="auto"/>
              <w:right w:val="single" w:sz="4" w:space="0" w:color="auto"/>
            </w:tcBorders>
            <w:shd w:val="clear" w:color="auto" w:fill="auto"/>
            <w:vAlign w:val="center"/>
            <w:hideMark/>
          </w:tcPr>
          <w:p w14:paraId="5ED66E25"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昌国街道</w:t>
            </w:r>
          </w:p>
        </w:tc>
        <w:tc>
          <w:tcPr>
            <w:tcW w:w="1701" w:type="dxa"/>
            <w:tcBorders>
              <w:top w:val="nil"/>
              <w:left w:val="nil"/>
              <w:bottom w:val="single" w:sz="4" w:space="0" w:color="auto"/>
              <w:right w:val="single" w:sz="4" w:space="0" w:color="auto"/>
            </w:tcBorders>
            <w:shd w:val="clear" w:color="auto" w:fill="auto"/>
            <w:noWrap/>
            <w:vAlign w:val="center"/>
            <w:hideMark/>
          </w:tcPr>
          <w:p w14:paraId="634C65D8" w14:textId="77777777" w:rsidR="003D4E3B" w:rsidRPr="00E33E1C" w:rsidRDefault="003D4E3B" w:rsidP="004A1D4D">
            <w:pPr>
              <w:widowControl/>
              <w:jc w:val="center"/>
              <w:rPr>
                <w:rFonts w:ascii="宋体" w:hAnsi="宋体" w:cs="宋体" w:hint="eastAsia"/>
                <w:kern w:val="0"/>
                <w:sz w:val="20"/>
              </w:rPr>
            </w:pPr>
            <w:r w:rsidRPr="00E33E1C">
              <w:rPr>
                <w:rFonts w:ascii="宋体" w:hAnsi="宋体" w:cs="宋体" w:hint="eastAsia"/>
                <w:kern w:val="0"/>
                <w:sz w:val="20"/>
              </w:rPr>
              <w:t>847</w:t>
            </w:r>
          </w:p>
        </w:tc>
        <w:tc>
          <w:tcPr>
            <w:tcW w:w="1560" w:type="dxa"/>
            <w:tcBorders>
              <w:top w:val="nil"/>
              <w:left w:val="nil"/>
              <w:bottom w:val="single" w:sz="4" w:space="0" w:color="auto"/>
              <w:right w:val="single" w:sz="4" w:space="0" w:color="auto"/>
            </w:tcBorders>
            <w:shd w:val="clear" w:color="auto" w:fill="auto"/>
            <w:vAlign w:val="center"/>
            <w:hideMark/>
          </w:tcPr>
          <w:p w14:paraId="04EBF899"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250</w:t>
            </w:r>
          </w:p>
        </w:tc>
      </w:tr>
      <w:tr w:rsidR="003D4E3B" w:rsidRPr="00C928FE" w14:paraId="33E855B8" w14:textId="77777777" w:rsidTr="004A1D4D">
        <w:trPr>
          <w:trHeight w:val="315"/>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5B5B7098"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23</w:t>
            </w:r>
          </w:p>
        </w:tc>
        <w:tc>
          <w:tcPr>
            <w:tcW w:w="2220" w:type="dxa"/>
            <w:tcBorders>
              <w:top w:val="nil"/>
              <w:left w:val="nil"/>
              <w:bottom w:val="single" w:sz="4" w:space="0" w:color="auto"/>
              <w:right w:val="single" w:sz="4" w:space="0" w:color="auto"/>
            </w:tcBorders>
            <w:shd w:val="clear" w:color="auto" w:fill="auto"/>
            <w:vAlign w:val="center"/>
            <w:hideMark/>
          </w:tcPr>
          <w:p w14:paraId="5DFB6B95"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老大河</w:t>
            </w:r>
          </w:p>
        </w:tc>
        <w:tc>
          <w:tcPr>
            <w:tcW w:w="2745" w:type="dxa"/>
            <w:tcBorders>
              <w:top w:val="nil"/>
              <w:left w:val="nil"/>
              <w:bottom w:val="single" w:sz="4" w:space="0" w:color="auto"/>
              <w:right w:val="single" w:sz="4" w:space="0" w:color="auto"/>
            </w:tcBorders>
            <w:shd w:val="clear" w:color="auto" w:fill="auto"/>
            <w:vAlign w:val="center"/>
            <w:hideMark/>
          </w:tcPr>
          <w:p w14:paraId="115B1058"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金塘镇</w:t>
            </w:r>
          </w:p>
        </w:tc>
        <w:tc>
          <w:tcPr>
            <w:tcW w:w="1701" w:type="dxa"/>
            <w:tcBorders>
              <w:top w:val="nil"/>
              <w:left w:val="nil"/>
              <w:bottom w:val="single" w:sz="4" w:space="0" w:color="auto"/>
              <w:right w:val="single" w:sz="4" w:space="0" w:color="auto"/>
            </w:tcBorders>
            <w:shd w:val="clear" w:color="auto" w:fill="auto"/>
            <w:noWrap/>
            <w:vAlign w:val="center"/>
            <w:hideMark/>
          </w:tcPr>
          <w:p w14:paraId="6D8EB1F2" w14:textId="77777777" w:rsidR="003D4E3B" w:rsidRPr="00E33E1C" w:rsidRDefault="003D4E3B" w:rsidP="004A1D4D">
            <w:pPr>
              <w:widowControl/>
              <w:jc w:val="center"/>
              <w:rPr>
                <w:rFonts w:ascii="宋体" w:hAnsi="宋体" w:cs="宋体" w:hint="eastAsia"/>
                <w:kern w:val="0"/>
                <w:sz w:val="20"/>
              </w:rPr>
            </w:pPr>
            <w:r w:rsidRPr="00E33E1C">
              <w:rPr>
                <w:rFonts w:ascii="宋体" w:hAnsi="宋体" w:cs="宋体" w:hint="eastAsia"/>
                <w:kern w:val="0"/>
                <w:sz w:val="20"/>
              </w:rPr>
              <w:t>7061</w:t>
            </w:r>
          </w:p>
        </w:tc>
        <w:tc>
          <w:tcPr>
            <w:tcW w:w="1560" w:type="dxa"/>
            <w:tcBorders>
              <w:top w:val="nil"/>
              <w:left w:val="nil"/>
              <w:bottom w:val="single" w:sz="4" w:space="0" w:color="auto"/>
              <w:right w:val="single" w:sz="4" w:space="0" w:color="auto"/>
            </w:tcBorders>
            <w:shd w:val="clear" w:color="auto" w:fill="auto"/>
            <w:vAlign w:val="center"/>
            <w:hideMark/>
          </w:tcPr>
          <w:p w14:paraId="164D70AD"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300</w:t>
            </w:r>
          </w:p>
        </w:tc>
      </w:tr>
      <w:tr w:rsidR="003D4E3B" w:rsidRPr="00C928FE" w14:paraId="7F07ABAC" w14:textId="77777777" w:rsidTr="004A1D4D">
        <w:trPr>
          <w:trHeight w:val="315"/>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732D4883"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24</w:t>
            </w:r>
          </w:p>
        </w:tc>
        <w:tc>
          <w:tcPr>
            <w:tcW w:w="2220" w:type="dxa"/>
            <w:tcBorders>
              <w:top w:val="nil"/>
              <w:left w:val="nil"/>
              <w:bottom w:val="single" w:sz="4" w:space="0" w:color="auto"/>
              <w:right w:val="single" w:sz="4" w:space="0" w:color="auto"/>
            </w:tcBorders>
            <w:shd w:val="clear" w:color="auto" w:fill="auto"/>
            <w:vAlign w:val="center"/>
            <w:hideMark/>
          </w:tcPr>
          <w:p w14:paraId="2B43AD2C"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虹桥河</w:t>
            </w:r>
          </w:p>
        </w:tc>
        <w:tc>
          <w:tcPr>
            <w:tcW w:w="2745" w:type="dxa"/>
            <w:tcBorders>
              <w:top w:val="nil"/>
              <w:left w:val="nil"/>
              <w:bottom w:val="single" w:sz="4" w:space="0" w:color="auto"/>
              <w:right w:val="single" w:sz="4" w:space="0" w:color="auto"/>
            </w:tcBorders>
            <w:shd w:val="clear" w:color="auto" w:fill="auto"/>
            <w:vAlign w:val="center"/>
            <w:hideMark/>
          </w:tcPr>
          <w:p w14:paraId="5E5733E5"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盐仓街道</w:t>
            </w:r>
          </w:p>
        </w:tc>
        <w:tc>
          <w:tcPr>
            <w:tcW w:w="1701" w:type="dxa"/>
            <w:tcBorders>
              <w:top w:val="nil"/>
              <w:left w:val="nil"/>
              <w:bottom w:val="single" w:sz="4" w:space="0" w:color="auto"/>
              <w:right w:val="single" w:sz="4" w:space="0" w:color="auto"/>
            </w:tcBorders>
            <w:shd w:val="clear" w:color="auto" w:fill="auto"/>
            <w:noWrap/>
            <w:vAlign w:val="center"/>
            <w:hideMark/>
          </w:tcPr>
          <w:p w14:paraId="526EB9E6" w14:textId="77777777" w:rsidR="003D4E3B" w:rsidRPr="00E33E1C" w:rsidRDefault="003D4E3B" w:rsidP="004A1D4D">
            <w:pPr>
              <w:widowControl/>
              <w:jc w:val="center"/>
              <w:rPr>
                <w:rFonts w:ascii="宋体" w:hAnsi="宋体" w:cs="宋体" w:hint="eastAsia"/>
                <w:kern w:val="0"/>
                <w:sz w:val="20"/>
              </w:rPr>
            </w:pPr>
            <w:r w:rsidRPr="00E33E1C">
              <w:rPr>
                <w:rFonts w:ascii="宋体" w:hAnsi="宋体" w:cs="宋体" w:hint="eastAsia"/>
                <w:kern w:val="0"/>
                <w:sz w:val="20"/>
              </w:rPr>
              <w:t>1934</w:t>
            </w:r>
          </w:p>
        </w:tc>
        <w:tc>
          <w:tcPr>
            <w:tcW w:w="1560" w:type="dxa"/>
            <w:tcBorders>
              <w:top w:val="nil"/>
              <w:left w:val="nil"/>
              <w:bottom w:val="single" w:sz="4" w:space="0" w:color="auto"/>
              <w:right w:val="single" w:sz="4" w:space="0" w:color="auto"/>
            </w:tcBorders>
            <w:shd w:val="clear" w:color="auto" w:fill="auto"/>
            <w:vAlign w:val="center"/>
            <w:hideMark/>
          </w:tcPr>
          <w:p w14:paraId="7CDE80FF"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250</w:t>
            </w:r>
          </w:p>
        </w:tc>
      </w:tr>
      <w:tr w:rsidR="003D4E3B" w:rsidRPr="00C928FE" w14:paraId="1E2F1969" w14:textId="77777777" w:rsidTr="004A1D4D">
        <w:trPr>
          <w:trHeight w:val="315"/>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6451DB32"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25</w:t>
            </w:r>
          </w:p>
        </w:tc>
        <w:tc>
          <w:tcPr>
            <w:tcW w:w="2220" w:type="dxa"/>
            <w:tcBorders>
              <w:top w:val="nil"/>
              <w:left w:val="nil"/>
              <w:bottom w:val="single" w:sz="4" w:space="0" w:color="auto"/>
              <w:right w:val="single" w:sz="4" w:space="0" w:color="auto"/>
            </w:tcBorders>
            <w:shd w:val="clear" w:color="auto" w:fill="auto"/>
            <w:vAlign w:val="center"/>
            <w:hideMark/>
          </w:tcPr>
          <w:p w14:paraId="3352F4CA"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东方河</w:t>
            </w:r>
          </w:p>
        </w:tc>
        <w:tc>
          <w:tcPr>
            <w:tcW w:w="2745" w:type="dxa"/>
            <w:tcBorders>
              <w:top w:val="nil"/>
              <w:left w:val="nil"/>
              <w:bottom w:val="single" w:sz="4" w:space="0" w:color="auto"/>
              <w:right w:val="single" w:sz="4" w:space="0" w:color="auto"/>
            </w:tcBorders>
            <w:shd w:val="clear" w:color="auto" w:fill="auto"/>
            <w:vAlign w:val="center"/>
            <w:hideMark/>
          </w:tcPr>
          <w:p w14:paraId="1085CB3E"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双桥街道</w:t>
            </w:r>
          </w:p>
        </w:tc>
        <w:tc>
          <w:tcPr>
            <w:tcW w:w="1701" w:type="dxa"/>
            <w:tcBorders>
              <w:top w:val="nil"/>
              <w:left w:val="nil"/>
              <w:bottom w:val="single" w:sz="4" w:space="0" w:color="auto"/>
              <w:right w:val="single" w:sz="4" w:space="0" w:color="auto"/>
            </w:tcBorders>
            <w:shd w:val="clear" w:color="auto" w:fill="auto"/>
            <w:noWrap/>
            <w:vAlign w:val="center"/>
            <w:hideMark/>
          </w:tcPr>
          <w:p w14:paraId="77D2C58A" w14:textId="77777777" w:rsidR="003D4E3B" w:rsidRPr="00E33E1C" w:rsidRDefault="003D4E3B" w:rsidP="004A1D4D">
            <w:pPr>
              <w:widowControl/>
              <w:jc w:val="center"/>
              <w:rPr>
                <w:rFonts w:ascii="宋体" w:hAnsi="宋体" w:cs="宋体" w:hint="eastAsia"/>
                <w:kern w:val="0"/>
                <w:sz w:val="20"/>
              </w:rPr>
            </w:pPr>
            <w:r w:rsidRPr="00E33E1C">
              <w:rPr>
                <w:rFonts w:ascii="宋体" w:hAnsi="宋体" w:cs="宋体" w:hint="eastAsia"/>
                <w:kern w:val="0"/>
                <w:sz w:val="20"/>
              </w:rPr>
              <w:t>6991</w:t>
            </w:r>
          </w:p>
        </w:tc>
        <w:tc>
          <w:tcPr>
            <w:tcW w:w="1560" w:type="dxa"/>
            <w:tcBorders>
              <w:top w:val="nil"/>
              <w:left w:val="nil"/>
              <w:bottom w:val="single" w:sz="4" w:space="0" w:color="auto"/>
              <w:right w:val="single" w:sz="4" w:space="0" w:color="auto"/>
            </w:tcBorders>
            <w:shd w:val="clear" w:color="auto" w:fill="auto"/>
            <w:vAlign w:val="center"/>
            <w:hideMark/>
          </w:tcPr>
          <w:p w14:paraId="6BF12BED"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300</w:t>
            </w:r>
          </w:p>
        </w:tc>
      </w:tr>
      <w:tr w:rsidR="003D4E3B" w:rsidRPr="00C928FE" w14:paraId="6FD03948" w14:textId="77777777" w:rsidTr="004A1D4D">
        <w:trPr>
          <w:trHeight w:val="315"/>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0FEEA3CB"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26</w:t>
            </w:r>
          </w:p>
        </w:tc>
        <w:tc>
          <w:tcPr>
            <w:tcW w:w="2220" w:type="dxa"/>
            <w:tcBorders>
              <w:top w:val="nil"/>
              <w:left w:val="nil"/>
              <w:bottom w:val="single" w:sz="4" w:space="0" w:color="auto"/>
              <w:right w:val="single" w:sz="4" w:space="0" w:color="auto"/>
            </w:tcBorders>
            <w:shd w:val="clear" w:color="auto" w:fill="auto"/>
            <w:vAlign w:val="center"/>
            <w:hideMark/>
          </w:tcPr>
          <w:p w14:paraId="510E63A2"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后门</w:t>
            </w:r>
            <w:proofErr w:type="gramStart"/>
            <w:r w:rsidRPr="00C928FE">
              <w:rPr>
                <w:rFonts w:ascii="宋体" w:hAnsi="宋体" w:cs="宋体" w:hint="eastAsia"/>
                <w:kern w:val="0"/>
                <w:sz w:val="20"/>
              </w:rPr>
              <w:t>畈</w:t>
            </w:r>
            <w:proofErr w:type="gramEnd"/>
            <w:r w:rsidRPr="00C928FE">
              <w:rPr>
                <w:rFonts w:ascii="宋体" w:hAnsi="宋体" w:cs="宋体" w:hint="eastAsia"/>
                <w:kern w:val="0"/>
                <w:sz w:val="20"/>
              </w:rPr>
              <w:t>河</w:t>
            </w:r>
          </w:p>
        </w:tc>
        <w:tc>
          <w:tcPr>
            <w:tcW w:w="2745" w:type="dxa"/>
            <w:tcBorders>
              <w:top w:val="nil"/>
              <w:left w:val="nil"/>
              <w:bottom w:val="single" w:sz="4" w:space="0" w:color="auto"/>
              <w:right w:val="single" w:sz="4" w:space="0" w:color="auto"/>
            </w:tcBorders>
            <w:shd w:val="clear" w:color="auto" w:fill="auto"/>
            <w:vAlign w:val="center"/>
            <w:hideMark/>
          </w:tcPr>
          <w:p w14:paraId="3011233B"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双桥街道</w:t>
            </w:r>
          </w:p>
        </w:tc>
        <w:tc>
          <w:tcPr>
            <w:tcW w:w="1701" w:type="dxa"/>
            <w:tcBorders>
              <w:top w:val="nil"/>
              <w:left w:val="nil"/>
              <w:bottom w:val="single" w:sz="4" w:space="0" w:color="auto"/>
              <w:right w:val="single" w:sz="4" w:space="0" w:color="auto"/>
            </w:tcBorders>
            <w:shd w:val="clear" w:color="auto" w:fill="auto"/>
            <w:noWrap/>
            <w:vAlign w:val="center"/>
            <w:hideMark/>
          </w:tcPr>
          <w:p w14:paraId="1C815F0F" w14:textId="77777777" w:rsidR="003D4E3B" w:rsidRPr="00E33E1C" w:rsidRDefault="003D4E3B" w:rsidP="004A1D4D">
            <w:pPr>
              <w:widowControl/>
              <w:jc w:val="center"/>
              <w:rPr>
                <w:rFonts w:ascii="宋体" w:hAnsi="宋体" w:cs="宋体" w:hint="eastAsia"/>
                <w:kern w:val="0"/>
                <w:sz w:val="20"/>
              </w:rPr>
            </w:pPr>
            <w:r w:rsidRPr="00E33E1C">
              <w:rPr>
                <w:rFonts w:ascii="宋体" w:hAnsi="宋体" w:cs="宋体" w:hint="eastAsia"/>
                <w:kern w:val="0"/>
                <w:sz w:val="20"/>
              </w:rPr>
              <w:t>2611</w:t>
            </w:r>
          </w:p>
        </w:tc>
        <w:tc>
          <w:tcPr>
            <w:tcW w:w="1560" w:type="dxa"/>
            <w:tcBorders>
              <w:top w:val="nil"/>
              <w:left w:val="nil"/>
              <w:bottom w:val="single" w:sz="4" w:space="0" w:color="auto"/>
              <w:right w:val="single" w:sz="4" w:space="0" w:color="auto"/>
            </w:tcBorders>
            <w:shd w:val="clear" w:color="auto" w:fill="auto"/>
            <w:vAlign w:val="center"/>
            <w:hideMark/>
          </w:tcPr>
          <w:p w14:paraId="2A288703"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300</w:t>
            </w:r>
          </w:p>
        </w:tc>
      </w:tr>
      <w:tr w:rsidR="003D4E3B" w:rsidRPr="00C928FE" w14:paraId="17BCD6B0" w14:textId="77777777" w:rsidTr="004A1D4D">
        <w:trPr>
          <w:trHeight w:val="315"/>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22326C07"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27</w:t>
            </w:r>
          </w:p>
        </w:tc>
        <w:tc>
          <w:tcPr>
            <w:tcW w:w="2220" w:type="dxa"/>
            <w:tcBorders>
              <w:top w:val="nil"/>
              <w:left w:val="nil"/>
              <w:bottom w:val="single" w:sz="4" w:space="0" w:color="auto"/>
              <w:right w:val="single" w:sz="4" w:space="0" w:color="auto"/>
            </w:tcBorders>
            <w:shd w:val="clear" w:color="auto" w:fill="auto"/>
            <w:vAlign w:val="center"/>
            <w:hideMark/>
          </w:tcPr>
          <w:p w14:paraId="03671F8A"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前门</w:t>
            </w:r>
            <w:proofErr w:type="gramStart"/>
            <w:r w:rsidRPr="00C928FE">
              <w:rPr>
                <w:rFonts w:ascii="宋体" w:hAnsi="宋体" w:cs="宋体" w:hint="eastAsia"/>
                <w:kern w:val="0"/>
                <w:sz w:val="20"/>
              </w:rPr>
              <w:t>畈</w:t>
            </w:r>
            <w:proofErr w:type="gramEnd"/>
            <w:r w:rsidRPr="00C928FE">
              <w:rPr>
                <w:rFonts w:ascii="宋体" w:hAnsi="宋体" w:cs="宋体" w:hint="eastAsia"/>
                <w:kern w:val="0"/>
                <w:sz w:val="20"/>
              </w:rPr>
              <w:t>河</w:t>
            </w:r>
          </w:p>
        </w:tc>
        <w:tc>
          <w:tcPr>
            <w:tcW w:w="2745" w:type="dxa"/>
            <w:tcBorders>
              <w:top w:val="nil"/>
              <w:left w:val="nil"/>
              <w:bottom w:val="single" w:sz="4" w:space="0" w:color="auto"/>
              <w:right w:val="single" w:sz="4" w:space="0" w:color="auto"/>
            </w:tcBorders>
            <w:shd w:val="clear" w:color="auto" w:fill="auto"/>
            <w:vAlign w:val="center"/>
            <w:hideMark/>
          </w:tcPr>
          <w:p w14:paraId="2631A031"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双桥街道</w:t>
            </w:r>
          </w:p>
        </w:tc>
        <w:tc>
          <w:tcPr>
            <w:tcW w:w="1701" w:type="dxa"/>
            <w:tcBorders>
              <w:top w:val="nil"/>
              <w:left w:val="nil"/>
              <w:bottom w:val="single" w:sz="4" w:space="0" w:color="auto"/>
              <w:right w:val="single" w:sz="4" w:space="0" w:color="auto"/>
            </w:tcBorders>
            <w:shd w:val="clear" w:color="auto" w:fill="auto"/>
            <w:noWrap/>
            <w:vAlign w:val="center"/>
            <w:hideMark/>
          </w:tcPr>
          <w:p w14:paraId="58DB2DF9" w14:textId="77777777" w:rsidR="003D4E3B" w:rsidRPr="00E33E1C" w:rsidRDefault="003D4E3B" w:rsidP="004A1D4D">
            <w:pPr>
              <w:widowControl/>
              <w:jc w:val="center"/>
              <w:rPr>
                <w:rFonts w:ascii="宋体" w:hAnsi="宋体" w:cs="宋体" w:hint="eastAsia"/>
                <w:kern w:val="0"/>
                <w:sz w:val="20"/>
              </w:rPr>
            </w:pPr>
            <w:r w:rsidRPr="00E33E1C">
              <w:rPr>
                <w:rFonts w:ascii="宋体" w:hAnsi="宋体" w:cs="宋体" w:hint="eastAsia"/>
                <w:kern w:val="0"/>
                <w:sz w:val="20"/>
              </w:rPr>
              <w:t>9317</w:t>
            </w:r>
          </w:p>
        </w:tc>
        <w:tc>
          <w:tcPr>
            <w:tcW w:w="1560" w:type="dxa"/>
            <w:tcBorders>
              <w:top w:val="nil"/>
              <w:left w:val="nil"/>
              <w:bottom w:val="single" w:sz="4" w:space="0" w:color="auto"/>
              <w:right w:val="single" w:sz="4" w:space="0" w:color="auto"/>
            </w:tcBorders>
            <w:shd w:val="clear" w:color="auto" w:fill="auto"/>
            <w:vAlign w:val="center"/>
            <w:hideMark/>
          </w:tcPr>
          <w:p w14:paraId="6B7F8FCF"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300</w:t>
            </w:r>
          </w:p>
        </w:tc>
      </w:tr>
      <w:tr w:rsidR="003D4E3B" w:rsidRPr="00C928FE" w14:paraId="04D0E199" w14:textId="77777777" w:rsidTr="004A1D4D">
        <w:trPr>
          <w:trHeight w:val="315"/>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4284D35D"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28</w:t>
            </w:r>
          </w:p>
        </w:tc>
        <w:tc>
          <w:tcPr>
            <w:tcW w:w="2220" w:type="dxa"/>
            <w:tcBorders>
              <w:top w:val="nil"/>
              <w:left w:val="nil"/>
              <w:bottom w:val="single" w:sz="4" w:space="0" w:color="auto"/>
              <w:right w:val="single" w:sz="4" w:space="0" w:color="auto"/>
            </w:tcBorders>
            <w:shd w:val="clear" w:color="auto" w:fill="auto"/>
            <w:vAlign w:val="center"/>
            <w:hideMark/>
          </w:tcPr>
          <w:p w14:paraId="7CAD5DD0"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丰产</w:t>
            </w:r>
            <w:proofErr w:type="gramStart"/>
            <w:r w:rsidRPr="00C928FE">
              <w:rPr>
                <w:rFonts w:ascii="宋体" w:hAnsi="宋体" w:cs="宋体" w:hint="eastAsia"/>
                <w:kern w:val="0"/>
                <w:sz w:val="20"/>
              </w:rPr>
              <w:t>畈</w:t>
            </w:r>
            <w:proofErr w:type="gramEnd"/>
            <w:r w:rsidRPr="00C928FE">
              <w:rPr>
                <w:rFonts w:ascii="宋体" w:hAnsi="宋体" w:cs="宋体" w:hint="eastAsia"/>
                <w:kern w:val="0"/>
                <w:sz w:val="20"/>
              </w:rPr>
              <w:t>河</w:t>
            </w:r>
          </w:p>
        </w:tc>
        <w:tc>
          <w:tcPr>
            <w:tcW w:w="2745" w:type="dxa"/>
            <w:tcBorders>
              <w:top w:val="nil"/>
              <w:left w:val="nil"/>
              <w:bottom w:val="single" w:sz="4" w:space="0" w:color="auto"/>
              <w:right w:val="single" w:sz="4" w:space="0" w:color="auto"/>
            </w:tcBorders>
            <w:shd w:val="clear" w:color="auto" w:fill="auto"/>
            <w:vAlign w:val="center"/>
            <w:hideMark/>
          </w:tcPr>
          <w:p w14:paraId="21F4FC43"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干</w:t>
            </w:r>
            <w:proofErr w:type="gramStart"/>
            <w:r w:rsidRPr="00C928FE">
              <w:rPr>
                <w:rFonts w:ascii="宋体" w:hAnsi="宋体" w:cs="宋体" w:hint="eastAsia"/>
                <w:kern w:val="0"/>
                <w:sz w:val="20"/>
              </w:rPr>
              <w:t>览</w:t>
            </w:r>
            <w:proofErr w:type="gramEnd"/>
            <w:r w:rsidRPr="00C928FE">
              <w:rPr>
                <w:rFonts w:ascii="宋体" w:hAnsi="宋体" w:cs="宋体" w:hint="eastAsia"/>
                <w:kern w:val="0"/>
                <w:sz w:val="20"/>
              </w:rPr>
              <w:t>镇</w:t>
            </w:r>
          </w:p>
        </w:tc>
        <w:tc>
          <w:tcPr>
            <w:tcW w:w="1701" w:type="dxa"/>
            <w:tcBorders>
              <w:top w:val="nil"/>
              <w:left w:val="nil"/>
              <w:bottom w:val="single" w:sz="4" w:space="0" w:color="auto"/>
              <w:right w:val="single" w:sz="4" w:space="0" w:color="auto"/>
            </w:tcBorders>
            <w:shd w:val="clear" w:color="auto" w:fill="auto"/>
            <w:noWrap/>
            <w:vAlign w:val="center"/>
            <w:hideMark/>
          </w:tcPr>
          <w:p w14:paraId="4E7E4804" w14:textId="77777777" w:rsidR="003D4E3B" w:rsidRPr="00E33E1C" w:rsidRDefault="003D4E3B" w:rsidP="004A1D4D">
            <w:pPr>
              <w:widowControl/>
              <w:jc w:val="center"/>
              <w:rPr>
                <w:rFonts w:ascii="宋体" w:hAnsi="宋体" w:cs="宋体" w:hint="eastAsia"/>
                <w:kern w:val="0"/>
                <w:sz w:val="20"/>
              </w:rPr>
            </w:pPr>
            <w:r w:rsidRPr="00E33E1C">
              <w:rPr>
                <w:rFonts w:ascii="宋体" w:hAnsi="宋体" w:cs="宋体" w:hint="eastAsia"/>
                <w:kern w:val="0"/>
                <w:sz w:val="20"/>
              </w:rPr>
              <w:t>2232</w:t>
            </w:r>
          </w:p>
        </w:tc>
        <w:tc>
          <w:tcPr>
            <w:tcW w:w="1560" w:type="dxa"/>
            <w:tcBorders>
              <w:top w:val="nil"/>
              <w:left w:val="nil"/>
              <w:bottom w:val="single" w:sz="4" w:space="0" w:color="auto"/>
              <w:right w:val="single" w:sz="4" w:space="0" w:color="auto"/>
            </w:tcBorders>
            <w:shd w:val="clear" w:color="auto" w:fill="auto"/>
            <w:vAlign w:val="center"/>
            <w:hideMark/>
          </w:tcPr>
          <w:p w14:paraId="5D9DABB3"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250</w:t>
            </w:r>
          </w:p>
        </w:tc>
      </w:tr>
      <w:tr w:rsidR="003D4E3B" w:rsidRPr="00C928FE" w14:paraId="09B2FDB9" w14:textId="77777777" w:rsidTr="004A1D4D">
        <w:trPr>
          <w:trHeight w:val="315"/>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5C6B6FD0"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29</w:t>
            </w:r>
          </w:p>
        </w:tc>
        <w:tc>
          <w:tcPr>
            <w:tcW w:w="2220" w:type="dxa"/>
            <w:tcBorders>
              <w:top w:val="nil"/>
              <w:left w:val="nil"/>
              <w:bottom w:val="single" w:sz="4" w:space="0" w:color="auto"/>
              <w:right w:val="single" w:sz="4" w:space="0" w:color="auto"/>
            </w:tcBorders>
            <w:shd w:val="clear" w:color="auto" w:fill="auto"/>
            <w:vAlign w:val="center"/>
            <w:hideMark/>
          </w:tcPr>
          <w:p w14:paraId="20AD7879"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麦山岭汊河</w:t>
            </w:r>
          </w:p>
        </w:tc>
        <w:tc>
          <w:tcPr>
            <w:tcW w:w="2745" w:type="dxa"/>
            <w:tcBorders>
              <w:top w:val="nil"/>
              <w:left w:val="nil"/>
              <w:bottom w:val="single" w:sz="4" w:space="0" w:color="auto"/>
              <w:right w:val="single" w:sz="4" w:space="0" w:color="auto"/>
            </w:tcBorders>
            <w:shd w:val="clear" w:color="auto" w:fill="auto"/>
            <w:vAlign w:val="center"/>
            <w:hideMark/>
          </w:tcPr>
          <w:p w14:paraId="39F381BD"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小沙街道</w:t>
            </w:r>
          </w:p>
        </w:tc>
        <w:tc>
          <w:tcPr>
            <w:tcW w:w="1701" w:type="dxa"/>
            <w:tcBorders>
              <w:top w:val="nil"/>
              <w:left w:val="nil"/>
              <w:bottom w:val="single" w:sz="4" w:space="0" w:color="auto"/>
              <w:right w:val="single" w:sz="4" w:space="0" w:color="auto"/>
            </w:tcBorders>
            <w:shd w:val="clear" w:color="auto" w:fill="auto"/>
            <w:noWrap/>
            <w:vAlign w:val="center"/>
            <w:hideMark/>
          </w:tcPr>
          <w:p w14:paraId="4DC509F3" w14:textId="77777777" w:rsidR="003D4E3B" w:rsidRPr="00E33E1C" w:rsidRDefault="003D4E3B" w:rsidP="004A1D4D">
            <w:pPr>
              <w:widowControl/>
              <w:jc w:val="center"/>
              <w:rPr>
                <w:rFonts w:ascii="宋体" w:hAnsi="宋体" w:cs="宋体" w:hint="eastAsia"/>
                <w:kern w:val="0"/>
                <w:sz w:val="20"/>
              </w:rPr>
            </w:pPr>
            <w:r w:rsidRPr="00E33E1C">
              <w:rPr>
                <w:rFonts w:ascii="宋体" w:hAnsi="宋体" w:cs="宋体" w:hint="eastAsia"/>
                <w:kern w:val="0"/>
                <w:sz w:val="20"/>
              </w:rPr>
              <w:t>2102</w:t>
            </w:r>
          </w:p>
        </w:tc>
        <w:tc>
          <w:tcPr>
            <w:tcW w:w="1560" w:type="dxa"/>
            <w:tcBorders>
              <w:top w:val="nil"/>
              <w:left w:val="nil"/>
              <w:bottom w:val="single" w:sz="4" w:space="0" w:color="auto"/>
              <w:right w:val="single" w:sz="4" w:space="0" w:color="auto"/>
            </w:tcBorders>
            <w:shd w:val="clear" w:color="auto" w:fill="auto"/>
            <w:vAlign w:val="center"/>
            <w:hideMark/>
          </w:tcPr>
          <w:p w14:paraId="1B1B8466"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100</w:t>
            </w:r>
          </w:p>
        </w:tc>
      </w:tr>
      <w:tr w:rsidR="003D4E3B" w:rsidRPr="00C928FE" w14:paraId="76A720B5" w14:textId="77777777" w:rsidTr="004A1D4D">
        <w:trPr>
          <w:trHeight w:val="315"/>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32BC4C51"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30</w:t>
            </w:r>
          </w:p>
        </w:tc>
        <w:tc>
          <w:tcPr>
            <w:tcW w:w="2220" w:type="dxa"/>
            <w:tcBorders>
              <w:top w:val="nil"/>
              <w:left w:val="nil"/>
              <w:bottom w:val="single" w:sz="4" w:space="0" w:color="auto"/>
              <w:right w:val="single" w:sz="4" w:space="0" w:color="auto"/>
            </w:tcBorders>
            <w:shd w:val="clear" w:color="auto" w:fill="auto"/>
            <w:vAlign w:val="center"/>
            <w:hideMark/>
          </w:tcPr>
          <w:p w14:paraId="7CC89C69"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昌门里河</w:t>
            </w:r>
          </w:p>
        </w:tc>
        <w:tc>
          <w:tcPr>
            <w:tcW w:w="2745" w:type="dxa"/>
            <w:tcBorders>
              <w:top w:val="nil"/>
              <w:left w:val="nil"/>
              <w:bottom w:val="single" w:sz="4" w:space="0" w:color="auto"/>
              <w:right w:val="single" w:sz="4" w:space="0" w:color="auto"/>
            </w:tcBorders>
            <w:shd w:val="clear" w:color="auto" w:fill="auto"/>
            <w:vAlign w:val="center"/>
            <w:hideMark/>
          </w:tcPr>
          <w:p w14:paraId="372551F2"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小沙街道</w:t>
            </w:r>
          </w:p>
        </w:tc>
        <w:tc>
          <w:tcPr>
            <w:tcW w:w="1701" w:type="dxa"/>
            <w:tcBorders>
              <w:top w:val="nil"/>
              <w:left w:val="nil"/>
              <w:bottom w:val="single" w:sz="4" w:space="0" w:color="auto"/>
              <w:right w:val="single" w:sz="4" w:space="0" w:color="auto"/>
            </w:tcBorders>
            <w:shd w:val="clear" w:color="auto" w:fill="auto"/>
            <w:noWrap/>
            <w:vAlign w:val="center"/>
            <w:hideMark/>
          </w:tcPr>
          <w:p w14:paraId="2DC576AC" w14:textId="77777777" w:rsidR="003D4E3B" w:rsidRPr="00E33E1C" w:rsidRDefault="003D4E3B" w:rsidP="004A1D4D">
            <w:pPr>
              <w:widowControl/>
              <w:jc w:val="center"/>
              <w:rPr>
                <w:rFonts w:ascii="宋体" w:hAnsi="宋体" w:cs="宋体" w:hint="eastAsia"/>
                <w:kern w:val="0"/>
                <w:sz w:val="20"/>
              </w:rPr>
            </w:pPr>
            <w:r w:rsidRPr="00E33E1C">
              <w:rPr>
                <w:rFonts w:ascii="宋体" w:hAnsi="宋体" w:cs="宋体" w:hint="eastAsia"/>
                <w:kern w:val="0"/>
                <w:sz w:val="20"/>
              </w:rPr>
              <w:t>3360</w:t>
            </w:r>
          </w:p>
        </w:tc>
        <w:tc>
          <w:tcPr>
            <w:tcW w:w="1560" w:type="dxa"/>
            <w:tcBorders>
              <w:top w:val="nil"/>
              <w:left w:val="nil"/>
              <w:bottom w:val="single" w:sz="4" w:space="0" w:color="auto"/>
              <w:right w:val="single" w:sz="4" w:space="0" w:color="auto"/>
            </w:tcBorders>
            <w:shd w:val="clear" w:color="auto" w:fill="auto"/>
            <w:vAlign w:val="center"/>
            <w:hideMark/>
          </w:tcPr>
          <w:p w14:paraId="0B668273"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250</w:t>
            </w:r>
          </w:p>
        </w:tc>
      </w:tr>
      <w:tr w:rsidR="003D4E3B" w:rsidRPr="00C928FE" w14:paraId="7F324DFB" w14:textId="77777777" w:rsidTr="004A1D4D">
        <w:trPr>
          <w:trHeight w:val="315"/>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049EC308"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31</w:t>
            </w:r>
          </w:p>
        </w:tc>
        <w:tc>
          <w:tcPr>
            <w:tcW w:w="2220" w:type="dxa"/>
            <w:tcBorders>
              <w:top w:val="nil"/>
              <w:left w:val="nil"/>
              <w:bottom w:val="single" w:sz="4" w:space="0" w:color="auto"/>
              <w:right w:val="single" w:sz="4" w:space="0" w:color="auto"/>
            </w:tcBorders>
            <w:shd w:val="clear" w:color="auto" w:fill="auto"/>
            <w:vAlign w:val="center"/>
            <w:hideMark/>
          </w:tcPr>
          <w:p w14:paraId="59ACC65F"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东</w:t>
            </w:r>
            <w:proofErr w:type="gramStart"/>
            <w:r w:rsidRPr="00C928FE">
              <w:rPr>
                <w:rFonts w:ascii="宋体" w:hAnsi="宋体" w:cs="宋体" w:hint="eastAsia"/>
                <w:kern w:val="0"/>
                <w:sz w:val="20"/>
              </w:rPr>
              <w:t>岙</w:t>
            </w:r>
            <w:proofErr w:type="gramEnd"/>
            <w:r w:rsidRPr="00C928FE">
              <w:rPr>
                <w:rFonts w:ascii="宋体" w:hAnsi="宋体" w:cs="宋体" w:hint="eastAsia"/>
                <w:kern w:val="0"/>
                <w:sz w:val="20"/>
              </w:rPr>
              <w:t>河</w:t>
            </w:r>
          </w:p>
        </w:tc>
        <w:tc>
          <w:tcPr>
            <w:tcW w:w="2745" w:type="dxa"/>
            <w:tcBorders>
              <w:top w:val="nil"/>
              <w:left w:val="nil"/>
              <w:bottom w:val="single" w:sz="4" w:space="0" w:color="auto"/>
              <w:right w:val="single" w:sz="4" w:space="0" w:color="auto"/>
            </w:tcBorders>
            <w:shd w:val="clear" w:color="auto" w:fill="auto"/>
            <w:vAlign w:val="center"/>
            <w:hideMark/>
          </w:tcPr>
          <w:p w14:paraId="54431AC1"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小沙街道</w:t>
            </w:r>
          </w:p>
        </w:tc>
        <w:tc>
          <w:tcPr>
            <w:tcW w:w="1701" w:type="dxa"/>
            <w:tcBorders>
              <w:top w:val="nil"/>
              <w:left w:val="nil"/>
              <w:bottom w:val="single" w:sz="4" w:space="0" w:color="auto"/>
              <w:right w:val="single" w:sz="4" w:space="0" w:color="auto"/>
            </w:tcBorders>
            <w:shd w:val="clear" w:color="auto" w:fill="auto"/>
            <w:noWrap/>
            <w:vAlign w:val="center"/>
            <w:hideMark/>
          </w:tcPr>
          <w:p w14:paraId="2D663BB3" w14:textId="77777777" w:rsidR="003D4E3B" w:rsidRPr="00E33E1C" w:rsidRDefault="003D4E3B" w:rsidP="004A1D4D">
            <w:pPr>
              <w:widowControl/>
              <w:jc w:val="center"/>
              <w:rPr>
                <w:rFonts w:ascii="宋体" w:hAnsi="宋体" w:cs="宋体" w:hint="eastAsia"/>
                <w:kern w:val="0"/>
                <w:sz w:val="20"/>
              </w:rPr>
            </w:pPr>
            <w:r w:rsidRPr="00E33E1C">
              <w:rPr>
                <w:rFonts w:ascii="宋体" w:hAnsi="宋体" w:cs="宋体" w:hint="eastAsia"/>
                <w:kern w:val="0"/>
                <w:sz w:val="20"/>
              </w:rPr>
              <w:t>1080</w:t>
            </w:r>
          </w:p>
        </w:tc>
        <w:tc>
          <w:tcPr>
            <w:tcW w:w="1560" w:type="dxa"/>
            <w:tcBorders>
              <w:top w:val="nil"/>
              <w:left w:val="nil"/>
              <w:bottom w:val="single" w:sz="4" w:space="0" w:color="auto"/>
              <w:right w:val="single" w:sz="4" w:space="0" w:color="auto"/>
            </w:tcBorders>
            <w:shd w:val="clear" w:color="auto" w:fill="auto"/>
            <w:vAlign w:val="center"/>
            <w:hideMark/>
          </w:tcPr>
          <w:p w14:paraId="460D16D9"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100</w:t>
            </w:r>
          </w:p>
        </w:tc>
      </w:tr>
      <w:tr w:rsidR="003D4E3B" w:rsidRPr="00C928FE" w14:paraId="66513949" w14:textId="77777777" w:rsidTr="004A1D4D">
        <w:trPr>
          <w:trHeight w:val="315"/>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47E69D81"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32</w:t>
            </w:r>
          </w:p>
        </w:tc>
        <w:tc>
          <w:tcPr>
            <w:tcW w:w="2220" w:type="dxa"/>
            <w:tcBorders>
              <w:top w:val="nil"/>
              <w:left w:val="nil"/>
              <w:bottom w:val="single" w:sz="4" w:space="0" w:color="auto"/>
              <w:right w:val="single" w:sz="4" w:space="0" w:color="auto"/>
            </w:tcBorders>
            <w:shd w:val="clear" w:color="auto" w:fill="auto"/>
            <w:vAlign w:val="center"/>
            <w:hideMark/>
          </w:tcPr>
          <w:p w14:paraId="7535397F"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增辉溪坑</w:t>
            </w:r>
          </w:p>
        </w:tc>
        <w:tc>
          <w:tcPr>
            <w:tcW w:w="2745" w:type="dxa"/>
            <w:tcBorders>
              <w:top w:val="nil"/>
              <w:left w:val="nil"/>
              <w:bottom w:val="single" w:sz="4" w:space="0" w:color="auto"/>
              <w:right w:val="single" w:sz="4" w:space="0" w:color="auto"/>
            </w:tcBorders>
            <w:shd w:val="clear" w:color="auto" w:fill="auto"/>
            <w:vAlign w:val="center"/>
            <w:hideMark/>
          </w:tcPr>
          <w:p w14:paraId="15EBC2F6"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小沙街道</w:t>
            </w:r>
          </w:p>
        </w:tc>
        <w:tc>
          <w:tcPr>
            <w:tcW w:w="1701" w:type="dxa"/>
            <w:tcBorders>
              <w:top w:val="nil"/>
              <w:left w:val="nil"/>
              <w:bottom w:val="single" w:sz="4" w:space="0" w:color="auto"/>
              <w:right w:val="single" w:sz="4" w:space="0" w:color="auto"/>
            </w:tcBorders>
            <w:shd w:val="clear" w:color="auto" w:fill="auto"/>
            <w:noWrap/>
            <w:vAlign w:val="center"/>
            <w:hideMark/>
          </w:tcPr>
          <w:p w14:paraId="10A31ABB" w14:textId="77777777" w:rsidR="003D4E3B" w:rsidRPr="00E33E1C" w:rsidRDefault="003D4E3B" w:rsidP="004A1D4D">
            <w:pPr>
              <w:widowControl/>
              <w:jc w:val="center"/>
              <w:rPr>
                <w:rFonts w:ascii="宋体" w:hAnsi="宋体" w:cs="宋体" w:hint="eastAsia"/>
                <w:kern w:val="0"/>
                <w:sz w:val="20"/>
              </w:rPr>
            </w:pPr>
            <w:r w:rsidRPr="00E33E1C">
              <w:rPr>
                <w:rFonts w:ascii="宋体" w:hAnsi="宋体" w:cs="宋体" w:hint="eastAsia"/>
                <w:kern w:val="0"/>
                <w:sz w:val="20"/>
              </w:rPr>
              <w:t>318</w:t>
            </w:r>
          </w:p>
        </w:tc>
        <w:tc>
          <w:tcPr>
            <w:tcW w:w="1560" w:type="dxa"/>
            <w:tcBorders>
              <w:top w:val="nil"/>
              <w:left w:val="nil"/>
              <w:bottom w:val="single" w:sz="4" w:space="0" w:color="auto"/>
              <w:right w:val="single" w:sz="4" w:space="0" w:color="auto"/>
            </w:tcBorders>
            <w:shd w:val="clear" w:color="auto" w:fill="auto"/>
            <w:vAlign w:val="center"/>
            <w:hideMark/>
          </w:tcPr>
          <w:p w14:paraId="5C4536B9"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100</w:t>
            </w:r>
          </w:p>
        </w:tc>
      </w:tr>
      <w:tr w:rsidR="003D4E3B" w:rsidRPr="00C928FE" w14:paraId="0FC12369" w14:textId="77777777" w:rsidTr="004A1D4D">
        <w:trPr>
          <w:trHeight w:val="315"/>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550F9CCE"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33</w:t>
            </w:r>
          </w:p>
        </w:tc>
        <w:tc>
          <w:tcPr>
            <w:tcW w:w="2220" w:type="dxa"/>
            <w:tcBorders>
              <w:top w:val="nil"/>
              <w:left w:val="nil"/>
              <w:bottom w:val="single" w:sz="4" w:space="0" w:color="auto"/>
              <w:right w:val="single" w:sz="4" w:space="0" w:color="auto"/>
            </w:tcBorders>
            <w:shd w:val="clear" w:color="auto" w:fill="auto"/>
            <w:vAlign w:val="center"/>
            <w:hideMark/>
          </w:tcPr>
          <w:p w14:paraId="52FF6B45" w14:textId="77777777" w:rsidR="003D4E3B" w:rsidRPr="00C928FE" w:rsidRDefault="003D4E3B" w:rsidP="004A1D4D">
            <w:pPr>
              <w:widowControl/>
              <w:jc w:val="center"/>
              <w:rPr>
                <w:rFonts w:ascii="宋体" w:hAnsi="宋体" w:cs="宋体" w:hint="eastAsia"/>
                <w:kern w:val="0"/>
                <w:sz w:val="20"/>
              </w:rPr>
            </w:pPr>
            <w:proofErr w:type="gramStart"/>
            <w:r w:rsidRPr="00C928FE">
              <w:rPr>
                <w:rFonts w:ascii="宋体" w:hAnsi="宋体" w:cs="宋体" w:hint="eastAsia"/>
                <w:kern w:val="0"/>
                <w:sz w:val="20"/>
              </w:rPr>
              <w:t>南围河</w:t>
            </w:r>
            <w:proofErr w:type="gramEnd"/>
          </w:p>
        </w:tc>
        <w:tc>
          <w:tcPr>
            <w:tcW w:w="2745" w:type="dxa"/>
            <w:tcBorders>
              <w:top w:val="nil"/>
              <w:left w:val="nil"/>
              <w:bottom w:val="single" w:sz="4" w:space="0" w:color="auto"/>
              <w:right w:val="single" w:sz="4" w:space="0" w:color="auto"/>
            </w:tcBorders>
            <w:shd w:val="clear" w:color="auto" w:fill="auto"/>
            <w:vAlign w:val="center"/>
            <w:hideMark/>
          </w:tcPr>
          <w:p w14:paraId="2BC30724"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马</w:t>
            </w:r>
            <w:proofErr w:type="gramStart"/>
            <w:r w:rsidRPr="00C928FE">
              <w:rPr>
                <w:rFonts w:ascii="宋体" w:hAnsi="宋体" w:cs="宋体" w:hint="eastAsia"/>
                <w:kern w:val="0"/>
                <w:sz w:val="20"/>
              </w:rPr>
              <w:t>岙</w:t>
            </w:r>
            <w:proofErr w:type="gramEnd"/>
            <w:r w:rsidRPr="00C928FE">
              <w:rPr>
                <w:rFonts w:ascii="宋体" w:hAnsi="宋体" w:cs="宋体" w:hint="eastAsia"/>
                <w:kern w:val="0"/>
                <w:sz w:val="20"/>
              </w:rPr>
              <w:t>街道</w:t>
            </w:r>
          </w:p>
        </w:tc>
        <w:tc>
          <w:tcPr>
            <w:tcW w:w="1701" w:type="dxa"/>
            <w:tcBorders>
              <w:top w:val="nil"/>
              <w:left w:val="nil"/>
              <w:bottom w:val="single" w:sz="4" w:space="0" w:color="auto"/>
              <w:right w:val="single" w:sz="4" w:space="0" w:color="auto"/>
            </w:tcBorders>
            <w:shd w:val="clear" w:color="auto" w:fill="auto"/>
            <w:noWrap/>
            <w:vAlign w:val="center"/>
            <w:hideMark/>
          </w:tcPr>
          <w:p w14:paraId="73F5B815" w14:textId="77777777" w:rsidR="003D4E3B" w:rsidRPr="00E33E1C" w:rsidRDefault="003D4E3B" w:rsidP="004A1D4D">
            <w:pPr>
              <w:widowControl/>
              <w:jc w:val="center"/>
              <w:rPr>
                <w:rFonts w:ascii="宋体" w:hAnsi="宋体" w:cs="宋体" w:hint="eastAsia"/>
                <w:kern w:val="0"/>
                <w:sz w:val="20"/>
              </w:rPr>
            </w:pPr>
            <w:r w:rsidRPr="00E33E1C">
              <w:rPr>
                <w:rFonts w:ascii="宋体" w:hAnsi="宋体" w:cs="宋体" w:hint="eastAsia"/>
                <w:kern w:val="0"/>
                <w:sz w:val="20"/>
              </w:rPr>
              <w:t>2116</w:t>
            </w:r>
          </w:p>
        </w:tc>
        <w:tc>
          <w:tcPr>
            <w:tcW w:w="1560" w:type="dxa"/>
            <w:tcBorders>
              <w:top w:val="nil"/>
              <w:left w:val="nil"/>
              <w:bottom w:val="single" w:sz="4" w:space="0" w:color="auto"/>
              <w:right w:val="single" w:sz="4" w:space="0" w:color="auto"/>
            </w:tcBorders>
            <w:shd w:val="clear" w:color="auto" w:fill="auto"/>
            <w:vAlign w:val="center"/>
            <w:hideMark/>
          </w:tcPr>
          <w:p w14:paraId="34A3ECD3"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300</w:t>
            </w:r>
          </w:p>
        </w:tc>
      </w:tr>
      <w:tr w:rsidR="003D4E3B" w:rsidRPr="00C928FE" w14:paraId="429EB59D" w14:textId="77777777" w:rsidTr="004A1D4D">
        <w:trPr>
          <w:trHeight w:val="315"/>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7F7834EE"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lastRenderedPageBreak/>
              <w:t>34</w:t>
            </w:r>
          </w:p>
        </w:tc>
        <w:tc>
          <w:tcPr>
            <w:tcW w:w="2220" w:type="dxa"/>
            <w:tcBorders>
              <w:top w:val="nil"/>
              <w:left w:val="nil"/>
              <w:bottom w:val="single" w:sz="4" w:space="0" w:color="auto"/>
              <w:right w:val="single" w:sz="4" w:space="0" w:color="auto"/>
            </w:tcBorders>
            <w:shd w:val="clear" w:color="auto" w:fill="auto"/>
            <w:vAlign w:val="center"/>
            <w:hideMark/>
          </w:tcPr>
          <w:p w14:paraId="41937ABC"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东直河</w:t>
            </w:r>
          </w:p>
        </w:tc>
        <w:tc>
          <w:tcPr>
            <w:tcW w:w="2745" w:type="dxa"/>
            <w:tcBorders>
              <w:top w:val="nil"/>
              <w:left w:val="nil"/>
              <w:bottom w:val="single" w:sz="4" w:space="0" w:color="auto"/>
              <w:right w:val="single" w:sz="4" w:space="0" w:color="auto"/>
            </w:tcBorders>
            <w:shd w:val="clear" w:color="auto" w:fill="auto"/>
            <w:vAlign w:val="center"/>
            <w:hideMark/>
          </w:tcPr>
          <w:p w14:paraId="51D843E8"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小沙街道</w:t>
            </w:r>
          </w:p>
        </w:tc>
        <w:tc>
          <w:tcPr>
            <w:tcW w:w="1701" w:type="dxa"/>
            <w:tcBorders>
              <w:top w:val="nil"/>
              <w:left w:val="nil"/>
              <w:bottom w:val="single" w:sz="4" w:space="0" w:color="auto"/>
              <w:right w:val="single" w:sz="4" w:space="0" w:color="auto"/>
            </w:tcBorders>
            <w:shd w:val="clear" w:color="auto" w:fill="auto"/>
            <w:noWrap/>
            <w:vAlign w:val="center"/>
            <w:hideMark/>
          </w:tcPr>
          <w:p w14:paraId="70B1EB4D" w14:textId="77777777" w:rsidR="003D4E3B" w:rsidRPr="00E33E1C" w:rsidRDefault="003D4E3B" w:rsidP="004A1D4D">
            <w:pPr>
              <w:widowControl/>
              <w:jc w:val="center"/>
              <w:rPr>
                <w:rFonts w:ascii="宋体" w:hAnsi="宋体" w:cs="宋体" w:hint="eastAsia"/>
                <w:kern w:val="0"/>
                <w:sz w:val="20"/>
              </w:rPr>
            </w:pPr>
            <w:r w:rsidRPr="00E33E1C">
              <w:rPr>
                <w:rFonts w:ascii="宋体" w:hAnsi="宋体" w:cs="宋体" w:hint="eastAsia"/>
                <w:kern w:val="0"/>
                <w:sz w:val="20"/>
              </w:rPr>
              <w:t>983</w:t>
            </w:r>
          </w:p>
        </w:tc>
        <w:tc>
          <w:tcPr>
            <w:tcW w:w="1560" w:type="dxa"/>
            <w:tcBorders>
              <w:top w:val="nil"/>
              <w:left w:val="nil"/>
              <w:bottom w:val="single" w:sz="4" w:space="0" w:color="auto"/>
              <w:right w:val="single" w:sz="4" w:space="0" w:color="auto"/>
            </w:tcBorders>
            <w:shd w:val="clear" w:color="auto" w:fill="auto"/>
            <w:vAlign w:val="center"/>
            <w:hideMark/>
          </w:tcPr>
          <w:p w14:paraId="749CE8DF"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250</w:t>
            </w:r>
          </w:p>
        </w:tc>
      </w:tr>
      <w:tr w:rsidR="003D4E3B" w:rsidRPr="00C928FE" w14:paraId="39808077" w14:textId="77777777" w:rsidTr="004A1D4D">
        <w:trPr>
          <w:trHeight w:val="315"/>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5DAA1296"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35</w:t>
            </w:r>
          </w:p>
        </w:tc>
        <w:tc>
          <w:tcPr>
            <w:tcW w:w="2220" w:type="dxa"/>
            <w:tcBorders>
              <w:top w:val="nil"/>
              <w:left w:val="nil"/>
              <w:bottom w:val="single" w:sz="4" w:space="0" w:color="auto"/>
              <w:right w:val="single" w:sz="4" w:space="0" w:color="auto"/>
            </w:tcBorders>
            <w:shd w:val="clear" w:color="auto" w:fill="auto"/>
            <w:vAlign w:val="center"/>
            <w:hideMark/>
          </w:tcPr>
          <w:p w14:paraId="6097FA6D"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东围河</w:t>
            </w:r>
          </w:p>
        </w:tc>
        <w:tc>
          <w:tcPr>
            <w:tcW w:w="2745" w:type="dxa"/>
            <w:tcBorders>
              <w:top w:val="nil"/>
              <w:left w:val="nil"/>
              <w:bottom w:val="single" w:sz="4" w:space="0" w:color="auto"/>
              <w:right w:val="single" w:sz="4" w:space="0" w:color="auto"/>
            </w:tcBorders>
            <w:shd w:val="clear" w:color="auto" w:fill="auto"/>
            <w:vAlign w:val="center"/>
            <w:hideMark/>
          </w:tcPr>
          <w:p w14:paraId="416F240E"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马</w:t>
            </w:r>
            <w:proofErr w:type="gramStart"/>
            <w:r w:rsidRPr="00C928FE">
              <w:rPr>
                <w:rFonts w:ascii="宋体" w:hAnsi="宋体" w:cs="宋体" w:hint="eastAsia"/>
                <w:kern w:val="0"/>
                <w:sz w:val="20"/>
              </w:rPr>
              <w:t>岙</w:t>
            </w:r>
            <w:proofErr w:type="gramEnd"/>
            <w:r w:rsidRPr="00C928FE">
              <w:rPr>
                <w:rFonts w:ascii="宋体" w:hAnsi="宋体" w:cs="宋体" w:hint="eastAsia"/>
                <w:kern w:val="0"/>
                <w:sz w:val="20"/>
              </w:rPr>
              <w:t>街道</w:t>
            </w:r>
          </w:p>
        </w:tc>
        <w:tc>
          <w:tcPr>
            <w:tcW w:w="1701" w:type="dxa"/>
            <w:tcBorders>
              <w:top w:val="nil"/>
              <w:left w:val="nil"/>
              <w:bottom w:val="single" w:sz="4" w:space="0" w:color="auto"/>
              <w:right w:val="single" w:sz="4" w:space="0" w:color="auto"/>
            </w:tcBorders>
            <w:shd w:val="clear" w:color="auto" w:fill="auto"/>
            <w:noWrap/>
            <w:vAlign w:val="center"/>
            <w:hideMark/>
          </w:tcPr>
          <w:p w14:paraId="5FC6FB9C" w14:textId="77777777" w:rsidR="003D4E3B" w:rsidRPr="00E33E1C" w:rsidRDefault="003D4E3B" w:rsidP="004A1D4D">
            <w:pPr>
              <w:widowControl/>
              <w:jc w:val="center"/>
              <w:rPr>
                <w:rFonts w:ascii="宋体" w:hAnsi="宋体" w:cs="宋体" w:hint="eastAsia"/>
                <w:kern w:val="0"/>
                <w:sz w:val="20"/>
              </w:rPr>
            </w:pPr>
            <w:r w:rsidRPr="00E33E1C">
              <w:rPr>
                <w:rFonts w:ascii="宋体" w:hAnsi="宋体" w:cs="宋体" w:hint="eastAsia"/>
                <w:kern w:val="0"/>
                <w:sz w:val="20"/>
              </w:rPr>
              <w:t>2623</w:t>
            </w:r>
          </w:p>
        </w:tc>
        <w:tc>
          <w:tcPr>
            <w:tcW w:w="1560" w:type="dxa"/>
            <w:tcBorders>
              <w:top w:val="nil"/>
              <w:left w:val="nil"/>
              <w:bottom w:val="single" w:sz="4" w:space="0" w:color="auto"/>
              <w:right w:val="single" w:sz="4" w:space="0" w:color="auto"/>
            </w:tcBorders>
            <w:shd w:val="clear" w:color="auto" w:fill="auto"/>
            <w:vAlign w:val="center"/>
            <w:hideMark/>
          </w:tcPr>
          <w:p w14:paraId="6FAF774C"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300</w:t>
            </w:r>
          </w:p>
        </w:tc>
      </w:tr>
      <w:tr w:rsidR="003D4E3B" w:rsidRPr="00C928FE" w14:paraId="657411D0" w14:textId="77777777" w:rsidTr="004A1D4D">
        <w:trPr>
          <w:trHeight w:val="315"/>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11CD37C4"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36</w:t>
            </w:r>
          </w:p>
        </w:tc>
        <w:tc>
          <w:tcPr>
            <w:tcW w:w="2220" w:type="dxa"/>
            <w:tcBorders>
              <w:top w:val="nil"/>
              <w:left w:val="nil"/>
              <w:bottom w:val="single" w:sz="4" w:space="0" w:color="auto"/>
              <w:right w:val="single" w:sz="4" w:space="0" w:color="auto"/>
            </w:tcBorders>
            <w:shd w:val="clear" w:color="auto" w:fill="auto"/>
            <w:vAlign w:val="center"/>
            <w:hideMark/>
          </w:tcPr>
          <w:p w14:paraId="08E10836" w14:textId="77777777" w:rsidR="003D4E3B" w:rsidRPr="00C928FE" w:rsidRDefault="003D4E3B" w:rsidP="004A1D4D">
            <w:pPr>
              <w:widowControl/>
              <w:jc w:val="center"/>
              <w:rPr>
                <w:rFonts w:ascii="宋体" w:hAnsi="宋体" w:cs="宋体" w:hint="eastAsia"/>
                <w:kern w:val="0"/>
                <w:sz w:val="20"/>
              </w:rPr>
            </w:pPr>
            <w:proofErr w:type="gramStart"/>
            <w:r w:rsidRPr="00C928FE">
              <w:rPr>
                <w:rFonts w:ascii="宋体" w:hAnsi="宋体" w:cs="宋体" w:hint="eastAsia"/>
                <w:kern w:val="0"/>
                <w:sz w:val="20"/>
              </w:rPr>
              <w:t>西直河</w:t>
            </w:r>
            <w:proofErr w:type="gramEnd"/>
          </w:p>
        </w:tc>
        <w:tc>
          <w:tcPr>
            <w:tcW w:w="2745" w:type="dxa"/>
            <w:tcBorders>
              <w:top w:val="nil"/>
              <w:left w:val="nil"/>
              <w:bottom w:val="single" w:sz="4" w:space="0" w:color="auto"/>
              <w:right w:val="single" w:sz="4" w:space="0" w:color="auto"/>
            </w:tcBorders>
            <w:shd w:val="clear" w:color="auto" w:fill="auto"/>
            <w:vAlign w:val="center"/>
            <w:hideMark/>
          </w:tcPr>
          <w:p w14:paraId="3C04C753"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小沙街道</w:t>
            </w:r>
          </w:p>
        </w:tc>
        <w:tc>
          <w:tcPr>
            <w:tcW w:w="1701" w:type="dxa"/>
            <w:tcBorders>
              <w:top w:val="nil"/>
              <w:left w:val="nil"/>
              <w:bottom w:val="single" w:sz="4" w:space="0" w:color="auto"/>
              <w:right w:val="single" w:sz="4" w:space="0" w:color="auto"/>
            </w:tcBorders>
            <w:shd w:val="clear" w:color="auto" w:fill="auto"/>
            <w:noWrap/>
            <w:vAlign w:val="center"/>
            <w:hideMark/>
          </w:tcPr>
          <w:p w14:paraId="1E5F8E7A" w14:textId="77777777" w:rsidR="003D4E3B" w:rsidRPr="00E33E1C" w:rsidRDefault="003D4E3B" w:rsidP="004A1D4D">
            <w:pPr>
              <w:widowControl/>
              <w:jc w:val="center"/>
              <w:rPr>
                <w:rFonts w:ascii="宋体" w:hAnsi="宋体" w:cs="宋体" w:hint="eastAsia"/>
                <w:kern w:val="0"/>
                <w:sz w:val="20"/>
              </w:rPr>
            </w:pPr>
            <w:r w:rsidRPr="00E33E1C">
              <w:rPr>
                <w:rFonts w:ascii="宋体" w:hAnsi="宋体" w:cs="宋体" w:hint="eastAsia"/>
                <w:kern w:val="0"/>
                <w:sz w:val="20"/>
              </w:rPr>
              <w:t>1645</w:t>
            </w:r>
          </w:p>
        </w:tc>
        <w:tc>
          <w:tcPr>
            <w:tcW w:w="1560" w:type="dxa"/>
            <w:tcBorders>
              <w:top w:val="nil"/>
              <w:left w:val="nil"/>
              <w:bottom w:val="single" w:sz="4" w:space="0" w:color="auto"/>
              <w:right w:val="single" w:sz="4" w:space="0" w:color="auto"/>
            </w:tcBorders>
            <w:shd w:val="clear" w:color="auto" w:fill="auto"/>
            <w:vAlign w:val="center"/>
            <w:hideMark/>
          </w:tcPr>
          <w:p w14:paraId="52E99132"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250</w:t>
            </w:r>
          </w:p>
        </w:tc>
      </w:tr>
      <w:tr w:rsidR="003D4E3B" w:rsidRPr="00C928FE" w14:paraId="7499AFC1" w14:textId="77777777" w:rsidTr="004A1D4D">
        <w:trPr>
          <w:trHeight w:val="315"/>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30DC52EC"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37</w:t>
            </w:r>
          </w:p>
        </w:tc>
        <w:tc>
          <w:tcPr>
            <w:tcW w:w="2220" w:type="dxa"/>
            <w:tcBorders>
              <w:top w:val="nil"/>
              <w:left w:val="nil"/>
              <w:bottom w:val="single" w:sz="4" w:space="0" w:color="auto"/>
              <w:right w:val="single" w:sz="4" w:space="0" w:color="auto"/>
            </w:tcBorders>
            <w:shd w:val="clear" w:color="auto" w:fill="auto"/>
            <w:vAlign w:val="center"/>
            <w:hideMark/>
          </w:tcPr>
          <w:p w14:paraId="0F65F2F7" w14:textId="77777777" w:rsidR="003D4E3B" w:rsidRPr="00C928FE" w:rsidRDefault="003D4E3B" w:rsidP="004A1D4D">
            <w:pPr>
              <w:widowControl/>
              <w:jc w:val="center"/>
              <w:rPr>
                <w:rFonts w:ascii="宋体" w:hAnsi="宋体" w:cs="宋体" w:hint="eastAsia"/>
                <w:kern w:val="0"/>
                <w:sz w:val="20"/>
              </w:rPr>
            </w:pPr>
            <w:proofErr w:type="gramStart"/>
            <w:r w:rsidRPr="00C928FE">
              <w:rPr>
                <w:rFonts w:ascii="宋体" w:hAnsi="宋体" w:cs="宋体" w:hint="eastAsia"/>
                <w:kern w:val="0"/>
                <w:sz w:val="20"/>
              </w:rPr>
              <w:t>大沙横河</w:t>
            </w:r>
            <w:proofErr w:type="gramEnd"/>
          </w:p>
        </w:tc>
        <w:tc>
          <w:tcPr>
            <w:tcW w:w="2745" w:type="dxa"/>
            <w:tcBorders>
              <w:top w:val="nil"/>
              <w:left w:val="nil"/>
              <w:bottom w:val="single" w:sz="4" w:space="0" w:color="auto"/>
              <w:right w:val="single" w:sz="4" w:space="0" w:color="auto"/>
            </w:tcBorders>
            <w:shd w:val="clear" w:color="auto" w:fill="auto"/>
            <w:vAlign w:val="center"/>
            <w:hideMark/>
          </w:tcPr>
          <w:p w14:paraId="5526AF4B"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小沙街道</w:t>
            </w:r>
          </w:p>
        </w:tc>
        <w:tc>
          <w:tcPr>
            <w:tcW w:w="1701" w:type="dxa"/>
            <w:tcBorders>
              <w:top w:val="nil"/>
              <w:left w:val="nil"/>
              <w:bottom w:val="single" w:sz="4" w:space="0" w:color="auto"/>
              <w:right w:val="single" w:sz="4" w:space="0" w:color="auto"/>
            </w:tcBorders>
            <w:shd w:val="clear" w:color="auto" w:fill="auto"/>
            <w:noWrap/>
            <w:vAlign w:val="center"/>
            <w:hideMark/>
          </w:tcPr>
          <w:p w14:paraId="481FA79D" w14:textId="77777777" w:rsidR="003D4E3B" w:rsidRPr="00E33E1C" w:rsidRDefault="003D4E3B" w:rsidP="004A1D4D">
            <w:pPr>
              <w:widowControl/>
              <w:jc w:val="center"/>
              <w:rPr>
                <w:rFonts w:ascii="宋体" w:hAnsi="宋体" w:cs="宋体" w:hint="eastAsia"/>
                <w:kern w:val="0"/>
                <w:sz w:val="20"/>
              </w:rPr>
            </w:pPr>
            <w:r w:rsidRPr="00E33E1C">
              <w:rPr>
                <w:rFonts w:ascii="宋体" w:hAnsi="宋体" w:cs="宋体" w:hint="eastAsia"/>
                <w:kern w:val="0"/>
                <w:sz w:val="20"/>
              </w:rPr>
              <w:t>2399</w:t>
            </w:r>
          </w:p>
        </w:tc>
        <w:tc>
          <w:tcPr>
            <w:tcW w:w="1560" w:type="dxa"/>
            <w:tcBorders>
              <w:top w:val="nil"/>
              <w:left w:val="nil"/>
              <w:bottom w:val="single" w:sz="4" w:space="0" w:color="auto"/>
              <w:right w:val="single" w:sz="4" w:space="0" w:color="auto"/>
            </w:tcBorders>
            <w:shd w:val="clear" w:color="auto" w:fill="auto"/>
            <w:vAlign w:val="center"/>
            <w:hideMark/>
          </w:tcPr>
          <w:p w14:paraId="016E03F0"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300</w:t>
            </w:r>
          </w:p>
        </w:tc>
      </w:tr>
      <w:tr w:rsidR="003D4E3B" w:rsidRPr="00C928FE" w14:paraId="2C861321" w14:textId="77777777" w:rsidTr="004A1D4D">
        <w:trPr>
          <w:trHeight w:val="315"/>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46F86757"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38</w:t>
            </w:r>
          </w:p>
        </w:tc>
        <w:tc>
          <w:tcPr>
            <w:tcW w:w="2220" w:type="dxa"/>
            <w:tcBorders>
              <w:top w:val="nil"/>
              <w:left w:val="nil"/>
              <w:bottom w:val="single" w:sz="4" w:space="0" w:color="auto"/>
              <w:right w:val="single" w:sz="4" w:space="0" w:color="auto"/>
            </w:tcBorders>
            <w:shd w:val="clear" w:color="auto" w:fill="auto"/>
            <w:vAlign w:val="center"/>
            <w:hideMark/>
          </w:tcPr>
          <w:p w14:paraId="42A14D19"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大</w:t>
            </w:r>
            <w:proofErr w:type="gramStart"/>
            <w:r w:rsidRPr="00C928FE">
              <w:rPr>
                <w:rFonts w:ascii="宋体" w:hAnsi="宋体" w:cs="宋体" w:hint="eastAsia"/>
                <w:kern w:val="0"/>
                <w:sz w:val="20"/>
              </w:rPr>
              <w:t>沙中心河</w:t>
            </w:r>
            <w:proofErr w:type="gramEnd"/>
          </w:p>
        </w:tc>
        <w:tc>
          <w:tcPr>
            <w:tcW w:w="2745" w:type="dxa"/>
            <w:tcBorders>
              <w:top w:val="nil"/>
              <w:left w:val="nil"/>
              <w:bottom w:val="single" w:sz="4" w:space="0" w:color="auto"/>
              <w:right w:val="single" w:sz="4" w:space="0" w:color="auto"/>
            </w:tcBorders>
            <w:shd w:val="clear" w:color="auto" w:fill="auto"/>
            <w:vAlign w:val="center"/>
            <w:hideMark/>
          </w:tcPr>
          <w:p w14:paraId="41177F6A"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小沙街道</w:t>
            </w:r>
          </w:p>
        </w:tc>
        <w:tc>
          <w:tcPr>
            <w:tcW w:w="1701" w:type="dxa"/>
            <w:tcBorders>
              <w:top w:val="nil"/>
              <w:left w:val="nil"/>
              <w:bottom w:val="single" w:sz="4" w:space="0" w:color="auto"/>
              <w:right w:val="single" w:sz="4" w:space="0" w:color="auto"/>
            </w:tcBorders>
            <w:shd w:val="clear" w:color="auto" w:fill="auto"/>
            <w:noWrap/>
            <w:vAlign w:val="center"/>
            <w:hideMark/>
          </w:tcPr>
          <w:p w14:paraId="3D7FDC5A" w14:textId="77777777" w:rsidR="003D4E3B" w:rsidRPr="00E33E1C" w:rsidRDefault="003D4E3B" w:rsidP="004A1D4D">
            <w:pPr>
              <w:widowControl/>
              <w:jc w:val="center"/>
              <w:rPr>
                <w:rFonts w:ascii="宋体" w:hAnsi="宋体" w:cs="宋体" w:hint="eastAsia"/>
                <w:kern w:val="0"/>
                <w:sz w:val="20"/>
              </w:rPr>
            </w:pPr>
            <w:r w:rsidRPr="00E33E1C">
              <w:rPr>
                <w:rFonts w:ascii="宋体" w:hAnsi="宋体" w:cs="宋体" w:hint="eastAsia"/>
                <w:kern w:val="0"/>
                <w:sz w:val="20"/>
              </w:rPr>
              <w:t>2028</w:t>
            </w:r>
          </w:p>
        </w:tc>
        <w:tc>
          <w:tcPr>
            <w:tcW w:w="1560" w:type="dxa"/>
            <w:tcBorders>
              <w:top w:val="nil"/>
              <w:left w:val="nil"/>
              <w:bottom w:val="single" w:sz="4" w:space="0" w:color="auto"/>
              <w:right w:val="single" w:sz="4" w:space="0" w:color="auto"/>
            </w:tcBorders>
            <w:shd w:val="clear" w:color="auto" w:fill="auto"/>
            <w:vAlign w:val="center"/>
            <w:hideMark/>
          </w:tcPr>
          <w:p w14:paraId="6D35302D"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300</w:t>
            </w:r>
          </w:p>
        </w:tc>
      </w:tr>
      <w:tr w:rsidR="003D4E3B" w:rsidRPr="00C928FE" w14:paraId="66BCAE63" w14:textId="77777777" w:rsidTr="004A1D4D">
        <w:trPr>
          <w:trHeight w:val="315"/>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2E98984E"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39</w:t>
            </w:r>
          </w:p>
        </w:tc>
        <w:tc>
          <w:tcPr>
            <w:tcW w:w="2220" w:type="dxa"/>
            <w:tcBorders>
              <w:top w:val="nil"/>
              <w:left w:val="nil"/>
              <w:bottom w:val="single" w:sz="4" w:space="0" w:color="auto"/>
              <w:right w:val="single" w:sz="4" w:space="0" w:color="auto"/>
            </w:tcBorders>
            <w:shd w:val="clear" w:color="auto" w:fill="auto"/>
            <w:vAlign w:val="center"/>
            <w:hideMark/>
          </w:tcPr>
          <w:p w14:paraId="2F17AE78"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西围河</w:t>
            </w:r>
          </w:p>
        </w:tc>
        <w:tc>
          <w:tcPr>
            <w:tcW w:w="2745" w:type="dxa"/>
            <w:tcBorders>
              <w:top w:val="nil"/>
              <w:left w:val="nil"/>
              <w:bottom w:val="single" w:sz="4" w:space="0" w:color="auto"/>
              <w:right w:val="single" w:sz="4" w:space="0" w:color="auto"/>
            </w:tcBorders>
            <w:shd w:val="clear" w:color="auto" w:fill="auto"/>
            <w:vAlign w:val="center"/>
            <w:hideMark/>
          </w:tcPr>
          <w:p w14:paraId="3A8D0C08"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马</w:t>
            </w:r>
            <w:proofErr w:type="gramStart"/>
            <w:r w:rsidRPr="00C928FE">
              <w:rPr>
                <w:rFonts w:ascii="宋体" w:hAnsi="宋体" w:cs="宋体" w:hint="eastAsia"/>
                <w:kern w:val="0"/>
                <w:sz w:val="20"/>
              </w:rPr>
              <w:t>岙</w:t>
            </w:r>
            <w:proofErr w:type="gramEnd"/>
            <w:r w:rsidRPr="00C928FE">
              <w:rPr>
                <w:rFonts w:ascii="宋体" w:hAnsi="宋体" w:cs="宋体" w:hint="eastAsia"/>
                <w:kern w:val="0"/>
                <w:sz w:val="20"/>
              </w:rPr>
              <w:t>街道</w:t>
            </w:r>
          </w:p>
        </w:tc>
        <w:tc>
          <w:tcPr>
            <w:tcW w:w="1701" w:type="dxa"/>
            <w:tcBorders>
              <w:top w:val="nil"/>
              <w:left w:val="nil"/>
              <w:bottom w:val="single" w:sz="4" w:space="0" w:color="auto"/>
              <w:right w:val="single" w:sz="4" w:space="0" w:color="auto"/>
            </w:tcBorders>
            <w:shd w:val="clear" w:color="auto" w:fill="auto"/>
            <w:noWrap/>
            <w:vAlign w:val="center"/>
            <w:hideMark/>
          </w:tcPr>
          <w:p w14:paraId="501371F6" w14:textId="77777777" w:rsidR="003D4E3B" w:rsidRPr="00E33E1C" w:rsidRDefault="003D4E3B" w:rsidP="004A1D4D">
            <w:pPr>
              <w:widowControl/>
              <w:jc w:val="center"/>
              <w:rPr>
                <w:rFonts w:ascii="宋体" w:hAnsi="宋体" w:cs="宋体" w:hint="eastAsia"/>
                <w:kern w:val="0"/>
                <w:sz w:val="20"/>
              </w:rPr>
            </w:pPr>
            <w:r w:rsidRPr="00E33E1C">
              <w:rPr>
                <w:rFonts w:ascii="宋体" w:hAnsi="宋体" w:cs="宋体" w:hint="eastAsia"/>
                <w:kern w:val="0"/>
                <w:sz w:val="20"/>
              </w:rPr>
              <w:t>4619</w:t>
            </w:r>
          </w:p>
        </w:tc>
        <w:tc>
          <w:tcPr>
            <w:tcW w:w="1560" w:type="dxa"/>
            <w:tcBorders>
              <w:top w:val="nil"/>
              <w:left w:val="nil"/>
              <w:bottom w:val="single" w:sz="4" w:space="0" w:color="auto"/>
              <w:right w:val="single" w:sz="4" w:space="0" w:color="auto"/>
            </w:tcBorders>
            <w:shd w:val="clear" w:color="auto" w:fill="auto"/>
            <w:vAlign w:val="center"/>
            <w:hideMark/>
          </w:tcPr>
          <w:p w14:paraId="1507C928"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250</w:t>
            </w:r>
          </w:p>
        </w:tc>
      </w:tr>
      <w:tr w:rsidR="003D4E3B" w:rsidRPr="00C928FE" w14:paraId="7142D615" w14:textId="77777777" w:rsidTr="004A1D4D">
        <w:trPr>
          <w:trHeight w:val="315"/>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6F7B0845"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40</w:t>
            </w:r>
          </w:p>
        </w:tc>
        <w:tc>
          <w:tcPr>
            <w:tcW w:w="2220" w:type="dxa"/>
            <w:tcBorders>
              <w:top w:val="nil"/>
              <w:left w:val="nil"/>
              <w:bottom w:val="single" w:sz="4" w:space="0" w:color="auto"/>
              <w:right w:val="single" w:sz="4" w:space="0" w:color="auto"/>
            </w:tcBorders>
            <w:shd w:val="clear" w:color="auto" w:fill="auto"/>
            <w:vAlign w:val="center"/>
            <w:hideMark/>
          </w:tcPr>
          <w:p w14:paraId="5DF92604"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小</w:t>
            </w:r>
            <w:proofErr w:type="gramStart"/>
            <w:r w:rsidRPr="00C928FE">
              <w:rPr>
                <w:rFonts w:ascii="宋体" w:hAnsi="宋体" w:cs="宋体" w:hint="eastAsia"/>
                <w:kern w:val="0"/>
                <w:sz w:val="20"/>
              </w:rPr>
              <w:t>岙</w:t>
            </w:r>
            <w:proofErr w:type="gramEnd"/>
            <w:r w:rsidRPr="00C928FE">
              <w:rPr>
                <w:rFonts w:ascii="宋体" w:hAnsi="宋体" w:cs="宋体" w:hint="eastAsia"/>
                <w:kern w:val="0"/>
                <w:sz w:val="20"/>
              </w:rPr>
              <w:t>河</w:t>
            </w:r>
          </w:p>
        </w:tc>
        <w:tc>
          <w:tcPr>
            <w:tcW w:w="2745" w:type="dxa"/>
            <w:tcBorders>
              <w:top w:val="nil"/>
              <w:left w:val="nil"/>
              <w:bottom w:val="single" w:sz="4" w:space="0" w:color="auto"/>
              <w:right w:val="single" w:sz="4" w:space="0" w:color="auto"/>
            </w:tcBorders>
            <w:shd w:val="clear" w:color="auto" w:fill="auto"/>
            <w:vAlign w:val="center"/>
            <w:hideMark/>
          </w:tcPr>
          <w:p w14:paraId="3A345779" w14:textId="77777777" w:rsidR="003D4E3B" w:rsidRPr="00C928FE" w:rsidRDefault="003D4E3B" w:rsidP="004A1D4D">
            <w:pPr>
              <w:widowControl/>
              <w:jc w:val="center"/>
              <w:rPr>
                <w:rFonts w:ascii="宋体" w:hAnsi="宋体" w:cs="宋体" w:hint="eastAsia"/>
                <w:kern w:val="0"/>
                <w:sz w:val="20"/>
              </w:rPr>
            </w:pPr>
            <w:proofErr w:type="gramStart"/>
            <w:r w:rsidRPr="00C928FE">
              <w:rPr>
                <w:rFonts w:ascii="宋体" w:hAnsi="宋体" w:cs="宋体" w:hint="eastAsia"/>
                <w:kern w:val="0"/>
                <w:sz w:val="20"/>
              </w:rPr>
              <w:t>岑</w:t>
            </w:r>
            <w:proofErr w:type="gramEnd"/>
            <w:r w:rsidRPr="00C928FE">
              <w:rPr>
                <w:rFonts w:ascii="宋体" w:hAnsi="宋体" w:cs="宋体" w:hint="eastAsia"/>
                <w:kern w:val="0"/>
                <w:sz w:val="20"/>
              </w:rPr>
              <w:t>港街道</w:t>
            </w:r>
          </w:p>
        </w:tc>
        <w:tc>
          <w:tcPr>
            <w:tcW w:w="1701" w:type="dxa"/>
            <w:tcBorders>
              <w:top w:val="nil"/>
              <w:left w:val="nil"/>
              <w:bottom w:val="single" w:sz="4" w:space="0" w:color="auto"/>
              <w:right w:val="single" w:sz="4" w:space="0" w:color="auto"/>
            </w:tcBorders>
            <w:shd w:val="clear" w:color="auto" w:fill="auto"/>
            <w:noWrap/>
            <w:vAlign w:val="center"/>
            <w:hideMark/>
          </w:tcPr>
          <w:p w14:paraId="050C85A4" w14:textId="77777777" w:rsidR="003D4E3B" w:rsidRPr="00E33E1C" w:rsidRDefault="003D4E3B" w:rsidP="004A1D4D">
            <w:pPr>
              <w:widowControl/>
              <w:jc w:val="center"/>
              <w:rPr>
                <w:rFonts w:ascii="宋体" w:hAnsi="宋体" w:cs="宋体" w:hint="eastAsia"/>
                <w:kern w:val="0"/>
                <w:sz w:val="20"/>
              </w:rPr>
            </w:pPr>
            <w:r w:rsidRPr="00E33E1C">
              <w:rPr>
                <w:rFonts w:ascii="宋体" w:hAnsi="宋体" w:cs="宋体" w:hint="eastAsia"/>
                <w:kern w:val="0"/>
                <w:sz w:val="20"/>
              </w:rPr>
              <w:t>1118</w:t>
            </w:r>
          </w:p>
        </w:tc>
        <w:tc>
          <w:tcPr>
            <w:tcW w:w="1560" w:type="dxa"/>
            <w:tcBorders>
              <w:top w:val="nil"/>
              <w:left w:val="nil"/>
              <w:bottom w:val="single" w:sz="4" w:space="0" w:color="auto"/>
              <w:right w:val="single" w:sz="4" w:space="0" w:color="auto"/>
            </w:tcBorders>
            <w:shd w:val="clear" w:color="auto" w:fill="auto"/>
            <w:vAlign w:val="center"/>
            <w:hideMark/>
          </w:tcPr>
          <w:p w14:paraId="4C6F9F65"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100</w:t>
            </w:r>
          </w:p>
        </w:tc>
      </w:tr>
      <w:tr w:rsidR="003D4E3B" w:rsidRPr="00C928FE" w14:paraId="16A50264" w14:textId="77777777" w:rsidTr="004A1D4D">
        <w:trPr>
          <w:trHeight w:val="315"/>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2C1BCF27"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41</w:t>
            </w:r>
          </w:p>
        </w:tc>
        <w:tc>
          <w:tcPr>
            <w:tcW w:w="2220" w:type="dxa"/>
            <w:tcBorders>
              <w:top w:val="nil"/>
              <w:left w:val="nil"/>
              <w:bottom w:val="single" w:sz="4" w:space="0" w:color="auto"/>
              <w:right w:val="single" w:sz="4" w:space="0" w:color="auto"/>
            </w:tcBorders>
            <w:shd w:val="clear" w:color="auto" w:fill="auto"/>
            <w:vAlign w:val="center"/>
            <w:hideMark/>
          </w:tcPr>
          <w:p w14:paraId="41E6D7D2" w14:textId="77777777" w:rsidR="003D4E3B" w:rsidRPr="00C928FE" w:rsidRDefault="003D4E3B" w:rsidP="004A1D4D">
            <w:pPr>
              <w:widowControl/>
              <w:jc w:val="center"/>
              <w:rPr>
                <w:rFonts w:ascii="宋体" w:hAnsi="宋体" w:cs="宋体" w:hint="eastAsia"/>
                <w:kern w:val="0"/>
                <w:sz w:val="20"/>
              </w:rPr>
            </w:pPr>
            <w:proofErr w:type="gramStart"/>
            <w:r w:rsidRPr="00C928FE">
              <w:rPr>
                <w:rFonts w:ascii="宋体" w:hAnsi="宋体" w:cs="宋体" w:hint="eastAsia"/>
                <w:kern w:val="0"/>
                <w:sz w:val="20"/>
              </w:rPr>
              <w:t>柴戴溪</w:t>
            </w:r>
            <w:proofErr w:type="gramEnd"/>
            <w:r w:rsidRPr="00C928FE">
              <w:rPr>
                <w:rFonts w:ascii="宋体" w:hAnsi="宋体" w:cs="宋体" w:hint="eastAsia"/>
                <w:kern w:val="0"/>
                <w:sz w:val="20"/>
              </w:rPr>
              <w:t>坑</w:t>
            </w:r>
          </w:p>
        </w:tc>
        <w:tc>
          <w:tcPr>
            <w:tcW w:w="2745" w:type="dxa"/>
            <w:tcBorders>
              <w:top w:val="nil"/>
              <w:left w:val="nil"/>
              <w:bottom w:val="single" w:sz="4" w:space="0" w:color="auto"/>
              <w:right w:val="single" w:sz="4" w:space="0" w:color="auto"/>
            </w:tcBorders>
            <w:shd w:val="clear" w:color="auto" w:fill="auto"/>
            <w:vAlign w:val="center"/>
            <w:hideMark/>
          </w:tcPr>
          <w:p w14:paraId="4FF26629" w14:textId="77777777" w:rsidR="003D4E3B" w:rsidRPr="00C928FE" w:rsidRDefault="003D4E3B" w:rsidP="004A1D4D">
            <w:pPr>
              <w:widowControl/>
              <w:jc w:val="center"/>
              <w:rPr>
                <w:rFonts w:ascii="宋体" w:hAnsi="宋体" w:cs="宋体" w:hint="eastAsia"/>
                <w:kern w:val="0"/>
                <w:sz w:val="20"/>
              </w:rPr>
            </w:pPr>
            <w:proofErr w:type="gramStart"/>
            <w:r w:rsidRPr="00C928FE">
              <w:rPr>
                <w:rFonts w:ascii="宋体" w:hAnsi="宋体" w:cs="宋体" w:hint="eastAsia"/>
                <w:kern w:val="0"/>
                <w:sz w:val="20"/>
              </w:rPr>
              <w:t>岑</w:t>
            </w:r>
            <w:proofErr w:type="gramEnd"/>
            <w:r w:rsidRPr="00C928FE">
              <w:rPr>
                <w:rFonts w:ascii="宋体" w:hAnsi="宋体" w:cs="宋体" w:hint="eastAsia"/>
                <w:kern w:val="0"/>
                <w:sz w:val="20"/>
              </w:rPr>
              <w:t>港街道</w:t>
            </w:r>
          </w:p>
        </w:tc>
        <w:tc>
          <w:tcPr>
            <w:tcW w:w="1701" w:type="dxa"/>
            <w:tcBorders>
              <w:top w:val="nil"/>
              <w:left w:val="nil"/>
              <w:bottom w:val="single" w:sz="4" w:space="0" w:color="auto"/>
              <w:right w:val="single" w:sz="4" w:space="0" w:color="auto"/>
            </w:tcBorders>
            <w:shd w:val="clear" w:color="auto" w:fill="auto"/>
            <w:noWrap/>
            <w:vAlign w:val="center"/>
            <w:hideMark/>
          </w:tcPr>
          <w:p w14:paraId="214608B1" w14:textId="77777777" w:rsidR="003D4E3B" w:rsidRPr="00E33E1C" w:rsidRDefault="003D4E3B" w:rsidP="004A1D4D">
            <w:pPr>
              <w:widowControl/>
              <w:jc w:val="center"/>
              <w:rPr>
                <w:rFonts w:ascii="宋体" w:hAnsi="宋体" w:cs="宋体" w:hint="eastAsia"/>
                <w:kern w:val="0"/>
                <w:sz w:val="20"/>
              </w:rPr>
            </w:pPr>
            <w:r w:rsidRPr="00E33E1C">
              <w:rPr>
                <w:rFonts w:ascii="宋体" w:hAnsi="宋体" w:cs="宋体" w:hint="eastAsia"/>
                <w:kern w:val="0"/>
                <w:sz w:val="20"/>
              </w:rPr>
              <w:t>1425</w:t>
            </w:r>
          </w:p>
        </w:tc>
        <w:tc>
          <w:tcPr>
            <w:tcW w:w="1560" w:type="dxa"/>
            <w:tcBorders>
              <w:top w:val="nil"/>
              <w:left w:val="nil"/>
              <w:bottom w:val="single" w:sz="4" w:space="0" w:color="auto"/>
              <w:right w:val="single" w:sz="4" w:space="0" w:color="auto"/>
            </w:tcBorders>
            <w:shd w:val="clear" w:color="auto" w:fill="auto"/>
            <w:vAlign w:val="center"/>
            <w:hideMark/>
          </w:tcPr>
          <w:p w14:paraId="16C820F5"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100</w:t>
            </w:r>
          </w:p>
        </w:tc>
      </w:tr>
      <w:tr w:rsidR="003D4E3B" w:rsidRPr="00C928FE" w14:paraId="039AED94" w14:textId="77777777" w:rsidTr="004A1D4D">
        <w:trPr>
          <w:trHeight w:val="315"/>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53597052"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42</w:t>
            </w:r>
          </w:p>
        </w:tc>
        <w:tc>
          <w:tcPr>
            <w:tcW w:w="2220" w:type="dxa"/>
            <w:tcBorders>
              <w:top w:val="nil"/>
              <w:left w:val="nil"/>
              <w:bottom w:val="single" w:sz="4" w:space="0" w:color="auto"/>
              <w:right w:val="single" w:sz="4" w:space="0" w:color="auto"/>
            </w:tcBorders>
            <w:shd w:val="clear" w:color="auto" w:fill="auto"/>
            <w:vAlign w:val="center"/>
            <w:hideMark/>
          </w:tcPr>
          <w:p w14:paraId="2936EA42" w14:textId="77777777" w:rsidR="003D4E3B" w:rsidRPr="00C928FE" w:rsidRDefault="003D4E3B" w:rsidP="004A1D4D">
            <w:pPr>
              <w:widowControl/>
              <w:jc w:val="center"/>
              <w:rPr>
                <w:rFonts w:ascii="宋体" w:hAnsi="宋体" w:cs="宋体" w:hint="eastAsia"/>
                <w:kern w:val="0"/>
                <w:sz w:val="20"/>
              </w:rPr>
            </w:pPr>
            <w:proofErr w:type="gramStart"/>
            <w:r w:rsidRPr="00C928FE">
              <w:rPr>
                <w:rFonts w:ascii="宋体" w:hAnsi="宋体" w:cs="宋体" w:hint="eastAsia"/>
                <w:kern w:val="0"/>
                <w:sz w:val="20"/>
              </w:rPr>
              <w:t>蛟</w:t>
            </w:r>
            <w:proofErr w:type="gramEnd"/>
            <w:r w:rsidRPr="00C928FE">
              <w:rPr>
                <w:rFonts w:ascii="宋体" w:hAnsi="宋体" w:cs="宋体" w:hint="eastAsia"/>
                <w:kern w:val="0"/>
                <w:sz w:val="20"/>
              </w:rPr>
              <w:t>下河</w:t>
            </w:r>
          </w:p>
        </w:tc>
        <w:tc>
          <w:tcPr>
            <w:tcW w:w="2745" w:type="dxa"/>
            <w:tcBorders>
              <w:top w:val="nil"/>
              <w:left w:val="nil"/>
              <w:bottom w:val="single" w:sz="4" w:space="0" w:color="auto"/>
              <w:right w:val="single" w:sz="4" w:space="0" w:color="auto"/>
            </w:tcBorders>
            <w:shd w:val="clear" w:color="auto" w:fill="auto"/>
            <w:vAlign w:val="center"/>
            <w:hideMark/>
          </w:tcPr>
          <w:p w14:paraId="3AC5B21B" w14:textId="77777777" w:rsidR="003D4E3B" w:rsidRPr="00C928FE" w:rsidRDefault="003D4E3B" w:rsidP="004A1D4D">
            <w:pPr>
              <w:widowControl/>
              <w:jc w:val="center"/>
              <w:rPr>
                <w:rFonts w:ascii="宋体" w:hAnsi="宋体" w:cs="宋体" w:hint="eastAsia"/>
                <w:kern w:val="0"/>
                <w:sz w:val="20"/>
              </w:rPr>
            </w:pPr>
            <w:proofErr w:type="gramStart"/>
            <w:r w:rsidRPr="00C928FE">
              <w:rPr>
                <w:rFonts w:ascii="宋体" w:hAnsi="宋体" w:cs="宋体" w:hint="eastAsia"/>
                <w:kern w:val="0"/>
                <w:sz w:val="20"/>
              </w:rPr>
              <w:t>岑</w:t>
            </w:r>
            <w:proofErr w:type="gramEnd"/>
            <w:r w:rsidRPr="00C928FE">
              <w:rPr>
                <w:rFonts w:ascii="宋体" w:hAnsi="宋体" w:cs="宋体" w:hint="eastAsia"/>
                <w:kern w:val="0"/>
                <w:sz w:val="20"/>
              </w:rPr>
              <w:t>港街道</w:t>
            </w:r>
          </w:p>
        </w:tc>
        <w:tc>
          <w:tcPr>
            <w:tcW w:w="1701" w:type="dxa"/>
            <w:tcBorders>
              <w:top w:val="nil"/>
              <w:left w:val="nil"/>
              <w:bottom w:val="single" w:sz="4" w:space="0" w:color="auto"/>
              <w:right w:val="single" w:sz="4" w:space="0" w:color="auto"/>
            </w:tcBorders>
            <w:shd w:val="clear" w:color="auto" w:fill="auto"/>
            <w:noWrap/>
            <w:vAlign w:val="center"/>
            <w:hideMark/>
          </w:tcPr>
          <w:p w14:paraId="4D4E7E44" w14:textId="77777777" w:rsidR="003D4E3B" w:rsidRPr="00E33E1C" w:rsidRDefault="003D4E3B" w:rsidP="004A1D4D">
            <w:pPr>
              <w:widowControl/>
              <w:jc w:val="center"/>
              <w:rPr>
                <w:rFonts w:ascii="宋体" w:hAnsi="宋体" w:cs="宋体" w:hint="eastAsia"/>
                <w:kern w:val="0"/>
                <w:sz w:val="20"/>
              </w:rPr>
            </w:pPr>
            <w:r w:rsidRPr="00E33E1C">
              <w:rPr>
                <w:rFonts w:ascii="宋体" w:hAnsi="宋体" w:cs="宋体" w:hint="eastAsia"/>
                <w:kern w:val="0"/>
                <w:sz w:val="20"/>
              </w:rPr>
              <w:t>1101</w:t>
            </w:r>
          </w:p>
        </w:tc>
        <w:tc>
          <w:tcPr>
            <w:tcW w:w="1560" w:type="dxa"/>
            <w:tcBorders>
              <w:top w:val="nil"/>
              <w:left w:val="nil"/>
              <w:bottom w:val="single" w:sz="4" w:space="0" w:color="auto"/>
              <w:right w:val="single" w:sz="4" w:space="0" w:color="auto"/>
            </w:tcBorders>
            <w:shd w:val="clear" w:color="auto" w:fill="auto"/>
            <w:vAlign w:val="center"/>
            <w:hideMark/>
          </w:tcPr>
          <w:p w14:paraId="574EC2FB"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100</w:t>
            </w:r>
          </w:p>
        </w:tc>
      </w:tr>
      <w:tr w:rsidR="003D4E3B" w:rsidRPr="00C928FE" w14:paraId="4C2CEABA" w14:textId="77777777" w:rsidTr="004A1D4D">
        <w:trPr>
          <w:trHeight w:val="315"/>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69990ACC"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43</w:t>
            </w:r>
          </w:p>
        </w:tc>
        <w:tc>
          <w:tcPr>
            <w:tcW w:w="2220" w:type="dxa"/>
            <w:tcBorders>
              <w:top w:val="nil"/>
              <w:left w:val="nil"/>
              <w:bottom w:val="single" w:sz="4" w:space="0" w:color="auto"/>
              <w:right w:val="single" w:sz="4" w:space="0" w:color="auto"/>
            </w:tcBorders>
            <w:shd w:val="clear" w:color="auto" w:fill="auto"/>
            <w:vAlign w:val="center"/>
            <w:hideMark/>
          </w:tcPr>
          <w:p w14:paraId="2F40319E"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拜石岩河</w:t>
            </w:r>
          </w:p>
        </w:tc>
        <w:tc>
          <w:tcPr>
            <w:tcW w:w="2745" w:type="dxa"/>
            <w:tcBorders>
              <w:top w:val="nil"/>
              <w:left w:val="nil"/>
              <w:bottom w:val="single" w:sz="4" w:space="0" w:color="auto"/>
              <w:right w:val="single" w:sz="4" w:space="0" w:color="auto"/>
            </w:tcBorders>
            <w:shd w:val="clear" w:color="auto" w:fill="auto"/>
            <w:vAlign w:val="center"/>
            <w:hideMark/>
          </w:tcPr>
          <w:p w14:paraId="4CBC3764" w14:textId="77777777" w:rsidR="003D4E3B" w:rsidRPr="00C928FE" w:rsidRDefault="003D4E3B" w:rsidP="004A1D4D">
            <w:pPr>
              <w:widowControl/>
              <w:jc w:val="center"/>
              <w:rPr>
                <w:rFonts w:ascii="宋体" w:hAnsi="宋体" w:cs="宋体" w:hint="eastAsia"/>
                <w:kern w:val="0"/>
                <w:sz w:val="20"/>
              </w:rPr>
            </w:pPr>
            <w:proofErr w:type="gramStart"/>
            <w:r w:rsidRPr="00C928FE">
              <w:rPr>
                <w:rFonts w:ascii="宋体" w:hAnsi="宋体" w:cs="宋体" w:hint="eastAsia"/>
                <w:kern w:val="0"/>
                <w:sz w:val="20"/>
              </w:rPr>
              <w:t>岑</w:t>
            </w:r>
            <w:proofErr w:type="gramEnd"/>
            <w:r w:rsidRPr="00C928FE">
              <w:rPr>
                <w:rFonts w:ascii="宋体" w:hAnsi="宋体" w:cs="宋体" w:hint="eastAsia"/>
                <w:kern w:val="0"/>
                <w:sz w:val="20"/>
              </w:rPr>
              <w:t>港街道</w:t>
            </w:r>
          </w:p>
        </w:tc>
        <w:tc>
          <w:tcPr>
            <w:tcW w:w="1701" w:type="dxa"/>
            <w:tcBorders>
              <w:top w:val="nil"/>
              <w:left w:val="nil"/>
              <w:bottom w:val="single" w:sz="4" w:space="0" w:color="auto"/>
              <w:right w:val="single" w:sz="4" w:space="0" w:color="auto"/>
            </w:tcBorders>
            <w:shd w:val="clear" w:color="auto" w:fill="auto"/>
            <w:noWrap/>
            <w:vAlign w:val="center"/>
            <w:hideMark/>
          </w:tcPr>
          <w:p w14:paraId="6BA5CB9F" w14:textId="77777777" w:rsidR="003D4E3B" w:rsidRPr="00E33E1C" w:rsidRDefault="003D4E3B" w:rsidP="004A1D4D">
            <w:pPr>
              <w:widowControl/>
              <w:jc w:val="center"/>
              <w:rPr>
                <w:rFonts w:ascii="宋体" w:hAnsi="宋体" w:cs="宋体" w:hint="eastAsia"/>
                <w:kern w:val="0"/>
                <w:sz w:val="20"/>
              </w:rPr>
            </w:pPr>
            <w:r w:rsidRPr="00E33E1C">
              <w:rPr>
                <w:rFonts w:ascii="宋体" w:hAnsi="宋体" w:cs="宋体" w:hint="eastAsia"/>
                <w:kern w:val="0"/>
                <w:sz w:val="20"/>
              </w:rPr>
              <w:t>2230</w:t>
            </w:r>
          </w:p>
        </w:tc>
        <w:tc>
          <w:tcPr>
            <w:tcW w:w="1560" w:type="dxa"/>
            <w:tcBorders>
              <w:top w:val="nil"/>
              <w:left w:val="nil"/>
              <w:bottom w:val="single" w:sz="4" w:space="0" w:color="auto"/>
              <w:right w:val="single" w:sz="4" w:space="0" w:color="auto"/>
            </w:tcBorders>
            <w:shd w:val="clear" w:color="auto" w:fill="auto"/>
            <w:vAlign w:val="center"/>
            <w:hideMark/>
          </w:tcPr>
          <w:p w14:paraId="528179DD"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100</w:t>
            </w:r>
          </w:p>
        </w:tc>
      </w:tr>
      <w:tr w:rsidR="003D4E3B" w:rsidRPr="00C928FE" w14:paraId="6F347BA1" w14:textId="77777777" w:rsidTr="004A1D4D">
        <w:trPr>
          <w:trHeight w:val="315"/>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7235BA6F"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44</w:t>
            </w:r>
          </w:p>
        </w:tc>
        <w:tc>
          <w:tcPr>
            <w:tcW w:w="2220" w:type="dxa"/>
            <w:tcBorders>
              <w:top w:val="nil"/>
              <w:left w:val="nil"/>
              <w:bottom w:val="single" w:sz="4" w:space="0" w:color="auto"/>
              <w:right w:val="single" w:sz="4" w:space="0" w:color="auto"/>
            </w:tcBorders>
            <w:shd w:val="clear" w:color="auto" w:fill="auto"/>
            <w:vAlign w:val="center"/>
            <w:hideMark/>
          </w:tcPr>
          <w:p w14:paraId="123E1E80"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大脚沟</w:t>
            </w:r>
          </w:p>
        </w:tc>
        <w:tc>
          <w:tcPr>
            <w:tcW w:w="2745" w:type="dxa"/>
            <w:tcBorders>
              <w:top w:val="nil"/>
              <w:left w:val="nil"/>
              <w:bottom w:val="single" w:sz="4" w:space="0" w:color="auto"/>
              <w:right w:val="single" w:sz="4" w:space="0" w:color="auto"/>
            </w:tcBorders>
            <w:shd w:val="clear" w:color="auto" w:fill="auto"/>
            <w:vAlign w:val="center"/>
            <w:hideMark/>
          </w:tcPr>
          <w:p w14:paraId="7424D6CF" w14:textId="77777777" w:rsidR="003D4E3B" w:rsidRPr="00C928FE" w:rsidRDefault="003D4E3B" w:rsidP="004A1D4D">
            <w:pPr>
              <w:widowControl/>
              <w:jc w:val="center"/>
              <w:rPr>
                <w:rFonts w:ascii="宋体" w:hAnsi="宋体" w:cs="宋体" w:hint="eastAsia"/>
                <w:kern w:val="0"/>
                <w:sz w:val="20"/>
              </w:rPr>
            </w:pPr>
            <w:proofErr w:type="gramStart"/>
            <w:r w:rsidRPr="00C928FE">
              <w:rPr>
                <w:rFonts w:ascii="宋体" w:hAnsi="宋体" w:cs="宋体" w:hint="eastAsia"/>
                <w:kern w:val="0"/>
                <w:sz w:val="20"/>
              </w:rPr>
              <w:t>岑</w:t>
            </w:r>
            <w:proofErr w:type="gramEnd"/>
            <w:r w:rsidRPr="00C928FE">
              <w:rPr>
                <w:rFonts w:ascii="宋体" w:hAnsi="宋体" w:cs="宋体" w:hint="eastAsia"/>
                <w:kern w:val="0"/>
                <w:sz w:val="20"/>
              </w:rPr>
              <w:t>港街道</w:t>
            </w:r>
          </w:p>
        </w:tc>
        <w:tc>
          <w:tcPr>
            <w:tcW w:w="1701" w:type="dxa"/>
            <w:tcBorders>
              <w:top w:val="nil"/>
              <w:left w:val="nil"/>
              <w:bottom w:val="single" w:sz="4" w:space="0" w:color="auto"/>
              <w:right w:val="single" w:sz="4" w:space="0" w:color="auto"/>
            </w:tcBorders>
            <w:shd w:val="clear" w:color="auto" w:fill="auto"/>
            <w:noWrap/>
            <w:vAlign w:val="center"/>
            <w:hideMark/>
          </w:tcPr>
          <w:p w14:paraId="4451B9E3" w14:textId="77777777" w:rsidR="003D4E3B" w:rsidRPr="00E33E1C" w:rsidRDefault="003D4E3B" w:rsidP="004A1D4D">
            <w:pPr>
              <w:widowControl/>
              <w:jc w:val="center"/>
              <w:rPr>
                <w:rFonts w:ascii="宋体" w:hAnsi="宋体" w:cs="宋体" w:hint="eastAsia"/>
                <w:kern w:val="0"/>
                <w:sz w:val="20"/>
              </w:rPr>
            </w:pPr>
            <w:r w:rsidRPr="00E33E1C">
              <w:rPr>
                <w:rFonts w:ascii="宋体" w:hAnsi="宋体" w:cs="宋体" w:hint="eastAsia"/>
                <w:kern w:val="0"/>
                <w:sz w:val="20"/>
              </w:rPr>
              <w:t>505</w:t>
            </w:r>
          </w:p>
        </w:tc>
        <w:tc>
          <w:tcPr>
            <w:tcW w:w="1560" w:type="dxa"/>
            <w:tcBorders>
              <w:top w:val="nil"/>
              <w:left w:val="nil"/>
              <w:bottom w:val="single" w:sz="4" w:space="0" w:color="auto"/>
              <w:right w:val="single" w:sz="4" w:space="0" w:color="auto"/>
            </w:tcBorders>
            <w:shd w:val="clear" w:color="auto" w:fill="auto"/>
            <w:vAlign w:val="center"/>
            <w:hideMark/>
          </w:tcPr>
          <w:p w14:paraId="0E550884"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100</w:t>
            </w:r>
          </w:p>
        </w:tc>
      </w:tr>
      <w:tr w:rsidR="003D4E3B" w:rsidRPr="00C928FE" w14:paraId="3AAF673F" w14:textId="77777777" w:rsidTr="004A1D4D">
        <w:trPr>
          <w:trHeight w:val="315"/>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4B77BADC"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45</w:t>
            </w:r>
          </w:p>
        </w:tc>
        <w:tc>
          <w:tcPr>
            <w:tcW w:w="2220" w:type="dxa"/>
            <w:tcBorders>
              <w:top w:val="nil"/>
              <w:left w:val="nil"/>
              <w:bottom w:val="single" w:sz="4" w:space="0" w:color="auto"/>
              <w:right w:val="single" w:sz="4" w:space="0" w:color="auto"/>
            </w:tcBorders>
            <w:shd w:val="clear" w:color="auto" w:fill="auto"/>
            <w:vAlign w:val="center"/>
            <w:hideMark/>
          </w:tcPr>
          <w:p w14:paraId="4B486F00" w14:textId="77777777" w:rsidR="003D4E3B" w:rsidRPr="00C928FE" w:rsidRDefault="003D4E3B" w:rsidP="004A1D4D">
            <w:pPr>
              <w:widowControl/>
              <w:jc w:val="center"/>
              <w:rPr>
                <w:rFonts w:ascii="宋体" w:hAnsi="宋体" w:cs="宋体" w:hint="eastAsia"/>
                <w:kern w:val="0"/>
                <w:sz w:val="20"/>
              </w:rPr>
            </w:pPr>
            <w:proofErr w:type="gramStart"/>
            <w:r w:rsidRPr="00C928FE">
              <w:rPr>
                <w:rFonts w:ascii="宋体" w:hAnsi="宋体" w:cs="宋体" w:hint="eastAsia"/>
                <w:kern w:val="0"/>
                <w:sz w:val="20"/>
              </w:rPr>
              <w:t>凉亭河</w:t>
            </w:r>
            <w:proofErr w:type="gramEnd"/>
          </w:p>
        </w:tc>
        <w:tc>
          <w:tcPr>
            <w:tcW w:w="2745" w:type="dxa"/>
            <w:tcBorders>
              <w:top w:val="nil"/>
              <w:left w:val="nil"/>
              <w:bottom w:val="single" w:sz="4" w:space="0" w:color="auto"/>
              <w:right w:val="single" w:sz="4" w:space="0" w:color="auto"/>
            </w:tcBorders>
            <w:shd w:val="clear" w:color="auto" w:fill="auto"/>
            <w:vAlign w:val="center"/>
            <w:hideMark/>
          </w:tcPr>
          <w:p w14:paraId="34D72E1D" w14:textId="77777777" w:rsidR="003D4E3B" w:rsidRPr="00C928FE" w:rsidRDefault="003D4E3B" w:rsidP="004A1D4D">
            <w:pPr>
              <w:widowControl/>
              <w:jc w:val="center"/>
              <w:rPr>
                <w:rFonts w:ascii="宋体" w:hAnsi="宋体" w:cs="宋体" w:hint="eastAsia"/>
                <w:kern w:val="0"/>
                <w:sz w:val="20"/>
              </w:rPr>
            </w:pPr>
            <w:proofErr w:type="gramStart"/>
            <w:r w:rsidRPr="00C928FE">
              <w:rPr>
                <w:rFonts w:ascii="宋体" w:hAnsi="宋体" w:cs="宋体" w:hint="eastAsia"/>
                <w:kern w:val="0"/>
                <w:sz w:val="20"/>
              </w:rPr>
              <w:t>岑</w:t>
            </w:r>
            <w:proofErr w:type="gramEnd"/>
            <w:r w:rsidRPr="00C928FE">
              <w:rPr>
                <w:rFonts w:ascii="宋体" w:hAnsi="宋体" w:cs="宋体" w:hint="eastAsia"/>
                <w:kern w:val="0"/>
                <w:sz w:val="20"/>
              </w:rPr>
              <w:t>港街道</w:t>
            </w:r>
          </w:p>
        </w:tc>
        <w:tc>
          <w:tcPr>
            <w:tcW w:w="1701" w:type="dxa"/>
            <w:tcBorders>
              <w:top w:val="nil"/>
              <w:left w:val="nil"/>
              <w:bottom w:val="single" w:sz="4" w:space="0" w:color="auto"/>
              <w:right w:val="single" w:sz="4" w:space="0" w:color="auto"/>
            </w:tcBorders>
            <w:shd w:val="clear" w:color="auto" w:fill="auto"/>
            <w:noWrap/>
            <w:vAlign w:val="center"/>
            <w:hideMark/>
          </w:tcPr>
          <w:p w14:paraId="3E10E394" w14:textId="77777777" w:rsidR="003D4E3B" w:rsidRPr="00E33E1C" w:rsidRDefault="003D4E3B" w:rsidP="004A1D4D">
            <w:pPr>
              <w:widowControl/>
              <w:jc w:val="center"/>
              <w:rPr>
                <w:rFonts w:ascii="宋体" w:hAnsi="宋体" w:cs="宋体" w:hint="eastAsia"/>
                <w:kern w:val="0"/>
                <w:sz w:val="20"/>
              </w:rPr>
            </w:pPr>
            <w:r w:rsidRPr="00E33E1C">
              <w:rPr>
                <w:rFonts w:ascii="宋体" w:hAnsi="宋体" w:cs="宋体" w:hint="eastAsia"/>
                <w:kern w:val="0"/>
                <w:sz w:val="20"/>
              </w:rPr>
              <w:t>2879</w:t>
            </w:r>
          </w:p>
        </w:tc>
        <w:tc>
          <w:tcPr>
            <w:tcW w:w="1560" w:type="dxa"/>
            <w:tcBorders>
              <w:top w:val="nil"/>
              <w:left w:val="nil"/>
              <w:bottom w:val="single" w:sz="4" w:space="0" w:color="auto"/>
              <w:right w:val="single" w:sz="4" w:space="0" w:color="auto"/>
            </w:tcBorders>
            <w:shd w:val="clear" w:color="auto" w:fill="auto"/>
            <w:vAlign w:val="center"/>
            <w:hideMark/>
          </w:tcPr>
          <w:p w14:paraId="28F784D3"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100</w:t>
            </w:r>
          </w:p>
        </w:tc>
      </w:tr>
      <w:tr w:rsidR="003D4E3B" w:rsidRPr="00C928FE" w14:paraId="103685C3" w14:textId="77777777" w:rsidTr="004A1D4D">
        <w:trPr>
          <w:trHeight w:val="315"/>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7618B87F"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46</w:t>
            </w:r>
          </w:p>
        </w:tc>
        <w:tc>
          <w:tcPr>
            <w:tcW w:w="2220" w:type="dxa"/>
            <w:tcBorders>
              <w:top w:val="nil"/>
              <w:left w:val="nil"/>
              <w:bottom w:val="single" w:sz="4" w:space="0" w:color="auto"/>
              <w:right w:val="single" w:sz="4" w:space="0" w:color="auto"/>
            </w:tcBorders>
            <w:shd w:val="clear" w:color="auto" w:fill="auto"/>
            <w:vAlign w:val="center"/>
            <w:hideMark/>
          </w:tcPr>
          <w:p w14:paraId="2D6ACD75" w14:textId="77777777" w:rsidR="003D4E3B" w:rsidRPr="00C928FE" w:rsidRDefault="003D4E3B" w:rsidP="004A1D4D">
            <w:pPr>
              <w:widowControl/>
              <w:jc w:val="center"/>
              <w:rPr>
                <w:rFonts w:ascii="宋体" w:hAnsi="宋体" w:cs="宋体" w:hint="eastAsia"/>
                <w:kern w:val="0"/>
                <w:sz w:val="20"/>
              </w:rPr>
            </w:pPr>
            <w:proofErr w:type="gramStart"/>
            <w:r w:rsidRPr="00C928FE">
              <w:rPr>
                <w:rFonts w:ascii="宋体" w:hAnsi="宋体" w:cs="宋体" w:hint="eastAsia"/>
                <w:kern w:val="0"/>
                <w:sz w:val="20"/>
              </w:rPr>
              <w:t>岑</w:t>
            </w:r>
            <w:proofErr w:type="gramEnd"/>
            <w:r w:rsidRPr="00C928FE">
              <w:rPr>
                <w:rFonts w:ascii="宋体" w:hAnsi="宋体" w:cs="宋体" w:hint="eastAsia"/>
                <w:kern w:val="0"/>
                <w:sz w:val="20"/>
              </w:rPr>
              <w:t>港河</w:t>
            </w:r>
          </w:p>
        </w:tc>
        <w:tc>
          <w:tcPr>
            <w:tcW w:w="2745" w:type="dxa"/>
            <w:tcBorders>
              <w:top w:val="nil"/>
              <w:left w:val="nil"/>
              <w:bottom w:val="single" w:sz="4" w:space="0" w:color="auto"/>
              <w:right w:val="single" w:sz="4" w:space="0" w:color="auto"/>
            </w:tcBorders>
            <w:shd w:val="clear" w:color="auto" w:fill="auto"/>
            <w:vAlign w:val="center"/>
            <w:hideMark/>
          </w:tcPr>
          <w:p w14:paraId="7558DBF0" w14:textId="77777777" w:rsidR="003D4E3B" w:rsidRPr="00C928FE" w:rsidRDefault="003D4E3B" w:rsidP="004A1D4D">
            <w:pPr>
              <w:widowControl/>
              <w:jc w:val="center"/>
              <w:rPr>
                <w:rFonts w:ascii="宋体" w:hAnsi="宋体" w:cs="宋体" w:hint="eastAsia"/>
                <w:kern w:val="0"/>
                <w:sz w:val="20"/>
              </w:rPr>
            </w:pPr>
            <w:proofErr w:type="gramStart"/>
            <w:r w:rsidRPr="00C928FE">
              <w:rPr>
                <w:rFonts w:ascii="宋体" w:hAnsi="宋体" w:cs="宋体" w:hint="eastAsia"/>
                <w:kern w:val="0"/>
                <w:sz w:val="20"/>
              </w:rPr>
              <w:t>岑</w:t>
            </w:r>
            <w:proofErr w:type="gramEnd"/>
            <w:r w:rsidRPr="00C928FE">
              <w:rPr>
                <w:rFonts w:ascii="宋体" w:hAnsi="宋体" w:cs="宋体" w:hint="eastAsia"/>
                <w:kern w:val="0"/>
                <w:sz w:val="20"/>
              </w:rPr>
              <w:t>港街道</w:t>
            </w:r>
          </w:p>
        </w:tc>
        <w:tc>
          <w:tcPr>
            <w:tcW w:w="1701" w:type="dxa"/>
            <w:tcBorders>
              <w:top w:val="nil"/>
              <w:left w:val="nil"/>
              <w:bottom w:val="single" w:sz="4" w:space="0" w:color="auto"/>
              <w:right w:val="single" w:sz="4" w:space="0" w:color="auto"/>
            </w:tcBorders>
            <w:shd w:val="clear" w:color="auto" w:fill="auto"/>
            <w:noWrap/>
            <w:vAlign w:val="center"/>
            <w:hideMark/>
          </w:tcPr>
          <w:p w14:paraId="6CFA8F9B" w14:textId="77777777" w:rsidR="003D4E3B" w:rsidRPr="00E33E1C" w:rsidRDefault="003D4E3B" w:rsidP="004A1D4D">
            <w:pPr>
              <w:widowControl/>
              <w:jc w:val="center"/>
              <w:rPr>
                <w:rFonts w:ascii="宋体" w:hAnsi="宋体" w:cs="宋体" w:hint="eastAsia"/>
                <w:kern w:val="0"/>
                <w:sz w:val="20"/>
              </w:rPr>
            </w:pPr>
            <w:r w:rsidRPr="00E33E1C">
              <w:rPr>
                <w:rFonts w:ascii="宋体" w:hAnsi="宋体" w:cs="宋体" w:hint="eastAsia"/>
                <w:kern w:val="0"/>
                <w:sz w:val="20"/>
              </w:rPr>
              <w:t>3756</w:t>
            </w:r>
          </w:p>
        </w:tc>
        <w:tc>
          <w:tcPr>
            <w:tcW w:w="1560" w:type="dxa"/>
            <w:tcBorders>
              <w:top w:val="nil"/>
              <w:left w:val="nil"/>
              <w:bottom w:val="single" w:sz="4" w:space="0" w:color="auto"/>
              <w:right w:val="single" w:sz="4" w:space="0" w:color="auto"/>
            </w:tcBorders>
            <w:shd w:val="clear" w:color="auto" w:fill="auto"/>
            <w:vAlign w:val="center"/>
            <w:hideMark/>
          </w:tcPr>
          <w:p w14:paraId="63640C3E"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300</w:t>
            </w:r>
          </w:p>
        </w:tc>
      </w:tr>
      <w:tr w:rsidR="003D4E3B" w:rsidRPr="00C928FE" w14:paraId="73982C72" w14:textId="77777777" w:rsidTr="004A1D4D">
        <w:trPr>
          <w:trHeight w:val="315"/>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16B63826"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47</w:t>
            </w:r>
          </w:p>
        </w:tc>
        <w:tc>
          <w:tcPr>
            <w:tcW w:w="2220" w:type="dxa"/>
            <w:tcBorders>
              <w:top w:val="nil"/>
              <w:left w:val="nil"/>
              <w:bottom w:val="single" w:sz="4" w:space="0" w:color="auto"/>
              <w:right w:val="single" w:sz="4" w:space="0" w:color="auto"/>
            </w:tcBorders>
            <w:shd w:val="clear" w:color="auto" w:fill="auto"/>
            <w:vAlign w:val="center"/>
            <w:hideMark/>
          </w:tcPr>
          <w:p w14:paraId="6794C705"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双漯河</w:t>
            </w:r>
          </w:p>
        </w:tc>
        <w:tc>
          <w:tcPr>
            <w:tcW w:w="2745" w:type="dxa"/>
            <w:tcBorders>
              <w:top w:val="nil"/>
              <w:left w:val="nil"/>
              <w:bottom w:val="single" w:sz="4" w:space="0" w:color="auto"/>
              <w:right w:val="single" w:sz="4" w:space="0" w:color="auto"/>
            </w:tcBorders>
            <w:shd w:val="clear" w:color="auto" w:fill="auto"/>
            <w:vAlign w:val="center"/>
            <w:hideMark/>
          </w:tcPr>
          <w:p w14:paraId="51A3F404" w14:textId="77777777" w:rsidR="003D4E3B" w:rsidRPr="00C928FE" w:rsidRDefault="003D4E3B" w:rsidP="004A1D4D">
            <w:pPr>
              <w:widowControl/>
              <w:jc w:val="center"/>
              <w:rPr>
                <w:rFonts w:ascii="宋体" w:hAnsi="宋体" w:cs="宋体" w:hint="eastAsia"/>
                <w:kern w:val="0"/>
                <w:sz w:val="20"/>
              </w:rPr>
            </w:pPr>
            <w:proofErr w:type="gramStart"/>
            <w:r w:rsidRPr="00C928FE">
              <w:rPr>
                <w:rFonts w:ascii="宋体" w:hAnsi="宋体" w:cs="宋体" w:hint="eastAsia"/>
                <w:kern w:val="0"/>
                <w:sz w:val="20"/>
              </w:rPr>
              <w:t>岑</w:t>
            </w:r>
            <w:proofErr w:type="gramEnd"/>
            <w:r w:rsidRPr="00C928FE">
              <w:rPr>
                <w:rFonts w:ascii="宋体" w:hAnsi="宋体" w:cs="宋体" w:hint="eastAsia"/>
                <w:kern w:val="0"/>
                <w:sz w:val="20"/>
              </w:rPr>
              <w:t>港街道</w:t>
            </w:r>
          </w:p>
        </w:tc>
        <w:tc>
          <w:tcPr>
            <w:tcW w:w="1701" w:type="dxa"/>
            <w:tcBorders>
              <w:top w:val="nil"/>
              <w:left w:val="nil"/>
              <w:bottom w:val="single" w:sz="4" w:space="0" w:color="auto"/>
              <w:right w:val="single" w:sz="4" w:space="0" w:color="auto"/>
            </w:tcBorders>
            <w:shd w:val="clear" w:color="auto" w:fill="auto"/>
            <w:noWrap/>
            <w:vAlign w:val="center"/>
            <w:hideMark/>
          </w:tcPr>
          <w:p w14:paraId="19D51832" w14:textId="77777777" w:rsidR="003D4E3B" w:rsidRPr="00E33E1C" w:rsidRDefault="003D4E3B" w:rsidP="004A1D4D">
            <w:pPr>
              <w:widowControl/>
              <w:jc w:val="center"/>
              <w:rPr>
                <w:rFonts w:ascii="宋体" w:hAnsi="宋体" w:cs="宋体" w:hint="eastAsia"/>
                <w:kern w:val="0"/>
                <w:sz w:val="20"/>
              </w:rPr>
            </w:pPr>
            <w:r w:rsidRPr="00E33E1C">
              <w:rPr>
                <w:rFonts w:ascii="宋体" w:hAnsi="宋体" w:cs="宋体" w:hint="eastAsia"/>
                <w:kern w:val="0"/>
                <w:sz w:val="20"/>
              </w:rPr>
              <w:t>614</w:t>
            </w:r>
          </w:p>
        </w:tc>
        <w:tc>
          <w:tcPr>
            <w:tcW w:w="1560" w:type="dxa"/>
            <w:tcBorders>
              <w:top w:val="nil"/>
              <w:left w:val="nil"/>
              <w:bottom w:val="single" w:sz="4" w:space="0" w:color="auto"/>
              <w:right w:val="single" w:sz="4" w:space="0" w:color="auto"/>
            </w:tcBorders>
            <w:shd w:val="clear" w:color="auto" w:fill="auto"/>
            <w:vAlign w:val="center"/>
            <w:hideMark/>
          </w:tcPr>
          <w:p w14:paraId="1F0DE85E"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100</w:t>
            </w:r>
          </w:p>
        </w:tc>
      </w:tr>
      <w:tr w:rsidR="003D4E3B" w:rsidRPr="00C928FE" w14:paraId="4B23782A" w14:textId="77777777" w:rsidTr="004A1D4D">
        <w:trPr>
          <w:trHeight w:val="315"/>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2FEE0A80"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48</w:t>
            </w:r>
          </w:p>
        </w:tc>
        <w:tc>
          <w:tcPr>
            <w:tcW w:w="2220" w:type="dxa"/>
            <w:tcBorders>
              <w:top w:val="nil"/>
              <w:left w:val="nil"/>
              <w:bottom w:val="single" w:sz="4" w:space="0" w:color="auto"/>
              <w:right w:val="single" w:sz="4" w:space="0" w:color="auto"/>
            </w:tcBorders>
            <w:shd w:val="clear" w:color="auto" w:fill="auto"/>
            <w:vAlign w:val="center"/>
            <w:hideMark/>
          </w:tcPr>
          <w:p w14:paraId="5A15985B" w14:textId="77777777" w:rsidR="003D4E3B" w:rsidRPr="00C928FE" w:rsidRDefault="003D4E3B" w:rsidP="004A1D4D">
            <w:pPr>
              <w:widowControl/>
              <w:jc w:val="center"/>
              <w:rPr>
                <w:rFonts w:ascii="宋体" w:hAnsi="宋体" w:cs="宋体" w:hint="eastAsia"/>
                <w:kern w:val="0"/>
                <w:sz w:val="20"/>
              </w:rPr>
            </w:pPr>
            <w:proofErr w:type="gramStart"/>
            <w:r w:rsidRPr="00C928FE">
              <w:rPr>
                <w:rFonts w:ascii="宋体" w:hAnsi="宋体" w:cs="宋体" w:hint="eastAsia"/>
                <w:kern w:val="0"/>
                <w:sz w:val="20"/>
              </w:rPr>
              <w:t>外弯河</w:t>
            </w:r>
            <w:proofErr w:type="gramEnd"/>
          </w:p>
        </w:tc>
        <w:tc>
          <w:tcPr>
            <w:tcW w:w="2745" w:type="dxa"/>
            <w:tcBorders>
              <w:top w:val="nil"/>
              <w:left w:val="nil"/>
              <w:bottom w:val="single" w:sz="4" w:space="0" w:color="auto"/>
              <w:right w:val="single" w:sz="4" w:space="0" w:color="auto"/>
            </w:tcBorders>
            <w:shd w:val="clear" w:color="auto" w:fill="auto"/>
            <w:vAlign w:val="center"/>
            <w:hideMark/>
          </w:tcPr>
          <w:p w14:paraId="0982BC52" w14:textId="77777777" w:rsidR="003D4E3B" w:rsidRPr="00C928FE" w:rsidRDefault="003D4E3B" w:rsidP="004A1D4D">
            <w:pPr>
              <w:widowControl/>
              <w:jc w:val="center"/>
              <w:rPr>
                <w:rFonts w:ascii="宋体" w:hAnsi="宋体" w:cs="宋体" w:hint="eastAsia"/>
                <w:kern w:val="0"/>
                <w:sz w:val="20"/>
              </w:rPr>
            </w:pPr>
            <w:proofErr w:type="gramStart"/>
            <w:r w:rsidRPr="00C928FE">
              <w:rPr>
                <w:rFonts w:ascii="宋体" w:hAnsi="宋体" w:cs="宋体" w:hint="eastAsia"/>
                <w:kern w:val="0"/>
                <w:sz w:val="20"/>
              </w:rPr>
              <w:t>岑</w:t>
            </w:r>
            <w:proofErr w:type="gramEnd"/>
            <w:r w:rsidRPr="00C928FE">
              <w:rPr>
                <w:rFonts w:ascii="宋体" w:hAnsi="宋体" w:cs="宋体" w:hint="eastAsia"/>
                <w:kern w:val="0"/>
                <w:sz w:val="20"/>
              </w:rPr>
              <w:t>港街道</w:t>
            </w:r>
          </w:p>
        </w:tc>
        <w:tc>
          <w:tcPr>
            <w:tcW w:w="1701" w:type="dxa"/>
            <w:tcBorders>
              <w:top w:val="nil"/>
              <w:left w:val="nil"/>
              <w:bottom w:val="single" w:sz="4" w:space="0" w:color="auto"/>
              <w:right w:val="single" w:sz="4" w:space="0" w:color="auto"/>
            </w:tcBorders>
            <w:shd w:val="clear" w:color="auto" w:fill="auto"/>
            <w:noWrap/>
            <w:vAlign w:val="center"/>
            <w:hideMark/>
          </w:tcPr>
          <w:p w14:paraId="777F406C" w14:textId="77777777" w:rsidR="003D4E3B" w:rsidRPr="00E33E1C" w:rsidRDefault="003D4E3B" w:rsidP="004A1D4D">
            <w:pPr>
              <w:widowControl/>
              <w:jc w:val="center"/>
              <w:rPr>
                <w:rFonts w:ascii="宋体" w:hAnsi="宋体" w:cs="宋体" w:hint="eastAsia"/>
                <w:kern w:val="0"/>
                <w:sz w:val="20"/>
              </w:rPr>
            </w:pPr>
            <w:r w:rsidRPr="00E33E1C">
              <w:rPr>
                <w:rFonts w:ascii="宋体" w:hAnsi="宋体" w:cs="宋体" w:hint="eastAsia"/>
                <w:kern w:val="0"/>
                <w:sz w:val="20"/>
              </w:rPr>
              <w:t>945</w:t>
            </w:r>
          </w:p>
        </w:tc>
        <w:tc>
          <w:tcPr>
            <w:tcW w:w="1560" w:type="dxa"/>
            <w:tcBorders>
              <w:top w:val="nil"/>
              <w:left w:val="nil"/>
              <w:bottom w:val="single" w:sz="4" w:space="0" w:color="auto"/>
              <w:right w:val="single" w:sz="4" w:space="0" w:color="auto"/>
            </w:tcBorders>
            <w:shd w:val="clear" w:color="auto" w:fill="auto"/>
            <w:vAlign w:val="center"/>
            <w:hideMark/>
          </w:tcPr>
          <w:p w14:paraId="67D756A2"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100</w:t>
            </w:r>
          </w:p>
        </w:tc>
      </w:tr>
      <w:tr w:rsidR="003D4E3B" w:rsidRPr="00C928FE" w14:paraId="782DC457" w14:textId="77777777" w:rsidTr="004A1D4D">
        <w:trPr>
          <w:trHeight w:val="315"/>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2AC5D201"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49</w:t>
            </w:r>
          </w:p>
        </w:tc>
        <w:tc>
          <w:tcPr>
            <w:tcW w:w="2220" w:type="dxa"/>
            <w:tcBorders>
              <w:top w:val="nil"/>
              <w:left w:val="nil"/>
              <w:bottom w:val="single" w:sz="4" w:space="0" w:color="auto"/>
              <w:right w:val="single" w:sz="4" w:space="0" w:color="auto"/>
            </w:tcBorders>
            <w:shd w:val="clear" w:color="auto" w:fill="auto"/>
            <w:vAlign w:val="center"/>
            <w:hideMark/>
          </w:tcPr>
          <w:p w14:paraId="021635AD" w14:textId="77777777" w:rsidR="003D4E3B" w:rsidRPr="00C928FE" w:rsidRDefault="003D4E3B" w:rsidP="004A1D4D">
            <w:pPr>
              <w:widowControl/>
              <w:jc w:val="center"/>
              <w:rPr>
                <w:rFonts w:ascii="宋体" w:hAnsi="宋体" w:cs="宋体" w:hint="eastAsia"/>
                <w:kern w:val="0"/>
                <w:sz w:val="20"/>
              </w:rPr>
            </w:pPr>
            <w:proofErr w:type="gramStart"/>
            <w:r w:rsidRPr="00C928FE">
              <w:rPr>
                <w:rFonts w:ascii="宋体" w:hAnsi="宋体" w:cs="宋体" w:hint="eastAsia"/>
                <w:kern w:val="0"/>
                <w:sz w:val="20"/>
              </w:rPr>
              <w:t>定胜主沟</w:t>
            </w:r>
            <w:proofErr w:type="gramEnd"/>
          </w:p>
        </w:tc>
        <w:tc>
          <w:tcPr>
            <w:tcW w:w="2745" w:type="dxa"/>
            <w:tcBorders>
              <w:top w:val="nil"/>
              <w:left w:val="nil"/>
              <w:bottom w:val="single" w:sz="4" w:space="0" w:color="auto"/>
              <w:right w:val="single" w:sz="4" w:space="0" w:color="auto"/>
            </w:tcBorders>
            <w:shd w:val="clear" w:color="auto" w:fill="auto"/>
            <w:vAlign w:val="center"/>
            <w:hideMark/>
          </w:tcPr>
          <w:p w14:paraId="2915E200"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盐仓街道</w:t>
            </w:r>
          </w:p>
        </w:tc>
        <w:tc>
          <w:tcPr>
            <w:tcW w:w="1701" w:type="dxa"/>
            <w:tcBorders>
              <w:top w:val="nil"/>
              <w:left w:val="nil"/>
              <w:bottom w:val="single" w:sz="4" w:space="0" w:color="auto"/>
              <w:right w:val="single" w:sz="4" w:space="0" w:color="auto"/>
            </w:tcBorders>
            <w:shd w:val="clear" w:color="auto" w:fill="auto"/>
            <w:noWrap/>
            <w:vAlign w:val="center"/>
            <w:hideMark/>
          </w:tcPr>
          <w:p w14:paraId="478BDDAA" w14:textId="77777777" w:rsidR="003D4E3B" w:rsidRPr="00E33E1C" w:rsidRDefault="003D4E3B" w:rsidP="004A1D4D">
            <w:pPr>
              <w:widowControl/>
              <w:jc w:val="center"/>
              <w:rPr>
                <w:rFonts w:ascii="宋体" w:hAnsi="宋体" w:cs="宋体" w:hint="eastAsia"/>
                <w:kern w:val="0"/>
                <w:sz w:val="20"/>
              </w:rPr>
            </w:pPr>
            <w:r w:rsidRPr="00E33E1C">
              <w:rPr>
                <w:rFonts w:ascii="宋体" w:hAnsi="宋体" w:cs="宋体" w:hint="eastAsia"/>
                <w:kern w:val="0"/>
                <w:sz w:val="20"/>
              </w:rPr>
              <w:t>1200</w:t>
            </w:r>
          </w:p>
        </w:tc>
        <w:tc>
          <w:tcPr>
            <w:tcW w:w="1560" w:type="dxa"/>
            <w:tcBorders>
              <w:top w:val="nil"/>
              <w:left w:val="nil"/>
              <w:bottom w:val="single" w:sz="4" w:space="0" w:color="auto"/>
              <w:right w:val="single" w:sz="4" w:space="0" w:color="auto"/>
            </w:tcBorders>
            <w:shd w:val="clear" w:color="auto" w:fill="auto"/>
            <w:vAlign w:val="center"/>
            <w:hideMark/>
          </w:tcPr>
          <w:p w14:paraId="5BC38E0F"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100</w:t>
            </w:r>
          </w:p>
        </w:tc>
      </w:tr>
      <w:tr w:rsidR="003D4E3B" w:rsidRPr="00C928FE" w14:paraId="3091E91E" w14:textId="77777777" w:rsidTr="004A1D4D">
        <w:trPr>
          <w:trHeight w:val="315"/>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0ED23738"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50</w:t>
            </w:r>
          </w:p>
        </w:tc>
        <w:tc>
          <w:tcPr>
            <w:tcW w:w="2220" w:type="dxa"/>
            <w:tcBorders>
              <w:top w:val="nil"/>
              <w:left w:val="nil"/>
              <w:bottom w:val="single" w:sz="4" w:space="0" w:color="auto"/>
              <w:right w:val="single" w:sz="4" w:space="0" w:color="auto"/>
            </w:tcBorders>
            <w:shd w:val="clear" w:color="auto" w:fill="auto"/>
            <w:vAlign w:val="center"/>
            <w:hideMark/>
          </w:tcPr>
          <w:p w14:paraId="319D0B54"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西坑河</w:t>
            </w:r>
          </w:p>
        </w:tc>
        <w:tc>
          <w:tcPr>
            <w:tcW w:w="2745" w:type="dxa"/>
            <w:tcBorders>
              <w:top w:val="nil"/>
              <w:left w:val="nil"/>
              <w:bottom w:val="single" w:sz="4" w:space="0" w:color="auto"/>
              <w:right w:val="single" w:sz="4" w:space="0" w:color="auto"/>
            </w:tcBorders>
            <w:shd w:val="clear" w:color="auto" w:fill="auto"/>
            <w:vAlign w:val="center"/>
            <w:hideMark/>
          </w:tcPr>
          <w:p w14:paraId="70C860E4" w14:textId="77777777" w:rsidR="003D4E3B" w:rsidRPr="00C928FE" w:rsidRDefault="003D4E3B" w:rsidP="004A1D4D">
            <w:pPr>
              <w:widowControl/>
              <w:jc w:val="center"/>
              <w:rPr>
                <w:rFonts w:ascii="宋体" w:hAnsi="宋体" w:cs="宋体" w:hint="eastAsia"/>
                <w:kern w:val="0"/>
                <w:sz w:val="20"/>
              </w:rPr>
            </w:pPr>
            <w:proofErr w:type="gramStart"/>
            <w:r w:rsidRPr="00C928FE">
              <w:rPr>
                <w:rFonts w:ascii="宋体" w:hAnsi="宋体" w:cs="宋体" w:hint="eastAsia"/>
                <w:kern w:val="0"/>
                <w:sz w:val="20"/>
              </w:rPr>
              <w:t>岑</w:t>
            </w:r>
            <w:proofErr w:type="gramEnd"/>
            <w:r w:rsidRPr="00C928FE">
              <w:rPr>
                <w:rFonts w:ascii="宋体" w:hAnsi="宋体" w:cs="宋体" w:hint="eastAsia"/>
                <w:kern w:val="0"/>
                <w:sz w:val="20"/>
              </w:rPr>
              <w:t>港街道</w:t>
            </w:r>
          </w:p>
        </w:tc>
        <w:tc>
          <w:tcPr>
            <w:tcW w:w="1701" w:type="dxa"/>
            <w:tcBorders>
              <w:top w:val="nil"/>
              <w:left w:val="nil"/>
              <w:bottom w:val="single" w:sz="4" w:space="0" w:color="auto"/>
              <w:right w:val="single" w:sz="4" w:space="0" w:color="auto"/>
            </w:tcBorders>
            <w:shd w:val="clear" w:color="auto" w:fill="auto"/>
            <w:noWrap/>
            <w:vAlign w:val="center"/>
            <w:hideMark/>
          </w:tcPr>
          <w:p w14:paraId="523A00B1" w14:textId="77777777" w:rsidR="003D4E3B" w:rsidRPr="00E33E1C" w:rsidRDefault="003D4E3B" w:rsidP="004A1D4D">
            <w:pPr>
              <w:widowControl/>
              <w:jc w:val="center"/>
              <w:rPr>
                <w:rFonts w:ascii="宋体" w:hAnsi="宋体" w:cs="宋体" w:hint="eastAsia"/>
                <w:kern w:val="0"/>
                <w:sz w:val="20"/>
              </w:rPr>
            </w:pPr>
            <w:r w:rsidRPr="00E33E1C">
              <w:rPr>
                <w:rFonts w:ascii="宋体" w:hAnsi="宋体" w:cs="宋体" w:hint="eastAsia"/>
                <w:kern w:val="0"/>
                <w:sz w:val="20"/>
              </w:rPr>
              <w:t>1115</w:t>
            </w:r>
          </w:p>
        </w:tc>
        <w:tc>
          <w:tcPr>
            <w:tcW w:w="1560" w:type="dxa"/>
            <w:tcBorders>
              <w:top w:val="nil"/>
              <w:left w:val="nil"/>
              <w:bottom w:val="single" w:sz="4" w:space="0" w:color="auto"/>
              <w:right w:val="single" w:sz="4" w:space="0" w:color="auto"/>
            </w:tcBorders>
            <w:shd w:val="clear" w:color="auto" w:fill="auto"/>
            <w:vAlign w:val="center"/>
            <w:hideMark/>
          </w:tcPr>
          <w:p w14:paraId="16395581"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100</w:t>
            </w:r>
          </w:p>
        </w:tc>
      </w:tr>
      <w:tr w:rsidR="003D4E3B" w:rsidRPr="00C928FE" w14:paraId="149E4148" w14:textId="77777777" w:rsidTr="004A1D4D">
        <w:trPr>
          <w:trHeight w:val="315"/>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68A8E0AA"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51</w:t>
            </w:r>
          </w:p>
        </w:tc>
        <w:tc>
          <w:tcPr>
            <w:tcW w:w="2220" w:type="dxa"/>
            <w:tcBorders>
              <w:top w:val="nil"/>
              <w:left w:val="nil"/>
              <w:bottom w:val="single" w:sz="4" w:space="0" w:color="auto"/>
              <w:right w:val="single" w:sz="4" w:space="0" w:color="auto"/>
            </w:tcBorders>
            <w:shd w:val="clear" w:color="auto" w:fill="auto"/>
            <w:vAlign w:val="center"/>
            <w:hideMark/>
          </w:tcPr>
          <w:p w14:paraId="31BFBF83"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里王溪沟</w:t>
            </w:r>
          </w:p>
        </w:tc>
        <w:tc>
          <w:tcPr>
            <w:tcW w:w="2745" w:type="dxa"/>
            <w:tcBorders>
              <w:top w:val="nil"/>
              <w:left w:val="nil"/>
              <w:bottom w:val="single" w:sz="4" w:space="0" w:color="auto"/>
              <w:right w:val="single" w:sz="4" w:space="0" w:color="auto"/>
            </w:tcBorders>
            <w:shd w:val="clear" w:color="auto" w:fill="auto"/>
            <w:vAlign w:val="center"/>
            <w:hideMark/>
          </w:tcPr>
          <w:p w14:paraId="2422D1B1" w14:textId="77777777" w:rsidR="003D4E3B" w:rsidRPr="00C928FE" w:rsidRDefault="003D4E3B" w:rsidP="004A1D4D">
            <w:pPr>
              <w:widowControl/>
              <w:jc w:val="center"/>
              <w:rPr>
                <w:rFonts w:ascii="宋体" w:hAnsi="宋体" w:cs="宋体" w:hint="eastAsia"/>
                <w:kern w:val="0"/>
                <w:sz w:val="20"/>
              </w:rPr>
            </w:pPr>
            <w:proofErr w:type="gramStart"/>
            <w:r w:rsidRPr="00C928FE">
              <w:rPr>
                <w:rFonts w:ascii="宋体" w:hAnsi="宋体" w:cs="宋体" w:hint="eastAsia"/>
                <w:kern w:val="0"/>
                <w:sz w:val="20"/>
              </w:rPr>
              <w:t>白泉镇</w:t>
            </w:r>
            <w:proofErr w:type="gramEnd"/>
          </w:p>
        </w:tc>
        <w:tc>
          <w:tcPr>
            <w:tcW w:w="1701" w:type="dxa"/>
            <w:tcBorders>
              <w:top w:val="nil"/>
              <w:left w:val="nil"/>
              <w:bottom w:val="single" w:sz="4" w:space="0" w:color="auto"/>
              <w:right w:val="single" w:sz="4" w:space="0" w:color="auto"/>
            </w:tcBorders>
            <w:shd w:val="clear" w:color="auto" w:fill="auto"/>
            <w:noWrap/>
            <w:vAlign w:val="center"/>
            <w:hideMark/>
          </w:tcPr>
          <w:p w14:paraId="66D3499E" w14:textId="77777777" w:rsidR="003D4E3B" w:rsidRPr="00E33E1C" w:rsidRDefault="003D4E3B" w:rsidP="004A1D4D">
            <w:pPr>
              <w:widowControl/>
              <w:jc w:val="center"/>
              <w:rPr>
                <w:rFonts w:ascii="宋体" w:hAnsi="宋体" w:cs="宋体" w:hint="eastAsia"/>
                <w:kern w:val="0"/>
                <w:sz w:val="20"/>
              </w:rPr>
            </w:pPr>
            <w:r w:rsidRPr="00E33E1C">
              <w:rPr>
                <w:rFonts w:ascii="宋体" w:hAnsi="宋体" w:cs="宋体" w:hint="eastAsia"/>
                <w:kern w:val="0"/>
                <w:sz w:val="20"/>
              </w:rPr>
              <w:t>771</w:t>
            </w:r>
          </w:p>
        </w:tc>
        <w:tc>
          <w:tcPr>
            <w:tcW w:w="1560" w:type="dxa"/>
            <w:tcBorders>
              <w:top w:val="nil"/>
              <w:left w:val="nil"/>
              <w:bottom w:val="single" w:sz="4" w:space="0" w:color="auto"/>
              <w:right w:val="single" w:sz="4" w:space="0" w:color="auto"/>
            </w:tcBorders>
            <w:shd w:val="clear" w:color="auto" w:fill="auto"/>
            <w:vAlign w:val="center"/>
            <w:hideMark/>
          </w:tcPr>
          <w:p w14:paraId="52BC15D4"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100</w:t>
            </w:r>
          </w:p>
        </w:tc>
      </w:tr>
      <w:tr w:rsidR="003D4E3B" w:rsidRPr="00C928FE" w14:paraId="04C0F877" w14:textId="77777777" w:rsidTr="004A1D4D">
        <w:trPr>
          <w:trHeight w:val="315"/>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163B23C7"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52</w:t>
            </w:r>
          </w:p>
        </w:tc>
        <w:tc>
          <w:tcPr>
            <w:tcW w:w="2220" w:type="dxa"/>
            <w:tcBorders>
              <w:top w:val="nil"/>
              <w:left w:val="nil"/>
              <w:bottom w:val="single" w:sz="4" w:space="0" w:color="auto"/>
              <w:right w:val="single" w:sz="4" w:space="0" w:color="auto"/>
            </w:tcBorders>
            <w:shd w:val="clear" w:color="auto" w:fill="auto"/>
            <w:vAlign w:val="center"/>
            <w:hideMark/>
          </w:tcPr>
          <w:p w14:paraId="75D83ABE" w14:textId="77777777" w:rsidR="003D4E3B" w:rsidRPr="00C928FE" w:rsidRDefault="003D4E3B" w:rsidP="004A1D4D">
            <w:pPr>
              <w:widowControl/>
              <w:jc w:val="center"/>
              <w:rPr>
                <w:rFonts w:ascii="宋体" w:hAnsi="宋体" w:cs="宋体" w:hint="eastAsia"/>
                <w:kern w:val="0"/>
                <w:sz w:val="20"/>
              </w:rPr>
            </w:pPr>
            <w:proofErr w:type="gramStart"/>
            <w:r w:rsidRPr="00C928FE">
              <w:rPr>
                <w:rFonts w:ascii="宋体" w:hAnsi="宋体" w:cs="宋体" w:hint="eastAsia"/>
                <w:kern w:val="0"/>
                <w:sz w:val="20"/>
              </w:rPr>
              <w:t>毛洋周</w:t>
            </w:r>
            <w:proofErr w:type="gramEnd"/>
            <w:r w:rsidRPr="00C928FE">
              <w:rPr>
                <w:rFonts w:ascii="宋体" w:hAnsi="宋体" w:cs="宋体" w:hint="eastAsia"/>
                <w:kern w:val="0"/>
                <w:sz w:val="20"/>
              </w:rPr>
              <w:t>溪坑</w:t>
            </w:r>
          </w:p>
        </w:tc>
        <w:tc>
          <w:tcPr>
            <w:tcW w:w="2745" w:type="dxa"/>
            <w:tcBorders>
              <w:top w:val="nil"/>
              <w:left w:val="nil"/>
              <w:bottom w:val="single" w:sz="4" w:space="0" w:color="auto"/>
              <w:right w:val="single" w:sz="4" w:space="0" w:color="auto"/>
            </w:tcBorders>
            <w:shd w:val="clear" w:color="auto" w:fill="auto"/>
            <w:vAlign w:val="center"/>
            <w:hideMark/>
          </w:tcPr>
          <w:p w14:paraId="035286BC" w14:textId="77777777" w:rsidR="003D4E3B" w:rsidRPr="00C928FE" w:rsidRDefault="003D4E3B" w:rsidP="004A1D4D">
            <w:pPr>
              <w:widowControl/>
              <w:jc w:val="center"/>
              <w:rPr>
                <w:rFonts w:ascii="宋体" w:hAnsi="宋体" w:cs="宋体" w:hint="eastAsia"/>
                <w:kern w:val="0"/>
                <w:sz w:val="20"/>
              </w:rPr>
            </w:pPr>
            <w:proofErr w:type="gramStart"/>
            <w:r w:rsidRPr="00C928FE">
              <w:rPr>
                <w:rFonts w:ascii="宋体" w:hAnsi="宋体" w:cs="宋体" w:hint="eastAsia"/>
                <w:kern w:val="0"/>
                <w:sz w:val="20"/>
              </w:rPr>
              <w:t>白泉镇</w:t>
            </w:r>
            <w:proofErr w:type="gramEnd"/>
          </w:p>
        </w:tc>
        <w:tc>
          <w:tcPr>
            <w:tcW w:w="1701" w:type="dxa"/>
            <w:tcBorders>
              <w:top w:val="nil"/>
              <w:left w:val="nil"/>
              <w:bottom w:val="single" w:sz="4" w:space="0" w:color="auto"/>
              <w:right w:val="single" w:sz="4" w:space="0" w:color="auto"/>
            </w:tcBorders>
            <w:shd w:val="clear" w:color="auto" w:fill="auto"/>
            <w:noWrap/>
            <w:vAlign w:val="center"/>
            <w:hideMark/>
          </w:tcPr>
          <w:p w14:paraId="10078994" w14:textId="77777777" w:rsidR="003D4E3B" w:rsidRPr="00E33E1C" w:rsidRDefault="003D4E3B" w:rsidP="004A1D4D">
            <w:pPr>
              <w:widowControl/>
              <w:jc w:val="center"/>
              <w:rPr>
                <w:rFonts w:ascii="宋体" w:hAnsi="宋体" w:cs="宋体" w:hint="eastAsia"/>
                <w:kern w:val="0"/>
                <w:sz w:val="20"/>
              </w:rPr>
            </w:pPr>
            <w:r w:rsidRPr="00E33E1C">
              <w:rPr>
                <w:rFonts w:ascii="宋体" w:hAnsi="宋体" w:cs="宋体" w:hint="eastAsia"/>
                <w:kern w:val="0"/>
                <w:sz w:val="20"/>
              </w:rPr>
              <w:t>773</w:t>
            </w:r>
          </w:p>
        </w:tc>
        <w:tc>
          <w:tcPr>
            <w:tcW w:w="1560" w:type="dxa"/>
            <w:tcBorders>
              <w:top w:val="nil"/>
              <w:left w:val="nil"/>
              <w:bottom w:val="single" w:sz="4" w:space="0" w:color="auto"/>
              <w:right w:val="single" w:sz="4" w:space="0" w:color="auto"/>
            </w:tcBorders>
            <w:shd w:val="clear" w:color="auto" w:fill="auto"/>
            <w:vAlign w:val="center"/>
            <w:hideMark/>
          </w:tcPr>
          <w:p w14:paraId="0C35BDD9"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100</w:t>
            </w:r>
          </w:p>
        </w:tc>
      </w:tr>
      <w:tr w:rsidR="003D4E3B" w:rsidRPr="00C928FE" w14:paraId="7268D48E" w14:textId="77777777" w:rsidTr="004A1D4D">
        <w:trPr>
          <w:trHeight w:val="315"/>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7A089D68"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53</w:t>
            </w:r>
          </w:p>
        </w:tc>
        <w:tc>
          <w:tcPr>
            <w:tcW w:w="2220" w:type="dxa"/>
            <w:tcBorders>
              <w:top w:val="nil"/>
              <w:left w:val="nil"/>
              <w:bottom w:val="single" w:sz="4" w:space="0" w:color="auto"/>
              <w:right w:val="single" w:sz="4" w:space="0" w:color="auto"/>
            </w:tcBorders>
            <w:shd w:val="clear" w:color="auto" w:fill="auto"/>
            <w:vAlign w:val="center"/>
            <w:hideMark/>
          </w:tcPr>
          <w:p w14:paraId="378B971E"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秧田</w:t>
            </w:r>
            <w:proofErr w:type="gramStart"/>
            <w:r w:rsidRPr="00C928FE">
              <w:rPr>
                <w:rFonts w:ascii="宋体" w:hAnsi="宋体" w:cs="宋体" w:hint="eastAsia"/>
                <w:kern w:val="0"/>
                <w:sz w:val="20"/>
              </w:rPr>
              <w:t>岙</w:t>
            </w:r>
            <w:proofErr w:type="gramEnd"/>
            <w:r w:rsidRPr="00C928FE">
              <w:rPr>
                <w:rFonts w:ascii="宋体" w:hAnsi="宋体" w:cs="宋体" w:hint="eastAsia"/>
                <w:kern w:val="0"/>
                <w:sz w:val="20"/>
              </w:rPr>
              <w:t>溪沟</w:t>
            </w:r>
          </w:p>
        </w:tc>
        <w:tc>
          <w:tcPr>
            <w:tcW w:w="2745" w:type="dxa"/>
            <w:tcBorders>
              <w:top w:val="nil"/>
              <w:left w:val="nil"/>
              <w:bottom w:val="single" w:sz="4" w:space="0" w:color="auto"/>
              <w:right w:val="single" w:sz="4" w:space="0" w:color="auto"/>
            </w:tcBorders>
            <w:shd w:val="clear" w:color="auto" w:fill="auto"/>
            <w:vAlign w:val="center"/>
            <w:hideMark/>
          </w:tcPr>
          <w:p w14:paraId="013128F4" w14:textId="77777777" w:rsidR="003D4E3B" w:rsidRPr="00C928FE" w:rsidRDefault="003D4E3B" w:rsidP="004A1D4D">
            <w:pPr>
              <w:widowControl/>
              <w:jc w:val="center"/>
              <w:rPr>
                <w:rFonts w:ascii="宋体" w:hAnsi="宋体" w:cs="宋体" w:hint="eastAsia"/>
                <w:kern w:val="0"/>
                <w:sz w:val="20"/>
              </w:rPr>
            </w:pPr>
            <w:proofErr w:type="gramStart"/>
            <w:r w:rsidRPr="00C928FE">
              <w:rPr>
                <w:rFonts w:ascii="宋体" w:hAnsi="宋体" w:cs="宋体" w:hint="eastAsia"/>
                <w:kern w:val="0"/>
                <w:sz w:val="20"/>
              </w:rPr>
              <w:t>白泉镇</w:t>
            </w:r>
            <w:proofErr w:type="gramEnd"/>
          </w:p>
        </w:tc>
        <w:tc>
          <w:tcPr>
            <w:tcW w:w="1701" w:type="dxa"/>
            <w:tcBorders>
              <w:top w:val="nil"/>
              <w:left w:val="nil"/>
              <w:bottom w:val="single" w:sz="4" w:space="0" w:color="auto"/>
              <w:right w:val="single" w:sz="4" w:space="0" w:color="auto"/>
            </w:tcBorders>
            <w:shd w:val="clear" w:color="auto" w:fill="auto"/>
            <w:noWrap/>
            <w:vAlign w:val="center"/>
            <w:hideMark/>
          </w:tcPr>
          <w:p w14:paraId="55FCBDF4" w14:textId="77777777" w:rsidR="003D4E3B" w:rsidRPr="00E33E1C" w:rsidRDefault="003D4E3B" w:rsidP="004A1D4D">
            <w:pPr>
              <w:widowControl/>
              <w:jc w:val="center"/>
              <w:rPr>
                <w:rFonts w:ascii="宋体" w:hAnsi="宋体" w:cs="宋体" w:hint="eastAsia"/>
                <w:kern w:val="0"/>
                <w:sz w:val="20"/>
              </w:rPr>
            </w:pPr>
            <w:r w:rsidRPr="00E33E1C">
              <w:rPr>
                <w:rFonts w:ascii="宋体" w:hAnsi="宋体" w:cs="宋体" w:hint="eastAsia"/>
                <w:kern w:val="0"/>
                <w:sz w:val="20"/>
              </w:rPr>
              <w:t>287</w:t>
            </w:r>
          </w:p>
        </w:tc>
        <w:tc>
          <w:tcPr>
            <w:tcW w:w="1560" w:type="dxa"/>
            <w:tcBorders>
              <w:top w:val="nil"/>
              <w:left w:val="nil"/>
              <w:bottom w:val="single" w:sz="4" w:space="0" w:color="auto"/>
              <w:right w:val="single" w:sz="4" w:space="0" w:color="auto"/>
            </w:tcBorders>
            <w:shd w:val="clear" w:color="auto" w:fill="auto"/>
            <w:vAlign w:val="center"/>
            <w:hideMark/>
          </w:tcPr>
          <w:p w14:paraId="5C102503"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100</w:t>
            </w:r>
          </w:p>
        </w:tc>
      </w:tr>
      <w:tr w:rsidR="003D4E3B" w:rsidRPr="00C928FE" w14:paraId="560F56CA" w14:textId="77777777" w:rsidTr="004A1D4D">
        <w:trPr>
          <w:trHeight w:val="315"/>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3AAF3E14"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54</w:t>
            </w:r>
          </w:p>
        </w:tc>
        <w:tc>
          <w:tcPr>
            <w:tcW w:w="2220" w:type="dxa"/>
            <w:tcBorders>
              <w:top w:val="nil"/>
              <w:left w:val="nil"/>
              <w:bottom w:val="single" w:sz="4" w:space="0" w:color="auto"/>
              <w:right w:val="single" w:sz="4" w:space="0" w:color="auto"/>
            </w:tcBorders>
            <w:shd w:val="clear" w:color="auto" w:fill="auto"/>
            <w:vAlign w:val="center"/>
            <w:hideMark/>
          </w:tcPr>
          <w:p w14:paraId="6FED4DB8"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打支</w:t>
            </w:r>
            <w:proofErr w:type="gramStart"/>
            <w:r w:rsidRPr="00C928FE">
              <w:rPr>
                <w:rFonts w:ascii="宋体" w:hAnsi="宋体" w:cs="宋体" w:hint="eastAsia"/>
                <w:kern w:val="0"/>
                <w:sz w:val="20"/>
              </w:rPr>
              <w:t>岙</w:t>
            </w:r>
            <w:proofErr w:type="gramEnd"/>
            <w:r w:rsidRPr="00C928FE">
              <w:rPr>
                <w:rFonts w:ascii="宋体" w:hAnsi="宋体" w:cs="宋体" w:hint="eastAsia"/>
                <w:kern w:val="0"/>
                <w:sz w:val="20"/>
              </w:rPr>
              <w:t>溪沟</w:t>
            </w:r>
          </w:p>
        </w:tc>
        <w:tc>
          <w:tcPr>
            <w:tcW w:w="2745" w:type="dxa"/>
            <w:tcBorders>
              <w:top w:val="nil"/>
              <w:left w:val="nil"/>
              <w:bottom w:val="single" w:sz="4" w:space="0" w:color="auto"/>
              <w:right w:val="single" w:sz="4" w:space="0" w:color="auto"/>
            </w:tcBorders>
            <w:shd w:val="clear" w:color="auto" w:fill="auto"/>
            <w:vAlign w:val="center"/>
            <w:hideMark/>
          </w:tcPr>
          <w:p w14:paraId="7DCB7E7B" w14:textId="77777777" w:rsidR="003D4E3B" w:rsidRPr="00C928FE" w:rsidRDefault="003D4E3B" w:rsidP="004A1D4D">
            <w:pPr>
              <w:widowControl/>
              <w:jc w:val="center"/>
              <w:rPr>
                <w:rFonts w:ascii="宋体" w:hAnsi="宋体" w:cs="宋体" w:hint="eastAsia"/>
                <w:kern w:val="0"/>
                <w:sz w:val="20"/>
              </w:rPr>
            </w:pPr>
            <w:proofErr w:type="gramStart"/>
            <w:r w:rsidRPr="00C928FE">
              <w:rPr>
                <w:rFonts w:ascii="宋体" w:hAnsi="宋体" w:cs="宋体" w:hint="eastAsia"/>
                <w:kern w:val="0"/>
                <w:sz w:val="20"/>
              </w:rPr>
              <w:t>白泉镇</w:t>
            </w:r>
            <w:proofErr w:type="gramEnd"/>
          </w:p>
        </w:tc>
        <w:tc>
          <w:tcPr>
            <w:tcW w:w="1701" w:type="dxa"/>
            <w:tcBorders>
              <w:top w:val="nil"/>
              <w:left w:val="nil"/>
              <w:bottom w:val="single" w:sz="4" w:space="0" w:color="auto"/>
              <w:right w:val="single" w:sz="4" w:space="0" w:color="auto"/>
            </w:tcBorders>
            <w:shd w:val="clear" w:color="auto" w:fill="auto"/>
            <w:noWrap/>
            <w:vAlign w:val="center"/>
            <w:hideMark/>
          </w:tcPr>
          <w:p w14:paraId="02C03198" w14:textId="77777777" w:rsidR="003D4E3B" w:rsidRPr="00E33E1C" w:rsidRDefault="003D4E3B" w:rsidP="004A1D4D">
            <w:pPr>
              <w:widowControl/>
              <w:jc w:val="center"/>
              <w:rPr>
                <w:rFonts w:ascii="宋体" w:hAnsi="宋体" w:cs="宋体" w:hint="eastAsia"/>
                <w:kern w:val="0"/>
                <w:sz w:val="20"/>
              </w:rPr>
            </w:pPr>
            <w:r w:rsidRPr="00E33E1C">
              <w:rPr>
                <w:rFonts w:ascii="宋体" w:hAnsi="宋体" w:cs="宋体" w:hint="eastAsia"/>
                <w:kern w:val="0"/>
                <w:sz w:val="20"/>
              </w:rPr>
              <w:t>1070</w:t>
            </w:r>
          </w:p>
        </w:tc>
        <w:tc>
          <w:tcPr>
            <w:tcW w:w="1560" w:type="dxa"/>
            <w:tcBorders>
              <w:top w:val="nil"/>
              <w:left w:val="nil"/>
              <w:bottom w:val="single" w:sz="4" w:space="0" w:color="auto"/>
              <w:right w:val="single" w:sz="4" w:space="0" w:color="auto"/>
            </w:tcBorders>
            <w:shd w:val="clear" w:color="auto" w:fill="auto"/>
            <w:vAlign w:val="center"/>
            <w:hideMark/>
          </w:tcPr>
          <w:p w14:paraId="223B3FE7"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100</w:t>
            </w:r>
          </w:p>
        </w:tc>
      </w:tr>
      <w:tr w:rsidR="003D4E3B" w:rsidRPr="00C928FE" w14:paraId="7FC0ACEE" w14:textId="77777777" w:rsidTr="004A1D4D">
        <w:trPr>
          <w:trHeight w:val="315"/>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25815402"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55</w:t>
            </w:r>
          </w:p>
        </w:tc>
        <w:tc>
          <w:tcPr>
            <w:tcW w:w="2220" w:type="dxa"/>
            <w:tcBorders>
              <w:top w:val="nil"/>
              <w:left w:val="nil"/>
              <w:bottom w:val="single" w:sz="4" w:space="0" w:color="auto"/>
              <w:right w:val="single" w:sz="4" w:space="0" w:color="auto"/>
            </w:tcBorders>
            <w:shd w:val="clear" w:color="auto" w:fill="auto"/>
            <w:vAlign w:val="center"/>
            <w:hideMark/>
          </w:tcPr>
          <w:p w14:paraId="6D809549"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庙后庄溪沟</w:t>
            </w:r>
          </w:p>
        </w:tc>
        <w:tc>
          <w:tcPr>
            <w:tcW w:w="2745" w:type="dxa"/>
            <w:tcBorders>
              <w:top w:val="nil"/>
              <w:left w:val="nil"/>
              <w:bottom w:val="single" w:sz="4" w:space="0" w:color="auto"/>
              <w:right w:val="single" w:sz="4" w:space="0" w:color="auto"/>
            </w:tcBorders>
            <w:shd w:val="clear" w:color="auto" w:fill="auto"/>
            <w:vAlign w:val="center"/>
            <w:hideMark/>
          </w:tcPr>
          <w:p w14:paraId="78EBF313" w14:textId="77777777" w:rsidR="003D4E3B" w:rsidRPr="00C928FE" w:rsidRDefault="003D4E3B" w:rsidP="004A1D4D">
            <w:pPr>
              <w:widowControl/>
              <w:jc w:val="center"/>
              <w:rPr>
                <w:rFonts w:ascii="宋体" w:hAnsi="宋体" w:cs="宋体" w:hint="eastAsia"/>
                <w:kern w:val="0"/>
                <w:sz w:val="20"/>
              </w:rPr>
            </w:pPr>
            <w:proofErr w:type="gramStart"/>
            <w:r w:rsidRPr="00C928FE">
              <w:rPr>
                <w:rFonts w:ascii="宋体" w:hAnsi="宋体" w:cs="宋体" w:hint="eastAsia"/>
                <w:kern w:val="0"/>
                <w:sz w:val="20"/>
              </w:rPr>
              <w:t>白泉镇</w:t>
            </w:r>
            <w:proofErr w:type="gramEnd"/>
          </w:p>
        </w:tc>
        <w:tc>
          <w:tcPr>
            <w:tcW w:w="1701" w:type="dxa"/>
            <w:tcBorders>
              <w:top w:val="nil"/>
              <w:left w:val="nil"/>
              <w:bottom w:val="single" w:sz="4" w:space="0" w:color="auto"/>
              <w:right w:val="single" w:sz="4" w:space="0" w:color="auto"/>
            </w:tcBorders>
            <w:shd w:val="clear" w:color="auto" w:fill="auto"/>
            <w:noWrap/>
            <w:vAlign w:val="center"/>
            <w:hideMark/>
          </w:tcPr>
          <w:p w14:paraId="0ED90CED" w14:textId="77777777" w:rsidR="003D4E3B" w:rsidRPr="00E33E1C" w:rsidRDefault="003D4E3B" w:rsidP="004A1D4D">
            <w:pPr>
              <w:widowControl/>
              <w:jc w:val="center"/>
              <w:rPr>
                <w:rFonts w:ascii="宋体" w:hAnsi="宋体" w:cs="宋体" w:hint="eastAsia"/>
                <w:kern w:val="0"/>
                <w:sz w:val="20"/>
              </w:rPr>
            </w:pPr>
            <w:r w:rsidRPr="00E33E1C">
              <w:rPr>
                <w:rFonts w:ascii="宋体" w:hAnsi="宋体" w:cs="宋体" w:hint="eastAsia"/>
                <w:kern w:val="0"/>
                <w:sz w:val="20"/>
              </w:rPr>
              <w:t>264</w:t>
            </w:r>
          </w:p>
        </w:tc>
        <w:tc>
          <w:tcPr>
            <w:tcW w:w="1560" w:type="dxa"/>
            <w:tcBorders>
              <w:top w:val="nil"/>
              <w:left w:val="nil"/>
              <w:bottom w:val="single" w:sz="4" w:space="0" w:color="auto"/>
              <w:right w:val="single" w:sz="4" w:space="0" w:color="auto"/>
            </w:tcBorders>
            <w:shd w:val="clear" w:color="auto" w:fill="auto"/>
            <w:vAlign w:val="center"/>
            <w:hideMark/>
          </w:tcPr>
          <w:p w14:paraId="37D19EAA"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100</w:t>
            </w:r>
          </w:p>
        </w:tc>
      </w:tr>
      <w:tr w:rsidR="003D4E3B" w:rsidRPr="00C928FE" w14:paraId="5ADC7574" w14:textId="77777777" w:rsidTr="004A1D4D">
        <w:trPr>
          <w:trHeight w:val="315"/>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1DB72A1D"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56</w:t>
            </w:r>
          </w:p>
        </w:tc>
        <w:tc>
          <w:tcPr>
            <w:tcW w:w="2220" w:type="dxa"/>
            <w:tcBorders>
              <w:top w:val="nil"/>
              <w:left w:val="nil"/>
              <w:bottom w:val="single" w:sz="4" w:space="0" w:color="auto"/>
              <w:right w:val="single" w:sz="4" w:space="0" w:color="auto"/>
            </w:tcBorders>
            <w:shd w:val="clear" w:color="auto" w:fill="auto"/>
            <w:vAlign w:val="center"/>
            <w:hideMark/>
          </w:tcPr>
          <w:p w14:paraId="16D7538F"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贾施</w:t>
            </w:r>
            <w:proofErr w:type="gramStart"/>
            <w:r w:rsidRPr="00C928FE">
              <w:rPr>
                <w:rFonts w:ascii="宋体" w:hAnsi="宋体" w:cs="宋体" w:hint="eastAsia"/>
                <w:kern w:val="0"/>
                <w:sz w:val="20"/>
              </w:rPr>
              <w:t>岙</w:t>
            </w:r>
            <w:proofErr w:type="gramEnd"/>
            <w:r w:rsidRPr="00C928FE">
              <w:rPr>
                <w:rFonts w:ascii="宋体" w:hAnsi="宋体" w:cs="宋体" w:hint="eastAsia"/>
                <w:kern w:val="0"/>
                <w:sz w:val="20"/>
              </w:rPr>
              <w:t>溪沟</w:t>
            </w:r>
          </w:p>
        </w:tc>
        <w:tc>
          <w:tcPr>
            <w:tcW w:w="2745" w:type="dxa"/>
            <w:tcBorders>
              <w:top w:val="nil"/>
              <w:left w:val="nil"/>
              <w:bottom w:val="single" w:sz="4" w:space="0" w:color="auto"/>
              <w:right w:val="single" w:sz="4" w:space="0" w:color="auto"/>
            </w:tcBorders>
            <w:shd w:val="clear" w:color="auto" w:fill="auto"/>
            <w:vAlign w:val="center"/>
            <w:hideMark/>
          </w:tcPr>
          <w:p w14:paraId="5DAD5131" w14:textId="77777777" w:rsidR="003D4E3B" w:rsidRPr="00C928FE" w:rsidRDefault="003D4E3B" w:rsidP="004A1D4D">
            <w:pPr>
              <w:widowControl/>
              <w:jc w:val="center"/>
              <w:rPr>
                <w:rFonts w:ascii="宋体" w:hAnsi="宋体" w:cs="宋体" w:hint="eastAsia"/>
                <w:kern w:val="0"/>
                <w:sz w:val="20"/>
              </w:rPr>
            </w:pPr>
            <w:proofErr w:type="gramStart"/>
            <w:r w:rsidRPr="00C928FE">
              <w:rPr>
                <w:rFonts w:ascii="宋体" w:hAnsi="宋体" w:cs="宋体" w:hint="eastAsia"/>
                <w:kern w:val="0"/>
                <w:sz w:val="20"/>
              </w:rPr>
              <w:t>白泉镇</w:t>
            </w:r>
            <w:proofErr w:type="gramEnd"/>
          </w:p>
        </w:tc>
        <w:tc>
          <w:tcPr>
            <w:tcW w:w="1701" w:type="dxa"/>
            <w:tcBorders>
              <w:top w:val="nil"/>
              <w:left w:val="nil"/>
              <w:bottom w:val="single" w:sz="4" w:space="0" w:color="auto"/>
              <w:right w:val="single" w:sz="4" w:space="0" w:color="auto"/>
            </w:tcBorders>
            <w:shd w:val="clear" w:color="auto" w:fill="auto"/>
            <w:noWrap/>
            <w:vAlign w:val="center"/>
            <w:hideMark/>
          </w:tcPr>
          <w:p w14:paraId="5D10A023" w14:textId="77777777" w:rsidR="003D4E3B" w:rsidRPr="00E33E1C" w:rsidRDefault="003D4E3B" w:rsidP="004A1D4D">
            <w:pPr>
              <w:widowControl/>
              <w:jc w:val="center"/>
              <w:rPr>
                <w:rFonts w:ascii="宋体" w:hAnsi="宋体" w:cs="宋体" w:hint="eastAsia"/>
                <w:kern w:val="0"/>
                <w:sz w:val="20"/>
              </w:rPr>
            </w:pPr>
            <w:r w:rsidRPr="00E33E1C">
              <w:rPr>
                <w:rFonts w:ascii="宋体" w:hAnsi="宋体" w:cs="宋体" w:hint="eastAsia"/>
                <w:kern w:val="0"/>
                <w:sz w:val="20"/>
              </w:rPr>
              <w:t>990</w:t>
            </w:r>
          </w:p>
        </w:tc>
        <w:tc>
          <w:tcPr>
            <w:tcW w:w="1560" w:type="dxa"/>
            <w:tcBorders>
              <w:top w:val="nil"/>
              <w:left w:val="nil"/>
              <w:bottom w:val="single" w:sz="4" w:space="0" w:color="auto"/>
              <w:right w:val="single" w:sz="4" w:space="0" w:color="auto"/>
            </w:tcBorders>
            <w:shd w:val="clear" w:color="auto" w:fill="auto"/>
            <w:vAlign w:val="center"/>
            <w:hideMark/>
          </w:tcPr>
          <w:p w14:paraId="61DC48A9"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100</w:t>
            </w:r>
          </w:p>
        </w:tc>
      </w:tr>
      <w:tr w:rsidR="003D4E3B" w:rsidRPr="00C928FE" w14:paraId="659EDD85" w14:textId="77777777" w:rsidTr="004A1D4D">
        <w:trPr>
          <w:trHeight w:val="315"/>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5692B8DC"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57</w:t>
            </w:r>
          </w:p>
        </w:tc>
        <w:tc>
          <w:tcPr>
            <w:tcW w:w="2220" w:type="dxa"/>
            <w:tcBorders>
              <w:top w:val="nil"/>
              <w:left w:val="nil"/>
              <w:bottom w:val="single" w:sz="4" w:space="0" w:color="auto"/>
              <w:right w:val="single" w:sz="4" w:space="0" w:color="auto"/>
            </w:tcBorders>
            <w:shd w:val="clear" w:color="auto" w:fill="auto"/>
            <w:vAlign w:val="center"/>
            <w:hideMark/>
          </w:tcPr>
          <w:p w14:paraId="55CAA1F8"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潮面河</w:t>
            </w:r>
          </w:p>
        </w:tc>
        <w:tc>
          <w:tcPr>
            <w:tcW w:w="2745" w:type="dxa"/>
            <w:tcBorders>
              <w:top w:val="nil"/>
              <w:left w:val="nil"/>
              <w:bottom w:val="single" w:sz="4" w:space="0" w:color="auto"/>
              <w:right w:val="single" w:sz="4" w:space="0" w:color="auto"/>
            </w:tcBorders>
            <w:shd w:val="clear" w:color="auto" w:fill="auto"/>
            <w:vAlign w:val="center"/>
            <w:hideMark/>
          </w:tcPr>
          <w:p w14:paraId="59B47CF6" w14:textId="77777777" w:rsidR="003D4E3B" w:rsidRPr="00C928FE" w:rsidRDefault="003D4E3B" w:rsidP="004A1D4D">
            <w:pPr>
              <w:widowControl/>
              <w:jc w:val="center"/>
              <w:rPr>
                <w:rFonts w:ascii="宋体" w:hAnsi="宋体" w:cs="宋体" w:hint="eastAsia"/>
                <w:kern w:val="0"/>
                <w:sz w:val="20"/>
              </w:rPr>
            </w:pPr>
            <w:proofErr w:type="gramStart"/>
            <w:r w:rsidRPr="00C928FE">
              <w:rPr>
                <w:rFonts w:ascii="宋体" w:hAnsi="宋体" w:cs="宋体" w:hint="eastAsia"/>
                <w:kern w:val="0"/>
                <w:sz w:val="20"/>
              </w:rPr>
              <w:t>白泉镇</w:t>
            </w:r>
            <w:proofErr w:type="gramEnd"/>
          </w:p>
        </w:tc>
        <w:tc>
          <w:tcPr>
            <w:tcW w:w="1701" w:type="dxa"/>
            <w:tcBorders>
              <w:top w:val="nil"/>
              <w:left w:val="nil"/>
              <w:bottom w:val="single" w:sz="4" w:space="0" w:color="auto"/>
              <w:right w:val="single" w:sz="4" w:space="0" w:color="auto"/>
            </w:tcBorders>
            <w:shd w:val="clear" w:color="auto" w:fill="auto"/>
            <w:noWrap/>
            <w:vAlign w:val="center"/>
            <w:hideMark/>
          </w:tcPr>
          <w:p w14:paraId="7C2AC959" w14:textId="77777777" w:rsidR="003D4E3B" w:rsidRPr="00E33E1C" w:rsidRDefault="003D4E3B" w:rsidP="004A1D4D">
            <w:pPr>
              <w:widowControl/>
              <w:jc w:val="center"/>
              <w:rPr>
                <w:rFonts w:ascii="宋体" w:hAnsi="宋体" w:cs="宋体" w:hint="eastAsia"/>
                <w:kern w:val="0"/>
                <w:sz w:val="20"/>
              </w:rPr>
            </w:pPr>
            <w:r w:rsidRPr="00E33E1C">
              <w:rPr>
                <w:rFonts w:ascii="宋体" w:hAnsi="宋体" w:cs="宋体" w:hint="eastAsia"/>
                <w:kern w:val="0"/>
                <w:sz w:val="20"/>
              </w:rPr>
              <w:t>2754</w:t>
            </w:r>
          </w:p>
        </w:tc>
        <w:tc>
          <w:tcPr>
            <w:tcW w:w="1560" w:type="dxa"/>
            <w:tcBorders>
              <w:top w:val="nil"/>
              <w:left w:val="nil"/>
              <w:bottom w:val="single" w:sz="4" w:space="0" w:color="auto"/>
              <w:right w:val="single" w:sz="4" w:space="0" w:color="auto"/>
            </w:tcBorders>
            <w:shd w:val="clear" w:color="auto" w:fill="auto"/>
            <w:vAlign w:val="center"/>
            <w:hideMark/>
          </w:tcPr>
          <w:p w14:paraId="107B4F53"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250</w:t>
            </w:r>
          </w:p>
        </w:tc>
      </w:tr>
      <w:tr w:rsidR="003D4E3B" w:rsidRPr="00C928FE" w14:paraId="2FD2DC2E" w14:textId="77777777" w:rsidTr="004A1D4D">
        <w:trPr>
          <w:trHeight w:val="315"/>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1AA52444"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58</w:t>
            </w:r>
          </w:p>
        </w:tc>
        <w:tc>
          <w:tcPr>
            <w:tcW w:w="2220" w:type="dxa"/>
            <w:tcBorders>
              <w:top w:val="nil"/>
              <w:left w:val="nil"/>
              <w:bottom w:val="single" w:sz="4" w:space="0" w:color="auto"/>
              <w:right w:val="single" w:sz="4" w:space="0" w:color="auto"/>
            </w:tcBorders>
            <w:shd w:val="clear" w:color="auto" w:fill="auto"/>
            <w:vAlign w:val="center"/>
            <w:hideMark/>
          </w:tcPr>
          <w:p w14:paraId="4C6CFC39"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小展上支河</w:t>
            </w:r>
          </w:p>
        </w:tc>
        <w:tc>
          <w:tcPr>
            <w:tcW w:w="2745" w:type="dxa"/>
            <w:tcBorders>
              <w:top w:val="nil"/>
              <w:left w:val="nil"/>
              <w:bottom w:val="single" w:sz="4" w:space="0" w:color="auto"/>
              <w:right w:val="single" w:sz="4" w:space="0" w:color="auto"/>
            </w:tcBorders>
            <w:shd w:val="clear" w:color="auto" w:fill="auto"/>
            <w:vAlign w:val="center"/>
            <w:hideMark/>
          </w:tcPr>
          <w:p w14:paraId="0C150767" w14:textId="77777777" w:rsidR="003D4E3B" w:rsidRPr="00C928FE" w:rsidRDefault="003D4E3B" w:rsidP="004A1D4D">
            <w:pPr>
              <w:widowControl/>
              <w:jc w:val="center"/>
              <w:rPr>
                <w:rFonts w:ascii="宋体" w:hAnsi="宋体" w:cs="宋体" w:hint="eastAsia"/>
                <w:kern w:val="0"/>
                <w:sz w:val="20"/>
              </w:rPr>
            </w:pPr>
            <w:proofErr w:type="gramStart"/>
            <w:r w:rsidRPr="00C928FE">
              <w:rPr>
                <w:rFonts w:ascii="宋体" w:hAnsi="宋体" w:cs="宋体" w:hint="eastAsia"/>
                <w:kern w:val="0"/>
                <w:sz w:val="20"/>
              </w:rPr>
              <w:t>白泉镇</w:t>
            </w:r>
            <w:proofErr w:type="gramEnd"/>
          </w:p>
        </w:tc>
        <w:tc>
          <w:tcPr>
            <w:tcW w:w="1701" w:type="dxa"/>
            <w:tcBorders>
              <w:top w:val="nil"/>
              <w:left w:val="nil"/>
              <w:bottom w:val="single" w:sz="4" w:space="0" w:color="auto"/>
              <w:right w:val="single" w:sz="4" w:space="0" w:color="auto"/>
            </w:tcBorders>
            <w:shd w:val="clear" w:color="auto" w:fill="auto"/>
            <w:noWrap/>
            <w:vAlign w:val="center"/>
            <w:hideMark/>
          </w:tcPr>
          <w:p w14:paraId="1DC9B517" w14:textId="77777777" w:rsidR="003D4E3B" w:rsidRPr="00E33E1C" w:rsidRDefault="003D4E3B" w:rsidP="004A1D4D">
            <w:pPr>
              <w:widowControl/>
              <w:jc w:val="center"/>
              <w:rPr>
                <w:rFonts w:ascii="宋体" w:hAnsi="宋体" w:cs="宋体" w:hint="eastAsia"/>
                <w:kern w:val="0"/>
                <w:sz w:val="20"/>
              </w:rPr>
            </w:pPr>
            <w:r w:rsidRPr="00E33E1C">
              <w:rPr>
                <w:rFonts w:ascii="宋体" w:hAnsi="宋体" w:cs="宋体" w:hint="eastAsia"/>
                <w:kern w:val="0"/>
                <w:sz w:val="20"/>
              </w:rPr>
              <w:t>1269</w:t>
            </w:r>
          </w:p>
        </w:tc>
        <w:tc>
          <w:tcPr>
            <w:tcW w:w="1560" w:type="dxa"/>
            <w:tcBorders>
              <w:top w:val="nil"/>
              <w:left w:val="nil"/>
              <w:bottom w:val="single" w:sz="4" w:space="0" w:color="auto"/>
              <w:right w:val="single" w:sz="4" w:space="0" w:color="auto"/>
            </w:tcBorders>
            <w:shd w:val="clear" w:color="auto" w:fill="auto"/>
            <w:vAlign w:val="center"/>
            <w:hideMark/>
          </w:tcPr>
          <w:p w14:paraId="5E34EF72"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100</w:t>
            </w:r>
          </w:p>
        </w:tc>
      </w:tr>
      <w:tr w:rsidR="003D4E3B" w:rsidRPr="00C928FE" w14:paraId="270D860A" w14:textId="77777777" w:rsidTr="004A1D4D">
        <w:trPr>
          <w:trHeight w:val="315"/>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47559C8A"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59</w:t>
            </w:r>
          </w:p>
        </w:tc>
        <w:tc>
          <w:tcPr>
            <w:tcW w:w="2220" w:type="dxa"/>
            <w:tcBorders>
              <w:top w:val="nil"/>
              <w:left w:val="nil"/>
              <w:bottom w:val="single" w:sz="4" w:space="0" w:color="auto"/>
              <w:right w:val="single" w:sz="4" w:space="0" w:color="auto"/>
            </w:tcBorders>
            <w:shd w:val="clear" w:color="auto" w:fill="auto"/>
            <w:vAlign w:val="center"/>
            <w:hideMark/>
          </w:tcPr>
          <w:p w14:paraId="3A632D14" w14:textId="77777777" w:rsidR="003D4E3B" w:rsidRPr="00C928FE" w:rsidRDefault="003D4E3B" w:rsidP="004A1D4D">
            <w:pPr>
              <w:widowControl/>
              <w:jc w:val="center"/>
              <w:rPr>
                <w:rFonts w:ascii="宋体" w:hAnsi="宋体" w:cs="宋体" w:hint="eastAsia"/>
                <w:kern w:val="0"/>
                <w:sz w:val="20"/>
              </w:rPr>
            </w:pPr>
            <w:proofErr w:type="gramStart"/>
            <w:r w:rsidRPr="00C928FE">
              <w:rPr>
                <w:rFonts w:ascii="宋体" w:hAnsi="宋体" w:cs="宋体" w:hint="eastAsia"/>
                <w:kern w:val="0"/>
                <w:sz w:val="20"/>
              </w:rPr>
              <w:t>皋泄河</w:t>
            </w:r>
            <w:proofErr w:type="gramEnd"/>
          </w:p>
        </w:tc>
        <w:tc>
          <w:tcPr>
            <w:tcW w:w="2745" w:type="dxa"/>
            <w:tcBorders>
              <w:top w:val="nil"/>
              <w:left w:val="nil"/>
              <w:bottom w:val="single" w:sz="4" w:space="0" w:color="auto"/>
              <w:right w:val="single" w:sz="4" w:space="0" w:color="auto"/>
            </w:tcBorders>
            <w:shd w:val="clear" w:color="auto" w:fill="auto"/>
            <w:vAlign w:val="center"/>
            <w:hideMark/>
          </w:tcPr>
          <w:p w14:paraId="09C53508" w14:textId="77777777" w:rsidR="003D4E3B" w:rsidRPr="00C928FE" w:rsidRDefault="003D4E3B" w:rsidP="004A1D4D">
            <w:pPr>
              <w:widowControl/>
              <w:jc w:val="center"/>
              <w:rPr>
                <w:rFonts w:ascii="宋体" w:hAnsi="宋体" w:cs="宋体" w:hint="eastAsia"/>
                <w:kern w:val="0"/>
                <w:sz w:val="20"/>
              </w:rPr>
            </w:pPr>
            <w:proofErr w:type="gramStart"/>
            <w:r w:rsidRPr="00C928FE">
              <w:rPr>
                <w:rFonts w:ascii="宋体" w:hAnsi="宋体" w:cs="宋体" w:hint="eastAsia"/>
                <w:kern w:val="0"/>
                <w:sz w:val="20"/>
              </w:rPr>
              <w:t>白泉镇</w:t>
            </w:r>
            <w:proofErr w:type="gramEnd"/>
          </w:p>
        </w:tc>
        <w:tc>
          <w:tcPr>
            <w:tcW w:w="1701" w:type="dxa"/>
            <w:tcBorders>
              <w:top w:val="nil"/>
              <w:left w:val="nil"/>
              <w:bottom w:val="single" w:sz="4" w:space="0" w:color="auto"/>
              <w:right w:val="single" w:sz="4" w:space="0" w:color="auto"/>
            </w:tcBorders>
            <w:shd w:val="clear" w:color="auto" w:fill="auto"/>
            <w:noWrap/>
            <w:vAlign w:val="center"/>
            <w:hideMark/>
          </w:tcPr>
          <w:p w14:paraId="6D90226F" w14:textId="77777777" w:rsidR="003D4E3B" w:rsidRPr="00E33E1C" w:rsidRDefault="003D4E3B" w:rsidP="004A1D4D">
            <w:pPr>
              <w:widowControl/>
              <w:jc w:val="center"/>
              <w:rPr>
                <w:rFonts w:ascii="宋体" w:hAnsi="宋体" w:cs="宋体" w:hint="eastAsia"/>
                <w:kern w:val="0"/>
                <w:sz w:val="20"/>
              </w:rPr>
            </w:pPr>
            <w:r w:rsidRPr="00E33E1C">
              <w:rPr>
                <w:rFonts w:ascii="宋体" w:hAnsi="宋体" w:cs="宋体" w:hint="eastAsia"/>
                <w:kern w:val="0"/>
                <w:sz w:val="20"/>
              </w:rPr>
              <w:t>3867</w:t>
            </w:r>
          </w:p>
        </w:tc>
        <w:tc>
          <w:tcPr>
            <w:tcW w:w="1560" w:type="dxa"/>
            <w:tcBorders>
              <w:top w:val="nil"/>
              <w:left w:val="nil"/>
              <w:bottom w:val="single" w:sz="4" w:space="0" w:color="auto"/>
              <w:right w:val="single" w:sz="4" w:space="0" w:color="auto"/>
            </w:tcBorders>
            <w:shd w:val="clear" w:color="auto" w:fill="auto"/>
            <w:vAlign w:val="center"/>
            <w:hideMark/>
          </w:tcPr>
          <w:p w14:paraId="4D85F4CF"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250</w:t>
            </w:r>
          </w:p>
        </w:tc>
      </w:tr>
      <w:tr w:rsidR="003D4E3B" w:rsidRPr="00C928FE" w14:paraId="3E0CFA67" w14:textId="77777777" w:rsidTr="004A1D4D">
        <w:trPr>
          <w:trHeight w:val="315"/>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4CDBE322"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60</w:t>
            </w:r>
          </w:p>
        </w:tc>
        <w:tc>
          <w:tcPr>
            <w:tcW w:w="2220" w:type="dxa"/>
            <w:tcBorders>
              <w:top w:val="nil"/>
              <w:left w:val="nil"/>
              <w:bottom w:val="single" w:sz="4" w:space="0" w:color="auto"/>
              <w:right w:val="single" w:sz="4" w:space="0" w:color="auto"/>
            </w:tcBorders>
            <w:shd w:val="clear" w:color="auto" w:fill="auto"/>
            <w:vAlign w:val="center"/>
            <w:hideMark/>
          </w:tcPr>
          <w:p w14:paraId="2AA55D5B" w14:textId="77777777" w:rsidR="003D4E3B" w:rsidRPr="00C928FE" w:rsidRDefault="003D4E3B" w:rsidP="004A1D4D">
            <w:pPr>
              <w:widowControl/>
              <w:jc w:val="center"/>
              <w:rPr>
                <w:rFonts w:ascii="宋体" w:hAnsi="宋体" w:cs="宋体" w:hint="eastAsia"/>
                <w:kern w:val="0"/>
                <w:sz w:val="20"/>
              </w:rPr>
            </w:pPr>
            <w:proofErr w:type="gramStart"/>
            <w:r w:rsidRPr="00C928FE">
              <w:rPr>
                <w:rFonts w:ascii="宋体" w:hAnsi="宋体" w:cs="宋体" w:hint="eastAsia"/>
                <w:kern w:val="0"/>
                <w:sz w:val="20"/>
              </w:rPr>
              <w:t>白泉新</w:t>
            </w:r>
            <w:proofErr w:type="gramEnd"/>
            <w:r w:rsidRPr="00C928FE">
              <w:rPr>
                <w:rFonts w:ascii="宋体" w:hAnsi="宋体" w:cs="宋体" w:hint="eastAsia"/>
                <w:kern w:val="0"/>
                <w:sz w:val="20"/>
              </w:rPr>
              <w:t>河西支河</w:t>
            </w:r>
          </w:p>
        </w:tc>
        <w:tc>
          <w:tcPr>
            <w:tcW w:w="2745" w:type="dxa"/>
            <w:tcBorders>
              <w:top w:val="nil"/>
              <w:left w:val="nil"/>
              <w:bottom w:val="single" w:sz="4" w:space="0" w:color="auto"/>
              <w:right w:val="single" w:sz="4" w:space="0" w:color="auto"/>
            </w:tcBorders>
            <w:shd w:val="clear" w:color="auto" w:fill="auto"/>
            <w:vAlign w:val="center"/>
            <w:hideMark/>
          </w:tcPr>
          <w:p w14:paraId="24FB22E8" w14:textId="77777777" w:rsidR="003D4E3B" w:rsidRPr="00C928FE" w:rsidRDefault="003D4E3B" w:rsidP="004A1D4D">
            <w:pPr>
              <w:widowControl/>
              <w:jc w:val="center"/>
              <w:rPr>
                <w:rFonts w:ascii="宋体" w:hAnsi="宋体" w:cs="宋体" w:hint="eastAsia"/>
                <w:kern w:val="0"/>
                <w:sz w:val="20"/>
              </w:rPr>
            </w:pPr>
            <w:proofErr w:type="gramStart"/>
            <w:r w:rsidRPr="00C928FE">
              <w:rPr>
                <w:rFonts w:ascii="宋体" w:hAnsi="宋体" w:cs="宋体" w:hint="eastAsia"/>
                <w:kern w:val="0"/>
                <w:sz w:val="20"/>
              </w:rPr>
              <w:t>白泉镇</w:t>
            </w:r>
            <w:proofErr w:type="gramEnd"/>
          </w:p>
        </w:tc>
        <w:tc>
          <w:tcPr>
            <w:tcW w:w="1701" w:type="dxa"/>
            <w:tcBorders>
              <w:top w:val="nil"/>
              <w:left w:val="nil"/>
              <w:bottom w:val="single" w:sz="4" w:space="0" w:color="auto"/>
              <w:right w:val="single" w:sz="4" w:space="0" w:color="auto"/>
            </w:tcBorders>
            <w:shd w:val="clear" w:color="auto" w:fill="auto"/>
            <w:noWrap/>
            <w:vAlign w:val="center"/>
            <w:hideMark/>
          </w:tcPr>
          <w:p w14:paraId="5176F69F" w14:textId="77777777" w:rsidR="003D4E3B" w:rsidRPr="00E33E1C" w:rsidRDefault="003D4E3B" w:rsidP="004A1D4D">
            <w:pPr>
              <w:widowControl/>
              <w:jc w:val="center"/>
              <w:rPr>
                <w:rFonts w:ascii="宋体" w:hAnsi="宋体" w:cs="宋体" w:hint="eastAsia"/>
                <w:kern w:val="0"/>
                <w:sz w:val="20"/>
              </w:rPr>
            </w:pPr>
            <w:r w:rsidRPr="00E33E1C">
              <w:rPr>
                <w:rFonts w:ascii="宋体" w:hAnsi="宋体" w:cs="宋体" w:hint="eastAsia"/>
                <w:kern w:val="0"/>
                <w:sz w:val="20"/>
              </w:rPr>
              <w:t>1219</w:t>
            </w:r>
          </w:p>
        </w:tc>
        <w:tc>
          <w:tcPr>
            <w:tcW w:w="1560" w:type="dxa"/>
            <w:tcBorders>
              <w:top w:val="nil"/>
              <w:left w:val="nil"/>
              <w:bottom w:val="single" w:sz="4" w:space="0" w:color="auto"/>
              <w:right w:val="single" w:sz="4" w:space="0" w:color="auto"/>
            </w:tcBorders>
            <w:shd w:val="clear" w:color="auto" w:fill="auto"/>
            <w:vAlign w:val="center"/>
            <w:hideMark/>
          </w:tcPr>
          <w:p w14:paraId="5BE01185"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100</w:t>
            </w:r>
          </w:p>
        </w:tc>
      </w:tr>
      <w:tr w:rsidR="003D4E3B" w:rsidRPr="00C928FE" w14:paraId="0448EEC1" w14:textId="77777777" w:rsidTr="004A1D4D">
        <w:trPr>
          <w:trHeight w:val="315"/>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12EF0827"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61</w:t>
            </w:r>
          </w:p>
        </w:tc>
        <w:tc>
          <w:tcPr>
            <w:tcW w:w="2220" w:type="dxa"/>
            <w:tcBorders>
              <w:top w:val="nil"/>
              <w:left w:val="nil"/>
              <w:bottom w:val="single" w:sz="4" w:space="0" w:color="auto"/>
              <w:right w:val="single" w:sz="4" w:space="0" w:color="auto"/>
            </w:tcBorders>
            <w:shd w:val="clear" w:color="auto" w:fill="auto"/>
            <w:vAlign w:val="center"/>
            <w:hideMark/>
          </w:tcPr>
          <w:p w14:paraId="771885A0"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金林河</w:t>
            </w:r>
          </w:p>
        </w:tc>
        <w:tc>
          <w:tcPr>
            <w:tcW w:w="2745" w:type="dxa"/>
            <w:tcBorders>
              <w:top w:val="nil"/>
              <w:left w:val="nil"/>
              <w:bottom w:val="single" w:sz="4" w:space="0" w:color="auto"/>
              <w:right w:val="single" w:sz="4" w:space="0" w:color="auto"/>
            </w:tcBorders>
            <w:shd w:val="clear" w:color="auto" w:fill="auto"/>
            <w:vAlign w:val="center"/>
            <w:hideMark/>
          </w:tcPr>
          <w:p w14:paraId="02CB3394" w14:textId="77777777" w:rsidR="003D4E3B" w:rsidRPr="00C928FE" w:rsidRDefault="003D4E3B" w:rsidP="004A1D4D">
            <w:pPr>
              <w:widowControl/>
              <w:jc w:val="center"/>
              <w:rPr>
                <w:rFonts w:ascii="宋体" w:hAnsi="宋体" w:cs="宋体" w:hint="eastAsia"/>
                <w:kern w:val="0"/>
                <w:sz w:val="20"/>
              </w:rPr>
            </w:pPr>
            <w:proofErr w:type="gramStart"/>
            <w:r w:rsidRPr="00C928FE">
              <w:rPr>
                <w:rFonts w:ascii="宋体" w:hAnsi="宋体" w:cs="宋体" w:hint="eastAsia"/>
                <w:kern w:val="0"/>
                <w:sz w:val="20"/>
              </w:rPr>
              <w:t>白泉镇</w:t>
            </w:r>
            <w:proofErr w:type="gramEnd"/>
          </w:p>
        </w:tc>
        <w:tc>
          <w:tcPr>
            <w:tcW w:w="1701" w:type="dxa"/>
            <w:tcBorders>
              <w:top w:val="nil"/>
              <w:left w:val="nil"/>
              <w:bottom w:val="single" w:sz="4" w:space="0" w:color="auto"/>
              <w:right w:val="single" w:sz="4" w:space="0" w:color="auto"/>
            </w:tcBorders>
            <w:shd w:val="clear" w:color="auto" w:fill="auto"/>
            <w:noWrap/>
            <w:vAlign w:val="center"/>
            <w:hideMark/>
          </w:tcPr>
          <w:p w14:paraId="48867055" w14:textId="77777777" w:rsidR="003D4E3B" w:rsidRPr="00E33E1C" w:rsidRDefault="003D4E3B" w:rsidP="004A1D4D">
            <w:pPr>
              <w:widowControl/>
              <w:jc w:val="center"/>
              <w:rPr>
                <w:rFonts w:ascii="宋体" w:hAnsi="宋体" w:cs="宋体" w:hint="eastAsia"/>
                <w:kern w:val="0"/>
                <w:sz w:val="20"/>
              </w:rPr>
            </w:pPr>
            <w:r w:rsidRPr="00E33E1C">
              <w:rPr>
                <w:rFonts w:ascii="宋体" w:hAnsi="宋体" w:cs="宋体" w:hint="eastAsia"/>
                <w:kern w:val="0"/>
                <w:sz w:val="20"/>
              </w:rPr>
              <w:t>1979</w:t>
            </w:r>
          </w:p>
        </w:tc>
        <w:tc>
          <w:tcPr>
            <w:tcW w:w="1560" w:type="dxa"/>
            <w:tcBorders>
              <w:top w:val="nil"/>
              <w:left w:val="nil"/>
              <w:bottom w:val="single" w:sz="4" w:space="0" w:color="auto"/>
              <w:right w:val="single" w:sz="4" w:space="0" w:color="auto"/>
            </w:tcBorders>
            <w:shd w:val="clear" w:color="auto" w:fill="auto"/>
            <w:vAlign w:val="center"/>
            <w:hideMark/>
          </w:tcPr>
          <w:p w14:paraId="6890563A"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100</w:t>
            </w:r>
          </w:p>
        </w:tc>
      </w:tr>
      <w:tr w:rsidR="003D4E3B" w:rsidRPr="00C928FE" w14:paraId="08070F4D" w14:textId="77777777" w:rsidTr="004A1D4D">
        <w:trPr>
          <w:trHeight w:val="315"/>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7CFC0301"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62</w:t>
            </w:r>
          </w:p>
        </w:tc>
        <w:tc>
          <w:tcPr>
            <w:tcW w:w="2220" w:type="dxa"/>
            <w:tcBorders>
              <w:top w:val="nil"/>
              <w:left w:val="nil"/>
              <w:bottom w:val="single" w:sz="4" w:space="0" w:color="auto"/>
              <w:right w:val="single" w:sz="4" w:space="0" w:color="auto"/>
            </w:tcBorders>
            <w:shd w:val="clear" w:color="auto" w:fill="auto"/>
            <w:vAlign w:val="center"/>
            <w:hideMark/>
          </w:tcPr>
          <w:p w14:paraId="6B0C3399" w14:textId="77777777" w:rsidR="003D4E3B" w:rsidRPr="00C928FE" w:rsidRDefault="003D4E3B" w:rsidP="004A1D4D">
            <w:pPr>
              <w:widowControl/>
              <w:jc w:val="center"/>
              <w:rPr>
                <w:rFonts w:ascii="宋体" w:hAnsi="宋体" w:cs="宋体" w:hint="eastAsia"/>
                <w:kern w:val="0"/>
                <w:sz w:val="20"/>
              </w:rPr>
            </w:pPr>
            <w:proofErr w:type="gramStart"/>
            <w:r w:rsidRPr="00C928FE">
              <w:rPr>
                <w:rFonts w:ascii="宋体" w:hAnsi="宋体" w:cs="宋体" w:hint="eastAsia"/>
                <w:kern w:val="0"/>
                <w:sz w:val="20"/>
              </w:rPr>
              <w:t>白泉新河</w:t>
            </w:r>
            <w:proofErr w:type="gramEnd"/>
            <w:r w:rsidRPr="00C928FE">
              <w:rPr>
                <w:rFonts w:ascii="宋体" w:hAnsi="宋体" w:cs="宋体" w:hint="eastAsia"/>
                <w:kern w:val="0"/>
                <w:sz w:val="20"/>
              </w:rPr>
              <w:t>东支河</w:t>
            </w:r>
          </w:p>
        </w:tc>
        <w:tc>
          <w:tcPr>
            <w:tcW w:w="2745" w:type="dxa"/>
            <w:tcBorders>
              <w:top w:val="nil"/>
              <w:left w:val="nil"/>
              <w:bottom w:val="single" w:sz="4" w:space="0" w:color="auto"/>
              <w:right w:val="single" w:sz="4" w:space="0" w:color="auto"/>
            </w:tcBorders>
            <w:shd w:val="clear" w:color="auto" w:fill="auto"/>
            <w:vAlign w:val="center"/>
            <w:hideMark/>
          </w:tcPr>
          <w:p w14:paraId="4E2466B3" w14:textId="77777777" w:rsidR="003D4E3B" w:rsidRPr="00C928FE" w:rsidRDefault="003D4E3B" w:rsidP="004A1D4D">
            <w:pPr>
              <w:widowControl/>
              <w:jc w:val="center"/>
              <w:rPr>
                <w:rFonts w:ascii="宋体" w:hAnsi="宋体" w:cs="宋体" w:hint="eastAsia"/>
                <w:kern w:val="0"/>
                <w:sz w:val="20"/>
              </w:rPr>
            </w:pPr>
            <w:proofErr w:type="gramStart"/>
            <w:r w:rsidRPr="00C928FE">
              <w:rPr>
                <w:rFonts w:ascii="宋体" w:hAnsi="宋体" w:cs="宋体" w:hint="eastAsia"/>
                <w:kern w:val="0"/>
                <w:sz w:val="20"/>
              </w:rPr>
              <w:t>白泉镇</w:t>
            </w:r>
            <w:proofErr w:type="gramEnd"/>
          </w:p>
        </w:tc>
        <w:tc>
          <w:tcPr>
            <w:tcW w:w="1701" w:type="dxa"/>
            <w:tcBorders>
              <w:top w:val="nil"/>
              <w:left w:val="nil"/>
              <w:bottom w:val="single" w:sz="4" w:space="0" w:color="auto"/>
              <w:right w:val="single" w:sz="4" w:space="0" w:color="auto"/>
            </w:tcBorders>
            <w:shd w:val="clear" w:color="auto" w:fill="auto"/>
            <w:noWrap/>
            <w:vAlign w:val="center"/>
            <w:hideMark/>
          </w:tcPr>
          <w:p w14:paraId="6584AD14" w14:textId="77777777" w:rsidR="003D4E3B" w:rsidRPr="00E33E1C" w:rsidRDefault="003D4E3B" w:rsidP="004A1D4D">
            <w:pPr>
              <w:widowControl/>
              <w:jc w:val="center"/>
              <w:rPr>
                <w:rFonts w:ascii="宋体" w:hAnsi="宋体" w:cs="宋体" w:hint="eastAsia"/>
                <w:kern w:val="0"/>
                <w:sz w:val="20"/>
              </w:rPr>
            </w:pPr>
            <w:r w:rsidRPr="00E33E1C">
              <w:rPr>
                <w:rFonts w:ascii="宋体" w:hAnsi="宋体" w:cs="宋体" w:hint="eastAsia"/>
                <w:kern w:val="0"/>
                <w:sz w:val="20"/>
              </w:rPr>
              <w:t>2163</w:t>
            </w:r>
          </w:p>
        </w:tc>
        <w:tc>
          <w:tcPr>
            <w:tcW w:w="1560" w:type="dxa"/>
            <w:tcBorders>
              <w:top w:val="nil"/>
              <w:left w:val="nil"/>
              <w:bottom w:val="single" w:sz="4" w:space="0" w:color="auto"/>
              <w:right w:val="single" w:sz="4" w:space="0" w:color="auto"/>
            </w:tcBorders>
            <w:shd w:val="clear" w:color="auto" w:fill="auto"/>
            <w:vAlign w:val="center"/>
            <w:hideMark/>
          </w:tcPr>
          <w:p w14:paraId="2DF0C01E"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100</w:t>
            </w:r>
          </w:p>
        </w:tc>
      </w:tr>
      <w:tr w:rsidR="003D4E3B" w:rsidRPr="00C928FE" w14:paraId="1A986F3E" w14:textId="77777777" w:rsidTr="004A1D4D">
        <w:trPr>
          <w:trHeight w:val="315"/>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11E2ACA1"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63</w:t>
            </w:r>
          </w:p>
        </w:tc>
        <w:tc>
          <w:tcPr>
            <w:tcW w:w="2220" w:type="dxa"/>
            <w:tcBorders>
              <w:top w:val="nil"/>
              <w:left w:val="nil"/>
              <w:bottom w:val="single" w:sz="4" w:space="0" w:color="auto"/>
              <w:right w:val="single" w:sz="4" w:space="0" w:color="auto"/>
            </w:tcBorders>
            <w:shd w:val="clear" w:color="auto" w:fill="auto"/>
            <w:vAlign w:val="center"/>
            <w:hideMark/>
          </w:tcPr>
          <w:p w14:paraId="4005640C" w14:textId="77777777" w:rsidR="003D4E3B" w:rsidRPr="00C928FE" w:rsidRDefault="003D4E3B" w:rsidP="004A1D4D">
            <w:pPr>
              <w:widowControl/>
              <w:jc w:val="center"/>
              <w:rPr>
                <w:rFonts w:ascii="宋体" w:hAnsi="宋体" w:cs="宋体" w:hint="eastAsia"/>
                <w:kern w:val="0"/>
                <w:sz w:val="20"/>
              </w:rPr>
            </w:pPr>
            <w:proofErr w:type="gramStart"/>
            <w:r w:rsidRPr="00C928FE">
              <w:rPr>
                <w:rFonts w:ascii="宋体" w:hAnsi="宋体" w:cs="宋体" w:hint="eastAsia"/>
                <w:kern w:val="0"/>
                <w:sz w:val="20"/>
              </w:rPr>
              <w:t>方岭下</w:t>
            </w:r>
            <w:proofErr w:type="gramEnd"/>
            <w:r w:rsidRPr="00C928FE">
              <w:rPr>
                <w:rFonts w:ascii="宋体" w:hAnsi="宋体" w:cs="宋体" w:hint="eastAsia"/>
                <w:kern w:val="0"/>
                <w:sz w:val="20"/>
              </w:rPr>
              <w:t>溪沟</w:t>
            </w:r>
          </w:p>
        </w:tc>
        <w:tc>
          <w:tcPr>
            <w:tcW w:w="2745" w:type="dxa"/>
            <w:tcBorders>
              <w:top w:val="nil"/>
              <w:left w:val="nil"/>
              <w:bottom w:val="single" w:sz="4" w:space="0" w:color="auto"/>
              <w:right w:val="single" w:sz="4" w:space="0" w:color="auto"/>
            </w:tcBorders>
            <w:shd w:val="clear" w:color="auto" w:fill="auto"/>
            <w:vAlign w:val="center"/>
            <w:hideMark/>
          </w:tcPr>
          <w:p w14:paraId="29DBE5BF" w14:textId="77777777" w:rsidR="003D4E3B" w:rsidRPr="00C928FE" w:rsidRDefault="003D4E3B" w:rsidP="004A1D4D">
            <w:pPr>
              <w:widowControl/>
              <w:jc w:val="center"/>
              <w:rPr>
                <w:rFonts w:ascii="宋体" w:hAnsi="宋体" w:cs="宋体" w:hint="eastAsia"/>
                <w:kern w:val="0"/>
                <w:sz w:val="20"/>
              </w:rPr>
            </w:pPr>
            <w:proofErr w:type="gramStart"/>
            <w:r w:rsidRPr="00C928FE">
              <w:rPr>
                <w:rFonts w:ascii="宋体" w:hAnsi="宋体" w:cs="宋体" w:hint="eastAsia"/>
                <w:kern w:val="0"/>
                <w:sz w:val="20"/>
              </w:rPr>
              <w:t>白泉镇</w:t>
            </w:r>
            <w:proofErr w:type="gramEnd"/>
          </w:p>
        </w:tc>
        <w:tc>
          <w:tcPr>
            <w:tcW w:w="1701" w:type="dxa"/>
            <w:tcBorders>
              <w:top w:val="nil"/>
              <w:left w:val="nil"/>
              <w:bottom w:val="single" w:sz="4" w:space="0" w:color="auto"/>
              <w:right w:val="single" w:sz="4" w:space="0" w:color="auto"/>
            </w:tcBorders>
            <w:shd w:val="clear" w:color="auto" w:fill="auto"/>
            <w:noWrap/>
            <w:vAlign w:val="center"/>
            <w:hideMark/>
          </w:tcPr>
          <w:p w14:paraId="74098B81" w14:textId="77777777" w:rsidR="003D4E3B" w:rsidRPr="00E33E1C" w:rsidRDefault="003D4E3B" w:rsidP="004A1D4D">
            <w:pPr>
              <w:widowControl/>
              <w:jc w:val="center"/>
              <w:rPr>
                <w:rFonts w:ascii="宋体" w:hAnsi="宋体" w:cs="宋体" w:hint="eastAsia"/>
                <w:kern w:val="0"/>
                <w:sz w:val="20"/>
              </w:rPr>
            </w:pPr>
            <w:r w:rsidRPr="00E33E1C">
              <w:rPr>
                <w:rFonts w:ascii="宋体" w:hAnsi="宋体" w:cs="宋体" w:hint="eastAsia"/>
                <w:kern w:val="0"/>
                <w:sz w:val="20"/>
              </w:rPr>
              <w:t>462</w:t>
            </w:r>
          </w:p>
        </w:tc>
        <w:tc>
          <w:tcPr>
            <w:tcW w:w="1560" w:type="dxa"/>
            <w:tcBorders>
              <w:top w:val="nil"/>
              <w:left w:val="nil"/>
              <w:bottom w:val="single" w:sz="4" w:space="0" w:color="auto"/>
              <w:right w:val="single" w:sz="4" w:space="0" w:color="auto"/>
            </w:tcBorders>
            <w:shd w:val="clear" w:color="auto" w:fill="auto"/>
            <w:vAlign w:val="center"/>
            <w:hideMark/>
          </w:tcPr>
          <w:p w14:paraId="2D39B9C4"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100</w:t>
            </w:r>
          </w:p>
        </w:tc>
      </w:tr>
      <w:tr w:rsidR="003D4E3B" w:rsidRPr="00C928FE" w14:paraId="3F21B9CB" w14:textId="77777777" w:rsidTr="004A1D4D">
        <w:trPr>
          <w:trHeight w:val="315"/>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64F06B99"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64</w:t>
            </w:r>
          </w:p>
        </w:tc>
        <w:tc>
          <w:tcPr>
            <w:tcW w:w="2220" w:type="dxa"/>
            <w:tcBorders>
              <w:top w:val="nil"/>
              <w:left w:val="nil"/>
              <w:bottom w:val="single" w:sz="4" w:space="0" w:color="auto"/>
              <w:right w:val="single" w:sz="4" w:space="0" w:color="auto"/>
            </w:tcBorders>
            <w:shd w:val="clear" w:color="auto" w:fill="auto"/>
            <w:vAlign w:val="center"/>
            <w:hideMark/>
          </w:tcPr>
          <w:p w14:paraId="765CB0C2" w14:textId="77777777" w:rsidR="003D4E3B" w:rsidRPr="00C928FE" w:rsidRDefault="003D4E3B" w:rsidP="004A1D4D">
            <w:pPr>
              <w:widowControl/>
              <w:jc w:val="center"/>
              <w:rPr>
                <w:rFonts w:ascii="宋体" w:hAnsi="宋体" w:cs="宋体" w:hint="eastAsia"/>
                <w:kern w:val="0"/>
                <w:sz w:val="20"/>
              </w:rPr>
            </w:pPr>
            <w:proofErr w:type="gramStart"/>
            <w:r w:rsidRPr="00C928FE">
              <w:rPr>
                <w:rFonts w:ascii="宋体" w:hAnsi="宋体" w:cs="宋体" w:hint="eastAsia"/>
                <w:kern w:val="0"/>
                <w:sz w:val="20"/>
              </w:rPr>
              <w:t>万强河</w:t>
            </w:r>
            <w:proofErr w:type="gramEnd"/>
          </w:p>
        </w:tc>
        <w:tc>
          <w:tcPr>
            <w:tcW w:w="2745" w:type="dxa"/>
            <w:tcBorders>
              <w:top w:val="nil"/>
              <w:left w:val="nil"/>
              <w:bottom w:val="single" w:sz="4" w:space="0" w:color="auto"/>
              <w:right w:val="single" w:sz="4" w:space="0" w:color="auto"/>
            </w:tcBorders>
            <w:shd w:val="clear" w:color="auto" w:fill="auto"/>
            <w:vAlign w:val="center"/>
            <w:hideMark/>
          </w:tcPr>
          <w:p w14:paraId="5CF5FD0F" w14:textId="77777777" w:rsidR="003D4E3B" w:rsidRPr="00C928FE" w:rsidRDefault="003D4E3B" w:rsidP="004A1D4D">
            <w:pPr>
              <w:widowControl/>
              <w:jc w:val="center"/>
              <w:rPr>
                <w:rFonts w:ascii="宋体" w:hAnsi="宋体" w:cs="宋体" w:hint="eastAsia"/>
                <w:kern w:val="0"/>
                <w:sz w:val="20"/>
              </w:rPr>
            </w:pPr>
            <w:proofErr w:type="gramStart"/>
            <w:r w:rsidRPr="00C928FE">
              <w:rPr>
                <w:rFonts w:ascii="宋体" w:hAnsi="宋体" w:cs="宋体" w:hint="eastAsia"/>
                <w:kern w:val="0"/>
                <w:sz w:val="20"/>
              </w:rPr>
              <w:t>白泉镇</w:t>
            </w:r>
            <w:proofErr w:type="gramEnd"/>
          </w:p>
        </w:tc>
        <w:tc>
          <w:tcPr>
            <w:tcW w:w="1701" w:type="dxa"/>
            <w:tcBorders>
              <w:top w:val="nil"/>
              <w:left w:val="nil"/>
              <w:bottom w:val="single" w:sz="4" w:space="0" w:color="auto"/>
              <w:right w:val="single" w:sz="4" w:space="0" w:color="auto"/>
            </w:tcBorders>
            <w:shd w:val="clear" w:color="auto" w:fill="auto"/>
            <w:noWrap/>
            <w:vAlign w:val="center"/>
            <w:hideMark/>
          </w:tcPr>
          <w:p w14:paraId="63FA0895" w14:textId="77777777" w:rsidR="003D4E3B" w:rsidRPr="00E33E1C" w:rsidRDefault="003D4E3B" w:rsidP="004A1D4D">
            <w:pPr>
              <w:widowControl/>
              <w:jc w:val="center"/>
              <w:rPr>
                <w:rFonts w:ascii="宋体" w:hAnsi="宋体" w:cs="宋体" w:hint="eastAsia"/>
                <w:kern w:val="0"/>
                <w:sz w:val="20"/>
              </w:rPr>
            </w:pPr>
            <w:r w:rsidRPr="00E33E1C">
              <w:rPr>
                <w:rFonts w:ascii="宋体" w:hAnsi="宋体" w:cs="宋体" w:hint="eastAsia"/>
                <w:kern w:val="0"/>
                <w:sz w:val="20"/>
              </w:rPr>
              <w:t>1358</w:t>
            </w:r>
          </w:p>
        </w:tc>
        <w:tc>
          <w:tcPr>
            <w:tcW w:w="1560" w:type="dxa"/>
            <w:tcBorders>
              <w:top w:val="nil"/>
              <w:left w:val="nil"/>
              <w:bottom w:val="single" w:sz="4" w:space="0" w:color="auto"/>
              <w:right w:val="single" w:sz="4" w:space="0" w:color="auto"/>
            </w:tcBorders>
            <w:shd w:val="clear" w:color="auto" w:fill="auto"/>
            <w:vAlign w:val="center"/>
            <w:hideMark/>
          </w:tcPr>
          <w:p w14:paraId="0A2817B2"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250</w:t>
            </w:r>
          </w:p>
        </w:tc>
      </w:tr>
      <w:tr w:rsidR="003D4E3B" w:rsidRPr="00C928FE" w14:paraId="006A0BFC" w14:textId="77777777" w:rsidTr="004A1D4D">
        <w:trPr>
          <w:trHeight w:val="315"/>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0BE16815"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65</w:t>
            </w:r>
          </w:p>
        </w:tc>
        <w:tc>
          <w:tcPr>
            <w:tcW w:w="2220" w:type="dxa"/>
            <w:tcBorders>
              <w:top w:val="nil"/>
              <w:left w:val="nil"/>
              <w:bottom w:val="single" w:sz="4" w:space="0" w:color="auto"/>
              <w:right w:val="single" w:sz="4" w:space="0" w:color="auto"/>
            </w:tcBorders>
            <w:shd w:val="clear" w:color="auto" w:fill="auto"/>
            <w:vAlign w:val="center"/>
            <w:hideMark/>
          </w:tcPr>
          <w:p w14:paraId="61629E1B"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姚家湾溪坑</w:t>
            </w:r>
          </w:p>
        </w:tc>
        <w:tc>
          <w:tcPr>
            <w:tcW w:w="2745" w:type="dxa"/>
            <w:tcBorders>
              <w:top w:val="nil"/>
              <w:left w:val="nil"/>
              <w:bottom w:val="single" w:sz="4" w:space="0" w:color="auto"/>
              <w:right w:val="single" w:sz="4" w:space="0" w:color="auto"/>
            </w:tcBorders>
            <w:shd w:val="clear" w:color="auto" w:fill="auto"/>
            <w:vAlign w:val="center"/>
            <w:hideMark/>
          </w:tcPr>
          <w:p w14:paraId="1F585FA8" w14:textId="77777777" w:rsidR="003D4E3B" w:rsidRPr="00C928FE" w:rsidRDefault="003D4E3B" w:rsidP="004A1D4D">
            <w:pPr>
              <w:widowControl/>
              <w:jc w:val="center"/>
              <w:rPr>
                <w:rFonts w:ascii="宋体" w:hAnsi="宋体" w:cs="宋体" w:hint="eastAsia"/>
                <w:kern w:val="0"/>
                <w:sz w:val="20"/>
              </w:rPr>
            </w:pPr>
            <w:proofErr w:type="gramStart"/>
            <w:r w:rsidRPr="00C928FE">
              <w:rPr>
                <w:rFonts w:ascii="宋体" w:hAnsi="宋体" w:cs="宋体" w:hint="eastAsia"/>
                <w:kern w:val="0"/>
                <w:sz w:val="20"/>
              </w:rPr>
              <w:t>白泉镇</w:t>
            </w:r>
            <w:proofErr w:type="gramEnd"/>
          </w:p>
        </w:tc>
        <w:tc>
          <w:tcPr>
            <w:tcW w:w="1701" w:type="dxa"/>
            <w:tcBorders>
              <w:top w:val="nil"/>
              <w:left w:val="nil"/>
              <w:bottom w:val="single" w:sz="4" w:space="0" w:color="auto"/>
              <w:right w:val="single" w:sz="4" w:space="0" w:color="auto"/>
            </w:tcBorders>
            <w:shd w:val="clear" w:color="auto" w:fill="auto"/>
            <w:noWrap/>
            <w:vAlign w:val="center"/>
            <w:hideMark/>
          </w:tcPr>
          <w:p w14:paraId="1C5A6E73" w14:textId="77777777" w:rsidR="003D4E3B" w:rsidRPr="00E33E1C" w:rsidRDefault="003D4E3B" w:rsidP="004A1D4D">
            <w:pPr>
              <w:widowControl/>
              <w:jc w:val="center"/>
              <w:rPr>
                <w:rFonts w:ascii="宋体" w:hAnsi="宋体" w:cs="宋体" w:hint="eastAsia"/>
                <w:kern w:val="0"/>
                <w:sz w:val="20"/>
              </w:rPr>
            </w:pPr>
            <w:r w:rsidRPr="00E33E1C">
              <w:rPr>
                <w:rFonts w:ascii="宋体" w:hAnsi="宋体" w:cs="宋体" w:hint="eastAsia"/>
                <w:kern w:val="0"/>
                <w:sz w:val="20"/>
              </w:rPr>
              <w:t>1988</w:t>
            </w:r>
          </w:p>
        </w:tc>
        <w:tc>
          <w:tcPr>
            <w:tcW w:w="1560" w:type="dxa"/>
            <w:tcBorders>
              <w:top w:val="nil"/>
              <w:left w:val="nil"/>
              <w:bottom w:val="single" w:sz="4" w:space="0" w:color="auto"/>
              <w:right w:val="single" w:sz="4" w:space="0" w:color="auto"/>
            </w:tcBorders>
            <w:shd w:val="clear" w:color="auto" w:fill="auto"/>
            <w:vAlign w:val="center"/>
            <w:hideMark/>
          </w:tcPr>
          <w:p w14:paraId="544BF104"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100</w:t>
            </w:r>
          </w:p>
        </w:tc>
      </w:tr>
      <w:tr w:rsidR="003D4E3B" w:rsidRPr="00C928FE" w14:paraId="3E8E8ECD" w14:textId="77777777" w:rsidTr="004A1D4D">
        <w:trPr>
          <w:trHeight w:val="315"/>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7F5A7ABD"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66</w:t>
            </w:r>
          </w:p>
        </w:tc>
        <w:tc>
          <w:tcPr>
            <w:tcW w:w="2220" w:type="dxa"/>
            <w:tcBorders>
              <w:top w:val="nil"/>
              <w:left w:val="nil"/>
              <w:bottom w:val="single" w:sz="4" w:space="0" w:color="auto"/>
              <w:right w:val="single" w:sz="4" w:space="0" w:color="auto"/>
            </w:tcBorders>
            <w:shd w:val="clear" w:color="auto" w:fill="auto"/>
            <w:vAlign w:val="center"/>
            <w:hideMark/>
          </w:tcPr>
          <w:p w14:paraId="4D23ADB4"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金山溪坑</w:t>
            </w:r>
          </w:p>
        </w:tc>
        <w:tc>
          <w:tcPr>
            <w:tcW w:w="2745" w:type="dxa"/>
            <w:tcBorders>
              <w:top w:val="nil"/>
              <w:left w:val="nil"/>
              <w:bottom w:val="single" w:sz="4" w:space="0" w:color="auto"/>
              <w:right w:val="single" w:sz="4" w:space="0" w:color="auto"/>
            </w:tcBorders>
            <w:shd w:val="clear" w:color="auto" w:fill="auto"/>
            <w:vAlign w:val="center"/>
            <w:hideMark/>
          </w:tcPr>
          <w:p w14:paraId="6CCBC328" w14:textId="77777777" w:rsidR="003D4E3B" w:rsidRPr="00C928FE" w:rsidRDefault="003D4E3B" w:rsidP="004A1D4D">
            <w:pPr>
              <w:widowControl/>
              <w:jc w:val="center"/>
              <w:rPr>
                <w:rFonts w:ascii="宋体" w:hAnsi="宋体" w:cs="宋体" w:hint="eastAsia"/>
                <w:kern w:val="0"/>
                <w:sz w:val="20"/>
              </w:rPr>
            </w:pPr>
            <w:proofErr w:type="gramStart"/>
            <w:r w:rsidRPr="00C928FE">
              <w:rPr>
                <w:rFonts w:ascii="宋体" w:hAnsi="宋体" w:cs="宋体" w:hint="eastAsia"/>
                <w:kern w:val="0"/>
                <w:sz w:val="20"/>
              </w:rPr>
              <w:t>白泉镇</w:t>
            </w:r>
            <w:proofErr w:type="gramEnd"/>
          </w:p>
        </w:tc>
        <w:tc>
          <w:tcPr>
            <w:tcW w:w="1701" w:type="dxa"/>
            <w:tcBorders>
              <w:top w:val="nil"/>
              <w:left w:val="nil"/>
              <w:bottom w:val="single" w:sz="4" w:space="0" w:color="auto"/>
              <w:right w:val="single" w:sz="4" w:space="0" w:color="auto"/>
            </w:tcBorders>
            <w:shd w:val="clear" w:color="auto" w:fill="auto"/>
            <w:noWrap/>
            <w:vAlign w:val="center"/>
            <w:hideMark/>
          </w:tcPr>
          <w:p w14:paraId="600ABD88" w14:textId="77777777" w:rsidR="003D4E3B" w:rsidRPr="00E33E1C" w:rsidRDefault="003D4E3B" w:rsidP="004A1D4D">
            <w:pPr>
              <w:widowControl/>
              <w:jc w:val="center"/>
              <w:rPr>
                <w:rFonts w:ascii="宋体" w:hAnsi="宋体" w:cs="宋体" w:hint="eastAsia"/>
                <w:kern w:val="0"/>
                <w:sz w:val="20"/>
              </w:rPr>
            </w:pPr>
            <w:r w:rsidRPr="00E33E1C">
              <w:rPr>
                <w:rFonts w:ascii="宋体" w:hAnsi="宋体" w:cs="宋体" w:hint="eastAsia"/>
                <w:kern w:val="0"/>
                <w:sz w:val="20"/>
              </w:rPr>
              <w:t>4082</w:t>
            </w:r>
          </w:p>
        </w:tc>
        <w:tc>
          <w:tcPr>
            <w:tcW w:w="1560" w:type="dxa"/>
            <w:tcBorders>
              <w:top w:val="nil"/>
              <w:left w:val="nil"/>
              <w:bottom w:val="single" w:sz="4" w:space="0" w:color="auto"/>
              <w:right w:val="single" w:sz="4" w:space="0" w:color="auto"/>
            </w:tcBorders>
            <w:shd w:val="clear" w:color="auto" w:fill="auto"/>
            <w:vAlign w:val="center"/>
            <w:hideMark/>
          </w:tcPr>
          <w:p w14:paraId="1715E8BE"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100</w:t>
            </w:r>
          </w:p>
        </w:tc>
      </w:tr>
      <w:tr w:rsidR="003D4E3B" w:rsidRPr="00C928FE" w14:paraId="4E57DEF6" w14:textId="77777777" w:rsidTr="004A1D4D">
        <w:trPr>
          <w:trHeight w:val="315"/>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7E0916C6"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67</w:t>
            </w:r>
          </w:p>
        </w:tc>
        <w:tc>
          <w:tcPr>
            <w:tcW w:w="2220" w:type="dxa"/>
            <w:tcBorders>
              <w:top w:val="nil"/>
              <w:left w:val="nil"/>
              <w:bottom w:val="single" w:sz="4" w:space="0" w:color="auto"/>
              <w:right w:val="single" w:sz="4" w:space="0" w:color="auto"/>
            </w:tcBorders>
            <w:shd w:val="clear" w:color="auto" w:fill="auto"/>
            <w:vAlign w:val="center"/>
            <w:hideMark/>
          </w:tcPr>
          <w:p w14:paraId="3DBBB4FF"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大支河</w:t>
            </w:r>
          </w:p>
        </w:tc>
        <w:tc>
          <w:tcPr>
            <w:tcW w:w="2745" w:type="dxa"/>
            <w:tcBorders>
              <w:top w:val="nil"/>
              <w:left w:val="nil"/>
              <w:bottom w:val="single" w:sz="4" w:space="0" w:color="auto"/>
              <w:right w:val="single" w:sz="4" w:space="0" w:color="auto"/>
            </w:tcBorders>
            <w:shd w:val="clear" w:color="auto" w:fill="auto"/>
            <w:vAlign w:val="center"/>
            <w:hideMark/>
          </w:tcPr>
          <w:p w14:paraId="651B7945" w14:textId="77777777" w:rsidR="003D4E3B" w:rsidRPr="00C928FE" w:rsidRDefault="003D4E3B" w:rsidP="004A1D4D">
            <w:pPr>
              <w:widowControl/>
              <w:jc w:val="center"/>
              <w:rPr>
                <w:rFonts w:ascii="宋体" w:hAnsi="宋体" w:cs="宋体" w:hint="eastAsia"/>
                <w:kern w:val="0"/>
                <w:sz w:val="20"/>
              </w:rPr>
            </w:pPr>
            <w:proofErr w:type="gramStart"/>
            <w:r w:rsidRPr="00C928FE">
              <w:rPr>
                <w:rFonts w:ascii="宋体" w:hAnsi="宋体" w:cs="宋体" w:hint="eastAsia"/>
                <w:kern w:val="0"/>
                <w:sz w:val="20"/>
              </w:rPr>
              <w:t>白泉镇</w:t>
            </w:r>
            <w:proofErr w:type="gramEnd"/>
          </w:p>
        </w:tc>
        <w:tc>
          <w:tcPr>
            <w:tcW w:w="1701" w:type="dxa"/>
            <w:tcBorders>
              <w:top w:val="nil"/>
              <w:left w:val="nil"/>
              <w:bottom w:val="single" w:sz="4" w:space="0" w:color="auto"/>
              <w:right w:val="single" w:sz="4" w:space="0" w:color="auto"/>
            </w:tcBorders>
            <w:shd w:val="clear" w:color="auto" w:fill="auto"/>
            <w:noWrap/>
            <w:vAlign w:val="center"/>
            <w:hideMark/>
          </w:tcPr>
          <w:p w14:paraId="6A0835B7" w14:textId="77777777" w:rsidR="003D4E3B" w:rsidRPr="00E33E1C" w:rsidRDefault="003D4E3B" w:rsidP="004A1D4D">
            <w:pPr>
              <w:widowControl/>
              <w:jc w:val="center"/>
              <w:rPr>
                <w:rFonts w:ascii="宋体" w:hAnsi="宋体" w:cs="宋体" w:hint="eastAsia"/>
                <w:kern w:val="0"/>
                <w:sz w:val="20"/>
              </w:rPr>
            </w:pPr>
            <w:r w:rsidRPr="00E33E1C">
              <w:rPr>
                <w:rFonts w:ascii="宋体" w:hAnsi="宋体" w:cs="宋体" w:hint="eastAsia"/>
                <w:kern w:val="0"/>
                <w:sz w:val="20"/>
              </w:rPr>
              <w:t>1171</w:t>
            </w:r>
          </w:p>
        </w:tc>
        <w:tc>
          <w:tcPr>
            <w:tcW w:w="1560" w:type="dxa"/>
            <w:tcBorders>
              <w:top w:val="nil"/>
              <w:left w:val="nil"/>
              <w:bottom w:val="single" w:sz="4" w:space="0" w:color="auto"/>
              <w:right w:val="single" w:sz="4" w:space="0" w:color="auto"/>
            </w:tcBorders>
            <w:shd w:val="clear" w:color="auto" w:fill="auto"/>
            <w:vAlign w:val="center"/>
            <w:hideMark/>
          </w:tcPr>
          <w:p w14:paraId="58018BAA"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100</w:t>
            </w:r>
          </w:p>
        </w:tc>
      </w:tr>
      <w:tr w:rsidR="003D4E3B" w:rsidRPr="00C928FE" w14:paraId="575FC2AC" w14:textId="77777777" w:rsidTr="004A1D4D">
        <w:trPr>
          <w:trHeight w:val="315"/>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1C1153EB"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68</w:t>
            </w:r>
          </w:p>
        </w:tc>
        <w:tc>
          <w:tcPr>
            <w:tcW w:w="2220" w:type="dxa"/>
            <w:tcBorders>
              <w:top w:val="nil"/>
              <w:left w:val="nil"/>
              <w:bottom w:val="single" w:sz="4" w:space="0" w:color="auto"/>
              <w:right w:val="single" w:sz="4" w:space="0" w:color="auto"/>
            </w:tcBorders>
            <w:shd w:val="clear" w:color="auto" w:fill="auto"/>
            <w:vAlign w:val="center"/>
            <w:hideMark/>
          </w:tcPr>
          <w:p w14:paraId="5FCD1BF6"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林家</w:t>
            </w:r>
            <w:proofErr w:type="gramStart"/>
            <w:r w:rsidRPr="00C928FE">
              <w:rPr>
                <w:rFonts w:ascii="宋体" w:hAnsi="宋体" w:cs="宋体" w:hint="eastAsia"/>
                <w:kern w:val="0"/>
                <w:sz w:val="20"/>
              </w:rPr>
              <w:t>岙</w:t>
            </w:r>
            <w:proofErr w:type="gramEnd"/>
            <w:r w:rsidRPr="00C928FE">
              <w:rPr>
                <w:rFonts w:ascii="宋体" w:hAnsi="宋体" w:cs="宋体" w:hint="eastAsia"/>
                <w:kern w:val="0"/>
                <w:sz w:val="20"/>
              </w:rPr>
              <w:t>长沟</w:t>
            </w:r>
          </w:p>
        </w:tc>
        <w:tc>
          <w:tcPr>
            <w:tcW w:w="2745" w:type="dxa"/>
            <w:tcBorders>
              <w:top w:val="nil"/>
              <w:left w:val="nil"/>
              <w:bottom w:val="single" w:sz="4" w:space="0" w:color="auto"/>
              <w:right w:val="single" w:sz="4" w:space="0" w:color="auto"/>
            </w:tcBorders>
            <w:shd w:val="clear" w:color="auto" w:fill="auto"/>
            <w:vAlign w:val="center"/>
            <w:hideMark/>
          </w:tcPr>
          <w:p w14:paraId="5AB6920B" w14:textId="77777777" w:rsidR="003D4E3B" w:rsidRPr="00C928FE" w:rsidRDefault="003D4E3B" w:rsidP="004A1D4D">
            <w:pPr>
              <w:widowControl/>
              <w:jc w:val="center"/>
              <w:rPr>
                <w:rFonts w:ascii="宋体" w:hAnsi="宋体" w:cs="宋体" w:hint="eastAsia"/>
                <w:kern w:val="0"/>
                <w:sz w:val="20"/>
              </w:rPr>
            </w:pPr>
            <w:proofErr w:type="gramStart"/>
            <w:r w:rsidRPr="00C928FE">
              <w:rPr>
                <w:rFonts w:ascii="宋体" w:hAnsi="宋体" w:cs="宋体" w:hint="eastAsia"/>
                <w:kern w:val="0"/>
                <w:sz w:val="20"/>
              </w:rPr>
              <w:t>白泉镇</w:t>
            </w:r>
            <w:proofErr w:type="gramEnd"/>
          </w:p>
        </w:tc>
        <w:tc>
          <w:tcPr>
            <w:tcW w:w="1701" w:type="dxa"/>
            <w:tcBorders>
              <w:top w:val="nil"/>
              <w:left w:val="nil"/>
              <w:bottom w:val="single" w:sz="4" w:space="0" w:color="auto"/>
              <w:right w:val="single" w:sz="4" w:space="0" w:color="auto"/>
            </w:tcBorders>
            <w:shd w:val="clear" w:color="auto" w:fill="auto"/>
            <w:noWrap/>
            <w:vAlign w:val="center"/>
            <w:hideMark/>
          </w:tcPr>
          <w:p w14:paraId="290D9C7E" w14:textId="77777777" w:rsidR="003D4E3B" w:rsidRPr="00E33E1C" w:rsidRDefault="003D4E3B" w:rsidP="004A1D4D">
            <w:pPr>
              <w:widowControl/>
              <w:jc w:val="center"/>
              <w:rPr>
                <w:rFonts w:ascii="宋体" w:hAnsi="宋体" w:cs="宋体" w:hint="eastAsia"/>
                <w:kern w:val="0"/>
                <w:sz w:val="20"/>
              </w:rPr>
            </w:pPr>
            <w:r w:rsidRPr="00E33E1C">
              <w:rPr>
                <w:rFonts w:ascii="宋体" w:hAnsi="宋体" w:cs="宋体" w:hint="eastAsia"/>
                <w:kern w:val="0"/>
                <w:sz w:val="20"/>
              </w:rPr>
              <w:t>455</w:t>
            </w:r>
          </w:p>
        </w:tc>
        <w:tc>
          <w:tcPr>
            <w:tcW w:w="1560" w:type="dxa"/>
            <w:tcBorders>
              <w:top w:val="nil"/>
              <w:left w:val="nil"/>
              <w:bottom w:val="single" w:sz="4" w:space="0" w:color="auto"/>
              <w:right w:val="single" w:sz="4" w:space="0" w:color="auto"/>
            </w:tcBorders>
            <w:shd w:val="clear" w:color="auto" w:fill="auto"/>
            <w:vAlign w:val="center"/>
            <w:hideMark/>
          </w:tcPr>
          <w:p w14:paraId="0A396837"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100</w:t>
            </w:r>
          </w:p>
        </w:tc>
      </w:tr>
      <w:tr w:rsidR="003D4E3B" w:rsidRPr="00C928FE" w14:paraId="339C87AC" w14:textId="77777777" w:rsidTr="004A1D4D">
        <w:trPr>
          <w:trHeight w:val="315"/>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0FBC1F46"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69</w:t>
            </w:r>
          </w:p>
        </w:tc>
        <w:tc>
          <w:tcPr>
            <w:tcW w:w="2220" w:type="dxa"/>
            <w:tcBorders>
              <w:top w:val="nil"/>
              <w:left w:val="nil"/>
              <w:bottom w:val="single" w:sz="4" w:space="0" w:color="auto"/>
              <w:right w:val="single" w:sz="4" w:space="0" w:color="auto"/>
            </w:tcBorders>
            <w:shd w:val="clear" w:color="auto" w:fill="auto"/>
            <w:vAlign w:val="center"/>
            <w:hideMark/>
          </w:tcPr>
          <w:p w14:paraId="3F086B4A"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唐家</w:t>
            </w:r>
            <w:proofErr w:type="gramStart"/>
            <w:r w:rsidRPr="00C928FE">
              <w:rPr>
                <w:rFonts w:ascii="宋体" w:hAnsi="宋体" w:cs="宋体" w:hint="eastAsia"/>
                <w:kern w:val="0"/>
                <w:sz w:val="20"/>
              </w:rPr>
              <w:t>岙</w:t>
            </w:r>
            <w:proofErr w:type="gramEnd"/>
            <w:r w:rsidRPr="00C928FE">
              <w:rPr>
                <w:rFonts w:ascii="宋体" w:hAnsi="宋体" w:cs="宋体" w:hint="eastAsia"/>
                <w:kern w:val="0"/>
                <w:sz w:val="20"/>
              </w:rPr>
              <w:t>小河</w:t>
            </w:r>
          </w:p>
        </w:tc>
        <w:tc>
          <w:tcPr>
            <w:tcW w:w="2745" w:type="dxa"/>
            <w:tcBorders>
              <w:top w:val="nil"/>
              <w:left w:val="nil"/>
              <w:bottom w:val="single" w:sz="4" w:space="0" w:color="auto"/>
              <w:right w:val="single" w:sz="4" w:space="0" w:color="auto"/>
            </w:tcBorders>
            <w:shd w:val="clear" w:color="auto" w:fill="auto"/>
            <w:vAlign w:val="center"/>
            <w:hideMark/>
          </w:tcPr>
          <w:p w14:paraId="4108CBD3" w14:textId="77777777" w:rsidR="003D4E3B" w:rsidRPr="00C928FE" w:rsidRDefault="003D4E3B" w:rsidP="004A1D4D">
            <w:pPr>
              <w:widowControl/>
              <w:jc w:val="center"/>
              <w:rPr>
                <w:rFonts w:ascii="宋体" w:hAnsi="宋体" w:cs="宋体" w:hint="eastAsia"/>
                <w:kern w:val="0"/>
                <w:sz w:val="20"/>
              </w:rPr>
            </w:pPr>
            <w:proofErr w:type="gramStart"/>
            <w:r w:rsidRPr="00C928FE">
              <w:rPr>
                <w:rFonts w:ascii="宋体" w:hAnsi="宋体" w:cs="宋体" w:hint="eastAsia"/>
                <w:kern w:val="0"/>
                <w:sz w:val="20"/>
              </w:rPr>
              <w:t>白泉镇</w:t>
            </w:r>
            <w:proofErr w:type="gramEnd"/>
          </w:p>
        </w:tc>
        <w:tc>
          <w:tcPr>
            <w:tcW w:w="1701" w:type="dxa"/>
            <w:tcBorders>
              <w:top w:val="nil"/>
              <w:left w:val="nil"/>
              <w:bottom w:val="single" w:sz="4" w:space="0" w:color="auto"/>
              <w:right w:val="single" w:sz="4" w:space="0" w:color="auto"/>
            </w:tcBorders>
            <w:shd w:val="clear" w:color="auto" w:fill="auto"/>
            <w:noWrap/>
            <w:vAlign w:val="center"/>
            <w:hideMark/>
          </w:tcPr>
          <w:p w14:paraId="0980449C" w14:textId="77777777" w:rsidR="003D4E3B" w:rsidRPr="00E33E1C" w:rsidRDefault="003D4E3B" w:rsidP="004A1D4D">
            <w:pPr>
              <w:widowControl/>
              <w:jc w:val="center"/>
              <w:rPr>
                <w:rFonts w:ascii="宋体" w:hAnsi="宋体" w:cs="宋体" w:hint="eastAsia"/>
                <w:kern w:val="0"/>
                <w:sz w:val="20"/>
              </w:rPr>
            </w:pPr>
            <w:r w:rsidRPr="00E33E1C">
              <w:rPr>
                <w:rFonts w:ascii="宋体" w:hAnsi="宋体" w:cs="宋体" w:hint="eastAsia"/>
                <w:kern w:val="0"/>
                <w:sz w:val="20"/>
              </w:rPr>
              <w:t>901</w:t>
            </w:r>
          </w:p>
        </w:tc>
        <w:tc>
          <w:tcPr>
            <w:tcW w:w="1560" w:type="dxa"/>
            <w:tcBorders>
              <w:top w:val="nil"/>
              <w:left w:val="nil"/>
              <w:bottom w:val="single" w:sz="4" w:space="0" w:color="auto"/>
              <w:right w:val="single" w:sz="4" w:space="0" w:color="auto"/>
            </w:tcBorders>
            <w:shd w:val="clear" w:color="auto" w:fill="auto"/>
            <w:vAlign w:val="center"/>
            <w:hideMark/>
          </w:tcPr>
          <w:p w14:paraId="18D4B7D1"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100</w:t>
            </w:r>
          </w:p>
        </w:tc>
      </w:tr>
      <w:tr w:rsidR="003D4E3B" w:rsidRPr="00C928FE" w14:paraId="39157B2E" w14:textId="77777777" w:rsidTr="004A1D4D">
        <w:trPr>
          <w:trHeight w:val="315"/>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170D948C"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70</w:t>
            </w:r>
          </w:p>
        </w:tc>
        <w:tc>
          <w:tcPr>
            <w:tcW w:w="2220" w:type="dxa"/>
            <w:tcBorders>
              <w:top w:val="nil"/>
              <w:left w:val="nil"/>
              <w:bottom w:val="single" w:sz="4" w:space="0" w:color="auto"/>
              <w:right w:val="single" w:sz="4" w:space="0" w:color="auto"/>
            </w:tcBorders>
            <w:shd w:val="clear" w:color="auto" w:fill="auto"/>
            <w:vAlign w:val="center"/>
            <w:hideMark/>
          </w:tcPr>
          <w:p w14:paraId="7F088823" w14:textId="77777777" w:rsidR="003D4E3B" w:rsidRPr="00C928FE" w:rsidRDefault="003D4E3B" w:rsidP="004A1D4D">
            <w:pPr>
              <w:widowControl/>
              <w:jc w:val="center"/>
              <w:rPr>
                <w:rFonts w:ascii="宋体" w:hAnsi="宋体" w:cs="宋体" w:hint="eastAsia"/>
                <w:kern w:val="0"/>
                <w:sz w:val="20"/>
              </w:rPr>
            </w:pPr>
            <w:proofErr w:type="gramStart"/>
            <w:r w:rsidRPr="00C928FE">
              <w:rPr>
                <w:rFonts w:ascii="宋体" w:hAnsi="宋体" w:cs="宋体" w:hint="eastAsia"/>
                <w:kern w:val="0"/>
                <w:sz w:val="20"/>
              </w:rPr>
              <w:t>北蝉上支</w:t>
            </w:r>
            <w:proofErr w:type="gramEnd"/>
            <w:r w:rsidRPr="00C928FE">
              <w:rPr>
                <w:rFonts w:ascii="宋体" w:hAnsi="宋体" w:cs="宋体" w:hint="eastAsia"/>
                <w:kern w:val="0"/>
                <w:sz w:val="20"/>
              </w:rPr>
              <w:t>河</w:t>
            </w:r>
          </w:p>
        </w:tc>
        <w:tc>
          <w:tcPr>
            <w:tcW w:w="2745" w:type="dxa"/>
            <w:tcBorders>
              <w:top w:val="nil"/>
              <w:left w:val="nil"/>
              <w:bottom w:val="single" w:sz="4" w:space="0" w:color="auto"/>
              <w:right w:val="single" w:sz="4" w:space="0" w:color="auto"/>
            </w:tcBorders>
            <w:shd w:val="clear" w:color="auto" w:fill="auto"/>
            <w:vAlign w:val="center"/>
            <w:hideMark/>
          </w:tcPr>
          <w:p w14:paraId="055B9949" w14:textId="77777777" w:rsidR="003D4E3B" w:rsidRPr="00C928FE" w:rsidRDefault="003D4E3B" w:rsidP="004A1D4D">
            <w:pPr>
              <w:widowControl/>
              <w:jc w:val="center"/>
              <w:rPr>
                <w:rFonts w:ascii="宋体" w:hAnsi="宋体" w:cs="宋体" w:hint="eastAsia"/>
                <w:kern w:val="0"/>
                <w:sz w:val="20"/>
              </w:rPr>
            </w:pPr>
            <w:proofErr w:type="gramStart"/>
            <w:r w:rsidRPr="00C928FE">
              <w:rPr>
                <w:rFonts w:ascii="宋体" w:hAnsi="宋体" w:cs="宋体" w:hint="eastAsia"/>
                <w:kern w:val="0"/>
                <w:sz w:val="20"/>
              </w:rPr>
              <w:t>白泉镇</w:t>
            </w:r>
            <w:proofErr w:type="gramEnd"/>
          </w:p>
        </w:tc>
        <w:tc>
          <w:tcPr>
            <w:tcW w:w="1701" w:type="dxa"/>
            <w:tcBorders>
              <w:top w:val="nil"/>
              <w:left w:val="nil"/>
              <w:bottom w:val="single" w:sz="4" w:space="0" w:color="auto"/>
              <w:right w:val="single" w:sz="4" w:space="0" w:color="auto"/>
            </w:tcBorders>
            <w:shd w:val="clear" w:color="auto" w:fill="auto"/>
            <w:noWrap/>
            <w:vAlign w:val="center"/>
            <w:hideMark/>
          </w:tcPr>
          <w:p w14:paraId="26142EA8" w14:textId="77777777" w:rsidR="003D4E3B" w:rsidRPr="00E33E1C" w:rsidRDefault="003D4E3B" w:rsidP="004A1D4D">
            <w:pPr>
              <w:widowControl/>
              <w:jc w:val="center"/>
              <w:rPr>
                <w:rFonts w:ascii="宋体" w:hAnsi="宋体" w:cs="宋体" w:hint="eastAsia"/>
                <w:kern w:val="0"/>
                <w:sz w:val="20"/>
              </w:rPr>
            </w:pPr>
            <w:r w:rsidRPr="00E33E1C">
              <w:rPr>
                <w:rFonts w:ascii="宋体" w:hAnsi="宋体" w:cs="宋体" w:hint="eastAsia"/>
                <w:kern w:val="0"/>
                <w:sz w:val="20"/>
              </w:rPr>
              <w:t>896</w:t>
            </w:r>
          </w:p>
        </w:tc>
        <w:tc>
          <w:tcPr>
            <w:tcW w:w="1560" w:type="dxa"/>
            <w:tcBorders>
              <w:top w:val="nil"/>
              <w:left w:val="nil"/>
              <w:bottom w:val="single" w:sz="4" w:space="0" w:color="auto"/>
              <w:right w:val="single" w:sz="4" w:space="0" w:color="auto"/>
            </w:tcBorders>
            <w:shd w:val="clear" w:color="auto" w:fill="auto"/>
            <w:vAlign w:val="center"/>
            <w:hideMark/>
          </w:tcPr>
          <w:p w14:paraId="6F4EB227"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100</w:t>
            </w:r>
          </w:p>
        </w:tc>
      </w:tr>
      <w:tr w:rsidR="003D4E3B" w:rsidRPr="00C928FE" w14:paraId="48D3279A" w14:textId="77777777" w:rsidTr="004A1D4D">
        <w:trPr>
          <w:trHeight w:val="315"/>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082354AD"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71</w:t>
            </w:r>
          </w:p>
        </w:tc>
        <w:tc>
          <w:tcPr>
            <w:tcW w:w="2220" w:type="dxa"/>
            <w:tcBorders>
              <w:top w:val="nil"/>
              <w:left w:val="nil"/>
              <w:bottom w:val="single" w:sz="4" w:space="0" w:color="auto"/>
              <w:right w:val="single" w:sz="4" w:space="0" w:color="auto"/>
            </w:tcBorders>
            <w:shd w:val="clear" w:color="auto" w:fill="auto"/>
            <w:vAlign w:val="center"/>
            <w:hideMark/>
          </w:tcPr>
          <w:p w14:paraId="4E7436D5" w14:textId="77777777" w:rsidR="003D4E3B" w:rsidRPr="00C928FE" w:rsidRDefault="003D4E3B" w:rsidP="004A1D4D">
            <w:pPr>
              <w:widowControl/>
              <w:jc w:val="center"/>
              <w:rPr>
                <w:rFonts w:ascii="宋体" w:hAnsi="宋体" w:cs="宋体" w:hint="eastAsia"/>
                <w:kern w:val="0"/>
                <w:sz w:val="20"/>
              </w:rPr>
            </w:pPr>
            <w:proofErr w:type="gramStart"/>
            <w:r w:rsidRPr="00C928FE">
              <w:rPr>
                <w:rFonts w:ascii="宋体" w:hAnsi="宋体" w:cs="宋体" w:hint="eastAsia"/>
                <w:kern w:val="0"/>
                <w:sz w:val="20"/>
              </w:rPr>
              <w:t>小展大河</w:t>
            </w:r>
            <w:proofErr w:type="gramEnd"/>
          </w:p>
        </w:tc>
        <w:tc>
          <w:tcPr>
            <w:tcW w:w="2745" w:type="dxa"/>
            <w:tcBorders>
              <w:top w:val="nil"/>
              <w:left w:val="nil"/>
              <w:bottom w:val="single" w:sz="4" w:space="0" w:color="auto"/>
              <w:right w:val="single" w:sz="4" w:space="0" w:color="auto"/>
            </w:tcBorders>
            <w:shd w:val="clear" w:color="auto" w:fill="auto"/>
            <w:vAlign w:val="center"/>
            <w:hideMark/>
          </w:tcPr>
          <w:p w14:paraId="5B6855E1" w14:textId="77777777" w:rsidR="003D4E3B" w:rsidRPr="00C928FE" w:rsidRDefault="003D4E3B" w:rsidP="004A1D4D">
            <w:pPr>
              <w:widowControl/>
              <w:jc w:val="center"/>
              <w:rPr>
                <w:rFonts w:ascii="宋体" w:hAnsi="宋体" w:cs="宋体" w:hint="eastAsia"/>
                <w:kern w:val="0"/>
                <w:sz w:val="20"/>
              </w:rPr>
            </w:pPr>
            <w:proofErr w:type="gramStart"/>
            <w:r w:rsidRPr="00C928FE">
              <w:rPr>
                <w:rFonts w:ascii="宋体" w:hAnsi="宋体" w:cs="宋体" w:hint="eastAsia"/>
                <w:kern w:val="0"/>
                <w:sz w:val="20"/>
              </w:rPr>
              <w:t>白泉镇</w:t>
            </w:r>
            <w:proofErr w:type="gramEnd"/>
          </w:p>
        </w:tc>
        <w:tc>
          <w:tcPr>
            <w:tcW w:w="1701" w:type="dxa"/>
            <w:tcBorders>
              <w:top w:val="nil"/>
              <w:left w:val="nil"/>
              <w:bottom w:val="single" w:sz="4" w:space="0" w:color="auto"/>
              <w:right w:val="single" w:sz="4" w:space="0" w:color="auto"/>
            </w:tcBorders>
            <w:shd w:val="clear" w:color="auto" w:fill="auto"/>
            <w:noWrap/>
            <w:vAlign w:val="center"/>
            <w:hideMark/>
          </w:tcPr>
          <w:p w14:paraId="4CB38409" w14:textId="77777777" w:rsidR="003D4E3B" w:rsidRPr="00E33E1C" w:rsidRDefault="003D4E3B" w:rsidP="004A1D4D">
            <w:pPr>
              <w:widowControl/>
              <w:jc w:val="center"/>
              <w:rPr>
                <w:rFonts w:ascii="宋体" w:hAnsi="宋体" w:cs="宋体" w:hint="eastAsia"/>
                <w:kern w:val="0"/>
                <w:sz w:val="20"/>
              </w:rPr>
            </w:pPr>
            <w:r w:rsidRPr="00E33E1C">
              <w:rPr>
                <w:rFonts w:ascii="宋体" w:hAnsi="宋体" w:cs="宋体" w:hint="eastAsia"/>
                <w:kern w:val="0"/>
                <w:sz w:val="20"/>
              </w:rPr>
              <w:t>2190</w:t>
            </w:r>
          </w:p>
        </w:tc>
        <w:tc>
          <w:tcPr>
            <w:tcW w:w="1560" w:type="dxa"/>
            <w:tcBorders>
              <w:top w:val="nil"/>
              <w:left w:val="nil"/>
              <w:bottom w:val="single" w:sz="4" w:space="0" w:color="auto"/>
              <w:right w:val="single" w:sz="4" w:space="0" w:color="auto"/>
            </w:tcBorders>
            <w:shd w:val="clear" w:color="auto" w:fill="auto"/>
            <w:vAlign w:val="center"/>
            <w:hideMark/>
          </w:tcPr>
          <w:p w14:paraId="1DDD2B4F"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100</w:t>
            </w:r>
          </w:p>
        </w:tc>
      </w:tr>
      <w:tr w:rsidR="003D4E3B" w:rsidRPr="00C928FE" w14:paraId="6FDA4FD3" w14:textId="77777777" w:rsidTr="004A1D4D">
        <w:trPr>
          <w:trHeight w:val="315"/>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67A317BC"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72</w:t>
            </w:r>
          </w:p>
        </w:tc>
        <w:tc>
          <w:tcPr>
            <w:tcW w:w="2220" w:type="dxa"/>
            <w:tcBorders>
              <w:top w:val="nil"/>
              <w:left w:val="nil"/>
              <w:bottom w:val="single" w:sz="4" w:space="0" w:color="auto"/>
              <w:right w:val="single" w:sz="4" w:space="0" w:color="auto"/>
            </w:tcBorders>
            <w:shd w:val="clear" w:color="auto" w:fill="auto"/>
            <w:vAlign w:val="center"/>
            <w:hideMark/>
          </w:tcPr>
          <w:p w14:paraId="76D26A80" w14:textId="77777777" w:rsidR="003D4E3B" w:rsidRPr="00C928FE" w:rsidRDefault="003D4E3B" w:rsidP="004A1D4D">
            <w:pPr>
              <w:widowControl/>
              <w:jc w:val="center"/>
              <w:rPr>
                <w:rFonts w:ascii="宋体" w:hAnsi="宋体" w:cs="宋体" w:hint="eastAsia"/>
                <w:kern w:val="0"/>
                <w:sz w:val="20"/>
              </w:rPr>
            </w:pPr>
            <w:proofErr w:type="gramStart"/>
            <w:r w:rsidRPr="00C928FE">
              <w:rPr>
                <w:rFonts w:ascii="宋体" w:hAnsi="宋体" w:cs="宋体" w:hint="eastAsia"/>
                <w:kern w:val="0"/>
                <w:sz w:val="20"/>
              </w:rPr>
              <w:t>北蝉大河</w:t>
            </w:r>
            <w:proofErr w:type="gramEnd"/>
          </w:p>
        </w:tc>
        <w:tc>
          <w:tcPr>
            <w:tcW w:w="2745" w:type="dxa"/>
            <w:tcBorders>
              <w:top w:val="nil"/>
              <w:left w:val="nil"/>
              <w:bottom w:val="single" w:sz="4" w:space="0" w:color="auto"/>
              <w:right w:val="single" w:sz="4" w:space="0" w:color="auto"/>
            </w:tcBorders>
            <w:shd w:val="clear" w:color="auto" w:fill="auto"/>
            <w:vAlign w:val="center"/>
            <w:hideMark/>
          </w:tcPr>
          <w:p w14:paraId="014C9D3A" w14:textId="77777777" w:rsidR="003D4E3B" w:rsidRPr="00C928FE" w:rsidRDefault="003D4E3B" w:rsidP="004A1D4D">
            <w:pPr>
              <w:widowControl/>
              <w:jc w:val="center"/>
              <w:rPr>
                <w:rFonts w:ascii="宋体" w:hAnsi="宋体" w:cs="宋体" w:hint="eastAsia"/>
                <w:kern w:val="0"/>
                <w:sz w:val="20"/>
              </w:rPr>
            </w:pPr>
            <w:proofErr w:type="gramStart"/>
            <w:r w:rsidRPr="00C928FE">
              <w:rPr>
                <w:rFonts w:ascii="宋体" w:hAnsi="宋体" w:cs="宋体" w:hint="eastAsia"/>
                <w:kern w:val="0"/>
                <w:sz w:val="20"/>
              </w:rPr>
              <w:t>白泉镇</w:t>
            </w:r>
            <w:proofErr w:type="gramEnd"/>
          </w:p>
        </w:tc>
        <w:tc>
          <w:tcPr>
            <w:tcW w:w="1701" w:type="dxa"/>
            <w:tcBorders>
              <w:top w:val="nil"/>
              <w:left w:val="nil"/>
              <w:bottom w:val="single" w:sz="4" w:space="0" w:color="auto"/>
              <w:right w:val="single" w:sz="4" w:space="0" w:color="auto"/>
            </w:tcBorders>
            <w:shd w:val="clear" w:color="auto" w:fill="auto"/>
            <w:noWrap/>
            <w:vAlign w:val="center"/>
            <w:hideMark/>
          </w:tcPr>
          <w:p w14:paraId="73385CC2" w14:textId="77777777" w:rsidR="003D4E3B" w:rsidRPr="00E33E1C" w:rsidRDefault="003D4E3B" w:rsidP="004A1D4D">
            <w:pPr>
              <w:widowControl/>
              <w:jc w:val="center"/>
              <w:rPr>
                <w:rFonts w:ascii="宋体" w:hAnsi="宋体" w:cs="宋体" w:hint="eastAsia"/>
                <w:kern w:val="0"/>
                <w:sz w:val="20"/>
              </w:rPr>
            </w:pPr>
            <w:r w:rsidRPr="00E33E1C">
              <w:rPr>
                <w:rFonts w:ascii="宋体" w:hAnsi="宋体" w:cs="宋体" w:hint="eastAsia"/>
                <w:kern w:val="0"/>
                <w:sz w:val="20"/>
              </w:rPr>
              <w:t>2691</w:t>
            </w:r>
          </w:p>
        </w:tc>
        <w:tc>
          <w:tcPr>
            <w:tcW w:w="1560" w:type="dxa"/>
            <w:tcBorders>
              <w:top w:val="nil"/>
              <w:left w:val="nil"/>
              <w:bottom w:val="single" w:sz="4" w:space="0" w:color="auto"/>
              <w:right w:val="single" w:sz="4" w:space="0" w:color="auto"/>
            </w:tcBorders>
            <w:shd w:val="clear" w:color="auto" w:fill="auto"/>
            <w:vAlign w:val="center"/>
            <w:hideMark/>
          </w:tcPr>
          <w:p w14:paraId="544B8280"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300</w:t>
            </w:r>
          </w:p>
        </w:tc>
      </w:tr>
      <w:tr w:rsidR="003D4E3B" w:rsidRPr="00C928FE" w14:paraId="5115FD48" w14:textId="77777777" w:rsidTr="004A1D4D">
        <w:trPr>
          <w:trHeight w:val="315"/>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25353E00"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73</w:t>
            </w:r>
          </w:p>
        </w:tc>
        <w:tc>
          <w:tcPr>
            <w:tcW w:w="2220" w:type="dxa"/>
            <w:tcBorders>
              <w:top w:val="nil"/>
              <w:left w:val="nil"/>
              <w:bottom w:val="single" w:sz="4" w:space="0" w:color="auto"/>
              <w:right w:val="single" w:sz="4" w:space="0" w:color="auto"/>
            </w:tcBorders>
            <w:shd w:val="clear" w:color="auto" w:fill="auto"/>
            <w:vAlign w:val="center"/>
            <w:hideMark/>
          </w:tcPr>
          <w:p w14:paraId="069852A8" w14:textId="77777777" w:rsidR="003D4E3B" w:rsidRPr="00C928FE" w:rsidRDefault="003D4E3B" w:rsidP="004A1D4D">
            <w:pPr>
              <w:widowControl/>
              <w:jc w:val="center"/>
              <w:rPr>
                <w:rFonts w:ascii="宋体" w:hAnsi="宋体" w:cs="宋体" w:hint="eastAsia"/>
                <w:kern w:val="0"/>
                <w:sz w:val="20"/>
              </w:rPr>
            </w:pPr>
            <w:proofErr w:type="gramStart"/>
            <w:r w:rsidRPr="00C928FE">
              <w:rPr>
                <w:rFonts w:ascii="宋体" w:hAnsi="宋体" w:cs="宋体" w:hint="eastAsia"/>
                <w:kern w:val="0"/>
                <w:sz w:val="20"/>
              </w:rPr>
              <w:t>白泉主</w:t>
            </w:r>
            <w:proofErr w:type="gramEnd"/>
            <w:r w:rsidRPr="00C928FE">
              <w:rPr>
                <w:rFonts w:ascii="宋体" w:hAnsi="宋体" w:cs="宋体" w:hint="eastAsia"/>
                <w:kern w:val="0"/>
                <w:sz w:val="20"/>
              </w:rPr>
              <w:t>河</w:t>
            </w:r>
          </w:p>
        </w:tc>
        <w:tc>
          <w:tcPr>
            <w:tcW w:w="2745" w:type="dxa"/>
            <w:tcBorders>
              <w:top w:val="nil"/>
              <w:left w:val="nil"/>
              <w:bottom w:val="single" w:sz="4" w:space="0" w:color="auto"/>
              <w:right w:val="single" w:sz="4" w:space="0" w:color="auto"/>
            </w:tcBorders>
            <w:shd w:val="clear" w:color="auto" w:fill="auto"/>
            <w:vAlign w:val="center"/>
            <w:hideMark/>
          </w:tcPr>
          <w:p w14:paraId="1CA7A38B" w14:textId="77777777" w:rsidR="003D4E3B" w:rsidRPr="00C928FE" w:rsidRDefault="003D4E3B" w:rsidP="004A1D4D">
            <w:pPr>
              <w:widowControl/>
              <w:jc w:val="center"/>
              <w:rPr>
                <w:rFonts w:ascii="宋体" w:hAnsi="宋体" w:cs="宋体" w:hint="eastAsia"/>
                <w:kern w:val="0"/>
                <w:sz w:val="20"/>
              </w:rPr>
            </w:pPr>
            <w:proofErr w:type="gramStart"/>
            <w:r w:rsidRPr="00C928FE">
              <w:rPr>
                <w:rFonts w:ascii="宋体" w:hAnsi="宋体" w:cs="宋体" w:hint="eastAsia"/>
                <w:kern w:val="0"/>
                <w:sz w:val="20"/>
              </w:rPr>
              <w:t>白泉镇</w:t>
            </w:r>
            <w:proofErr w:type="gramEnd"/>
          </w:p>
        </w:tc>
        <w:tc>
          <w:tcPr>
            <w:tcW w:w="1701" w:type="dxa"/>
            <w:tcBorders>
              <w:top w:val="nil"/>
              <w:left w:val="nil"/>
              <w:bottom w:val="single" w:sz="4" w:space="0" w:color="auto"/>
              <w:right w:val="single" w:sz="4" w:space="0" w:color="auto"/>
            </w:tcBorders>
            <w:shd w:val="clear" w:color="auto" w:fill="auto"/>
            <w:noWrap/>
            <w:vAlign w:val="center"/>
            <w:hideMark/>
          </w:tcPr>
          <w:p w14:paraId="6639BAEC" w14:textId="77777777" w:rsidR="003D4E3B" w:rsidRPr="00E33E1C" w:rsidRDefault="003D4E3B" w:rsidP="004A1D4D">
            <w:pPr>
              <w:widowControl/>
              <w:jc w:val="center"/>
              <w:rPr>
                <w:rFonts w:ascii="宋体" w:hAnsi="宋体" w:cs="宋体" w:hint="eastAsia"/>
                <w:kern w:val="0"/>
                <w:sz w:val="20"/>
              </w:rPr>
            </w:pPr>
            <w:r w:rsidRPr="00E33E1C">
              <w:rPr>
                <w:rFonts w:ascii="宋体" w:hAnsi="宋体" w:cs="宋体" w:hint="eastAsia"/>
                <w:kern w:val="0"/>
                <w:sz w:val="20"/>
              </w:rPr>
              <w:t>6977</w:t>
            </w:r>
          </w:p>
        </w:tc>
        <w:tc>
          <w:tcPr>
            <w:tcW w:w="1560" w:type="dxa"/>
            <w:tcBorders>
              <w:top w:val="nil"/>
              <w:left w:val="nil"/>
              <w:bottom w:val="single" w:sz="4" w:space="0" w:color="auto"/>
              <w:right w:val="single" w:sz="4" w:space="0" w:color="auto"/>
            </w:tcBorders>
            <w:shd w:val="clear" w:color="auto" w:fill="auto"/>
            <w:vAlign w:val="center"/>
            <w:hideMark/>
          </w:tcPr>
          <w:p w14:paraId="4FC4EF1D" w14:textId="77777777" w:rsidR="003D4E3B" w:rsidRPr="00C928FE" w:rsidRDefault="003D4E3B" w:rsidP="004A1D4D">
            <w:pPr>
              <w:widowControl/>
              <w:jc w:val="center"/>
              <w:rPr>
                <w:rFonts w:ascii="宋体" w:hAnsi="宋体" w:cs="宋体" w:hint="eastAsia"/>
                <w:kern w:val="0"/>
                <w:sz w:val="20"/>
              </w:rPr>
            </w:pPr>
            <w:r w:rsidRPr="00C928FE">
              <w:rPr>
                <w:rFonts w:ascii="宋体" w:hAnsi="宋体" w:cs="宋体" w:hint="eastAsia"/>
                <w:kern w:val="0"/>
                <w:sz w:val="20"/>
              </w:rPr>
              <w:t>300</w:t>
            </w:r>
          </w:p>
        </w:tc>
      </w:tr>
      <w:tr w:rsidR="003D4E3B" w:rsidRPr="00C928FE" w14:paraId="59767DF0" w14:textId="77777777" w:rsidTr="004A1D4D">
        <w:trPr>
          <w:trHeight w:val="31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53A29383" w14:textId="77777777" w:rsidR="003D4E3B" w:rsidRPr="00C928FE" w:rsidRDefault="003D4E3B" w:rsidP="004A1D4D">
            <w:pPr>
              <w:widowControl/>
              <w:jc w:val="center"/>
              <w:rPr>
                <w:rFonts w:ascii="宋体" w:hAnsi="宋体" w:cs="宋体" w:hint="eastAsia"/>
                <w:kern w:val="0"/>
                <w:sz w:val="24"/>
                <w:szCs w:val="24"/>
              </w:rPr>
            </w:pPr>
            <w:r w:rsidRPr="00C928FE">
              <w:rPr>
                <w:rFonts w:ascii="宋体" w:hAnsi="宋体" w:cs="宋体" w:hint="eastAsia"/>
                <w:kern w:val="0"/>
                <w:sz w:val="24"/>
                <w:szCs w:val="24"/>
              </w:rPr>
              <w:t xml:space="preserve">　</w:t>
            </w:r>
          </w:p>
        </w:tc>
        <w:tc>
          <w:tcPr>
            <w:tcW w:w="2220" w:type="dxa"/>
            <w:tcBorders>
              <w:top w:val="nil"/>
              <w:left w:val="nil"/>
              <w:bottom w:val="single" w:sz="4" w:space="0" w:color="auto"/>
              <w:right w:val="single" w:sz="4" w:space="0" w:color="auto"/>
            </w:tcBorders>
            <w:shd w:val="clear" w:color="auto" w:fill="auto"/>
            <w:noWrap/>
            <w:vAlign w:val="bottom"/>
            <w:hideMark/>
          </w:tcPr>
          <w:p w14:paraId="1F01F90F" w14:textId="77777777" w:rsidR="003D4E3B" w:rsidRPr="00C928FE" w:rsidRDefault="003D4E3B" w:rsidP="004A1D4D">
            <w:pPr>
              <w:widowControl/>
              <w:jc w:val="center"/>
              <w:rPr>
                <w:rFonts w:ascii="宋体" w:hAnsi="宋体" w:cs="宋体" w:hint="eastAsia"/>
                <w:kern w:val="0"/>
                <w:sz w:val="24"/>
                <w:szCs w:val="24"/>
              </w:rPr>
            </w:pPr>
            <w:r w:rsidRPr="00C928FE">
              <w:rPr>
                <w:rFonts w:ascii="宋体" w:hAnsi="宋体" w:cs="宋体" w:hint="eastAsia"/>
                <w:kern w:val="0"/>
                <w:sz w:val="24"/>
                <w:szCs w:val="24"/>
              </w:rPr>
              <w:t>合计</w:t>
            </w:r>
          </w:p>
        </w:tc>
        <w:tc>
          <w:tcPr>
            <w:tcW w:w="2745" w:type="dxa"/>
            <w:tcBorders>
              <w:top w:val="nil"/>
              <w:left w:val="nil"/>
              <w:bottom w:val="single" w:sz="4" w:space="0" w:color="auto"/>
              <w:right w:val="single" w:sz="4" w:space="0" w:color="auto"/>
            </w:tcBorders>
            <w:shd w:val="clear" w:color="auto" w:fill="auto"/>
            <w:noWrap/>
            <w:vAlign w:val="bottom"/>
            <w:hideMark/>
          </w:tcPr>
          <w:p w14:paraId="29BC8094" w14:textId="77777777" w:rsidR="003D4E3B" w:rsidRPr="00C928FE" w:rsidRDefault="003D4E3B" w:rsidP="004A1D4D">
            <w:pPr>
              <w:widowControl/>
              <w:jc w:val="center"/>
              <w:rPr>
                <w:rFonts w:ascii="宋体" w:hAnsi="宋体" w:cs="宋体" w:hint="eastAsia"/>
                <w:kern w:val="0"/>
                <w:sz w:val="24"/>
                <w:szCs w:val="24"/>
              </w:rPr>
            </w:pPr>
            <w:r w:rsidRPr="00C928FE">
              <w:rPr>
                <w:rFonts w:ascii="宋体" w:hAnsi="宋体" w:cs="宋体" w:hint="eastAsia"/>
                <w:kern w:val="0"/>
                <w:sz w:val="24"/>
                <w:szCs w:val="24"/>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14:paraId="3F9D7639" w14:textId="77777777" w:rsidR="003D4E3B" w:rsidRPr="00E33E1C" w:rsidRDefault="003D4E3B" w:rsidP="004A1D4D">
            <w:pPr>
              <w:widowControl/>
              <w:jc w:val="center"/>
              <w:rPr>
                <w:rFonts w:ascii="宋体" w:hAnsi="宋体" w:cs="宋体" w:hint="eastAsia"/>
                <w:kern w:val="0"/>
                <w:sz w:val="20"/>
              </w:rPr>
            </w:pPr>
            <w:r w:rsidRPr="00E33E1C">
              <w:rPr>
                <w:rFonts w:ascii="宋体" w:hAnsi="宋体" w:cs="宋体" w:hint="eastAsia"/>
                <w:kern w:val="0"/>
                <w:sz w:val="20"/>
              </w:rPr>
              <w:t xml:space="preserve">　</w:t>
            </w:r>
          </w:p>
        </w:tc>
        <w:tc>
          <w:tcPr>
            <w:tcW w:w="1560" w:type="dxa"/>
            <w:tcBorders>
              <w:top w:val="nil"/>
              <w:left w:val="nil"/>
              <w:bottom w:val="single" w:sz="4" w:space="0" w:color="auto"/>
              <w:right w:val="single" w:sz="4" w:space="0" w:color="auto"/>
            </w:tcBorders>
            <w:shd w:val="clear" w:color="auto" w:fill="auto"/>
            <w:noWrap/>
            <w:vAlign w:val="bottom"/>
            <w:hideMark/>
          </w:tcPr>
          <w:p w14:paraId="16CD34FD" w14:textId="77777777" w:rsidR="003D4E3B" w:rsidRPr="00E33E1C" w:rsidRDefault="003D4E3B" w:rsidP="004A1D4D">
            <w:pPr>
              <w:widowControl/>
              <w:jc w:val="center"/>
              <w:rPr>
                <w:rFonts w:ascii="宋体" w:hAnsi="宋体" w:cs="宋体" w:hint="eastAsia"/>
                <w:kern w:val="0"/>
                <w:sz w:val="20"/>
              </w:rPr>
            </w:pPr>
            <w:r w:rsidRPr="00E33E1C">
              <w:rPr>
                <w:rFonts w:ascii="宋体" w:hAnsi="宋体" w:cs="宋体" w:hint="eastAsia"/>
                <w:kern w:val="0"/>
                <w:sz w:val="20"/>
              </w:rPr>
              <w:t>12150</w:t>
            </w:r>
          </w:p>
        </w:tc>
      </w:tr>
    </w:tbl>
    <w:p w14:paraId="31CA4A96" w14:textId="77777777" w:rsidR="003D4E3B" w:rsidRDefault="003D4E3B" w:rsidP="003D4E3B"/>
    <w:p w14:paraId="389C33A2" w14:textId="77777777" w:rsidR="003D4E3B" w:rsidRPr="007F1A20" w:rsidRDefault="003D4E3B" w:rsidP="003D4E3B">
      <w:pPr>
        <w:jc w:val="center"/>
      </w:pPr>
      <w:r>
        <w:rPr>
          <w:rFonts w:hint="eastAsia"/>
          <w:b/>
        </w:rPr>
        <w:t>7.</w:t>
      </w:r>
      <w:r w:rsidRPr="007F1A20">
        <w:rPr>
          <w:rFonts w:hint="eastAsia"/>
          <w:b/>
        </w:rPr>
        <w:t>水文遥测站</w:t>
      </w:r>
    </w:p>
    <w:tbl>
      <w:tblPr>
        <w:tblW w:w="9067" w:type="dxa"/>
        <w:tblInd w:w="113" w:type="dxa"/>
        <w:tblLook w:val="04A0" w:firstRow="1" w:lastRow="0" w:firstColumn="1" w:lastColumn="0" w:noHBand="0" w:noVBand="1"/>
      </w:tblPr>
      <w:tblGrid>
        <w:gridCol w:w="1180"/>
        <w:gridCol w:w="1800"/>
        <w:gridCol w:w="1080"/>
        <w:gridCol w:w="3448"/>
        <w:gridCol w:w="1559"/>
      </w:tblGrid>
      <w:tr w:rsidR="003D4E3B" w:rsidRPr="00C928FE" w14:paraId="467760FC" w14:textId="77777777" w:rsidTr="004A1D4D">
        <w:trPr>
          <w:trHeight w:val="499"/>
        </w:trPr>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75B135" w14:textId="77777777" w:rsidR="003D4E3B" w:rsidRPr="00C928FE" w:rsidRDefault="003D4E3B" w:rsidP="004A1D4D">
            <w:pPr>
              <w:widowControl/>
              <w:jc w:val="center"/>
              <w:rPr>
                <w:rFonts w:ascii="宋体" w:hAnsi="宋体" w:cs="宋体" w:hint="eastAsia"/>
                <w:color w:val="000000"/>
                <w:kern w:val="0"/>
                <w:sz w:val="20"/>
              </w:rPr>
            </w:pPr>
            <w:r w:rsidRPr="00C928FE">
              <w:rPr>
                <w:rFonts w:ascii="宋体" w:hAnsi="宋体" w:cs="宋体" w:hint="eastAsia"/>
                <w:color w:val="000000"/>
                <w:kern w:val="0"/>
                <w:sz w:val="20"/>
              </w:rPr>
              <w:t>序号</w:t>
            </w:r>
          </w:p>
        </w:tc>
        <w:tc>
          <w:tcPr>
            <w:tcW w:w="1800" w:type="dxa"/>
            <w:tcBorders>
              <w:top w:val="single" w:sz="4" w:space="0" w:color="auto"/>
              <w:left w:val="nil"/>
              <w:bottom w:val="single" w:sz="4" w:space="0" w:color="auto"/>
              <w:right w:val="single" w:sz="4" w:space="0" w:color="auto"/>
            </w:tcBorders>
            <w:shd w:val="clear" w:color="auto" w:fill="auto"/>
            <w:vAlign w:val="center"/>
            <w:hideMark/>
          </w:tcPr>
          <w:p w14:paraId="4D1C128C" w14:textId="77777777" w:rsidR="003D4E3B" w:rsidRPr="00C928FE" w:rsidRDefault="003D4E3B" w:rsidP="004A1D4D">
            <w:pPr>
              <w:widowControl/>
              <w:jc w:val="center"/>
              <w:rPr>
                <w:rFonts w:ascii="宋体" w:hAnsi="宋体" w:cs="宋体" w:hint="eastAsia"/>
                <w:color w:val="000000"/>
                <w:kern w:val="0"/>
                <w:sz w:val="20"/>
              </w:rPr>
            </w:pPr>
            <w:r w:rsidRPr="00C928FE">
              <w:rPr>
                <w:rFonts w:ascii="宋体" w:hAnsi="宋体" w:cs="宋体" w:hint="eastAsia"/>
                <w:color w:val="000000"/>
                <w:kern w:val="0"/>
                <w:sz w:val="20"/>
              </w:rPr>
              <w:t>站点名称</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49006BF6" w14:textId="77777777" w:rsidR="003D4E3B" w:rsidRPr="00C928FE" w:rsidRDefault="003D4E3B" w:rsidP="004A1D4D">
            <w:pPr>
              <w:widowControl/>
              <w:jc w:val="center"/>
              <w:rPr>
                <w:rFonts w:ascii="宋体" w:hAnsi="宋体" w:cs="宋体" w:hint="eastAsia"/>
                <w:color w:val="000000"/>
                <w:kern w:val="0"/>
                <w:sz w:val="20"/>
              </w:rPr>
            </w:pPr>
            <w:r w:rsidRPr="00C928FE">
              <w:rPr>
                <w:rFonts w:ascii="宋体" w:hAnsi="宋体" w:cs="宋体" w:hint="eastAsia"/>
                <w:color w:val="000000"/>
                <w:kern w:val="0"/>
                <w:sz w:val="20"/>
              </w:rPr>
              <w:t>所在位置</w:t>
            </w:r>
          </w:p>
        </w:tc>
        <w:tc>
          <w:tcPr>
            <w:tcW w:w="3448" w:type="dxa"/>
            <w:tcBorders>
              <w:top w:val="single" w:sz="4" w:space="0" w:color="auto"/>
              <w:left w:val="nil"/>
              <w:bottom w:val="single" w:sz="4" w:space="0" w:color="auto"/>
              <w:right w:val="single" w:sz="4" w:space="0" w:color="auto"/>
            </w:tcBorders>
            <w:shd w:val="clear" w:color="auto" w:fill="auto"/>
            <w:vAlign w:val="center"/>
            <w:hideMark/>
          </w:tcPr>
          <w:p w14:paraId="303A93CF" w14:textId="77777777" w:rsidR="003D4E3B" w:rsidRPr="00C928FE" w:rsidRDefault="003D4E3B" w:rsidP="004A1D4D">
            <w:pPr>
              <w:widowControl/>
              <w:jc w:val="center"/>
              <w:rPr>
                <w:rFonts w:ascii="宋体" w:hAnsi="宋体" w:cs="宋体" w:hint="eastAsia"/>
                <w:color w:val="000000"/>
                <w:kern w:val="0"/>
                <w:sz w:val="20"/>
              </w:rPr>
            </w:pPr>
            <w:r w:rsidRPr="00C928FE">
              <w:rPr>
                <w:rFonts w:ascii="宋体" w:hAnsi="宋体" w:cs="宋体" w:hint="eastAsia"/>
                <w:color w:val="000000"/>
                <w:kern w:val="0"/>
                <w:sz w:val="20"/>
              </w:rPr>
              <w:t>设备设施</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52454510" w14:textId="77777777" w:rsidR="003D4E3B" w:rsidRPr="00C928FE" w:rsidRDefault="003D4E3B" w:rsidP="004A1D4D">
            <w:pPr>
              <w:widowControl/>
              <w:jc w:val="center"/>
              <w:rPr>
                <w:rFonts w:ascii="宋体" w:hAnsi="宋体" w:cs="宋体" w:hint="eastAsia"/>
                <w:color w:val="000000"/>
                <w:kern w:val="0"/>
                <w:sz w:val="20"/>
              </w:rPr>
            </w:pPr>
            <w:r w:rsidRPr="00C928FE">
              <w:rPr>
                <w:rFonts w:ascii="宋体" w:hAnsi="宋体" w:cs="宋体" w:hint="eastAsia"/>
                <w:color w:val="000000"/>
                <w:kern w:val="0"/>
                <w:sz w:val="20"/>
              </w:rPr>
              <w:t>保价（万元）</w:t>
            </w:r>
          </w:p>
        </w:tc>
      </w:tr>
      <w:tr w:rsidR="003D4E3B" w:rsidRPr="00C928FE" w14:paraId="4CBC8A6E" w14:textId="77777777" w:rsidTr="004A1D4D">
        <w:trPr>
          <w:trHeight w:val="499"/>
        </w:trPr>
        <w:tc>
          <w:tcPr>
            <w:tcW w:w="1180" w:type="dxa"/>
            <w:tcBorders>
              <w:top w:val="nil"/>
              <w:left w:val="single" w:sz="4" w:space="0" w:color="auto"/>
              <w:bottom w:val="single" w:sz="4" w:space="0" w:color="auto"/>
              <w:right w:val="single" w:sz="4" w:space="0" w:color="auto"/>
            </w:tcBorders>
            <w:shd w:val="clear" w:color="auto" w:fill="auto"/>
            <w:vAlign w:val="center"/>
            <w:hideMark/>
          </w:tcPr>
          <w:p w14:paraId="6CD08C25" w14:textId="77777777" w:rsidR="003D4E3B" w:rsidRPr="00C928FE" w:rsidRDefault="003D4E3B" w:rsidP="004A1D4D">
            <w:pPr>
              <w:widowControl/>
              <w:jc w:val="center"/>
              <w:rPr>
                <w:rFonts w:ascii="宋体" w:hAnsi="宋体" w:cs="宋体" w:hint="eastAsia"/>
                <w:color w:val="000000"/>
                <w:kern w:val="0"/>
                <w:sz w:val="20"/>
              </w:rPr>
            </w:pPr>
            <w:r w:rsidRPr="00C928FE">
              <w:rPr>
                <w:rFonts w:ascii="宋体" w:hAnsi="宋体" w:cs="宋体" w:hint="eastAsia"/>
                <w:color w:val="000000"/>
                <w:kern w:val="0"/>
                <w:sz w:val="20"/>
              </w:rPr>
              <w:t>1</w:t>
            </w:r>
          </w:p>
        </w:tc>
        <w:tc>
          <w:tcPr>
            <w:tcW w:w="1800" w:type="dxa"/>
            <w:tcBorders>
              <w:top w:val="nil"/>
              <w:left w:val="nil"/>
              <w:bottom w:val="single" w:sz="4" w:space="0" w:color="auto"/>
              <w:right w:val="single" w:sz="4" w:space="0" w:color="auto"/>
            </w:tcBorders>
            <w:shd w:val="clear" w:color="auto" w:fill="auto"/>
            <w:vAlign w:val="center"/>
            <w:hideMark/>
          </w:tcPr>
          <w:p w14:paraId="179D572A" w14:textId="77777777" w:rsidR="003D4E3B" w:rsidRPr="00E33E1C" w:rsidRDefault="003D4E3B" w:rsidP="004A1D4D">
            <w:pPr>
              <w:widowControl/>
              <w:jc w:val="center"/>
              <w:rPr>
                <w:rFonts w:ascii="宋体" w:hAnsi="宋体" w:cs="宋体" w:hint="eastAsia"/>
                <w:kern w:val="0"/>
                <w:sz w:val="20"/>
              </w:rPr>
            </w:pPr>
            <w:r w:rsidRPr="00E33E1C">
              <w:rPr>
                <w:rFonts w:ascii="宋体" w:hAnsi="宋体" w:cs="宋体" w:hint="eastAsia"/>
                <w:kern w:val="0"/>
                <w:sz w:val="20"/>
              </w:rPr>
              <w:t>大沙雨量站1</w:t>
            </w:r>
          </w:p>
        </w:tc>
        <w:tc>
          <w:tcPr>
            <w:tcW w:w="1080" w:type="dxa"/>
            <w:tcBorders>
              <w:top w:val="nil"/>
              <w:left w:val="nil"/>
              <w:bottom w:val="single" w:sz="4" w:space="0" w:color="auto"/>
              <w:right w:val="single" w:sz="4" w:space="0" w:color="auto"/>
            </w:tcBorders>
            <w:shd w:val="clear" w:color="auto" w:fill="auto"/>
            <w:vAlign w:val="center"/>
            <w:hideMark/>
          </w:tcPr>
          <w:p w14:paraId="0A259325" w14:textId="77777777" w:rsidR="003D4E3B" w:rsidRPr="00E33E1C" w:rsidRDefault="003D4E3B" w:rsidP="004A1D4D">
            <w:pPr>
              <w:widowControl/>
              <w:jc w:val="center"/>
              <w:rPr>
                <w:rFonts w:ascii="宋体" w:hAnsi="宋体" w:cs="宋体" w:hint="eastAsia"/>
                <w:kern w:val="0"/>
                <w:sz w:val="20"/>
              </w:rPr>
            </w:pPr>
            <w:r w:rsidRPr="00E33E1C">
              <w:rPr>
                <w:rFonts w:ascii="宋体" w:hAnsi="宋体" w:cs="宋体" w:hint="eastAsia"/>
                <w:kern w:val="0"/>
                <w:sz w:val="20"/>
              </w:rPr>
              <w:t>小沙街道</w:t>
            </w:r>
          </w:p>
        </w:tc>
        <w:tc>
          <w:tcPr>
            <w:tcW w:w="3448" w:type="dxa"/>
            <w:tcBorders>
              <w:top w:val="nil"/>
              <w:left w:val="nil"/>
              <w:bottom w:val="single" w:sz="4" w:space="0" w:color="auto"/>
              <w:right w:val="single" w:sz="4" w:space="0" w:color="auto"/>
            </w:tcBorders>
            <w:shd w:val="clear" w:color="auto" w:fill="auto"/>
            <w:vAlign w:val="center"/>
            <w:hideMark/>
          </w:tcPr>
          <w:p w14:paraId="5E8A9E59" w14:textId="77777777" w:rsidR="003D4E3B" w:rsidRPr="00E33E1C" w:rsidRDefault="003D4E3B" w:rsidP="004A1D4D">
            <w:pPr>
              <w:widowControl/>
              <w:jc w:val="center"/>
              <w:rPr>
                <w:rFonts w:ascii="宋体" w:hAnsi="宋体" w:cs="宋体" w:hint="eastAsia"/>
                <w:kern w:val="0"/>
                <w:sz w:val="20"/>
              </w:rPr>
            </w:pPr>
            <w:r w:rsidRPr="00E33E1C">
              <w:rPr>
                <w:rFonts w:ascii="宋体" w:hAnsi="宋体" w:cs="宋体" w:hint="eastAsia"/>
                <w:kern w:val="0"/>
                <w:sz w:val="20"/>
              </w:rPr>
              <w:t>蓄电池、太阳能板、雨量传感器、终端等</w:t>
            </w:r>
          </w:p>
        </w:tc>
        <w:tc>
          <w:tcPr>
            <w:tcW w:w="1559" w:type="dxa"/>
            <w:tcBorders>
              <w:top w:val="nil"/>
              <w:left w:val="nil"/>
              <w:bottom w:val="single" w:sz="4" w:space="0" w:color="auto"/>
              <w:right w:val="single" w:sz="4" w:space="0" w:color="auto"/>
            </w:tcBorders>
            <w:shd w:val="clear" w:color="auto" w:fill="auto"/>
            <w:vAlign w:val="center"/>
            <w:hideMark/>
          </w:tcPr>
          <w:p w14:paraId="06E9A71C" w14:textId="77777777" w:rsidR="003D4E3B" w:rsidRPr="00E33E1C" w:rsidRDefault="003D4E3B" w:rsidP="004A1D4D">
            <w:pPr>
              <w:widowControl/>
              <w:jc w:val="center"/>
              <w:rPr>
                <w:rFonts w:ascii="宋体" w:hAnsi="宋体" w:cs="宋体" w:hint="eastAsia"/>
                <w:kern w:val="0"/>
                <w:sz w:val="20"/>
              </w:rPr>
            </w:pPr>
            <w:r w:rsidRPr="00E33E1C">
              <w:rPr>
                <w:rFonts w:ascii="宋体" w:hAnsi="宋体" w:cs="宋体" w:hint="eastAsia"/>
                <w:kern w:val="0"/>
                <w:sz w:val="20"/>
              </w:rPr>
              <w:t>20</w:t>
            </w:r>
          </w:p>
        </w:tc>
      </w:tr>
      <w:tr w:rsidR="003D4E3B" w:rsidRPr="00C928FE" w14:paraId="6CE05C1D" w14:textId="77777777" w:rsidTr="004A1D4D">
        <w:trPr>
          <w:trHeight w:val="499"/>
        </w:trPr>
        <w:tc>
          <w:tcPr>
            <w:tcW w:w="1180" w:type="dxa"/>
            <w:tcBorders>
              <w:top w:val="nil"/>
              <w:left w:val="single" w:sz="4" w:space="0" w:color="auto"/>
              <w:bottom w:val="single" w:sz="4" w:space="0" w:color="auto"/>
              <w:right w:val="single" w:sz="4" w:space="0" w:color="auto"/>
            </w:tcBorders>
            <w:shd w:val="clear" w:color="auto" w:fill="auto"/>
            <w:vAlign w:val="center"/>
            <w:hideMark/>
          </w:tcPr>
          <w:p w14:paraId="78176CB5" w14:textId="77777777" w:rsidR="003D4E3B" w:rsidRPr="00C928FE" w:rsidRDefault="003D4E3B" w:rsidP="004A1D4D">
            <w:pPr>
              <w:widowControl/>
              <w:jc w:val="center"/>
              <w:rPr>
                <w:rFonts w:ascii="宋体" w:hAnsi="宋体" w:cs="宋体" w:hint="eastAsia"/>
                <w:color w:val="000000"/>
                <w:kern w:val="0"/>
                <w:sz w:val="20"/>
              </w:rPr>
            </w:pPr>
            <w:r w:rsidRPr="00C928FE">
              <w:rPr>
                <w:rFonts w:ascii="宋体" w:hAnsi="宋体" w:cs="宋体" w:hint="eastAsia"/>
                <w:color w:val="000000"/>
                <w:kern w:val="0"/>
                <w:sz w:val="20"/>
              </w:rPr>
              <w:t>2</w:t>
            </w:r>
          </w:p>
        </w:tc>
        <w:tc>
          <w:tcPr>
            <w:tcW w:w="1800" w:type="dxa"/>
            <w:tcBorders>
              <w:top w:val="nil"/>
              <w:left w:val="nil"/>
              <w:bottom w:val="single" w:sz="4" w:space="0" w:color="auto"/>
              <w:right w:val="single" w:sz="4" w:space="0" w:color="auto"/>
            </w:tcBorders>
            <w:shd w:val="clear" w:color="auto" w:fill="auto"/>
            <w:vAlign w:val="center"/>
            <w:hideMark/>
          </w:tcPr>
          <w:p w14:paraId="35B25849" w14:textId="77777777" w:rsidR="003D4E3B" w:rsidRPr="00E33E1C" w:rsidRDefault="003D4E3B" w:rsidP="004A1D4D">
            <w:pPr>
              <w:widowControl/>
              <w:jc w:val="center"/>
              <w:rPr>
                <w:rFonts w:ascii="宋体" w:hAnsi="宋体" w:cs="宋体" w:hint="eastAsia"/>
                <w:kern w:val="0"/>
                <w:sz w:val="20"/>
              </w:rPr>
            </w:pPr>
            <w:r w:rsidRPr="00E33E1C">
              <w:rPr>
                <w:rFonts w:ascii="宋体" w:hAnsi="宋体" w:cs="宋体" w:hint="eastAsia"/>
                <w:kern w:val="0"/>
                <w:sz w:val="20"/>
              </w:rPr>
              <w:t>大沙雨量站2</w:t>
            </w:r>
          </w:p>
        </w:tc>
        <w:tc>
          <w:tcPr>
            <w:tcW w:w="1080" w:type="dxa"/>
            <w:tcBorders>
              <w:top w:val="nil"/>
              <w:left w:val="nil"/>
              <w:bottom w:val="single" w:sz="4" w:space="0" w:color="auto"/>
              <w:right w:val="single" w:sz="4" w:space="0" w:color="auto"/>
            </w:tcBorders>
            <w:shd w:val="clear" w:color="auto" w:fill="auto"/>
            <w:vAlign w:val="center"/>
            <w:hideMark/>
          </w:tcPr>
          <w:p w14:paraId="15F1BE2A" w14:textId="77777777" w:rsidR="003D4E3B" w:rsidRPr="00E33E1C" w:rsidRDefault="003D4E3B" w:rsidP="004A1D4D">
            <w:pPr>
              <w:widowControl/>
              <w:jc w:val="center"/>
              <w:rPr>
                <w:rFonts w:ascii="宋体" w:hAnsi="宋体" w:cs="宋体" w:hint="eastAsia"/>
                <w:kern w:val="0"/>
                <w:sz w:val="20"/>
              </w:rPr>
            </w:pPr>
            <w:r w:rsidRPr="00E33E1C">
              <w:rPr>
                <w:rFonts w:ascii="宋体" w:hAnsi="宋体" w:cs="宋体" w:hint="eastAsia"/>
                <w:kern w:val="0"/>
                <w:sz w:val="20"/>
              </w:rPr>
              <w:t>小沙街道</w:t>
            </w:r>
          </w:p>
        </w:tc>
        <w:tc>
          <w:tcPr>
            <w:tcW w:w="3448" w:type="dxa"/>
            <w:tcBorders>
              <w:top w:val="nil"/>
              <w:left w:val="nil"/>
              <w:bottom w:val="single" w:sz="4" w:space="0" w:color="auto"/>
              <w:right w:val="single" w:sz="4" w:space="0" w:color="auto"/>
            </w:tcBorders>
            <w:shd w:val="clear" w:color="auto" w:fill="auto"/>
            <w:vAlign w:val="center"/>
            <w:hideMark/>
          </w:tcPr>
          <w:p w14:paraId="76191C55" w14:textId="77777777" w:rsidR="003D4E3B" w:rsidRPr="00E33E1C" w:rsidRDefault="003D4E3B" w:rsidP="004A1D4D">
            <w:pPr>
              <w:widowControl/>
              <w:jc w:val="center"/>
              <w:rPr>
                <w:rFonts w:ascii="宋体" w:hAnsi="宋体" w:cs="宋体" w:hint="eastAsia"/>
                <w:kern w:val="0"/>
                <w:sz w:val="20"/>
              </w:rPr>
            </w:pPr>
            <w:r w:rsidRPr="00E33E1C">
              <w:rPr>
                <w:rFonts w:ascii="宋体" w:hAnsi="宋体" w:cs="宋体" w:hint="eastAsia"/>
                <w:kern w:val="0"/>
                <w:sz w:val="20"/>
              </w:rPr>
              <w:t>蓄电池、太阳能板、雨量传感器、终端及附属建筑物等</w:t>
            </w:r>
          </w:p>
        </w:tc>
        <w:tc>
          <w:tcPr>
            <w:tcW w:w="1559" w:type="dxa"/>
            <w:tcBorders>
              <w:top w:val="nil"/>
              <w:left w:val="nil"/>
              <w:bottom w:val="single" w:sz="4" w:space="0" w:color="auto"/>
              <w:right w:val="single" w:sz="4" w:space="0" w:color="auto"/>
            </w:tcBorders>
            <w:shd w:val="clear" w:color="auto" w:fill="auto"/>
            <w:vAlign w:val="center"/>
            <w:hideMark/>
          </w:tcPr>
          <w:p w14:paraId="3C60E93B" w14:textId="77777777" w:rsidR="003D4E3B" w:rsidRPr="00E33E1C" w:rsidRDefault="003D4E3B" w:rsidP="004A1D4D">
            <w:pPr>
              <w:widowControl/>
              <w:jc w:val="center"/>
              <w:rPr>
                <w:rFonts w:ascii="宋体" w:hAnsi="宋体" w:cs="宋体" w:hint="eastAsia"/>
                <w:kern w:val="0"/>
                <w:sz w:val="20"/>
              </w:rPr>
            </w:pPr>
            <w:r w:rsidRPr="00E33E1C">
              <w:rPr>
                <w:rFonts w:ascii="宋体" w:hAnsi="宋体" w:cs="宋体" w:hint="eastAsia"/>
                <w:kern w:val="0"/>
                <w:sz w:val="20"/>
              </w:rPr>
              <w:t>50</w:t>
            </w:r>
          </w:p>
        </w:tc>
      </w:tr>
      <w:tr w:rsidR="003D4E3B" w:rsidRPr="00C928FE" w14:paraId="31D13155" w14:textId="77777777" w:rsidTr="004A1D4D">
        <w:trPr>
          <w:trHeight w:val="499"/>
        </w:trPr>
        <w:tc>
          <w:tcPr>
            <w:tcW w:w="1180" w:type="dxa"/>
            <w:tcBorders>
              <w:top w:val="nil"/>
              <w:left w:val="single" w:sz="4" w:space="0" w:color="auto"/>
              <w:bottom w:val="single" w:sz="4" w:space="0" w:color="auto"/>
              <w:right w:val="single" w:sz="4" w:space="0" w:color="auto"/>
            </w:tcBorders>
            <w:shd w:val="clear" w:color="auto" w:fill="auto"/>
            <w:vAlign w:val="center"/>
            <w:hideMark/>
          </w:tcPr>
          <w:p w14:paraId="763AC303" w14:textId="77777777" w:rsidR="003D4E3B" w:rsidRPr="00C928FE" w:rsidRDefault="003D4E3B" w:rsidP="004A1D4D">
            <w:pPr>
              <w:widowControl/>
              <w:jc w:val="center"/>
              <w:rPr>
                <w:rFonts w:ascii="宋体" w:hAnsi="宋体" w:cs="宋体" w:hint="eastAsia"/>
                <w:color w:val="000000"/>
                <w:kern w:val="0"/>
                <w:sz w:val="20"/>
              </w:rPr>
            </w:pPr>
            <w:r w:rsidRPr="00C928FE">
              <w:rPr>
                <w:rFonts w:ascii="宋体" w:hAnsi="宋体" w:cs="宋体" w:hint="eastAsia"/>
                <w:color w:val="000000"/>
                <w:kern w:val="0"/>
                <w:sz w:val="20"/>
              </w:rPr>
              <w:t>3</w:t>
            </w:r>
          </w:p>
        </w:tc>
        <w:tc>
          <w:tcPr>
            <w:tcW w:w="1800" w:type="dxa"/>
            <w:tcBorders>
              <w:top w:val="nil"/>
              <w:left w:val="nil"/>
              <w:bottom w:val="single" w:sz="4" w:space="0" w:color="auto"/>
              <w:right w:val="single" w:sz="4" w:space="0" w:color="auto"/>
            </w:tcBorders>
            <w:shd w:val="clear" w:color="auto" w:fill="auto"/>
            <w:vAlign w:val="center"/>
            <w:hideMark/>
          </w:tcPr>
          <w:p w14:paraId="47583B4E" w14:textId="77777777" w:rsidR="003D4E3B" w:rsidRPr="00E33E1C" w:rsidRDefault="003D4E3B" w:rsidP="004A1D4D">
            <w:pPr>
              <w:widowControl/>
              <w:jc w:val="center"/>
              <w:rPr>
                <w:rFonts w:ascii="宋体" w:hAnsi="宋体" w:cs="宋体" w:hint="eastAsia"/>
                <w:kern w:val="0"/>
                <w:sz w:val="20"/>
              </w:rPr>
            </w:pPr>
            <w:r w:rsidRPr="00E33E1C">
              <w:rPr>
                <w:rFonts w:ascii="宋体" w:hAnsi="宋体" w:cs="宋体" w:hint="eastAsia"/>
                <w:kern w:val="0"/>
                <w:sz w:val="20"/>
              </w:rPr>
              <w:t>金塘雨量站1</w:t>
            </w:r>
          </w:p>
        </w:tc>
        <w:tc>
          <w:tcPr>
            <w:tcW w:w="1080" w:type="dxa"/>
            <w:tcBorders>
              <w:top w:val="nil"/>
              <w:left w:val="nil"/>
              <w:bottom w:val="single" w:sz="4" w:space="0" w:color="auto"/>
              <w:right w:val="single" w:sz="4" w:space="0" w:color="auto"/>
            </w:tcBorders>
            <w:shd w:val="clear" w:color="auto" w:fill="auto"/>
            <w:vAlign w:val="center"/>
            <w:hideMark/>
          </w:tcPr>
          <w:p w14:paraId="1EE80ADC" w14:textId="77777777" w:rsidR="003D4E3B" w:rsidRPr="00E33E1C" w:rsidRDefault="003D4E3B" w:rsidP="004A1D4D">
            <w:pPr>
              <w:widowControl/>
              <w:jc w:val="center"/>
              <w:rPr>
                <w:rFonts w:ascii="宋体" w:hAnsi="宋体" w:cs="宋体" w:hint="eastAsia"/>
                <w:kern w:val="0"/>
                <w:sz w:val="20"/>
              </w:rPr>
            </w:pPr>
            <w:r w:rsidRPr="00E33E1C">
              <w:rPr>
                <w:rFonts w:ascii="宋体" w:hAnsi="宋体" w:cs="宋体" w:hint="eastAsia"/>
                <w:kern w:val="0"/>
                <w:sz w:val="20"/>
              </w:rPr>
              <w:t>金塘镇</w:t>
            </w:r>
          </w:p>
        </w:tc>
        <w:tc>
          <w:tcPr>
            <w:tcW w:w="3448" w:type="dxa"/>
            <w:tcBorders>
              <w:top w:val="nil"/>
              <w:left w:val="nil"/>
              <w:bottom w:val="single" w:sz="4" w:space="0" w:color="auto"/>
              <w:right w:val="single" w:sz="4" w:space="0" w:color="auto"/>
            </w:tcBorders>
            <w:shd w:val="clear" w:color="auto" w:fill="auto"/>
            <w:vAlign w:val="center"/>
            <w:hideMark/>
          </w:tcPr>
          <w:p w14:paraId="46F56680" w14:textId="77777777" w:rsidR="003D4E3B" w:rsidRPr="00E33E1C" w:rsidRDefault="003D4E3B" w:rsidP="004A1D4D">
            <w:pPr>
              <w:widowControl/>
              <w:jc w:val="center"/>
              <w:rPr>
                <w:rFonts w:ascii="宋体" w:hAnsi="宋体" w:cs="宋体" w:hint="eastAsia"/>
                <w:kern w:val="0"/>
                <w:sz w:val="20"/>
              </w:rPr>
            </w:pPr>
            <w:r w:rsidRPr="00E33E1C">
              <w:rPr>
                <w:rFonts w:ascii="宋体" w:hAnsi="宋体" w:cs="宋体" w:hint="eastAsia"/>
                <w:kern w:val="0"/>
                <w:sz w:val="20"/>
              </w:rPr>
              <w:t>蓄电池、太阳能板、雨量传感器、终端等</w:t>
            </w:r>
          </w:p>
        </w:tc>
        <w:tc>
          <w:tcPr>
            <w:tcW w:w="1559" w:type="dxa"/>
            <w:tcBorders>
              <w:top w:val="nil"/>
              <w:left w:val="nil"/>
              <w:bottom w:val="single" w:sz="4" w:space="0" w:color="auto"/>
              <w:right w:val="single" w:sz="4" w:space="0" w:color="auto"/>
            </w:tcBorders>
            <w:shd w:val="clear" w:color="auto" w:fill="auto"/>
            <w:vAlign w:val="center"/>
            <w:hideMark/>
          </w:tcPr>
          <w:p w14:paraId="4F6A0867" w14:textId="77777777" w:rsidR="003D4E3B" w:rsidRPr="00E33E1C" w:rsidRDefault="003D4E3B" w:rsidP="004A1D4D">
            <w:pPr>
              <w:widowControl/>
              <w:jc w:val="center"/>
              <w:rPr>
                <w:rFonts w:ascii="宋体" w:hAnsi="宋体" w:cs="宋体" w:hint="eastAsia"/>
                <w:kern w:val="0"/>
                <w:sz w:val="20"/>
              </w:rPr>
            </w:pPr>
            <w:r w:rsidRPr="00E33E1C">
              <w:rPr>
                <w:rFonts w:ascii="宋体" w:hAnsi="宋体" w:cs="宋体" w:hint="eastAsia"/>
                <w:kern w:val="0"/>
                <w:sz w:val="20"/>
              </w:rPr>
              <w:t>15</w:t>
            </w:r>
          </w:p>
        </w:tc>
      </w:tr>
      <w:tr w:rsidR="003D4E3B" w:rsidRPr="00C928FE" w14:paraId="2BA537EC" w14:textId="77777777" w:rsidTr="004A1D4D">
        <w:trPr>
          <w:trHeight w:val="499"/>
        </w:trPr>
        <w:tc>
          <w:tcPr>
            <w:tcW w:w="1180" w:type="dxa"/>
            <w:tcBorders>
              <w:top w:val="nil"/>
              <w:left w:val="single" w:sz="4" w:space="0" w:color="auto"/>
              <w:bottom w:val="single" w:sz="4" w:space="0" w:color="auto"/>
              <w:right w:val="single" w:sz="4" w:space="0" w:color="auto"/>
            </w:tcBorders>
            <w:shd w:val="clear" w:color="auto" w:fill="auto"/>
            <w:vAlign w:val="center"/>
            <w:hideMark/>
          </w:tcPr>
          <w:p w14:paraId="415E6285" w14:textId="77777777" w:rsidR="003D4E3B" w:rsidRPr="00C928FE" w:rsidRDefault="003D4E3B" w:rsidP="004A1D4D">
            <w:pPr>
              <w:widowControl/>
              <w:jc w:val="center"/>
              <w:rPr>
                <w:rFonts w:ascii="宋体" w:hAnsi="宋体" w:cs="宋体" w:hint="eastAsia"/>
                <w:color w:val="000000"/>
                <w:kern w:val="0"/>
                <w:sz w:val="20"/>
              </w:rPr>
            </w:pPr>
            <w:r w:rsidRPr="00C928FE">
              <w:rPr>
                <w:rFonts w:ascii="宋体" w:hAnsi="宋体" w:cs="宋体" w:hint="eastAsia"/>
                <w:color w:val="000000"/>
                <w:kern w:val="0"/>
                <w:sz w:val="20"/>
              </w:rPr>
              <w:t>4</w:t>
            </w:r>
          </w:p>
        </w:tc>
        <w:tc>
          <w:tcPr>
            <w:tcW w:w="1800" w:type="dxa"/>
            <w:tcBorders>
              <w:top w:val="nil"/>
              <w:left w:val="nil"/>
              <w:bottom w:val="single" w:sz="4" w:space="0" w:color="auto"/>
              <w:right w:val="single" w:sz="4" w:space="0" w:color="auto"/>
            </w:tcBorders>
            <w:shd w:val="clear" w:color="auto" w:fill="auto"/>
            <w:vAlign w:val="center"/>
            <w:hideMark/>
          </w:tcPr>
          <w:p w14:paraId="5CF65D95" w14:textId="77777777" w:rsidR="003D4E3B" w:rsidRPr="00E33E1C" w:rsidRDefault="003D4E3B" w:rsidP="004A1D4D">
            <w:pPr>
              <w:widowControl/>
              <w:jc w:val="center"/>
              <w:rPr>
                <w:rFonts w:ascii="宋体" w:hAnsi="宋体" w:cs="宋体" w:hint="eastAsia"/>
                <w:kern w:val="0"/>
                <w:sz w:val="20"/>
              </w:rPr>
            </w:pPr>
            <w:r w:rsidRPr="00E33E1C">
              <w:rPr>
                <w:rFonts w:ascii="宋体" w:hAnsi="宋体" w:cs="宋体" w:hint="eastAsia"/>
                <w:kern w:val="0"/>
                <w:sz w:val="20"/>
              </w:rPr>
              <w:t>金塘雨量站2</w:t>
            </w:r>
          </w:p>
        </w:tc>
        <w:tc>
          <w:tcPr>
            <w:tcW w:w="1080" w:type="dxa"/>
            <w:tcBorders>
              <w:top w:val="nil"/>
              <w:left w:val="nil"/>
              <w:bottom w:val="single" w:sz="4" w:space="0" w:color="auto"/>
              <w:right w:val="single" w:sz="4" w:space="0" w:color="auto"/>
            </w:tcBorders>
            <w:shd w:val="clear" w:color="auto" w:fill="auto"/>
            <w:vAlign w:val="center"/>
            <w:hideMark/>
          </w:tcPr>
          <w:p w14:paraId="72711217" w14:textId="77777777" w:rsidR="003D4E3B" w:rsidRPr="00E33E1C" w:rsidRDefault="003D4E3B" w:rsidP="004A1D4D">
            <w:pPr>
              <w:widowControl/>
              <w:jc w:val="center"/>
              <w:rPr>
                <w:rFonts w:ascii="宋体" w:hAnsi="宋体" w:cs="宋体" w:hint="eastAsia"/>
                <w:kern w:val="0"/>
                <w:sz w:val="20"/>
              </w:rPr>
            </w:pPr>
            <w:r w:rsidRPr="00E33E1C">
              <w:rPr>
                <w:rFonts w:ascii="宋体" w:hAnsi="宋体" w:cs="宋体" w:hint="eastAsia"/>
                <w:kern w:val="0"/>
                <w:sz w:val="20"/>
              </w:rPr>
              <w:t>金塘镇</w:t>
            </w:r>
          </w:p>
        </w:tc>
        <w:tc>
          <w:tcPr>
            <w:tcW w:w="3448" w:type="dxa"/>
            <w:tcBorders>
              <w:top w:val="nil"/>
              <w:left w:val="nil"/>
              <w:bottom w:val="single" w:sz="4" w:space="0" w:color="auto"/>
              <w:right w:val="single" w:sz="4" w:space="0" w:color="auto"/>
            </w:tcBorders>
            <w:shd w:val="clear" w:color="auto" w:fill="auto"/>
            <w:vAlign w:val="center"/>
            <w:hideMark/>
          </w:tcPr>
          <w:p w14:paraId="76CFEAF2" w14:textId="77777777" w:rsidR="003D4E3B" w:rsidRPr="00E33E1C" w:rsidRDefault="003D4E3B" w:rsidP="004A1D4D">
            <w:pPr>
              <w:widowControl/>
              <w:jc w:val="center"/>
              <w:rPr>
                <w:rFonts w:ascii="宋体" w:hAnsi="宋体" w:cs="宋体" w:hint="eastAsia"/>
                <w:kern w:val="0"/>
                <w:sz w:val="20"/>
              </w:rPr>
            </w:pPr>
            <w:r w:rsidRPr="00E33E1C">
              <w:rPr>
                <w:rFonts w:ascii="宋体" w:hAnsi="宋体" w:cs="宋体" w:hint="eastAsia"/>
                <w:kern w:val="0"/>
                <w:sz w:val="20"/>
              </w:rPr>
              <w:t>蓄电池、太阳能板、雨量传感器、终端及附属建筑物等</w:t>
            </w:r>
          </w:p>
        </w:tc>
        <w:tc>
          <w:tcPr>
            <w:tcW w:w="1559" w:type="dxa"/>
            <w:tcBorders>
              <w:top w:val="nil"/>
              <w:left w:val="nil"/>
              <w:bottom w:val="single" w:sz="4" w:space="0" w:color="auto"/>
              <w:right w:val="single" w:sz="4" w:space="0" w:color="auto"/>
            </w:tcBorders>
            <w:shd w:val="clear" w:color="auto" w:fill="auto"/>
            <w:vAlign w:val="center"/>
            <w:hideMark/>
          </w:tcPr>
          <w:p w14:paraId="21754A04" w14:textId="77777777" w:rsidR="003D4E3B" w:rsidRPr="00E33E1C" w:rsidRDefault="003D4E3B" w:rsidP="004A1D4D">
            <w:pPr>
              <w:widowControl/>
              <w:jc w:val="center"/>
              <w:rPr>
                <w:rFonts w:ascii="宋体" w:hAnsi="宋体" w:cs="宋体" w:hint="eastAsia"/>
                <w:kern w:val="0"/>
                <w:sz w:val="20"/>
              </w:rPr>
            </w:pPr>
            <w:r w:rsidRPr="00E33E1C">
              <w:rPr>
                <w:rFonts w:ascii="宋体" w:hAnsi="宋体" w:cs="宋体" w:hint="eastAsia"/>
                <w:kern w:val="0"/>
                <w:sz w:val="20"/>
              </w:rPr>
              <w:t>50</w:t>
            </w:r>
          </w:p>
        </w:tc>
      </w:tr>
      <w:tr w:rsidR="003D4E3B" w:rsidRPr="00C928FE" w14:paraId="63C2604C" w14:textId="77777777" w:rsidTr="004A1D4D">
        <w:trPr>
          <w:trHeight w:val="499"/>
        </w:trPr>
        <w:tc>
          <w:tcPr>
            <w:tcW w:w="1180" w:type="dxa"/>
            <w:tcBorders>
              <w:top w:val="nil"/>
              <w:left w:val="single" w:sz="4" w:space="0" w:color="auto"/>
              <w:bottom w:val="single" w:sz="4" w:space="0" w:color="auto"/>
              <w:right w:val="single" w:sz="4" w:space="0" w:color="auto"/>
            </w:tcBorders>
            <w:shd w:val="clear" w:color="auto" w:fill="auto"/>
            <w:vAlign w:val="center"/>
            <w:hideMark/>
          </w:tcPr>
          <w:p w14:paraId="7C5F229C" w14:textId="77777777" w:rsidR="003D4E3B" w:rsidRPr="00C928FE" w:rsidRDefault="003D4E3B" w:rsidP="004A1D4D">
            <w:pPr>
              <w:widowControl/>
              <w:jc w:val="center"/>
              <w:rPr>
                <w:rFonts w:ascii="宋体" w:hAnsi="宋体" w:cs="宋体" w:hint="eastAsia"/>
                <w:color w:val="000000"/>
                <w:kern w:val="0"/>
                <w:sz w:val="20"/>
              </w:rPr>
            </w:pPr>
            <w:r w:rsidRPr="00C928FE">
              <w:rPr>
                <w:rFonts w:ascii="宋体" w:hAnsi="宋体" w:cs="宋体" w:hint="eastAsia"/>
                <w:color w:val="000000"/>
                <w:kern w:val="0"/>
                <w:sz w:val="20"/>
              </w:rPr>
              <w:t>5</w:t>
            </w:r>
          </w:p>
        </w:tc>
        <w:tc>
          <w:tcPr>
            <w:tcW w:w="1800" w:type="dxa"/>
            <w:tcBorders>
              <w:top w:val="nil"/>
              <w:left w:val="nil"/>
              <w:bottom w:val="single" w:sz="4" w:space="0" w:color="auto"/>
              <w:right w:val="single" w:sz="4" w:space="0" w:color="auto"/>
            </w:tcBorders>
            <w:shd w:val="clear" w:color="auto" w:fill="auto"/>
            <w:vAlign w:val="center"/>
            <w:hideMark/>
          </w:tcPr>
          <w:p w14:paraId="68BFBE9E" w14:textId="77777777" w:rsidR="003D4E3B" w:rsidRPr="00E33E1C" w:rsidRDefault="003D4E3B" w:rsidP="004A1D4D">
            <w:pPr>
              <w:widowControl/>
              <w:jc w:val="center"/>
              <w:rPr>
                <w:rFonts w:ascii="宋体" w:hAnsi="宋体" w:cs="宋体" w:hint="eastAsia"/>
                <w:kern w:val="0"/>
                <w:sz w:val="20"/>
              </w:rPr>
            </w:pPr>
            <w:r w:rsidRPr="00E33E1C">
              <w:rPr>
                <w:rFonts w:ascii="宋体" w:hAnsi="宋体" w:cs="宋体" w:hint="eastAsia"/>
                <w:kern w:val="0"/>
                <w:sz w:val="20"/>
              </w:rPr>
              <w:t>红卫水库1</w:t>
            </w:r>
          </w:p>
        </w:tc>
        <w:tc>
          <w:tcPr>
            <w:tcW w:w="1080" w:type="dxa"/>
            <w:tcBorders>
              <w:top w:val="nil"/>
              <w:left w:val="nil"/>
              <w:bottom w:val="single" w:sz="4" w:space="0" w:color="auto"/>
              <w:right w:val="single" w:sz="4" w:space="0" w:color="auto"/>
            </w:tcBorders>
            <w:shd w:val="clear" w:color="auto" w:fill="auto"/>
            <w:vAlign w:val="center"/>
            <w:hideMark/>
          </w:tcPr>
          <w:p w14:paraId="1F00AEA8" w14:textId="77777777" w:rsidR="003D4E3B" w:rsidRPr="00E33E1C" w:rsidRDefault="003D4E3B" w:rsidP="004A1D4D">
            <w:pPr>
              <w:widowControl/>
              <w:jc w:val="center"/>
              <w:rPr>
                <w:rFonts w:ascii="宋体" w:hAnsi="宋体" w:cs="宋体" w:hint="eastAsia"/>
                <w:kern w:val="0"/>
                <w:sz w:val="20"/>
              </w:rPr>
            </w:pPr>
            <w:r w:rsidRPr="00E33E1C">
              <w:rPr>
                <w:rFonts w:ascii="宋体" w:hAnsi="宋体" w:cs="宋体" w:hint="eastAsia"/>
                <w:kern w:val="0"/>
                <w:sz w:val="20"/>
              </w:rPr>
              <w:t>昌国街道</w:t>
            </w:r>
          </w:p>
        </w:tc>
        <w:tc>
          <w:tcPr>
            <w:tcW w:w="3448" w:type="dxa"/>
            <w:tcBorders>
              <w:top w:val="nil"/>
              <w:left w:val="nil"/>
              <w:bottom w:val="single" w:sz="4" w:space="0" w:color="auto"/>
              <w:right w:val="single" w:sz="4" w:space="0" w:color="auto"/>
            </w:tcBorders>
            <w:shd w:val="clear" w:color="auto" w:fill="auto"/>
            <w:vAlign w:val="center"/>
            <w:hideMark/>
          </w:tcPr>
          <w:p w14:paraId="78393526" w14:textId="77777777" w:rsidR="003D4E3B" w:rsidRPr="00E33E1C" w:rsidRDefault="003D4E3B" w:rsidP="004A1D4D">
            <w:pPr>
              <w:widowControl/>
              <w:jc w:val="center"/>
              <w:rPr>
                <w:rFonts w:ascii="宋体" w:hAnsi="宋体" w:cs="宋体" w:hint="eastAsia"/>
                <w:kern w:val="0"/>
                <w:sz w:val="20"/>
              </w:rPr>
            </w:pPr>
            <w:r w:rsidRPr="00E33E1C">
              <w:rPr>
                <w:rFonts w:ascii="宋体" w:hAnsi="宋体" w:cs="宋体" w:hint="eastAsia"/>
                <w:kern w:val="0"/>
                <w:sz w:val="20"/>
              </w:rPr>
              <w:t>蓄电池、太阳能板、雨量传感器、水位计、终端等</w:t>
            </w:r>
          </w:p>
        </w:tc>
        <w:tc>
          <w:tcPr>
            <w:tcW w:w="1559" w:type="dxa"/>
            <w:tcBorders>
              <w:top w:val="nil"/>
              <w:left w:val="nil"/>
              <w:bottom w:val="single" w:sz="4" w:space="0" w:color="auto"/>
              <w:right w:val="single" w:sz="4" w:space="0" w:color="auto"/>
            </w:tcBorders>
            <w:shd w:val="clear" w:color="auto" w:fill="auto"/>
            <w:vAlign w:val="center"/>
            <w:hideMark/>
          </w:tcPr>
          <w:p w14:paraId="45B8F601" w14:textId="77777777" w:rsidR="003D4E3B" w:rsidRPr="00E33E1C" w:rsidRDefault="003D4E3B" w:rsidP="004A1D4D">
            <w:pPr>
              <w:widowControl/>
              <w:jc w:val="center"/>
              <w:rPr>
                <w:rFonts w:ascii="宋体" w:hAnsi="宋体" w:cs="宋体" w:hint="eastAsia"/>
                <w:kern w:val="0"/>
                <w:sz w:val="20"/>
              </w:rPr>
            </w:pPr>
            <w:r w:rsidRPr="00E33E1C">
              <w:rPr>
                <w:rFonts w:ascii="宋体" w:hAnsi="宋体" w:cs="宋体" w:hint="eastAsia"/>
                <w:kern w:val="0"/>
                <w:sz w:val="20"/>
              </w:rPr>
              <w:t>20</w:t>
            </w:r>
          </w:p>
        </w:tc>
      </w:tr>
      <w:tr w:rsidR="003D4E3B" w:rsidRPr="00C928FE" w14:paraId="2DA17FA6" w14:textId="77777777" w:rsidTr="004A1D4D">
        <w:trPr>
          <w:trHeight w:val="499"/>
        </w:trPr>
        <w:tc>
          <w:tcPr>
            <w:tcW w:w="1180" w:type="dxa"/>
            <w:tcBorders>
              <w:top w:val="nil"/>
              <w:left w:val="single" w:sz="4" w:space="0" w:color="auto"/>
              <w:bottom w:val="single" w:sz="4" w:space="0" w:color="auto"/>
              <w:right w:val="single" w:sz="4" w:space="0" w:color="auto"/>
            </w:tcBorders>
            <w:shd w:val="clear" w:color="auto" w:fill="auto"/>
            <w:vAlign w:val="center"/>
            <w:hideMark/>
          </w:tcPr>
          <w:p w14:paraId="32F53EF1" w14:textId="77777777" w:rsidR="003D4E3B" w:rsidRPr="00C928FE" w:rsidRDefault="003D4E3B" w:rsidP="004A1D4D">
            <w:pPr>
              <w:widowControl/>
              <w:jc w:val="center"/>
              <w:rPr>
                <w:rFonts w:ascii="宋体" w:hAnsi="宋体" w:cs="宋体" w:hint="eastAsia"/>
                <w:color w:val="000000"/>
                <w:kern w:val="0"/>
                <w:sz w:val="20"/>
              </w:rPr>
            </w:pPr>
            <w:r w:rsidRPr="00C928FE">
              <w:rPr>
                <w:rFonts w:ascii="宋体" w:hAnsi="宋体" w:cs="宋体" w:hint="eastAsia"/>
                <w:color w:val="000000"/>
                <w:kern w:val="0"/>
                <w:sz w:val="20"/>
              </w:rPr>
              <w:t>6</w:t>
            </w:r>
          </w:p>
        </w:tc>
        <w:tc>
          <w:tcPr>
            <w:tcW w:w="1800" w:type="dxa"/>
            <w:tcBorders>
              <w:top w:val="nil"/>
              <w:left w:val="nil"/>
              <w:bottom w:val="single" w:sz="4" w:space="0" w:color="auto"/>
              <w:right w:val="single" w:sz="4" w:space="0" w:color="auto"/>
            </w:tcBorders>
            <w:shd w:val="clear" w:color="auto" w:fill="auto"/>
            <w:vAlign w:val="center"/>
            <w:hideMark/>
          </w:tcPr>
          <w:p w14:paraId="057C7CA5" w14:textId="77777777" w:rsidR="003D4E3B" w:rsidRPr="00E33E1C" w:rsidRDefault="003D4E3B" w:rsidP="004A1D4D">
            <w:pPr>
              <w:widowControl/>
              <w:jc w:val="center"/>
              <w:rPr>
                <w:rFonts w:ascii="宋体" w:hAnsi="宋体" w:cs="宋体" w:hint="eastAsia"/>
                <w:kern w:val="0"/>
                <w:sz w:val="20"/>
              </w:rPr>
            </w:pPr>
            <w:r w:rsidRPr="00E33E1C">
              <w:rPr>
                <w:rFonts w:ascii="宋体" w:hAnsi="宋体" w:cs="宋体" w:hint="eastAsia"/>
                <w:kern w:val="0"/>
                <w:sz w:val="20"/>
              </w:rPr>
              <w:t>红卫水库2</w:t>
            </w:r>
          </w:p>
        </w:tc>
        <w:tc>
          <w:tcPr>
            <w:tcW w:w="1080" w:type="dxa"/>
            <w:tcBorders>
              <w:top w:val="nil"/>
              <w:left w:val="nil"/>
              <w:bottom w:val="single" w:sz="4" w:space="0" w:color="auto"/>
              <w:right w:val="single" w:sz="4" w:space="0" w:color="auto"/>
            </w:tcBorders>
            <w:shd w:val="clear" w:color="auto" w:fill="auto"/>
            <w:vAlign w:val="center"/>
            <w:hideMark/>
          </w:tcPr>
          <w:p w14:paraId="13C6784C" w14:textId="77777777" w:rsidR="003D4E3B" w:rsidRPr="00E33E1C" w:rsidRDefault="003D4E3B" w:rsidP="004A1D4D">
            <w:pPr>
              <w:widowControl/>
              <w:jc w:val="center"/>
              <w:rPr>
                <w:rFonts w:ascii="宋体" w:hAnsi="宋体" w:cs="宋体" w:hint="eastAsia"/>
                <w:kern w:val="0"/>
                <w:sz w:val="20"/>
              </w:rPr>
            </w:pPr>
            <w:r w:rsidRPr="00E33E1C">
              <w:rPr>
                <w:rFonts w:ascii="宋体" w:hAnsi="宋体" w:cs="宋体" w:hint="eastAsia"/>
                <w:kern w:val="0"/>
                <w:sz w:val="20"/>
              </w:rPr>
              <w:t>昌国街道</w:t>
            </w:r>
          </w:p>
        </w:tc>
        <w:tc>
          <w:tcPr>
            <w:tcW w:w="3448" w:type="dxa"/>
            <w:tcBorders>
              <w:top w:val="nil"/>
              <w:left w:val="nil"/>
              <w:bottom w:val="single" w:sz="4" w:space="0" w:color="auto"/>
              <w:right w:val="single" w:sz="4" w:space="0" w:color="auto"/>
            </w:tcBorders>
            <w:shd w:val="clear" w:color="auto" w:fill="auto"/>
            <w:vAlign w:val="center"/>
            <w:hideMark/>
          </w:tcPr>
          <w:p w14:paraId="4001B17C" w14:textId="77777777" w:rsidR="003D4E3B" w:rsidRPr="00E33E1C" w:rsidRDefault="003D4E3B" w:rsidP="004A1D4D">
            <w:pPr>
              <w:widowControl/>
              <w:jc w:val="center"/>
              <w:rPr>
                <w:rFonts w:ascii="宋体" w:hAnsi="宋体" w:cs="宋体" w:hint="eastAsia"/>
                <w:kern w:val="0"/>
                <w:sz w:val="20"/>
              </w:rPr>
            </w:pPr>
            <w:r w:rsidRPr="00E33E1C">
              <w:rPr>
                <w:rFonts w:ascii="宋体" w:hAnsi="宋体" w:cs="宋体" w:hint="eastAsia"/>
                <w:kern w:val="0"/>
                <w:sz w:val="20"/>
              </w:rPr>
              <w:t>蓄电池、太阳能板、雨量传感器、雷达水位计、终端及附属建筑物等</w:t>
            </w:r>
          </w:p>
        </w:tc>
        <w:tc>
          <w:tcPr>
            <w:tcW w:w="1559" w:type="dxa"/>
            <w:tcBorders>
              <w:top w:val="nil"/>
              <w:left w:val="nil"/>
              <w:bottom w:val="single" w:sz="4" w:space="0" w:color="auto"/>
              <w:right w:val="single" w:sz="4" w:space="0" w:color="auto"/>
            </w:tcBorders>
            <w:shd w:val="clear" w:color="auto" w:fill="auto"/>
            <w:vAlign w:val="center"/>
            <w:hideMark/>
          </w:tcPr>
          <w:p w14:paraId="1C02AC87" w14:textId="77777777" w:rsidR="003D4E3B" w:rsidRPr="00E33E1C" w:rsidRDefault="003D4E3B" w:rsidP="004A1D4D">
            <w:pPr>
              <w:widowControl/>
              <w:jc w:val="center"/>
              <w:rPr>
                <w:rFonts w:ascii="宋体" w:hAnsi="宋体" w:cs="宋体" w:hint="eastAsia"/>
                <w:kern w:val="0"/>
                <w:sz w:val="20"/>
              </w:rPr>
            </w:pPr>
            <w:r w:rsidRPr="00E33E1C">
              <w:rPr>
                <w:rFonts w:ascii="宋体" w:hAnsi="宋体" w:cs="宋体" w:hint="eastAsia"/>
                <w:kern w:val="0"/>
                <w:sz w:val="20"/>
              </w:rPr>
              <w:t>30</w:t>
            </w:r>
          </w:p>
        </w:tc>
      </w:tr>
      <w:tr w:rsidR="003D4E3B" w:rsidRPr="00C928FE" w14:paraId="2F1A0AAA" w14:textId="77777777" w:rsidTr="004A1D4D">
        <w:trPr>
          <w:trHeight w:val="499"/>
        </w:trPr>
        <w:tc>
          <w:tcPr>
            <w:tcW w:w="1180" w:type="dxa"/>
            <w:tcBorders>
              <w:top w:val="nil"/>
              <w:left w:val="single" w:sz="4" w:space="0" w:color="auto"/>
              <w:bottom w:val="single" w:sz="4" w:space="0" w:color="auto"/>
              <w:right w:val="single" w:sz="4" w:space="0" w:color="auto"/>
            </w:tcBorders>
            <w:shd w:val="clear" w:color="auto" w:fill="auto"/>
            <w:vAlign w:val="center"/>
            <w:hideMark/>
          </w:tcPr>
          <w:p w14:paraId="27AADD85" w14:textId="77777777" w:rsidR="003D4E3B" w:rsidRPr="00C928FE" w:rsidRDefault="003D4E3B" w:rsidP="004A1D4D">
            <w:pPr>
              <w:widowControl/>
              <w:jc w:val="center"/>
              <w:rPr>
                <w:rFonts w:ascii="宋体" w:hAnsi="宋体" w:cs="宋体" w:hint="eastAsia"/>
                <w:color w:val="000000"/>
                <w:kern w:val="0"/>
                <w:sz w:val="20"/>
              </w:rPr>
            </w:pPr>
            <w:r w:rsidRPr="00C928FE">
              <w:rPr>
                <w:rFonts w:ascii="宋体" w:hAnsi="宋体" w:cs="宋体" w:hint="eastAsia"/>
                <w:color w:val="000000"/>
                <w:kern w:val="0"/>
                <w:sz w:val="20"/>
              </w:rPr>
              <w:t>7</w:t>
            </w:r>
          </w:p>
        </w:tc>
        <w:tc>
          <w:tcPr>
            <w:tcW w:w="1800" w:type="dxa"/>
            <w:tcBorders>
              <w:top w:val="nil"/>
              <w:left w:val="nil"/>
              <w:bottom w:val="single" w:sz="4" w:space="0" w:color="auto"/>
              <w:right w:val="single" w:sz="4" w:space="0" w:color="auto"/>
            </w:tcBorders>
            <w:shd w:val="clear" w:color="auto" w:fill="auto"/>
            <w:vAlign w:val="center"/>
            <w:hideMark/>
          </w:tcPr>
          <w:p w14:paraId="61010577" w14:textId="77777777" w:rsidR="003D4E3B" w:rsidRPr="00E33E1C" w:rsidRDefault="003D4E3B" w:rsidP="004A1D4D">
            <w:pPr>
              <w:widowControl/>
              <w:jc w:val="center"/>
              <w:rPr>
                <w:rFonts w:ascii="宋体" w:hAnsi="宋体" w:cs="宋体" w:hint="eastAsia"/>
                <w:kern w:val="0"/>
                <w:sz w:val="20"/>
              </w:rPr>
            </w:pPr>
            <w:r w:rsidRPr="00E33E1C">
              <w:rPr>
                <w:rFonts w:ascii="宋体" w:hAnsi="宋体" w:cs="宋体" w:hint="eastAsia"/>
                <w:kern w:val="0"/>
                <w:sz w:val="20"/>
              </w:rPr>
              <w:t>杨家湾</w:t>
            </w:r>
          </w:p>
        </w:tc>
        <w:tc>
          <w:tcPr>
            <w:tcW w:w="1080" w:type="dxa"/>
            <w:tcBorders>
              <w:top w:val="nil"/>
              <w:left w:val="nil"/>
              <w:bottom w:val="single" w:sz="4" w:space="0" w:color="auto"/>
              <w:right w:val="single" w:sz="4" w:space="0" w:color="auto"/>
            </w:tcBorders>
            <w:shd w:val="clear" w:color="auto" w:fill="auto"/>
            <w:vAlign w:val="center"/>
            <w:hideMark/>
          </w:tcPr>
          <w:p w14:paraId="7F3B9160" w14:textId="77777777" w:rsidR="003D4E3B" w:rsidRPr="00E33E1C" w:rsidRDefault="003D4E3B" w:rsidP="004A1D4D">
            <w:pPr>
              <w:widowControl/>
              <w:jc w:val="center"/>
              <w:rPr>
                <w:rFonts w:ascii="宋体" w:hAnsi="宋体" w:cs="宋体" w:hint="eastAsia"/>
                <w:kern w:val="0"/>
                <w:sz w:val="20"/>
              </w:rPr>
            </w:pPr>
            <w:r w:rsidRPr="00E33E1C">
              <w:rPr>
                <w:rFonts w:ascii="宋体" w:hAnsi="宋体" w:cs="宋体" w:hint="eastAsia"/>
                <w:kern w:val="0"/>
                <w:sz w:val="20"/>
              </w:rPr>
              <w:t>环南街道</w:t>
            </w:r>
          </w:p>
        </w:tc>
        <w:tc>
          <w:tcPr>
            <w:tcW w:w="3448" w:type="dxa"/>
            <w:tcBorders>
              <w:top w:val="nil"/>
              <w:left w:val="nil"/>
              <w:bottom w:val="single" w:sz="4" w:space="0" w:color="auto"/>
              <w:right w:val="single" w:sz="4" w:space="0" w:color="auto"/>
            </w:tcBorders>
            <w:shd w:val="clear" w:color="auto" w:fill="auto"/>
            <w:vAlign w:val="center"/>
            <w:hideMark/>
          </w:tcPr>
          <w:p w14:paraId="2B450657" w14:textId="77777777" w:rsidR="003D4E3B" w:rsidRPr="00E33E1C" w:rsidRDefault="003D4E3B" w:rsidP="004A1D4D">
            <w:pPr>
              <w:widowControl/>
              <w:jc w:val="center"/>
              <w:rPr>
                <w:rFonts w:ascii="宋体" w:hAnsi="宋体" w:cs="宋体" w:hint="eastAsia"/>
                <w:kern w:val="0"/>
                <w:sz w:val="20"/>
              </w:rPr>
            </w:pPr>
            <w:r w:rsidRPr="00E33E1C">
              <w:rPr>
                <w:rFonts w:ascii="宋体" w:hAnsi="宋体" w:cs="宋体" w:hint="eastAsia"/>
                <w:kern w:val="0"/>
                <w:sz w:val="20"/>
              </w:rPr>
              <w:t>蓄电池、太阳能板、雨量传感器、水位计、终端及附属建筑物等</w:t>
            </w:r>
          </w:p>
        </w:tc>
        <w:tc>
          <w:tcPr>
            <w:tcW w:w="1559" w:type="dxa"/>
            <w:tcBorders>
              <w:top w:val="nil"/>
              <w:left w:val="nil"/>
              <w:bottom w:val="single" w:sz="4" w:space="0" w:color="auto"/>
              <w:right w:val="single" w:sz="4" w:space="0" w:color="auto"/>
            </w:tcBorders>
            <w:shd w:val="clear" w:color="auto" w:fill="auto"/>
            <w:vAlign w:val="center"/>
            <w:hideMark/>
          </w:tcPr>
          <w:p w14:paraId="1210F1D4" w14:textId="77777777" w:rsidR="003D4E3B" w:rsidRPr="00E33E1C" w:rsidRDefault="003D4E3B" w:rsidP="004A1D4D">
            <w:pPr>
              <w:widowControl/>
              <w:jc w:val="center"/>
              <w:rPr>
                <w:rFonts w:ascii="宋体" w:hAnsi="宋体" w:cs="宋体" w:hint="eastAsia"/>
                <w:kern w:val="0"/>
                <w:sz w:val="20"/>
              </w:rPr>
            </w:pPr>
            <w:r w:rsidRPr="00E33E1C">
              <w:rPr>
                <w:rFonts w:ascii="宋体" w:hAnsi="宋体" w:cs="宋体" w:hint="eastAsia"/>
                <w:kern w:val="0"/>
                <w:sz w:val="20"/>
              </w:rPr>
              <w:t>20</w:t>
            </w:r>
          </w:p>
        </w:tc>
      </w:tr>
      <w:tr w:rsidR="003D4E3B" w:rsidRPr="00C928FE" w14:paraId="58E1BC35" w14:textId="77777777" w:rsidTr="004A1D4D">
        <w:trPr>
          <w:trHeight w:val="499"/>
        </w:trPr>
        <w:tc>
          <w:tcPr>
            <w:tcW w:w="1180" w:type="dxa"/>
            <w:tcBorders>
              <w:top w:val="nil"/>
              <w:left w:val="single" w:sz="4" w:space="0" w:color="auto"/>
              <w:bottom w:val="single" w:sz="4" w:space="0" w:color="auto"/>
              <w:right w:val="single" w:sz="4" w:space="0" w:color="auto"/>
            </w:tcBorders>
            <w:shd w:val="clear" w:color="auto" w:fill="auto"/>
            <w:vAlign w:val="center"/>
            <w:hideMark/>
          </w:tcPr>
          <w:p w14:paraId="1517DB86" w14:textId="77777777" w:rsidR="003D4E3B" w:rsidRPr="00C928FE" w:rsidRDefault="003D4E3B" w:rsidP="004A1D4D">
            <w:pPr>
              <w:widowControl/>
              <w:jc w:val="center"/>
              <w:rPr>
                <w:rFonts w:ascii="宋体" w:hAnsi="宋体" w:cs="宋体" w:hint="eastAsia"/>
                <w:color w:val="000000"/>
                <w:kern w:val="0"/>
                <w:sz w:val="20"/>
              </w:rPr>
            </w:pPr>
            <w:r w:rsidRPr="00C928FE">
              <w:rPr>
                <w:rFonts w:ascii="宋体" w:hAnsi="宋体" w:cs="宋体" w:hint="eastAsia"/>
                <w:color w:val="000000"/>
                <w:kern w:val="0"/>
                <w:sz w:val="20"/>
              </w:rPr>
              <w:t>8</w:t>
            </w:r>
          </w:p>
        </w:tc>
        <w:tc>
          <w:tcPr>
            <w:tcW w:w="1800" w:type="dxa"/>
            <w:tcBorders>
              <w:top w:val="nil"/>
              <w:left w:val="nil"/>
              <w:bottom w:val="single" w:sz="4" w:space="0" w:color="auto"/>
              <w:right w:val="single" w:sz="4" w:space="0" w:color="auto"/>
            </w:tcBorders>
            <w:shd w:val="clear" w:color="auto" w:fill="auto"/>
            <w:vAlign w:val="center"/>
            <w:hideMark/>
          </w:tcPr>
          <w:p w14:paraId="4F4D6D42" w14:textId="77777777" w:rsidR="003D4E3B" w:rsidRPr="00E33E1C" w:rsidRDefault="003D4E3B" w:rsidP="004A1D4D">
            <w:pPr>
              <w:widowControl/>
              <w:jc w:val="center"/>
              <w:rPr>
                <w:rFonts w:ascii="宋体" w:hAnsi="宋体" w:cs="宋体" w:hint="eastAsia"/>
                <w:kern w:val="0"/>
                <w:sz w:val="20"/>
              </w:rPr>
            </w:pPr>
            <w:r w:rsidRPr="00E33E1C">
              <w:rPr>
                <w:rFonts w:ascii="宋体" w:hAnsi="宋体" w:cs="宋体" w:hint="eastAsia"/>
                <w:kern w:val="0"/>
                <w:sz w:val="20"/>
              </w:rPr>
              <w:t>大龙港</w:t>
            </w:r>
          </w:p>
        </w:tc>
        <w:tc>
          <w:tcPr>
            <w:tcW w:w="1080" w:type="dxa"/>
            <w:tcBorders>
              <w:top w:val="nil"/>
              <w:left w:val="nil"/>
              <w:bottom w:val="single" w:sz="4" w:space="0" w:color="auto"/>
              <w:right w:val="single" w:sz="4" w:space="0" w:color="auto"/>
            </w:tcBorders>
            <w:shd w:val="clear" w:color="auto" w:fill="auto"/>
            <w:vAlign w:val="center"/>
            <w:hideMark/>
          </w:tcPr>
          <w:p w14:paraId="6865650D" w14:textId="77777777" w:rsidR="003D4E3B" w:rsidRPr="00E33E1C" w:rsidRDefault="003D4E3B" w:rsidP="004A1D4D">
            <w:pPr>
              <w:widowControl/>
              <w:jc w:val="center"/>
              <w:rPr>
                <w:rFonts w:ascii="宋体" w:hAnsi="宋体" w:cs="宋体" w:hint="eastAsia"/>
                <w:kern w:val="0"/>
                <w:sz w:val="20"/>
              </w:rPr>
            </w:pPr>
            <w:r w:rsidRPr="00E33E1C">
              <w:rPr>
                <w:rFonts w:ascii="宋体" w:hAnsi="宋体" w:cs="宋体" w:hint="eastAsia"/>
                <w:kern w:val="0"/>
                <w:sz w:val="20"/>
              </w:rPr>
              <w:t>环南街道</w:t>
            </w:r>
          </w:p>
        </w:tc>
        <w:tc>
          <w:tcPr>
            <w:tcW w:w="3448" w:type="dxa"/>
            <w:tcBorders>
              <w:top w:val="nil"/>
              <w:left w:val="nil"/>
              <w:bottom w:val="single" w:sz="4" w:space="0" w:color="auto"/>
              <w:right w:val="single" w:sz="4" w:space="0" w:color="auto"/>
            </w:tcBorders>
            <w:shd w:val="clear" w:color="auto" w:fill="auto"/>
            <w:vAlign w:val="center"/>
            <w:hideMark/>
          </w:tcPr>
          <w:p w14:paraId="14E28907" w14:textId="77777777" w:rsidR="003D4E3B" w:rsidRPr="00E33E1C" w:rsidRDefault="003D4E3B" w:rsidP="004A1D4D">
            <w:pPr>
              <w:widowControl/>
              <w:jc w:val="center"/>
              <w:rPr>
                <w:rFonts w:ascii="宋体" w:hAnsi="宋体" w:cs="宋体" w:hint="eastAsia"/>
                <w:kern w:val="0"/>
                <w:sz w:val="20"/>
              </w:rPr>
            </w:pPr>
            <w:r w:rsidRPr="00E33E1C">
              <w:rPr>
                <w:rFonts w:ascii="宋体" w:hAnsi="宋体" w:cs="宋体" w:hint="eastAsia"/>
                <w:kern w:val="0"/>
                <w:sz w:val="20"/>
              </w:rPr>
              <w:t>蓄电池、太阳能板、雨量传感器、水位计、终端及附属建筑物等</w:t>
            </w:r>
          </w:p>
        </w:tc>
        <w:tc>
          <w:tcPr>
            <w:tcW w:w="1559" w:type="dxa"/>
            <w:tcBorders>
              <w:top w:val="nil"/>
              <w:left w:val="nil"/>
              <w:bottom w:val="single" w:sz="4" w:space="0" w:color="auto"/>
              <w:right w:val="single" w:sz="4" w:space="0" w:color="auto"/>
            </w:tcBorders>
            <w:shd w:val="clear" w:color="auto" w:fill="auto"/>
            <w:vAlign w:val="center"/>
            <w:hideMark/>
          </w:tcPr>
          <w:p w14:paraId="51AF9B32" w14:textId="77777777" w:rsidR="003D4E3B" w:rsidRPr="00E33E1C" w:rsidRDefault="003D4E3B" w:rsidP="004A1D4D">
            <w:pPr>
              <w:widowControl/>
              <w:jc w:val="center"/>
              <w:rPr>
                <w:rFonts w:ascii="宋体" w:hAnsi="宋体" w:cs="宋体" w:hint="eastAsia"/>
                <w:kern w:val="0"/>
                <w:sz w:val="20"/>
              </w:rPr>
            </w:pPr>
            <w:r w:rsidRPr="00E33E1C">
              <w:rPr>
                <w:rFonts w:ascii="宋体" w:hAnsi="宋体" w:cs="宋体" w:hint="eastAsia"/>
                <w:kern w:val="0"/>
                <w:sz w:val="20"/>
              </w:rPr>
              <w:t>20</w:t>
            </w:r>
          </w:p>
        </w:tc>
      </w:tr>
      <w:tr w:rsidR="003D4E3B" w:rsidRPr="00C928FE" w14:paraId="5102930E" w14:textId="77777777" w:rsidTr="004A1D4D">
        <w:trPr>
          <w:trHeight w:val="499"/>
        </w:trPr>
        <w:tc>
          <w:tcPr>
            <w:tcW w:w="1180" w:type="dxa"/>
            <w:tcBorders>
              <w:top w:val="nil"/>
              <w:left w:val="single" w:sz="4" w:space="0" w:color="auto"/>
              <w:bottom w:val="single" w:sz="4" w:space="0" w:color="auto"/>
              <w:right w:val="single" w:sz="4" w:space="0" w:color="auto"/>
            </w:tcBorders>
            <w:shd w:val="clear" w:color="auto" w:fill="auto"/>
            <w:vAlign w:val="center"/>
            <w:hideMark/>
          </w:tcPr>
          <w:p w14:paraId="66FE1E6F" w14:textId="77777777" w:rsidR="003D4E3B" w:rsidRPr="00C928FE" w:rsidRDefault="003D4E3B" w:rsidP="004A1D4D">
            <w:pPr>
              <w:widowControl/>
              <w:jc w:val="center"/>
              <w:rPr>
                <w:rFonts w:ascii="宋体" w:hAnsi="宋体" w:cs="宋体" w:hint="eastAsia"/>
                <w:color w:val="000000"/>
                <w:kern w:val="0"/>
                <w:sz w:val="20"/>
              </w:rPr>
            </w:pPr>
            <w:r w:rsidRPr="00C928FE">
              <w:rPr>
                <w:rFonts w:ascii="宋体" w:hAnsi="宋体" w:cs="宋体" w:hint="eastAsia"/>
                <w:color w:val="000000"/>
                <w:kern w:val="0"/>
                <w:sz w:val="20"/>
              </w:rPr>
              <w:t>9</w:t>
            </w:r>
          </w:p>
        </w:tc>
        <w:tc>
          <w:tcPr>
            <w:tcW w:w="1800" w:type="dxa"/>
            <w:tcBorders>
              <w:top w:val="nil"/>
              <w:left w:val="nil"/>
              <w:bottom w:val="single" w:sz="4" w:space="0" w:color="auto"/>
              <w:right w:val="single" w:sz="4" w:space="0" w:color="auto"/>
            </w:tcBorders>
            <w:shd w:val="clear" w:color="auto" w:fill="auto"/>
            <w:vAlign w:val="center"/>
            <w:hideMark/>
          </w:tcPr>
          <w:p w14:paraId="3DE278B8" w14:textId="77777777" w:rsidR="003D4E3B" w:rsidRPr="00E33E1C" w:rsidRDefault="003D4E3B" w:rsidP="004A1D4D">
            <w:pPr>
              <w:widowControl/>
              <w:jc w:val="center"/>
              <w:rPr>
                <w:rFonts w:ascii="宋体" w:hAnsi="宋体" w:cs="宋体" w:hint="eastAsia"/>
                <w:kern w:val="0"/>
                <w:sz w:val="20"/>
              </w:rPr>
            </w:pPr>
            <w:r w:rsidRPr="00E33E1C">
              <w:rPr>
                <w:rFonts w:ascii="宋体" w:hAnsi="宋体" w:cs="宋体" w:hint="eastAsia"/>
                <w:kern w:val="0"/>
                <w:sz w:val="20"/>
              </w:rPr>
              <w:t>长岗山</w:t>
            </w:r>
          </w:p>
        </w:tc>
        <w:tc>
          <w:tcPr>
            <w:tcW w:w="1080" w:type="dxa"/>
            <w:tcBorders>
              <w:top w:val="nil"/>
              <w:left w:val="nil"/>
              <w:bottom w:val="single" w:sz="4" w:space="0" w:color="auto"/>
              <w:right w:val="single" w:sz="4" w:space="0" w:color="auto"/>
            </w:tcBorders>
            <w:shd w:val="clear" w:color="auto" w:fill="auto"/>
            <w:vAlign w:val="center"/>
            <w:hideMark/>
          </w:tcPr>
          <w:p w14:paraId="343DF001" w14:textId="77777777" w:rsidR="003D4E3B" w:rsidRPr="00E33E1C" w:rsidRDefault="003D4E3B" w:rsidP="004A1D4D">
            <w:pPr>
              <w:widowControl/>
              <w:jc w:val="center"/>
              <w:rPr>
                <w:rFonts w:ascii="宋体" w:hAnsi="宋体" w:cs="宋体" w:hint="eastAsia"/>
                <w:kern w:val="0"/>
                <w:sz w:val="20"/>
              </w:rPr>
            </w:pPr>
            <w:r w:rsidRPr="00E33E1C">
              <w:rPr>
                <w:rFonts w:ascii="宋体" w:hAnsi="宋体" w:cs="宋体" w:hint="eastAsia"/>
                <w:kern w:val="0"/>
                <w:sz w:val="20"/>
              </w:rPr>
              <w:t>城东街道</w:t>
            </w:r>
          </w:p>
        </w:tc>
        <w:tc>
          <w:tcPr>
            <w:tcW w:w="3448" w:type="dxa"/>
            <w:tcBorders>
              <w:top w:val="nil"/>
              <w:left w:val="nil"/>
              <w:bottom w:val="single" w:sz="4" w:space="0" w:color="auto"/>
              <w:right w:val="single" w:sz="4" w:space="0" w:color="auto"/>
            </w:tcBorders>
            <w:shd w:val="clear" w:color="auto" w:fill="auto"/>
            <w:vAlign w:val="center"/>
            <w:hideMark/>
          </w:tcPr>
          <w:p w14:paraId="472D22F1" w14:textId="77777777" w:rsidR="003D4E3B" w:rsidRPr="00E33E1C" w:rsidRDefault="003D4E3B" w:rsidP="004A1D4D">
            <w:pPr>
              <w:widowControl/>
              <w:jc w:val="center"/>
              <w:rPr>
                <w:rFonts w:ascii="宋体" w:hAnsi="宋体" w:cs="宋体" w:hint="eastAsia"/>
                <w:kern w:val="0"/>
                <w:sz w:val="20"/>
              </w:rPr>
            </w:pPr>
            <w:r w:rsidRPr="00E33E1C">
              <w:rPr>
                <w:rFonts w:ascii="宋体" w:hAnsi="宋体" w:cs="宋体" w:hint="eastAsia"/>
                <w:kern w:val="0"/>
                <w:sz w:val="20"/>
              </w:rPr>
              <w:t>蓄电池、太阳能板、雨量传感器、水位计、终端及附属建筑物等</w:t>
            </w:r>
          </w:p>
        </w:tc>
        <w:tc>
          <w:tcPr>
            <w:tcW w:w="1559" w:type="dxa"/>
            <w:tcBorders>
              <w:top w:val="nil"/>
              <w:left w:val="nil"/>
              <w:bottom w:val="single" w:sz="4" w:space="0" w:color="auto"/>
              <w:right w:val="single" w:sz="4" w:space="0" w:color="auto"/>
            </w:tcBorders>
            <w:shd w:val="clear" w:color="auto" w:fill="auto"/>
            <w:vAlign w:val="center"/>
            <w:hideMark/>
          </w:tcPr>
          <w:p w14:paraId="29A24374" w14:textId="77777777" w:rsidR="003D4E3B" w:rsidRPr="00E33E1C" w:rsidRDefault="003D4E3B" w:rsidP="004A1D4D">
            <w:pPr>
              <w:widowControl/>
              <w:jc w:val="center"/>
              <w:rPr>
                <w:rFonts w:ascii="宋体" w:hAnsi="宋体" w:cs="宋体" w:hint="eastAsia"/>
                <w:kern w:val="0"/>
                <w:sz w:val="20"/>
              </w:rPr>
            </w:pPr>
            <w:r w:rsidRPr="00E33E1C">
              <w:rPr>
                <w:rFonts w:ascii="宋体" w:hAnsi="宋体" w:cs="宋体" w:hint="eastAsia"/>
                <w:kern w:val="0"/>
                <w:sz w:val="20"/>
              </w:rPr>
              <w:t>30</w:t>
            </w:r>
          </w:p>
        </w:tc>
      </w:tr>
      <w:tr w:rsidR="003D4E3B" w:rsidRPr="00C928FE" w14:paraId="0E93B352" w14:textId="77777777" w:rsidTr="004A1D4D">
        <w:trPr>
          <w:trHeight w:val="499"/>
        </w:trPr>
        <w:tc>
          <w:tcPr>
            <w:tcW w:w="1180" w:type="dxa"/>
            <w:tcBorders>
              <w:top w:val="nil"/>
              <w:left w:val="single" w:sz="4" w:space="0" w:color="auto"/>
              <w:bottom w:val="single" w:sz="4" w:space="0" w:color="auto"/>
              <w:right w:val="single" w:sz="4" w:space="0" w:color="auto"/>
            </w:tcBorders>
            <w:shd w:val="clear" w:color="auto" w:fill="auto"/>
            <w:vAlign w:val="center"/>
            <w:hideMark/>
          </w:tcPr>
          <w:p w14:paraId="6AD058B9" w14:textId="77777777" w:rsidR="003D4E3B" w:rsidRPr="00C928FE" w:rsidRDefault="003D4E3B" w:rsidP="004A1D4D">
            <w:pPr>
              <w:widowControl/>
              <w:jc w:val="center"/>
              <w:rPr>
                <w:rFonts w:ascii="宋体" w:hAnsi="宋体" w:cs="宋体" w:hint="eastAsia"/>
                <w:color w:val="000000"/>
                <w:kern w:val="0"/>
                <w:sz w:val="20"/>
              </w:rPr>
            </w:pPr>
            <w:r w:rsidRPr="00C928FE">
              <w:rPr>
                <w:rFonts w:ascii="宋体" w:hAnsi="宋体" w:cs="宋体" w:hint="eastAsia"/>
                <w:color w:val="000000"/>
                <w:kern w:val="0"/>
                <w:sz w:val="20"/>
              </w:rPr>
              <w:t>10</w:t>
            </w:r>
          </w:p>
        </w:tc>
        <w:tc>
          <w:tcPr>
            <w:tcW w:w="1800" w:type="dxa"/>
            <w:tcBorders>
              <w:top w:val="nil"/>
              <w:left w:val="nil"/>
              <w:bottom w:val="single" w:sz="4" w:space="0" w:color="auto"/>
              <w:right w:val="single" w:sz="4" w:space="0" w:color="auto"/>
            </w:tcBorders>
            <w:shd w:val="clear" w:color="auto" w:fill="auto"/>
            <w:vAlign w:val="center"/>
            <w:hideMark/>
          </w:tcPr>
          <w:p w14:paraId="55E8ACD6" w14:textId="77777777" w:rsidR="003D4E3B" w:rsidRPr="00E33E1C" w:rsidRDefault="003D4E3B" w:rsidP="004A1D4D">
            <w:pPr>
              <w:widowControl/>
              <w:jc w:val="center"/>
              <w:rPr>
                <w:rFonts w:ascii="宋体" w:hAnsi="宋体" w:cs="宋体" w:hint="eastAsia"/>
                <w:kern w:val="0"/>
                <w:sz w:val="20"/>
              </w:rPr>
            </w:pPr>
            <w:r w:rsidRPr="00E33E1C">
              <w:rPr>
                <w:rFonts w:ascii="宋体" w:hAnsi="宋体" w:cs="宋体" w:hint="eastAsia"/>
                <w:kern w:val="0"/>
                <w:sz w:val="20"/>
              </w:rPr>
              <w:t>王毛山</w:t>
            </w:r>
          </w:p>
        </w:tc>
        <w:tc>
          <w:tcPr>
            <w:tcW w:w="1080" w:type="dxa"/>
            <w:tcBorders>
              <w:top w:val="nil"/>
              <w:left w:val="nil"/>
              <w:bottom w:val="single" w:sz="4" w:space="0" w:color="auto"/>
              <w:right w:val="single" w:sz="4" w:space="0" w:color="auto"/>
            </w:tcBorders>
            <w:shd w:val="clear" w:color="auto" w:fill="auto"/>
            <w:vAlign w:val="center"/>
            <w:hideMark/>
          </w:tcPr>
          <w:p w14:paraId="5A3B82DB" w14:textId="77777777" w:rsidR="003D4E3B" w:rsidRPr="00E33E1C" w:rsidRDefault="003D4E3B" w:rsidP="004A1D4D">
            <w:pPr>
              <w:widowControl/>
              <w:jc w:val="center"/>
              <w:rPr>
                <w:rFonts w:ascii="宋体" w:hAnsi="宋体" w:cs="宋体" w:hint="eastAsia"/>
                <w:kern w:val="0"/>
                <w:sz w:val="20"/>
              </w:rPr>
            </w:pPr>
            <w:r w:rsidRPr="00E33E1C">
              <w:rPr>
                <w:rFonts w:ascii="宋体" w:hAnsi="宋体" w:cs="宋体" w:hint="eastAsia"/>
                <w:kern w:val="0"/>
                <w:sz w:val="20"/>
              </w:rPr>
              <w:t>城东街道</w:t>
            </w:r>
          </w:p>
        </w:tc>
        <w:tc>
          <w:tcPr>
            <w:tcW w:w="3448" w:type="dxa"/>
            <w:tcBorders>
              <w:top w:val="nil"/>
              <w:left w:val="nil"/>
              <w:bottom w:val="single" w:sz="4" w:space="0" w:color="auto"/>
              <w:right w:val="single" w:sz="4" w:space="0" w:color="auto"/>
            </w:tcBorders>
            <w:shd w:val="clear" w:color="auto" w:fill="auto"/>
            <w:vAlign w:val="center"/>
            <w:hideMark/>
          </w:tcPr>
          <w:p w14:paraId="3817E1BA" w14:textId="77777777" w:rsidR="003D4E3B" w:rsidRPr="00E33E1C" w:rsidRDefault="003D4E3B" w:rsidP="004A1D4D">
            <w:pPr>
              <w:widowControl/>
              <w:jc w:val="center"/>
              <w:rPr>
                <w:rFonts w:ascii="宋体" w:hAnsi="宋体" w:cs="宋体" w:hint="eastAsia"/>
                <w:kern w:val="0"/>
                <w:sz w:val="20"/>
              </w:rPr>
            </w:pPr>
            <w:r w:rsidRPr="00E33E1C">
              <w:rPr>
                <w:rFonts w:ascii="宋体" w:hAnsi="宋体" w:cs="宋体" w:hint="eastAsia"/>
                <w:kern w:val="0"/>
                <w:sz w:val="20"/>
              </w:rPr>
              <w:t>蓄电池、太阳能板、雨量传感器、水位计、终端及附属建筑物等</w:t>
            </w:r>
          </w:p>
        </w:tc>
        <w:tc>
          <w:tcPr>
            <w:tcW w:w="1559" w:type="dxa"/>
            <w:tcBorders>
              <w:top w:val="nil"/>
              <w:left w:val="nil"/>
              <w:bottom w:val="single" w:sz="4" w:space="0" w:color="auto"/>
              <w:right w:val="single" w:sz="4" w:space="0" w:color="auto"/>
            </w:tcBorders>
            <w:shd w:val="clear" w:color="auto" w:fill="auto"/>
            <w:vAlign w:val="center"/>
            <w:hideMark/>
          </w:tcPr>
          <w:p w14:paraId="073B7211" w14:textId="77777777" w:rsidR="003D4E3B" w:rsidRPr="00E33E1C" w:rsidRDefault="003D4E3B" w:rsidP="004A1D4D">
            <w:pPr>
              <w:widowControl/>
              <w:jc w:val="center"/>
              <w:rPr>
                <w:rFonts w:ascii="宋体" w:hAnsi="宋体" w:cs="宋体" w:hint="eastAsia"/>
                <w:kern w:val="0"/>
                <w:sz w:val="20"/>
              </w:rPr>
            </w:pPr>
            <w:r w:rsidRPr="00E33E1C">
              <w:rPr>
                <w:rFonts w:ascii="宋体" w:hAnsi="宋体" w:cs="宋体" w:hint="eastAsia"/>
                <w:kern w:val="0"/>
                <w:sz w:val="20"/>
              </w:rPr>
              <w:t>15</w:t>
            </w:r>
          </w:p>
        </w:tc>
      </w:tr>
      <w:tr w:rsidR="003D4E3B" w:rsidRPr="00C928FE" w14:paraId="4F4E1D8E" w14:textId="77777777" w:rsidTr="004A1D4D">
        <w:trPr>
          <w:trHeight w:val="499"/>
        </w:trPr>
        <w:tc>
          <w:tcPr>
            <w:tcW w:w="1180" w:type="dxa"/>
            <w:tcBorders>
              <w:top w:val="nil"/>
              <w:left w:val="single" w:sz="4" w:space="0" w:color="auto"/>
              <w:bottom w:val="single" w:sz="4" w:space="0" w:color="auto"/>
              <w:right w:val="single" w:sz="4" w:space="0" w:color="auto"/>
            </w:tcBorders>
            <w:shd w:val="clear" w:color="auto" w:fill="auto"/>
            <w:vAlign w:val="center"/>
            <w:hideMark/>
          </w:tcPr>
          <w:p w14:paraId="53530CA8" w14:textId="77777777" w:rsidR="003D4E3B" w:rsidRPr="00C928FE" w:rsidRDefault="003D4E3B" w:rsidP="004A1D4D">
            <w:pPr>
              <w:widowControl/>
              <w:jc w:val="center"/>
              <w:rPr>
                <w:rFonts w:ascii="宋体" w:hAnsi="宋体" w:cs="宋体" w:hint="eastAsia"/>
                <w:color w:val="000000"/>
                <w:kern w:val="0"/>
                <w:sz w:val="20"/>
              </w:rPr>
            </w:pPr>
            <w:r w:rsidRPr="00C928FE">
              <w:rPr>
                <w:rFonts w:ascii="宋体" w:hAnsi="宋体" w:cs="宋体" w:hint="eastAsia"/>
                <w:color w:val="000000"/>
                <w:kern w:val="0"/>
                <w:sz w:val="20"/>
              </w:rPr>
              <w:t>11</w:t>
            </w:r>
          </w:p>
        </w:tc>
        <w:tc>
          <w:tcPr>
            <w:tcW w:w="1800" w:type="dxa"/>
            <w:tcBorders>
              <w:top w:val="nil"/>
              <w:left w:val="nil"/>
              <w:bottom w:val="single" w:sz="4" w:space="0" w:color="auto"/>
              <w:right w:val="single" w:sz="4" w:space="0" w:color="auto"/>
            </w:tcBorders>
            <w:shd w:val="clear" w:color="auto" w:fill="auto"/>
            <w:vAlign w:val="center"/>
            <w:hideMark/>
          </w:tcPr>
          <w:p w14:paraId="341967E4" w14:textId="77777777" w:rsidR="003D4E3B" w:rsidRPr="00E33E1C" w:rsidRDefault="003D4E3B" w:rsidP="004A1D4D">
            <w:pPr>
              <w:widowControl/>
              <w:jc w:val="center"/>
              <w:rPr>
                <w:rFonts w:ascii="宋体" w:hAnsi="宋体" w:cs="宋体" w:hint="eastAsia"/>
                <w:kern w:val="0"/>
                <w:sz w:val="20"/>
              </w:rPr>
            </w:pPr>
            <w:r w:rsidRPr="00E33E1C">
              <w:rPr>
                <w:rFonts w:ascii="宋体" w:hAnsi="宋体" w:cs="宋体" w:hint="eastAsia"/>
                <w:kern w:val="0"/>
                <w:sz w:val="20"/>
              </w:rPr>
              <w:t>叉河1</w:t>
            </w:r>
          </w:p>
        </w:tc>
        <w:tc>
          <w:tcPr>
            <w:tcW w:w="1080" w:type="dxa"/>
            <w:tcBorders>
              <w:top w:val="nil"/>
              <w:left w:val="nil"/>
              <w:bottom w:val="single" w:sz="4" w:space="0" w:color="auto"/>
              <w:right w:val="single" w:sz="4" w:space="0" w:color="auto"/>
            </w:tcBorders>
            <w:shd w:val="clear" w:color="auto" w:fill="auto"/>
            <w:vAlign w:val="center"/>
            <w:hideMark/>
          </w:tcPr>
          <w:p w14:paraId="4DB36E05" w14:textId="77777777" w:rsidR="003D4E3B" w:rsidRPr="00E33E1C" w:rsidRDefault="003D4E3B" w:rsidP="004A1D4D">
            <w:pPr>
              <w:widowControl/>
              <w:jc w:val="center"/>
              <w:rPr>
                <w:rFonts w:ascii="宋体" w:hAnsi="宋体" w:cs="宋体" w:hint="eastAsia"/>
                <w:kern w:val="0"/>
                <w:sz w:val="20"/>
              </w:rPr>
            </w:pPr>
            <w:r w:rsidRPr="00E33E1C">
              <w:rPr>
                <w:rFonts w:ascii="宋体" w:hAnsi="宋体" w:cs="宋体" w:hint="eastAsia"/>
                <w:kern w:val="0"/>
                <w:sz w:val="20"/>
              </w:rPr>
              <w:t>盐仓街道</w:t>
            </w:r>
          </w:p>
        </w:tc>
        <w:tc>
          <w:tcPr>
            <w:tcW w:w="3448" w:type="dxa"/>
            <w:tcBorders>
              <w:top w:val="nil"/>
              <w:left w:val="nil"/>
              <w:bottom w:val="single" w:sz="4" w:space="0" w:color="auto"/>
              <w:right w:val="single" w:sz="4" w:space="0" w:color="auto"/>
            </w:tcBorders>
            <w:shd w:val="clear" w:color="auto" w:fill="auto"/>
            <w:vAlign w:val="center"/>
            <w:hideMark/>
          </w:tcPr>
          <w:p w14:paraId="779087A3" w14:textId="77777777" w:rsidR="003D4E3B" w:rsidRPr="00E33E1C" w:rsidRDefault="003D4E3B" w:rsidP="004A1D4D">
            <w:pPr>
              <w:widowControl/>
              <w:jc w:val="center"/>
              <w:rPr>
                <w:rFonts w:ascii="宋体" w:hAnsi="宋体" w:cs="宋体" w:hint="eastAsia"/>
                <w:kern w:val="0"/>
                <w:sz w:val="20"/>
              </w:rPr>
            </w:pPr>
            <w:r w:rsidRPr="00E33E1C">
              <w:rPr>
                <w:rFonts w:ascii="宋体" w:hAnsi="宋体" w:cs="宋体" w:hint="eastAsia"/>
                <w:kern w:val="0"/>
                <w:sz w:val="20"/>
              </w:rPr>
              <w:t>蓄电池、太阳能板、雨量传感器、水位计、终端等</w:t>
            </w:r>
          </w:p>
        </w:tc>
        <w:tc>
          <w:tcPr>
            <w:tcW w:w="1559" w:type="dxa"/>
            <w:tcBorders>
              <w:top w:val="nil"/>
              <w:left w:val="nil"/>
              <w:bottom w:val="single" w:sz="4" w:space="0" w:color="auto"/>
              <w:right w:val="single" w:sz="4" w:space="0" w:color="auto"/>
            </w:tcBorders>
            <w:shd w:val="clear" w:color="auto" w:fill="auto"/>
            <w:vAlign w:val="center"/>
            <w:hideMark/>
          </w:tcPr>
          <w:p w14:paraId="7EB05F8A" w14:textId="77777777" w:rsidR="003D4E3B" w:rsidRPr="00E33E1C" w:rsidRDefault="003D4E3B" w:rsidP="004A1D4D">
            <w:pPr>
              <w:widowControl/>
              <w:jc w:val="center"/>
              <w:rPr>
                <w:rFonts w:ascii="宋体" w:hAnsi="宋体" w:cs="宋体" w:hint="eastAsia"/>
                <w:kern w:val="0"/>
                <w:sz w:val="20"/>
              </w:rPr>
            </w:pPr>
            <w:r w:rsidRPr="00E33E1C">
              <w:rPr>
                <w:rFonts w:ascii="宋体" w:hAnsi="宋体" w:cs="宋体" w:hint="eastAsia"/>
                <w:kern w:val="0"/>
                <w:sz w:val="20"/>
              </w:rPr>
              <w:t>20</w:t>
            </w:r>
          </w:p>
        </w:tc>
      </w:tr>
      <w:tr w:rsidR="003D4E3B" w:rsidRPr="00C928FE" w14:paraId="35AAD035" w14:textId="77777777" w:rsidTr="004A1D4D">
        <w:trPr>
          <w:trHeight w:val="499"/>
        </w:trPr>
        <w:tc>
          <w:tcPr>
            <w:tcW w:w="1180" w:type="dxa"/>
            <w:tcBorders>
              <w:top w:val="nil"/>
              <w:left w:val="single" w:sz="4" w:space="0" w:color="auto"/>
              <w:bottom w:val="single" w:sz="4" w:space="0" w:color="auto"/>
              <w:right w:val="single" w:sz="4" w:space="0" w:color="auto"/>
            </w:tcBorders>
            <w:shd w:val="clear" w:color="auto" w:fill="auto"/>
            <w:vAlign w:val="center"/>
            <w:hideMark/>
          </w:tcPr>
          <w:p w14:paraId="02D0A423" w14:textId="77777777" w:rsidR="003D4E3B" w:rsidRPr="00C928FE" w:rsidRDefault="003D4E3B" w:rsidP="004A1D4D">
            <w:pPr>
              <w:widowControl/>
              <w:jc w:val="center"/>
              <w:rPr>
                <w:rFonts w:ascii="宋体" w:hAnsi="宋体" w:cs="宋体" w:hint="eastAsia"/>
                <w:color w:val="000000"/>
                <w:kern w:val="0"/>
                <w:sz w:val="20"/>
              </w:rPr>
            </w:pPr>
            <w:r w:rsidRPr="00C928FE">
              <w:rPr>
                <w:rFonts w:ascii="宋体" w:hAnsi="宋体" w:cs="宋体" w:hint="eastAsia"/>
                <w:color w:val="000000"/>
                <w:kern w:val="0"/>
                <w:sz w:val="20"/>
              </w:rPr>
              <w:t>12</w:t>
            </w:r>
          </w:p>
        </w:tc>
        <w:tc>
          <w:tcPr>
            <w:tcW w:w="1800" w:type="dxa"/>
            <w:tcBorders>
              <w:top w:val="nil"/>
              <w:left w:val="nil"/>
              <w:bottom w:val="single" w:sz="4" w:space="0" w:color="auto"/>
              <w:right w:val="single" w:sz="4" w:space="0" w:color="auto"/>
            </w:tcBorders>
            <w:shd w:val="clear" w:color="auto" w:fill="auto"/>
            <w:vAlign w:val="center"/>
            <w:hideMark/>
          </w:tcPr>
          <w:p w14:paraId="19357423" w14:textId="77777777" w:rsidR="003D4E3B" w:rsidRPr="00E33E1C" w:rsidRDefault="003D4E3B" w:rsidP="004A1D4D">
            <w:pPr>
              <w:widowControl/>
              <w:jc w:val="center"/>
              <w:rPr>
                <w:rFonts w:ascii="宋体" w:hAnsi="宋体" w:cs="宋体" w:hint="eastAsia"/>
                <w:kern w:val="0"/>
                <w:sz w:val="20"/>
              </w:rPr>
            </w:pPr>
            <w:r w:rsidRPr="00E33E1C">
              <w:rPr>
                <w:rFonts w:ascii="宋体" w:hAnsi="宋体" w:cs="宋体" w:hint="eastAsia"/>
                <w:kern w:val="0"/>
                <w:sz w:val="20"/>
              </w:rPr>
              <w:t>叉河2</w:t>
            </w:r>
          </w:p>
        </w:tc>
        <w:tc>
          <w:tcPr>
            <w:tcW w:w="1080" w:type="dxa"/>
            <w:tcBorders>
              <w:top w:val="nil"/>
              <w:left w:val="nil"/>
              <w:bottom w:val="single" w:sz="4" w:space="0" w:color="auto"/>
              <w:right w:val="single" w:sz="4" w:space="0" w:color="auto"/>
            </w:tcBorders>
            <w:shd w:val="clear" w:color="auto" w:fill="auto"/>
            <w:vAlign w:val="center"/>
            <w:hideMark/>
          </w:tcPr>
          <w:p w14:paraId="32B516A5" w14:textId="77777777" w:rsidR="003D4E3B" w:rsidRPr="00E33E1C" w:rsidRDefault="003D4E3B" w:rsidP="004A1D4D">
            <w:pPr>
              <w:widowControl/>
              <w:jc w:val="center"/>
              <w:rPr>
                <w:rFonts w:ascii="宋体" w:hAnsi="宋体" w:cs="宋体" w:hint="eastAsia"/>
                <w:kern w:val="0"/>
                <w:sz w:val="20"/>
              </w:rPr>
            </w:pPr>
            <w:r w:rsidRPr="00E33E1C">
              <w:rPr>
                <w:rFonts w:ascii="宋体" w:hAnsi="宋体" w:cs="宋体" w:hint="eastAsia"/>
                <w:kern w:val="0"/>
                <w:sz w:val="20"/>
              </w:rPr>
              <w:t>盐仓街道</w:t>
            </w:r>
          </w:p>
        </w:tc>
        <w:tc>
          <w:tcPr>
            <w:tcW w:w="3448" w:type="dxa"/>
            <w:tcBorders>
              <w:top w:val="nil"/>
              <w:left w:val="nil"/>
              <w:bottom w:val="single" w:sz="4" w:space="0" w:color="auto"/>
              <w:right w:val="single" w:sz="4" w:space="0" w:color="auto"/>
            </w:tcBorders>
            <w:shd w:val="clear" w:color="auto" w:fill="auto"/>
            <w:vAlign w:val="center"/>
            <w:hideMark/>
          </w:tcPr>
          <w:p w14:paraId="68327DB3" w14:textId="77777777" w:rsidR="003D4E3B" w:rsidRPr="00E33E1C" w:rsidRDefault="003D4E3B" w:rsidP="004A1D4D">
            <w:pPr>
              <w:widowControl/>
              <w:jc w:val="center"/>
              <w:rPr>
                <w:rFonts w:ascii="宋体" w:hAnsi="宋体" w:cs="宋体" w:hint="eastAsia"/>
                <w:kern w:val="0"/>
                <w:sz w:val="20"/>
              </w:rPr>
            </w:pPr>
            <w:r w:rsidRPr="00E33E1C">
              <w:rPr>
                <w:rFonts w:ascii="宋体" w:hAnsi="宋体" w:cs="宋体" w:hint="eastAsia"/>
                <w:kern w:val="0"/>
                <w:sz w:val="20"/>
              </w:rPr>
              <w:t>蓄电池、太阳能板、雨量传感器、雷达水位计、终端及附属建筑物等</w:t>
            </w:r>
          </w:p>
        </w:tc>
        <w:tc>
          <w:tcPr>
            <w:tcW w:w="1559" w:type="dxa"/>
            <w:tcBorders>
              <w:top w:val="nil"/>
              <w:left w:val="nil"/>
              <w:bottom w:val="single" w:sz="4" w:space="0" w:color="auto"/>
              <w:right w:val="single" w:sz="4" w:space="0" w:color="auto"/>
            </w:tcBorders>
            <w:shd w:val="clear" w:color="auto" w:fill="auto"/>
            <w:vAlign w:val="center"/>
            <w:hideMark/>
          </w:tcPr>
          <w:p w14:paraId="740D19FC" w14:textId="77777777" w:rsidR="003D4E3B" w:rsidRPr="00E33E1C" w:rsidRDefault="003D4E3B" w:rsidP="004A1D4D">
            <w:pPr>
              <w:widowControl/>
              <w:jc w:val="center"/>
              <w:rPr>
                <w:rFonts w:ascii="宋体" w:hAnsi="宋体" w:cs="宋体" w:hint="eastAsia"/>
                <w:kern w:val="0"/>
                <w:sz w:val="20"/>
              </w:rPr>
            </w:pPr>
            <w:r w:rsidRPr="00E33E1C">
              <w:rPr>
                <w:rFonts w:ascii="宋体" w:hAnsi="宋体" w:cs="宋体" w:hint="eastAsia"/>
                <w:kern w:val="0"/>
                <w:sz w:val="20"/>
              </w:rPr>
              <w:t>30</w:t>
            </w:r>
          </w:p>
        </w:tc>
      </w:tr>
      <w:tr w:rsidR="003D4E3B" w:rsidRPr="00C928FE" w14:paraId="3CD02E0E" w14:textId="77777777" w:rsidTr="004A1D4D">
        <w:trPr>
          <w:trHeight w:val="499"/>
        </w:trPr>
        <w:tc>
          <w:tcPr>
            <w:tcW w:w="1180" w:type="dxa"/>
            <w:tcBorders>
              <w:top w:val="nil"/>
              <w:left w:val="single" w:sz="4" w:space="0" w:color="auto"/>
              <w:bottom w:val="single" w:sz="4" w:space="0" w:color="auto"/>
              <w:right w:val="single" w:sz="4" w:space="0" w:color="auto"/>
            </w:tcBorders>
            <w:shd w:val="clear" w:color="auto" w:fill="auto"/>
            <w:vAlign w:val="center"/>
            <w:hideMark/>
          </w:tcPr>
          <w:p w14:paraId="75025E3D" w14:textId="77777777" w:rsidR="003D4E3B" w:rsidRPr="00C928FE" w:rsidRDefault="003D4E3B" w:rsidP="004A1D4D">
            <w:pPr>
              <w:widowControl/>
              <w:jc w:val="center"/>
              <w:rPr>
                <w:rFonts w:ascii="宋体" w:hAnsi="宋体" w:cs="宋体" w:hint="eastAsia"/>
                <w:color w:val="000000"/>
                <w:kern w:val="0"/>
                <w:sz w:val="20"/>
              </w:rPr>
            </w:pPr>
            <w:r w:rsidRPr="00C928FE">
              <w:rPr>
                <w:rFonts w:ascii="宋体" w:hAnsi="宋体" w:cs="宋体" w:hint="eastAsia"/>
                <w:color w:val="000000"/>
                <w:kern w:val="0"/>
                <w:sz w:val="20"/>
              </w:rPr>
              <w:t>13</w:t>
            </w:r>
          </w:p>
        </w:tc>
        <w:tc>
          <w:tcPr>
            <w:tcW w:w="1800" w:type="dxa"/>
            <w:tcBorders>
              <w:top w:val="nil"/>
              <w:left w:val="nil"/>
              <w:bottom w:val="single" w:sz="4" w:space="0" w:color="auto"/>
              <w:right w:val="single" w:sz="4" w:space="0" w:color="auto"/>
            </w:tcBorders>
            <w:shd w:val="clear" w:color="auto" w:fill="auto"/>
            <w:vAlign w:val="center"/>
            <w:hideMark/>
          </w:tcPr>
          <w:p w14:paraId="76E633F5" w14:textId="77777777" w:rsidR="003D4E3B" w:rsidRPr="00E33E1C" w:rsidRDefault="003D4E3B" w:rsidP="004A1D4D">
            <w:pPr>
              <w:widowControl/>
              <w:jc w:val="center"/>
              <w:rPr>
                <w:rFonts w:ascii="宋体" w:hAnsi="宋体" w:cs="宋体" w:hint="eastAsia"/>
                <w:kern w:val="0"/>
                <w:sz w:val="20"/>
              </w:rPr>
            </w:pPr>
            <w:r w:rsidRPr="00E33E1C">
              <w:rPr>
                <w:rFonts w:ascii="宋体" w:hAnsi="宋体" w:cs="宋体" w:hint="eastAsia"/>
                <w:kern w:val="0"/>
                <w:sz w:val="20"/>
              </w:rPr>
              <w:t>黄高岭水库1</w:t>
            </w:r>
          </w:p>
        </w:tc>
        <w:tc>
          <w:tcPr>
            <w:tcW w:w="1080" w:type="dxa"/>
            <w:tcBorders>
              <w:top w:val="nil"/>
              <w:left w:val="nil"/>
              <w:bottom w:val="single" w:sz="4" w:space="0" w:color="auto"/>
              <w:right w:val="single" w:sz="4" w:space="0" w:color="auto"/>
            </w:tcBorders>
            <w:shd w:val="clear" w:color="auto" w:fill="auto"/>
            <w:vAlign w:val="center"/>
            <w:hideMark/>
          </w:tcPr>
          <w:p w14:paraId="78642A1F" w14:textId="77777777" w:rsidR="003D4E3B" w:rsidRPr="00E33E1C" w:rsidRDefault="003D4E3B" w:rsidP="004A1D4D">
            <w:pPr>
              <w:widowControl/>
              <w:jc w:val="center"/>
              <w:rPr>
                <w:rFonts w:ascii="宋体" w:hAnsi="宋体" w:cs="宋体" w:hint="eastAsia"/>
                <w:kern w:val="0"/>
                <w:sz w:val="20"/>
              </w:rPr>
            </w:pPr>
            <w:r w:rsidRPr="00E33E1C">
              <w:rPr>
                <w:rFonts w:ascii="宋体" w:hAnsi="宋体" w:cs="宋体" w:hint="eastAsia"/>
                <w:kern w:val="0"/>
                <w:sz w:val="20"/>
              </w:rPr>
              <w:t>盐仓街道</w:t>
            </w:r>
          </w:p>
        </w:tc>
        <w:tc>
          <w:tcPr>
            <w:tcW w:w="3448" w:type="dxa"/>
            <w:tcBorders>
              <w:top w:val="nil"/>
              <w:left w:val="nil"/>
              <w:bottom w:val="single" w:sz="4" w:space="0" w:color="auto"/>
              <w:right w:val="single" w:sz="4" w:space="0" w:color="auto"/>
            </w:tcBorders>
            <w:shd w:val="clear" w:color="auto" w:fill="auto"/>
            <w:vAlign w:val="center"/>
            <w:hideMark/>
          </w:tcPr>
          <w:p w14:paraId="35B0EBA9" w14:textId="77777777" w:rsidR="003D4E3B" w:rsidRPr="00E33E1C" w:rsidRDefault="003D4E3B" w:rsidP="004A1D4D">
            <w:pPr>
              <w:widowControl/>
              <w:jc w:val="center"/>
              <w:rPr>
                <w:rFonts w:ascii="宋体" w:hAnsi="宋体" w:cs="宋体" w:hint="eastAsia"/>
                <w:kern w:val="0"/>
                <w:sz w:val="20"/>
              </w:rPr>
            </w:pPr>
            <w:r w:rsidRPr="00E33E1C">
              <w:rPr>
                <w:rFonts w:ascii="宋体" w:hAnsi="宋体" w:cs="宋体" w:hint="eastAsia"/>
                <w:kern w:val="0"/>
                <w:sz w:val="20"/>
              </w:rPr>
              <w:t>蓄电池、太阳能板、雨量传感器、水位计、终端等</w:t>
            </w:r>
          </w:p>
        </w:tc>
        <w:tc>
          <w:tcPr>
            <w:tcW w:w="1559" w:type="dxa"/>
            <w:tcBorders>
              <w:top w:val="nil"/>
              <w:left w:val="nil"/>
              <w:bottom w:val="single" w:sz="4" w:space="0" w:color="auto"/>
              <w:right w:val="single" w:sz="4" w:space="0" w:color="auto"/>
            </w:tcBorders>
            <w:shd w:val="clear" w:color="auto" w:fill="auto"/>
            <w:vAlign w:val="center"/>
            <w:hideMark/>
          </w:tcPr>
          <w:p w14:paraId="5F4D8ABC" w14:textId="77777777" w:rsidR="003D4E3B" w:rsidRPr="00E33E1C" w:rsidRDefault="003D4E3B" w:rsidP="004A1D4D">
            <w:pPr>
              <w:widowControl/>
              <w:jc w:val="center"/>
              <w:rPr>
                <w:rFonts w:ascii="宋体" w:hAnsi="宋体" w:cs="宋体" w:hint="eastAsia"/>
                <w:kern w:val="0"/>
                <w:sz w:val="20"/>
              </w:rPr>
            </w:pPr>
            <w:r w:rsidRPr="00E33E1C">
              <w:rPr>
                <w:rFonts w:ascii="宋体" w:hAnsi="宋体" w:cs="宋体" w:hint="eastAsia"/>
                <w:kern w:val="0"/>
                <w:sz w:val="20"/>
              </w:rPr>
              <w:t>20</w:t>
            </w:r>
          </w:p>
        </w:tc>
      </w:tr>
      <w:tr w:rsidR="003D4E3B" w:rsidRPr="00C928FE" w14:paraId="64A019E7" w14:textId="77777777" w:rsidTr="004A1D4D">
        <w:trPr>
          <w:trHeight w:val="499"/>
        </w:trPr>
        <w:tc>
          <w:tcPr>
            <w:tcW w:w="1180" w:type="dxa"/>
            <w:tcBorders>
              <w:top w:val="nil"/>
              <w:left w:val="single" w:sz="4" w:space="0" w:color="auto"/>
              <w:bottom w:val="single" w:sz="4" w:space="0" w:color="auto"/>
              <w:right w:val="single" w:sz="4" w:space="0" w:color="auto"/>
            </w:tcBorders>
            <w:shd w:val="clear" w:color="auto" w:fill="auto"/>
            <w:vAlign w:val="center"/>
            <w:hideMark/>
          </w:tcPr>
          <w:p w14:paraId="1983AE2C" w14:textId="77777777" w:rsidR="003D4E3B" w:rsidRPr="00C928FE" w:rsidRDefault="003D4E3B" w:rsidP="004A1D4D">
            <w:pPr>
              <w:widowControl/>
              <w:jc w:val="center"/>
              <w:rPr>
                <w:rFonts w:ascii="宋体" w:hAnsi="宋体" w:cs="宋体" w:hint="eastAsia"/>
                <w:color w:val="000000"/>
                <w:kern w:val="0"/>
                <w:sz w:val="20"/>
              </w:rPr>
            </w:pPr>
            <w:r w:rsidRPr="00C928FE">
              <w:rPr>
                <w:rFonts w:ascii="宋体" w:hAnsi="宋体" w:cs="宋体" w:hint="eastAsia"/>
                <w:color w:val="000000"/>
                <w:kern w:val="0"/>
                <w:sz w:val="20"/>
              </w:rPr>
              <w:t>14</w:t>
            </w:r>
          </w:p>
        </w:tc>
        <w:tc>
          <w:tcPr>
            <w:tcW w:w="1800" w:type="dxa"/>
            <w:tcBorders>
              <w:top w:val="nil"/>
              <w:left w:val="nil"/>
              <w:bottom w:val="single" w:sz="4" w:space="0" w:color="auto"/>
              <w:right w:val="single" w:sz="4" w:space="0" w:color="auto"/>
            </w:tcBorders>
            <w:shd w:val="clear" w:color="auto" w:fill="auto"/>
            <w:vAlign w:val="center"/>
            <w:hideMark/>
          </w:tcPr>
          <w:p w14:paraId="6BBD94B7" w14:textId="77777777" w:rsidR="003D4E3B" w:rsidRPr="00E33E1C" w:rsidRDefault="003D4E3B" w:rsidP="004A1D4D">
            <w:pPr>
              <w:widowControl/>
              <w:jc w:val="center"/>
              <w:rPr>
                <w:rFonts w:ascii="宋体" w:hAnsi="宋体" w:cs="宋体" w:hint="eastAsia"/>
                <w:kern w:val="0"/>
                <w:sz w:val="20"/>
              </w:rPr>
            </w:pPr>
            <w:r w:rsidRPr="00E33E1C">
              <w:rPr>
                <w:rFonts w:ascii="宋体" w:hAnsi="宋体" w:cs="宋体" w:hint="eastAsia"/>
                <w:kern w:val="0"/>
                <w:sz w:val="20"/>
              </w:rPr>
              <w:t>黄高岭水库2</w:t>
            </w:r>
          </w:p>
        </w:tc>
        <w:tc>
          <w:tcPr>
            <w:tcW w:w="1080" w:type="dxa"/>
            <w:tcBorders>
              <w:top w:val="nil"/>
              <w:left w:val="nil"/>
              <w:bottom w:val="single" w:sz="4" w:space="0" w:color="auto"/>
              <w:right w:val="single" w:sz="4" w:space="0" w:color="auto"/>
            </w:tcBorders>
            <w:shd w:val="clear" w:color="auto" w:fill="auto"/>
            <w:vAlign w:val="center"/>
            <w:hideMark/>
          </w:tcPr>
          <w:p w14:paraId="62FF1C4D" w14:textId="77777777" w:rsidR="003D4E3B" w:rsidRPr="00E33E1C" w:rsidRDefault="003D4E3B" w:rsidP="004A1D4D">
            <w:pPr>
              <w:widowControl/>
              <w:jc w:val="center"/>
              <w:rPr>
                <w:rFonts w:ascii="宋体" w:hAnsi="宋体" w:cs="宋体" w:hint="eastAsia"/>
                <w:kern w:val="0"/>
                <w:sz w:val="20"/>
              </w:rPr>
            </w:pPr>
            <w:r w:rsidRPr="00E33E1C">
              <w:rPr>
                <w:rFonts w:ascii="宋体" w:hAnsi="宋体" w:cs="宋体" w:hint="eastAsia"/>
                <w:kern w:val="0"/>
                <w:sz w:val="20"/>
              </w:rPr>
              <w:t>盐仓街道</w:t>
            </w:r>
          </w:p>
        </w:tc>
        <w:tc>
          <w:tcPr>
            <w:tcW w:w="3448" w:type="dxa"/>
            <w:tcBorders>
              <w:top w:val="nil"/>
              <w:left w:val="nil"/>
              <w:bottom w:val="single" w:sz="4" w:space="0" w:color="auto"/>
              <w:right w:val="single" w:sz="4" w:space="0" w:color="auto"/>
            </w:tcBorders>
            <w:shd w:val="clear" w:color="auto" w:fill="auto"/>
            <w:vAlign w:val="center"/>
            <w:hideMark/>
          </w:tcPr>
          <w:p w14:paraId="6FED9E7F" w14:textId="77777777" w:rsidR="003D4E3B" w:rsidRPr="00E33E1C" w:rsidRDefault="003D4E3B" w:rsidP="004A1D4D">
            <w:pPr>
              <w:widowControl/>
              <w:jc w:val="center"/>
              <w:rPr>
                <w:rFonts w:ascii="宋体" w:hAnsi="宋体" w:cs="宋体" w:hint="eastAsia"/>
                <w:kern w:val="0"/>
                <w:sz w:val="20"/>
              </w:rPr>
            </w:pPr>
            <w:r w:rsidRPr="00E33E1C">
              <w:rPr>
                <w:rFonts w:ascii="宋体" w:hAnsi="宋体" w:cs="宋体" w:hint="eastAsia"/>
                <w:kern w:val="0"/>
                <w:sz w:val="20"/>
              </w:rPr>
              <w:t>蓄电池、太阳能板、雨量传感器、雷达水位计、终端及附属建筑物等</w:t>
            </w:r>
          </w:p>
        </w:tc>
        <w:tc>
          <w:tcPr>
            <w:tcW w:w="1559" w:type="dxa"/>
            <w:tcBorders>
              <w:top w:val="nil"/>
              <w:left w:val="nil"/>
              <w:bottom w:val="single" w:sz="4" w:space="0" w:color="auto"/>
              <w:right w:val="single" w:sz="4" w:space="0" w:color="auto"/>
            </w:tcBorders>
            <w:shd w:val="clear" w:color="auto" w:fill="auto"/>
            <w:vAlign w:val="center"/>
            <w:hideMark/>
          </w:tcPr>
          <w:p w14:paraId="09E656E4" w14:textId="77777777" w:rsidR="003D4E3B" w:rsidRPr="00E33E1C" w:rsidRDefault="003D4E3B" w:rsidP="004A1D4D">
            <w:pPr>
              <w:widowControl/>
              <w:jc w:val="center"/>
              <w:rPr>
                <w:rFonts w:ascii="宋体" w:hAnsi="宋体" w:cs="宋体" w:hint="eastAsia"/>
                <w:kern w:val="0"/>
                <w:sz w:val="20"/>
              </w:rPr>
            </w:pPr>
            <w:r w:rsidRPr="00E33E1C">
              <w:rPr>
                <w:rFonts w:ascii="宋体" w:hAnsi="宋体" w:cs="宋体" w:hint="eastAsia"/>
                <w:kern w:val="0"/>
                <w:sz w:val="20"/>
              </w:rPr>
              <w:t>30</w:t>
            </w:r>
          </w:p>
        </w:tc>
      </w:tr>
      <w:tr w:rsidR="003D4E3B" w:rsidRPr="00C928FE" w14:paraId="13AF7720" w14:textId="77777777" w:rsidTr="004A1D4D">
        <w:trPr>
          <w:trHeight w:val="499"/>
        </w:trPr>
        <w:tc>
          <w:tcPr>
            <w:tcW w:w="1180" w:type="dxa"/>
            <w:tcBorders>
              <w:top w:val="nil"/>
              <w:left w:val="single" w:sz="4" w:space="0" w:color="auto"/>
              <w:bottom w:val="single" w:sz="4" w:space="0" w:color="auto"/>
              <w:right w:val="single" w:sz="4" w:space="0" w:color="auto"/>
            </w:tcBorders>
            <w:shd w:val="clear" w:color="auto" w:fill="auto"/>
            <w:vAlign w:val="center"/>
            <w:hideMark/>
          </w:tcPr>
          <w:p w14:paraId="6D0EB225" w14:textId="77777777" w:rsidR="003D4E3B" w:rsidRPr="00C928FE" w:rsidRDefault="003D4E3B" w:rsidP="004A1D4D">
            <w:pPr>
              <w:widowControl/>
              <w:jc w:val="center"/>
              <w:rPr>
                <w:rFonts w:ascii="宋体" w:hAnsi="宋体" w:cs="宋体" w:hint="eastAsia"/>
                <w:color w:val="000000"/>
                <w:kern w:val="0"/>
                <w:sz w:val="20"/>
              </w:rPr>
            </w:pPr>
            <w:r w:rsidRPr="00C928FE">
              <w:rPr>
                <w:rFonts w:ascii="宋体" w:hAnsi="宋体" w:cs="宋体" w:hint="eastAsia"/>
                <w:color w:val="000000"/>
                <w:kern w:val="0"/>
                <w:sz w:val="20"/>
              </w:rPr>
              <w:t>15</w:t>
            </w:r>
          </w:p>
        </w:tc>
        <w:tc>
          <w:tcPr>
            <w:tcW w:w="1800" w:type="dxa"/>
            <w:tcBorders>
              <w:top w:val="nil"/>
              <w:left w:val="nil"/>
              <w:bottom w:val="single" w:sz="4" w:space="0" w:color="auto"/>
              <w:right w:val="single" w:sz="4" w:space="0" w:color="auto"/>
            </w:tcBorders>
            <w:shd w:val="clear" w:color="auto" w:fill="auto"/>
            <w:vAlign w:val="center"/>
            <w:hideMark/>
          </w:tcPr>
          <w:p w14:paraId="67D51F9D" w14:textId="77777777" w:rsidR="003D4E3B" w:rsidRPr="00E33E1C" w:rsidRDefault="003D4E3B" w:rsidP="004A1D4D">
            <w:pPr>
              <w:widowControl/>
              <w:jc w:val="center"/>
              <w:rPr>
                <w:rFonts w:ascii="宋体" w:hAnsi="宋体" w:cs="宋体" w:hint="eastAsia"/>
                <w:kern w:val="0"/>
                <w:sz w:val="20"/>
              </w:rPr>
            </w:pPr>
            <w:r w:rsidRPr="00E33E1C">
              <w:rPr>
                <w:rFonts w:ascii="宋体" w:hAnsi="宋体" w:cs="宋体" w:hint="eastAsia"/>
                <w:kern w:val="0"/>
                <w:sz w:val="20"/>
              </w:rPr>
              <w:t>长春</w:t>
            </w:r>
          </w:p>
        </w:tc>
        <w:tc>
          <w:tcPr>
            <w:tcW w:w="1080" w:type="dxa"/>
            <w:tcBorders>
              <w:top w:val="nil"/>
              <w:left w:val="nil"/>
              <w:bottom w:val="single" w:sz="4" w:space="0" w:color="auto"/>
              <w:right w:val="single" w:sz="4" w:space="0" w:color="auto"/>
            </w:tcBorders>
            <w:shd w:val="clear" w:color="auto" w:fill="auto"/>
            <w:vAlign w:val="center"/>
            <w:hideMark/>
          </w:tcPr>
          <w:p w14:paraId="762AB2B5" w14:textId="77777777" w:rsidR="003D4E3B" w:rsidRPr="00E33E1C" w:rsidRDefault="003D4E3B" w:rsidP="004A1D4D">
            <w:pPr>
              <w:widowControl/>
              <w:jc w:val="center"/>
              <w:rPr>
                <w:rFonts w:ascii="宋体" w:hAnsi="宋体" w:cs="宋体" w:hint="eastAsia"/>
                <w:kern w:val="0"/>
                <w:sz w:val="20"/>
              </w:rPr>
            </w:pPr>
            <w:r w:rsidRPr="00E33E1C">
              <w:rPr>
                <w:rFonts w:ascii="宋体" w:hAnsi="宋体" w:cs="宋体" w:hint="eastAsia"/>
                <w:kern w:val="0"/>
                <w:sz w:val="20"/>
              </w:rPr>
              <w:t>盐仓街道</w:t>
            </w:r>
          </w:p>
        </w:tc>
        <w:tc>
          <w:tcPr>
            <w:tcW w:w="3448" w:type="dxa"/>
            <w:tcBorders>
              <w:top w:val="nil"/>
              <w:left w:val="nil"/>
              <w:bottom w:val="single" w:sz="4" w:space="0" w:color="auto"/>
              <w:right w:val="single" w:sz="4" w:space="0" w:color="auto"/>
            </w:tcBorders>
            <w:shd w:val="clear" w:color="auto" w:fill="auto"/>
            <w:vAlign w:val="center"/>
            <w:hideMark/>
          </w:tcPr>
          <w:p w14:paraId="5F16C070" w14:textId="77777777" w:rsidR="003D4E3B" w:rsidRPr="00E33E1C" w:rsidRDefault="003D4E3B" w:rsidP="004A1D4D">
            <w:pPr>
              <w:widowControl/>
              <w:jc w:val="center"/>
              <w:rPr>
                <w:rFonts w:ascii="宋体" w:hAnsi="宋体" w:cs="宋体" w:hint="eastAsia"/>
                <w:kern w:val="0"/>
                <w:sz w:val="20"/>
              </w:rPr>
            </w:pPr>
            <w:r w:rsidRPr="00E33E1C">
              <w:rPr>
                <w:rFonts w:ascii="宋体" w:hAnsi="宋体" w:cs="宋体" w:hint="eastAsia"/>
                <w:kern w:val="0"/>
                <w:sz w:val="20"/>
              </w:rPr>
              <w:t>蓄电池、太阳能板、雨量传感器、水位计、终端及附属建筑物等</w:t>
            </w:r>
          </w:p>
        </w:tc>
        <w:tc>
          <w:tcPr>
            <w:tcW w:w="1559" w:type="dxa"/>
            <w:tcBorders>
              <w:top w:val="nil"/>
              <w:left w:val="nil"/>
              <w:bottom w:val="single" w:sz="4" w:space="0" w:color="auto"/>
              <w:right w:val="single" w:sz="4" w:space="0" w:color="auto"/>
            </w:tcBorders>
            <w:shd w:val="clear" w:color="auto" w:fill="auto"/>
            <w:vAlign w:val="center"/>
            <w:hideMark/>
          </w:tcPr>
          <w:p w14:paraId="06E17E1B" w14:textId="77777777" w:rsidR="003D4E3B" w:rsidRPr="00E33E1C" w:rsidRDefault="003D4E3B" w:rsidP="004A1D4D">
            <w:pPr>
              <w:widowControl/>
              <w:jc w:val="center"/>
              <w:rPr>
                <w:rFonts w:ascii="宋体" w:hAnsi="宋体" w:cs="宋体" w:hint="eastAsia"/>
                <w:kern w:val="0"/>
                <w:sz w:val="20"/>
              </w:rPr>
            </w:pPr>
            <w:r w:rsidRPr="00E33E1C">
              <w:rPr>
                <w:rFonts w:ascii="宋体" w:hAnsi="宋体" w:cs="宋体" w:hint="eastAsia"/>
                <w:kern w:val="0"/>
                <w:sz w:val="20"/>
              </w:rPr>
              <w:t>25</w:t>
            </w:r>
          </w:p>
        </w:tc>
      </w:tr>
      <w:tr w:rsidR="003D4E3B" w:rsidRPr="00C928FE" w14:paraId="40DD7F2F" w14:textId="77777777" w:rsidTr="004A1D4D">
        <w:trPr>
          <w:trHeight w:val="499"/>
        </w:trPr>
        <w:tc>
          <w:tcPr>
            <w:tcW w:w="1180" w:type="dxa"/>
            <w:tcBorders>
              <w:top w:val="nil"/>
              <w:left w:val="single" w:sz="4" w:space="0" w:color="auto"/>
              <w:bottom w:val="single" w:sz="4" w:space="0" w:color="auto"/>
              <w:right w:val="single" w:sz="4" w:space="0" w:color="auto"/>
            </w:tcBorders>
            <w:shd w:val="clear" w:color="auto" w:fill="auto"/>
            <w:vAlign w:val="center"/>
            <w:hideMark/>
          </w:tcPr>
          <w:p w14:paraId="4D79CBA2" w14:textId="77777777" w:rsidR="003D4E3B" w:rsidRPr="00C928FE" w:rsidRDefault="003D4E3B" w:rsidP="004A1D4D">
            <w:pPr>
              <w:widowControl/>
              <w:jc w:val="center"/>
              <w:rPr>
                <w:rFonts w:ascii="宋体" w:hAnsi="宋体" w:cs="宋体" w:hint="eastAsia"/>
                <w:color w:val="000000"/>
                <w:kern w:val="0"/>
                <w:sz w:val="20"/>
              </w:rPr>
            </w:pPr>
            <w:r w:rsidRPr="00C928FE">
              <w:rPr>
                <w:rFonts w:ascii="宋体" w:hAnsi="宋体" w:cs="宋体" w:hint="eastAsia"/>
                <w:color w:val="000000"/>
                <w:kern w:val="0"/>
                <w:sz w:val="20"/>
              </w:rPr>
              <w:t>16</w:t>
            </w:r>
          </w:p>
        </w:tc>
        <w:tc>
          <w:tcPr>
            <w:tcW w:w="1800" w:type="dxa"/>
            <w:tcBorders>
              <w:top w:val="nil"/>
              <w:left w:val="nil"/>
              <w:bottom w:val="single" w:sz="4" w:space="0" w:color="auto"/>
              <w:right w:val="single" w:sz="4" w:space="0" w:color="auto"/>
            </w:tcBorders>
            <w:shd w:val="clear" w:color="auto" w:fill="auto"/>
            <w:vAlign w:val="center"/>
            <w:hideMark/>
          </w:tcPr>
          <w:p w14:paraId="5485EADB" w14:textId="77777777" w:rsidR="003D4E3B" w:rsidRPr="00E33E1C" w:rsidRDefault="003D4E3B" w:rsidP="004A1D4D">
            <w:pPr>
              <w:widowControl/>
              <w:jc w:val="center"/>
              <w:rPr>
                <w:rFonts w:ascii="宋体" w:hAnsi="宋体" w:cs="宋体" w:hint="eastAsia"/>
                <w:kern w:val="0"/>
                <w:sz w:val="20"/>
              </w:rPr>
            </w:pPr>
            <w:r w:rsidRPr="00E33E1C">
              <w:rPr>
                <w:rFonts w:ascii="宋体" w:hAnsi="宋体" w:cs="宋体" w:hint="eastAsia"/>
                <w:kern w:val="0"/>
                <w:sz w:val="20"/>
              </w:rPr>
              <w:t>龙潭</w:t>
            </w:r>
          </w:p>
        </w:tc>
        <w:tc>
          <w:tcPr>
            <w:tcW w:w="1080" w:type="dxa"/>
            <w:tcBorders>
              <w:top w:val="nil"/>
              <w:left w:val="nil"/>
              <w:bottom w:val="single" w:sz="4" w:space="0" w:color="auto"/>
              <w:right w:val="single" w:sz="4" w:space="0" w:color="auto"/>
            </w:tcBorders>
            <w:shd w:val="clear" w:color="auto" w:fill="auto"/>
            <w:vAlign w:val="center"/>
            <w:hideMark/>
          </w:tcPr>
          <w:p w14:paraId="308FA7B4" w14:textId="77777777" w:rsidR="003D4E3B" w:rsidRPr="00E33E1C" w:rsidRDefault="003D4E3B" w:rsidP="004A1D4D">
            <w:pPr>
              <w:widowControl/>
              <w:jc w:val="center"/>
              <w:rPr>
                <w:rFonts w:ascii="宋体" w:hAnsi="宋体" w:cs="宋体" w:hint="eastAsia"/>
                <w:kern w:val="0"/>
                <w:sz w:val="20"/>
              </w:rPr>
            </w:pPr>
            <w:proofErr w:type="gramStart"/>
            <w:r w:rsidRPr="00E33E1C">
              <w:rPr>
                <w:rFonts w:ascii="宋体" w:hAnsi="宋体" w:cs="宋体" w:hint="eastAsia"/>
                <w:kern w:val="0"/>
                <w:sz w:val="20"/>
              </w:rPr>
              <w:t>岑</w:t>
            </w:r>
            <w:proofErr w:type="gramEnd"/>
            <w:r w:rsidRPr="00E33E1C">
              <w:rPr>
                <w:rFonts w:ascii="宋体" w:hAnsi="宋体" w:cs="宋体" w:hint="eastAsia"/>
                <w:kern w:val="0"/>
                <w:sz w:val="20"/>
              </w:rPr>
              <w:t>港街道</w:t>
            </w:r>
          </w:p>
        </w:tc>
        <w:tc>
          <w:tcPr>
            <w:tcW w:w="3448" w:type="dxa"/>
            <w:tcBorders>
              <w:top w:val="nil"/>
              <w:left w:val="nil"/>
              <w:bottom w:val="single" w:sz="4" w:space="0" w:color="auto"/>
              <w:right w:val="single" w:sz="4" w:space="0" w:color="auto"/>
            </w:tcBorders>
            <w:shd w:val="clear" w:color="auto" w:fill="auto"/>
            <w:vAlign w:val="center"/>
            <w:hideMark/>
          </w:tcPr>
          <w:p w14:paraId="12217D8F" w14:textId="77777777" w:rsidR="003D4E3B" w:rsidRPr="00E33E1C" w:rsidRDefault="003D4E3B" w:rsidP="004A1D4D">
            <w:pPr>
              <w:widowControl/>
              <w:jc w:val="center"/>
              <w:rPr>
                <w:rFonts w:ascii="宋体" w:hAnsi="宋体" w:cs="宋体" w:hint="eastAsia"/>
                <w:kern w:val="0"/>
                <w:sz w:val="20"/>
              </w:rPr>
            </w:pPr>
            <w:r w:rsidRPr="00E33E1C">
              <w:rPr>
                <w:rFonts w:ascii="宋体" w:hAnsi="宋体" w:cs="宋体" w:hint="eastAsia"/>
                <w:kern w:val="0"/>
                <w:sz w:val="20"/>
              </w:rPr>
              <w:t>蓄电池、太阳能板、雨量传感器、水位计、终端及附属建筑物等</w:t>
            </w:r>
          </w:p>
        </w:tc>
        <w:tc>
          <w:tcPr>
            <w:tcW w:w="1559" w:type="dxa"/>
            <w:tcBorders>
              <w:top w:val="nil"/>
              <w:left w:val="nil"/>
              <w:bottom w:val="single" w:sz="4" w:space="0" w:color="auto"/>
              <w:right w:val="single" w:sz="4" w:space="0" w:color="auto"/>
            </w:tcBorders>
            <w:shd w:val="clear" w:color="auto" w:fill="auto"/>
            <w:vAlign w:val="center"/>
            <w:hideMark/>
          </w:tcPr>
          <w:p w14:paraId="29DA9045" w14:textId="77777777" w:rsidR="003D4E3B" w:rsidRPr="00E33E1C" w:rsidRDefault="003D4E3B" w:rsidP="004A1D4D">
            <w:pPr>
              <w:widowControl/>
              <w:jc w:val="center"/>
              <w:rPr>
                <w:rFonts w:ascii="宋体" w:hAnsi="宋体" w:cs="宋体" w:hint="eastAsia"/>
                <w:kern w:val="0"/>
                <w:sz w:val="20"/>
              </w:rPr>
            </w:pPr>
            <w:r w:rsidRPr="00E33E1C">
              <w:rPr>
                <w:rFonts w:ascii="宋体" w:hAnsi="宋体" w:cs="宋体" w:hint="eastAsia"/>
                <w:kern w:val="0"/>
                <w:sz w:val="20"/>
              </w:rPr>
              <w:t>20</w:t>
            </w:r>
          </w:p>
        </w:tc>
      </w:tr>
      <w:tr w:rsidR="003D4E3B" w:rsidRPr="00C928FE" w14:paraId="43DBDB6D" w14:textId="77777777" w:rsidTr="004A1D4D">
        <w:trPr>
          <w:trHeight w:val="499"/>
        </w:trPr>
        <w:tc>
          <w:tcPr>
            <w:tcW w:w="1180" w:type="dxa"/>
            <w:tcBorders>
              <w:top w:val="nil"/>
              <w:left w:val="single" w:sz="4" w:space="0" w:color="auto"/>
              <w:bottom w:val="single" w:sz="4" w:space="0" w:color="auto"/>
              <w:right w:val="single" w:sz="4" w:space="0" w:color="auto"/>
            </w:tcBorders>
            <w:shd w:val="clear" w:color="auto" w:fill="auto"/>
            <w:vAlign w:val="center"/>
            <w:hideMark/>
          </w:tcPr>
          <w:p w14:paraId="0C64F8EE" w14:textId="77777777" w:rsidR="003D4E3B" w:rsidRPr="00C928FE" w:rsidRDefault="003D4E3B" w:rsidP="004A1D4D">
            <w:pPr>
              <w:widowControl/>
              <w:jc w:val="center"/>
              <w:rPr>
                <w:rFonts w:ascii="宋体" w:hAnsi="宋体" w:cs="宋体" w:hint="eastAsia"/>
                <w:color w:val="000000"/>
                <w:kern w:val="0"/>
                <w:sz w:val="20"/>
              </w:rPr>
            </w:pPr>
            <w:r w:rsidRPr="00C928FE">
              <w:rPr>
                <w:rFonts w:ascii="宋体" w:hAnsi="宋体" w:cs="宋体" w:hint="eastAsia"/>
                <w:color w:val="000000"/>
                <w:kern w:val="0"/>
                <w:sz w:val="20"/>
              </w:rPr>
              <w:t>17</w:t>
            </w:r>
          </w:p>
        </w:tc>
        <w:tc>
          <w:tcPr>
            <w:tcW w:w="1800" w:type="dxa"/>
            <w:tcBorders>
              <w:top w:val="nil"/>
              <w:left w:val="nil"/>
              <w:bottom w:val="single" w:sz="4" w:space="0" w:color="auto"/>
              <w:right w:val="single" w:sz="4" w:space="0" w:color="auto"/>
            </w:tcBorders>
            <w:shd w:val="clear" w:color="auto" w:fill="auto"/>
            <w:vAlign w:val="center"/>
            <w:hideMark/>
          </w:tcPr>
          <w:p w14:paraId="18AE878C" w14:textId="77777777" w:rsidR="003D4E3B" w:rsidRPr="00E33E1C" w:rsidRDefault="003D4E3B" w:rsidP="004A1D4D">
            <w:pPr>
              <w:widowControl/>
              <w:jc w:val="center"/>
              <w:rPr>
                <w:rFonts w:ascii="宋体" w:hAnsi="宋体" w:cs="宋体" w:hint="eastAsia"/>
                <w:kern w:val="0"/>
                <w:sz w:val="20"/>
              </w:rPr>
            </w:pPr>
            <w:r w:rsidRPr="00E33E1C">
              <w:rPr>
                <w:rFonts w:ascii="宋体" w:hAnsi="宋体" w:cs="宋体" w:hint="eastAsia"/>
                <w:kern w:val="0"/>
                <w:sz w:val="20"/>
              </w:rPr>
              <w:t>长坑</w:t>
            </w:r>
          </w:p>
        </w:tc>
        <w:tc>
          <w:tcPr>
            <w:tcW w:w="1080" w:type="dxa"/>
            <w:tcBorders>
              <w:top w:val="nil"/>
              <w:left w:val="nil"/>
              <w:bottom w:val="single" w:sz="4" w:space="0" w:color="auto"/>
              <w:right w:val="single" w:sz="4" w:space="0" w:color="auto"/>
            </w:tcBorders>
            <w:shd w:val="clear" w:color="auto" w:fill="auto"/>
            <w:vAlign w:val="center"/>
            <w:hideMark/>
          </w:tcPr>
          <w:p w14:paraId="7A92CB77" w14:textId="77777777" w:rsidR="003D4E3B" w:rsidRPr="00E33E1C" w:rsidRDefault="003D4E3B" w:rsidP="004A1D4D">
            <w:pPr>
              <w:widowControl/>
              <w:jc w:val="center"/>
              <w:rPr>
                <w:rFonts w:ascii="宋体" w:hAnsi="宋体" w:cs="宋体" w:hint="eastAsia"/>
                <w:kern w:val="0"/>
                <w:sz w:val="20"/>
              </w:rPr>
            </w:pPr>
            <w:proofErr w:type="gramStart"/>
            <w:r w:rsidRPr="00E33E1C">
              <w:rPr>
                <w:rFonts w:ascii="宋体" w:hAnsi="宋体" w:cs="宋体" w:hint="eastAsia"/>
                <w:kern w:val="0"/>
                <w:sz w:val="20"/>
              </w:rPr>
              <w:t>岑</w:t>
            </w:r>
            <w:proofErr w:type="gramEnd"/>
            <w:r w:rsidRPr="00E33E1C">
              <w:rPr>
                <w:rFonts w:ascii="宋体" w:hAnsi="宋体" w:cs="宋体" w:hint="eastAsia"/>
                <w:kern w:val="0"/>
                <w:sz w:val="20"/>
              </w:rPr>
              <w:t>港街道</w:t>
            </w:r>
          </w:p>
        </w:tc>
        <w:tc>
          <w:tcPr>
            <w:tcW w:w="3448" w:type="dxa"/>
            <w:tcBorders>
              <w:top w:val="nil"/>
              <w:left w:val="nil"/>
              <w:bottom w:val="single" w:sz="4" w:space="0" w:color="auto"/>
              <w:right w:val="single" w:sz="4" w:space="0" w:color="auto"/>
            </w:tcBorders>
            <w:shd w:val="clear" w:color="auto" w:fill="auto"/>
            <w:vAlign w:val="center"/>
            <w:hideMark/>
          </w:tcPr>
          <w:p w14:paraId="6C948A9D" w14:textId="77777777" w:rsidR="003D4E3B" w:rsidRPr="00E33E1C" w:rsidRDefault="003D4E3B" w:rsidP="004A1D4D">
            <w:pPr>
              <w:widowControl/>
              <w:jc w:val="center"/>
              <w:rPr>
                <w:rFonts w:ascii="宋体" w:hAnsi="宋体" w:cs="宋体" w:hint="eastAsia"/>
                <w:kern w:val="0"/>
                <w:sz w:val="20"/>
              </w:rPr>
            </w:pPr>
            <w:r w:rsidRPr="00E33E1C">
              <w:rPr>
                <w:rFonts w:ascii="宋体" w:hAnsi="宋体" w:cs="宋体" w:hint="eastAsia"/>
                <w:kern w:val="0"/>
                <w:sz w:val="20"/>
              </w:rPr>
              <w:t>蓄电池、太阳能板、雨量传感器、水位计、终端及附属建筑物等</w:t>
            </w:r>
          </w:p>
        </w:tc>
        <w:tc>
          <w:tcPr>
            <w:tcW w:w="1559" w:type="dxa"/>
            <w:tcBorders>
              <w:top w:val="nil"/>
              <w:left w:val="nil"/>
              <w:bottom w:val="single" w:sz="4" w:space="0" w:color="auto"/>
              <w:right w:val="single" w:sz="4" w:space="0" w:color="auto"/>
            </w:tcBorders>
            <w:shd w:val="clear" w:color="auto" w:fill="auto"/>
            <w:vAlign w:val="center"/>
            <w:hideMark/>
          </w:tcPr>
          <w:p w14:paraId="1996A8F1" w14:textId="77777777" w:rsidR="003D4E3B" w:rsidRPr="00E33E1C" w:rsidRDefault="003D4E3B" w:rsidP="004A1D4D">
            <w:pPr>
              <w:widowControl/>
              <w:jc w:val="center"/>
              <w:rPr>
                <w:rFonts w:ascii="宋体" w:hAnsi="宋体" w:cs="宋体" w:hint="eastAsia"/>
                <w:kern w:val="0"/>
                <w:sz w:val="20"/>
              </w:rPr>
            </w:pPr>
            <w:r w:rsidRPr="00E33E1C">
              <w:rPr>
                <w:rFonts w:ascii="宋体" w:hAnsi="宋体" w:cs="宋体" w:hint="eastAsia"/>
                <w:kern w:val="0"/>
                <w:sz w:val="20"/>
              </w:rPr>
              <w:t>20</w:t>
            </w:r>
          </w:p>
        </w:tc>
      </w:tr>
      <w:tr w:rsidR="003D4E3B" w:rsidRPr="00C928FE" w14:paraId="23DBEEE0" w14:textId="77777777" w:rsidTr="004A1D4D">
        <w:trPr>
          <w:trHeight w:val="499"/>
        </w:trPr>
        <w:tc>
          <w:tcPr>
            <w:tcW w:w="1180" w:type="dxa"/>
            <w:tcBorders>
              <w:top w:val="nil"/>
              <w:left w:val="single" w:sz="4" w:space="0" w:color="auto"/>
              <w:bottom w:val="single" w:sz="4" w:space="0" w:color="auto"/>
              <w:right w:val="single" w:sz="4" w:space="0" w:color="auto"/>
            </w:tcBorders>
            <w:shd w:val="clear" w:color="auto" w:fill="auto"/>
            <w:vAlign w:val="center"/>
            <w:hideMark/>
          </w:tcPr>
          <w:p w14:paraId="647DAF13" w14:textId="77777777" w:rsidR="003D4E3B" w:rsidRPr="00C928FE" w:rsidRDefault="003D4E3B" w:rsidP="004A1D4D">
            <w:pPr>
              <w:widowControl/>
              <w:jc w:val="center"/>
              <w:rPr>
                <w:rFonts w:ascii="宋体" w:hAnsi="宋体" w:cs="宋体" w:hint="eastAsia"/>
                <w:color w:val="000000"/>
                <w:kern w:val="0"/>
                <w:sz w:val="20"/>
              </w:rPr>
            </w:pPr>
            <w:r w:rsidRPr="00C928FE">
              <w:rPr>
                <w:rFonts w:ascii="宋体" w:hAnsi="宋体" w:cs="宋体" w:hint="eastAsia"/>
                <w:color w:val="000000"/>
                <w:kern w:val="0"/>
                <w:sz w:val="20"/>
              </w:rPr>
              <w:t>18</w:t>
            </w:r>
          </w:p>
        </w:tc>
        <w:tc>
          <w:tcPr>
            <w:tcW w:w="1800" w:type="dxa"/>
            <w:tcBorders>
              <w:top w:val="nil"/>
              <w:left w:val="nil"/>
              <w:bottom w:val="single" w:sz="4" w:space="0" w:color="auto"/>
              <w:right w:val="single" w:sz="4" w:space="0" w:color="auto"/>
            </w:tcBorders>
            <w:shd w:val="clear" w:color="auto" w:fill="auto"/>
            <w:vAlign w:val="center"/>
            <w:hideMark/>
          </w:tcPr>
          <w:p w14:paraId="44B25ADF" w14:textId="77777777" w:rsidR="003D4E3B" w:rsidRPr="00E33E1C" w:rsidRDefault="003D4E3B" w:rsidP="004A1D4D">
            <w:pPr>
              <w:widowControl/>
              <w:jc w:val="center"/>
              <w:rPr>
                <w:rFonts w:ascii="宋体" w:hAnsi="宋体" w:cs="宋体" w:hint="eastAsia"/>
                <w:kern w:val="0"/>
                <w:sz w:val="20"/>
              </w:rPr>
            </w:pPr>
            <w:r w:rsidRPr="00E33E1C">
              <w:rPr>
                <w:rFonts w:ascii="宋体" w:hAnsi="宋体" w:cs="宋体" w:hint="eastAsia"/>
                <w:kern w:val="0"/>
                <w:sz w:val="20"/>
              </w:rPr>
              <w:t>龙眼</w:t>
            </w:r>
          </w:p>
        </w:tc>
        <w:tc>
          <w:tcPr>
            <w:tcW w:w="1080" w:type="dxa"/>
            <w:tcBorders>
              <w:top w:val="nil"/>
              <w:left w:val="nil"/>
              <w:bottom w:val="single" w:sz="4" w:space="0" w:color="auto"/>
              <w:right w:val="single" w:sz="4" w:space="0" w:color="auto"/>
            </w:tcBorders>
            <w:shd w:val="clear" w:color="auto" w:fill="auto"/>
            <w:vAlign w:val="center"/>
            <w:hideMark/>
          </w:tcPr>
          <w:p w14:paraId="0954F73B" w14:textId="77777777" w:rsidR="003D4E3B" w:rsidRPr="00E33E1C" w:rsidRDefault="003D4E3B" w:rsidP="004A1D4D">
            <w:pPr>
              <w:widowControl/>
              <w:jc w:val="center"/>
              <w:rPr>
                <w:rFonts w:ascii="宋体" w:hAnsi="宋体" w:cs="宋体" w:hint="eastAsia"/>
                <w:kern w:val="0"/>
                <w:sz w:val="20"/>
              </w:rPr>
            </w:pPr>
            <w:proofErr w:type="gramStart"/>
            <w:r w:rsidRPr="00E33E1C">
              <w:rPr>
                <w:rFonts w:ascii="宋体" w:hAnsi="宋体" w:cs="宋体" w:hint="eastAsia"/>
                <w:kern w:val="0"/>
                <w:sz w:val="20"/>
              </w:rPr>
              <w:t>岑</w:t>
            </w:r>
            <w:proofErr w:type="gramEnd"/>
            <w:r w:rsidRPr="00E33E1C">
              <w:rPr>
                <w:rFonts w:ascii="宋体" w:hAnsi="宋体" w:cs="宋体" w:hint="eastAsia"/>
                <w:kern w:val="0"/>
                <w:sz w:val="20"/>
              </w:rPr>
              <w:t>港街道</w:t>
            </w:r>
          </w:p>
        </w:tc>
        <w:tc>
          <w:tcPr>
            <w:tcW w:w="3448" w:type="dxa"/>
            <w:tcBorders>
              <w:top w:val="nil"/>
              <w:left w:val="nil"/>
              <w:bottom w:val="single" w:sz="4" w:space="0" w:color="auto"/>
              <w:right w:val="single" w:sz="4" w:space="0" w:color="auto"/>
            </w:tcBorders>
            <w:shd w:val="clear" w:color="auto" w:fill="auto"/>
            <w:vAlign w:val="center"/>
            <w:hideMark/>
          </w:tcPr>
          <w:p w14:paraId="1B9D3A39" w14:textId="77777777" w:rsidR="003D4E3B" w:rsidRPr="00E33E1C" w:rsidRDefault="003D4E3B" w:rsidP="004A1D4D">
            <w:pPr>
              <w:widowControl/>
              <w:jc w:val="center"/>
              <w:rPr>
                <w:rFonts w:ascii="宋体" w:hAnsi="宋体" w:cs="宋体" w:hint="eastAsia"/>
                <w:kern w:val="0"/>
                <w:sz w:val="20"/>
              </w:rPr>
            </w:pPr>
            <w:r w:rsidRPr="00E33E1C">
              <w:rPr>
                <w:rFonts w:ascii="宋体" w:hAnsi="宋体" w:cs="宋体" w:hint="eastAsia"/>
                <w:kern w:val="0"/>
                <w:sz w:val="20"/>
              </w:rPr>
              <w:t>蓄电池、太阳能板、雨量传感器、水位计、终端及附属建筑物等</w:t>
            </w:r>
          </w:p>
        </w:tc>
        <w:tc>
          <w:tcPr>
            <w:tcW w:w="1559" w:type="dxa"/>
            <w:tcBorders>
              <w:top w:val="nil"/>
              <w:left w:val="nil"/>
              <w:bottom w:val="single" w:sz="4" w:space="0" w:color="auto"/>
              <w:right w:val="single" w:sz="4" w:space="0" w:color="auto"/>
            </w:tcBorders>
            <w:shd w:val="clear" w:color="auto" w:fill="auto"/>
            <w:vAlign w:val="center"/>
            <w:hideMark/>
          </w:tcPr>
          <w:p w14:paraId="79CF617D" w14:textId="77777777" w:rsidR="003D4E3B" w:rsidRPr="00E33E1C" w:rsidRDefault="003D4E3B" w:rsidP="004A1D4D">
            <w:pPr>
              <w:widowControl/>
              <w:jc w:val="center"/>
              <w:rPr>
                <w:rFonts w:ascii="宋体" w:hAnsi="宋体" w:cs="宋体" w:hint="eastAsia"/>
                <w:kern w:val="0"/>
                <w:sz w:val="20"/>
              </w:rPr>
            </w:pPr>
            <w:r w:rsidRPr="00E33E1C">
              <w:rPr>
                <w:rFonts w:ascii="宋体" w:hAnsi="宋体" w:cs="宋体" w:hint="eastAsia"/>
                <w:kern w:val="0"/>
                <w:sz w:val="20"/>
              </w:rPr>
              <w:t>20</w:t>
            </w:r>
          </w:p>
        </w:tc>
      </w:tr>
      <w:tr w:rsidR="003D4E3B" w:rsidRPr="00C928FE" w14:paraId="6201F84B" w14:textId="77777777" w:rsidTr="004A1D4D">
        <w:trPr>
          <w:trHeight w:val="499"/>
        </w:trPr>
        <w:tc>
          <w:tcPr>
            <w:tcW w:w="1180" w:type="dxa"/>
            <w:tcBorders>
              <w:top w:val="nil"/>
              <w:left w:val="single" w:sz="4" w:space="0" w:color="auto"/>
              <w:bottom w:val="single" w:sz="4" w:space="0" w:color="auto"/>
              <w:right w:val="single" w:sz="4" w:space="0" w:color="auto"/>
            </w:tcBorders>
            <w:shd w:val="clear" w:color="auto" w:fill="auto"/>
            <w:vAlign w:val="center"/>
            <w:hideMark/>
          </w:tcPr>
          <w:p w14:paraId="4767C198" w14:textId="77777777" w:rsidR="003D4E3B" w:rsidRPr="00C928FE" w:rsidRDefault="003D4E3B" w:rsidP="004A1D4D">
            <w:pPr>
              <w:widowControl/>
              <w:jc w:val="center"/>
              <w:rPr>
                <w:rFonts w:ascii="宋体" w:hAnsi="宋体" w:cs="宋体" w:hint="eastAsia"/>
                <w:color w:val="000000"/>
                <w:kern w:val="0"/>
                <w:sz w:val="20"/>
              </w:rPr>
            </w:pPr>
            <w:r w:rsidRPr="00C928FE">
              <w:rPr>
                <w:rFonts w:ascii="宋体" w:hAnsi="宋体" w:cs="宋体" w:hint="eastAsia"/>
                <w:color w:val="000000"/>
                <w:kern w:val="0"/>
                <w:sz w:val="20"/>
              </w:rPr>
              <w:t>19</w:t>
            </w:r>
          </w:p>
        </w:tc>
        <w:tc>
          <w:tcPr>
            <w:tcW w:w="1800" w:type="dxa"/>
            <w:tcBorders>
              <w:top w:val="nil"/>
              <w:left w:val="nil"/>
              <w:bottom w:val="single" w:sz="4" w:space="0" w:color="auto"/>
              <w:right w:val="single" w:sz="4" w:space="0" w:color="auto"/>
            </w:tcBorders>
            <w:shd w:val="clear" w:color="auto" w:fill="auto"/>
            <w:vAlign w:val="center"/>
            <w:hideMark/>
          </w:tcPr>
          <w:p w14:paraId="727AC33A" w14:textId="77777777" w:rsidR="003D4E3B" w:rsidRPr="00E33E1C" w:rsidRDefault="003D4E3B" w:rsidP="004A1D4D">
            <w:pPr>
              <w:widowControl/>
              <w:jc w:val="center"/>
              <w:rPr>
                <w:rFonts w:ascii="宋体" w:hAnsi="宋体" w:cs="宋体" w:hint="eastAsia"/>
                <w:kern w:val="0"/>
                <w:sz w:val="20"/>
              </w:rPr>
            </w:pPr>
            <w:r w:rsidRPr="00E33E1C">
              <w:rPr>
                <w:rFonts w:ascii="宋体" w:hAnsi="宋体" w:cs="宋体" w:hint="eastAsia"/>
                <w:kern w:val="0"/>
                <w:sz w:val="20"/>
              </w:rPr>
              <w:t>龙舌</w:t>
            </w:r>
          </w:p>
        </w:tc>
        <w:tc>
          <w:tcPr>
            <w:tcW w:w="1080" w:type="dxa"/>
            <w:tcBorders>
              <w:top w:val="nil"/>
              <w:left w:val="nil"/>
              <w:bottom w:val="single" w:sz="4" w:space="0" w:color="auto"/>
              <w:right w:val="single" w:sz="4" w:space="0" w:color="auto"/>
            </w:tcBorders>
            <w:shd w:val="clear" w:color="auto" w:fill="auto"/>
            <w:vAlign w:val="center"/>
            <w:hideMark/>
          </w:tcPr>
          <w:p w14:paraId="6AA06E32" w14:textId="77777777" w:rsidR="003D4E3B" w:rsidRPr="00E33E1C" w:rsidRDefault="003D4E3B" w:rsidP="004A1D4D">
            <w:pPr>
              <w:widowControl/>
              <w:jc w:val="center"/>
              <w:rPr>
                <w:rFonts w:ascii="宋体" w:hAnsi="宋体" w:cs="宋体" w:hint="eastAsia"/>
                <w:kern w:val="0"/>
                <w:sz w:val="20"/>
              </w:rPr>
            </w:pPr>
            <w:proofErr w:type="gramStart"/>
            <w:r w:rsidRPr="00E33E1C">
              <w:rPr>
                <w:rFonts w:ascii="宋体" w:hAnsi="宋体" w:cs="宋体" w:hint="eastAsia"/>
                <w:kern w:val="0"/>
                <w:sz w:val="20"/>
              </w:rPr>
              <w:t>岑</w:t>
            </w:r>
            <w:proofErr w:type="gramEnd"/>
            <w:r w:rsidRPr="00E33E1C">
              <w:rPr>
                <w:rFonts w:ascii="宋体" w:hAnsi="宋体" w:cs="宋体" w:hint="eastAsia"/>
                <w:kern w:val="0"/>
                <w:sz w:val="20"/>
              </w:rPr>
              <w:t>港街道</w:t>
            </w:r>
          </w:p>
        </w:tc>
        <w:tc>
          <w:tcPr>
            <w:tcW w:w="3448" w:type="dxa"/>
            <w:tcBorders>
              <w:top w:val="nil"/>
              <w:left w:val="nil"/>
              <w:bottom w:val="single" w:sz="4" w:space="0" w:color="auto"/>
              <w:right w:val="single" w:sz="4" w:space="0" w:color="auto"/>
            </w:tcBorders>
            <w:shd w:val="clear" w:color="auto" w:fill="auto"/>
            <w:vAlign w:val="center"/>
            <w:hideMark/>
          </w:tcPr>
          <w:p w14:paraId="27B0642F" w14:textId="77777777" w:rsidR="003D4E3B" w:rsidRPr="00E33E1C" w:rsidRDefault="003D4E3B" w:rsidP="004A1D4D">
            <w:pPr>
              <w:widowControl/>
              <w:jc w:val="center"/>
              <w:rPr>
                <w:rFonts w:ascii="宋体" w:hAnsi="宋体" w:cs="宋体" w:hint="eastAsia"/>
                <w:kern w:val="0"/>
                <w:sz w:val="20"/>
              </w:rPr>
            </w:pPr>
            <w:r w:rsidRPr="00E33E1C">
              <w:rPr>
                <w:rFonts w:ascii="宋体" w:hAnsi="宋体" w:cs="宋体" w:hint="eastAsia"/>
                <w:kern w:val="0"/>
                <w:sz w:val="20"/>
              </w:rPr>
              <w:t>蓄电池、太阳能板、雨量传感器、水位计、终端及附属建筑物等</w:t>
            </w:r>
          </w:p>
        </w:tc>
        <w:tc>
          <w:tcPr>
            <w:tcW w:w="1559" w:type="dxa"/>
            <w:tcBorders>
              <w:top w:val="nil"/>
              <w:left w:val="nil"/>
              <w:bottom w:val="single" w:sz="4" w:space="0" w:color="auto"/>
              <w:right w:val="single" w:sz="4" w:space="0" w:color="auto"/>
            </w:tcBorders>
            <w:shd w:val="clear" w:color="auto" w:fill="auto"/>
            <w:vAlign w:val="center"/>
            <w:hideMark/>
          </w:tcPr>
          <w:p w14:paraId="350027C1" w14:textId="77777777" w:rsidR="003D4E3B" w:rsidRPr="00E33E1C" w:rsidRDefault="003D4E3B" w:rsidP="004A1D4D">
            <w:pPr>
              <w:widowControl/>
              <w:jc w:val="center"/>
              <w:rPr>
                <w:rFonts w:ascii="宋体" w:hAnsi="宋体" w:cs="宋体" w:hint="eastAsia"/>
                <w:kern w:val="0"/>
                <w:sz w:val="20"/>
              </w:rPr>
            </w:pPr>
            <w:r w:rsidRPr="00E33E1C">
              <w:rPr>
                <w:rFonts w:ascii="宋体" w:hAnsi="宋体" w:cs="宋体" w:hint="eastAsia"/>
                <w:kern w:val="0"/>
                <w:sz w:val="20"/>
              </w:rPr>
              <w:t>20</w:t>
            </w:r>
          </w:p>
        </w:tc>
      </w:tr>
      <w:tr w:rsidR="003D4E3B" w:rsidRPr="00C928FE" w14:paraId="64DB1285" w14:textId="77777777" w:rsidTr="004A1D4D">
        <w:trPr>
          <w:trHeight w:val="499"/>
        </w:trPr>
        <w:tc>
          <w:tcPr>
            <w:tcW w:w="1180" w:type="dxa"/>
            <w:tcBorders>
              <w:top w:val="nil"/>
              <w:left w:val="single" w:sz="4" w:space="0" w:color="auto"/>
              <w:bottom w:val="single" w:sz="4" w:space="0" w:color="auto"/>
              <w:right w:val="single" w:sz="4" w:space="0" w:color="auto"/>
            </w:tcBorders>
            <w:shd w:val="clear" w:color="auto" w:fill="auto"/>
            <w:vAlign w:val="center"/>
            <w:hideMark/>
          </w:tcPr>
          <w:p w14:paraId="009F45A5" w14:textId="77777777" w:rsidR="003D4E3B" w:rsidRPr="00C928FE" w:rsidRDefault="003D4E3B" w:rsidP="004A1D4D">
            <w:pPr>
              <w:widowControl/>
              <w:jc w:val="center"/>
              <w:rPr>
                <w:rFonts w:ascii="宋体" w:hAnsi="宋体" w:cs="宋体" w:hint="eastAsia"/>
                <w:color w:val="000000"/>
                <w:kern w:val="0"/>
                <w:sz w:val="20"/>
              </w:rPr>
            </w:pPr>
            <w:r w:rsidRPr="00C928FE">
              <w:rPr>
                <w:rFonts w:ascii="宋体" w:hAnsi="宋体" w:cs="宋体" w:hint="eastAsia"/>
                <w:color w:val="000000"/>
                <w:kern w:val="0"/>
                <w:sz w:val="20"/>
              </w:rPr>
              <w:t>20</w:t>
            </w:r>
          </w:p>
        </w:tc>
        <w:tc>
          <w:tcPr>
            <w:tcW w:w="1800" w:type="dxa"/>
            <w:tcBorders>
              <w:top w:val="nil"/>
              <w:left w:val="nil"/>
              <w:bottom w:val="single" w:sz="4" w:space="0" w:color="auto"/>
              <w:right w:val="single" w:sz="4" w:space="0" w:color="auto"/>
            </w:tcBorders>
            <w:shd w:val="clear" w:color="auto" w:fill="auto"/>
            <w:vAlign w:val="center"/>
            <w:hideMark/>
          </w:tcPr>
          <w:p w14:paraId="793F69BC" w14:textId="77777777" w:rsidR="003D4E3B" w:rsidRPr="00E33E1C" w:rsidRDefault="003D4E3B" w:rsidP="004A1D4D">
            <w:pPr>
              <w:widowControl/>
              <w:jc w:val="center"/>
              <w:rPr>
                <w:rFonts w:ascii="宋体" w:hAnsi="宋体" w:cs="宋体" w:hint="eastAsia"/>
                <w:kern w:val="0"/>
                <w:sz w:val="20"/>
              </w:rPr>
            </w:pPr>
            <w:r w:rsidRPr="00E33E1C">
              <w:rPr>
                <w:rFonts w:ascii="宋体" w:hAnsi="宋体" w:cs="宋体" w:hint="eastAsia"/>
                <w:kern w:val="0"/>
                <w:sz w:val="20"/>
              </w:rPr>
              <w:t>何家弄</w:t>
            </w:r>
          </w:p>
        </w:tc>
        <w:tc>
          <w:tcPr>
            <w:tcW w:w="1080" w:type="dxa"/>
            <w:tcBorders>
              <w:top w:val="nil"/>
              <w:left w:val="nil"/>
              <w:bottom w:val="single" w:sz="4" w:space="0" w:color="auto"/>
              <w:right w:val="single" w:sz="4" w:space="0" w:color="auto"/>
            </w:tcBorders>
            <w:shd w:val="clear" w:color="auto" w:fill="auto"/>
            <w:vAlign w:val="center"/>
            <w:hideMark/>
          </w:tcPr>
          <w:p w14:paraId="10C8443E" w14:textId="77777777" w:rsidR="003D4E3B" w:rsidRPr="00E33E1C" w:rsidRDefault="003D4E3B" w:rsidP="004A1D4D">
            <w:pPr>
              <w:widowControl/>
              <w:jc w:val="center"/>
              <w:rPr>
                <w:rFonts w:ascii="宋体" w:hAnsi="宋体" w:cs="宋体" w:hint="eastAsia"/>
                <w:kern w:val="0"/>
                <w:sz w:val="20"/>
              </w:rPr>
            </w:pPr>
            <w:proofErr w:type="gramStart"/>
            <w:r w:rsidRPr="00E33E1C">
              <w:rPr>
                <w:rFonts w:ascii="宋体" w:hAnsi="宋体" w:cs="宋体" w:hint="eastAsia"/>
                <w:kern w:val="0"/>
                <w:sz w:val="20"/>
              </w:rPr>
              <w:t>岑</w:t>
            </w:r>
            <w:proofErr w:type="gramEnd"/>
            <w:r w:rsidRPr="00E33E1C">
              <w:rPr>
                <w:rFonts w:ascii="宋体" w:hAnsi="宋体" w:cs="宋体" w:hint="eastAsia"/>
                <w:kern w:val="0"/>
                <w:sz w:val="20"/>
              </w:rPr>
              <w:t>港街道</w:t>
            </w:r>
          </w:p>
        </w:tc>
        <w:tc>
          <w:tcPr>
            <w:tcW w:w="3448" w:type="dxa"/>
            <w:tcBorders>
              <w:top w:val="nil"/>
              <w:left w:val="nil"/>
              <w:bottom w:val="single" w:sz="4" w:space="0" w:color="auto"/>
              <w:right w:val="single" w:sz="4" w:space="0" w:color="auto"/>
            </w:tcBorders>
            <w:shd w:val="clear" w:color="auto" w:fill="auto"/>
            <w:vAlign w:val="center"/>
            <w:hideMark/>
          </w:tcPr>
          <w:p w14:paraId="6DEEAF99" w14:textId="77777777" w:rsidR="003D4E3B" w:rsidRPr="00E33E1C" w:rsidRDefault="003D4E3B" w:rsidP="004A1D4D">
            <w:pPr>
              <w:widowControl/>
              <w:jc w:val="center"/>
              <w:rPr>
                <w:rFonts w:ascii="宋体" w:hAnsi="宋体" w:cs="宋体" w:hint="eastAsia"/>
                <w:kern w:val="0"/>
                <w:sz w:val="20"/>
              </w:rPr>
            </w:pPr>
            <w:r w:rsidRPr="00E33E1C">
              <w:rPr>
                <w:rFonts w:ascii="宋体" w:hAnsi="宋体" w:cs="宋体" w:hint="eastAsia"/>
                <w:kern w:val="0"/>
                <w:sz w:val="20"/>
              </w:rPr>
              <w:t>蓄电池、太阳能板、雨量传感器、水位计、终端及附属建筑物等</w:t>
            </w:r>
          </w:p>
        </w:tc>
        <w:tc>
          <w:tcPr>
            <w:tcW w:w="1559" w:type="dxa"/>
            <w:tcBorders>
              <w:top w:val="nil"/>
              <w:left w:val="nil"/>
              <w:bottom w:val="single" w:sz="4" w:space="0" w:color="auto"/>
              <w:right w:val="single" w:sz="4" w:space="0" w:color="auto"/>
            </w:tcBorders>
            <w:shd w:val="clear" w:color="auto" w:fill="auto"/>
            <w:vAlign w:val="center"/>
            <w:hideMark/>
          </w:tcPr>
          <w:p w14:paraId="78D37FCF" w14:textId="77777777" w:rsidR="003D4E3B" w:rsidRPr="00E33E1C" w:rsidRDefault="003D4E3B" w:rsidP="004A1D4D">
            <w:pPr>
              <w:widowControl/>
              <w:jc w:val="center"/>
              <w:rPr>
                <w:rFonts w:ascii="宋体" w:hAnsi="宋体" w:cs="宋体" w:hint="eastAsia"/>
                <w:kern w:val="0"/>
                <w:sz w:val="20"/>
              </w:rPr>
            </w:pPr>
            <w:r w:rsidRPr="00E33E1C">
              <w:rPr>
                <w:rFonts w:ascii="宋体" w:hAnsi="宋体" w:cs="宋体" w:hint="eastAsia"/>
                <w:kern w:val="0"/>
                <w:sz w:val="20"/>
              </w:rPr>
              <w:t>20</w:t>
            </w:r>
          </w:p>
        </w:tc>
      </w:tr>
      <w:tr w:rsidR="003D4E3B" w:rsidRPr="00C928FE" w14:paraId="0C4BC01D" w14:textId="77777777" w:rsidTr="004A1D4D">
        <w:trPr>
          <w:trHeight w:val="499"/>
        </w:trPr>
        <w:tc>
          <w:tcPr>
            <w:tcW w:w="1180" w:type="dxa"/>
            <w:tcBorders>
              <w:top w:val="nil"/>
              <w:left w:val="single" w:sz="4" w:space="0" w:color="auto"/>
              <w:bottom w:val="single" w:sz="4" w:space="0" w:color="auto"/>
              <w:right w:val="single" w:sz="4" w:space="0" w:color="auto"/>
            </w:tcBorders>
            <w:shd w:val="clear" w:color="auto" w:fill="auto"/>
            <w:vAlign w:val="center"/>
            <w:hideMark/>
          </w:tcPr>
          <w:p w14:paraId="43626EEE" w14:textId="77777777" w:rsidR="003D4E3B" w:rsidRPr="00C928FE" w:rsidRDefault="003D4E3B" w:rsidP="004A1D4D">
            <w:pPr>
              <w:widowControl/>
              <w:jc w:val="center"/>
              <w:rPr>
                <w:rFonts w:ascii="宋体" w:hAnsi="宋体" w:cs="宋体" w:hint="eastAsia"/>
                <w:color w:val="000000"/>
                <w:kern w:val="0"/>
                <w:sz w:val="20"/>
              </w:rPr>
            </w:pPr>
            <w:r w:rsidRPr="00C928FE">
              <w:rPr>
                <w:rFonts w:ascii="宋体" w:hAnsi="宋体" w:cs="宋体" w:hint="eastAsia"/>
                <w:color w:val="000000"/>
                <w:kern w:val="0"/>
                <w:sz w:val="20"/>
              </w:rPr>
              <w:t>21</w:t>
            </w:r>
          </w:p>
        </w:tc>
        <w:tc>
          <w:tcPr>
            <w:tcW w:w="1800" w:type="dxa"/>
            <w:tcBorders>
              <w:top w:val="nil"/>
              <w:left w:val="nil"/>
              <w:bottom w:val="single" w:sz="4" w:space="0" w:color="auto"/>
              <w:right w:val="single" w:sz="4" w:space="0" w:color="auto"/>
            </w:tcBorders>
            <w:shd w:val="clear" w:color="auto" w:fill="auto"/>
            <w:vAlign w:val="center"/>
            <w:hideMark/>
          </w:tcPr>
          <w:p w14:paraId="3246688B" w14:textId="77777777" w:rsidR="003D4E3B" w:rsidRPr="00E33E1C" w:rsidRDefault="003D4E3B" w:rsidP="004A1D4D">
            <w:pPr>
              <w:widowControl/>
              <w:jc w:val="center"/>
              <w:rPr>
                <w:rFonts w:ascii="宋体" w:hAnsi="宋体" w:cs="宋体" w:hint="eastAsia"/>
                <w:kern w:val="0"/>
                <w:sz w:val="20"/>
              </w:rPr>
            </w:pPr>
            <w:r w:rsidRPr="00E33E1C">
              <w:rPr>
                <w:rFonts w:ascii="宋体" w:hAnsi="宋体" w:cs="宋体" w:hint="eastAsia"/>
                <w:kern w:val="0"/>
                <w:sz w:val="20"/>
              </w:rPr>
              <w:t>麦山</w:t>
            </w:r>
          </w:p>
        </w:tc>
        <w:tc>
          <w:tcPr>
            <w:tcW w:w="1080" w:type="dxa"/>
            <w:tcBorders>
              <w:top w:val="nil"/>
              <w:left w:val="nil"/>
              <w:bottom w:val="single" w:sz="4" w:space="0" w:color="auto"/>
              <w:right w:val="single" w:sz="4" w:space="0" w:color="auto"/>
            </w:tcBorders>
            <w:shd w:val="clear" w:color="auto" w:fill="auto"/>
            <w:vAlign w:val="center"/>
            <w:hideMark/>
          </w:tcPr>
          <w:p w14:paraId="52256C4B" w14:textId="77777777" w:rsidR="003D4E3B" w:rsidRPr="00E33E1C" w:rsidRDefault="003D4E3B" w:rsidP="004A1D4D">
            <w:pPr>
              <w:widowControl/>
              <w:jc w:val="center"/>
              <w:rPr>
                <w:rFonts w:ascii="宋体" w:hAnsi="宋体" w:cs="宋体" w:hint="eastAsia"/>
                <w:kern w:val="0"/>
                <w:sz w:val="20"/>
              </w:rPr>
            </w:pPr>
            <w:proofErr w:type="gramStart"/>
            <w:r w:rsidRPr="00E33E1C">
              <w:rPr>
                <w:rFonts w:ascii="宋体" w:hAnsi="宋体" w:cs="宋体" w:hint="eastAsia"/>
                <w:kern w:val="0"/>
                <w:sz w:val="20"/>
              </w:rPr>
              <w:t>岑</w:t>
            </w:r>
            <w:proofErr w:type="gramEnd"/>
            <w:r w:rsidRPr="00E33E1C">
              <w:rPr>
                <w:rFonts w:ascii="宋体" w:hAnsi="宋体" w:cs="宋体" w:hint="eastAsia"/>
                <w:kern w:val="0"/>
                <w:sz w:val="20"/>
              </w:rPr>
              <w:t>港街道</w:t>
            </w:r>
          </w:p>
        </w:tc>
        <w:tc>
          <w:tcPr>
            <w:tcW w:w="3448" w:type="dxa"/>
            <w:tcBorders>
              <w:top w:val="nil"/>
              <w:left w:val="nil"/>
              <w:bottom w:val="single" w:sz="4" w:space="0" w:color="auto"/>
              <w:right w:val="single" w:sz="4" w:space="0" w:color="auto"/>
            </w:tcBorders>
            <w:shd w:val="clear" w:color="auto" w:fill="auto"/>
            <w:vAlign w:val="center"/>
            <w:hideMark/>
          </w:tcPr>
          <w:p w14:paraId="00B8643F" w14:textId="77777777" w:rsidR="003D4E3B" w:rsidRPr="00E33E1C" w:rsidRDefault="003D4E3B" w:rsidP="004A1D4D">
            <w:pPr>
              <w:widowControl/>
              <w:jc w:val="center"/>
              <w:rPr>
                <w:rFonts w:ascii="宋体" w:hAnsi="宋体" w:cs="宋体" w:hint="eastAsia"/>
                <w:kern w:val="0"/>
                <w:sz w:val="20"/>
              </w:rPr>
            </w:pPr>
            <w:r w:rsidRPr="00E33E1C">
              <w:rPr>
                <w:rFonts w:ascii="宋体" w:hAnsi="宋体" w:cs="宋体" w:hint="eastAsia"/>
                <w:kern w:val="0"/>
                <w:sz w:val="20"/>
              </w:rPr>
              <w:t>蓄电池、太阳能板、雨量传感器、水位计、终端及附属建筑物等</w:t>
            </w:r>
          </w:p>
        </w:tc>
        <w:tc>
          <w:tcPr>
            <w:tcW w:w="1559" w:type="dxa"/>
            <w:tcBorders>
              <w:top w:val="nil"/>
              <w:left w:val="nil"/>
              <w:bottom w:val="single" w:sz="4" w:space="0" w:color="auto"/>
              <w:right w:val="single" w:sz="4" w:space="0" w:color="auto"/>
            </w:tcBorders>
            <w:shd w:val="clear" w:color="auto" w:fill="auto"/>
            <w:vAlign w:val="center"/>
            <w:hideMark/>
          </w:tcPr>
          <w:p w14:paraId="3CEA870D" w14:textId="77777777" w:rsidR="003D4E3B" w:rsidRPr="00E33E1C" w:rsidRDefault="003D4E3B" w:rsidP="004A1D4D">
            <w:pPr>
              <w:widowControl/>
              <w:jc w:val="center"/>
              <w:rPr>
                <w:rFonts w:ascii="宋体" w:hAnsi="宋体" w:cs="宋体" w:hint="eastAsia"/>
                <w:kern w:val="0"/>
                <w:sz w:val="20"/>
              </w:rPr>
            </w:pPr>
            <w:r w:rsidRPr="00E33E1C">
              <w:rPr>
                <w:rFonts w:ascii="宋体" w:hAnsi="宋体" w:cs="宋体" w:hint="eastAsia"/>
                <w:kern w:val="0"/>
                <w:sz w:val="20"/>
              </w:rPr>
              <w:t>20</w:t>
            </w:r>
          </w:p>
        </w:tc>
      </w:tr>
      <w:tr w:rsidR="003D4E3B" w:rsidRPr="00C928FE" w14:paraId="04EF21A7" w14:textId="77777777" w:rsidTr="004A1D4D">
        <w:trPr>
          <w:trHeight w:val="499"/>
        </w:trPr>
        <w:tc>
          <w:tcPr>
            <w:tcW w:w="1180" w:type="dxa"/>
            <w:tcBorders>
              <w:top w:val="nil"/>
              <w:left w:val="single" w:sz="4" w:space="0" w:color="auto"/>
              <w:bottom w:val="single" w:sz="4" w:space="0" w:color="auto"/>
              <w:right w:val="single" w:sz="4" w:space="0" w:color="auto"/>
            </w:tcBorders>
            <w:shd w:val="clear" w:color="auto" w:fill="auto"/>
            <w:vAlign w:val="center"/>
            <w:hideMark/>
          </w:tcPr>
          <w:p w14:paraId="5115D4ED" w14:textId="77777777" w:rsidR="003D4E3B" w:rsidRPr="00C928FE" w:rsidRDefault="003D4E3B" w:rsidP="004A1D4D">
            <w:pPr>
              <w:widowControl/>
              <w:jc w:val="center"/>
              <w:rPr>
                <w:rFonts w:ascii="宋体" w:hAnsi="宋体" w:cs="宋体" w:hint="eastAsia"/>
                <w:color w:val="000000"/>
                <w:kern w:val="0"/>
                <w:sz w:val="20"/>
              </w:rPr>
            </w:pPr>
            <w:r w:rsidRPr="00C928FE">
              <w:rPr>
                <w:rFonts w:ascii="宋体" w:hAnsi="宋体" w:cs="宋体" w:hint="eastAsia"/>
                <w:color w:val="000000"/>
                <w:kern w:val="0"/>
                <w:sz w:val="20"/>
              </w:rPr>
              <w:t>22</w:t>
            </w:r>
          </w:p>
        </w:tc>
        <w:tc>
          <w:tcPr>
            <w:tcW w:w="1800" w:type="dxa"/>
            <w:tcBorders>
              <w:top w:val="nil"/>
              <w:left w:val="nil"/>
              <w:bottom w:val="single" w:sz="4" w:space="0" w:color="auto"/>
              <w:right w:val="single" w:sz="4" w:space="0" w:color="auto"/>
            </w:tcBorders>
            <w:shd w:val="clear" w:color="auto" w:fill="auto"/>
            <w:vAlign w:val="center"/>
            <w:hideMark/>
          </w:tcPr>
          <w:p w14:paraId="4D96715F" w14:textId="77777777" w:rsidR="003D4E3B" w:rsidRPr="00E33E1C" w:rsidRDefault="003D4E3B" w:rsidP="004A1D4D">
            <w:pPr>
              <w:widowControl/>
              <w:jc w:val="center"/>
              <w:rPr>
                <w:rFonts w:ascii="宋体" w:hAnsi="宋体" w:cs="宋体" w:hint="eastAsia"/>
                <w:kern w:val="0"/>
                <w:sz w:val="20"/>
              </w:rPr>
            </w:pPr>
            <w:r w:rsidRPr="00E33E1C">
              <w:rPr>
                <w:rFonts w:ascii="宋体" w:hAnsi="宋体" w:cs="宋体" w:hint="eastAsia"/>
                <w:kern w:val="0"/>
                <w:sz w:val="20"/>
              </w:rPr>
              <w:t>涨</w:t>
            </w:r>
            <w:proofErr w:type="gramStart"/>
            <w:r w:rsidRPr="00E33E1C">
              <w:rPr>
                <w:rFonts w:ascii="宋体" w:hAnsi="宋体" w:cs="宋体" w:hint="eastAsia"/>
                <w:kern w:val="0"/>
                <w:sz w:val="20"/>
              </w:rPr>
              <w:t>茨</w:t>
            </w:r>
            <w:proofErr w:type="gramEnd"/>
          </w:p>
        </w:tc>
        <w:tc>
          <w:tcPr>
            <w:tcW w:w="1080" w:type="dxa"/>
            <w:tcBorders>
              <w:top w:val="nil"/>
              <w:left w:val="nil"/>
              <w:bottom w:val="single" w:sz="4" w:space="0" w:color="auto"/>
              <w:right w:val="single" w:sz="4" w:space="0" w:color="auto"/>
            </w:tcBorders>
            <w:shd w:val="clear" w:color="auto" w:fill="auto"/>
            <w:vAlign w:val="center"/>
            <w:hideMark/>
          </w:tcPr>
          <w:p w14:paraId="1F882B38" w14:textId="77777777" w:rsidR="003D4E3B" w:rsidRPr="00E33E1C" w:rsidRDefault="003D4E3B" w:rsidP="004A1D4D">
            <w:pPr>
              <w:widowControl/>
              <w:jc w:val="center"/>
              <w:rPr>
                <w:rFonts w:ascii="宋体" w:hAnsi="宋体" w:cs="宋体" w:hint="eastAsia"/>
                <w:kern w:val="0"/>
                <w:sz w:val="20"/>
              </w:rPr>
            </w:pPr>
            <w:proofErr w:type="gramStart"/>
            <w:r w:rsidRPr="00E33E1C">
              <w:rPr>
                <w:rFonts w:ascii="宋体" w:hAnsi="宋体" w:cs="宋体" w:hint="eastAsia"/>
                <w:kern w:val="0"/>
                <w:sz w:val="20"/>
              </w:rPr>
              <w:t>岑</w:t>
            </w:r>
            <w:proofErr w:type="gramEnd"/>
            <w:r w:rsidRPr="00E33E1C">
              <w:rPr>
                <w:rFonts w:ascii="宋体" w:hAnsi="宋体" w:cs="宋体" w:hint="eastAsia"/>
                <w:kern w:val="0"/>
                <w:sz w:val="20"/>
              </w:rPr>
              <w:t>港街道</w:t>
            </w:r>
          </w:p>
        </w:tc>
        <w:tc>
          <w:tcPr>
            <w:tcW w:w="3448" w:type="dxa"/>
            <w:tcBorders>
              <w:top w:val="nil"/>
              <w:left w:val="nil"/>
              <w:bottom w:val="single" w:sz="4" w:space="0" w:color="auto"/>
              <w:right w:val="single" w:sz="4" w:space="0" w:color="auto"/>
            </w:tcBorders>
            <w:shd w:val="clear" w:color="auto" w:fill="auto"/>
            <w:vAlign w:val="center"/>
            <w:hideMark/>
          </w:tcPr>
          <w:p w14:paraId="45EED7CA" w14:textId="77777777" w:rsidR="003D4E3B" w:rsidRPr="00E33E1C" w:rsidRDefault="003D4E3B" w:rsidP="004A1D4D">
            <w:pPr>
              <w:widowControl/>
              <w:jc w:val="center"/>
              <w:rPr>
                <w:rFonts w:ascii="宋体" w:hAnsi="宋体" w:cs="宋体" w:hint="eastAsia"/>
                <w:kern w:val="0"/>
                <w:sz w:val="20"/>
              </w:rPr>
            </w:pPr>
            <w:r w:rsidRPr="00E33E1C">
              <w:rPr>
                <w:rFonts w:ascii="宋体" w:hAnsi="宋体" w:cs="宋体" w:hint="eastAsia"/>
                <w:kern w:val="0"/>
                <w:sz w:val="20"/>
              </w:rPr>
              <w:t>蓄电池、太阳能板、雨量传感器、水位计、终端及附属建筑物等</w:t>
            </w:r>
          </w:p>
        </w:tc>
        <w:tc>
          <w:tcPr>
            <w:tcW w:w="1559" w:type="dxa"/>
            <w:tcBorders>
              <w:top w:val="nil"/>
              <w:left w:val="nil"/>
              <w:bottom w:val="single" w:sz="4" w:space="0" w:color="auto"/>
              <w:right w:val="single" w:sz="4" w:space="0" w:color="auto"/>
            </w:tcBorders>
            <w:shd w:val="clear" w:color="auto" w:fill="auto"/>
            <w:vAlign w:val="center"/>
            <w:hideMark/>
          </w:tcPr>
          <w:p w14:paraId="76D92F0E" w14:textId="77777777" w:rsidR="003D4E3B" w:rsidRPr="00E33E1C" w:rsidRDefault="003D4E3B" w:rsidP="004A1D4D">
            <w:pPr>
              <w:widowControl/>
              <w:jc w:val="center"/>
              <w:rPr>
                <w:rFonts w:ascii="宋体" w:hAnsi="宋体" w:cs="宋体" w:hint="eastAsia"/>
                <w:kern w:val="0"/>
                <w:sz w:val="20"/>
              </w:rPr>
            </w:pPr>
            <w:r w:rsidRPr="00E33E1C">
              <w:rPr>
                <w:rFonts w:ascii="宋体" w:hAnsi="宋体" w:cs="宋体" w:hint="eastAsia"/>
                <w:kern w:val="0"/>
                <w:sz w:val="20"/>
              </w:rPr>
              <w:t>25</w:t>
            </w:r>
          </w:p>
        </w:tc>
      </w:tr>
      <w:tr w:rsidR="003D4E3B" w:rsidRPr="00C928FE" w14:paraId="78802871" w14:textId="77777777" w:rsidTr="004A1D4D">
        <w:trPr>
          <w:trHeight w:val="499"/>
        </w:trPr>
        <w:tc>
          <w:tcPr>
            <w:tcW w:w="1180" w:type="dxa"/>
            <w:tcBorders>
              <w:top w:val="nil"/>
              <w:left w:val="single" w:sz="4" w:space="0" w:color="auto"/>
              <w:bottom w:val="single" w:sz="4" w:space="0" w:color="auto"/>
              <w:right w:val="single" w:sz="4" w:space="0" w:color="auto"/>
            </w:tcBorders>
            <w:shd w:val="clear" w:color="auto" w:fill="auto"/>
            <w:vAlign w:val="center"/>
            <w:hideMark/>
          </w:tcPr>
          <w:p w14:paraId="64EAB6FE" w14:textId="77777777" w:rsidR="003D4E3B" w:rsidRPr="00C928FE" w:rsidRDefault="003D4E3B" w:rsidP="004A1D4D">
            <w:pPr>
              <w:widowControl/>
              <w:jc w:val="center"/>
              <w:rPr>
                <w:rFonts w:ascii="宋体" w:hAnsi="宋体" w:cs="宋体" w:hint="eastAsia"/>
                <w:color w:val="000000"/>
                <w:kern w:val="0"/>
                <w:sz w:val="20"/>
              </w:rPr>
            </w:pPr>
            <w:r w:rsidRPr="00C928FE">
              <w:rPr>
                <w:rFonts w:ascii="宋体" w:hAnsi="宋体" w:cs="宋体" w:hint="eastAsia"/>
                <w:color w:val="000000"/>
                <w:kern w:val="0"/>
                <w:sz w:val="20"/>
              </w:rPr>
              <w:t>23</w:t>
            </w:r>
          </w:p>
        </w:tc>
        <w:tc>
          <w:tcPr>
            <w:tcW w:w="1800" w:type="dxa"/>
            <w:tcBorders>
              <w:top w:val="nil"/>
              <w:left w:val="nil"/>
              <w:bottom w:val="single" w:sz="4" w:space="0" w:color="auto"/>
              <w:right w:val="single" w:sz="4" w:space="0" w:color="auto"/>
            </w:tcBorders>
            <w:shd w:val="clear" w:color="auto" w:fill="auto"/>
            <w:vAlign w:val="center"/>
            <w:hideMark/>
          </w:tcPr>
          <w:p w14:paraId="1B7B1860" w14:textId="77777777" w:rsidR="003D4E3B" w:rsidRPr="00E33E1C" w:rsidRDefault="003D4E3B" w:rsidP="004A1D4D">
            <w:pPr>
              <w:widowControl/>
              <w:jc w:val="center"/>
              <w:rPr>
                <w:rFonts w:ascii="宋体" w:hAnsi="宋体" w:cs="宋体" w:hint="eastAsia"/>
                <w:kern w:val="0"/>
                <w:sz w:val="20"/>
              </w:rPr>
            </w:pPr>
            <w:r w:rsidRPr="00E33E1C">
              <w:rPr>
                <w:rFonts w:ascii="宋体" w:hAnsi="宋体" w:cs="宋体" w:hint="eastAsia"/>
                <w:kern w:val="0"/>
                <w:sz w:val="20"/>
              </w:rPr>
              <w:t>小沙岭下</w:t>
            </w:r>
          </w:p>
        </w:tc>
        <w:tc>
          <w:tcPr>
            <w:tcW w:w="1080" w:type="dxa"/>
            <w:tcBorders>
              <w:top w:val="nil"/>
              <w:left w:val="nil"/>
              <w:bottom w:val="single" w:sz="4" w:space="0" w:color="auto"/>
              <w:right w:val="single" w:sz="4" w:space="0" w:color="auto"/>
            </w:tcBorders>
            <w:shd w:val="clear" w:color="auto" w:fill="auto"/>
            <w:vAlign w:val="center"/>
            <w:hideMark/>
          </w:tcPr>
          <w:p w14:paraId="5C62D624" w14:textId="77777777" w:rsidR="003D4E3B" w:rsidRPr="00E33E1C" w:rsidRDefault="003D4E3B" w:rsidP="004A1D4D">
            <w:pPr>
              <w:widowControl/>
              <w:jc w:val="center"/>
              <w:rPr>
                <w:rFonts w:ascii="宋体" w:hAnsi="宋体" w:cs="宋体" w:hint="eastAsia"/>
                <w:kern w:val="0"/>
                <w:sz w:val="20"/>
              </w:rPr>
            </w:pPr>
            <w:proofErr w:type="gramStart"/>
            <w:r w:rsidRPr="00E33E1C">
              <w:rPr>
                <w:rFonts w:ascii="宋体" w:hAnsi="宋体" w:cs="宋体" w:hint="eastAsia"/>
                <w:kern w:val="0"/>
                <w:sz w:val="20"/>
              </w:rPr>
              <w:t>岑</w:t>
            </w:r>
            <w:proofErr w:type="gramEnd"/>
            <w:r w:rsidRPr="00E33E1C">
              <w:rPr>
                <w:rFonts w:ascii="宋体" w:hAnsi="宋体" w:cs="宋体" w:hint="eastAsia"/>
                <w:kern w:val="0"/>
                <w:sz w:val="20"/>
              </w:rPr>
              <w:t>港街道</w:t>
            </w:r>
          </w:p>
        </w:tc>
        <w:tc>
          <w:tcPr>
            <w:tcW w:w="3448" w:type="dxa"/>
            <w:tcBorders>
              <w:top w:val="nil"/>
              <w:left w:val="nil"/>
              <w:bottom w:val="single" w:sz="4" w:space="0" w:color="auto"/>
              <w:right w:val="single" w:sz="4" w:space="0" w:color="auto"/>
            </w:tcBorders>
            <w:shd w:val="clear" w:color="auto" w:fill="auto"/>
            <w:vAlign w:val="center"/>
            <w:hideMark/>
          </w:tcPr>
          <w:p w14:paraId="56BE16EB" w14:textId="77777777" w:rsidR="003D4E3B" w:rsidRPr="00E33E1C" w:rsidRDefault="003D4E3B" w:rsidP="004A1D4D">
            <w:pPr>
              <w:widowControl/>
              <w:jc w:val="center"/>
              <w:rPr>
                <w:rFonts w:ascii="宋体" w:hAnsi="宋体" w:cs="宋体" w:hint="eastAsia"/>
                <w:kern w:val="0"/>
                <w:sz w:val="20"/>
              </w:rPr>
            </w:pPr>
            <w:r w:rsidRPr="00E33E1C">
              <w:rPr>
                <w:rFonts w:ascii="宋体" w:hAnsi="宋体" w:cs="宋体" w:hint="eastAsia"/>
                <w:kern w:val="0"/>
                <w:sz w:val="20"/>
              </w:rPr>
              <w:t>蓄电池、太阳能板、雨量传感器、水位计、终端及附属建筑物等</w:t>
            </w:r>
          </w:p>
        </w:tc>
        <w:tc>
          <w:tcPr>
            <w:tcW w:w="1559" w:type="dxa"/>
            <w:tcBorders>
              <w:top w:val="nil"/>
              <w:left w:val="nil"/>
              <w:bottom w:val="single" w:sz="4" w:space="0" w:color="auto"/>
              <w:right w:val="single" w:sz="4" w:space="0" w:color="auto"/>
            </w:tcBorders>
            <w:shd w:val="clear" w:color="auto" w:fill="auto"/>
            <w:vAlign w:val="center"/>
            <w:hideMark/>
          </w:tcPr>
          <w:p w14:paraId="5582082A" w14:textId="77777777" w:rsidR="003D4E3B" w:rsidRPr="00E33E1C" w:rsidRDefault="003D4E3B" w:rsidP="004A1D4D">
            <w:pPr>
              <w:widowControl/>
              <w:jc w:val="center"/>
              <w:rPr>
                <w:rFonts w:ascii="宋体" w:hAnsi="宋体" w:cs="宋体" w:hint="eastAsia"/>
                <w:kern w:val="0"/>
                <w:sz w:val="20"/>
              </w:rPr>
            </w:pPr>
            <w:r w:rsidRPr="00E33E1C">
              <w:rPr>
                <w:rFonts w:ascii="宋体" w:hAnsi="宋体" w:cs="宋体" w:hint="eastAsia"/>
                <w:kern w:val="0"/>
                <w:sz w:val="20"/>
              </w:rPr>
              <w:t>20</w:t>
            </w:r>
          </w:p>
        </w:tc>
      </w:tr>
      <w:tr w:rsidR="003D4E3B" w:rsidRPr="00C928FE" w14:paraId="14B9435E" w14:textId="77777777" w:rsidTr="004A1D4D">
        <w:trPr>
          <w:trHeight w:val="499"/>
        </w:trPr>
        <w:tc>
          <w:tcPr>
            <w:tcW w:w="1180" w:type="dxa"/>
            <w:tcBorders>
              <w:top w:val="nil"/>
              <w:left w:val="single" w:sz="4" w:space="0" w:color="auto"/>
              <w:bottom w:val="single" w:sz="4" w:space="0" w:color="auto"/>
              <w:right w:val="single" w:sz="4" w:space="0" w:color="auto"/>
            </w:tcBorders>
            <w:shd w:val="clear" w:color="auto" w:fill="auto"/>
            <w:vAlign w:val="center"/>
            <w:hideMark/>
          </w:tcPr>
          <w:p w14:paraId="679C7A8C" w14:textId="77777777" w:rsidR="003D4E3B" w:rsidRPr="00C928FE" w:rsidRDefault="003D4E3B" w:rsidP="004A1D4D">
            <w:pPr>
              <w:widowControl/>
              <w:jc w:val="center"/>
              <w:rPr>
                <w:rFonts w:ascii="宋体" w:hAnsi="宋体" w:cs="宋体" w:hint="eastAsia"/>
                <w:color w:val="000000"/>
                <w:kern w:val="0"/>
                <w:sz w:val="20"/>
              </w:rPr>
            </w:pPr>
            <w:r w:rsidRPr="00C928FE">
              <w:rPr>
                <w:rFonts w:ascii="宋体" w:hAnsi="宋体" w:cs="宋体" w:hint="eastAsia"/>
                <w:color w:val="000000"/>
                <w:kern w:val="0"/>
                <w:sz w:val="20"/>
              </w:rPr>
              <w:lastRenderedPageBreak/>
              <w:t>24</w:t>
            </w:r>
          </w:p>
        </w:tc>
        <w:tc>
          <w:tcPr>
            <w:tcW w:w="1800" w:type="dxa"/>
            <w:tcBorders>
              <w:top w:val="nil"/>
              <w:left w:val="nil"/>
              <w:bottom w:val="single" w:sz="4" w:space="0" w:color="auto"/>
              <w:right w:val="single" w:sz="4" w:space="0" w:color="auto"/>
            </w:tcBorders>
            <w:shd w:val="clear" w:color="auto" w:fill="auto"/>
            <w:vAlign w:val="center"/>
            <w:hideMark/>
          </w:tcPr>
          <w:p w14:paraId="791644AB" w14:textId="77777777" w:rsidR="003D4E3B" w:rsidRPr="00E33E1C" w:rsidRDefault="003D4E3B" w:rsidP="004A1D4D">
            <w:pPr>
              <w:widowControl/>
              <w:jc w:val="center"/>
              <w:rPr>
                <w:rFonts w:ascii="宋体" w:hAnsi="宋体" w:cs="宋体" w:hint="eastAsia"/>
                <w:kern w:val="0"/>
                <w:sz w:val="20"/>
              </w:rPr>
            </w:pPr>
            <w:proofErr w:type="gramStart"/>
            <w:r w:rsidRPr="00E33E1C">
              <w:rPr>
                <w:rFonts w:ascii="宋体" w:hAnsi="宋体" w:cs="宋体" w:hint="eastAsia"/>
                <w:kern w:val="0"/>
                <w:sz w:val="20"/>
              </w:rPr>
              <w:t>弹湖山</w:t>
            </w:r>
            <w:proofErr w:type="gramEnd"/>
          </w:p>
        </w:tc>
        <w:tc>
          <w:tcPr>
            <w:tcW w:w="1080" w:type="dxa"/>
            <w:tcBorders>
              <w:top w:val="nil"/>
              <w:left w:val="nil"/>
              <w:bottom w:val="single" w:sz="4" w:space="0" w:color="auto"/>
              <w:right w:val="single" w:sz="4" w:space="0" w:color="auto"/>
            </w:tcBorders>
            <w:shd w:val="clear" w:color="auto" w:fill="auto"/>
            <w:vAlign w:val="center"/>
            <w:hideMark/>
          </w:tcPr>
          <w:p w14:paraId="66553EF8" w14:textId="77777777" w:rsidR="003D4E3B" w:rsidRPr="00E33E1C" w:rsidRDefault="003D4E3B" w:rsidP="004A1D4D">
            <w:pPr>
              <w:widowControl/>
              <w:jc w:val="center"/>
              <w:rPr>
                <w:rFonts w:ascii="宋体" w:hAnsi="宋体" w:cs="宋体" w:hint="eastAsia"/>
                <w:kern w:val="0"/>
                <w:sz w:val="20"/>
              </w:rPr>
            </w:pPr>
            <w:proofErr w:type="gramStart"/>
            <w:r w:rsidRPr="00E33E1C">
              <w:rPr>
                <w:rFonts w:ascii="宋体" w:hAnsi="宋体" w:cs="宋体" w:hint="eastAsia"/>
                <w:kern w:val="0"/>
                <w:sz w:val="20"/>
              </w:rPr>
              <w:t>岑</w:t>
            </w:r>
            <w:proofErr w:type="gramEnd"/>
            <w:r w:rsidRPr="00E33E1C">
              <w:rPr>
                <w:rFonts w:ascii="宋体" w:hAnsi="宋体" w:cs="宋体" w:hint="eastAsia"/>
                <w:kern w:val="0"/>
                <w:sz w:val="20"/>
              </w:rPr>
              <w:t>港街道</w:t>
            </w:r>
          </w:p>
        </w:tc>
        <w:tc>
          <w:tcPr>
            <w:tcW w:w="3448" w:type="dxa"/>
            <w:tcBorders>
              <w:top w:val="nil"/>
              <w:left w:val="nil"/>
              <w:bottom w:val="single" w:sz="4" w:space="0" w:color="auto"/>
              <w:right w:val="single" w:sz="4" w:space="0" w:color="auto"/>
            </w:tcBorders>
            <w:shd w:val="clear" w:color="auto" w:fill="auto"/>
            <w:vAlign w:val="center"/>
            <w:hideMark/>
          </w:tcPr>
          <w:p w14:paraId="6F5D8AD4" w14:textId="77777777" w:rsidR="003D4E3B" w:rsidRPr="00E33E1C" w:rsidRDefault="003D4E3B" w:rsidP="004A1D4D">
            <w:pPr>
              <w:widowControl/>
              <w:jc w:val="center"/>
              <w:rPr>
                <w:rFonts w:ascii="宋体" w:hAnsi="宋体" w:cs="宋体" w:hint="eastAsia"/>
                <w:kern w:val="0"/>
                <w:sz w:val="20"/>
              </w:rPr>
            </w:pPr>
            <w:r w:rsidRPr="00E33E1C">
              <w:rPr>
                <w:rFonts w:ascii="宋体" w:hAnsi="宋体" w:cs="宋体" w:hint="eastAsia"/>
                <w:kern w:val="0"/>
                <w:sz w:val="20"/>
              </w:rPr>
              <w:t>蓄电池、太阳能板、雨量传感器、水位计、终端及附属建筑物等</w:t>
            </w:r>
          </w:p>
        </w:tc>
        <w:tc>
          <w:tcPr>
            <w:tcW w:w="1559" w:type="dxa"/>
            <w:tcBorders>
              <w:top w:val="nil"/>
              <w:left w:val="nil"/>
              <w:bottom w:val="single" w:sz="4" w:space="0" w:color="auto"/>
              <w:right w:val="single" w:sz="4" w:space="0" w:color="auto"/>
            </w:tcBorders>
            <w:shd w:val="clear" w:color="auto" w:fill="auto"/>
            <w:vAlign w:val="center"/>
            <w:hideMark/>
          </w:tcPr>
          <w:p w14:paraId="72A3E5F1" w14:textId="77777777" w:rsidR="003D4E3B" w:rsidRPr="00E33E1C" w:rsidRDefault="003D4E3B" w:rsidP="004A1D4D">
            <w:pPr>
              <w:widowControl/>
              <w:jc w:val="center"/>
              <w:rPr>
                <w:rFonts w:ascii="宋体" w:hAnsi="宋体" w:cs="宋体" w:hint="eastAsia"/>
                <w:kern w:val="0"/>
                <w:sz w:val="20"/>
              </w:rPr>
            </w:pPr>
            <w:r w:rsidRPr="00E33E1C">
              <w:rPr>
                <w:rFonts w:ascii="宋体" w:hAnsi="宋体" w:cs="宋体" w:hint="eastAsia"/>
                <w:kern w:val="0"/>
                <w:sz w:val="20"/>
              </w:rPr>
              <w:t>20</w:t>
            </w:r>
          </w:p>
        </w:tc>
      </w:tr>
      <w:tr w:rsidR="003D4E3B" w:rsidRPr="00C928FE" w14:paraId="1A8AFE5C" w14:textId="77777777" w:rsidTr="004A1D4D">
        <w:trPr>
          <w:trHeight w:val="499"/>
        </w:trPr>
        <w:tc>
          <w:tcPr>
            <w:tcW w:w="1180" w:type="dxa"/>
            <w:tcBorders>
              <w:top w:val="nil"/>
              <w:left w:val="single" w:sz="4" w:space="0" w:color="auto"/>
              <w:bottom w:val="single" w:sz="4" w:space="0" w:color="auto"/>
              <w:right w:val="single" w:sz="4" w:space="0" w:color="auto"/>
            </w:tcBorders>
            <w:shd w:val="clear" w:color="auto" w:fill="auto"/>
            <w:vAlign w:val="center"/>
            <w:hideMark/>
          </w:tcPr>
          <w:p w14:paraId="225A2785" w14:textId="77777777" w:rsidR="003D4E3B" w:rsidRPr="00C928FE" w:rsidRDefault="003D4E3B" w:rsidP="004A1D4D">
            <w:pPr>
              <w:widowControl/>
              <w:jc w:val="center"/>
              <w:rPr>
                <w:rFonts w:ascii="宋体" w:hAnsi="宋体" w:cs="宋体" w:hint="eastAsia"/>
                <w:color w:val="000000"/>
                <w:kern w:val="0"/>
                <w:sz w:val="20"/>
              </w:rPr>
            </w:pPr>
            <w:r w:rsidRPr="00C928FE">
              <w:rPr>
                <w:rFonts w:ascii="宋体" w:hAnsi="宋体" w:cs="宋体" w:hint="eastAsia"/>
                <w:color w:val="000000"/>
                <w:kern w:val="0"/>
                <w:sz w:val="20"/>
              </w:rPr>
              <w:t>25</w:t>
            </w:r>
          </w:p>
        </w:tc>
        <w:tc>
          <w:tcPr>
            <w:tcW w:w="1800" w:type="dxa"/>
            <w:tcBorders>
              <w:top w:val="nil"/>
              <w:left w:val="nil"/>
              <w:bottom w:val="single" w:sz="4" w:space="0" w:color="auto"/>
              <w:right w:val="single" w:sz="4" w:space="0" w:color="auto"/>
            </w:tcBorders>
            <w:shd w:val="clear" w:color="auto" w:fill="auto"/>
            <w:vAlign w:val="center"/>
            <w:hideMark/>
          </w:tcPr>
          <w:p w14:paraId="77AADFE5" w14:textId="77777777" w:rsidR="003D4E3B" w:rsidRPr="00E33E1C" w:rsidRDefault="003D4E3B" w:rsidP="004A1D4D">
            <w:pPr>
              <w:widowControl/>
              <w:jc w:val="center"/>
              <w:rPr>
                <w:rFonts w:ascii="宋体" w:hAnsi="宋体" w:cs="宋体" w:hint="eastAsia"/>
                <w:kern w:val="0"/>
                <w:sz w:val="20"/>
              </w:rPr>
            </w:pPr>
            <w:r w:rsidRPr="00E33E1C">
              <w:rPr>
                <w:rFonts w:ascii="宋体" w:hAnsi="宋体" w:cs="宋体" w:hint="eastAsia"/>
                <w:kern w:val="0"/>
                <w:sz w:val="20"/>
              </w:rPr>
              <w:t>西</w:t>
            </w:r>
            <w:proofErr w:type="gramStart"/>
            <w:r w:rsidRPr="00E33E1C">
              <w:rPr>
                <w:rFonts w:ascii="宋体" w:hAnsi="宋体" w:cs="宋体" w:hint="eastAsia"/>
                <w:kern w:val="0"/>
                <w:sz w:val="20"/>
              </w:rPr>
              <w:t>岙</w:t>
            </w:r>
            <w:proofErr w:type="gramEnd"/>
          </w:p>
        </w:tc>
        <w:tc>
          <w:tcPr>
            <w:tcW w:w="1080" w:type="dxa"/>
            <w:tcBorders>
              <w:top w:val="nil"/>
              <w:left w:val="nil"/>
              <w:bottom w:val="single" w:sz="4" w:space="0" w:color="auto"/>
              <w:right w:val="single" w:sz="4" w:space="0" w:color="auto"/>
            </w:tcBorders>
            <w:shd w:val="clear" w:color="auto" w:fill="auto"/>
            <w:vAlign w:val="center"/>
            <w:hideMark/>
          </w:tcPr>
          <w:p w14:paraId="715C5870" w14:textId="77777777" w:rsidR="003D4E3B" w:rsidRPr="00E33E1C" w:rsidRDefault="003D4E3B" w:rsidP="004A1D4D">
            <w:pPr>
              <w:widowControl/>
              <w:jc w:val="center"/>
              <w:rPr>
                <w:rFonts w:ascii="宋体" w:hAnsi="宋体" w:cs="宋体" w:hint="eastAsia"/>
                <w:kern w:val="0"/>
                <w:sz w:val="20"/>
              </w:rPr>
            </w:pPr>
            <w:proofErr w:type="gramStart"/>
            <w:r w:rsidRPr="00E33E1C">
              <w:rPr>
                <w:rFonts w:ascii="宋体" w:hAnsi="宋体" w:cs="宋体" w:hint="eastAsia"/>
                <w:kern w:val="0"/>
                <w:sz w:val="20"/>
              </w:rPr>
              <w:t>岑</w:t>
            </w:r>
            <w:proofErr w:type="gramEnd"/>
            <w:r w:rsidRPr="00E33E1C">
              <w:rPr>
                <w:rFonts w:ascii="宋体" w:hAnsi="宋体" w:cs="宋体" w:hint="eastAsia"/>
                <w:kern w:val="0"/>
                <w:sz w:val="20"/>
              </w:rPr>
              <w:t>港街道</w:t>
            </w:r>
          </w:p>
        </w:tc>
        <w:tc>
          <w:tcPr>
            <w:tcW w:w="3448" w:type="dxa"/>
            <w:tcBorders>
              <w:top w:val="nil"/>
              <w:left w:val="nil"/>
              <w:bottom w:val="single" w:sz="4" w:space="0" w:color="auto"/>
              <w:right w:val="single" w:sz="4" w:space="0" w:color="auto"/>
            </w:tcBorders>
            <w:shd w:val="clear" w:color="auto" w:fill="auto"/>
            <w:vAlign w:val="center"/>
            <w:hideMark/>
          </w:tcPr>
          <w:p w14:paraId="7EB9B173" w14:textId="77777777" w:rsidR="003D4E3B" w:rsidRPr="00E33E1C" w:rsidRDefault="003D4E3B" w:rsidP="004A1D4D">
            <w:pPr>
              <w:widowControl/>
              <w:jc w:val="center"/>
              <w:rPr>
                <w:rFonts w:ascii="宋体" w:hAnsi="宋体" w:cs="宋体" w:hint="eastAsia"/>
                <w:kern w:val="0"/>
                <w:sz w:val="20"/>
              </w:rPr>
            </w:pPr>
            <w:r w:rsidRPr="00E33E1C">
              <w:rPr>
                <w:rFonts w:ascii="宋体" w:hAnsi="宋体" w:cs="宋体" w:hint="eastAsia"/>
                <w:kern w:val="0"/>
                <w:sz w:val="20"/>
              </w:rPr>
              <w:t>蓄电池、太阳能板、雨量传感器、水位计、终端及附属建筑物等</w:t>
            </w:r>
          </w:p>
        </w:tc>
        <w:tc>
          <w:tcPr>
            <w:tcW w:w="1559" w:type="dxa"/>
            <w:tcBorders>
              <w:top w:val="nil"/>
              <w:left w:val="nil"/>
              <w:bottom w:val="single" w:sz="4" w:space="0" w:color="auto"/>
              <w:right w:val="single" w:sz="4" w:space="0" w:color="auto"/>
            </w:tcBorders>
            <w:shd w:val="clear" w:color="auto" w:fill="auto"/>
            <w:vAlign w:val="center"/>
            <w:hideMark/>
          </w:tcPr>
          <w:p w14:paraId="34D99738" w14:textId="77777777" w:rsidR="003D4E3B" w:rsidRPr="00E33E1C" w:rsidRDefault="003D4E3B" w:rsidP="004A1D4D">
            <w:pPr>
              <w:widowControl/>
              <w:jc w:val="center"/>
              <w:rPr>
                <w:rFonts w:ascii="宋体" w:hAnsi="宋体" w:cs="宋体" w:hint="eastAsia"/>
                <w:kern w:val="0"/>
                <w:sz w:val="20"/>
              </w:rPr>
            </w:pPr>
            <w:r w:rsidRPr="00E33E1C">
              <w:rPr>
                <w:rFonts w:ascii="宋体" w:hAnsi="宋体" w:cs="宋体" w:hint="eastAsia"/>
                <w:kern w:val="0"/>
                <w:sz w:val="20"/>
              </w:rPr>
              <w:t>20</w:t>
            </w:r>
          </w:p>
        </w:tc>
      </w:tr>
      <w:tr w:rsidR="003D4E3B" w:rsidRPr="00C928FE" w14:paraId="3244F68A" w14:textId="77777777" w:rsidTr="004A1D4D">
        <w:trPr>
          <w:trHeight w:val="499"/>
        </w:trPr>
        <w:tc>
          <w:tcPr>
            <w:tcW w:w="1180" w:type="dxa"/>
            <w:tcBorders>
              <w:top w:val="nil"/>
              <w:left w:val="single" w:sz="4" w:space="0" w:color="auto"/>
              <w:bottom w:val="single" w:sz="4" w:space="0" w:color="auto"/>
              <w:right w:val="single" w:sz="4" w:space="0" w:color="auto"/>
            </w:tcBorders>
            <w:shd w:val="clear" w:color="auto" w:fill="auto"/>
            <w:vAlign w:val="center"/>
            <w:hideMark/>
          </w:tcPr>
          <w:p w14:paraId="614CE00B" w14:textId="77777777" w:rsidR="003D4E3B" w:rsidRPr="00C928FE" w:rsidRDefault="003D4E3B" w:rsidP="004A1D4D">
            <w:pPr>
              <w:widowControl/>
              <w:jc w:val="center"/>
              <w:rPr>
                <w:rFonts w:ascii="宋体" w:hAnsi="宋体" w:cs="宋体" w:hint="eastAsia"/>
                <w:color w:val="000000"/>
                <w:kern w:val="0"/>
                <w:sz w:val="20"/>
              </w:rPr>
            </w:pPr>
            <w:r w:rsidRPr="00C928FE">
              <w:rPr>
                <w:rFonts w:ascii="宋体" w:hAnsi="宋体" w:cs="宋体" w:hint="eastAsia"/>
                <w:color w:val="000000"/>
                <w:kern w:val="0"/>
                <w:sz w:val="20"/>
              </w:rPr>
              <w:t>26</w:t>
            </w:r>
          </w:p>
        </w:tc>
        <w:tc>
          <w:tcPr>
            <w:tcW w:w="1800" w:type="dxa"/>
            <w:tcBorders>
              <w:top w:val="nil"/>
              <w:left w:val="nil"/>
              <w:bottom w:val="single" w:sz="4" w:space="0" w:color="auto"/>
              <w:right w:val="single" w:sz="4" w:space="0" w:color="auto"/>
            </w:tcBorders>
            <w:shd w:val="clear" w:color="auto" w:fill="auto"/>
            <w:vAlign w:val="center"/>
            <w:hideMark/>
          </w:tcPr>
          <w:p w14:paraId="5D3BF0EB" w14:textId="77777777" w:rsidR="003D4E3B" w:rsidRPr="00E33E1C" w:rsidRDefault="003D4E3B" w:rsidP="004A1D4D">
            <w:pPr>
              <w:widowControl/>
              <w:jc w:val="center"/>
              <w:rPr>
                <w:rFonts w:ascii="宋体" w:hAnsi="宋体" w:cs="宋体" w:hint="eastAsia"/>
                <w:kern w:val="0"/>
                <w:sz w:val="20"/>
              </w:rPr>
            </w:pPr>
            <w:proofErr w:type="gramStart"/>
            <w:r w:rsidRPr="00E33E1C">
              <w:rPr>
                <w:rFonts w:ascii="宋体" w:hAnsi="宋体" w:cs="宋体" w:hint="eastAsia"/>
                <w:kern w:val="0"/>
                <w:sz w:val="20"/>
              </w:rPr>
              <w:t>晶星</w:t>
            </w:r>
            <w:proofErr w:type="gramEnd"/>
          </w:p>
        </w:tc>
        <w:tc>
          <w:tcPr>
            <w:tcW w:w="1080" w:type="dxa"/>
            <w:tcBorders>
              <w:top w:val="nil"/>
              <w:left w:val="nil"/>
              <w:bottom w:val="single" w:sz="4" w:space="0" w:color="auto"/>
              <w:right w:val="single" w:sz="4" w:space="0" w:color="auto"/>
            </w:tcBorders>
            <w:shd w:val="clear" w:color="auto" w:fill="auto"/>
            <w:vAlign w:val="center"/>
            <w:hideMark/>
          </w:tcPr>
          <w:p w14:paraId="5F9648ED" w14:textId="77777777" w:rsidR="003D4E3B" w:rsidRPr="00E33E1C" w:rsidRDefault="003D4E3B" w:rsidP="004A1D4D">
            <w:pPr>
              <w:widowControl/>
              <w:jc w:val="center"/>
              <w:rPr>
                <w:rFonts w:ascii="宋体" w:hAnsi="宋体" w:cs="宋体" w:hint="eastAsia"/>
                <w:kern w:val="0"/>
                <w:sz w:val="20"/>
              </w:rPr>
            </w:pPr>
            <w:proofErr w:type="gramStart"/>
            <w:r w:rsidRPr="00E33E1C">
              <w:rPr>
                <w:rFonts w:ascii="宋体" w:hAnsi="宋体" w:cs="宋体" w:hint="eastAsia"/>
                <w:kern w:val="0"/>
                <w:sz w:val="20"/>
              </w:rPr>
              <w:t>岑</w:t>
            </w:r>
            <w:proofErr w:type="gramEnd"/>
            <w:r w:rsidRPr="00E33E1C">
              <w:rPr>
                <w:rFonts w:ascii="宋体" w:hAnsi="宋体" w:cs="宋体" w:hint="eastAsia"/>
                <w:kern w:val="0"/>
                <w:sz w:val="20"/>
              </w:rPr>
              <w:t>港街道</w:t>
            </w:r>
          </w:p>
        </w:tc>
        <w:tc>
          <w:tcPr>
            <w:tcW w:w="3448" w:type="dxa"/>
            <w:tcBorders>
              <w:top w:val="nil"/>
              <w:left w:val="nil"/>
              <w:bottom w:val="single" w:sz="4" w:space="0" w:color="auto"/>
              <w:right w:val="single" w:sz="4" w:space="0" w:color="auto"/>
            </w:tcBorders>
            <w:shd w:val="clear" w:color="auto" w:fill="auto"/>
            <w:vAlign w:val="center"/>
            <w:hideMark/>
          </w:tcPr>
          <w:p w14:paraId="237898F8" w14:textId="77777777" w:rsidR="003D4E3B" w:rsidRPr="00E33E1C" w:rsidRDefault="003D4E3B" w:rsidP="004A1D4D">
            <w:pPr>
              <w:widowControl/>
              <w:jc w:val="center"/>
              <w:rPr>
                <w:rFonts w:ascii="宋体" w:hAnsi="宋体" w:cs="宋体" w:hint="eastAsia"/>
                <w:kern w:val="0"/>
                <w:sz w:val="20"/>
              </w:rPr>
            </w:pPr>
            <w:r w:rsidRPr="00E33E1C">
              <w:rPr>
                <w:rFonts w:ascii="宋体" w:hAnsi="宋体" w:cs="宋体" w:hint="eastAsia"/>
                <w:kern w:val="0"/>
                <w:sz w:val="20"/>
              </w:rPr>
              <w:t>蓄电池、太阳能板、雨量传感器、水位计、终端及附属建筑物等</w:t>
            </w:r>
          </w:p>
        </w:tc>
        <w:tc>
          <w:tcPr>
            <w:tcW w:w="1559" w:type="dxa"/>
            <w:tcBorders>
              <w:top w:val="nil"/>
              <w:left w:val="nil"/>
              <w:bottom w:val="single" w:sz="4" w:space="0" w:color="auto"/>
              <w:right w:val="single" w:sz="4" w:space="0" w:color="auto"/>
            </w:tcBorders>
            <w:shd w:val="clear" w:color="auto" w:fill="auto"/>
            <w:vAlign w:val="center"/>
            <w:hideMark/>
          </w:tcPr>
          <w:p w14:paraId="64913902" w14:textId="77777777" w:rsidR="003D4E3B" w:rsidRPr="00E33E1C" w:rsidRDefault="003D4E3B" w:rsidP="004A1D4D">
            <w:pPr>
              <w:widowControl/>
              <w:jc w:val="center"/>
              <w:rPr>
                <w:rFonts w:ascii="宋体" w:hAnsi="宋体" w:cs="宋体" w:hint="eastAsia"/>
                <w:kern w:val="0"/>
                <w:sz w:val="20"/>
              </w:rPr>
            </w:pPr>
            <w:r w:rsidRPr="00E33E1C">
              <w:rPr>
                <w:rFonts w:ascii="宋体" w:hAnsi="宋体" w:cs="宋体" w:hint="eastAsia"/>
                <w:kern w:val="0"/>
                <w:sz w:val="20"/>
              </w:rPr>
              <w:t>20</w:t>
            </w:r>
          </w:p>
        </w:tc>
      </w:tr>
      <w:tr w:rsidR="003D4E3B" w:rsidRPr="00C928FE" w14:paraId="3A758103" w14:textId="77777777" w:rsidTr="004A1D4D">
        <w:trPr>
          <w:trHeight w:val="499"/>
        </w:trPr>
        <w:tc>
          <w:tcPr>
            <w:tcW w:w="1180" w:type="dxa"/>
            <w:tcBorders>
              <w:top w:val="nil"/>
              <w:left w:val="single" w:sz="4" w:space="0" w:color="auto"/>
              <w:bottom w:val="single" w:sz="4" w:space="0" w:color="auto"/>
              <w:right w:val="single" w:sz="4" w:space="0" w:color="auto"/>
            </w:tcBorders>
            <w:shd w:val="clear" w:color="auto" w:fill="auto"/>
            <w:vAlign w:val="center"/>
            <w:hideMark/>
          </w:tcPr>
          <w:p w14:paraId="1AB2ECCB" w14:textId="77777777" w:rsidR="003D4E3B" w:rsidRPr="00C928FE" w:rsidRDefault="003D4E3B" w:rsidP="004A1D4D">
            <w:pPr>
              <w:widowControl/>
              <w:jc w:val="center"/>
              <w:rPr>
                <w:rFonts w:ascii="宋体" w:hAnsi="宋体" w:cs="宋体" w:hint="eastAsia"/>
                <w:color w:val="000000"/>
                <w:kern w:val="0"/>
                <w:sz w:val="20"/>
              </w:rPr>
            </w:pPr>
            <w:r w:rsidRPr="00C928FE">
              <w:rPr>
                <w:rFonts w:ascii="宋体" w:hAnsi="宋体" w:cs="宋体" w:hint="eastAsia"/>
                <w:color w:val="000000"/>
                <w:kern w:val="0"/>
                <w:sz w:val="20"/>
              </w:rPr>
              <w:t>27</w:t>
            </w:r>
          </w:p>
        </w:tc>
        <w:tc>
          <w:tcPr>
            <w:tcW w:w="1800" w:type="dxa"/>
            <w:tcBorders>
              <w:top w:val="nil"/>
              <w:left w:val="nil"/>
              <w:bottom w:val="single" w:sz="4" w:space="0" w:color="auto"/>
              <w:right w:val="single" w:sz="4" w:space="0" w:color="auto"/>
            </w:tcBorders>
            <w:shd w:val="clear" w:color="auto" w:fill="auto"/>
            <w:vAlign w:val="center"/>
            <w:hideMark/>
          </w:tcPr>
          <w:p w14:paraId="5D32E75C" w14:textId="77777777" w:rsidR="003D4E3B" w:rsidRPr="00E33E1C" w:rsidRDefault="003D4E3B" w:rsidP="004A1D4D">
            <w:pPr>
              <w:widowControl/>
              <w:jc w:val="center"/>
              <w:rPr>
                <w:rFonts w:ascii="宋体" w:hAnsi="宋体" w:cs="宋体" w:hint="eastAsia"/>
                <w:kern w:val="0"/>
                <w:sz w:val="20"/>
              </w:rPr>
            </w:pPr>
            <w:r w:rsidRPr="00E33E1C">
              <w:rPr>
                <w:rFonts w:ascii="宋体" w:hAnsi="宋体" w:cs="宋体" w:hint="eastAsia"/>
                <w:kern w:val="0"/>
                <w:sz w:val="20"/>
              </w:rPr>
              <w:t>北</w:t>
            </w:r>
            <w:proofErr w:type="gramStart"/>
            <w:r w:rsidRPr="00E33E1C">
              <w:rPr>
                <w:rFonts w:ascii="宋体" w:hAnsi="宋体" w:cs="宋体" w:hint="eastAsia"/>
                <w:kern w:val="0"/>
                <w:sz w:val="20"/>
              </w:rPr>
              <w:t>岙</w:t>
            </w:r>
            <w:proofErr w:type="gramEnd"/>
          </w:p>
        </w:tc>
        <w:tc>
          <w:tcPr>
            <w:tcW w:w="1080" w:type="dxa"/>
            <w:tcBorders>
              <w:top w:val="nil"/>
              <w:left w:val="nil"/>
              <w:bottom w:val="single" w:sz="4" w:space="0" w:color="auto"/>
              <w:right w:val="single" w:sz="4" w:space="0" w:color="auto"/>
            </w:tcBorders>
            <w:shd w:val="clear" w:color="auto" w:fill="auto"/>
            <w:vAlign w:val="center"/>
            <w:hideMark/>
          </w:tcPr>
          <w:p w14:paraId="04E2966F" w14:textId="77777777" w:rsidR="003D4E3B" w:rsidRPr="00E33E1C" w:rsidRDefault="003D4E3B" w:rsidP="004A1D4D">
            <w:pPr>
              <w:widowControl/>
              <w:jc w:val="center"/>
              <w:rPr>
                <w:rFonts w:ascii="宋体" w:hAnsi="宋体" w:cs="宋体" w:hint="eastAsia"/>
                <w:kern w:val="0"/>
                <w:sz w:val="20"/>
              </w:rPr>
            </w:pPr>
            <w:proofErr w:type="gramStart"/>
            <w:r w:rsidRPr="00E33E1C">
              <w:rPr>
                <w:rFonts w:ascii="宋体" w:hAnsi="宋体" w:cs="宋体" w:hint="eastAsia"/>
                <w:kern w:val="0"/>
                <w:sz w:val="20"/>
              </w:rPr>
              <w:t>岑</w:t>
            </w:r>
            <w:proofErr w:type="gramEnd"/>
            <w:r w:rsidRPr="00E33E1C">
              <w:rPr>
                <w:rFonts w:ascii="宋体" w:hAnsi="宋体" w:cs="宋体" w:hint="eastAsia"/>
                <w:kern w:val="0"/>
                <w:sz w:val="20"/>
              </w:rPr>
              <w:t>港街道</w:t>
            </w:r>
          </w:p>
        </w:tc>
        <w:tc>
          <w:tcPr>
            <w:tcW w:w="3448" w:type="dxa"/>
            <w:tcBorders>
              <w:top w:val="nil"/>
              <w:left w:val="nil"/>
              <w:bottom w:val="single" w:sz="4" w:space="0" w:color="auto"/>
              <w:right w:val="single" w:sz="4" w:space="0" w:color="auto"/>
            </w:tcBorders>
            <w:shd w:val="clear" w:color="auto" w:fill="auto"/>
            <w:vAlign w:val="center"/>
            <w:hideMark/>
          </w:tcPr>
          <w:p w14:paraId="03B1C3EB" w14:textId="77777777" w:rsidR="003D4E3B" w:rsidRPr="00E33E1C" w:rsidRDefault="003D4E3B" w:rsidP="004A1D4D">
            <w:pPr>
              <w:widowControl/>
              <w:jc w:val="center"/>
              <w:rPr>
                <w:rFonts w:ascii="宋体" w:hAnsi="宋体" w:cs="宋体" w:hint="eastAsia"/>
                <w:kern w:val="0"/>
                <w:sz w:val="20"/>
              </w:rPr>
            </w:pPr>
            <w:r w:rsidRPr="00E33E1C">
              <w:rPr>
                <w:rFonts w:ascii="宋体" w:hAnsi="宋体" w:cs="宋体" w:hint="eastAsia"/>
                <w:kern w:val="0"/>
                <w:sz w:val="20"/>
              </w:rPr>
              <w:t>蓄电池、太阳能板、雨量传感器、水位计、终端及附属建筑物等</w:t>
            </w:r>
          </w:p>
        </w:tc>
        <w:tc>
          <w:tcPr>
            <w:tcW w:w="1559" w:type="dxa"/>
            <w:tcBorders>
              <w:top w:val="nil"/>
              <w:left w:val="nil"/>
              <w:bottom w:val="single" w:sz="4" w:space="0" w:color="auto"/>
              <w:right w:val="single" w:sz="4" w:space="0" w:color="auto"/>
            </w:tcBorders>
            <w:shd w:val="clear" w:color="auto" w:fill="auto"/>
            <w:vAlign w:val="center"/>
            <w:hideMark/>
          </w:tcPr>
          <w:p w14:paraId="55B5CC90" w14:textId="77777777" w:rsidR="003D4E3B" w:rsidRPr="00E33E1C" w:rsidRDefault="003D4E3B" w:rsidP="004A1D4D">
            <w:pPr>
              <w:widowControl/>
              <w:jc w:val="center"/>
              <w:rPr>
                <w:rFonts w:ascii="宋体" w:hAnsi="宋体" w:cs="宋体" w:hint="eastAsia"/>
                <w:kern w:val="0"/>
                <w:sz w:val="20"/>
              </w:rPr>
            </w:pPr>
            <w:r w:rsidRPr="00E33E1C">
              <w:rPr>
                <w:rFonts w:ascii="宋体" w:hAnsi="宋体" w:cs="宋体" w:hint="eastAsia"/>
                <w:kern w:val="0"/>
                <w:sz w:val="20"/>
              </w:rPr>
              <w:t>20</w:t>
            </w:r>
          </w:p>
        </w:tc>
      </w:tr>
      <w:tr w:rsidR="003D4E3B" w:rsidRPr="00C928FE" w14:paraId="13EF8329" w14:textId="77777777" w:rsidTr="004A1D4D">
        <w:trPr>
          <w:trHeight w:val="499"/>
        </w:trPr>
        <w:tc>
          <w:tcPr>
            <w:tcW w:w="1180" w:type="dxa"/>
            <w:tcBorders>
              <w:top w:val="nil"/>
              <w:left w:val="single" w:sz="4" w:space="0" w:color="auto"/>
              <w:bottom w:val="single" w:sz="4" w:space="0" w:color="auto"/>
              <w:right w:val="single" w:sz="4" w:space="0" w:color="auto"/>
            </w:tcBorders>
            <w:shd w:val="clear" w:color="auto" w:fill="auto"/>
            <w:vAlign w:val="center"/>
            <w:hideMark/>
          </w:tcPr>
          <w:p w14:paraId="48E31B9E" w14:textId="77777777" w:rsidR="003D4E3B" w:rsidRPr="00C928FE" w:rsidRDefault="003D4E3B" w:rsidP="004A1D4D">
            <w:pPr>
              <w:widowControl/>
              <w:jc w:val="center"/>
              <w:rPr>
                <w:rFonts w:ascii="宋体" w:hAnsi="宋体" w:cs="宋体" w:hint="eastAsia"/>
                <w:color w:val="000000"/>
                <w:kern w:val="0"/>
                <w:sz w:val="20"/>
              </w:rPr>
            </w:pPr>
            <w:r w:rsidRPr="00C928FE">
              <w:rPr>
                <w:rFonts w:ascii="宋体" w:hAnsi="宋体" w:cs="宋体" w:hint="eastAsia"/>
                <w:color w:val="000000"/>
                <w:kern w:val="0"/>
                <w:sz w:val="20"/>
              </w:rPr>
              <w:t>28</w:t>
            </w:r>
          </w:p>
        </w:tc>
        <w:tc>
          <w:tcPr>
            <w:tcW w:w="1800" w:type="dxa"/>
            <w:tcBorders>
              <w:top w:val="nil"/>
              <w:left w:val="nil"/>
              <w:bottom w:val="single" w:sz="4" w:space="0" w:color="auto"/>
              <w:right w:val="single" w:sz="4" w:space="0" w:color="auto"/>
            </w:tcBorders>
            <w:shd w:val="clear" w:color="auto" w:fill="auto"/>
            <w:vAlign w:val="center"/>
            <w:hideMark/>
          </w:tcPr>
          <w:p w14:paraId="4BA759D5" w14:textId="77777777" w:rsidR="003D4E3B" w:rsidRPr="00E33E1C" w:rsidRDefault="003D4E3B" w:rsidP="004A1D4D">
            <w:pPr>
              <w:widowControl/>
              <w:jc w:val="center"/>
              <w:rPr>
                <w:rFonts w:ascii="宋体" w:hAnsi="宋体" w:cs="宋体" w:hint="eastAsia"/>
                <w:kern w:val="0"/>
                <w:sz w:val="20"/>
              </w:rPr>
            </w:pPr>
            <w:proofErr w:type="gramStart"/>
            <w:r w:rsidRPr="00E33E1C">
              <w:rPr>
                <w:rFonts w:ascii="宋体" w:hAnsi="宋体" w:cs="宋体" w:hint="eastAsia"/>
                <w:kern w:val="0"/>
                <w:sz w:val="20"/>
              </w:rPr>
              <w:t>双螺</w:t>
            </w:r>
            <w:proofErr w:type="gramEnd"/>
          </w:p>
        </w:tc>
        <w:tc>
          <w:tcPr>
            <w:tcW w:w="1080" w:type="dxa"/>
            <w:tcBorders>
              <w:top w:val="nil"/>
              <w:left w:val="nil"/>
              <w:bottom w:val="single" w:sz="4" w:space="0" w:color="auto"/>
              <w:right w:val="single" w:sz="4" w:space="0" w:color="auto"/>
            </w:tcBorders>
            <w:shd w:val="clear" w:color="auto" w:fill="auto"/>
            <w:vAlign w:val="center"/>
            <w:hideMark/>
          </w:tcPr>
          <w:p w14:paraId="6E2E2D9F" w14:textId="77777777" w:rsidR="003D4E3B" w:rsidRPr="00E33E1C" w:rsidRDefault="003D4E3B" w:rsidP="004A1D4D">
            <w:pPr>
              <w:widowControl/>
              <w:jc w:val="center"/>
              <w:rPr>
                <w:rFonts w:ascii="宋体" w:hAnsi="宋体" w:cs="宋体" w:hint="eastAsia"/>
                <w:kern w:val="0"/>
                <w:sz w:val="20"/>
              </w:rPr>
            </w:pPr>
            <w:proofErr w:type="gramStart"/>
            <w:r w:rsidRPr="00E33E1C">
              <w:rPr>
                <w:rFonts w:ascii="宋体" w:hAnsi="宋体" w:cs="宋体" w:hint="eastAsia"/>
                <w:kern w:val="0"/>
                <w:sz w:val="20"/>
              </w:rPr>
              <w:t>岑</w:t>
            </w:r>
            <w:proofErr w:type="gramEnd"/>
            <w:r w:rsidRPr="00E33E1C">
              <w:rPr>
                <w:rFonts w:ascii="宋体" w:hAnsi="宋体" w:cs="宋体" w:hint="eastAsia"/>
                <w:kern w:val="0"/>
                <w:sz w:val="20"/>
              </w:rPr>
              <w:t>港街道</w:t>
            </w:r>
          </w:p>
        </w:tc>
        <w:tc>
          <w:tcPr>
            <w:tcW w:w="3448" w:type="dxa"/>
            <w:tcBorders>
              <w:top w:val="nil"/>
              <w:left w:val="nil"/>
              <w:bottom w:val="single" w:sz="4" w:space="0" w:color="auto"/>
              <w:right w:val="single" w:sz="4" w:space="0" w:color="auto"/>
            </w:tcBorders>
            <w:shd w:val="clear" w:color="auto" w:fill="auto"/>
            <w:vAlign w:val="center"/>
            <w:hideMark/>
          </w:tcPr>
          <w:p w14:paraId="7C992684" w14:textId="77777777" w:rsidR="003D4E3B" w:rsidRPr="00E33E1C" w:rsidRDefault="003D4E3B" w:rsidP="004A1D4D">
            <w:pPr>
              <w:widowControl/>
              <w:jc w:val="center"/>
              <w:rPr>
                <w:rFonts w:ascii="宋体" w:hAnsi="宋体" w:cs="宋体" w:hint="eastAsia"/>
                <w:kern w:val="0"/>
                <w:sz w:val="20"/>
              </w:rPr>
            </w:pPr>
            <w:r w:rsidRPr="00E33E1C">
              <w:rPr>
                <w:rFonts w:ascii="宋体" w:hAnsi="宋体" w:cs="宋体" w:hint="eastAsia"/>
                <w:kern w:val="0"/>
                <w:sz w:val="20"/>
              </w:rPr>
              <w:t>蓄电池、太阳能板、雨量传感器、水位计、终端及附属建筑物等</w:t>
            </w:r>
          </w:p>
        </w:tc>
        <w:tc>
          <w:tcPr>
            <w:tcW w:w="1559" w:type="dxa"/>
            <w:tcBorders>
              <w:top w:val="nil"/>
              <w:left w:val="nil"/>
              <w:bottom w:val="single" w:sz="4" w:space="0" w:color="auto"/>
              <w:right w:val="single" w:sz="4" w:space="0" w:color="auto"/>
            </w:tcBorders>
            <w:shd w:val="clear" w:color="auto" w:fill="auto"/>
            <w:vAlign w:val="center"/>
            <w:hideMark/>
          </w:tcPr>
          <w:p w14:paraId="1A679C9A" w14:textId="77777777" w:rsidR="003D4E3B" w:rsidRPr="00E33E1C" w:rsidRDefault="003D4E3B" w:rsidP="004A1D4D">
            <w:pPr>
              <w:widowControl/>
              <w:jc w:val="center"/>
              <w:rPr>
                <w:rFonts w:ascii="宋体" w:hAnsi="宋体" w:cs="宋体" w:hint="eastAsia"/>
                <w:kern w:val="0"/>
                <w:sz w:val="20"/>
              </w:rPr>
            </w:pPr>
            <w:r w:rsidRPr="00E33E1C">
              <w:rPr>
                <w:rFonts w:ascii="宋体" w:hAnsi="宋体" w:cs="宋体" w:hint="eastAsia"/>
                <w:kern w:val="0"/>
                <w:sz w:val="20"/>
              </w:rPr>
              <w:t>20</w:t>
            </w:r>
          </w:p>
        </w:tc>
      </w:tr>
      <w:tr w:rsidR="003D4E3B" w:rsidRPr="00C928FE" w14:paraId="06AB822A" w14:textId="77777777" w:rsidTr="004A1D4D">
        <w:trPr>
          <w:trHeight w:val="499"/>
        </w:trPr>
        <w:tc>
          <w:tcPr>
            <w:tcW w:w="1180" w:type="dxa"/>
            <w:tcBorders>
              <w:top w:val="nil"/>
              <w:left w:val="single" w:sz="4" w:space="0" w:color="auto"/>
              <w:bottom w:val="single" w:sz="4" w:space="0" w:color="auto"/>
              <w:right w:val="single" w:sz="4" w:space="0" w:color="auto"/>
            </w:tcBorders>
            <w:shd w:val="clear" w:color="auto" w:fill="auto"/>
            <w:vAlign w:val="center"/>
            <w:hideMark/>
          </w:tcPr>
          <w:p w14:paraId="66876CBF" w14:textId="77777777" w:rsidR="003D4E3B" w:rsidRPr="00C928FE" w:rsidRDefault="003D4E3B" w:rsidP="004A1D4D">
            <w:pPr>
              <w:widowControl/>
              <w:jc w:val="center"/>
              <w:rPr>
                <w:rFonts w:ascii="宋体" w:hAnsi="宋体" w:cs="宋体" w:hint="eastAsia"/>
                <w:color w:val="000000"/>
                <w:kern w:val="0"/>
                <w:sz w:val="20"/>
              </w:rPr>
            </w:pPr>
            <w:r w:rsidRPr="00C928FE">
              <w:rPr>
                <w:rFonts w:ascii="宋体" w:hAnsi="宋体" w:cs="宋体" w:hint="eastAsia"/>
                <w:color w:val="000000"/>
                <w:kern w:val="0"/>
                <w:sz w:val="20"/>
              </w:rPr>
              <w:t>29</w:t>
            </w:r>
          </w:p>
        </w:tc>
        <w:tc>
          <w:tcPr>
            <w:tcW w:w="1800" w:type="dxa"/>
            <w:tcBorders>
              <w:top w:val="nil"/>
              <w:left w:val="nil"/>
              <w:bottom w:val="single" w:sz="4" w:space="0" w:color="auto"/>
              <w:right w:val="single" w:sz="4" w:space="0" w:color="auto"/>
            </w:tcBorders>
            <w:shd w:val="clear" w:color="auto" w:fill="auto"/>
            <w:vAlign w:val="center"/>
            <w:hideMark/>
          </w:tcPr>
          <w:p w14:paraId="7463C5B5" w14:textId="77777777" w:rsidR="003D4E3B" w:rsidRPr="00E33E1C" w:rsidRDefault="003D4E3B" w:rsidP="004A1D4D">
            <w:pPr>
              <w:widowControl/>
              <w:jc w:val="center"/>
              <w:rPr>
                <w:rFonts w:ascii="宋体" w:hAnsi="宋体" w:cs="宋体" w:hint="eastAsia"/>
                <w:kern w:val="0"/>
                <w:sz w:val="20"/>
              </w:rPr>
            </w:pPr>
            <w:r w:rsidRPr="00E33E1C">
              <w:rPr>
                <w:rFonts w:ascii="宋体" w:hAnsi="宋体" w:cs="宋体" w:hint="eastAsia"/>
                <w:kern w:val="0"/>
                <w:sz w:val="20"/>
              </w:rPr>
              <w:t>团结</w:t>
            </w:r>
          </w:p>
        </w:tc>
        <w:tc>
          <w:tcPr>
            <w:tcW w:w="1080" w:type="dxa"/>
            <w:tcBorders>
              <w:top w:val="nil"/>
              <w:left w:val="nil"/>
              <w:bottom w:val="single" w:sz="4" w:space="0" w:color="auto"/>
              <w:right w:val="single" w:sz="4" w:space="0" w:color="auto"/>
            </w:tcBorders>
            <w:shd w:val="clear" w:color="auto" w:fill="auto"/>
            <w:vAlign w:val="center"/>
            <w:hideMark/>
          </w:tcPr>
          <w:p w14:paraId="32A4A74B" w14:textId="77777777" w:rsidR="003D4E3B" w:rsidRPr="00E33E1C" w:rsidRDefault="003D4E3B" w:rsidP="004A1D4D">
            <w:pPr>
              <w:widowControl/>
              <w:jc w:val="center"/>
              <w:rPr>
                <w:rFonts w:ascii="宋体" w:hAnsi="宋体" w:cs="宋体" w:hint="eastAsia"/>
                <w:kern w:val="0"/>
                <w:sz w:val="20"/>
              </w:rPr>
            </w:pPr>
            <w:r w:rsidRPr="00E33E1C">
              <w:rPr>
                <w:rFonts w:ascii="宋体" w:hAnsi="宋体" w:cs="宋体" w:hint="eastAsia"/>
                <w:kern w:val="0"/>
                <w:sz w:val="20"/>
              </w:rPr>
              <w:t>马</w:t>
            </w:r>
            <w:proofErr w:type="gramStart"/>
            <w:r w:rsidRPr="00E33E1C">
              <w:rPr>
                <w:rFonts w:ascii="宋体" w:hAnsi="宋体" w:cs="宋体" w:hint="eastAsia"/>
                <w:kern w:val="0"/>
                <w:sz w:val="20"/>
              </w:rPr>
              <w:t>岙</w:t>
            </w:r>
            <w:proofErr w:type="gramEnd"/>
            <w:r w:rsidRPr="00E33E1C">
              <w:rPr>
                <w:rFonts w:ascii="宋体" w:hAnsi="宋体" w:cs="宋体" w:hint="eastAsia"/>
                <w:kern w:val="0"/>
                <w:sz w:val="20"/>
              </w:rPr>
              <w:t>街道</w:t>
            </w:r>
          </w:p>
        </w:tc>
        <w:tc>
          <w:tcPr>
            <w:tcW w:w="3448" w:type="dxa"/>
            <w:tcBorders>
              <w:top w:val="nil"/>
              <w:left w:val="nil"/>
              <w:bottom w:val="single" w:sz="4" w:space="0" w:color="auto"/>
              <w:right w:val="single" w:sz="4" w:space="0" w:color="auto"/>
            </w:tcBorders>
            <w:shd w:val="clear" w:color="auto" w:fill="auto"/>
            <w:vAlign w:val="center"/>
            <w:hideMark/>
          </w:tcPr>
          <w:p w14:paraId="71B2A982" w14:textId="77777777" w:rsidR="003D4E3B" w:rsidRPr="00E33E1C" w:rsidRDefault="003D4E3B" w:rsidP="004A1D4D">
            <w:pPr>
              <w:widowControl/>
              <w:jc w:val="center"/>
              <w:rPr>
                <w:rFonts w:ascii="宋体" w:hAnsi="宋体" w:cs="宋体" w:hint="eastAsia"/>
                <w:kern w:val="0"/>
                <w:sz w:val="20"/>
              </w:rPr>
            </w:pPr>
            <w:r w:rsidRPr="00E33E1C">
              <w:rPr>
                <w:rFonts w:ascii="宋体" w:hAnsi="宋体" w:cs="宋体" w:hint="eastAsia"/>
                <w:kern w:val="0"/>
                <w:sz w:val="20"/>
              </w:rPr>
              <w:t>蓄电池、太阳能板、雨量传感器、水位计、终端及附属建筑物等</w:t>
            </w:r>
          </w:p>
        </w:tc>
        <w:tc>
          <w:tcPr>
            <w:tcW w:w="1559" w:type="dxa"/>
            <w:tcBorders>
              <w:top w:val="nil"/>
              <w:left w:val="nil"/>
              <w:bottom w:val="single" w:sz="4" w:space="0" w:color="auto"/>
              <w:right w:val="single" w:sz="4" w:space="0" w:color="auto"/>
            </w:tcBorders>
            <w:shd w:val="clear" w:color="auto" w:fill="auto"/>
            <w:vAlign w:val="center"/>
            <w:hideMark/>
          </w:tcPr>
          <w:p w14:paraId="6E1DC215" w14:textId="77777777" w:rsidR="003D4E3B" w:rsidRPr="00E33E1C" w:rsidRDefault="003D4E3B" w:rsidP="004A1D4D">
            <w:pPr>
              <w:widowControl/>
              <w:jc w:val="center"/>
              <w:rPr>
                <w:rFonts w:ascii="宋体" w:hAnsi="宋体" w:cs="宋体" w:hint="eastAsia"/>
                <w:kern w:val="0"/>
                <w:sz w:val="20"/>
              </w:rPr>
            </w:pPr>
            <w:r w:rsidRPr="00E33E1C">
              <w:rPr>
                <w:rFonts w:ascii="宋体" w:hAnsi="宋体" w:cs="宋体" w:hint="eastAsia"/>
                <w:kern w:val="0"/>
                <w:sz w:val="20"/>
              </w:rPr>
              <w:t>20</w:t>
            </w:r>
          </w:p>
        </w:tc>
      </w:tr>
      <w:tr w:rsidR="003D4E3B" w:rsidRPr="00C928FE" w14:paraId="75015A31" w14:textId="77777777" w:rsidTr="004A1D4D">
        <w:trPr>
          <w:trHeight w:val="499"/>
        </w:trPr>
        <w:tc>
          <w:tcPr>
            <w:tcW w:w="1180" w:type="dxa"/>
            <w:tcBorders>
              <w:top w:val="nil"/>
              <w:left w:val="single" w:sz="4" w:space="0" w:color="auto"/>
              <w:bottom w:val="single" w:sz="4" w:space="0" w:color="auto"/>
              <w:right w:val="single" w:sz="4" w:space="0" w:color="auto"/>
            </w:tcBorders>
            <w:shd w:val="clear" w:color="auto" w:fill="auto"/>
            <w:vAlign w:val="center"/>
            <w:hideMark/>
          </w:tcPr>
          <w:p w14:paraId="7CAD3356" w14:textId="77777777" w:rsidR="003D4E3B" w:rsidRPr="00C928FE" w:rsidRDefault="003D4E3B" w:rsidP="004A1D4D">
            <w:pPr>
              <w:widowControl/>
              <w:jc w:val="center"/>
              <w:rPr>
                <w:rFonts w:ascii="宋体" w:hAnsi="宋体" w:cs="宋体" w:hint="eastAsia"/>
                <w:color w:val="000000"/>
                <w:kern w:val="0"/>
                <w:sz w:val="20"/>
              </w:rPr>
            </w:pPr>
            <w:r w:rsidRPr="00C928FE">
              <w:rPr>
                <w:rFonts w:ascii="宋体" w:hAnsi="宋体" w:cs="宋体" w:hint="eastAsia"/>
                <w:color w:val="000000"/>
                <w:kern w:val="0"/>
                <w:sz w:val="20"/>
              </w:rPr>
              <w:t>30</w:t>
            </w:r>
          </w:p>
        </w:tc>
        <w:tc>
          <w:tcPr>
            <w:tcW w:w="1800" w:type="dxa"/>
            <w:tcBorders>
              <w:top w:val="nil"/>
              <w:left w:val="nil"/>
              <w:bottom w:val="single" w:sz="4" w:space="0" w:color="auto"/>
              <w:right w:val="single" w:sz="4" w:space="0" w:color="auto"/>
            </w:tcBorders>
            <w:shd w:val="clear" w:color="auto" w:fill="auto"/>
            <w:vAlign w:val="center"/>
            <w:hideMark/>
          </w:tcPr>
          <w:p w14:paraId="1B975F48" w14:textId="77777777" w:rsidR="003D4E3B" w:rsidRPr="00E33E1C" w:rsidRDefault="003D4E3B" w:rsidP="004A1D4D">
            <w:pPr>
              <w:widowControl/>
              <w:jc w:val="center"/>
              <w:rPr>
                <w:rFonts w:ascii="宋体" w:hAnsi="宋体" w:cs="宋体" w:hint="eastAsia"/>
                <w:kern w:val="0"/>
                <w:sz w:val="20"/>
              </w:rPr>
            </w:pPr>
            <w:r w:rsidRPr="00E33E1C">
              <w:rPr>
                <w:rFonts w:ascii="宋体" w:hAnsi="宋体" w:cs="宋体" w:hint="eastAsia"/>
                <w:kern w:val="0"/>
                <w:sz w:val="20"/>
              </w:rPr>
              <w:t>大九岭</w:t>
            </w:r>
          </w:p>
        </w:tc>
        <w:tc>
          <w:tcPr>
            <w:tcW w:w="1080" w:type="dxa"/>
            <w:tcBorders>
              <w:top w:val="nil"/>
              <w:left w:val="nil"/>
              <w:bottom w:val="single" w:sz="4" w:space="0" w:color="auto"/>
              <w:right w:val="single" w:sz="4" w:space="0" w:color="auto"/>
            </w:tcBorders>
            <w:shd w:val="clear" w:color="auto" w:fill="auto"/>
            <w:vAlign w:val="center"/>
            <w:hideMark/>
          </w:tcPr>
          <w:p w14:paraId="192F1C82" w14:textId="77777777" w:rsidR="003D4E3B" w:rsidRPr="00E33E1C" w:rsidRDefault="003D4E3B" w:rsidP="004A1D4D">
            <w:pPr>
              <w:widowControl/>
              <w:jc w:val="center"/>
              <w:rPr>
                <w:rFonts w:ascii="宋体" w:hAnsi="宋体" w:cs="宋体" w:hint="eastAsia"/>
                <w:kern w:val="0"/>
                <w:sz w:val="20"/>
              </w:rPr>
            </w:pPr>
            <w:r w:rsidRPr="00E33E1C">
              <w:rPr>
                <w:rFonts w:ascii="宋体" w:hAnsi="宋体" w:cs="宋体" w:hint="eastAsia"/>
                <w:kern w:val="0"/>
                <w:sz w:val="20"/>
              </w:rPr>
              <w:t>马</w:t>
            </w:r>
            <w:proofErr w:type="gramStart"/>
            <w:r w:rsidRPr="00E33E1C">
              <w:rPr>
                <w:rFonts w:ascii="宋体" w:hAnsi="宋体" w:cs="宋体" w:hint="eastAsia"/>
                <w:kern w:val="0"/>
                <w:sz w:val="20"/>
              </w:rPr>
              <w:t>岙</w:t>
            </w:r>
            <w:proofErr w:type="gramEnd"/>
            <w:r w:rsidRPr="00E33E1C">
              <w:rPr>
                <w:rFonts w:ascii="宋体" w:hAnsi="宋体" w:cs="宋体" w:hint="eastAsia"/>
                <w:kern w:val="0"/>
                <w:sz w:val="20"/>
              </w:rPr>
              <w:t>街道</w:t>
            </w:r>
          </w:p>
        </w:tc>
        <w:tc>
          <w:tcPr>
            <w:tcW w:w="3448" w:type="dxa"/>
            <w:tcBorders>
              <w:top w:val="nil"/>
              <w:left w:val="nil"/>
              <w:bottom w:val="single" w:sz="4" w:space="0" w:color="auto"/>
              <w:right w:val="single" w:sz="4" w:space="0" w:color="auto"/>
            </w:tcBorders>
            <w:shd w:val="clear" w:color="auto" w:fill="auto"/>
            <w:vAlign w:val="center"/>
            <w:hideMark/>
          </w:tcPr>
          <w:p w14:paraId="3F65686A" w14:textId="77777777" w:rsidR="003D4E3B" w:rsidRPr="00E33E1C" w:rsidRDefault="003D4E3B" w:rsidP="004A1D4D">
            <w:pPr>
              <w:widowControl/>
              <w:jc w:val="center"/>
              <w:rPr>
                <w:rFonts w:ascii="宋体" w:hAnsi="宋体" w:cs="宋体" w:hint="eastAsia"/>
                <w:kern w:val="0"/>
                <w:sz w:val="20"/>
              </w:rPr>
            </w:pPr>
            <w:r w:rsidRPr="00E33E1C">
              <w:rPr>
                <w:rFonts w:ascii="宋体" w:hAnsi="宋体" w:cs="宋体" w:hint="eastAsia"/>
                <w:kern w:val="0"/>
                <w:sz w:val="20"/>
              </w:rPr>
              <w:t>蓄电池、太阳能板、雨量传感器、水位计、终端及附属建筑物等</w:t>
            </w:r>
          </w:p>
        </w:tc>
        <w:tc>
          <w:tcPr>
            <w:tcW w:w="1559" w:type="dxa"/>
            <w:tcBorders>
              <w:top w:val="nil"/>
              <w:left w:val="nil"/>
              <w:bottom w:val="single" w:sz="4" w:space="0" w:color="auto"/>
              <w:right w:val="single" w:sz="4" w:space="0" w:color="auto"/>
            </w:tcBorders>
            <w:shd w:val="clear" w:color="auto" w:fill="auto"/>
            <w:vAlign w:val="center"/>
            <w:hideMark/>
          </w:tcPr>
          <w:p w14:paraId="30638566" w14:textId="77777777" w:rsidR="003D4E3B" w:rsidRPr="00E33E1C" w:rsidRDefault="003D4E3B" w:rsidP="004A1D4D">
            <w:pPr>
              <w:widowControl/>
              <w:jc w:val="center"/>
              <w:rPr>
                <w:rFonts w:ascii="宋体" w:hAnsi="宋体" w:cs="宋体" w:hint="eastAsia"/>
                <w:kern w:val="0"/>
                <w:sz w:val="20"/>
              </w:rPr>
            </w:pPr>
            <w:r w:rsidRPr="00E33E1C">
              <w:rPr>
                <w:rFonts w:ascii="宋体" w:hAnsi="宋体" w:cs="宋体" w:hint="eastAsia"/>
                <w:kern w:val="0"/>
                <w:sz w:val="20"/>
              </w:rPr>
              <w:t>20</w:t>
            </w:r>
          </w:p>
        </w:tc>
      </w:tr>
      <w:tr w:rsidR="003D4E3B" w:rsidRPr="00C928FE" w14:paraId="737A9FC7" w14:textId="77777777" w:rsidTr="004A1D4D">
        <w:trPr>
          <w:trHeight w:val="499"/>
        </w:trPr>
        <w:tc>
          <w:tcPr>
            <w:tcW w:w="1180" w:type="dxa"/>
            <w:tcBorders>
              <w:top w:val="nil"/>
              <w:left w:val="single" w:sz="4" w:space="0" w:color="auto"/>
              <w:bottom w:val="single" w:sz="4" w:space="0" w:color="auto"/>
              <w:right w:val="single" w:sz="4" w:space="0" w:color="auto"/>
            </w:tcBorders>
            <w:shd w:val="clear" w:color="auto" w:fill="auto"/>
            <w:vAlign w:val="center"/>
            <w:hideMark/>
          </w:tcPr>
          <w:p w14:paraId="4FEDF639" w14:textId="77777777" w:rsidR="003D4E3B" w:rsidRPr="00C928FE" w:rsidRDefault="003D4E3B" w:rsidP="004A1D4D">
            <w:pPr>
              <w:widowControl/>
              <w:jc w:val="center"/>
              <w:rPr>
                <w:rFonts w:ascii="宋体" w:hAnsi="宋体" w:cs="宋体" w:hint="eastAsia"/>
                <w:color w:val="000000"/>
                <w:kern w:val="0"/>
                <w:sz w:val="20"/>
              </w:rPr>
            </w:pPr>
            <w:r w:rsidRPr="00C928FE">
              <w:rPr>
                <w:rFonts w:ascii="宋体" w:hAnsi="宋体" w:cs="宋体" w:hint="eastAsia"/>
                <w:color w:val="000000"/>
                <w:kern w:val="0"/>
                <w:sz w:val="20"/>
              </w:rPr>
              <w:t>31</w:t>
            </w:r>
          </w:p>
        </w:tc>
        <w:tc>
          <w:tcPr>
            <w:tcW w:w="1800" w:type="dxa"/>
            <w:tcBorders>
              <w:top w:val="nil"/>
              <w:left w:val="nil"/>
              <w:bottom w:val="single" w:sz="4" w:space="0" w:color="auto"/>
              <w:right w:val="single" w:sz="4" w:space="0" w:color="auto"/>
            </w:tcBorders>
            <w:shd w:val="clear" w:color="auto" w:fill="auto"/>
            <w:vAlign w:val="center"/>
            <w:hideMark/>
          </w:tcPr>
          <w:p w14:paraId="770BBC40" w14:textId="77777777" w:rsidR="003D4E3B" w:rsidRPr="00E33E1C" w:rsidRDefault="003D4E3B" w:rsidP="004A1D4D">
            <w:pPr>
              <w:widowControl/>
              <w:jc w:val="center"/>
              <w:rPr>
                <w:rFonts w:ascii="宋体" w:hAnsi="宋体" w:cs="宋体" w:hint="eastAsia"/>
                <w:kern w:val="0"/>
                <w:sz w:val="20"/>
              </w:rPr>
            </w:pPr>
            <w:r w:rsidRPr="00E33E1C">
              <w:rPr>
                <w:rFonts w:ascii="宋体" w:hAnsi="宋体" w:cs="宋体" w:hint="eastAsia"/>
                <w:kern w:val="0"/>
                <w:sz w:val="20"/>
              </w:rPr>
              <w:t>赵家</w:t>
            </w:r>
            <w:proofErr w:type="gramStart"/>
            <w:r w:rsidRPr="00E33E1C">
              <w:rPr>
                <w:rFonts w:ascii="宋体" w:hAnsi="宋体" w:cs="宋体" w:hint="eastAsia"/>
                <w:kern w:val="0"/>
                <w:sz w:val="20"/>
              </w:rPr>
              <w:t>岙</w:t>
            </w:r>
            <w:proofErr w:type="gramEnd"/>
          </w:p>
        </w:tc>
        <w:tc>
          <w:tcPr>
            <w:tcW w:w="1080" w:type="dxa"/>
            <w:tcBorders>
              <w:top w:val="nil"/>
              <w:left w:val="nil"/>
              <w:bottom w:val="single" w:sz="4" w:space="0" w:color="auto"/>
              <w:right w:val="single" w:sz="4" w:space="0" w:color="auto"/>
            </w:tcBorders>
            <w:shd w:val="clear" w:color="auto" w:fill="auto"/>
            <w:vAlign w:val="center"/>
            <w:hideMark/>
          </w:tcPr>
          <w:p w14:paraId="1841D166" w14:textId="77777777" w:rsidR="003D4E3B" w:rsidRPr="00E33E1C" w:rsidRDefault="003D4E3B" w:rsidP="004A1D4D">
            <w:pPr>
              <w:widowControl/>
              <w:jc w:val="center"/>
              <w:rPr>
                <w:rFonts w:ascii="宋体" w:hAnsi="宋体" w:cs="宋体" w:hint="eastAsia"/>
                <w:kern w:val="0"/>
                <w:sz w:val="20"/>
              </w:rPr>
            </w:pPr>
            <w:r w:rsidRPr="00E33E1C">
              <w:rPr>
                <w:rFonts w:ascii="宋体" w:hAnsi="宋体" w:cs="宋体" w:hint="eastAsia"/>
                <w:kern w:val="0"/>
                <w:sz w:val="20"/>
              </w:rPr>
              <w:t>马</w:t>
            </w:r>
            <w:proofErr w:type="gramStart"/>
            <w:r w:rsidRPr="00E33E1C">
              <w:rPr>
                <w:rFonts w:ascii="宋体" w:hAnsi="宋体" w:cs="宋体" w:hint="eastAsia"/>
                <w:kern w:val="0"/>
                <w:sz w:val="20"/>
              </w:rPr>
              <w:t>岙</w:t>
            </w:r>
            <w:proofErr w:type="gramEnd"/>
            <w:r w:rsidRPr="00E33E1C">
              <w:rPr>
                <w:rFonts w:ascii="宋体" w:hAnsi="宋体" w:cs="宋体" w:hint="eastAsia"/>
                <w:kern w:val="0"/>
                <w:sz w:val="20"/>
              </w:rPr>
              <w:t>街道</w:t>
            </w:r>
          </w:p>
        </w:tc>
        <w:tc>
          <w:tcPr>
            <w:tcW w:w="3448" w:type="dxa"/>
            <w:tcBorders>
              <w:top w:val="nil"/>
              <w:left w:val="nil"/>
              <w:bottom w:val="single" w:sz="4" w:space="0" w:color="auto"/>
              <w:right w:val="single" w:sz="4" w:space="0" w:color="auto"/>
            </w:tcBorders>
            <w:shd w:val="clear" w:color="auto" w:fill="auto"/>
            <w:vAlign w:val="center"/>
            <w:hideMark/>
          </w:tcPr>
          <w:p w14:paraId="300AEA22" w14:textId="77777777" w:rsidR="003D4E3B" w:rsidRPr="00E33E1C" w:rsidRDefault="003D4E3B" w:rsidP="004A1D4D">
            <w:pPr>
              <w:widowControl/>
              <w:jc w:val="center"/>
              <w:rPr>
                <w:rFonts w:ascii="宋体" w:hAnsi="宋体" w:cs="宋体" w:hint="eastAsia"/>
                <w:kern w:val="0"/>
                <w:sz w:val="20"/>
              </w:rPr>
            </w:pPr>
            <w:r w:rsidRPr="00E33E1C">
              <w:rPr>
                <w:rFonts w:ascii="宋体" w:hAnsi="宋体" w:cs="宋体" w:hint="eastAsia"/>
                <w:kern w:val="0"/>
                <w:sz w:val="20"/>
              </w:rPr>
              <w:t>蓄电池、太阳能板、雨量传感器、水位计、终端及附属建筑物等</w:t>
            </w:r>
          </w:p>
        </w:tc>
        <w:tc>
          <w:tcPr>
            <w:tcW w:w="1559" w:type="dxa"/>
            <w:tcBorders>
              <w:top w:val="nil"/>
              <w:left w:val="nil"/>
              <w:bottom w:val="single" w:sz="4" w:space="0" w:color="auto"/>
              <w:right w:val="single" w:sz="4" w:space="0" w:color="auto"/>
            </w:tcBorders>
            <w:shd w:val="clear" w:color="auto" w:fill="auto"/>
            <w:vAlign w:val="center"/>
            <w:hideMark/>
          </w:tcPr>
          <w:p w14:paraId="2DC4D70B" w14:textId="77777777" w:rsidR="003D4E3B" w:rsidRPr="00E33E1C" w:rsidRDefault="003D4E3B" w:rsidP="004A1D4D">
            <w:pPr>
              <w:widowControl/>
              <w:jc w:val="center"/>
              <w:rPr>
                <w:rFonts w:ascii="宋体" w:hAnsi="宋体" w:cs="宋体" w:hint="eastAsia"/>
                <w:kern w:val="0"/>
                <w:sz w:val="20"/>
              </w:rPr>
            </w:pPr>
            <w:r w:rsidRPr="00E33E1C">
              <w:rPr>
                <w:rFonts w:ascii="宋体" w:hAnsi="宋体" w:cs="宋体" w:hint="eastAsia"/>
                <w:kern w:val="0"/>
                <w:sz w:val="20"/>
              </w:rPr>
              <w:t>20</w:t>
            </w:r>
          </w:p>
        </w:tc>
      </w:tr>
      <w:tr w:rsidR="003D4E3B" w:rsidRPr="00C928FE" w14:paraId="45219157" w14:textId="77777777" w:rsidTr="004A1D4D">
        <w:trPr>
          <w:trHeight w:val="499"/>
        </w:trPr>
        <w:tc>
          <w:tcPr>
            <w:tcW w:w="1180" w:type="dxa"/>
            <w:tcBorders>
              <w:top w:val="nil"/>
              <w:left w:val="single" w:sz="4" w:space="0" w:color="auto"/>
              <w:bottom w:val="single" w:sz="4" w:space="0" w:color="auto"/>
              <w:right w:val="single" w:sz="4" w:space="0" w:color="auto"/>
            </w:tcBorders>
            <w:shd w:val="clear" w:color="auto" w:fill="auto"/>
            <w:vAlign w:val="center"/>
            <w:hideMark/>
          </w:tcPr>
          <w:p w14:paraId="42508CE1" w14:textId="77777777" w:rsidR="003D4E3B" w:rsidRPr="00C928FE" w:rsidRDefault="003D4E3B" w:rsidP="004A1D4D">
            <w:pPr>
              <w:widowControl/>
              <w:jc w:val="center"/>
              <w:rPr>
                <w:rFonts w:ascii="宋体" w:hAnsi="宋体" w:cs="宋体" w:hint="eastAsia"/>
                <w:color w:val="000000"/>
                <w:kern w:val="0"/>
                <w:sz w:val="20"/>
              </w:rPr>
            </w:pPr>
            <w:r w:rsidRPr="00C928FE">
              <w:rPr>
                <w:rFonts w:ascii="宋体" w:hAnsi="宋体" w:cs="宋体" w:hint="eastAsia"/>
                <w:color w:val="000000"/>
                <w:kern w:val="0"/>
                <w:sz w:val="20"/>
              </w:rPr>
              <w:t>32</w:t>
            </w:r>
          </w:p>
        </w:tc>
        <w:tc>
          <w:tcPr>
            <w:tcW w:w="1800" w:type="dxa"/>
            <w:tcBorders>
              <w:top w:val="nil"/>
              <w:left w:val="nil"/>
              <w:bottom w:val="single" w:sz="4" w:space="0" w:color="auto"/>
              <w:right w:val="single" w:sz="4" w:space="0" w:color="auto"/>
            </w:tcBorders>
            <w:shd w:val="clear" w:color="auto" w:fill="auto"/>
            <w:vAlign w:val="center"/>
            <w:hideMark/>
          </w:tcPr>
          <w:p w14:paraId="273969AF" w14:textId="77777777" w:rsidR="003D4E3B" w:rsidRPr="00E33E1C" w:rsidRDefault="003D4E3B" w:rsidP="004A1D4D">
            <w:pPr>
              <w:widowControl/>
              <w:jc w:val="center"/>
              <w:rPr>
                <w:rFonts w:ascii="宋体" w:hAnsi="宋体" w:cs="宋体" w:hint="eastAsia"/>
                <w:kern w:val="0"/>
                <w:sz w:val="20"/>
              </w:rPr>
            </w:pPr>
            <w:proofErr w:type="gramStart"/>
            <w:r w:rsidRPr="00E33E1C">
              <w:rPr>
                <w:rFonts w:ascii="宋体" w:hAnsi="宋体" w:cs="宋体" w:hint="eastAsia"/>
                <w:kern w:val="0"/>
                <w:sz w:val="20"/>
              </w:rPr>
              <w:t>狭门</w:t>
            </w:r>
            <w:proofErr w:type="gramEnd"/>
          </w:p>
        </w:tc>
        <w:tc>
          <w:tcPr>
            <w:tcW w:w="1080" w:type="dxa"/>
            <w:tcBorders>
              <w:top w:val="nil"/>
              <w:left w:val="nil"/>
              <w:bottom w:val="single" w:sz="4" w:space="0" w:color="auto"/>
              <w:right w:val="single" w:sz="4" w:space="0" w:color="auto"/>
            </w:tcBorders>
            <w:shd w:val="clear" w:color="auto" w:fill="auto"/>
            <w:vAlign w:val="center"/>
            <w:hideMark/>
          </w:tcPr>
          <w:p w14:paraId="60981F29" w14:textId="77777777" w:rsidR="003D4E3B" w:rsidRPr="00E33E1C" w:rsidRDefault="003D4E3B" w:rsidP="004A1D4D">
            <w:pPr>
              <w:widowControl/>
              <w:jc w:val="center"/>
              <w:rPr>
                <w:rFonts w:ascii="宋体" w:hAnsi="宋体" w:cs="宋体" w:hint="eastAsia"/>
                <w:kern w:val="0"/>
                <w:sz w:val="20"/>
              </w:rPr>
            </w:pPr>
            <w:r w:rsidRPr="00E33E1C">
              <w:rPr>
                <w:rFonts w:ascii="宋体" w:hAnsi="宋体" w:cs="宋体" w:hint="eastAsia"/>
                <w:kern w:val="0"/>
                <w:sz w:val="20"/>
              </w:rPr>
              <w:t>双桥街道</w:t>
            </w:r>
          </w:p>
        </w:tc>
        <w:tc>
          <w:tcPr>
            <w:tcW w:w="3448" w:type="dxa"/>
            <w:tcBorders>
              <w:top w:val="nil"/>
              <w:left w:val="nil"/>
              <w:bottom w:val="single" w:sz="4" w:space="0" w:color="auto"/>
              <w:right w:val="single" w:sz="4" w:space="0" w:color="auto"/>
            </w:tcBorders>
            <w:shd w:val="clear" w:color="auto" w:fill="auto"/>
            <w:vAlign w:val="center"/>
            <w:hideMark/>
          </w:tcPr>
          <w:p w14:paraId="46F057C3" w14:textId="77777777" w:rsidR="003D4E3B" w:rsidRPr="00E33E1C" w:rsidRDefault="003D4E3B" w:rsidP="004A1D4D">
            <w:pPr>
              <w:widowControl/>
              <w:jc w:val="center"/>
              <w:rPr>
                <w:rFonts w:ascii="宋体" w:hAnsi="宋体" w:cs="宋体" w:hint="eastAsia"/>
                <w:kern w:val="0"/>
                <w:sz w:val="20"/>
              </w:rPr>
            </w:pPr>
            <w:r w:rsidRPr="00E33E1C">
              <w:rPr>
                <w:rFonts w:ascii="宋体" w:hAnsi="宋体" w:cs="宋体" w:hint="eastAsia"/>
                <w:kern w:val="0"/>
                <w:sz w:val="20"/>
              </w:rPr>
              <w:t>蓄电池、太阳能板、雨量传感器、水位计、终端及附属建筑物等</w:t>
            </w:r>
          </w:p>
        </w:tc>
        <w:tc>
          <w:tcPr>
            <w:tcW w:w="1559" w:type="dxa"/>
            <w:tcBorders>
              <w:top w:val="nil"/>
              <w:left w:val="nil"/>
              <w:bottom w:val="single" w:sz="4" w:space="0" w:color="auto"/>
              <w:right w:val="single" w:sz="4" w:space="0" w:color="auto"/>
            </w:tcBorders>
            <w:shd w:val="clear" w:color="auto" w:fill="auto"/>
            <w:vAlign w:val="center"/>
            <w:hideMark/>
          </w:tcPr>
          <w:p w14:paraId="0D63B4F3" w14:textId="77777777" w:rsidR="003D4E3B" w:rsidRPr="00E33E1C" w:rsidRDefault="003D4E3B" w:rsidP="004A1D4D">
            <w:pPr>
              <w:widowControl/>
              <w:jc w:val="center"/>
              <w:rPr>
                <w:rFonts w:ascii="宋体" w:hAnsi="宋体" w:cs="宋体" w:hint="eastAsia"/>
                <w:kern w:val="0"/>
                <w:sz w:val="20"/>
              </w:rPr>
            </w:pPr>
            <w:r w:rsidRPr="00E33E1C">
              <w:rPr>
                <w:rFonts w:ascii="宋体" w:hAnsi="宋体" w:cs="宋体" w:hint="eastAsia"/>
                <w:kern w:val="0"/>
                <w:sz w:val="20"/>
              </w:rPr>
              <w:t>20</w:t>
            </w:r>
          </w:p>
        </w:tc>
      </w:tr>
      <w:tr w:rsidR="003D4E3B" w:rsidRPr="00C928FE" w14:paraId="5BA6A438" w14:textId="77777777" w:rsidTr="004A1D4D">
        <w:trPr>
          <w:trHeight w:val="499"/>
        </w:trPr>
        <w:tc>
          <w:tcPr>
            <w:tcW w:w="1180" w:type="dxa"/>
            <w:tcBorders>
              <w:top w:val="nil"/>
              <w:left w:val="single" w:sz="4" w:space="0" w:color="auto"/>
              <w:bottom w:val="single" w:sz="4" w:space="0" w:color="auto"/>
              <w:right w:val="single" w:sz="4" w:space="0" w:color="auto"/>
            </w:tcBorders>
            <w:shd w:val="clear" w:color="auto" w:fill="auto"/>
            <w:vAlign w:val="center"/>
            <w:hideMark/>
          </w:tcPr>
          <w:p w14:paraId="33D17FE3" w14:textId="77777777" w:rsidR="003D4E3B" w:rsidRPr="00C928FE" w:rsidRDefault="003D4E3B" w:rsidP="004A1D4D">
            <w:pPr>
              <w:widowControl/>
              <w:jc w:val="center"/>
              <w:rPr>
                <w:rFonts w:ascii="宋体" w:hAnsi="宋体" w:cs="宋体" w:hint="eastAsia"/>
                <w:color w:val="000000"/>
                <w:kern w:val="0"/>
                <w:sz w:val="20"/>
              </w:rPr>
            </w:pPr>
            <w:r w:rsidRPr="00C928FE">
              <w:rPr>
                <w:rFonts w:ascii="宋体" w:hAnsi="宋体" w:cs="宋体" w:hint="eastAsia"/>
                <w:color w:val="000000"/>
                <w:kern w:val="0"/>
                <w:sz w:val="20"/>
              </w:rPr>
              <w:t>33</w:t>
            </w:r>
          </w:p>
        </w:tc>
        <w:tc>
          <w:tcPr>
            <w:tcW w:w="1800" w:type="dxa"/>
            <w:tcBorders>
              <w:top w:val="nil"/>
              <w:left w:val="nil"/>
              <w:bottom w:val="single" w:sz="4" w:space="0" w:color="auto"/>
              <w:right w:val="single" w:sz="4" w:space="0" w:color="auto"/>
            </w:tcBorders>
            <w:shd w:val="clear" w:color="auto" w:fill="auto"/>
            <w:vAlign w:val="center"/>
            <w:hideMark/>
          </w:tcPr>
          <w:p w14:paraId="0723F3AC" w14:textId="77777777" w:rsidR="003D4E3B" w:rsidRPr="00E33E1C" w:rsidRDefault="003D4E3B" w:rsidP="004A1D4D">
            <w:pPr>
              <w:widowControl/>
              <w:jc w:val="center"/>
              <w:rPr>
                <w:rFonts w:ascii="宋体" w:hAnsi="宋体" w:cs="宋体" w:hint="eastAsia"/>
                <w:kern w:val="0"/>
                <w:sz w:val="20"/>
              </w:rPr>
            </w:pPr>
            <w:proofErr w:type="gramStart"/>
            <w:r w:rsidRPr="00E33E1C">
              <w:rPr>
                <w:rFonts w:ascii="宋体" w:hAnsi="宋体" w:cs="宋体" w:hint="eastAsia"/>
                <w:kern w:val="0"/>
                <w:sz w:val="20"/>
              </w:rPr>
              <w:t>蚂蝗山</w:t>
            </w:r>
            <w:proofErr w:type="gramEnd"/>
            <w:r w:rsidRPr="00E33E1C">
              <w:rPr>
                <w:rFonts w:ascii="宋体" w:hAnsi="宋体" w:cs="宋体" w:hint="eastAsia"/>
                <w:kern w:val="0"/>
                <w:sz w:val="20"/>
              </w:rPr>
              <w:t>1</w:t>
            </w:r>
          </w:p>
        </w:tc>
        <w:tc>
          <w:tcPr>
            <w:tcW w:w="1080" w:type="dxa"/>
            <w:tcBorders>
              <w:top w:val="nil"/>
              <w:left w:val="nil"/>
              <w:bottom w:val="single" w:sz="4" w:space="0" w:color="auto"/>
              <w:right w:val="single" w:sz="4" w:space="0" w:color="auto"/>
            </w:tcBorders>
            <w:shd w:val="clear" w:color="auto" w:fill="auto"/>
            <w:vAlign w:val="center"/>
            <w:hideMark/>
          </w:tcPr>
          <w:p w14:paraId="0947B68C" w14:textId="77777777" w:rsidR="003D4E3B" w:rsidRPr="00E33E1C" w:rsidRDefault="003D4E3B" w:rsidP="004A1D4D">
            <w:pPr>
              <w:widowControl/>
              <w:jc w:val="center"/>
              <w:rPr>
                <w:rFonts w:ascii="宋体" w:hAnsi="宋体" w:cs="宋体" w:hint="eastAsia"/>
                <w:kern w:val="0"/>
                <w:sz w:val="20"/>
              </w:rPr>
            </w:pPr>
            <w:r w:rsidRPr="00E33E1C">
              <w:rPr>
                <w:rFonts w:ascii="宋体" w:hAnsi="宋体" w:cs="宋体" w:hint="eastAsia"/>
                <w:kern w:val="0"/>
                <w:sz w:val="20"/>
              </w:rPr>
              <w:t>双桥街道</w:t>
            </w:r>
          </w:p>
        </w:tc>
        <w:tc>
          <w:tcPr>
            <w:tcW w:w="3448" w:type="dxa"/>
            <w:tcBorders>
              <w:top w:val="nil"/>
              <w:left w:val="nil"/>
              <w:bottom w:val="single" w:sz="4" w:space="0" w:color="auto"/>
              <w:right w:val="single" w:sz="4" w:space="0" w:color="auto"/>
            </w:tcBorders>
            <w:shd w:val="clear" w:color="auto" w:fill="auto"/>
            <w:vAlign w:val="center"/>
            <w:hideMark/>
          </w:tcPr>
          <w:p w14:paraId="1F32E105" w14:textId="77777777" w:rsidR="003D4E3B" w:rsidRPr="00E33E1C" w:rsidRDefault="003D4E3B" w:rsidP="004A1D4D">
            <w:pPr>
              <w:widowControl/>
              <w:jc w:val="center"/>
              <w:rPr>
                <w:rFonts w:ascii="宋体" w:hAnsi="宋体" w:cs="宋体" w:hint="eastAsia"/>
                <w:kern w:val="0"/>
                <w:sz w:val="20"/>
              </w:rPr>
            </w:pPr>
            <w:r w:rsidRPr="00E33E1C">
              <w:rPr>
                <w:rFonts w:ascii="宋体" w:hAnsi="宋体" w:cs="宋体" w:hint="eastAsia"/>
                <w:kern w:val="0"/>
                <w:sz w:val="20"/>
              </w:rPr>
              <w:t>蓄电池、太阳能板、雨量传感器、水位计、终端等</w:t>
            </w:r>
          </w:p>
        </w:tc>
        <w:tc>
          <w:tcPr>
            <w:tcW w:w="1559" w:type="dxa"/>
            <w:tcBorders>
              <w:top w:val="nil"/>
              <w:left w:val="nil"/>
              <w:bottom w:val="single" w:sz="4" w:space="0" w:color="auto"/>
              <w:right w:val="single" w:sz="4" w:space="0" w:color="auto"/>
            </w:tcBorders>
            <w:shd w:val="clear" w:color="auto" w:fill="auto"/>
            <w:vAlign w:val="center"/>
            <w:hideMark/>
          </w:tcPr>
          <w:p w14:paraId="7DEF2D37" w14:textId="77777777" w:rsidR="003D4E3B" w:rsidRPr="00E33E1C" w:rsidRDefault="003D4E3B" w:rsidP="004A1D4D">
            <w:pPr>
              <w:widowControl/>
              <w:jc w:val="center"/>
              <w:rPr>
                <w:rFonts w:ascii="宋体" w:hAnsi="宋体" w:cs="宋体" w:hint="eastAsia"/>
                <w:kern w:val="0"/>
                <w:sz w:val="20"/>
              </w:rPr>
            </w:pPr>
            <w:r w:rsidRPr="00E33E1C">
              <w:rPr>
                <w:rFonts w:ascii="宋体" w:hAnsi="宋体" w:cs="宋体" w:hint="eastAsia"/>
                <w:kern w:val="0"/>
                <w:sz w:val="20"/>
              </w:rPr>
              <w:t>15</w:t>
            </w:r>
          </w:p>
        </w:tc>
      </w:tr>
      <w:tr w:rsidR="003D4E3B" w:rsidRPr="00C928FE" w14:paraId="58204382" w14:textId="77777777" w:rsidTr="004A1D4D">
        <w:trPr>
          <w:trHeight w:val="499"/>
        </w:trPr>
        <w:tc>
          <w:tcPr>
            <w:tcW w:w="1180" w:type="dxa"/>
            <w:tcBorders>
              <w:top w:val="nil"/>
              <w:left w:val="single" w:sz="4" w:space="0" w:color="auto"/>
              <w:bottom w:val="single" w:sz="4" w:space="0" w:color="auto"/>
              <w:right w:val="single" w:sz="4" w:space="0" w:color="auto"/>
            </w:tcBorders>
            <w:shd w:val="clear" w:color="auto" w:fill="auto"/>
            <w:vAlign w:val="center"/>
            <w:hideMark/>
          </w:tcPr>
          <w:p w14:paraId="22F6E152" w14:textId="77777777" w:rsidR="003D4E3B" w:rsidRPr="00C928FE" w:rsidRDefault="003D4E3B" w:rsidP="004A1D4D">
            <w:pPr>
              <w:widowControl/>
              <w:jc w:val="center"/>
              <w:rPr>
                <w:rFonts w:ascii="宋体" w:hAnsi="宋体" w:cs="宋体" w:hint="eastAsia"/>
                <w:color w:val="000000"/>
                <w:kern w:val="0"/>
                <w:sz w:val="20"/>
              </w:rPr>
            </w:pPr>
            <w:r w:rsidRPr="00C928FE">
              <w:rPr>
                <w:rFonts w:ascii="宋体" w:hAnsi="宋体" w:cs="宋体" w:hint="eastAsia"/>
                <w:color w:val="000000"/>
                <w:kern w:val="0"/>
                <w:sz w:val="20"/>
              </w:rPr>
              <w:t>34</w:t>
            </w:r>
          </w:p>
        </w:tc>
        <w:tc>
          <w:tcPr>
            <w:tcW w:w="1800" w:type="dxa"/>
            <w:tcBorders>
              <w:top w:val="nil"/>
              <w:left w:val="nil"/>
              <w:bottom w:val="single" w:sz="4" w:space="0" w:color="auto"/>
              <w:right w:val="single" w:sz="4" w:space="0" w:color="auto"/>
            </w:tcBorders>
            <w:shd w:val="clear" w:color="auto" w:fill="auto"/>
            <w:vAlign w:val="center"/>
            <w:hideMark/>
          </w:tcPr>
          <w:p w14:paraId="742ECC9F" w14:textId="77777777" w:rsidR="003D4E3B" w:rsidRPr="00E33E1C" w:rsidRDefault="003D4E3B" w:rsidP="004A1D4D">
            <w:pPr>
              <w:widowControl/>
              <w:jc w:val="center"/>
              <w:rPr>
                <w:rFonts w:ascii="宋体" w:hAnsi="宋体" w:cs="宋体" w:hint="eastAsia"/>
                <w:kern w:val="0"/>
                <w:sz w:val="20"/>
              </w:rPr>
            </w:pPr>
            <w:proofErr w:type="gramStart"/>
            <w:r w:rsidRPr="00E33E1C">
              <w:rPr>
                <w:rFonts w:ascii="宋体" w:hAnsi="宋体" w:cs="宋体" w:hint="eastAsia"/>
                <w:kern w:val="0"/>
                <w:sz w:val="20"/>
              </w:rPr>
              <w:t>蚂蝗山</w:t>
            </w:r>
            <w:proofErr w:type="gramEnd"/>
            <w:r w:rsidRPr="00E33E1C">
              <w:rPr>
                <w:rFonts w:ascii="宋体" w:hAnsi="宋体" w:cs="宋体" w:hint="eastAsia"/>
                <w:kern w:val="0"/>
                <w:sz w:val="20"/>
              </w:rPr>
              <w:t>2</w:t>
            </w:r>
          </w:p>
        </w:tc>
        <w:tc>
          <w:tcPr>
            <w:tcW w:w="1080" w:type="dxa"/>
            <w:tcBorders>
              <w:top w:val="nil"/>
              <w:left w:val="nil"/>
              <w:bottom w:val="single" w:sz="4" w:space="0" w:color="auto"/>
              <w:right w:val="single" w:sz="4" w:space="0" w:color="auto"/>
            </w:tcBorders>
            <w:shd w:val="clear" w:color="auto" w:fill="auto"/>
            <w:vAlign w:val="center"/>
            <w:hideMark/>
          </w:tcPr>
          <w:p w14:paraId="426CD4B1" w14:textId="77777777" w:rsidR="003D4E3B" w:rsidRPr="00E33E1C" w:rsidRDefault="003D4E3B" w:rsidP="004A1D4D">
            <w:pPr>
              <w:widowControl/>
              <w:jc w:val="center"/>
              <w:rPr>
                <w:rFonts w:ascii="宋体" w:hAnsi="宋体" w:cs="宋体" w:hint="eastAsia"/>
                <w:kern w:val="0"/>
                <w:sz w:val="20"/>
              </w:rPr>
            </w:pPr>
            <w:r w:rsidRPr="00E33E1C">
              <w:rPr>
                <w:rFonts w:ascii="宋体" w:hAnsi="宋体" w:cs="宋体" w:hint="eastAsia"/>
                <w:kern w:val="0"/>
                <w:sz w:val="20"/>
              </w:rPr>
              <w:t>双桥街道</w:t>
            </w:r>
          </w:p>
        </w:tc>
        <w:tc>
          <w:tcPr>
            <w:tcW w:w="3448" w:type="dxa"/>
            <w:tcBorders>
              <w:top w:val="nil"/>
              <w:left w:val="nil"/>
              <w:bottom w:val="single" w:sz="4" w:space="0" w:color="auto"/>
              <w:right w:val="single" w:sz="4" w:space="0" w:color="auto"/>
            </w:tcBorders>
            <w:shd w:val="clear" w:color="auto" w:fill="auto"/>
            <w:vAlign w:val="center"/>
            <w:hideMark/>
          </w:tcPr>
          <w:p w14:paraId="6428578D" w14:textId="77777777" w:rsidR="003D4E3B" w:rsidRPr="00E33E1C" w:rsidRDefault="003D4E3B" w:rsidP="004A1D4D">
            <w:pPr>
              <w:widowControl/>
              <w:jc w:val="center"/>
              <w:rPr>
                <w:rFonts w:ascii="宋体" w:hAnsi="宋体" w:cs="宋体" w:hint="eastAsia"/>
                <w:kern w:val="0"/>
                <w:sz w:val="20"/>
              </w:rPr>
            </w:pPr>
            <w:r w:rsidRPr="00E33E1C">
              <w:rPr>
                <w:rFonts w:ascii="宋体" w:hAnsi="宋体" w:cs="宋体" w:hint="eastAsia"/>
                <w:kern w:val="0"/>
                <w:sz w:val="20"/>
              </w:rPr>
              <w:t>蓄电池、太阳能板、雨量传感器、雷达水位计、终端及附属建筑物等</w:t>
            </w:r>
          </w:p>
        </w:tc>
        <w:tc>
          <w:tcPr>
            <w:tcW w:w="1559" w:type="dxa"/>
            <w:tcBorders>
              <w:top w:val="nil"/>
              <w:left w:val="nil"/>
              <w:bottom w:val="single" w:sz="4" w:space="0" w:color="auto"/>
              <w:right w:val="single" w:sz="4" w:space="0" w:color="auto"/>
            </w:tcBorders>
            <w:shd w:val="clear" w:color="auto" w:fill="auto"/>
            <w:vAlign w:val="center"/>
            <w:hideMark/>
          </w:tcPr>
          <w:p w14:paraId="7AB3A079" w14:textId="77777777" w:rsidR="003D4E3B" w:rsidRPr="00E33E1C" w:rsidRDefault="003D4E3B" w:rsidP="004A1D4D">
            <w:pPr>
              <w:widowControl/>
              <w:jc w:val="center"/>
              <w:rPr>
                <w:rFonts w:ascii="宋体" w:hAnsi="宋体" w:cs="宋体" w:hint="eastAsia"/>
                <w:kern w:val="0"/>
                <w:sz w:val="20"/>
              </w:rPr>
            </w:pPr>
            <w:r w:rsidRPr="00E33E1C">
              <w:rPr>
                <w:rFonts w:ascii="宋体" w:hAnsi="宋体" w:cs="宋体" w:hint="eastAsia"/>
                <w:kern w:val="0"/>
                <w:sz w:val="20"/>
              </w:rPr>
              <w:t>20</w:t>
            </w:r>
          </w:p>
        </w:tc>
      </w:tr>
      <w:tr w:rsidR="003D4E3B" w:rsidRPr="00C928FE" w14:paraId="77E393EF" w14:textId="77777777" w:rsidTr="004A1D4D">
        <w:trPr>
          <w:trHeight w:val="499"/>
        </w:trPr>
        <w:tc>
          <w:tcPr>
            <w:tcW w:w="1180" w:type="dxa"/>
            <w:tcBorders>
              <w:top w:val="nil"/>
              <w:left w:val="single" w:sz="4" w:space="0" w:color="auto"/>
              <w:bottom w:val="single" w:sz="4" w:space="0" w:color="auto"/>
              <w:right w:val="single" w:sz="4" w:space="0" w:color="auto"/>
            </w:tcBorders>
            <w:shd w:val="clear" w:color="auto" w:fill="auto"/>
            <w:vAlign w:val="center"/>
            <w:hideMark/>
          </w:tcPr>
          <w:p w14:paraId="68CAAE50" w14:textId="77777777" w:rsidR="003D4E3B" w:rsidRPr="00C928FE" w:rsidRDefault="003D4E3B" w:rsidP="004A1D4D">
            <w:pPr>
              <w:widowControl/>
              <w:jc w:val="center"/>
              <w:rPr>
                <w:rFonts w:ascii="宋体" w:hAnsi="宋体" w:cs="宋体" w:hint="eastAsia"/>
                <w:color w:val="000000"/>
                <w:kern w:val="0"/>
                <w:sz w:val="20"/>
              </w:rPr>
            </w:pPr>
            <w:r w:rsidRPr="00C928FE">
              <w:rPr>
                <w:rFonts w:ascii="宋体" w:hAnsi="宋体" w:cs="宋体" w:hint="eastAsia"/>
                <w:color w:val="000000"/>
                <w:kern w:val="0"/>
                <w:sz w:val="20"/>
              </w:rPr>
              <w:t>35</w:t>
            </w:r>
          </w:p>
        </w:tc>
        <w:tc>
          <w:tcPr>
            <w:tcW w:w="1800" w:type="dxa"/>
            <w:tcBorders>
              <w:top w:val="nil"/>
              <w:left w:val="nil"/>
              <w:bottom w:val="single" w:sz="4" w:space="0" w:color="auto"/>
              <w:right w:val="single" w:sz="4" w:space="0" w:color="auto"/>
            </w:tcBorders>
            <w:shd w:val="clear" w:color="auto" w:fill="auto"/>
            <w:vAlign w:val="center"/>
            <w:hideMark/>
          </w:tcPr>
          <w:p w14:paraId="428E15F8" w14:textId="77777777" w:rsidR="003D4E3B" w:rsidRPr="00E33E1C" w:rsidRDefault="003D4E3B" w:rsidP="004A1D4D">
            <w:pPr>
              <w:widowControl/>
              <w:jc w:val="center"/>
              <w:rPr>
                <w:rFonts w:ascii="宋体" w:hAnsi="宋体" w:cs="宋体" w:hint="eastAsia"/>
                <w:kern w:val="0"/>
                <w:sz w:val="20"/>
              </w:rPr>
            </w:pPr>
            <w:r w:rsidRPr="00E33E1C">
              <w:rPr>
                <w:rFonts w:ascii="宋体" w:hAnsi="宋体" w:cs="宋体" w:hint="eastAsia"/>
                <w:kern w:val="0"/>
                <w:sz w:val="20"/>
              </w:rPr>
              <w:t>东</w:t>
            </w:r>
            <w:proofErr w:type="gramStart"/>
            <w:r w:rsidRPr="00E33E1C">
              <w:rPr>
                <w:rFonts w:ascii="宋体" w:hAnsi="宋体" w:cs="宋体" w:hint="eastAsia"/>
                <w:kern w:val="0"/>
                <w:sz w:val="20"/>
              </w:rPr>
              <w:t>岙</w:t>
            </w:r>
            <w:proofErr w:type="gramEnd"/>
            <w:r w:rsidRPr="00E33E1C">
              <w:rPr>
                <w:rFonts w:ascii="宋体" w:hAnsi="宋体" w:cs="宋体" w:hint="eastAsia"/>
                <w:kern w:val="0"/>
                <w:sz w:val="20"/>
              </w:rPr>
              <w:t>弄1</w:t>
            </w:r>
          </w:p>
        </w:tc>
        <w:tc>
          <w:tcPr>
            <w:tcW w:w="1080" w:type="dxa"/>
            <w:tcBorders>
              <w:top w:val="nil"/>
              <w:left w:val="nil"/>
              <w:bottom w:val="single" w:sz="4" w:space="0" w:color="auto"/>
              <w:right w:val="single" w:sz="4" w:space="0" w:color="auto"/>
            </w:tcBorders>
            <w:shd w:val="clear" w:color="auto" w:fill="auto"/>
            <w:vAlign w:val="center"/>
            <w:hideMark/>
          </w:tcPr>
          <w:p w14:paraId="5FED9BF1" w14:textId="77777777" w:rsidR="003D4E3B" w:rsidRPr="00E33E1C" w:rsidRDefault="003D4E3B" w:rsidP="004A1D4D">
            <w:pPr>
              <w:widowControl/>
              <w:jc w:val="center"/>
              <w:rPr>
                <w:rFonts w:ascii="宋体" w:hAnsi="宋体" w:cs="宋体" w:hint="eastAsia"/>
                <w:kern w:val="0"/>
                <w:sz w:val="20"/>
              </w:rPr>
            </w:pPr>
            <w:r w:rsidRPr="00E33E1C">
              <w:rPr>
                <w:rFonts w:ascii="宋体" w:hAnsi="宋体" w:cs="宋体" w:hint="eastAsia"/>
                <w:kern w:val="0"/>
                <w:sz w:val="20"/>
              </w:rPr>
              <w:t>小沙街道</w:t>
            </w:r>
          </w:p>
        </w:tc>
        <w:tc>
          <w:tcPr>
            <w:tcW w:w="3448" w:type="dxa"/>
            <w:tcBorders>
              <w:top w:val="nil"/>
              <w:left w:val="nil"/>
              <w:bottom w:val="single" w:sz="4" w:space="0" w:color="auto"/>
              <w:right w:val="single" w:sz="4" w:space="0" w:color="auto"/>
            </w:tcBorders>
            <w:shd w:val="clear" w:color="auto" w:fill="auto"/>
            <w:vAlign w:val="center"/>
            <w:hideMark/>
          </w:tcPr>
          <w:p w14:paraId="39844604" w14:textId="77777777" w:rsidR="003D4E3B" w:rsidRPr="00E33E1C" w:rsidRDefault="003D4E3B" w:rsidP="004A1D4D">
            <w:pPr>
              <w:widowControl/>
              <w:jc w:val="center"/>
              <w:rPr>
                <w:rFonts w:ascii="宋体" w:hAnsi="宋体" w:cs="宋体" w:hint="eastAsia"/>
                <w:kern w:val="0"/>
                <w:sz w:val="20"/>
              </w:rPr>
            </w:pPr>
            <w:r w:rsidRPr="00E33E1C">
              <w:rPr>
                <w:rFonts w:ascii="宋体" w:hAnsi="宋体" w:cs="宋体" w:hint="eastAsia"/>
                <w:kern w:val="0"/>
                <w:sz w:val="20"/>
              </w:rPr>
              <w:t>蓄电池、太阳能板、雨量传感器、水位计、终端等</w:t>
            </w:r>
          </w:p>
        </w:tc>
        <w:tc>
          <w:tcPr>
            <w:tcW w:w="1559" w:type="dxa"/>
            <w:tcBorders>
              <w:top w:val="nil"/>
              <w:left w:val="nil"/>
              <w:bottom w:val="single" w:sz="4" w:space="0" w:color="auto"/>
              <w:right w:val="single" w:sz="4" w:space="0" w:color="auto"/>
            </w:tcBorders>
            <w:shd w:val="clear" w:color="auto" w:fill="auto"/>
            <w:vAlign w:val="center"/>
            <w:hideMark/>
          </w:tcPr>
          <w:p w14:paraId="227EDCA6" w14:textId="77777777" w:rsidR="003D4E3B" w:rsidRPr="00E33E1C" w:rsidRDefault="003D4E3B" w:rsidP="004A1D4D">
            <w:pPr>
              <w:widowControl/>
              <w:jc w:val="center"/>
              <w:rPr>
                <w:rFonts w:ascii="宋体" w:hAnsi="宋体" w:cs="宋体" w:hint="eastAsia"/>
                <w:kern w:val="0"/>
                <w:sz w:val="20"/>
              </w:rPr>
            </w:pPr>
            <w:r w:rsidRPr="00E33E1C">
              <w:rPr>
                <w:rFonts w:ascii="宋体" w:hAnsi="宋体" w:cs="宋体" w:hint="eastAsia"/>
                <w:kern w:val="0"/>
                <w:sz w:val="20"/>
              </w:rPr>
              <w:t>15</w:t>
            </w:r>
          </w:p>
        </w:tc>
      </w:tr>
      <w:tr w:rsidR="003D4E3B" w:rsidRPr="00C928FE" w14:paraId="5A8013E5" w14:textId="77777777" w:rsidTr="004A1D4D">
        <w:trPr>
          <w:trHeight w:val="499"/>
        </w:trPr>
        <w:tc>
          <w:tcPr>
            <w:tcW w:w="1180" w:type="dxa"/>
            <w:tcBorders>
              <w:top w:val="nil"/>
              <w:left w:val="single" w:sz="4" w:space="0" w:color="auto"/>
              <w:bottom w:val="single" w:sz="4" w:space="0" w:color="auto"/>
              <w:right w:val="single" w:sz="4" w:space="0" w:color="auto"/>
            </w:tcBorders>
            <w:shd w:val="clear" w:color="auto" w:fill="auto"/>
            <w:vAlign w:val="center"/>
            <w:hideMark/>
          </w:tcPr>
          <w:p w14:paraId="70AF2A89" w14:textId="77777777" w:rsidR="003D4E3B" w:rsidRPr="00C928FE" w:rsidRDefault="003D4E3B" w:rsidP="004A1D4D">
            <w:pPr>
              <w:widowControl/>
              <w:jc w:val="center"/>
              <w:rPr>
                <w:rFonts w:ascii="宋体" w:hAnsi="宋体" w:cs="宋体" w:hint="eastAsia"/>
                <w:color w:val="000000"/>
                <w:kern w:val="0"/>
                <w:sz w:val="20"/>
              </w:rPr>
            </w:pPr>
            <w:r w:rsidRPr="00C928FE">
              <w:rPr>
                <w:rFonts w:ascii="宋体" w:hAnsi="宋体" w:cs="宋体" w:hint="eastAsia"/>
                <w:color w:val="000000"/>
                <w:kern w:val="0"/>
                <w:sz w:val="20"/>
              </w:rPr>
              <w:t>36</w:t>
            </w:r>
          </w:p>
        </w:tc>
        <w:tc>
          <w:tcPr>
            <w:tcW w:w="1800" w:type="dxa"/>
            <w:tcBorders>
              <w:top w:val="nil"/>
              <w:left w:val="nil"/>
              <w:bottom w:val="single" w:sz="4" w:space="0" w:color="auto"/>
              <w:right w:val="single" w:sz="4" w:space="0" w:color="auto"/>
            </w:tcBorders>
            <w:shd w:val="clear" w:color="auto" w:fill="auto"/>
            <w:vAlign w:val="center"/>
            <w:hideMark/>
          </w:tcPr>
          <w:p w14:paraId="0AFFCD92" w14:textId="77777777" w:rsidR="003D4E3B" w:rsidRPr="00E33E1C" w:rsidRDefault="003D4E3B" w:rsidP="004A1D4D">
            <w:pPr>
              <w:widowControl/>
              <w:jc w:val="center"/>
              <w:rPr>
                <w:rFonts w:ascii="宋体" w:hAnsi="宋体" w:cs="宋体" w:hint="eastAsia"/>
                <w:kern w:val="0"/>
                <w:sz w:val="20"/>
              </w:rPr>
            </w:pPr>
            <w:r w:rsidRPr="00E33E1C">
              <w:rPr>
                <w:rFonts w:ascii="宋体" w:hAnsi="宋体" w:cs="宋体" w:hint="eastAsia"/>
                <w:kern w:val="0"/>
                <w:sz w:val="20"/>
              </w:rPr>
              <w:t>东</w:t>
            </w:r>
            <w:proofErr w:type="gramStart"/>
            <w:r w:rsidRPr="00E33E1C">
              <w:rPr>
                <w:rFonts w:ascii="宋体" w:hAnsi="宋体" w:cs="宋体" w:hint="eastAsia"/>
                <w:kern w:val="0"/>
                <w:sz w:val="20"/>
              </w:rPr>
              <w:t>岙</w:t>
            </w:r>
            <w:proofErr w:type="gramEnd"/>
            <w:r w:rsidRPr="00E33E1C">
              <w:rPr>
                <w:rFonts w:ascii="宋体" w:hAnsi="宋体" w:cs="宋体" w:hint="eastAsia"/>
                <w:kern w:val="0"/>
                <w:sz w:val="20"/>
              </w:rPr>
              <w:t>弄2</w:t>
            </w:r>
          </w:p>
        </w:tc>
        <w:tc>
          <w:tcPr>
            <w:tcW w:w="1080" w:type="dxa"/>
            <w:tcBorders>
              <w:top w:val="nil"/>
              <w:left w:val="nil"/>
              <w:bottom w:val="single" w:sz="4" w:space="0" w:color="auto"/>
              <w:right w:val="single" w:sz="4" w:space="0" w:color="auto"/>
            </w:tcBorders>
            <w:shd w:val="clear" w:color="auto" w:fill="auto"/>
            <w:vAlign w:val="center"/>
            <w:hideMark/>
          </w:tcPr>
          <w:p w14:paraId="127E2100" w14:textId="77777777" w:rsidR="003D4E3B" w:rsidRPr="00E33E1C" w:rsidRDefault="003D4E3B" w:rsidP="004A1D4D">
            <w:pPr>
              <w:widowControl/>
              <w:jc w:val="center"/>
              <w:rPr>
                <w:rFonts w:ascii="宋体" w:hAnsi="宋体" w:cs="宋体" w:hint="eastAsia"/>
                <w:kern w:val="0"/>
                <w:sz w:val="20"/>
              </w:rPr>
            </w:pPr>
            <w:r w:rsidRPr="00E33E1C">
              <w:rPr>
                <w:rFonts w:ascii="宋体" w:hAnsi="宋体" w:cs="宋体" w:hint="eastAsia"/>
                <w:kern w:val="0"/>
                <w:sz w:val="20"/>
              </w:rPr>
              <w:t>小沙街道</w:t>
            </w:r>
          </w:p>
        </w:tc>
        <w:tc>
          <w:tcPr>
            <w:tcW w:w="3448" w:type="dxa"/>
            <w:tcBorders>
              <w:top w:val="nil"/>
              <w:left w:val="nil"/>
              <w:bottom w:val="single" w:sz="4" w:space="0" w:color="auto"/>
              <w:right w:val="single" w:sz="4" w:space="0" w:color="auto"/>
            </w:tcBorders>
            <w:shd w:val="clear" w:color="auto" w:fill="auto"/>
            <w:vAlign w:val="center"/>
            <w:hideMark/>
          </w:tcPr>
          <w:p w14:paraId="0BC4B101" w14:textId="77777777" w:rsidR="003D4E3B" w:rsidRPr="00E33E1C" w:rsidRDefault="003D4E3B" w:rsidP="004A1D4D">
            <w:pPr>
              <w:widowControl/>
              <w:jc w:val="center"/>
              <w:rPr>
                <w:rFonts w:ascii="宋体" w:hAnsi="宋体" w:cs="宋体" w:hint="eastAsia"/>
                <w:kern w:val="0"/>
                <w:sz w:val="20"/>
              </w:rPr>
            </w:pPr>
            <w:r w:rsidRPr="00E33E1C">
              <w:rPr>
                <w:rFonts w:ascii="宋体" w:hAnsi="宋体" w:cs="宋体" w:hint="eastAsia"/>
                <w:kern w:val="0"/>
                <w:sz w:val="20"/>
              </w:rPr>
              <w:t>蓄电池、太阳能板、雨量传感器、雷达水位计、终端及附属建筑物等</w:t>
            </w:r>
          </w:p>
        </w:tc>
        <w:tc>
          <w:tcPr>
            <w:tcW w:w="1559" w:type="dxa"/>
            <w:tcBorders>
              <w:top w:val="nil"/>
              <w:left w:val="nil"/>
              <w:bottom w:val="single" w:sz="4" w:space="0" w:color="auto"/>
              <w:right w:val="single" w:sz="4" w:space="0" w:color="auto"/>
            </w:tcBorders>
            <w:shd w:val="clear" w:color="auto" w:fill="auto"/>
            <w:vAlign w:val="center"/>
            <w:hideMark/>
          </w:tcPr>
          <w:p w14:paraId="13C72917" w14:textId="77777777" w:rsidR="003D4E3B" w:rsidRPr="00E33E1C" w:rsidRDefault="003D4E3B" w:rsidP="004A1D4D">
            <w:pPr>
              <w:widowControl/>
              <w:jc w:val="center"/>
              <w:rPr>
                <w:rFonts w:ascii="宋体" w:hAnsi="宋体" w:cs="宋体" w:hint="eastAsia"/>
                <w:kern w:val="0"/>
                <w:sz w:val="20"/>
              </w:rPr>
            </w:pPr>
            <w:r w:rsidRPr="00E33E1C">
              <w:rPr>
                <w:rFonts w:ascii="宋体" w:hAnsi="宋体" w:cs="宋体" w:hint="eastAsia"/>
                <w:kern w:val="0"/>
                <w:sz w:val="20"/>
              </w:rPr>
              <w:t>30</w:t>
            </w:r>
          </w:p>
        </w:tc>
      </w:tr>
      <w:tr w:rsidR="003D4E3B" w:rsidRPr="00C928FE" w14:paraId="1B319A25" w14:textId="77777777" w:rsidTr="004A1D4D">
        <w:trPr>
          <w:trHeight w:val="499"/>
        </w:trPr>
        <w:tc>
          <w:tcPr>
            <w:tcW w:w="1180" w:type="dxa"/>
            <w:tcBorders>
              <w:top w:val="nil"/>
              <w:left w:val="single" w:sz="4" w:space="0" w:color="auto"/>
              <w:bottom w:val="single" w:sz="4" w:space="0" w:color="auto"/>
              <w:right w:val="single" w:sz="4" w:space="0" w:color="auto"/>
            </w:tcBorders>
            <w:shd w:val="clear" w:color="auto" w:fill="auto"/>
            <w:vAlign w:val="center"/>
            <w:hideMark/>
          </w:tcPr>
          <w:p w14:paraId="7E882F66" w14:textId="77777777" w:rsidR="003D4E3B" w:rsidRPr="00C928FE" w:rsidRDefault="003D4E3B" w:rsidP="004A1D4D">
            <w:pPr>
              <w:widowControl/>
              <w:jc w:val="center"/>
              <w:rPr>
                <w:rFonts w:ascii="宋体" w:hAnsi="宋体" w:cs="宋体" w:hint="eastAsia"/>
                <w:color w:val="000000"/>
                <w:kern w:val="0"/>
                <w:sz w:val="20"/>
              </w:rPr>
            </w:pPr>
            <w:r w:rsidRPr="00C928FE">
              <w:rPr>
                <w:rFonts w:ascii="宋体" w:hAnsi="宋体" w:cs="宋体" w:hint="eastAsia"/>
                <w:color w:val="000000"/>
                <w:kern w:val="0"/>
                <w:sz w:val="20"/>
              </w:rPr>
              <w:t>37</w:t>
            </w:r>
          </w:p>
        </w:tc>
        <w:tc>
          <w:tcPr>
            <w:tcW w:w="1800" w:type="dxa"/>
            <w:tcBorders>
              <w:top w:val="nil"/>
              <w:left w:val="nil"/>
              <w:bottom w:val="single" w:sz="4" w:space="0" w:color="auto"/>
              <w:right w:val="single" w:sz="4" w:space="0" w:color="auto"/>
            </w:tcBorders>
            <w:shd w:val="clear" w:color="auto" w:fill="auto"/>
            <w:vAlign w:val="center"/>
            <w:hideMark/>
          </w:tcPr>
          <w:p w14:paraId="498F5BE2" w14:textId="77777777" w:rsidR="003D4E3B" w:rsidRPr="00E33E1C" w:rsidRDefault="003D4E3B" w:rsidP="004A1D4D">
            <w:pPr>
              <w:widowControl/>
              <w:jc w:val="center"/>
              <w:rPr>
                <w:rFonts w:ascii="宋体" w:hAnsi="宋体" w:cs="宋体" w:hint="eastAsia"/>
                <w:kern w:val="0"/>
                <w:sz w:val="20"/>
              </w:rPr>
            </w:pPr>
            <w:r w:rsidRPr="00E33E1C">
              <w:rPr>
                <w:rFonts w:ascii="宋体" w:hAnsi="宋体" w:cs="宋体" w:hint="eastAsia"/>
                <w:kern w:val="0"/>
                <w:sz w:val="20"/>
              </w:rPr>
              <w:t>昌门里</w:t>
            </w:r>
          </w:p>
        </w:tc>
        <w:tc>
          <w:tcPr>
            <w:tcW w:w="1080" w:type="dxa"/>
            <w:tcBorders>
              <w:top w:val="nil"/>
              <w:left w:val="nil"/>
              <w:bottom w:val="single" w:sz="4" w:space="0" w:color="auto"/>
              <w:right w:val="single" w:sz="4" w:space="0" w:color="auto"/>
            </w:tcBorders>
            <w:shd w:val="clear" w:color="auto" w:fill="auto"/>
            <w:vAlign w:val="center"/>
            <w:hideMark/>
          </w:tcPr>
          <w:p w14:paraId="1BC4C273" w14:textId="77777777" w:rsidR="003D4E3B" w:rsidRPr="00E33E1C" w:rsidRDefault="003D4E3B" w:rsidP="004A1D4D">
            <w:pPr>
              <w:widowControl/>
              <w:jc w:val="center"/>
              <w:rPr>
                <w:rFonts w:ascii="宋体" w:hAnsi="宋体" w:cs="宋体" w:hint="eastAsia"/>
                <w:kern w:val="0"/>
                <w:sz w:val="20"/>
              </w:rPr>
            </w:pPr>
            <w:r w:rsidRPr="00E33E1C">
              <w:rPr>
                <w:rFonts w:ascii="宋体" w:hAnsi="宋体" w:cs="宋体" w:hint="eastAsia"/>
                <w:kern w:val="0"/>
                <w:sz w:val="20"/>
              </w:rPr>
              <w:t>小沙街道</w:t>
            </w:r>
          </w:p>
        </w:tc>
        <w:tc>
          <w:tcPr>
            <w:tcW w:w="3448" w:type="dxa"/>
            <w:tcBorders>
              <w:top w:val="nil"/>
              <w:left w:val="nil"/>
              <w:bottom w:val="single" w:sz="4" w:space="0" w:color="auto"/>
              <w:right w:val="single" w:sz="4" w:space="0" w:color="auto"/>
            </w:tcBorders>
            <w:shd w:val="clear" w:color="auto" w:fill="auto"/>
            <w:vAlign w:val="center"/>
            <w:hideMark/>
          </w:tcPr>
          <w:p w14:paraId="666464FB" w14:textId="77777777" w:rsidR="003D4E3B" w:rsidRPr="00E33E1C" w:rsidRDefault="003D4E3B" w:rsidP="004A1D4D">
            <w:pPr>
              <w:widowControl/>
              <w:jc w:val="center"/>
              <w:rPr>
                <w:rFonts w:ascii="宋体" w:hAnsi="宋体" w:cs="宋体" w:hint="eastAsia"/>
                <w:kern w:val="0"/>
                <w:sz w:val="20"/>
              </w:rPr>
            </w:pPr>
            <w:r w:rsidRPr="00E33E1C">
              <w:rPr>
                <w:rFonts w:ascii="宋体" w:hAnsi="宋体" w:cs="宋体" w:hint="eastAsia"/>
                <w:kern w:val="0"/>
                <w:sz w:val="20"/>
              </w:rPr>
              <w:t>蓄电池、太阳能板、雨量传感器、水位计、终端及附属建筑物等</w:t>
            </w:r>
          </w:p>
        </w:tc>
        <w:tc>
          <w:tcPr>
            <w:tcW w:w="1559" w:type="dxa"/>
            <w:tcBorders>
              <w:top w:val="nil"/>
              <w:left w:val="nil"/>
              <w:bottom w:val="single" w:sz="4" w:space="0" w:color="auto"/>
              <w:right w:val="single" w:sz="4" w:space="0" w:color="auto"/>
            </w:tcBorders>
            <w:shd w:val="clear" w:color="auto" w:fill="auto"/>
            <w:vAlign w:val="center"/>
            <w:hideMark/>
          </w:tcPr>
          <w:p w14:paraId="3482DBA8" w14:textId="77777777" w:rsidR="003D4E3B" w:rsidRPr="00E33E1C" w:rsidRDefault="003D4E3B" w:rsidP="004A1D4D">
            <w:pPr>
              <w:widowControl/>
              <w:jc w:val="center"/>
              <w:rPr>
                <w:rFonts w:ascii="宋体" w:hAnsi="宋体" w:cs="宋体" w:hint="eastAsia"/>
                <w:kern w:val="0"/>
                <w:sz w:val="20"/>
              </w:rPr>
            </w:pPr>
            <w:r w:rsidRPr="00E33E1C">
              <w:rPr>
                <w:rFonts w:ascii="宋体" w:hAnsi="宋体" w:cs="宋体" w:hint="eastAsia"/>
                <w:kern w:val="0"/>
                <w:sz w:val="20"/>
              </w:rPr>
              <w:t>20</w:t>
            </w:r>
          </w:p>
        </w:tc>
      </w:tr>
      <w:tr w:rsidR="003D4E3B" w:rsidRPr="00C928FE" w14:paraId="15E9A3D4" w14:textId="77777777" w:rsidTr="004A1D4D">
        <w:trPr>
          <w:trHeight w:val="499"/>
        </w:trPr>
        <w:tc>
          <w:tcPr>
            <w:tcW w:w="1180" w:type="dxa"/>
            <w:tcBorders>
              <w:top w:val="nil"/>
              <w:left w:val="single" w:sz="4" w:space="0" w:color="auto"/>
              <w:bottom w:val="single" w:sz="4" w:space="0" w:color="auto"/>
              <w:right w:val="single" w:sz="4" w:space="0" w:color="auto"/>
            </w:tcBorders>
            <w:shd w:val="clear" w:color="auto" w:fill="auto"/>
            <w:vAlign w:val="center"/>
            <w:hideMark/>
          </w:tcPr>
          <w:p w14:paraId="58F33650" w14:textId="77777777" w:rsidR="003D4E3B" w:rsidRPr="00C928FE" w:rsidRDefault="003D4E3B" w:rsidP="004A1D4D">
            <w:pPr>
              <w:widowControl/>
              <w:jc w:val="center"/>
              <w:rPr>
                <w:rFonts w:ascii="宋体" w:hAnsi="宋体" w:cs="宋体" w:hint="eastAsia"/>
                <w:color w:val="000000"/>
                <w:kern w:val="0"/>
                <w:sz w:val="20"/>
              </w:rPr>
            </w:pPr>
            <w:r w:rsidRPr="00C928FE">
              <w:rPr>
                <w:rFonts w:ascii="宋体" w:hAnsi="宋体" w:cs="宋体" w:hint="eastAsia"/>
                <w:color w:val="000000"/>
                <w:kern w:val="0"/>
                <w:sz w:val="20"/>
              </w:rPr>
              <w:t>38</w:t>
            </w:r>
          </w:p>
        </w:tc>
        <w:tc>
          <w:tcPr>
            <w:tcW w:w="1800" w:type="dxa"/>
            <w:tcBorders>
              <w:top w:val="nil"/>
              <w:left w:val="nil"/>
              <w:bottom w:val="single" w:sz="4" w:space="0" w:color="auto"/>
              <w:right w:val="single" w:sz="4" w:space="0" w:color="auto"/>
            </w:tcBorders>
            <w:shd w:val="clear" w:color="auto" w:fill="auto"/>
            <w:vAlign w:val="center"/>
            <w:hideMark/>
          </w:tcPr>
          <w:p w14:paraId="05776FBC" w14:textId="77777777" w:rsidR="003D4E3B" w:rsidRPr="00E33E1C" w:rsidRDefault="003D4E3B" w:rsidP="004A1D4D">
            <w:pPr>
              <w:widowControl/>
              <w:jc w:val="center"/>
              <w:rPr>
                <w:rFonts w:ascii="宋体" w:hAnsi="宋体" w:cs="宋体" w:hint="eastAsia"/>
                <w:kern w:val="0"/>
                <w:sz w:val="20"/>
              </w:rPr>
            </w:pPr>
            <w:proofErr w:type="gramStart"/>
            <w:r w:rsidRPr="00E33E1C">
              <w:rPr>
                <w:rFonts w:ascii="宋体" w:hAnsi="宋体" w:cs="宋体" w:hint="eastAsia"/>
                <w:kern w:val="0"/>
                <w:sz w:val="20"/>
              </w:rPr>
              <w:t>紫窟岭</w:t>
            </w:r>
            <w:proofErr w:type="gramEnd"/>
          </w:p>
        </w:tc>
        <w:tc>
          <w:tcPr>
            <w:tcW w:w="1080" w:type="dxa"/>
            <w:tcBorders>
              <w:top w:val="nil"/>
              <w:left w:val="nil"/>
              <w:bottom w:val="single" w:sz="4" w:space="0" w:color="auto"/>
              <w:right w:val="single" w:sz="4" w:space="0" w:color="auto"/>
            </w:tcBorders>
            <w:shd w:val="clear" w:color="auto" w:fill="auto"/>
            <w:vAlign w:val="center"/>
            <w:hideMark/>
          </w:tcPr>
          <w:p w14:paraId="52063C83" w14:textId="77777777" w:rsidR="003D4E3B" w:rsidRPr="00E33E1C" w:rsidRDefault="003D4E3B" w:rsidP="004A1D4D">
            <w:pPr>
              <w:widowControl/>
              <w:jc w:val="center"/>
              <w:rPr>
                <w:rFonts w:ascii="宋体" w:hAnsi="宋体" w:cs="宋体" w:hint="eastAsia"/>
                <w:kern w:val="0"/>
                <w:sz w:val="20"/>
              </w:rPr>
            </w:pPr>
            <w:r w:rsidRPr="00E33E1C">
              <w:rPr>
                <w:rFonts w:ascii="宋体" w:hAnsi="宋体" w:cs="宋体" w:hint="eastAsia"/>
                <w:kern w:val="0"/>
                <w:sz w:val="20"/>
              </w:rPr>
              <w:t>小沙街道</w:t>
            </w:r>
          </w:p>
        </w:tc>
        <w:tc>
          <w:tcPr>
            <w:tcW w:w="3448" w:type="dxa"/>
            <w:tcBorders>
              <w:top w:val="nil"/>
              <w:left w:val="nil"/>
              <w:bottom w:val="single" w:sz="4" w:space="0" w:color="auto"/>
              <w:right w:val="single" w:sz="4" w:space="0" w:color="auto"/>
            </w:tcBorders>
            <w:shd w:val="clear" w:color="auto" w:fill="auto"/>
            <w:vAlign w:val="center"/>
            <w:hideMark/>
          </w:tcPr>
          <w:p w14:paraId="544C56CA" w14:textId="77777777" w:rsidR="003D4E3B" w:rsidRPr="00E33E1C" w:rsidRDefault="003D4E3B" w:rsidP="004A1D4D">
            <w:pPr>
              <w:widowControl/>
              <w:jc w:val="center"/>
              <w:rPr>
                <w:rFonts w:ascii="宋体" w:hAnsi="宋体" w:cs="宋体" w:hint="eastAsia"/>
                <w:kern w:val="0"/>
                <w:sz w:val="20"/>
              </w:rPr>
            </w:pPr>
            <w:r w:rsidRPr="00E33E1C">
              <w:rPr>
                <w:rFonts w:ascii="宋体" w:hAnsi="宋体" w:cs="宋体" w:hint="eastAsia"/>
                <w:kern w:val="0"/>
                <w:sz w:val="20"/>
              </w:rPr>
              <w:t>蓄电池、太阳能板、雨量传感器、水位计、终端及附属建筑物等</w:t>
            </w:r>
          </w:p>
        </w:tc>
        <w:tc>
          <w:tcPr>
            <w:tcW w:w="1559" w:type="dxa"/>
            <w:tcBorders>
              <w:top w:val="nil"/>
              <w:left w:val="nil"/>
              <w:bottom w:val="single" w:sz="4" w:space="0" w:color="auto"/>
              <w:right w:val="single" w:sz="4" w:space="0" w:color="auto"/>
            </w:tcBorders>
            <w:shd w:val="clear" w:color="auto" w:fill="auto"/>
            <w:vAlign w:val="center"/>
            <w:hideMark/>
          </w:tcPr>
          <w:p w14:paraId="0FAA5E20" w14:textId="77777777" w:rsidR="003D4E3B" w:rsidRPr="00E33E1C" w:rsidRDefault="003D4E3B" w:rsidP="004A1D4D">
            <w:pPr>
              <w:widowControl/>
              <w:jc w:val="center"/>
              <w:rPr>
                <w:rFonts w:ascii="宋体" w:hAnsi="宋体" w:cs="宋体" w:hint="eastAsia"/>
                <w:kern w:val="0"/>
                <w:sz w:val="20"/>
              </w:rPr>
            </w:pPr>
            <w:r w:rsidRPr="00E33E1C">
              <w:rPr>
                <w:rFonts w:ascii="宋体" w:hAnsi="宋体" w:cs="宋体" w:hint="eastAsia"/>
                <w:kern w:val="0"/>
                <w:sz w:val="20"/>
              </w:rPr>
              <w:t>20</w:t>
            </w:r>
          </w:p>
        </w:tc>
      </w:tr>
      <w:tr w:rsidR="003D4E3B" w:rsidRPr="00C928FE" w14:paraId="77EA8528" w14:textId="77777777" w:rsidTr="004A1D4D">
        <w:trPr>
          <w:trHeight w:val="499"/>
        </w:trPr>
        <w:tc>
          <w:tcPr>
            <w:tcW w:w="1180" w:type="dxa"/>
            <w:tcBorders>
              <w:top w:val="nil"/>
              <w:left w:val="single" w:sz="4" w:space="0" w:color="auto"/>
              <w:bottom w:val="single" w:sz="4" w:space="0" w:color="auto"/>
              <w:right w:val="single" w:sz="4" w:space="0" w:color="auto"/>
            </w:tcBorders>
            <w:shd w:val="clear" w:color="auto" w:fill="auto"/>
            <w:vAlign w:val="center"/>
            <w:hideMark/>
          </w:tcPr>
          <w:p w14:paraId="3F3ECA51" w14:textId="77777777" w:rsidR="003D4E3B" w:rsidRPr="00C928FE" w:rsidRDefault="003D4E3B" w:rsidP="004A1D4D">
            <w:pPr>
              <w:widowControl/>
              <w:jc w:val="center"/>
              <w:rPr>
                <w:rFonts w:ascii="宋体" w:hAnsi="宋体" w:cs="宋体" w:hint="eastAsia"/>
                <w:color w:val="000000"/>
                <w:kern w:val="0"/>
                <w:sz w:val="20"/>
              </w:rPr>
            </w:pPr>
            <w:r w:rsidRPr="00C928FE">
              <w:rPr>
                <w:rFonts w:ascii="宋体" w:hAnsi="宋体" w:cs="宋体" w:hint="eastAsia"/>
                <w:color w:val="000000"/>
                <w:kern w:val="0"/>
                <w:sz w:val="20"/>
              </w:rPr>
              <w:t>39</w:t>
            </w:r>
          </w:p>
        </w:tc>
        <w:tc>
          <w:tcPr>
            <w:tcW w:w="1800" w:type="dxa"/>
            <w:tcBorders>
              <w:top w:val="nil"/>
              <w:left w:val="nil"/>
              <w:bottom w:val="single" w:sz="4" w:space="0" w:color="auto"/>
              <w:right w:val="single" w:sz="4" w:space="0" w:color="auto"/>
            </w:tcBorders>
            <w:shd w:val="clear" w:color="auto" w:fill="auto"/>
            <w:vAlign w:val="center"/>
            <w:hideMark/>
          </w:tcPr>
          <w:p w14:paraId="66E45825" w14:textId="77777777" w:rsidR="003D4E3B" w:rsidRPr="00E33E1C" w:rsidRDefault="003D4E3B" w:rsidP="004A1D4D">
            <w:pPr>
              <w:widowControl/>
              <w:jc w:val="center"/>
              <w:rPr>
                <w:rFonts w:ascii="宋体" w:hAnsi="宋体" w:cs="宋体" w:hint="eastAsia"/>
                <w:kern w:val="0"/>
                <w:sz w:val="20"/>
              </w:rPr>
            </w:pPr>
            <w:proofErr w:type="gramStart"/>
            <w:r w:rsidRPr="00E33E1C">
              <w:rPr>
                <w:rFonts w:ascii="宋体" w:hAnsi="宋体" w:cs="宋体" w:hint="eastAsia"/>
                <w:kern w:val="0"/>
                <w:sz w:val="20"/>
              </w:rPr>
              <w:t>里孙</w:t>
            </w:r>
            <w:proofErr w:type="gramEnd"/>
          </w:p>
        </w:tc>
        <w:tc>
          <w:tcPr>
            <w:tcW w:w="1080" w:type="dxa"/>
            <w:tcBorders>
              <w:top w:val="nil"/>
              <w:left w:val="nil"/>
              <w:bottom w:val="single" w:sz="4" w:space="0" w:color="auto"/>
              <w:right w:val="single" w:sz="4" w:space="0" w:color="auto"/>
            </w:tcBorders>
            <w:shd w:val="clear" w:color="auto" w:fill="auto"/>
            <w:vAlign w:val="center"/>
            <w:hideMark/>
          </w:tcPr>
          <w:p w14:paraId="611671A9" w14:textId="77777777" w:rsidR="003D4E3B" w:rsidRPr="00E33E1C" w:rsidRDefault="003D4E3B" w:rsidP="004A1D4D">
            <w:pPr>
              <w:widowControl/>
              <w:jc w:val="center"/>
              <w:rPr>
                <w:rFonts w:ascii="宋体" w:hAnsi="宋体" w:cs="宋体" w:hint="eastAsia"/>
                <w:kern w:val="0"/>
                <w:sz w:val="20"/>
              </w:rPr>
            </w:pPr>
            <w:r w:rsidRPr="00E33E1C">
              <w:rPr>
                <w:rFonts w:ascii="宋体" w:hAnsi="宋体" w:cs="宋体" w:hint="eastAsia"/>
                <w:kern w:val="0"/>
                <w:sz w:val="20"/>
              </w:rPr>
              <w:t>小沙街道</w:t>
            </w:r>
          </w:p>
        </w:tc>
        <w:tc>
          <w:tcPr>
            <w:tcW w:w="3448" w:type="dxa"/>
            <w:tcBorders>
              <w:top w:val="nil"/>
              <w:left w:val="nil"/>
              <w:bottom w:val="single" w:sz="4" w:space="0" w:color="auto"/>
              <w:right w:val="single" w:sz="4" w:space="0" w:color="auto"/>
            </w:tcBorders>
            <w:shd w:val="clear" w:color="auto" w:fill="auto"/>
            <w:vAlign w:val="center"/>
            <w:hideMark/>
          </w:tcPr>
          <w:p w14:paraId="351341A7" w14:textId="77777777" w:rsidR="003D4E3B" w:rsidRPr="00E33E1C" w:rsidRDefault="003D4E3B" w:rsidP="004A1D4D">
            <w:pPr>
              <w:widowControl/>
              <w:jc w:val="center"/>
              <w:rPr>
                <w:rFonts w:ascii="宋体" w:hAnsi="宋体" w:cs="宋体" w:hint="eastAsia"/>
                <w:kern w:val="0"/>
                <w:sz w:val="20"/>
              </w:rPr>
            </w:pPr>
            <w:r w:rsidRPr="00E33E1C">
              <w:rPr>
                <w:rFonts w:ascii="宋体" w:hAnsi="宋体" w:cs="宋体" w:hint="eastAsia"/>
                <w:kern w:val="0"/>
                <w:sz w:val="20"/>
              </w:rPr>
              <w:t>蓄电池、太阳能板、雨量传感器、水位计、终端及附属建筑物等</w:t>
            </w:r>
          </w:p>
        </w:tc>
        <w:tc>
          <w:tcPr>
            <w:tcW w:w="1559" w:type="dxa"/>
            <w:tcBorders>
              <w:top w:val="nil"/>
              <w:left w:val="nil"/>
              <w:bottom w:val="single" w:sz="4" w:space="0" w:color="auto"/>
              <w:right w:val="single" w:sz="4" w:space="0" w:color="auto"/>
            </w:tcBorders>
            <w:shd w:val="clear" w:color="auto" w:fill="auto"/>
            <w:vAlign w:val="center"/>
            <w:hideMark/>
          </w:tcPr>
          <w:p w14:paraId="3ECA74AA" w14:textId="77777777" w:rsidR="003D4E3B" w:rsidRPr="00E33E1C" w:rsidRDefault="003D4E3B" w:rsidP="004A1D4D">
            <w:pPr>
              <w:widowControl/>
              <w:jc w:val="center"/>
              <w:rPr>
                <w:rFonts w:ascii="宋体" w:hAnsi="宋体" w:cs="宋体" w:hint="eastAsia"/>
                <w:kern w:val="0"/>
                <w:sz w:val="20"/>
              </w:rPr>
            </w:pPr>
            <w:r w:rsidRPr="00E33E1C">
              <w:rPr>
                <w:rFonts w:ascii="宋体" w:hAnsi="宋体" w:cs="宋体" w:hint="eastAsia"/>
                <w:kern w:val="0"/>
                <w:sz w:val="20"/>
              </w:rPr>
              <w:t>20</w:t>
            </w:r>
          </w:p>
        </w:tc>
      </w:tr>
      <w:tr w:rsidR="003D4E3B" w:rsidRPr="00C928FE" w14:paraId="0100C976" w14:textId="77777777" w:rsidTr="004A1D4D">
        <w:trPr>
          <w:trHeight w:val="499"/>
        </w:trPr>
        <w:tc>
          <w:tcPr>
            <w:tcW w:w="1180" w:type="dxa"/>
            <w:tcBorders>
              <w:top w:val="nil"/>
              <w:left w:val="single" w:sz="4" w:space="0" w:color="auto"/>
              <w:bottom w:val="single" w:sz="4" w:space="0" w:color="auto"/>
              <w:right w:val="single" w:sz="4" w:space="0" w:color="auto"/>
            </w:tcBorders>
            <w:shd w:val="clear" w:color="auto" w:fill="auto"/>
            <w:vAlign w:val="center"/>
            <w:hideMark/>
          </w:tcPr>
          <w:p w14:paraId="7B0342D8" w14:textId="77777777" w:rsidR="003D4E3B" w:rsidRPr="00C928FE" w:rsidRDefault="003D4E3B" w:rsidP="004A1D4D">
            <w:pPr>
              <w:widowControl/>
              <w:jc w:val="center"/>
              <w:rPr>
                <w:rFonts w:ascii="宋体" w:hAnsi="宋体" w:cs="宋体" w:hint="eastAsia"/>
                <w:color w:val="000000"/>
                <w:kern w:val="0"/>
                <w:sz w:val="20"/>
              </w:rPr>
            </w:pPr>
            <w:r w:rsidRPr="00C928FE">
              <w:rPr>
                <w:rFonts w:ascii="宋体" w:hAnsi="宋体" w:cs="宋体" w:hint="eastAsia"/>
                <w:color w:val="000000"/>
                <w:kern w:val="0"/>
                <w:sz w:val="20"/>
              </w:rPr>
              <w:t>40</w:t>
            </w:r>
          </w:p>
        </w:tc>
        <w:tc>
          <w:tcPr>
            <w:tcW w:w="1800" w:type="dxa"/>
            <w:tcBorders>
              <w:top w:val="nil"/>
              <w:left w:val="nil"/>
              <w:bottom w:val="single" w:sz="4" w:space="0" w:color="auto"/>
              <w:right w:val="single" w:sz="4" w:space="0" w:color="auto"/>
            </w:tcBorders>
            <w:shd w:val="clear" w:color="auto" w:fill="auto"/>
            <w:vAlign w:val="center"/>
            <w:hideMark/>
          </w:tcPr>
          <w:p w14:paraId="4728474A" w14:textId="77777777" w:rsidR="003D4E3B" w:rsidRPr="00E33E1C" w:rsidRDefault="003D4E3B" w:rsidP="004A1D4D">
            <w:pPr>
              <w:widowControl/>
              <w:jc w:val="center"/>
              <w:rPr>
                <w:rFonts w:ascii="宋体" w:hAnsi="宋体" w:cs="宋体" w:hint="eastAsia"/>
                <w:kern w:val="0"/>
                <w:sz w:val="20"/>
              </w:rPr>
            </w:pPr>
            <w:r w:rsidRPr="00E33E1C">
              <w:rPr>
                <w:rFonts w:ascii="宋体" w:hAnsi="宋体" w:cs="宋体" w:hint="eastAsia"/>
                <w:kern w:val="0"/>
                <w:sz w:val="20"/>
              </w:rPr>
              <w:t>水江洋</w:t>
            </w:r>
          </w:p>
        </w:tc>
        <w:tc>
          <w:tcPr>
            <w:tcW w:w="1080" w:type="dxa"/>
            <w:tcBorders>
              <w:top w:val="nil"/>
              <w:left w:val="nil"/>
              <w:bottom w:val="single" w:sz="4" w:space="0" w:color="auto"/>
              <w:right w:val="single" w:sz="4" w:space="0" w:color="auto"/>
            </w:tcBorders>
            <w:shd w:val="clear" w:color="auto" w:fill="auto"/>
            <w:vAlign w:val="center"/>
            <w:hideMark/>
          </w:tcPr>
          <w:p w14:paraId="6F43AE3B" w14:textId="77777777" w:rsidR="003D4E3B" w:rsidRPr="00E33E1C" w:rsidRDefault="003D4E3B" w:rsidP="004A1D4D">
            <w:pPr>
              <w:widowControl/>
              <w:jc w:val="center"/>
              <w:rPr>
                <w:rFonts w:ascii="宋体" w:hAnsi="宋体" w:cs="宋体" w:hint="eastAsia"/>
                <w:kern w:val="0"/>
                <w:sz w:val="20"/>
              </w:rPr>
            </w:pPr>
            <w:r w:rsidRPr="00E33E1C">
              <w:rPr>
                <w:rFonts w:ascii="宋体" w:hAnsi="宋体" w:cs="宋体" w:hint="eastAsia"/>
                <w:kern w:val="0"/>
                <w:sz w:val="20"/>
              </w:rPr>
              <w:t>小沙街道</w:t>
            </w:r>
          </w:p>
        </w:tc>
        <w:tc>
          <w:tcPr>
            <w:tcW w:w="3448" w:type="dxa"/>
            <w:tcBorders>
              <w:top w:val="nil"/>
              <w:left w:val="nil"/>
              <w:bottom w:val="single" w:sz="4" w:space="0" w:color="auto"/>
              <w:right w:val="single" w:sz="4" w:space="0" w:color="auto"/>
            </w:tcBorders>
            <w:shd w:val="clear" w:color="auto" w:fill="auto"/>
            <w:vAlign w:val="center"/>
            <w:hideMark/>
          </w:tcPr>
          <w:p w14:paraId="12801129" w14:textId="77777777" w:rsidR="003D4E3B" w:rsidRPr="00E33E1C" w:rsidRDefault="003D4E3B" w:rsidP="004A1D4D">
            <w:pPr>
              <w:widowControl/>
              <w:jc w:val="center"/>
              <w:rPr>
                <w:rFonts w:ascii="宋体" w:hAnsi="宋体" w:cs="宋体" w:hint="eastAsia"/>
                <w:kern w:val="0"/>
                <w:sz w:val="20"/>
              </w:rPr>
            </w:pPr>
            <w:r w:rsidRPr="00E33E1C">
              <w:rPr>
                <w:rFonts w:ascii="宋体" w:hAnsi="宋体" w:cs="宋体" w:hint="eastAsia"/>
                <w:kern w:val="0"/>
                <w:sz w:val="20"/>
              </w:rPr>
              <w:t>蓄电池、太阳能板、雨量传感器、水位计、终端及附属建筑物等</w:t>
            </w:r>
          </w:p>
        </w:tc>
        <w:tc>
          <w:tcPr>
            <w:tcW w:w="1559" w:type="dxa"/>
            <w:tcBorders>
              <w:top w:val="nil"/>
              <w:left w:val="nil"/>
              <w:bottom w:val="single" w:sz="4" w:space="0" w:color="auto"/>
              <w:right w:val="single" w:sz="4" w:space="0" w:color="auto"/>
            </w:tcBorders>
            <w:shd w:val="clear" w:color="auto" w:fill="auto"/>
            <w:vAlign w:val="center"/>
            <w:hideMark/>
          </w:tcPr>
          <w:p w14:paraId="561F11F5" w14:textId="77777777" w:rsidR="003D4E3B" w:rsidRPr="00E33E1C" w:rsidRDefault="003D4E3B" w:rsidP="004A1D4D">
            <w:pPr>
              <w:widowControl/>
              <w:jc w:val="center"/>
              <w:rPr>
                <w:rFonts w:ascii="宋体" w:hAnsi="宋体" w:cs="宋体" w:hint="eastAsia"/>
                <w:kern w:val="0"/>
                <w:sz w:val="20"/>
              </w:rPr>
            </w:pPr>
            <w:r w:rsidRPr="00E33E1C">
              <w:rPr>
                <w:rFonts w:ascii="宋体" w:hAnsi="宋体" w:cs="宋体" w:hint="eastAsia"/>
                <w:kern w:val="0"/>
                <w:sz w:val="20"/>
              </w:rPr>
              <w:t>20</w:t>
            </w:r>
          </w:p>
        </w:tc>
      </w:tr>
      <w:tr w:rsidR="003D4E3B" w:rsidRPr="00C928FE" w14:paraId="1752B65A" w14:textId="77777777" w:rsidTr="004A1D4D">
        <w:trPr>
          <w:trHeight w:val="499"/>
        </w:trPr>
        <w:tc>
          <w:tcPr>
            <w:tcW w:w="1180" w:type="dxa"/>
            <w:tcBorders>
              <w:top w:val="nil"/>
              <w:left w:val="single" w:sz="4" w:space="0" w:color="auto"/>
              <w:bottom w:val="single" w:sz="4" w:space="0" w:color="auto"/>
              <w:right w:val="single" w:sz="4" w:space="0" w:color="auto"/>
            </w:tcBorders>
            <w:shd w:val="clear" w:color="auto" w:fill="auto"/>
            <w:vAlign w:val="center"/>
            <w:hideMark/>
          </w:tcPr>
          <w:p w14:paraId="163D6519" w14:textId="77777777" w:rsidR="003D4E3B" w:rsidRPr="00C928FE" w:rsidRDefault="003D4E3B" w:rsidP="004A1D4D">
            <w:pPr>
              <w:widowControl/>
              <w:jc w:val="center"/>
              <w:rPr>
                <w:rFonts w:ascii="宋体" w:hAnsi="宋体" w:cs="宋体" w:hint="eastAsia"/>
                <w:color w:val="000000"/>
                <w:kern w:val="0"/>
                <w:sz w:val="20"/>
              </w:rPr>
            </w:pPr>
            <w:r w:rsidRPr="00C928FE">
              <w:rPr>
                <w:rFonts w:ascii="宋体" w:hAnsi="宋体" w:cs="宋体" w:hint="eastAsia"/>
                <w:color w:val="000000"/>
                <w:kern w:val="0"/>
                <w:sz w:val="20"/>
              </w:rPr>
              <w:t>41</w:t>
            </w:r>
          </w:p>
        </w:tc>
        <w:tc>
          <w:tcPr>
            <w:tcW w:w="1800" w:type="dxa"/>
            <w:tcBorders>
              <w:top w:val="nil"/>
              <w:left w:val="nil"/>
              <w:bottom w:val="single" w:sz="4" w:space="0" w:color="auto"/>
              <w:right w:val="single" w:sz="4" w:space="0" w:color="auto"/>
            </w:tcBorders>
            <w:shd w:val="clear" w:color="auto" w:fill="auto"/>
            <w:vAlign w:val="center"/>
            <w:hideMark/>
          </w:tcPr>
          <w:p w14:paraId="4C5C3085" w14:textId="77777777" w:rsidR="003D4E3B" w:rsidRPr="00E33E1C" w:rsidRDefault="003D4E3B" w:rsidP="004A1D4D">
            <w:pPr>
              <w:widowControl/>
              <w:jc w:val="center"/>
              <w:rPr>
                <w:rFonts w:ascii="宋体" w:hAnsi="宋体" w:cs="宋体" w:hint="eastAsia"/>
                <w:kern w:val="0"/>
                <w:sz w:val="20"/>
              </w:rPr>
            </w:pPr>
            <w:r w:rsidRPr="00E33E1C">
              <w:rPr>
                <w:rFonts w:ascii="宋体" w:hAnsi="宋体" w:cs="宋体" w:hint="eastAsia"/>
                <w:kern w:val="0"/>
                <w:sz w:val="20"/>
              </w:rPr>
              <w:t>碾子弄</w:t>
            </w:r>
          </w:p>
        </w:tc>
        <w:tc>
          <w:tcPr>
            <w:tcW w:w="1080" w:type="dxa"/>
            <w:tcBorders>
              <w:top w:val="nil"/>
              <w:left w:val="nil"/>
              <w:bottom w:val="single" w:sz="4" w:space="0" w:color="auto"/>
              <w:right w:val="single" w:sz="4" w:space="0" w:color="auto"/>
            </w:tcBorders>
            <w:shd w:val="clear" w:color="auto" w:fill="auto"/>
            <w:vAlign w:val="center"/>
            <w:hideMark/>
          </w:tcPr>
          <w:p w14:paraId="07BE4BC1" w14:textId="77777777" w:rsidR="003D4E3B" w:rsidRPr="00E33E1C" w:rsidRDefault="003D4E3B" w:rsidP="004A1D4D">
            <w:pPr>
              <w:widowControl/>
              <w:jc w:val="center"/>
              <w:rPr>
                <w:rFonts w:ascii="宋体" w:hAnsi="宋体" w:cs="宋体" w:hint="eastAsia"/>
                <w:kern w:val="0"/>
                <w:sz w:val="20"/>
              </w:rPr>
            </w:pPr>
            <w:r w:rsidRPr="00E33E1C">
              <w:rPr>
                <w:rFonts w:ascii="宋体" w:hAnsi="宋体" w:cs="宋体" w:hint="eastAsia"/>
                <w:kern w:val="0"/>
                <w:sz w:val="20"/>
              </w:rPr>
              <w:t>小沙街道</w:t>
            </w:r>
          </w:p>
        </w:tc>
        <w:tc>
          <w:tcPr>
            <w:tcW w:w="3448" w:type="dxa"/>
            <w:tcBorders>
              <w:top w:val="nil"/>
              <w:left w:val="nil"/>
              <w:bottom w:val="single" w:sz="4" w:space="0" w:color="auto"/>
              <w:right w:val="single" w:sz="4" w:space="0" w:color="auto"/>
            </w:tcBorders>
            <w:shd w:val="clear" w:color="auto" w:fill="auto"/>
            <w:vAlign w:val="center"/>
            <w:hideMark/>
          </w:tcPr>
          <w:p w14:paraId="2A6CD66C" w14:textId="77777777" w:rsidR="003D4E3B" w:rsidRPr="00E33E1C" w:rsidRDefault="003D4E3B" w:rsidP="004A1D4D">
            <w:pPr>
              <w:widowControl/>
              <w:jc w:val="center"/>
              <w:rPr>
                <w:rFonts w:ascii="宋体" w:hAnsi="宋体" w:cs="宋体" w:hint="eastAsia"/>
                <w:kern w:val="0"/>
                <w:sz w:val="20"/>
              </w:rPr>
            </w:pPr>
            <w:r w:rsidRPr="00E33E1C">
              <w:rPr>
                <w:rFonts w:ascii="宋体" w:hAnsi="宋体" w:cs="宋体" w:hint="eastAsia"/>
                <w:kern w:val="0"/>
                <w:sz w:val="20"/>
              </w:rPr>
              <w:t>蓄电池、太阳能板、雨量传感器、水位计、终端及附属建筑物等</w:t>
            </w:r>
          </w:p>
        </w:tc>
        <w:tc>
          <w:tcPr>
            <w:tcW w:w="1559" w:type="dxa"/>
            <w:tcBorders>
              <w:top w:val="nil"/>
              <w:left w:val="nil"/>
              <w:bottom w:val="single" w:sz="4" w:space="0" w:color="auto"/>
              <w:right w:val="single" w:sz="4" w:space="0" w:color="auto"/>
            </w:tcBorders>
            <w:shd w:val="clear" w:color="auto" w:fill="auto"/>
            <w:vAlign w:val="center"/>
            <w:hideMark/>
          </w:tcPr>
          <w:p w14:paraId="2C6AC6A0" w14:textId="77777777" w:rsidR="003D4E3B" w:rsidRPr="00E33E1C" w:rsidRDefault="003D4E3B" w:rsidP="004A1D4D">
            <w:pPr>
              <w:widowControl/>
              <w:jc w:val="center"/>
              <w:rPr>
                <w:rFonts w:ascii="宋体" w:hAnsi="宋体" w:cs="宋体" w:hint="eastAsia"/>
                <w:kern w:val="0"/>
                <w:sz w:val="20"/>
              </w:rPr>
            </w:pPr>
            <w:r w:rsidRPr="00E33E1C">
              <w:rPr>
                <w:rFonts w:ascii="宋体" w:hAnsi="宋体" w:cs="宋体" w:hint="eastAsia"/>
                <w:kern w:val="0"/>
                <w:sz w:val="20"/>
              </w:rPr>
              <w:t>20</w:t>
            </w:r>
          </w:p>
        </w:tc>
      </w:tr>
      <w:tr w:rsidR="003D4E3B" w:rsidRPr="00C928FE" w14:paraId="4443516D" w14:textId="77777777" w:rsidTr="004A1D4D">
        <w:trPr>
          <w:trHeight w:val="499"/>
        </w:trPr>
        <w:tc>
          <w:tcPr>
            <w:tcW w:w="1180" w:type="dxa"/>
            <w:tcBorders>
              <w:top w:val="nil"/>
              <w:left w:val="single" w:sz="4" w:space="0" w:color="auto"/>
              <w:bottom w:val="single" w:sz="4" w:space="0" w:color="auto"/>
              <w:right w:val="single" w:sz="4" w:space="0" w:color="auto"/>
            </w:tcBorders>
            <w:shd w:val="clear" w:color="auto" w:fill="auto"/>
            <w:vAlign w:val="center"/>
            <w:hideMark/>
          </w:tcPr>
          <w:p w14:paraId="5B2A6672" w14:textId="77777777" w:rsidR="003D4E3B" w:rsidRPr="00C928FE" w:rsidRDefault="003D4E3B" w:rsidP="004A1D4D">
            <w:pPr>
              <w:widowControl/>
              <w:jc w:val="center"/>
              <w:rPr>
                <w:rFonts w:ascii="宋体" w:hAnsi="宋体" w:cs="宋体" w:hint="eastAsia"/>
                <w:color w:val="000000"/>
                <w:kern w:val="0"/>
                <w:sz w:val="20"/>
              </w:rPr>
            </w:pPr>
            <w:r w:rsidRPr="00C928FE">
              <w:rPr>
                <w:rFonts w:ascii="宋体" w:hAnsi="宋体" w:cs="宋体" w:hint="eastAsia"/>
                <w:color w:val="000000"/>
                <w:kern w:val="0"/>
                <w:sz w:val="20"/>
              </w:rPr>
              <w:t>42</w:t>
            </w:r>
          </w:p>
        </w:tc>
        <w:tc>
          <w:tcPr>
            <w:tcW w:w="1800" w:type="dxa"/>
            <w:tcBorders>
              <w:top w:val="nil"/>
              <w:left w:val="nil"/>
              <w:bottom w:val="single" w:sz="4" w:space="0" w:color="auto"/>
              <w:right w:val="single" w:sz="4" w:space="0" w:color="auto"/>
            </w:tcBorders>
            <w:shd w:val="clear" w:color="auto" w:fill="auto"/>
            <w:vAlign w:val="center"/>
            <w:hideMark/>
          </w:tcPr>
          <w:p w14:paraId="04A915C2" w14:textId="77777777" w:rsidR="003D4E3B" w:rsidRPr="00E33E1C" w:rsidRDefault="003D4E3B" w:rsidP="004A1D4D">
            <w:pPr>
              <w:widowControl/>
              <w:jc w:val="center"/>
              <w:rPr>
                <w:rFonts w:ascii="宋体" w:hAnsi="宋体" w:cs="宋体" w:hint="eastAsia"/>
                <w:kern w:val="0"/>
                <w:sz w:val="20"/>
              </w:rPr>
            </w:pPr>
            <w:r w:rsidRPr="00E33E1C">
              <w:rPr>
                <w:rFonts w:ascii="宋体" w:hAnsi="宋体" w:cs="宋体" w:hint="eastAsia"/>
                <w:kern w:val="0"/>
                <w:sz w:val="20"/>
              </w:rPr>
              <w:t>西</w:t>
            </w:r>
            <w:proofErr w:type="gramStart"/>
            <w:r w:rsidRPr="00E33E1C">
              <w:rPr>
                <w:rFonts w:ascii="宋体" w:hAnsi="宋体" w:cs="宋体" w:hint="eastAsia"/>
                <w:kern w:val="0"/>
                <w:sz w:val="20"/>
              </w:rPr>
              <w:t>岙</w:t>
            </w:r>
            <w:proofErr w:type="gramEnd"/>
            <w:r w:rsidRPr="00E33E1C">
              <w:rPr>
                <w:rFonts w:ascii="宋体" w:hAnsi="宋体" w:cs="宋体" w:hint="eastAsia"/>
                <w:kern w:val="0"/>
                <w:sz w:val="20"/>
              </w:rPr>
              <w:t>弄</w:t>
            </w:r>
          </w:p>
        </w:tc>
        <w:tc>
          <w:tcPr>
            <w:tcW w:w="1080" w:type="dxa"/>
            <w:tcBorders>
              <w:top w:val="nil"/>
              <w:left w:val="nil"/>
              <w:bottom w:val="single" w:sz="4" w:space="0" w:color="auto"/>
              <w:right w:val="single" w:sz="4" w:space="0" w:color="auto"/>
            </w:tcBorders>
            <w:shd w:val="clear" w:color="auto" w:fill="auto"/>
            <w:vAlign w:val="center"/>
            <w:hideMark/>
          </w:tcPr>
          <w:p w14:paraId="65B46DFE" w14:textId="77777777" w:rsidR="003D4E3B" w:rsidRPr="00E33E1C" w:rsidRDefault="003D4E3B" w:rsidP="004A1D4D">
            <w:pPr>
              <w:widowControl/>
              <w:jc w:val="center"/>
              <w:rPr>
                <w:rFonts w:ascii="宋体" w:hAnsi="宋体" w:cs="宋体" w:hint="eastAsia"/>
                <w:kern w:val="0"/>
                <w:sz w:val="20"/>
              </w:rPr>
            </w:pPr>
            <w:r w:rsidRPr="00E33E1C">
              <w:rPr>
                <w:rFonts w:ascii="宋体" w:hAnsi="宋体" w:cs="宋体" w:hint="eastAsia"/>
                <w:kern w:val="0"/>
                <w:sz w:val="20"/>
              </w:rPr>
              <w:t>小沙街道</w:t>
            </w:r>
          </w:p>
        </w:tc>
        <w:tc>
          <w:tcPr>
            <w:tcW w:w="3448" w:type="dxa"/>
            <w:tcBorders>
              <w:top w:val="nil"/>
              <w:left w:val="nil"/>
              <w:bottom w:val="single" w:sz="4" w:space="0" w:color="auto"/>
              <w:right w:val="single" w:sz="4" w:space="0" w:color="auto"/>
            </w:tcBorders>
            <w:shd w:val="clear" w:color="auto" w:fill="auto"/>
            <w:vAlign w:val="center"/>
            <w:hideMark/>
          </w:tcPr>
          <w:p w14:paraId="55ECA428" w14:textId="77777777" w:rsidR="003D4E3B" w:rsidRPr="00E33E1C" w:rsidRDefault="003D4E3B" w:rsidP="004A1D4D">
            <w:pPr>
              <w:widowControl/>
              <w:jc w:val="center"/>
              <w:rPr>
                <w:rFonts w:ascii="宋体" w:hAnsi="宋体" w:cs="宋体" w:hint="eastAsia"/>
                <w:kern w:val="0"/>
                <w:sz w:val="20"/>
              </w:rPr>
            </w:pPr>
            <w:r w:rsidRPr="00E33E1C">
              <w:rPr>
                <w:rFonts w:ascii="宋体" w:hAnsi="宋体" w:cs="宋体" w:hint="eastAsia"/>
                <w:kern w:val="0"/>
                <w:sz w:val="20"/>
              </w:rPr>
              <w:t>蓄电池、太阳能板、雨量传感器、水位计、终端及附属建筑物等</w:t>
            </w:r>
          </w:p>
        </w:tc>
        <w:tc>
          <w:tcPr>
            <w:tcW w:w="1559" w:type="dxa"/>
            <w:tcBorders>
              <w:top w:val="nil"/>
              <w:left w:val="nil"/>
              <w:bottom w:val="single" w:sz="4" w:space="0" w:color="auto"/>
              <w:right w:val="single" w:sz="4" w:space="0" w:color="auto"/>
            </w:tcBorders>
            <w:shd w:val="clear" w:color="auto" w:fill="auto"/>
            <w:vAlign w:val="center"/>
            <w:hideMark/>
          </w:tcPr>
          <w:p w14:paraId="7262682C" w14:textId="77777777" w:rsidR="003D4E3B" w:rsidRPr="00E33E1C" w:rsidRDefault="003D4E3B" w:rsidP="004A1D4D">
            <w:pPr>
              <w:widowControl/>
              <w:jc w:val="center"/>
              <w:rPr>
                <w:rFonts w:ascii="宋体" w:hAnsi="宋体" w:cs="宋体" w:hint="eastAsia"/>
                <w:kern w:val="0"/>
                <w:sz w:val="20"/>
              </w:rPr>
            </w:pPr>
            <w:r w:rsidRPr="00E33E1C">
              <w:rPr>
                <w:rFonts w:ascii="宋体" w:hAnsi="宋体" w:cs="宋体" w:hint="eastAsia"/>
                <w:kern w:val="0"/>
                <w:sz w:val="20"/>
              </w:rPr>
              <w:t>20</w:t>
            </w:r>
          </w:p>
        </w:tc>
      </w:tr>
      <w:tr w:rsidR="003D4E3B" w:rsidRPr="00C928FE" w14:paraId="27531452" w14:textId="77777777" w:rsidTr="004A1D4D">
        <w:trPr>
          <w:trHeight w:val="499"/>
        </w:trPr>
        <w:tc>
          <w:tcPr>
            <w:tcW w:w="1180" w:type="dxa"/>
            <w:tcBorders>
              <w:top w:val="nil"/>
              <w:left w:val="single" w:sz="4" w:space="0" w:color="auto"/>
              <w:bottom w:val="single" w:sz="4" w:space="0" w:color="auto"/>
              <w:right w:val="single" w:sz="4" w:space="0" w:color="auto"/>
            </w:tcBorders>
            <w:shd w:val="clear" w:color="auto" w:fill="auto"/>
            <w:vAlign w:val="center"/>
            <w:hideMark/>
          </w:tcPr>
          <w:p w14:paraId="65979CBC" w14:textId="77777777" w:rsidR="003D4E3B" w:rsidRPr="00C928FE" w:rsidRDefault="003D4E3B" w:rsidP="004A1D4D">
            <w:pPr>
              <w:widowControl/>
              <w:jc w:val="center"/>
              <w:rPr>
                <w:rFonts w:ascii="宋体" w:hAnsi="宋体" w:cs="宋体" w:hint="eastAsia"/>
                <w:color w:val="000000"/>
                <w:kern w:val="0"/>
                <w:sz w:val="20"/>
              </w:rPr>
            </w:pPr>
            <w:r w:rsidRPr="00C928FE">
              <w:rPr>
                <w:rFonts w:ascii="宋体" w:hAnsi="宋体" w:cs="宋体" w:hint="eastAsia"/>
                <w:color w:val="000000"/>
                <w:kern w:val="0"/>
                <w:sz w:val="20"/>
              </w:rPr>
              <w:t>43</w:t>
            </w:r>
          </w:p>
        </w:tc>
        <w:tc>
          <w:tcPr>
            <w:tcW w:w="1800" w:type="dxa"/>
            <w:tcBorders>
              <w:top w:val="nil"/>
              <w:left w:val="nil"/>
              <w:bottom w:val="single" w:sz="4" w:space="0" w:color="auto"/>
              <w:right w:val="single" w:sz="4" w:space="0" w:color="auto"/>
            </w:tcBorders>
            <w:shd w:val="clear" w:color="auto" w:fill="auto"/>
            <w:vAlign w:val="center"/>
            <w:hideMark/>
          </w:tcPr>
          <w:p w14:paraId="0464C5D9" w14:textId="77777777" w:rsidR="003D4E3B" w:rsidRPr="00E33E1C" w:rsidRDefault="003D4E3B" w:rsidP="004A1D4D">
            <w:pPr>
              <w:widowControl/>
              <w:jc w:val="center"/>
              <w:rPr>
                <w:rFonts w:ascii="宋体" w:hAnsi="宋体" w:cs="宋体" w:hint="eastAsia"/>
                <w:kern w:val="0"/>
                <w:sz w:val="20"/>
              </w:rPr>
            </w:pPr>
            <w:r w:rsidRPr="00E33E1C">
              <w:rPr>
                <w:rFonts w:ascii="宋体" w:hAnsi="宋体" w:cs="宋体" w:hint="eastAsia"/>
                <w:kern w:val="0"/>
                <w:sz w:val="20"/>
              </w:rPr>
              <w:t>大寺岭</w:t>
            </w:r>
          </w:p>
        </w:tc>
        <w:tc>
          <w:tcPr>
            <w:tcW w:w="1080" w:type="dxa"/>
            <w:tcBorders>
              <w:top w:val="nil"/>
              <w:left w:val="nil"/>
              <w:bottom w:val="single" w:sz="4" w:space="0" w:color="auto"/>
              <w:right w:val="single" w:sz="4" w:space="0" w:color="auto"/>
            </w:tcBorders>
            <w:shd w:val="clear" w:color="auto" w:fill="auto"/>
            <w:vAlign w:val="center"/>
            <w:hideMark/>
          </w:tcPr>
          <w:p w14:paraId="2906B860" w14:textId="77777777" w:rsidR="003D4E3B" w:rsidRPr="00E33E1C" w:rsidRDefault="003D4E3B" w:rsidP="004A1D4D">
            <w:pPr>
              <w:widowControl/>
              <w:jc w:val="center"/>
              <w:rPr>
                <w:rFonts w:ascii="宋体" w:hAnsi="宋体" w:cs="宋体" w:hint="eastAsia"/>
                <w:kern w:val="0"/>
                <w:sz w:val="20"/>
              </w:rPr>
            </w:pPr>
            <w:r w:rsidRPr="00E33E1C">
              <w:rPr>
                <w:rFonts w:ascii="宋体" w:hAnsi="宋体" w:cs="宋体" w:hint="eastAsia"/>
                <w:kern w:val="0"/>
                <w:sz w:val="20"/>
              </w:rPr>
              <w:t>小沙街道</w:t>
            </w:r>
          </w:p>
        </w:tc>
        <w:tc>
          <w:tcPr>
            <w:tcW w:w="3448" w:type="dxa"/>
            <w:tcBorders>
              <w:top w:val="nil"/>
              <w:left w:val="nil"/>
              <w:bottom w:val="single" w:sz="4" w:space="0" w:color="auto"/>
              <w:right w:val="single" w:sz="4" w:space="0" w:color="auto"/>
            </w:tcBorders>
            <w:shd w:val="clear" w:color="auto" w:fill="auto"/>
            <w:vAlign w:val="center"/>
            <w:hideMark/>
          </w:tcPr>
          <w:p w14:paraId="01DC0A9A" w14:textId="77777777" w:rsidR="003D4E3B" w:rsidRPr="00E33E1C" w:rsidRDefault="003D4E3B" w:rsidP="004A1D4D">
            <w:pPr>
              <w:widowControl/>
              <w:jc w:val="center"/>
              <w:rPr>
                <w:rFonts w:ascii="宋体" w:hAnsi="宋体" w:cs="宋体" w:hint="eastAsia"/>
                <w:kern w:val="0"/>
                <w:sz w:val="20"/>
              </w:rPr>
            </w:pPr>
            <w:r w:rsidRPr="00E33E1C">
              <w:rPr>
                <w:rFonts w:ascii="宋体" w:hAnsi="宋体" w:cs="宋体" w:hint="eastAsia"/>
                <w:kern w:val="0"/>
                <w:sz w:val="20"/>
              </w:rPr>
              <w:t>蓄电池、太阳能板、雨量传感器、水位计、终端及附属建筑物等</w:t>
            </w:r>
          </w:p>
        </w:tc>
        <w:tc>
          <w:tcPr>
            <w:tcW w:w="1559" w:type="dxa"/>
            <w:tcBorders>
              <w:top w:val="nil"/>
              <w:left w:val="nil"/>
              <w:bottom w:val="single" w:sz="4" w:space="0" w:color="auto"/>
              <w:right w:val="single" w:sz="4" w:space="0" w:color="auto"/>
            </w:tcBorders>
            <w:shd w:val="clear" w:color="auto" w:fill="auto"/>
            <w:vAlign w:val="center"/>
            <w:hideMark/>
          </w:tcPr>
          <w:p w14:paraId="718F739C" w14:textId="77777777" w:rsidR="003D4E3B" w:rsidRPr="00E33E1C" w:rsidRDefault="003D4E3B" w:rsidP="004A1D4D">
            <w:pPr>
              <w:widowControl/>
              <w:jc w:val="center"/>
              <w:rPr>
                <w:rFonts w:ascii="宋体" w:hAnsi="宋体" w:cs="宋体" w:hint="eastAsia"/>
                <w:kern w:val="0"/>
                <w:sz w:val="20"/>
              </w:rPr>
            </w:pPr>
            <w:r w:rsidRPr="00E33E1C">
              <w:rPr>
                <w:rFonts w:ascii="宋体" w:hAnsi="宋体" w:cs="宋体" w:hint="eastAsia"/>
                <w:kern w:val="0"/>
                <w:sz w:val="20"/>
              </w:rPr>
              <w:t>20</w:t>
            </w:r>
          </w:p>
        </w:tc>
      </w:tr>
      <w:tr w:rsidR="003D4E3B" w:rsidRPr="00C928FE" w14:paraId="699883FD" w14:textId="77777777" w:rsidTr="004A1D4D">
        <w:trPr>
          <w:trHeight w:val="499"/>
        </w:trPr>
        <w:tc>
          <w:tcPr>
            <w:tcW w:w="1180" w:type="dxa"/>
            <w:tcBorders>
              <w:top w:val="nil"/>
              <w:left w:val="single" w:sz="4" w:space="0" w:color="auto"/>
              <w:bottom w:val="single" w:sz="4" w:space="0" w:color="auto"/>
              <w:right w:val="single" w:sz="4" w:space="0" w:color="auto"/>
            </w:tcBorders>
            <w:shd w:val="clear" w:color="auto" w:fill="auto"/>
            <w:vAlign w:val="center"/>
            <w:hideMark/>
          </w:tcPr>
          <w:p w14:paraId="393F66E1" w14:textId="77777777" w:rsidR="003D4E3B" w:rsidRPr="00C928FE" w:rsidRDefault="003D4E3B" w:rsidP="004A1D4D">
            <w:pPr>
              <w:widowControl/>
              <w:jc w:val="center"/>
              <w:rPr>
                <w:rFonts w:ascii="宋体" w:hAnsi="宋体" w:cs="宋体" w:hint="eastAsia"/>
                <w:color w:val="000000"/>
                <w:kern w:val="0"/>
                <w:sz w:val="20"/>
              </w:rPr>
            </w:pPr>
            <w:r w:rsidRPr="00C928FE">
              <w:rPr>
                <w:rFonts w:ascii="宋体" w:hAnsi="宋体" w:cs="宋体" w:hint="eastAsia"/>
                <w:color w:val="000000"/>
                <w:kern w:val="0"/>
                <w:sz w:val="20"/>
              </w:rPr>
              <w:t>44</w:t>
            </w:r>
          </w:p>
        </w:tc>
        <w:tc>
          <w:tcPr>
            <w:tcW w:w="1800" w:type="dxa"/>
            <w:tcBorders>
              <w:top w:val="nil"/>
              <w:left w:val="nil"/>
              <w:bottom w:val="single" w:sz="4" w:space="0" w:color="auto"/>
              <w:right w:val="single" w:sz="4" w:space="0" w:color="auto"/>
            </w:tcBorders>
            <w:shd w:val="clear" w:color="auto" w:fill="auto"/>
            <w:vAlign w:val="center"/>
            <w:hideMark/>
          </w:tcPr>
          <w:p w14:paraId="505A9E74" w14:textId="77777777" w:rsidR="003D4E3B" w:rsidRPr="00E33E1C" w:rsidRDefault="003D4E3B" w:rsidP="004A1D4D">
            <w:pPr>
              <w:widowControl/>
              <w:jc w:val="center"/>
              <w:rPr>
                <w:rFonts w:ascii="宋体" w:hAnsi="宋体" w:cs="宋体" w:hint="eastAsia"/>
                <w:kern w:val="0"/>
                <w:sz w:val="20"/>
              </w:rPr>
            </w:pPr>
            <w:r w:rsidRPr="00E33E1C">
              <w:rPr>
                <w:rFonts w:ascii="宋体" w:hAnsi="宋体" w:cs="宋体" w:hint="eastAsia"/>
                <w:kern w:val="0"/>
                <w:sz w:val="20"/>
              </w:rPr>
              <w:t>峙中</w:t>
            </w:r>
            <w:proofErr w:type="gramStart"/>
            <w:r w:rsidRPr="00E33E1C">
              <w:rPr>
                <w:rFonts w:ascii="宋体" w:hAnsi="宋体" w:cs="宋体" w:hint="eastAsia"/>
                <w:kern w:val="0"/>
                <w:sz w:val="20"/>
              </w:rPr>
              <w:t>岙</w:t>
            </w:r>
            <w:proofErr w:type="gramEnd"/>
            <w:r w:rsidRPr="00E33E1C">
              <w:rPr>
                <w:rFonts w:ascii="宋体" w:hAnsi="宋体" w:cs="宋体" w:hint="eastAsia"/>
                <w:kern w:val="0"/>
                <w:sz w:val="20"/>
              </w:rPr>
              <w:t>1</w:t>
            </w:r>
          </w:p>
        </w:tc>
        <w:tc>
          <w:tcPr>
            <w:tcW w:w="1080" w:type="dxa"/>
            <w:tcBorders>
              <w:top w:val="nil"/>
              <w:left w:val="nil"/>
              <w:bottom w:val="single" w:sz="4" w:space="0" w:color="auto"/>
              <w:right w:val="single" w:sz="4" w:space="0" w:color="auto"/>
            </w:tcBorders>
            <w:shd w:val="clear" w:color="auto" w:fill="auto"/>
            <w:vAlign w:val="center"/>
            <w:hideMark/>
          </w:tcPr>
          <w:p w14:paraId="3F7DA461" w14:textId="77777777" w:rsidR="003D4E3B" w:rsidRPr="00E33E1C" w:rsidRDefault="003D4E3B" w:rsidP="004A1D4D">
            <w:pPr>
              <w:widowControl/>
              <w:jc w:val="center"/>
              <w:rPr>
                <w:rFonts w:ascii="宋体" w:hAnsi="宋体" w:cs="宋体" w:hint="eastAsia"/>
                <w:kern w:val="0"/>
                <w:sz w:val="20"/>
              </w:rPr>
            </w:pPr>
            <w:r w:rsidRPr="00E33E1C">
              <w:rPr>
                <w:rFonts w:ascii="宋体" w:hAnsi="宋体" w:cs="宋体" w:hint="eastAsia"/>
                <w:kern w:val="0"/>
                <w:sz w:val="20"/>
              </w:rPr>
              <w:t>小沙街道</w:t>
            </w:r>
          </w:p>
        </w:tc>
        <w:tc>
          <w:tcPr>
            <w:tcW w:w="3448" w:type="dxa"/>
            <w:tcBorders>
              <w:top w:val="nil"/>
              <w:left w:val="nil"/>
              <w:bottom w:val="single" w:sz="4" w:space="0" w:color="auto"/>
              <w:right w:val="single" w:sz="4" w:space="0" w:color="auto"/>
            </w:tcBorders>
            <w:shd w:val="clear" w:color="auto" w:fill="auto"/>
            <w:vAlign w:val="center"/>
            <w:hideMark/>
          </w:tcPr>
          <w:p w14:paraId="5217E7B7" w14:textId="77777777" w:rsidR="003D4E3B" w:rsidRPr="00E33E1C" w:rsidRDefault="003D4E3B" w:rsidP="004A1D4D">
            <w:pPr>
              <w:widowControl/>
              <w:jc w:val="center"/>
              <w:rPr>
                <w:rFonts w:ascii="宋体" w:hAnsi="宋体" w:cs="宋体" w:hint="eastAsia"/>
                <w:kern w:val="0"/>
                <w:sz w:val="20"/>
              </w:rPr>
            </w:pPr>
            <w:r w:rsidRPr="00E33E1C">
              <w:rPr>
                <w:rFonts w:ascii="宋体" w:hAnsi="宋体" w:cs="宋体" w:hint="eastAsia"/>
                <w:kern w:val="0"/>
                <w:sz w:val="20"/>
              </w:rPr>
              <w:t>蓄电池、太阳能板、雨量传感器、水位计、终端等</w:t>
            </w:r>
          </w:p>
        </w:tc>
        <w:tc>
          <w:tcPr>
            <w:tcW w:w="1559" w:type="dxa"/>
            <w:tcBorders>
              <w:top w:val="nil"/>
              <w:left w:val="nil"/>
              <w:bottom w:val="single" w:sz="4" w:space="0" w:color="auto"/>
              <w:right w:val="single" w:sz="4" w:space="0" w:color="auto"/>
            </w:tcBorders>
            <w:shd w:val="clear" w:color="auto" w:fill="auto"/>
            <w:vAlign w:val="center"/>
            <w:hideMark/>
          </w:tcPr>
          <w:p w14:paraId="7A214672" w14:textId="77777777" w:rsidR="003D4E3B" w:rsidRPr="00E33E1C" w:rsidRDefault="003D4E3B" w:rsidP="004A1D4D">
            <w:pPr>
              <w:widowControl/>
              <w:jc w:val="center"/>
              <w:rPr>
                <w:rFonts w:ascii="宋体" w:hAnsi="宋体" w:cs="宋体" w:hint="eastAsia"/>
                <w:kern w:val="0"/>
                <w:sz w:val="20"/>
              </w:rPr>
            </w:pPr>
            <w:r w:rsidRPr="00E33E1C">
              <w:rPr>
                <w:rFonts w:ascii="宋体" w:hAnsi="宋体" w:cs="宋体" w:hint="eastAsia"/>
                <w:kern w:val="0"/>
                <w:sz w:val="20"/>
              </w:rPr>
              <w:t>15</w:t>
            </w:r>
          </w:p>
        </w:tc>
      </w:tr>
      <w:tr w:rsidR="003D4E3B" w:rsidRPr="00C928FE" w14:paraId="17260EEA" w14:textId="77777777" w:rsidTr="004A1D4D">
        <w:trPr>
          <w:trHeight w:val="499"/>
        </w:trPr>
        <w:tc>
          <w:tcPr>
            <w:tcW w:w="1180" w:type="dxa"/>
            <w:tcBorders>
              <w:top w:val="nil"/>
              <w:left w:val="single" w:sz="4" w:space="0" w:color="auto"/>
              <w:bottom w:val="single" w:sz="4" w:space="0" w:color="auto"/>
              <w:right w:val="single" w:sz="4" w:space="0" w:color="auto"/>
            </w:tcBorders>
            <w:shd w:val="clear" w:color="auto" w:fill="auto"/>
            <w:vAlign w:val="center"/>
            <w:hideMark/>
          </w:tcPr>
          <w:p w14:paraId="1B0C756D" w14:textId="77777777" w:rsidR="003D4E3B" w:rsidRPr="00C928FE" w:rsidRDefault="003D4E3B" w:rsidP="004A1D4D">
            <w:pPr>
              <w:widowControl/>
              <w:jc w:val="center"/>
              <w:rPr>
                <w:rFonts w:ascii="宋体" w:hAnsi="宋体" w:cs="宋体" w:hint="eastAsia"/>
                <w:color w:val="000000"/>
                <w:kern w:val="0"/>
                <w:sz w:val="20"/>
              </w:rPr>
            </w:pPr>
            <w:r w:rsidRPr="00C928FE">
              <w:rPr>
                <w:rFonts w:ascii="宋体" w:hAnsi="宋体" w:cs="宋体" w:hint="eastAsia"/>
                <w:color w:val="000000"/>
                <w:kern w:val="0"/>
                <w:sz w:val="20"/>
              </w:rPr>
              <w:t>45</w:t>
            </w:r>
          </w:p>
        </w:tc>
        <w:tc>
          <w:tcPr>
            <w:tcW w:w="1800" w:type="dxa"/>
            <w:tcBorders>
              <w:top w:val="nil"/>
              <w:left w:val="nil"/>
              <w:bottom w:val="single" w:sz="4" w:space="0" w:color="auto"/>
              <w:right w:val="single" w:sz="4" w:space="0" w:color="auto"/>
            </w:tcBorders>
            <w:shd w:val="clear" w:color="auto" w:fill="auto"/>
            <w:vAlign w:val="center"/>
            <w:hideMark/>
          </w:tcPr>
          <w:p w14:paraId="48019B62" w14:textId="77777777" w:rsidR="003D4E3B" w:rsidRPr="00E33E1C" w:rsidRDefault="003D4E3B" w:rsidP="004A1D4D">
            <w:pPr>
              <w:widowControl/>
              <w:jc w:val="center"/>
              <w:rPr>
                <w:rFonts w:ascii="宋体" w:hAnsi="宋体" w:cs="宋体" w:hint="eastAsia"/>
                <w:kern w:val="0"/>
                <w:sz w:val="20"/>
              </w:rPr>
            </w:pPr>
            <w:r w:rsidRPr="00E33E1C">
              <w:rPr>
                <w:rFonts w:ascii="宋体" w:hAnsi="宋体" w:cs="宋体" w:hint="eastAsia"/>
                <w:kern w:val="0"/>
                <w:sz w:val="20"/>
              </w:rPr>
              <w:t>峙中</w:t>
            </w:r>
            <w:proofErr w:type="gramStart"/>
            <w:r w:rsidRPr="00E33E1C">
              <w:rPr>
                <w:rFonts w:ascii="宋体" w:hAnsi="宋体" w:cs="宋体" w:hint="eastAsia"/>
                <w:kern w:val="0"/>
                <w:sz w:val="20"/>
              </w:rPr>
              <w:t>岙</w:t>
            </w:r>
            <w:proofErr w:type="gramEnd"/>
            <w:r w:rsidRPr="00E33E1C">
              <w:rPr>
                <w:rFonts w:ascii="宋体" w:hAnsi="宋体" w:cs="宋体" w:hint="eastAsia"/>
                <w:kern w:val="0"/>
                <w:sz w:val="20"/>
              </w:rPr>
              <w:t>2</w:t>
            </w:r>
          </w:p>
        </w:tc>
        <w:tc>
          <w:tcPr>
            <w:tcW w:w="1080" w:type="dxa"/>
            <w:tcBorders>
              <w:top w:val="nil"/>
              <w:left w:val="nil"/>
              <w:bottom w:val="single" w:sz="4" w:space="0" w:color="auto"/>
              <w:right w:val="single" w:sz="4" w:space="0" w:color="auto"/>
            </w:tcBorders>
            <w:shd w:val="clear" w:color="auto" w:fill="auto"/>
            <w:vAlign w:val="center"/>
            <w:hideMark/>
          </w:tcPr>
          <w:p w14:paraId="00B2CEB4" w14:textId="77777777" w:rsidR="003D4E3B" w:rsidRPr="00E33E1C" w:rsidRDefault="003D4E3B" w:rsidP="004A1D4D">
            <w:pPr>
              <w:widowControl/>
              <w:jc w:val="center"/>
              <w:rPr>
                <w:rFonts w:ascii="宋体" w:hAnsi="宋体" w:cs="宋体" w:hint="eastAsia"/>
                <w:kern w:val="0"/>
                <w:sz w:val="20"/>
              </w:rPr>
            </w:pPr>
            <w:r w:rsidRPr="00E33E1C">
              <w:rPr>
                <w:rFonts w:ascii="宋体" w:hAnsi="宋体" w:cs="宋体" w:hint="eastAsia"/>
                <w:kern w:val="0"/>
                <w:sz w:val="20"/>
              </w:rPr>
              <w:t>小沙街道</w:t>
            </w:r>
          </w:p>
        </w:tc>
        <w:tc>
          <w:tcPr>
            <w:tcW w:w="3448" w:type="dxa"/>
            <w:tcBorders>
              <w:top w:val="nil"/>
              <w:left w:val="nil"/>
              <w:bottom w:val="single" w:sz="4" w:space="0" w:color="auto"/>
              <w:right w:val="single" w:sz="4" w:space="0" w:color="auto"/>
            </w:tcBorders>
            <w:shd w:val="clear" w:color="auto" w:fill="auto"/>
            <w:vAlign w:val="center"/>
            <w:hideMark/>
          </w:tcPr>
          <w:p w14:paraId="66B08988" w14:textId="77777777" w:rsidR="003D4E3B" w:rsidRPr="00E33E1C" w:rsidRDefault="003D4E3B" w:rsidP="004A1D4D">
            <w:pPr>
              <w:widowControl/>
              <w:jc w:val="center"/>
              <w:rPr>
                <w:rFonts w:ascii="宋体" w:hAnsi="宋体" w:cs="宋体" w:hint="eastAsia"/>
                <w:kern w:val="0"/>
                <w:sz w:val="20"/>
              </w:rPr>
            </w:pPr>
            <w:r w:rsidRPr="00E33E1C">
              <w:rPr>
                <w:rFonts w:ascii="宋体" w:hAnsi="宋体" w:cs="宋体" w:hint="eastAsia"/>
                <w:kern w:val="0"/>
                <w:sz w:val="20"/>
              </w:rPr>
              <w:t>蓄电池、太阳能板、雨量传感器、雷达水位计、终端及附属建筑物等</w:t>
            </w:r>
          </w:p>
        </w:tc>
        <w:tc>
          <w:tcPr>
            <w:tcW w:w="1559" w:type="dxa"/>
            <w:tcBorders>
              <w:top w:val="nil"/>
              <w:left w:val="nil"/>
              <w:bottom w:val="single" w:sz="4" w:space="0" w:color="auto"/>
              <w:right w:val="single" w:sz="4" w:space="0" w:color="auto"/>
            </w:tcBorders>
            <w:shd w:val="clear" w:color="auto" w:fill="auto"/>
            <w:vAlign w:val="center"/>
            <w:hideMark/>
          </w:tcPr>
          <w:p w14:paraId="1D9924D0" w14:textId="77777777" w:rsidR="003D4E3B" w:rsidRPr="00E33E1C" w:rsidRDefault="003D4E3B" w:rsidP="004A1D4D">
            <w:pPr>
              <w:widowControl/>
              <w:jc w:val="center"/>
              <w:rPr>
                <w:rFonts w:ascii="宋体" w:hAnsi="宋体" w:cs="宋体" w:hint="eastAsia"/>
                <w:kern w:val="0"/>
                <w:sz w:val="20"/>
              </w:rPr>
            </w:pPr>
            <w:r w:rsidRPr="00E33E1C">
              <w:rPr>
                <w:rFonts w:ascii="宋体" w:hAnsi="宋体" w:cs="宋体" w:hint="eastAsia"/>
                <w:kern w:val="0"/>
                <w:sz w:val="20"/>
              </w:rPr>
              <w:t>25</w:t>
            </w:r>
          </w:p>
        </w:tc>
      </w:tr>
      <w:tr w:rsidR="003D4E3B" w:rsidRPr="00C928FE" w14:paraId="5A591DAE" w14:textId="77777777" w:rsidTr="004A1D4D">
        <w:trPr>
          <w:trHeight w:val="499"/>
        </w:trPr>
        <w:tc>
          <w:tcPr>
            <w:tcW w:w="1180" w:type="dxa"/>
            <w:tcBorders>
              <w:top w:val="nil"/>
              <w:left w:val="single" w:sz="4" w:space="0" w:color="auto"/>
              <w:bottom w:val="single" w:sz="4" w:space="0" w:color="auto"/>
              <w:right w:val="single" w:sz="4" w:space="0" w:color="auto"/>
            </w:tcBorders>
            <w:shd w:val="clear" w:color="auto" w:fill="auto"/>
            <w:vAlign w:val="center"/>
            <w:hideMark/>
          </w:tcPr>
          <w:p w14:paraId="2A16E832" w14:textId="77777777" w:rsidR="003D4E3B" w:rsidRPr="00C928FE" w:rsidRDefault="003D4E3B" w:rsidP="004A1D4D">
            <w:pPr>
              <w:widowControl/>
              <w:jc w:val="center"/>
              <w:rPr>
                <w:rFonts w:ascii="宋体" w:hAnsi="宋体" w:cs="宋体" w:hint="eastAsia"/>
                <w:color w:val="000000"/>
                <w:kern w:val="0"/>
                <w:sz w:val="20"/>
              </w:rPr>
            </w:pPr>
            <w:r w:rsidRPr="00C928FE">
              <w:rPr>
                <w:rFonts w:ascii="宋体" w:hAnsi="宋体" w:cs="宋体" w:hint="eastAsia"/>
                <w:color w:val="000000"/>
                <w:kern w:val="0"/>
                <w:sz w:val="20"/>
              </w:rPr>
              <w:t>46</w:t>
            </w:r>
          </w:p>
        </w:tc>
        <w:tc>
          <w:tcPr>
            <w:tcW w:w="1800" w:type="dxa"/>
            <w:tcBorders>
              <w:top w:val="nil"/>
              <w:left w:val="nil"/>
              <w:bottom w:val="single" w:sz="4" w:space="0" w:color="auto"/>
              <w:right w:val="single" w:sz="4" w:space="0" w:color="auto"/>
            </w:tcBorders>
            <w:shd w:val="clear" w:color="auto" w:fill="auto"/>
            <w:vAlign w:val="center"/>
            <w:hideMark/>
          </w:tcPr>
          <w:p w14:paraId="4BD6A10D" w14:textId="77777777" w:rsidR="003D4E3B" w:rsidRPr="00E33E1C" w:rsidRDefault="003D4E3B" w:rsidP="004A1D4D">
            <w:pPr>
              <w:widowControl/>
              <w:jc w:val="center"/>
              <w:rPr>
                <w:rFonts w:ascii="宋体" w:hAnsi="宋体" w:cs="宋体" w:hint="eastAsia"/>
                <w:kern w:val="0"/>
                <w:sz w:val="20"/>
              </w:rPr>
            </w:pPr>
            <w:r w:rsidRPr="00E33E1C">
              <w:rPr>
                <w:rFonts w:ascii="宋体" w:hAnsi="宋体" w:cs="宋体" w:hint="eastAsia"/>
                <w:kern w:val="0"/>
                <w:sz w:val="20"/>
              </w:rPr>
              <w:t>大湾</w:t>
            </w:r>
          </w:p>
        </w:tc>
        <w:tc>
          <w:tcPr>
            <w:tcW w:w="1080" w:type="dxa"/>
            <w:tcBorders>
              <w:top w:val="nil"/>
              <w:left w:val="nil"/>
              <w:bottom w:val="single" w:sz="4" w:space="0" w:color="auto"/>
              <w:right w:val="single" w:sz="4" w:space="0" w:color="auto"/>
            </w:tcBorders>
            <w:shd w:val="clear" w:color="auto" w:fill="auto"/>
            <w:vAlign w:val="center"/>
            <w:hideMark/>
          </w:tcPr>
          <w:p w14:paraId="03ED563B" w14:textId="77777777" w:rsidR="003D4E3B" w:rsidRPr="00E33E1C" w:rsidRDefault="003D4E3B" w:rsidP="004A1D4D">
            <w:pPr>
              <w:widowControl/>
              <w:jc w:val="center"/>
              <w:rPr>
                <w:rFonts w:ascii="宋体" w:hAnsi="宋体" w:cs="宋体" w:hint="eastAsia"/>
                <w:kern w:val="0"/>
                <w:sz w:val="20"/>
              </w:rPr>
            </w:pPr>
            <w:r w:rsidRPr="00E33E1C">
              <w:rPr>
                <w:rFonts w:ascii="宋体" w:hAnsi="宋体" w:cs="宋体" w:hint="eastAsia"/>
                <w:kern w:val="0"/>
                <w:sz w:val="20"/>
              </w:rPr>
              <w:t>小沙街道</w:t>
            </w:r>
          </w:p>
        </w:tc>
        <w:tc>
          <w:tcPr>
            <w:tcW w:w="3448" w:type="dxa"/>
            <w:tcBorders>
              <w:top w:val="nil"/>
              <w:left w:val="nil"/>
              <w:bottom w:val="single" w:sz="4" w:space="0" w:color="auto"/>
              <w:right w:val="single" w:sz="4" w:space="0" w:color="auto"/>
            </w:tcBorders>
            <w:shd w:val="clear" w:color="auto" w:fill="auto"/>
            <w:vAlign w:val="center"/>
            <w:hideMark/>
          </w:tcPr>
          <w:p w14:paraId="4311B521" w14:textId="77777777" w:rsidR="003D4E3B" w:rsidRPr="00E33E1C" w:rsidRDefault="003D4E3B" w:rsidP="004A1D4D">
            <w:pPr>
              <w:widowControl/>
              <w:jc w:val="center"/>
              <w:rPr>
                <w:rFonts w:ascii="宋体" w:hAnsi="宋体" w:cs="宋体" w:hint="eastAsia"/>
                <w:kern w:val="0"/>
                <w:sz w:val="20"/>
              </w:rPr>
            </w:pPr>
            <w:r w:rsidRPr="00E33E1C">
              <w:rPr>
                <w:rFonts w:ascii="宋体" w:hAnsi="宋体" w:cs="宋体" w:hint="eastAsia"/>
                <w:kern w:val="0"/>
                <w:sz w:val="20"/>
              </w:rPr>
              <w:t>蓄电池、太阳能板、雨量传感器、水位计、终端及附属建筑物等</w:t>
            </w:r>
          </w:p>
        </w:tc>
        <w:tc>
          <w:tcPr>
            <w:tcW w:w="1559" w:type="dxa"/>
            <w:tcBorders>
              <w:top w:val="nil"/>
              <w:left w:val="nil"/>
              <w:bottom w:val="single" w:sz="4" w:space="0" w:color="auto"/>
              <w:right w:val="single" w:sz="4" w:space="0" w:color="auto"/>
            </w:tcBorders>
            <w:shd w:val="clear" w:color="auto" w:fill="auto"/>
            <w:vAlign w:val="center"/>
            <w:hideMark/>
          </w:tcPr>
          <w:p w14:paraId="195E8676" w14:textId="77777777" w:rsidR="003D4E3B" w:rsidRPr="00E33E1C" w:rsidRDefault="003D4E3B" w:rsidP="004A1D4D">
            <w:pPr>
              <w:widowControl/>
              <w:jc w:val="center"/>
              <w:rPr>
                <w:rFonts w:ascii="宋体" w:hAnsi="宋体" w:cs="宋体" w:hint="eastAsia"/>
                <w:kern w:val="0"/>
                <w:sz w:val="20"/>
              </w:rPr>
            </w:pPr>
            <w:r w:rsidRPr="00E33E1C">
              <w:rPr>
                <w:rFonts w:ascii="宋体" w:hAnsi="宋体" w:cs="宋体" w:hint="eastAsia"/>
                <w:kern w:val="0"/>
                <w:sz w:val="20"/>
              </w:rPr>
              <w:t>25</w:t>
            </w:r>
          </w:p>
        </w:tc>
      </w:tr>
      <w:tr w:rsidR="003D4E3B" w:rsidRPr="00C928FE" w14:paraId="0DF2BC56" w14:textId="77777777" w:rsidTr="004A1D4D">
        <w:trPr>
          <w:trHeight w:val="499"/>
        </w:trPr>
        <w:tc>
          <w:tcPr>
            <w:tcW w:w="1180" w:type="dxa"/>
            <w:tcBorders>
              <w:top w:val="nil"/>
              <w:left w:val="single" w:sz="4" w:space="0" w:color="auto"/>
              <w:bottom w:val="single" w:sz="4" w:space="0" w:color="auto"/>
              <w:right w:val="single" w:sz="4" w:space="0" w:color="auto"/>
            </w:tcBorders>
            <w:shd w:val="clear" w:color="auto" w:fill="auto"/>
            <w:vAlign w:val="center"/>
            <w:hideMark/>
          </w:tcPr>
          <w:p w14:paraId="27D47A9F" w14:textId="77777777" w:rsidR="003D4E3B" w:rsidRPr="00C928FE" w:rsidRDefault="003D4E3B" w:rsidP="004A1D4D">
            <w:pPr>
              <w:widowControl/>
              <w:jc w:val="center"/>
              <w:rPr>
                <w:rFonts w:ascii="宋体" w:hAnsi="宋体" w:cs="宋体" w:hint="eastAsia"/>
                <w:color w:val="000000"/>
                <w:kern w:val="0"/>
                <w:sz w:val="20"/>
              </w:rPr>
            </w:pPr>
            <w:r w:rsidRPr="00C928FE">
              <w:rPr>
                <w:rFonts w:ascii="宋体" w:hAnsi="宋体" w:cs="宋体" w:hint="eastAsia"/>
                <w:color w:val="000000"/>
                <w:kern w:val="0"/>
                <w:sz w:val="20"/>
              </w:rPr>
              <w:t>47</w:t>
            </w:r>
          </w:p>
        </w:tc>
        <w:tc>
          <w:tcPr>
            <w:tcW w:w="1800" w:type="dxa"/>
            <w:tcBorders>
              <w:top w:val="nil"/>
              <w:left w:val="nil"/>
              <w:bottom w:val="single" w:sz="4" w:space="0" w:color="auto"/>
              <w:right w:val="single" w:sz="4" w:space="0" w:color="auto"/>
            </w:tcBorders>
            <w:shd w:val="clear" w:color="auto" w:fill="auto"/>
            <w:vAlign w:val="center"/>
            <w:hideMark/>
          </w:tcPr>
          <w:p w14:paraId="1D70FA82" w14:textId="77777777" w:rsidR="003D4E3B" w:rsidRPr="00E33E1C" w:rsidRDefault="003D4E3B" w:rsidP="004A1D4D">
            <w:pPr>
              <w:widowControl/>
              <w:jc w:val="center"/>
              <w:rPr>
                <w:rFonts w:ascii="宋体" w:hAnsi="宋体" w:cs="宋体" w:hint="eastAsia"/>
                <w:kern w:val="0"/>
                <w:sz w:val="20"/>
              </w:rPr>
            </w:pPr>
            <w:r w:rsidRPr="00E33E1C">
              <w:rPr>
                <w:rFonts w:ascii="宋体" w:hAnsi="宋体" w:cs="宋体" w:hint="eastAsia"/>
                <w:kern w:val="0"/>
                <w:sz w:val="20"/>
              </w:rPr>
              <w:t>龙王堂1</w:t>
            </w:r>
          </w:p>
        </w:tc>
        <w:tc>
          <w:tcPr>
            <w:tcW w:w="1080" w:type="dxa"/>
            <w:tcBorders>
              <w:top w:val="nil"/>
              <w:left w:val="nil"/>
              <w:bottom w:val="single" w:sz="4" w:space="0" w:color="auto"/>
              <w:right w:val="single" w:sz="4" w:space="0" w:color="auto"/>
            </w:tcBorders>
            <w:shd w:val="clear" w:color="auto" w:fill="auto"/>
            <w:vAlign w:val="center"/>
            <w:hideMark/>
          </w:tcPr>
          <w:p w14:paraId="1247116A" w14:textId="77777777" w:rsidR="003D4E3B" w:rsidRPr="00E33E1C" w:rsidRDefault="003D4E3B" w:rsidP="004A1D4D">
            <w:pPr>
              <w:widowControl/>
              <w:jc w:val="center"/>
              <w:rPr>
                <w:rFonts w:ascii="宋体" w:hAnsi="宋体" w:cs="宋体" w:hint="eastAsia"/>
                <w:kern w:val="0"/>
                <w:sz w:val="20"/>
              </w:rPr>
            </w:pPr>
            <w:r w:rsidRPr="00E33E1C">
              <w:rPr>
                <w:rFonts w:ascii="宋体" w:hAnsi="宋体" w:cs="宋体" w:hint="eastAsia"/>
                <w:kern w:val="0"/>
                <w:sz w:val="20"/>
              </w:rPr>
              <w:t>金塘镇</w:t>
            </w:r>
          </w:p>
        </w:tc>
        <w:tc>
          <w:tcPr>
            <w:tcW w:w="3448" w:type="dxa"/>
            <w:tcBorders>
              <w:top w:val="nil"/>
              <w:left w:val="nil"/>
              <w:bottom w:val="single" w:sz="4" w:space="0" w:color="auto"/>
              <w:right w:val="single" w:sz="4" w:space="0" w:color="auto"/>
            </w:tcBorders>
            <w:shd w:val="clear" w:color="auto" w:fill="auto"/>
            <w:vAlign w:val="center"/>
            <w:hideMark/>
          </w:tcPr>
          <w:p w14:paraId="4B73CE39" w14:textId="77777777" w:rsidR="003D4E3B" w:rsidRPr="00E33E1C" w:rsidRDefault="003D4E3B" w:rsidP="004A1D4D">
            <w:pPr>
              <w:widowControl/>
              <w:jc w:val="center"/>
              <w:rPr>
                <w:rFonts w:ascii="宋体" w:hAnsi="宋体" w:cs="宋体" w:hint="eastAsia"/>
                <w:kern w:val="0"/>
                <w:sz w:val="20"/>
              </w:rPr>
            </w:pPr>
            <w:r w:rsidRPr="00E33E1C">
              <w:rPr>
                <w:rFonts w:ascii="宋体" w:hAnsi="宋体" w:cs="宋体" w:hint="eastAsia"/>
                <w:kern w:val="0"/>
                <w:sz w:val="20"/>
              </w:rPr>
              <w:t>蓄电池、太阳能板、雨量传感器、水位计、终端及附属建筑物等</w:t>
            </w:r>
          </w:p>
        </w:tc>
        <w:tc>
          <w:tcPr>
            <w:tcW w:w="1559" w:type="dxa"/>
            <w:tcBorders>
              <w:top w:val="nil"/>
              <w:left w:val="nil"/>
              <w:bottom w:val="single" w:sz="4" w:space="0" w:color="auto"/>
              <w:right w:val="single" w:sz="4" w:space="0" w:color="auto"/>
            </w:tcBorders>
            <w:shd w:val="clear" w:color="auto" w:fill="auto"/>
            <w:vAlign w:val="center"/>
            <w:hideMark/>
          </w:tcPr>
          <w:p w14:paraId="34BB3BD2" w14:textId="77777777" w:rsidR="003D4E3B" w:rsidRPr="00E33E1C" w:rsidRDefault="003D4E3B" w:rsidP="004A1D4D">
            <w:pPr>
              <w:widowControl/>
              <w:jc w:val="center"/>
              <w:rPr>
                <w:rFonts w:ascii="宋体" w:hAnsi="宋体" w:cs="宋体" w:hint="eastAsia"/>
                <w:kern w:val="0"/>
                <w:sz w:val="20"/>
              </w:rPr>
            </w:pPr>
            <w:r w:rsidRPr="00E33E1C">
              <w:rPr>
                <w:rFonts w:ascii="宋体" w:hAnsi="宋体" w:cs="宋体" w:hint="eastAsia"/>
                <w:kern w:val="0"/>
                <w:sz w:val="20"/>
              </w:rPr>
              <w:t>15</w:t>
            </w:r>
          </w:p>
        </w:tc>
      </w:tr>
      <w:tr w:rsidR="003D4E3B" w:rsidRPr="00C928FE" w14:paraId="2267AA96" w14:textId="77777777" w:rsidTr="004A1D4D">
        <w:trPr>
          <w:trHeight w:val="499"/>
        </w:trPr>
        <w:tc>
          <w:tcPr>
            <w:tcW w:w="1180" w:type="dxa"/>
            <w:tcBorders>
              <w:top w:val="nil"/>
              <w:left w:val="single" w:sz="4" w:space="0" w:color="auto"/>
              <w:bottom w:val="single" w:sz="4" w:space="0" w:color="auto"/>
              <w:right w:val="single" w:sz="4" w:space="0" w:color="auto"/>
            </w:tcBorders>
            <w:shd w:val="clear" w:color="auto" w:fill="auto"/>
            <w:vAlign w:val="center"/>
            <w:hideMark/>
          </w:tcPr>
          <w:p w14:paraId="342FE8F0" w14:textId="77777777" w:rsidR="003D4E3B" w:rsidRPr="00C928FE" w:rsidRDefault="003D4E3B" w:rsidP="004A1D4D">
            <w:pPr>
              <w:widowControl/>
              <w:jc w:val="center"/>
              <w:rPr>
                <w:rFonts w:ascii="宋体" w:hAnsi="宋体" w:cs="宋体" w:hint="eastAsia"/>
                <w:color w:val="000000"/>
                <w:kern w:val="0"/>
                <w:sz w:val="20"/>
              </w:rPr>
            </w:pPr>
            <w:r w:rsidRPr="00C928FE">
              <w:rPr>
                <w:rFonts w:ascii="宋体" w:hAnsi="宋体" w:cs="宋体" w:hint="eastAsia"/>
                <w:color w:val="000000"/>
                <w:kern w:val="0"/>
                <w:sz w:val="20"/>
              </w:rPr>
              <w:t>48</w:t>
            </w:r>
          </w:p>
        </w:tc>
        <w:tc>
          <w:tcPr>
            <w:tcW w:w="1800" w:type="dxa"/>
            <w:tcBorders>
              <w:top w:val="nil"/>
              <w:left w:val="nil"/>
              <w:bottom w:val="single" w:sz="4" w:space="0" w:color="auto"/>
              <w:right w:val="single" w:sz="4" w:space="0" w:color="auto"/>
            </w:tcBorders>
            <w:shd w:val="clear" w:color="auto" w:fill="auto"/>
            <w:vAlign w:val="center"/>
            <w:hideMark/>
          </w:tcPr>
          <w:p w14:paraId="2D0813C8" w14:textId="77777777" w:rsidR="003D4E3B" w:rsidRPr="00E33E1C" w:rsidRDefault="003D4E3B" w:rsidP="004A1D4D">
            <w:pPr>
              <w:widowControl/>
              <w:jc w:val="center"/>
              <w:rPr>
                <w:rFonts w:ascii="宋体" w:hAnsi="宋体" w:cs="宋体" w:hint="eastAsia"/>
                <w:kern w:val="0"/>
                <w:sz w:val="20"/>
              </w:rPr>
            </w:pPr>
            <w:r w:rsidRPr="00E33E1C">
              <w:rPr>
                <w:rFonts w:ascii="宋体" w:hAnsi="宋体" w:cs="宋体" w:hint="eastAsia"/>
                <w:kern w:val="0"/>
                <w:sz w:val="20"/>
              </w:rPr>
              <w:t>龙王堂2</w:t>
            </w:r>
          </w:p>
        </w:tc>
        <w:tc>
          <w:tcPr>
            <w:tcW w:w="1080" w:type="dxa"/>
            <w:tcBorders>
              <w:top w:val="nil"/>
              <w:left w:val="nil"/>
              <w:bottom w:val="single" w:sz="4" w:space="0" w:color="auto"/>
              <w:right w:val="single" w:sz="4" w:space="0" w:color="auto"/>
            </w:tcBorders>
            <w:shd w:val="clear" w:color="auto" w:fill="auto"/>
            <w:vAlign w:val="center"/>
            <w:hideMark/>
          </w:tcPr>
          <w:p w14:paraId="29EBBC45" w14:textId="77777777" w:rsidR="003D4E3B" w:rsidRPr="00E33E1C" w:rsidRDefault="003D4E3B" w:rsidP="004A1D4D">
            <w:pPr>
              <w:widowControl/>
              <w:jc w:val="center"/>
              <w:rPr>
                <w:rFonts w:ascii="宋体" w:hAnsi="宋体" w:cs="宋体" w:hint="eastAsia"/>
                <w:kern w:val="0"/>
                <w:sz w:val="20"/>
              </w:rPr>
            </w:pPr>
            <w:r w:rsidRPr="00E33E1C">
              <w:rPr>
                <w:rFonts w:ascii="宋体" w:hAnsi="宋体" w:cs="宋体" w:hint="eastAsia"/>
                <w:kern w:val="0"/>
                <w:sz w:val="20"/>
              </w:rPr>
              <w:t>金塘镇</w:t>
            </w:r>
          </w:p>
        </w:tc>
        <w:tc>
          <w:tcPr>
            <w:tcW w:w="3448" w:type="dxa"/>
            <w:tcBorders>
              <w:top w:val="nil"/>
              <w:left w:val="nil"/>
              <w:bottom w:val="single" w:sz="4" w:space="0" w:color="auto"/>
              <w:right w:val="single" w:sz="4" w:space="0" w:color="auto"/>
            </w:tcBorders>
            <w:shd w:val="clear" w:color="auto" w:fill="auto"/>
            <w:vAlign w:val="center"/>
            <w:hideMark/>
          </w:tcPr>
          <w:p w14:paraId="53A26A06" w14:textId="77777777" w:rsidR="003D4E3B" w:rsidRPr="00E33E1C" w:rsidRDefault="003D4E3B" w:rsidP="004A1D4D">
            <w:pPr>
              <w:widowControl/>
              <w:jc w:val="center"/>
              <w:rPr>
                <w:rFonts w:ascii="宋体" w:hAnsi="宋体" w:cs="宋体" w:hint="eastAsia"/>
                <w:kern w:val="0"/>
                <w:sz w:val="20"/>
              </w:rPr>
            </w:pPr>
            <w:r w:rsidRPr="00E33E1C">
              <w:rPr>
                <w:rFonts w:ascii="宋体" w:hAnsi="宋体" w:cs="宋体" w:hint="eastAsia"/>
                <w:kern w:val="0"/>
                <w:sz w:val="20"/>
              </w:rPr>
              <w:t>蓄电池、太阳能板、雨量传感器、雷达水位计、终端及附属建筑物等</w:t>
            </w:r>
          </w:p>
        </w:tc>
        <w:tc>
          <w:tcPr>
            <w:tcW w:w="1559" w:type="dxa"/>
            <w:tcBorders>
              <w:top w:val="nil"/>
              <w:left w:val="nil"/>
              <w:bottom w:val="single" w:sz="4" w:space="0" w:color="auto"/>
              <w:right w:val="single" w:sz="4" w:space="0" w:color="auto"/>
            </w:tcBorders>
            <w:shd w:val="clear" w:color="auto" w:fill="auto"/>
            <w:vAlign w:val="center"/>
            <w:hideMark/>
          </w:tcPr>
          <w:p w14:paraId="18CA428C" w14:textId="77777777" w:rsidR="003D4E3B" w:rsidRPr="00E33E1C" w:rsidRDefault="003D4E3B" w:rsidP="004A1D4D">
            <w:pPr>
              <w:widowControl/>
              <w:jc w:val="center"/>
              <w:rPr>
                <w:rFonts w:ascii="宋体" w:hAnsi="宋体" w:cs="宋体" w:hint="eastAsia"/>
                <w:kern w:val="0"/>
                <w:sz w:val="20"/>
              </w:rPr>
            </w:pPr>
            <w:r w:rsidRPr="00E33E1C">
              <w:rPr>
                <w:rFonts w:ascii="宋体" w:hAnsi="宋体" w:cs="宋体" w:hint="eastAsia"/>
                <w:kern w:val="0"/>
                <w:sz w:val="20"/>
              </w:rPr>
              <w:t>25</w:t>
            </w:r>
          </w:p>
        </w:tc>
      </w:tr>
      <w:tr w:rsidR="003D4E3B" w:rsidRPr="00C928FE" w14:paraId="2D212D8F" w14:textId="77777777" w:rsidTr="004A1D4D">
        <w:trPr>
          <w:trHeight w:val="499"/>
        </w:trPr>
        <w:tc>
          <w:tcPr>
            <w:tcW w:w="1180" w:type="dxa"/>
            <w:tcBorders>
              <w:top w:val="nil"/>
              <w:left w:val="single" w:sz="4" w:space="0" w:color="auto"/>
              <w:bottom w:val="single" w:sz="4" w:space="0" w:color="auto"/>
              <w:right w:val="single" w:sz="4" w:space="0" w:color="auto"/>
            </w:tcBorders>
            <w:shd w:val="clear" w:color="auto" w:fill="auto"/>
            <w:vAlign w:val="center"/>
            <w:hideMark/>
          </w:tcPr>
          <w:p w14:paraId="7E07F908" w14:textId="77777777" w:rsidR="003D4E3B" w:rsidRPr="00C928FE" w:rsidRDefault="003D4E3B" w:rsidP="004A1D4D">
            <w:pPr>
              <w:widowControl/>
              <w:jc w:val="center"/>
              <w:rPr>
                <w:rFonts w:ascii="宋体" w:hAnsi="宋体" w:cs="宋体" w:hint="eastAsia"/>
                <w:color w:val="000000"/>
                <w:kern w:val="0"/>
                <w:sz w:val="20"/>
              </w:rPr>
            </w:pPr>
            <w:r w:rsidRPr="00C928FE">
              <w:rPr>
                <w:rFonts w:ascii="宋体" w:hAnsi="宋体" w:cs="宋体" w:hint="eastAsia"/>
                <w:color w:val="000000"/>
                <w:kern w:val="0"/>
                <w:sz w:val="20"/>
              </w:rPr>
              <w:lastRenderedPageBreak/>
              <w:t>49</w:t>
            </w:r>
          </w:p>
        </w:tc>
        <w:tc>
          <w:tcPr>
            <w:tcW w:w="1800" w:type="dxa"/>
            <w:tcBorders>
              <w:top w:val="nil"/>
              <w:left w:val="nil"/>
              <w:bottom w:val="single" w:sz="4" w:space="0" w:color="auto"/>
              <w:right w:val="single" w:sz="4" w:space="0" w:color="auto"/>
            </w:tcBorders>
            <w:shd w:val="clear" w:color="auto" w:fill="auto"/>
            <w:vAlign w:val="center"/>
            <w:hideMark/>
          </w:tcPr>
          <w:p w14:paraId="12E99F1F" w14:textId="77777777" w:rsidR="003D4E3B" w:rsidRPr="00E33E1C" w:rsidRDefault="003D4E3B" w:rsidP="004A1D4D">
            <w:pPr>
              <w:widowControl/>
              <w:jc w:val="center"/>
              <w:rPr>
                <w:rFonts w:ascii="宋体" w:hAnsi="宋体" w:cs="宋体" w:hint="eastAsia"/>
                <w:kern w:val="0"/>
                <w:sz w:val="20"/>
              </w:rPr>
            </w:pPr>
            <w:r w:rsidRPr="00E33E1C">
              <w:rPr>
                <w:rFonts w:ascii="宋体" w:hAnsi="宋体" w:cs="宋体" w:hint="eastAsia"/>
                <w:kern w:val="0"/>
                <w:sz w:val="20"/>
              </w:rPr>
              <w:t>化成寺</w:t>
            </w:r>
          </w:p>
        </w:tc>
        <w:tc>
          <w:tcPr>
            <w:tcW w:w="1080" w:type="dxa"/>
            <w:tcBorders>
              <w:top w:val="nil"/>
              <w:left w:val="nil"/>
              <w:bottom w:val="single" w:sz="4" w:space="0" w:color="auto"/>
              <w:right w:val="single" w:sz="4" w:space="0" w:color="auto"/>
            </w:tcBorders>
            <w:shd w:val="clear" w:color="auto" w:fill="auto"/>
            <w:vAlign w:val="center"/>
            <w:hideMark/>
          </w:tcPr>
          <w:p w14:paraId="278A1B71" w14:textId="77777777" w:rsidR="003D4E3B" w:rsidRPr="00E33E1C" w:rsidRDefault="003D4E3B" w:rsidP="004A1D4D">
            <w:pPr>
              <w:widowControl/>
              <w:jc w:val="center"/>
              <w:rPr>
                <w:rFonts w:ascii="宋体" w:hAnsi="宋体" w:cs="宋体" w:hint="eastAsia"/>
                <w:kern w:val="0"/>
                <w:sz w:val="20"/>
              </w:rPr>
            </w:pPr>
            <w:r w:rsidRPr="00E33E1C">
              <w:rPr>
                <w:rFonts w:ascii="宋体" w:hAnsi="宋体" w:cs="宋体" w:hint="eastAsia"/>
                <w:kern w:val="0"/>
                <w:sz w:val="20"/>
              </w:rPr>
              <w:t>金塘镇</w:t>
            </w:r>
          </w:p>
        </w:tc>
        <w:tc>
          <w:tcPr>
            <w:tcW w:w="3448" w:type="dxa"/>
            <w:tcBorders>
              <w:top w:val="nil"/>
              <w:left w:val="nil"/>
              <w:bottom w:val="single" w:sz="4" w:space="0" w:color="auto"/>
              <w:right w:val="single" w:sz="4" w:space="0" w:color="auto"/>
            </w:tcBorders>
            <w:shd w:val="clear" w:color="auto" w:fill="auto"/>
            <w:vAlign w:val="center"/>
            <w:hideMark/>
          </w:tcPr>
          <w:p w14:paraId="784B73D9" w14:textId="77777777" w:rsidR="003D4E3B" w:rsidRPr="00E33E1C" w:rsidRDefault="003D4E3B" w:rsidP="004A1D4D">
            <w:pPr>
              <w:widowControl/>
              <w:jc w:val="center"/>
              <w:rPr>
                <w:rFonts w:ascii="宋体" w:hAnsi="宋体" w:cs="宋体" w:hint="eastAsia"/>
                <w:kern w:val="0"/>
                <w:sz w:val="20"/>
              </w:rPr>
            </w:pPr>
            <w:r w:rsidRPr="00E33E1C">
              <w:rPr>
                <w:rFonts w:ascii="宋体" w:hAnsi="宋体" w:cs="宋体" w:hint="eastAsia"/>
                <w:kern w:val="0"/>
                <w:sz w:val="20"/>
              </w:rPr>
              <w:t>蓄电池、太阳能板、雨量传感器、水位计、终端及附属建筑物等</w:t>
            </w:r>
          </w:p>
        </w:tc>
        <w:tc>
          <w:tcPr>
            <w:tcW w:w="1559" w:type="dxa"/>
            <w:tcBorders>
              <w:top w:val="nil"/>
              <w:left w:val="nil"/>
              <w:bottom w:val="single" w:sz="4" w:space="0" w:color="auto"/>
              <w:right w:val="single" w:sz="4" w:space="0" w:color="auto"/>
            </w:tcBorders>
            <w:shd w:val="clear" w:color="auto" w:fill="auto"/>
            <w:vAlign w:val="center"/>
            <w:hideMark/>
          </w:tcPr>
          <w:p w14:paraId="01A835B6" w14:textId="77777777" w:rsidR="003D4E3B" w:rsidRPr="00E33E1C" w:rsidRDefault="003D4E3B" w:rsidP="004A1D4D">
            <w:pPr>
              <w:widowControl/>
              <w:jc w:val="center"/>
              <w:rPr>
                <w:rFonts w:ascii="宋体" w:hAnsi="宋体" w:cs="宋体" w:hint="eastAsia"/>
                <w:kern w:val="0"/>
                <w:sz w:val="20"/>
              </w:rPr>
            </w:pPr>
            <w:r w:rsidRPr="00E33E1C">
              <w:rPr>
                <w:rFonts w:ascii="宋体" w:hAnsi="宋体" w:cs="宋体" w:hint="eastAsia"/>
                <w:kern w:val="0"/>
                <w:sz w:val="20"/>
              </w:rPr>
              <w:t>15</w:t>
            </w:r>
          </w:p>
        </w:tc>
      </w:tr>
      <w:tr w:rsidR="003D4E3B" w:rsidRPr="00C928FE" w14:paraId="3AEE41A9" w14:textId="77777777" w:rsidTr="004A1D4D">
        <w:trPr>
          <w:trHeight w:val="499"/>
        </w:trPr>
        <w:tc>
          <w:tcPr>
            <w:tcW w:w="1180" w:type="dxa"/>
            <w:tcBorders>
              <w:top w:val="nil"/>
              <w:left w:val="single" w:sz="4" w:space="0" w:color="auto"/>
              <w:bottom w:val="single" w:sz="4" w:space="0" w:color="auto"/>
              <w:right w:val="single" w:sz="4" w:space="0" w:color="auto"/>
            </w:tcBorders>
            <w:shd w:val="clear" w:color="auto" w:fill="auto"/>
            <w:vAlign w:val="center"/>
            <w:hideMark/>
          </w:tcPr>
          <w:p w14:paraId="6CDD8164" w14:textId="77777777" w:rsidR="003D4E3B" w:rsidRPr="00C928FE" w:rsidRDefault="003D4E3B" w:rsidP="004A1D4D">
            <w:pPr>
              <w:widowControl/>
              <w:jc w:val="center"/>
              <w:rPr>
                <w:rFonts w:ascii="宋体" w:hAnsi="宋体" w:cs="宋体" w:hint="eastAsia"/>
                <w:color w:val="000000"/>
                <w:kern w:val="0"/>
                <w:sz w:val="20"/>
              </w:rPr>
            </w:pPr>
            <w:r w:rsidRPr="00C928FE">
              <w:rPr>
                <w:rFonts w:ascii="宋体" w:hAnsi="宋体" w:cs="宋体" w:hint="eastAsia"/>
                <w:color w:val="000000"/>
                <w:kern w:val="0"/>
                <w:sz w:val="20"/>
              </w:rPr>
              <w:t>50</w:t>
            </w:r>
          </w:p>
        </w:tc>
        <w:tc>
          <w:tcPr>
            <w:tcW w:w="1800" w:type="dxa"/>
            <w:tcBorders>
              <w:top w:val="nil"/>
              <w:left w:val="nil"/>
              <w:bottom w:val="single" w:sz="4" w:space="0" w:color="auto"/>
              <w:right w:val="single" w:sz="4" w:space="0" w:color="auto"/>
            </w:tcBorders>
            <w:shd w:val="clear" w:color="auto" w:fill="auto"/>
            <w:vAlign w:val="center"/>
            <w:hideMark/>
          </w:tcPr>
          <w:p w14:paraId="08B9D8BF" w14:textId="77777777" w:rsidR="003D4E3B" w:rsidRPr="00E33E1C" w:rsidRDefault="003D4E3B" w:rsidP="004A1D4D">
            <w:pPr>
              <w:widowControl/>
              <w:jc w:val="center"/>
              <w:rPr>
                <w:rFonts w:ascii="宋体" w:hAnsi="宋体" w:cs="宋体" w:hint="eastAsia"/>
                <w:kern w:val="0"/>
                <w:sz w:val="20"/>
              </w:rPr>
            </w:pPr>
            <w:proofErr w:type="gramStart"/>
            <w:r w:rsidRPr="00E33E1C">
              <w:rPr>
                <w:rFonts w:ascii="宋体" w:hAnsi="宋体" w:cs="宋体" w:hint="eastAsia"/>
                <w:kern w:val="0"/>
                <w:sz w:val="20"/>
              </w:rPr>
              <w:t>肚斗</w:t>
            </w:r>
            <w:proofErr w:type="gramEnd"/>
            <w:r w:rsidRPr="00E33E1C">
              <w:rPr>
                <w:rFonts w:ascii="宋体" w:hAnsi="宋体" w:cs="宋体" w:hint="eastAsia"/>
                <w:kern w:val="0"/>
                <w:sz w:val="20"/>
              </w:rPr>
              <w:t>1</w:t>
            </w:r>
          </w:p>
        </w:tc>
        <w:tc>
          <w:tcPr>
            <w:tcW w:w="1080" w:type="dxa"/>
            <w:tcBorders>
              <w:top w:val="nil"/>
              <w:left w:val="nil"/>
              <w:bottom w:val="single" w:sz="4" w:space="0" w:color="auto"/>
              <w:right w:val="single" w:sz="4" w:space="0" w:color="auto"/>
            </w:tcBorders>
            <w:shd w:val="clear" w:color="auto" w:fill="auto"/>
            <w:vAlign w:val="center"/>
            <w:hideMark/>
          </w:tcPr>
          <w:p w14:paraId="5CBCD98C" w14:textId="77777777" w:rsidR="003D4E3B" w:rsidRPr="00E33E1C" w:rsidRDefault="003D4E3B" w:rsidP="004A1D4D">
            <w:pPr>
              <w:widowControl/>
              <w:jc w:val="center"/>
              <w:rPr>
                <w:rFonts w:ascii="宋体" w:hAnsi="宋体" w:cs="宋体" w:hint="eastAsia"/>
                <w:kern w:val="0"/>
                <w:sz w:val="20"/>
              </w:rPr>
            </w:pPr>
            <w:r w:rsidRPr="00E33E1C">
              <w:rPr>
                <w:rFonts w:ascii="宋体" w:hAnsi="宋体" w:cs="宋体" w:hint="eastAsia"/>
                <w:kern w:val="0"/>
                <w:sz w:val="20"/>
              </w:rPr>
              <w:t>金塘镇</w:t>
            </w:r>
          </w:p>
        </w:tc>
        <w:tc>
          <w:tcPr>
            <w:tcW w:w="3448" w:type="dxa"/>
            <w:tcBorders>
              <w:top w:val="nil"/>
              <w:left w:val="nil"/>
              <w:bottom w:val="single" w:sz="4" w:space="0" w:color="auto"/>
              <w:right w:val="single" w:sz="4" w:space="0" w:color="auto"/>
            </w:tcBorders>
            <w:shd w:val="clear" w:color="auto" w:fill="auto"/>
            <w:vAlign w:val="center"/>
            <w:hideMark/>
          </w:tcPr>
          <w:p w14:paraId="53F2B89C" w14:textId="77777777" w:rsidR="003D4E3B" w:rsidRPr="00E33E1C" w:rsidRDefault="003D4E3B" w:rsidP="004A1D4D">
            <w:pPr>
              <w:widowControl/>
              <w:jc w:val="center"/>
              <w:rPr>
                <w:rFonts w:ascii="宋体" w:hAnsi="宋体" w:cs="宋体" w:hint="eastAsia"/>
                <w:kern w:val="0"/>
                <w:sz w:val="20"/>
              </w:rPr>
            </w:pPr>
            <w:r w:rsidRPr="00E33E1C">
              <w:rPr>
                <w:rFonts w:ascii="宋体" w:hAnsi="宋体" w:cs="宋体" w:hint="eastAsia"/>
                <w:kern w:val="0"/>
                <w:sz w:val="20"/>
              </w:rPr>
              <w:t>蓄电池、太阳能板、雨量传感器、水位计、终端等</w:t>
            </w:r>
          </w:p>
        </w:tc>
        <w:tc>
          <w:tcPr>
            <w:tcW w:w="1559" w:type="dxa"/>
            <w:tcBorders>
              <w:top w:val="nil"/>
              <w:left w:val="nil"/>
              <w:bottom w:val="single" w:sz="4" w:space="0" w:color="auto"/>
              <w:right w:val="single" w:sz="4" w:space="0" w:color="auto"/>
            </w:tcBorders>
            <w:shd w:val="clear" w:color="auto" w:fill="auto"/>
            <w:vAlign w:val="center"/>
            <w:hideMark/>
          </w:tcPr>
          <w:p w14:paraId="21A10FF7" w14:textId="77777777" w:rsidR="003D4E3B" w:rsidRPr="00E33E1C" w:rsidRDefault="003D4E3B" w:rsidP="004A1D4D">
            <w:pPr>
              <w:widowControl/>
              <w:jc w:val="center"/>
              <w:rPr>
                <w:rFonts w:ascii="宋体" w:hAnsi="宋体" w:cs="宋体" w:hint="eastAsia"/>
                <w:kern w:val="0"/>
                <w:sz w:val="20"/>
              </w:rPr>
            </w:pPr>
            <w:r w:rsidRPr="00E33E1C">
              <w:rPr>
                <w:rFonts w:ascii="宋体" w:hAnsi="宋体" w:cs="宋体" w:hint="eastAsia"/>
                <w:kern w:val="0"/>
                <w:sz w:val="20"/>
              </w:rPr>
              <w:t>15</w:t>
            </w:r>
          </w:p>
        </w:tc>
      </w:tr>
      <w:tr w:rsidR="003D4E3B" w:rsidRPr="00C928FE" w14:paraId="154827C5" w14:textId="77777777" w:rsidTr="004A1D4D">
        <w:trPr>
          <w:trHeight w:val="499"/>
        </w:trPr>
        <w:tc>
          <w:tcPr>
            <w:tcW w:w="1180" w:type="dxa"/>
            <w:tcBorders>
              <w:top w:val="nil"/>
              <w:left w:val="single" w:sz="4" w:space="0" w:color="auto"/>
              <w:bottom w:val="single" w:sz="4" w:space="0" w:color="auto"/>
              <w:right w:val="single" w:sz="4" w:space="0" w:color="auto"/>
            </w:tcBorders>
            <w:shd w:val="clear" w:color="auto" w:fill="auto"/>
            <w:vAlign w:val="center"/>
            <w:hideMark/>
          </w:tcPr>
          <w:p w14:paraId="6159BC72" w14:textId="77777777" w:rsidR="003D4E3B" w:rsidRPr="00C928FE" w:rsidRDefault="003D4E3B" w:rsidP="004A1D4D">
            <w:pPr>
              <w:widowControl/>
              <w:jc w:val="center"/>
              <w:rPr>
                <w:rFonts w:ascii="宋体" w:hAnsi="宋体" w:cs="宋体" w:hint="eastAsia"/>
                <w:color w:val="000000"/>
                <w:kern w:val="0"/>
                <w:sz w:val="20"/>
              </w:rPr>
            </w:pPr>
            <w:r w:rsidRPr="00C928FE">
              <w:rPr>
                <w:rFonts w:ascii="宋体" w:hAnsi="宋体" w:cs="宋体" w:hint="eastAsia"/>
                <w:color w:val="000000"/>
                <w:kern w:val="0"/>
                <w:sz w:val="20"/>
              </w:rPr>
              <w:t>51</w:t>
            </w:r>
          </w:p>
        </w:tc>
        <w:tc>
          <w:tcPr>
            <w:tcW w:w="1800" w:type="dxa"/>
            <w:tcBorders>
              <w:top w:val="nil"/>
              <w:left w:val="nil"/>
              <w:bottom w:val="single" w:sz="4" w:space="0" w:color="auto"/>
              <w:right w:val="single" w:sz="4" w:space="0" w:color="auto"/>
            </w:tcBorders>
            <w:shd w:val="clear" w:color="auto" w:fill="auto"/>
            <w:vAlign w:val="center"/>
            <w:hideMark/>
          </w:tcPr>
          <w:p w14:paraId="4A9F4944" w14:textId="77777777" w:rsidR="003D4E3B" w:rsidRPr="00E33E1C" w:rsidRDefault="003D4E3B" w:rsidP="004A1D4D">
            <w:pPr>
              <w:widowControl/>
              <w:jc w:val="center"/>
              <w:rPr>
                <w:rFonts w:ascii="宋体" w:hAnsi="宋体" w:cs="宋体" w:hint="eastAsia"/>
                <w:kern w:val="0"/>
                <w:sz w:val="20"/>
              </w:rPr>
            </w:pPr>
            <w:proofErr w:type="gramStart"/>
            <w:r w:rsidRPr="00E33E1C">
              <w:rPr>
                <w:rFonts w:ascii="宋体" w:hAnsi="宋体" w:cs="宋体" w:hint="eastAsia"/>
                <w:kern w:val="0"/>
                <w:sz w:val="20"/>
              </w:rPr>
              <w:t>肚斗</w:t>
            </w:r>
            <w:proofErr w:type="gramEnd"/>
            <w:r w:rsidRPr="00E33E1C">
              <w:rPr>
                <w:rFonts w:ascii="宋体" w:hAnsi="宋体" w:cs="宋体" w:hint="eastAsia"/>
                <w:kern w:val="0"/>
                <w:sz w:val="20"/>
              </w:rPr>
              <w:t>2</w:t>
            </w:r>
          </w:p>
        </w:tc>
        <w:tc>
          <w:tcPr>
            <w:tcW w:w="1080" w:type="dxa"/>
            <w:tcBorders>
              <w:top w:val="nil"/>
              <w:left w:val="nil"/>
              <w:bottom w:val="single" w:sz="4" w:space="0" w:color="auto"/>
              <w:right w:val="single" w:sz="4" w:space="0" w:color="auto"/>
            </w:tcBorders>
            <w:shd w:val="clear" w:color="auto" w:fill="auto"/>
            <w:vAlign w:val="center"/>
            <w:hideMark/>
          </w:tcPr>
          <w:p w14:paraId="5BCA861A" w14:textId="77777777" w:rsidR="003D4E3B" w:rsidRPr="00E33E1C" w:rsidRDefault="003D4E3B" w:rsidP="004A1D4D">
            <w:pPr>
              <w:widowControl/>
              <w:jc w:val="center"/>
              <w:rPr>
                <w:rFonts w:ascii="宋体" w:hAnsi="宋体" w:cs="宋体" w:hint="eastAsia"/>
                <w:kern w:val="0"/>
                <w:sz w:val="20"/>
              </w:rPr>
            </w:pPr>
            <w:r w:rsidRPr="00E33E1C">
              <w:rPr>
                <w:rFonts w:ascii="宋体" w:hAnsi="宋体" w:cs="宋体" w:hint="eastAsia"/>
                <w:kern w:val="0"/>
                <w:sz w:val="20"/>
              </w:rPr>
              <w:t>金塘镇</w:t>
            </w:r>
          </w:p>
        </w:tc>
        <w:tc>
          <w:tcPr>
            <w:tcW w:w="3448" w:type="dxa"/>
            <w:tcBorders>
              <w:top w:val="nil"/>
              <w:left w:val="nil"/>
              <w:bottom w:val="single" w:sz="4" w:space="0" w:color="auto"/>
              <w:right w:val="single" w:sz="4" w:space="0" w:color="auto"/>
            </w:tcBorders>
            <w:shd w:val="clear" w:color="auto" w:fill="auto"/>
            <w:vAlign w:val="center"/>
            <w:hideMark/>
          </w:tcPr>
          <w:p w14:paraId="03876978" w14:textId="77777777" w:rsidR="003D4E3B" w:rsidRPr="00E33E1C" w:rsidRDefault="003D4E3B" w:rsidP="004A1D4D">
            <w:pPr>
              <w:widowControl/>
              <w:jc w:val="center"/>
              <w:rPr>
                <w:rFonts w:ascii="宋体" w:hAnsi="宋体" w:cs="宋体" w:hint="eastAsia"/>
                <w:kern w:val="0"/>
                <w:sz w:val="20"/>
              </w:rPr>
            </w:pPr>
            <w:r w:rsidRPr="00E33E1C">
              <w:rPr>
                <w:rFonts w:ascii="宋体" w:hAnsi="宋体" w:cs="宋体" w:hint="eastAsia"/>
                <w:kern w:val="0"/>
                <w:sz w:val="20"/>
              </w:rPr>
              <w:t>蓄电池、太阳能板、雨量传感器、雷达水位计、终端及附属建筑物等</w:t>
            </w:r>
          </w:p>
        </w:tc>
        <w:tc>
          <w:tcPr>
            <w:tcW w:w="1559" w:type="dxa"/>
            <w:tcBorders>
              <w:top w:val="nil"/>
              <w:left w:val="nil"/>
              <w:bottom w:val="single" w:sz="4" w:space="0" w:color="auto"/>
              <w:right w:val="single" w:sz="4" w:space="0" w:color="auto"/>
            </w:tcBorders>
            <w:shd w:val="clear" w:color="auto" w:fill="auto"/>
            <w:vAlign w:val="center"/>
            <w:hideMark/>
          </w:tcPr>
          <w:p w14:paraId="7CE5C1C9" w14:textId="77777777" w:rsidR="003D4E3B" w:rsidRPr="00E33E1C" w:rsidRDefault="003D4E3B" w:rsidP="004A1D4D">
            <w:pPr>
              <w:widowControl/>
              <w:jc w:val="center"/>
              <w:rPr>
                <w:rFonts w:ascii="宋体" w:hAnsi="宋体" w:cs="宋体" w:hint="eastAsia"/>
                <w:kern w:val="0"/>
                <w:sz w:val="20"/>
              </w:rPr>
            </w:pPr>
            <w:r w:rsidRPr="00E33E1C">
              <w:rPr>
                <w:rFonts w:ascii="宋体" w:hAnsi="宋体" w:cs="宋体" w:hint="eastAsia"/>
                <w:kern w:val="0"/>
                <w:sz w:val="20"/>
              </w:rPr>
              <w:t>25</w:t>
            </w:r>
          </w:p>
        </w:tc>
      </w:tr>
      <w:tr w:rsidR="003D4E3B" w:rsidRPr="00C928FE" w14:paraId="7617D575" w14:textId="77777777" w:rsidTr="004A1D4D">
        <w:trPr>
          <w:trHeight w:val="499"/>
        </w:trPr>
        <w:tc>
          <w:tcPr>
            <w:tcW w:w="1180" w:type="dxa"/>
            <w:tcBorders>
              <w:top w:val="nil"/>
              <w:left w:val="single" w:sz="4" w:space="0" w:color="auto"/>
              <w:bottom w:val="single" w:sz="4" w:space="0" w:color="auto"/>
              <w:right w:val="single" w:sz="4" w:space="0" w:color="auto"/>
            </w:tcBorders>
            <w:shd w:val="clear" w:color="auto" w:fill="auto"/>
            <w:vAlign w:val="center"/>
            <w:hideMark/>
          </w:tcPr>
          <w:p w14:paraId="0C2A6BD7" w14:textId="77777777" w:rsidR="003D4E3B" w:rsidRPr="00C928FE" w:rsidRDefault="003D4E3B" w:rsidP="004A1D4D">
            <w:pPr>
              <w:widowControl/>
              <w:jc w:val="center"/>
              <w:rPr>
                <w:rFonts w:ascii="宋体" w:hAnsi="宋体" w:cs="宋体" w:hint="eastAsia"/>
                <w:color w:val="000000"/>
                <w:kern w:val="0"/>
                <w:sz w:val="20"/>
              </w:rPr>
            </w:pPr>
            <w:r w:rsidRPr="00C928FE">
              <w:rPr>
                <w:rFonts w:ascii="宋体" w:hAnsi="宋体" w:cs="宋体" w:hint="eastAsia"/>
                <w:color w:val="000000"/>
                <w:kern w:val="0"/>
                <w:sz w:val="20"/>
              </w:rPr>
              <w:t>52</w:t>
            </w:r>
          </w:p>
        </w:tc>
        <w:tc>
          <w:tcPr>
            <w:tcW w:w="1800" w:type="dxa"/>
            <w:tcBorders>
              <w:top w:val="nil"/>
              <w:left w:val="nil"/>
              <w:bottom w:val="single" w:sz="4" w:space="0" w:color="auto"/>
              <w:right w:val="single" w:sz="4" w:space="0" w:color="auto"/>
            </w:tcBorders>
            <w:shd w:val="clear" w:color="auto" w:fill="auto"/>
            <w:vAlign w:val="center"/>
            <w:hideMark/>
          </w:tcPr>
          <w:p w14:paraId="5277BE38" w14:textId="77777777" w:rsidR="003D4E3B" w:rsidRPr="00E33E1C" w:rsidRDefault="003D4E3B" w:rsidP="004A1D4D">
            <w:pPr>
              <w:widowControl/>
              <w:jc w:val="center"/>
              <w:rPr>
                <w:rFonts w:ascii="宋体" w:hAnsi="宋体" w:cs="宋体" w:hint="eastAsia"/>
                <w:kern w:val="0"/>
                <w:sz w:val="20"/>
              </w:rPr>
            </w:pPr>
            <w:r w:rsidRPr="00E33E1C">
              <w:rPr>
                <w:rFonts w:ascii="宋体" w:hAnsi="宋体" w:cs="宋体" w:hint="eastAsia"/>
                <w:kern w:val="0"/>
                <w:sz w:val="20"/>
              </w:rPr>
              <w:t>大岭下下</w:t>
            </w:r>
          </w:p>
        </w:tc>
        <w:tc>
          <w:tcPr>
            <w:tcW w:w="1080" w:type="dxa"/>
            <w:tcBorders>
              <w:top w:val="nil"/>
              <w:left w:val="nil"/>
              <w:bottom w:val="single" w:sz="4" w:space="0" w:color="auto"/>
              <w:right w:val="single" w:sz="4" w:space="0" w:color="auto"/>
            </w:tcBorders>
            <w:shd w:val="clear" w:color="auto" w:fill="auto"/>
            <w:vAlign w:val="center"/>
            <w:hideMark/>
          </w:tcPr>
          <w:p w14:paraId="56C93D23" w14:textId="77777777" w:rsidR="003D4E3B" w:rsidRPr="00E33E1C" w:rsidRDefault="003D4E3B" w:rsidP="004A1D4D">
            <w:pPr>
              <w:widowControl/>
              <w:jc w:val="center"/>
              <w:rPr>
                <w:rFonts w:ascii="宋体" w:hAnsi="宋体" w:cs="宋体" w:hint="eastAsia"/>
                <w:kern w:val="0"/>
                <w:sz w:val="20"/>
              </w:rPr>
            </w:pPr>
            <w:r w:rsidRPr="00E33E1C">
              <w:rPr>
                <w:rFonts w:ascii="宋体" w:hAnsi="宋体" w:cs="宋体" w:hint="eastAsia"/>
                <w:kern w:val="0"/>
                <w:sz w:val="20"/>
              </w:rPr>
              <w:t>金塘镇</w:t>
            </w:r>
          </w:p>
        </w:tc>
        <w:tc>
          <w:tcPr>
            <w:tcW w:w="3448" w:type="dxa"/>
            <w:tcBorders>
              <w:top w:val="nil"/>
              <w:left w:val="nil"/>
              <w:bottom w:val="single" w:sz="4" w:space="0" w:color="auto"/>
              <w:right w:val="single" w:sz="4" w:space="0" w:color="auto"/>
            </w:tcBorders>
            <w:shd w:val="clear" w:color="auto" w:fill="auto"/>
            <w:vAlign w:val="center"/>
            <w:hideMark/>
          </w:tcPr>
          <w:p w14:paraId="013B5CE8" w14:textId="77777777" w:rsidR="003D4E3B" w:rsidRPr="00E33E1C" w:rsidRDefault="003D4E3B" w:rsidP="004A1D4D">
            <w:pPr>
              <w:widowControl/>
              <w:jc w:val="center"/>
              <w:rPr>
                <w:rFonts w:ascii="宋体" w:hAnsi="宋体" w:cs="宋体" w:hint="eastAsia"/>
                <w:kern w:val="0"/>
                <w:sz w:val="20"/>
              </w:rPr>
            </w:pPr>
            <w:r w:rsidRPr="00E33E1C">
              <w:rPr>
                <w:rFonts w:ascii="宋体" w:hAnsi="宋体" w:cs="宋体" w:hint="eastAsia"/>
                <w:kern w:val="0"/>
                <w:sz w:val="20"/>
              </w:rPr>
              <w:t>蓄电池、太阳能板、雨量传感器、水位计、终端及附属建筑物等</w:t>
            </w:r>
          </w:p>
        </w:tc>
        <w:tc>
          <w:tcPr>
            <w:tcW w:w="1559" w:type="dxa"/>
            <w:tcBorders>
              <w:top w:val="nil"/>
              <w:left w:val="nil"/>
              <w:bottom w:val="single" w:sz="4" w:space="0" w:color="auto"/>
              <w:right w:val="single" w:sz="4" w:space="0" w:color="auto"/>
            </w:tcBorders>
            <w:shd w:val="clear" w:color="auto" w:fill="auto"/>
            <w:vAlign w:val="center"/>
            <w:hideMark/>
          </w:tcPr>
          <w:p w14:paraId="5D67E70D" w14:textId="77777777" w:rsidR="003D4E3B" w:rsidRPr="00E33E1C" w:rsidRDefault="003D4E3B" w:rsidP="004A1D4D">
            <w:pPr>
              <w:widowControl/>
              <w:jc w:val="center"/>
              <w:rPr>
                <w:rFonts w:ascii="宋体" w:hAnsi="宋体" w:cs="宋体" w:hint="eastAsia"/>
                <w:kern w:val="0"/>
                <w:sz w:val="20"/>
              </w:rPr>
            </w:pPr>
            <w:r w:rsidRPr="00E33E1C">
              <w:rPr>
                <w:rFonts w:ascii="宋体" w:hAnsi="宋体" w:cs="宋体" w:hint="eastAsia"/>
                <w:kern w:val="0"/>
                <w:sz w:val="20"/>
              </w:rPr>
              <w:t>15</w:t>
            </w:r>
          </w:p>
        </w:tc>
      </w:tr>
      <w:tr w:rsidR="003D4E3B" w:rsidRPr="00C928FE" w14:paraId="3ED01E5C" w14:textId="77777777" w:rsidTr="004A1D4D">
        <w:trPr>
          <w:trHeight w:val="499"/>
        </w:trPr>
        <w:tc>
          <w:tcPr>
            <w:tcW w:w="1180" w:type="dxa"/>
            <w:tcBorders>
              <w:top w:val="nil"/>
              <w:left w:val="single" w:sz="4" w:space="0" w:color="auto"/>
              <w:bottom w:val="single" w:sz="4" w:space="0" w:color="auto"/>
              <w:right w:val="single" w:sz="4" w:space="0" w:color="auto"/>
            </w:tcBorders>
            <w:shd w:val="clear" w:color="auto" w:fill="auto"/>
            <w:vAlign w:val="center"/>
            <w:hideMark/>
          </w:tcPr>
          <w:p w14:paraId="0B64D8DA" w14:textId="77777777" w:rsidR="003D4E3B" w:rsidRPr="00C928FE" w:rsidRDefault="003D4E3B" w:rsidP="004A1D4D">
            <w:pPr>
              <w:widowControl/>
              <w:jc w:val="center"/>
              <w:rPr>
                <w:rFonts w:ascii="宋体" w:hAnsi="宋体" w:cs="宋体" w:hint="eastAsia"/>
                <w:color w:val="000000"/>
                <w:kern w:val="0"/>
                <w:sz w:val="20"/>
              </w:rPr>
            </w:pPr>
            <w:r w:rsidRPr="00C928FE">
              <w:rPr>
                <w:rFonts w:ascii="宋体" w:hAnsi="宋体" w:cs="宋体" w:hint="eastAsia"/>
                <w:color w:val="000000"/>
                <w:kern w:val="0"/>
                <w:sz w:val="20"/>
              </w:rPr>
              <w:t>53</w:t>
            </w:r>
          </w:p>
        </w:tc>
        <w:tc>
          <w:tcPr>
            <w:tcW w:w="1800" w:type="dxa"/>
            <w:tcBorders>
              <w:top w:val="nil"/>
              <w:left w:val="nil"/>
              <w:bottom w:val="single" w:sz="4" w:space="0" w:color="auto"/>
              <w:right w:val="single" w:sz="4" w:space="0" w:color="auto"/>
            </w:tcBorders>
            <w:shd w:val="clear" w:color="auto" w:fill="auto"/>
            <w:vAlign w:val="center"/>
            <w:hideMark/>
          </w:tcPr>
          <w:p w14:paraId="36DFD3AD" w14:textId="77777777" w:rsidR="003D4E3B" w:rsidRPr="00E33E1C" w:rsidRDefault="003D4E3B" w:rsidP="004A1D4D">
            <w:pPr>
              <w:widowControl/>
              <w:jc w:val="center"/>
              <w:rPr>
                <w:rFonts w:ascii="宋体" w:hAnsi="宋体" w:cs="宋体" w:hint="eastAsia"/>
                <w:kern w:val="0"/>
                <w:sz w:val="20"/>
              </w:rPr>
            </w:pPr>
            <w:r w:rsidRPr="00E33E1C">
              <w:rPr>
                <w:rFonts w:ascii="宋体" w:hAnsi="宋体" w:cs="宋体" w:hint="eastAsia"/>
                <w:kern w:val="0"/>
                <w:sz w:val="20"/>
              </w:rPr>
              <w:t>大岭下上</w:t>
            </w:r>
          </w:p>
        </w:tc>
        <w:tc>
          <w:tcPr>
            <w:tcW w:w="1080" w:type="dxa"/>
            <w:tcBorders>
              <w:top w:val="nil"/>
              <w:left w:val="nil"/>
              <w:bottom w:val="single" w:sz="4" w:space="0" w:color="auto"/>
              <w:right w:val="single" w:sz="4" w:space="0" w:color="auto"/>
            </w:tcBorders>
            <w:shd w:val="clear" w:color="auto" w:fill="auto"/>
            <w:vAlign w:val="center"/>
            <w:hideMark/>
          </w:tcPr>
          <w:p w14:paraId="43C85B54" w14:textId="77777777" w:rsidR="003D4E3B" w:rsidRPr="00E33E1C" w:rsidRDefault="003D4E3B" w:rsidP="004A1D4D">
            <w:pPr>
              <w:widowControl/>
              <w:jc w:val="center"/>
              <w:rPr>
                <w:rFonts w:ascii="宋体" w:hAnsi="宋体" w:cs="宋体" w:hint="eastAsia"/>
                <w:kern w:val="0"/>
                <w:sz w:val="20"/>
              </w:rPr>
            </w:pPr>
            <w:r w:rsidRPr="00E33E1C">
              <w:rPr>
                <w:rFonts w:ascii="宋体" w:hAnsi="宋体" w:cs="宋体" w:hint="eastAsia"/>
                <w:kern w:val="0"/>
                <w:sz w:val="20"/>
              </w:rPr>
              <w:t>金塘镇</w:t>
            </w:r>
          </w:p>
        </w:tc>
        <w:tc>
          <w:tcPr>
            <w:tcW w:w="3448" w:type="dxa"/>
            <w:tcBorders>
              <w:top w:val="nil"/>
              <w:left w:val="nil"/>
              <w:bottom w:val="single" w:sz="4" w:space="0" w:color="auto"/>
              <w:right w:val="single" w:sz="4" w:space="0" w:color="auto"/>
            </w:tcBorders>
            <w:shd w:val="clear" w:color="auto" w:fill="auto"/>
            <w:vAlign w:val="center"/>
            <w:hideMark/>
          </w:tcPr>
          <w:p w14:paraId="78648A4B" w14:textId="77777777" w:rsidR="003D4E3B" w:rsidRPr="00E33E1C" w:rsidRDefault="003D4E3B" w:rsidP="004A1D4D">
            <w:pPr>
              <w:widowControl/>
              <w:jc w:val="center"/>
              <w:rPr>
                <w:rFonts w:ascii="宋体" w:hAnsi="宋体" w:cs="宋体" w:hint="eastAsia"/>
                <w:kern w:val="0"/>
                <w:sz w:val="20"/>
              </w:rPr>
            </w:pPr>
            <w:r w:rsidRPr="00E33E1C">
              <w:rPr>
                <w:rFonts w:ascii="宋体" w:hAnsi="宋体" w:cs="宋体" w:hint="eastAsia"/>
                <w:kern w:val="0"/>
                <w:sz w:val="20"/>
              </w:rPr>
              <w:t>蓄电池、太阳能板、雨量传感器、水位计、终端及附属建筑物等</w:t>
            </w:r>
          </w:p>
        </w:tc>
        <w:tc>
          <w:tcPr>
            <w:tcW w:w="1559" w:type="dxa"/>
            <w:tcBorders>
              <w:top w:val="nil"/>
              <w:left w:val="nil"/>
              <w:bottom w:val="single" w:sz="4" w:space="0" w:color="auto"/>
              <w:right w:val="single" w:sz="4" w:space="0" w:color="auto"/>
            </w:tcBorders>
            <w:shd w:val="clear" w:color="auto" w:fill="auto"/>
            <w:vAlign w:val="center"/>
            <w:hideMark/>
          </w:tcPr>
          <w:p w14:paraId="441A44D9" w14:textId="77777777" w:rsidR="003D4E3B" w:rsidRPr="00E33E1C" w:rsidRDefault="003D4E3B" w:rsidP="004A1D4D">
            <w:pPr>
              <w:widowControl/>
              <w:jc w:val="center"/>
              <w:rPr>
                <w:rFonts w:ascii="宋体" w:hAnsi="宋体" w:cs="宋体" w:hint="eastAsia"/>
                <w:kern w:val="0"/>
                <w:sz w:val="20"/>
              </w:rPr>
            </w:pPr>
            <w:r w:rsidRPr="00E33E1C">
              <w:rPr>
                <w:rFonts w:ascii="宋体" w:hAnsi="宋体" w:cs="宋体" w:hint="eastAsia"/>
                <w:kern w:val="0"/>
                <w:sz w:val="20"/>
              </w:rPr>
              <w:t>15</w:t>
            </w:r>
          </w:p>
        </w:tc>
      </w:tr>
      <w:tr w:rsidR="003D4E3B" w:rsidRPr="00C928FE" w14:paraId="2151B34A" w14:textId="77777777" w:rsidTr="004A1D4D">
        <w:trPr>
          <w:trHeight w:val="499"/>
        </w:trPr>
        <w:tc>
          <w:tcPr>
            <w:tcW w:w="1180" w:type="dxa"/>
            <w:tcBorders>
              <w:top w:val="nil"/>
              <w:left w:val="single" w:sz="4" w:space="0" w:color="auto"/>
              <w:bottom w:val="single" w:sz="4" w:space="0" w:color="auto"/>
              <w:right w:val="single" w:sz="4" w:space="0" w:color="auto"/>
            </w:tcBorders>
            <w:shd w:val="clear" w:color="auto" w:fill="auto"/>
            <w:vAlign w:val="center"/>
            <w:hideMark/>
          </w:tcPr>
          <w:p w14:paraId="51298DFB" w14:textId="77777777" w:rsidR="003D4E3B" w:rsidRPr="00C928FE" w:rsidRDefault="003D4E3B" w:rsidP="004A1D4D">
            <w:pPr>
              <w:widowControl/>
              <w:jc w:val="center"/>
              <w:rPr>
                <w:rFonts w:ascii="宋体" w:hAnsi="宋体" w:cs="宋体" w:hint="eastAsia"/>
                <w:color w:val="000000"/>
                <w:kern w:val="0"/>
                <w:sz w:val="20"/>
              </w:rPr>
            </w:pPr>
            <w:r w:rsidRPr="00C928FE">
              <w:rPr>
                <w:rFonts w:ascii="宋体" w:hAnsi="宋体" w:cs="宋体" w:hint="eastAsia"/>
                <w:color w:val="000000"/>
                <w:kern w:val="0"/>
                <w:sz w:val="20"/>
              </w:rPr>
              <w:t>54</w:t>
            </w:r>
          </w:p>
        </w:tc>
        <w:tc>
          <w:tcPr>
            <w:tcW w:w="1800" w:type="dxa"/>
            <w:tcBorders>
              <w:top w:val="nil"/>
              <w:left w:val="nil"/>
              <w:bottom w:val="single" w:sz="4" w:space="0" w:color="auto"/>
              <w:right w:val="single" w:sz="4" w:space="0" w:color="auto"/>
            </w:tcBorders>
            <w:shd w:val="clear" w:color="auto" w:fill="auto"/>
            <w:vAlign w:val="center"/>
            <w:hideMark/>
          </w:tcPr>
          <w:p w14:paraId="4238B8DD" w14:textId="77777777" w:rsidR="003D4E3B" w:rsidRPr="00E33E1C" w:rsidRDefault="003D4E3B" w:rsidP="004A1D4D">
            <w:pPr>
              <w:widowControl/>
              <w:jc w:val="center"/>
              <w:rPr>
                <w:rFonts w:ascii="宋体" w:hAnsi="宋体" w:cs="宋体" w:hint="eastAsia"/>
                <w:kern w:val="0"/>
                <w:sz w:val="20"/>
              </w:rPr>
            </w:pPr>
            <w:r w:rsidRPr="00E33E1C">
              <w:rPr>
                <w:rFonts w:ascii="宋体" w:hAnsi="宋体" w:cs="宋体" w:hint="eastAsia"/>
                <w:kern w:val="0"/>
                <w:sz w:val="20"/>
              </w:rPr>
              <w:t>里小</w:t>
            </w:r>
            <w:proofErr w:type="gramStart"/>
            <w:r w:rsidRPr="00E33E1C">
              <w:rPr>
                <w:rFonts w:ascii="宋体" w:hAnsi="宋体" w:cs="宋体" w:hint="eastAsia"/>
                <w:kern w:val="0"/>
                <w:sz w:val="20"/>
              </w:rPr>
              <w:t>岙</w:t>
            </w:r>
            <w:proofErr w:type="gramEnd"/>
          </w:p>
        </w:tc>
        <w:tc>
          <w:tcPr>
            <w:tcW w:w="1080" w:type="dxa"/>
            <w:tcBorders>
              <w:top w:val="nil"/>
              <w:left w:val="nil"/>
              <w:bottom w:val="single" w:sz="4" w:space="0" w:color="auto"/>
              <w:right w:val="single" w:sz="4" w:space="0" w:color="auto"/>
            </w:tcBorders>
            <w:shd w:val="clear" w:color="auto" w:fill="auto"/>
            <w:vAlign w:val="center"/>
            <w:hideMark/>
          </w:tcPr>
          <w:p w14:paraId="1518D898" w14:textId="77777777" w:rsidR="003D4E3B" w:rsidRPr="00E33E1C" w:rsidRDefault="003D4E3B" w:rsidP="004A1D4D">
            <w:pPr>
              <w:widowControl/>
              <w:jc w:val="center"/>
              <w:rPr>
                <w:rFonts w:ascii="宋体" w:hAnsi="宋体" w:cs="宋体" w:hint="eastAsia"/>
                <w:kern w:val="0"/>
                <w:sz w:val="20"/>
              </w:rPr>
            </w:pPr>
            <w:r w:rsidRPr="00E33E1C">
              <w:rPr>
                <w:rFonts w:ascii="宋体" w:hAnsi="宋体" w:cs="宋体" w:hint="eastAsia"/>
                <w:kern w:val="0"/>
                <w:sz w:val="20"/>
              </w:rPr>
              <w:t>金塘镇</w:t>
            </w:r>
          </w:p>
        </w:tc>
        <w:tc>
          <w:tcPr>
            <w:tcW w:w="3448" w:type="dxa"/>
            <w:tcBorders>
              <w:top w:val="nil"/>
              <w:left w:val="nil"/>
              <w:bottom w:val="single" w:sz="4" w:space="0" w:color="auto"/>
              <w:right w:val="single" w:sz="4" w:space="0" w:color="auto"/>
            </w:tcBorders>
            <w:shd w:val="clear" w:color="auto" w:fill="auto"/>
            <w:vAlign w:val="center"/>
            <w:hideMark/>
          </w:tcPr>
          <w:p w14:paraId="7539FEAE" w14:textId="77777777" w:rsidR="003D4E3B" w:rsidRPr="00E33E1C" w:rsidRDefault="003D4E3B" w:rsidP="004A1D4D">
            <w:pPr>
              <w:widowControl/>
              <w:jc w:val="center"/>
              <w:rPr>
                <w:rFonts w:ascii="宋体" w:hAnsi="宋体" w:cs="宋体" w:hint="eastAsia"/>
                <w:kern w:val="0"/>
                <w:sz w:val="20"/>
              </w:rPr>
            </w:pPr>
            <w:r w:rsidRPr="00E33E1C">
              <w:rPr>
                <w:rFonts w:ascii="宋体" w:hAnsi="宋体" w:cs="宋体" w:hint="eastAsia"/>
                <w:kern w:val="0"/>
                <w:sz w:val="20"/>
              </w:rPr>
              <w:t>蓄电池、太阳能板、雨量传感器、水位计、终端及附属建筑物等</w:t>
            </w:r>
          </w:p>
        </w:tc>
        <w:tc>
          <w:tcPr>
            <w:tcW w:w="1559" w:type="dxa"/>
            <w:tcBorders>
              <w:top w:val="nil"/>
              <w:left w:val="nil"/>
              <w:bottom w:val="single" w:sz="4" w:space="0" w:color="auto"/>
              <w:right w:val="single" w:sz="4" w:space="0" w:color="auto"/>
            </w:tcBorders>
            <w:shd w:val="clear" w:color="auto" w:fill="auto"/>
            <w:vAlign w:val="center"/>
            <w:hideMark/>
          </w:tcPr>
          <w:p w14:paraId="4CEC53A5" w14:textId="77777777" w:rsidR="003D4E3B" w:rsidRPr="00E33E1C" w:rsidRDefault="003D4E3B" w:rsidP="004A1D4D">
            <w:pPr>
              <w:widowControl/>
              <w:jc w:val="center"/>
              <w:rPr>
                <w:rFonts w:ascii="宋体" w:hAnsi="宋体" w:cs="宋体" w:hint="eastAsia"/>
                <w:kern w:val="0"/>
                <w:sz w:val="20"/>
              </w:rPr>
            </w:pPr>
            <w:r w:rsidRPr="00E33E1C">
              <w:rPr>
                <w:rFonts w:ascii="宋体" w:hAnsi="宋体" w:cs="宋体" w:hint="eastAsia"/>
                <w:kern w:val="0"/>
                <w:sz w:val="20"/>
              </w:rPr>
              <w:t>15</w:t>
            </w:r>
          </w:p>
        </w:tc>
      </w:tr>
      <w:tr w:rsidR="003D4E3B" w:rsidRPr="00C928FE" w14:paraId="2A5DB655" w14:textId="77777777" w:rsidTr="004A1D4D">
        <w:trPr>
          <w:trHeight w:val="499"/>
        </w:trPr>
        <w:tc>
          <w:tcPr>
            <w:tcW w:w="1180" w:type="dxa"/>
            <w:tcBorders>
              <w:top w:val="nil"/>
              <w:left w:val="single" w:sz="4" w:space="0" w:color="auto"/>
              <w:bottom w:val="single" w:sz="4" w:space="0" w:color="auto"/>
              <w:right w:val="single" w:sz="4" w:space="0" w:color="auto"/>
            </w:tcBorders>
            <w:shd w:val="clear" w:color="auto" w:fill="auto"/>
            <w:vAlign w:val="center"/>
            <w:hideMark/>
          </w:tcPr>
          <w:p w14:paraId="5657E942" w14:textId="77777777" w:rsidR="003D4E3B" w:rsidRPr="00C928FE" w:rsidRDefault="003D4E3B" w:rsidP="004A1D4D">
            <w:pPr>
              <w:widowControl/>
              <w:jc w:val="center"/>
              <w:rPr>
                <w:rFonts w:ascii="宋体" w:hAnsi="宋体" w:cs="宋体" w:hint="eastAsia"/>
                <w:color w:val="000000"/>
                <w:kern w:val="0"/>
                <w:sz w:val="20"/>
              </w:rPr>
            </w:pPr>
            <w:r w:rsidRPr="00C928FE">
              <w:rPr>
                <w:rFonts w:ascii="宋体" w:hAnsi="宋体" w:cs="宋体" w:hint="eastAsia"/>
                <w:color w:val="000000"/>
                <w:kern w:val="0"/>
                <w:sz w:val="20"/>
              </w:rPr>
              <w:t>55</w:t>
            </w:r>
          </w:p>
        </w:tc>
        <w:tc>
          <w:tcPr>
            <w:tcW w:w="1800" w:type="dxa"/>
            <w:tcBorders>
              <w:top w:val="nil"/>
              <w:left w:val="nil"/>
              <w:bottom w:val="single" w:sz="4" w:space="0" w:color="auto"/>
              <w:right w:val="single" w:sz="4" w:space="0" w:color="auto"/>
            </w:tcBorders>
            <w:shd w:val="clear" w:color="auto" w:fill="auto"/>
            <w:vAlign w:val="center"/>
            <w:hideMark/>
          </w:tcPr>
          <w:p w14:paraId="059C7ED8" w14:textId="77777777" w:rsidR="003D4E3B" w:rsidRPr="00E33E1C" w:rsidRDefault="003D4E3B" w:rsidP="004A1D4D">
            <w:pPr>
              <w:widowControl/>
              <w:jc w:val="center"/>
              <w:rPr>
                <w:rFonts w:ascii="宋体" w:hAnsi="宋体" w:cs="宋体" w:hint="eastAsia"/>
                <w:kern w:val="0"/>
                <w:sz w:val="20"/>
              </w:rPr>
            </w:pPr>
            <w:r w:rsidRPr="00E33E1C">
              <w:rPr>
                <w:rFonts w:ascii="宋体" w:hAnsi="宋体" w:cs="宋体" w:hint="eastAsia"/>
                <w:kern w:val="0"/>
                <w:sz w:val="20"/>
              </w:rPr>
              <w:t>石檀岭下</w:t>
            </w:r>
          </w:p>
        </w:tc>
        <w:tc>
          <w:tcPr>
            <w:tcW w:w="1080" w:type="dxa"/>
            <w:tcBorders>
              <w:top w:val="nil"/>
              <w:left w:val="nil"/>
              <w:bottom w:val="single" w:sz="4" w:space="0" w:color="auto"/>
              <w:right w:val="single" w:sz="4" w:space="0" w:color="auto"/>
            </w:tcBorders>
            <w:shd w:val="clear" w:color="auto" w:fill="auto"/>
            <w:vAlign w:val="center"/>
            <w:hideMark/>
          </w:tcPr>
          <w:p w14:paraId="5FBACD3A" w14:textId="77777777" w:rsidR="003D4E3B" w:rsidRPr="00E33E1C" w:rsidRDefault="003D4E3B" w:rsidP="004A1D4D">
            <w:pPr>
              <w:widowControl/>
              <w:jc w:val="center"/>
              <w:rPr>
                <w:rFonts w:ascii="宋体" w:hAnsi="宋体" w:cs="宋体" w:hint="eastAsia"/>
                <w:kern w:val="0"/>
                <w:sz w:val="20"/>
              </w:rPr>
            </w:pPr>
            <w:r w:rsidRPr="00E33E1C">
              <w:rPr>
                <w:rFonts w:ascii="宋体" w:hAnsi="宋体" w:cs="宋体" w:hint="eastAsia"/>
                <w:kern w:val="0"/>
                <w:sz w:val="20"/>
              </w:rPr>
              <w:t>金塘镇</w:t>
            </w:r>
          </w:p>
        </w:tc>
        <w:tc>
          <w:tcPr>
            <w:tcW w:w="3448" w:type="dxa"/>
            <w:tcBorders>
              <w:top w:val="nil"/>
              <w:left w:val="nil"/>
              <w:bottom w:val="single" w:sz="4" w:space="0" w:color="auto"/>
              <w:right w:val="single" w:sz="4" w:space="0" w:color="auto"/>
            </w:tcBorders>
            <w:shd w:val="clear" w:color="auto" w:fill="auto"/>
            <w:vAlign w:val="center"/>
            <w:hideMark/>
          </w:tcPr>
          <w:p w14:paraId="1C602315" w14:textId="77777777" w:rsidR="003D4E3B" w:rsidRPr="00E33E1C" w:rsidRDefault="003D4E3B" w:rsidP="004A1D4D">
            <w:pPr>
              <w:widowControl/>
              <w:jc w:val="center"/>
              <w:rPr>
                <w:rFonts w:ascii="宋体" w:hAnsi="宋体" w:cs="宋体" w:hint="eastAsia"/>
                <w:kern w:val="0"/>
                <w:sz w:val="20"/>
              </w:rPr>
            </w:pPr>
            <w:r w:rsidRPr="00E33E1C">
              <w:rPr>
                <w:rFonts w:ascii="宋体" w:hAnsi="宋体" w:cs="宋体" w:hint="eastAsia"/>
                <w:kern w:val="0"/>
                <w:sz w:val="20"/>
              </w:rPr>
              <w:t>蓄电池、太阳能板、雨量传感器、水位计、终端及附属建筑物等</w:t>
            </w:r>
          </w:p>
        </w:tc>
        <w:tc>
          <w:tcPr>
            <w:tcW w:w="1559" w:type="dxa"/>
            <w:tcBorders>
              <w:top w:val="nil"/>
              <w:left w:val="nil"/>
              <w:bottom w:val="single" w:sz="4" w:space="0" w:color="auto"/>
              <w:right w:val="single" w:sz="4" w:space="0" w:color="auto"/>
            </w:tcBorders>
            <w:shd w:val="clear" w:color="auto" w:fill="auto"/>
            <w:vAlign w:val="center"/>
            <w:hideMark/>
          </w:tcPr>
          <w:p w14:paraId="2F2E9D85" w14:textId="77777777" w:rsidR="003D4E3B" w:rsidRPr="00E33E1C" w:rsidRDefault="003D4E3B" w:rsidP="004A1D4D">
            <w:pPr>
              <w:widowControl/>
              <w:jc w:val="center"/>
              <w:rPr>
                <w:rFonts w:ascii="宋体" w:hAnsi="宋体" w:cs="宋体" w:hint="eastAsia"/>
                <w:kern w:val="0"/>
                <w:sz w:val="20"/>
              </w:rPr>
            </w:pPr>
            <w:r w:rsidRPr="00E33E1C">
              <w:rPr>
                <w:rFonts w:ascii="宋体" w:hAnsi="宋体" w:cs="宋体" w:hint="eastAsia"/>
                <w:kern w:val="0"/>
                <w:sz w:val="20"/>
              </w:rPr>
              <w:t>15</w:t>
            </w:r>
          </w:p>
        </w:tc>
      </w:tr>
      <w:tr w:rsidR="003D4E3B" w:rsidRPr="00C928FE" w14:paraId="503D11A3" w14:textId="77777777" w:rsidTr="004A1D4D">
        <w:trPr>
          <w:trHeight w:val="499"/>
        </w:trPr>
        <w:tc>
          <w:tcPr>
            <w:tcW w:w="1180" w:type="dxa"/>
            <w:tcBorders>
              <w:top w:val="nil"/>
              <w:left w:val="single" w:sz="4" w:space="0" w:color="auto"/>
              <w:bottom w:val="single" w:sz="4" w:space="0" w:color="auto"/>
              <w:right w:val="single" w:sz="4" w:space="0" w:color="auto"/>
            </w:tcBorders>
            <w:shd w:val="clear" w:color="auto" w:fill="auto"/>
            <w:vAlign w:val="center"/>
            <w:hideMark/>
          </w:tcPr>
          <w:p w14:paraId="6828AB80" w14:textId="77777777" w:rsidR="003D4E3B" w:rsidRPr="00C928FE" w:rsidRDefault="003D4E3B" w:rsidP="004A1D4D">
            <w:pPr>
              <w:widowControl/>
              <w:jc w:val="center"/>
              <w:rPr>
                <w:rFonts w:ascii="宋体" w:hAnsi="宋体" w:cs="宋体" w:hint="eastAsia"/>
                <w:color w:val="000000"/>
                <w:kern w:val="0"/>
                <w:sz w:val="20"/>
              </w:rPr>
            </w:pPr>
            <w:r w:rsidRPr="00C928FE">
              <w:rPr>
                <w:rFonts w:ascii="宋体" w:hAnsi="宋体" w:cs="宋体" w:hint="eastAsia"/>
                <w:color w:val="000000"/>
                <w:kern w:val="0"/>
                <w:sz w:val="20"/>
              </w:rPr>
              <w:t>56</w:t>
            </w:r>
          </w:p>
        </w:tc>
        <w:tc>
          <w:tcPr>
            <w:tcW w:w="1800" w:type="dxa"/>
            <w:tcBorders>
              <w:top w:val="nil"/>
              <w:left w:val="nil"/>
              <w:bottom w:val="single" w:sz="4" w:space="0" w:color="auto"/>
              <w:right w:val="single" w:sz="4" w:space="0" w:color="auto"/>
            </w:tcBorders>
            <w:shd w:val="clear" w:color="auto" w:fill="auto"/>
            <w:vAlign w:val="center"/>
            <w:hideMark/>
          </w:tcPr>
          <w:p w14:paraId="7B48386B" w14:textId="77777777" w:rsidR="003D4E3B" w:rsidRPr="00E33E1C" w:rsidRDefault="003D4E3B" w:rsidP="004A1D4D">
            <w:pPr>
              <w:widowControl/>
              <w:jc w:val="center"/>
              <w:rPr>
                <w:rFonts w:ascii="宋体" w:hAnsi="宋体" w:cs="宋体" w:hint="eastAsia"/>
                <w:kern w:val="0"/>
                <w:sz w:val="20"/>
              </w:rPr>
            </w:pPr>
            <w:r w:rsidRPr="00E33E1C">
              <w:rPr>
                <w:rFonts w:ascii="宋体" w:hAnsi="宋体" w:cs="宋体" w:hint="eastAsia"/>
                <w:kern w:val="0"/>
                <w:sz w:val="20"/>
              </w:rPr>
              <w:t>西</w:t>
            </w:r>
            <w:proofErr w:type="gramStart"/>
            <w:r w:rsidRPr="00E33E1C">
              <w:rPr>
                <w:rFonts w:ascii="宋体" w:hAnsi="宋体" w:cs="宋体" w:hint="eastAsia"/>
                <w:kern w:val="0"/>
                <w:sz w:val="20"/>
              </w:rPr>
              <w:t>堠</w:t>
            </w:r>
            <w:proofErr w:type="gramEnd"/>
          </w:p>
        </w:tc>
        <w:tc>
          <w:tcPr>
            <w:tcW w:w="1080" w:type="dxa"/>
            <w:tcBorders>
              <w:top w:val="nil"/>
              <w:left w:val="nil"/>
              <w:bottom w:val="single" w:sz="4" w:space="0" w:color="auto"/>
              <w:right w:val="single" w:sz="4" w:space="0" w:color="auto"/>
            </w:tcBorders>
            <w:shd w:val="clear" w:color="auto" w:fill="auto"/>
            <w:vAlign w:val="center"/>
            <w:hideMark/>
          </w:tcPr>
          <w:p w14:paraId="1CA968CB" w14:textId="77777777" w:rsidR="003D4E3B" w:rsidRPr="00E33E1C" w:rsidRDefault="003D4E3B" w:rsidP="004A1D4D">
            <w:pPr>
              <w:widowControl/>
              <w:jc w:val="center"/>
              <w:rPr>
                <w:rFonts w:ascii="宋体" w:hAnsi="宋体" w:cs="宋体" w:hint="eastAsia"/>
                <w:kern w:val="0"/>
                <w:sz w:val="20"/>
              </w:rPr>
            </w:pPr>
            <w:r w:rsidRPr="00E33E1C">
              <w:rPr>
                <w:rFonts w:ascii="宋体" w:hAnsi="宋体" w:cs="宋体" w:hint="eastAsia"/>
                <w:kern w:val="0"/>
                <w:sz w:val="20"/>
              </w:rPr>
              <w:t>金塘镇</w:t>
            </w:r>
          </w:p>
        </w:tc>
        <w:tc>
          <w:tcPr>
            <w:tcW w:w="3448" w:type="dxa"/>
            <w:tcBorders>
              <w:top w:val="nil"/>
              <w:left w:val="nil"/>
              <w:bottom w:val="single" w:sz="4" w:space="0" w:color="auto"/>
              <w:right w:val="single" w:sz="4" w:space="0" w:color="auto"/>
            </w:tcBorders>
            <w:shd w:val="clear" w:color="auto" w:fill="auto"/>
            <w:vAlign w:val="center"/>
            <w:hideMark/>
          </w:tcPr>
          <w:p w14:paraId="2A25FA68" w14:textId="77777777" w:rsidR="003D4E3B" w:rsidRPr="00E33E1C" w:rsidRDefault="003D4E3B" w:rsidP="004A1D4D">
            <w:pPr>
              <w:widowControl/>
              <w:jc w:val="center"/>
              <w:rPr>
                <w:rFonts w:ascii="宋体" w:hAnsi="宋体" w:cs="宋体" w:hint="eastAsia"/>
                <w:kern w:val="0"/>
                <w:sz w:val="20"/>
              </w:rPr>
            </w:pPr>
            <w:r w:rsidRPr="00E33E1C">
              <w:rPr>
                <w:rFonts w:ascii="宋体" w:hAnsi="宋体" w:cs="宋体" w:hint="eastAsia"/>
                <w:kern w:val="0"/>
                <w:sz w:val="20"/>
              </w:rPr>
              <w:t>蓄电池、太阳能板、雨量传感器、水位计、终端及附属建筑物等</w:t>
            </w:r>
          </w:p>
        </w:tc>
        <w:tc>
          <w:tcPr>
            <w:tcW w:w="1559" w:type="dxa"/>
            <w:tcBorders>
              <w:top w:val="nil"/>
              <w:left w:val="nil"/>
              <w:bottom w:val="single" w:sz="4" w:space="0" w:color="auto"/>
              <w:right w:val="single" w:sz="4" w:space="0" w:color="auto"/>
            </w:tcBorders>
            <w:shd w:val="clear" w:color="auto" w:fill="auto"/>
            <w:vAlign w:val="center"/>
            <w:hideMark/>
          </w:tcPr>
          <w:p w14:paraId="0E042646" w14:textId="77777777" w:rsidR="003D4E3B" w:rsidRPr="00E33E1C" w:rsidRDefault="003D4E3B" w:rsidP="004A1D4D">
            <w:pPr>
              <w:widowControl/>
              <w:jc w:val="center"/>
              <w:rPr>
                <w:rFonts w:ascii="宋体" w:hAnsi="宋体" w:cs="宋体" w:hint="eastAsia"/>
                <w:kern w:val="0"/>
                <w:sz w:val="20"/>
              </w:rPr>
            </w:pPr>
            <w:r w:rsidRPr="00E33E1C">
              <w:rPr>
                <w:rFonts w:ascii="宋体" w:hAnsi="宋体" w:cs="宋体" w:hint="eastAsia"/>
                <w:kern w:val="0"/>
                <w:sz w:val="20"/>
              </w:rPr>
              <w:t>15</w:t>
            </w:r>
          </w:p>
        </w:tc>
      </w:tr>
      <w:tr w:rsidR="003D4E3B" w:rsidRPr="00C928FE" w14:paraId="11B01385" w14:textId="77777777" w:rsidTr="004A1D4D">
        <w:trPr>
          <w:trHeight w:val="499"/>
        </w:trPr>
        <w:tc>
          <w:tcPr>
            <w:tcW w:w="1180" w:type="dxa"/>
            <w:tcBorders>
              <w:top w:val="nil"/>
              <w:left w:val="single" w:sz="4" w:space="0" w:color="auto"/>
              <w:bottom w:val="single" w:sz="4" w:space="0" w:color="auto"/>
              <w:right w:val="single" w:sz="4" w:space="0" w:color="auto"/>
            </w:tcBorders>
            <w:shd w:val="clear" w:color="auto" w:fill="auto"/>
            <w:vAlign w:val="center"/>
            <w:hideMark/>
          </w:tcPr>
          <w:p w14:paraId="51DA7B9F" w14:textId="77777777" w:rsidR="003D4E3B" w:rsidRPr="00C928FE" w:rsidRDefault="003D4E3B" w:rsidP="004A1D4D">
            <w:pPr>
              <w:widowControl/>
              <w:jc w:val="center"/>
              <w:rPr>
                <w:rFonts w:ascii="宋体" w:hAnsi="宋体" w:cs="宋体" w:hint="eastAsia"/>
                <w:color w:val="000000"/>
                <w:kern w:val="0"/>
                <w:sz w:val="20"/>
              </w:rPr>
            </w:pPr>
            <w:r w:rsidRPr="00C928FE">
              <w:rPr>
                <w:rFonts w:ascii="宋体" w:hAnsi="宋体" w:cs="宋体" w:hint="eastAsia"/>
                <w:color w:val="000000"/>
                <w:kern w:val="0"/>
                <w:sz w:val="20"/>
              </w:rPr>
              <w:t>57</w:t>
            </w:r>
          </w:p>
        </w:tc>
        <w:tc>
          <w:tcPr>
            <w:tcW w:w="1800" w:type="dxa"/>
            <w:tcBorders>
              <w:top w:val="nil"/>
              <w:left w:val="nil"/>
              <w:bottom w:val="single" w:sz="4" w:space="0" w:color="auto"/>
              <w:right w:val="single" w:sz="4" w:space="0" w:color="auto"/>
            </w:tcBorders>
            <w:shd w:val="clear" w:color="auto" w:fill="auto"/>
            <w:vAlign w:val="center"/>
            <w:hideMark/>
          </w:tcPr>
          <w:p w14:paraId="45C561B2" w14:textId="77777777" w:rsidR="003D4E3B" w:rsidRPr="00E33E1C" w:rsidRDefault="003D4E3B" w:rsidP="004A1D4D">
            <w:pPr>
              <w:widowControl/>
              <w:jc w:val="center"/>
              <w:rPr>
                <w:rFonts w:ascii="宋体" w:hAnsi="宋体" w:cs="宋体" w:hint="eastAsia"/>
                <w:kern w:val="0"/>
                <w:sz w:val="20"/>
              </w:rPr>
            </w:pPr>
            <w:r w:rsidRPr="00E33E1C">
              <w:rPr>
                <w:rFonts w:ascii="宋体" w:hAnsi="宋体" w:cs="宋体" w:hint="eastAsia"/>
                <w:kern w:val="0"/>
                <w:sz w:val="20"/>
              </w:rPr>
              <w:t>小东</w:t>
            </w:r>
            <w:proofErr w:type="gramStart"/>
            <w:r w:rsidRPr="00E33E1C">
              <w:rPr>
                <w:rFonts w:ascii="宋体" w:hAnsi="宋体" w:cs="宋体" w:hint="eastAsia"/>
                <w:kern w:val="0"/>
                <w:sz w:val="20"/>
              </w:rPr>
              <w:t>堠</w:t>
            </w:r>
            <w:proofErr w:type="gramEnd"/>
          </w:p>
        </w:tc>
        <w:tc>
          <w:tcPr>
            <w:tcW w:w="1080" w:type="dxa"/>
            <w:tcBorders>
              <w:top w:val="nil"/>
              <w:left w:val="nil"/>
              <w:bottom w:val="single" w:sz="4" w:space="0" w:color="auto"/>
              <w:right w:val="single" w:sz="4" w:space="0" w:color="auto"/>
            </w:tcBorders>
            <w:shd w:val="clear" w:color="auto" w:fill="auto"/>
            <w:vAlign w:val="center"/>
            <w:hideMark/>
          </w:tcPr>
          <w:p w14:paraId="4041C8D3" w14:textId="77777777" w:rsidR="003D4E3B" w:rsidRPr="00E33E1C" w:rsidRDefault="003D4E3B" w:rsidP="004A1D4D">
            <w:pPr>
              <w:widowControl/>
              <w:jc w:val="center"/>
              <w:rPr>
                <w:rFonts w:ascii="宋体" w:hAnsi="宋体" w:cs="宋体" w:hint="eastAsia"/>
                <w:kern w:val="0"/>
                <w:sz w:val="20"/>
              </w:rPr>
            </w:pPr>
            <w:r w:rsidRPr="00E33E1C">
              <w:rPr>
                <w:rFonts w:ascii="宋体" w:hAnsi="宋体" w:cs="宋体" w:hint="eastAsia"/>
                <w:kern w:val="0"/>
                <w:sz w:val="20"/>
              </w:rPr>
              <w:t>金塘镇</w:t>
            </w:r>
          </w:p>
        </w:tc>
        <w:tc>
          <w:tcPr>
            <w:tcW w:w="3448" w:type="dxa"/>
            <w:tcBorders>
              <w:top w:val="nil"/>
              <w:left w:val="nil"/>
              <w:bottom w:val="single" w:sz="4" w:space="0" w:color="auto"/>
              <w:right w:val="single" w:sz="4" w:space="0" w:color="auto"/>
            </w:tcBorders>
            <w:shd w:val="clear" w:color="auto" w:fill="auto"/>
            <w:vAlign w:val="center"/>
            <w:hideMark/>
          </w:tcPr>
          <w:p w14:paraId="36C2145B" w14:textId="77777777" w:rsidR="003D4E3B" w:rsidRPr="00E33E1C" w:rsidRDefault="003D4E3B" w:rsidP="004A1D4D">
            <w:pPr>
              <w:widowControl/>
              <w:jc w:val="center"/>
              <w:rPr>
                <w:rFonts w:ascii="宋体" w:hAnsi="宋体" w:cs="宋体" w:hint="eastAsia"/>
                <w:kern w:val="0"/>
                <w:sz w:val="20"/>
              </w:rPr>
            </w:pPr>
            <w:r w:rsidRPr="00E33E1C">
              <w:rPr>
                <w:rFonts w:ascii="宋体" w:hAnsi="宋体" w:cs="宋体" w:hint="eastAsia"/>
                <w:kern w:val="0"/>
                <w:sz w:val="20"/>
              </w:rPr>
              <w:t>蓄电池、太阳能板、雨量传感器、水位计、终端及附属建筑物等</w:t>
            </w:r>
          </w:p>
        </w:tc>
        <w:tc>
          <w:tcPr>
            <w:tcW w:w="1559" w:type="dxa"/>
            <w:tcBorders>
              <w:top w:val="nil"/>
              <w:left w:val="nil"/>
              <w:bottom w:val="single" w:sz="4" w:space="0" w:color="auto"/>
              <w:right w:val="single" w:sz="4" w:space="0" w:color="auto"/>
            </w:tcBorders>
            <w:shd w:val="clear" w:color="auto" w:fill="auto"/>
            <w:vAlign w:val="center"/>
            <w:hideMark/>
          </w:tcPr>
          <w:p w14:paraId="4E93A865" w14:textId="77777777" w:rsidR="003D4E3B" w:rsidRPr="00E33E1C" w:rsidRDefault="003D4E3B" w:rsidP="004A1D4D">
            <w:pPr>
              <w:widowControl/>
              <w:jc w:val="center"/>
              <w:rPr>
                <w:rFonts w:ascii="宋体" w:hAnsi="宋体" w:cs="宋体" w:hint="eastAsia"/>
                <w:kern w:val="0"/>
                <w:sz w:val="20"/>
              </w:rPr>
            </w:pPr>
            <w:r w:rsidRPr="00E33E1C">
              <w:rPr>
                <w:rFonts w:ascii="宋体" w:hAnsi="宋体" w:cs="宋体" w:hint="eastAsia"/>
                <w:kern w:val="0"/>
                <w:sz w:val="20"/>
              </w:rPr>
              <w:t>15</w:t>
            </w:r>
          </w:p>
        </w:tc>
      </w:tr>
      <w:tr w:rsidR="003D4E3B" w:rsidRPr="00C928FE" w14:paraId="4C90186B" w14:textId="77777777" w:rsidTr="004A1D4D">
        <w:trPr>
          <w:trHeight w:val="499"/>
        </w:trPr>
        <w:tc>
          <w:tcPr>
            <w:tcW w:w="1180" w:type="dxa"/>
            <w:tcBorders>
              <w:top w:val="nil"/>
              <w:left w:val="single" w:sz="4" w:space="0" w:color="auto"/>
              <w:bottom w:val="single" w:sz="4" w:space="0" w:color="auto"/>
              <w:right w:val="single" w:sz="4" w:space="0" w:color="auto"/>
            </w:tcBorders>
            <w:shd w:val="clear" w:color="auto" w:fill="auto"/>
            <w:vAlign w:val="center"/>
            <w:hideMark/>
          </w:tcPr>
          <w:p w14:paraId="2AE98D37" w14:textId="77777777" w:rsidR="003D4E3B" w:rsidRPr="00C928FE" w:rsidRDefault="003D4E3B" w:rsidP="004A1D4D">
            <w:pPr>
              <w:widowControl/>
              <w:jc w:val="center"/>
              <w:rPr>
                <w:rFonts w:ascii="宋体" w:hAnsi="宋体" w:cs="宋体" w:hint="eastAsia"/>
                <w:color w:val="000000"/>
                <w:kern w:val="0"/>
                <w:sz w:val="20"/>
              </w:rPr>
            </w:pPr>
            <w:r w:rsidRPr="00C928FE">
              <w:rPr>
                <w:rFonts w:ascii="宋体" w:hAnsi="宋体" w:cs="宋体" w:hint="eastAsia"/>
                <w:color w:val="000000"/>
                <w:kern w:val="0"/>
                <w:sz w:val="20"/>
              </w:rPr>
              <w:t>58</w:t>
            </w:r>
          </w:p>
        </w:tc>
        <w:tc>
          <w:tcPr>
            <w:tcW w:w="1800" w:type="dxa"/>
            <w:tcBorders>
              <w:top w:val="nil"/>
              <w:left w:val="nil"/>
              <w:bottom w:val="single" w:sz="4" w:space="0" w:color="auto"/>
              <w:right w:val="single" w:sz="4" w:space="0" w:color="auto"/>
            </w:tcBorders>
            <w:shd w:val="clear" w:color="auto" w:fill="auto"/>
            <w:vAlign w:val="center"/>
            <w:hideMark/>
          </w:tcPr>
          <w:p w14:paraId="5CDB3DC9" w14:textId="77777777" w:rsidR="003D4E3B" w:rsidRPr="00E33E1C" w:rsidRDefault="003D4E3B" w:rsidP="004A1D4D">
            <w:pPr>
              <w:widowControl/>
              <w:jc w:val="center"/>
              <w:rPr>
                <w:rFonts w:ascii="宋体" w:hAnsi="宋体" w:cs="宋体" w:hint="eastAsia"/>
                <w:kern w:val="0"/>
                <w:sz w:val="20"/>
              </w:rPr>
            </w:pPr>
            <w:r w:rsidRPr="00E33E1C">
              <w:rPr>
                <w:rFonts w:ascii="宋体" w:hAnsi="宋体" w:cs="宋体" w:hint="eastAsia"/>
                <w:kern w:val="0"/>
                <w:sz w:val="20"/>
              </w:rPr>
              <w:t>九条溪</w:t>
            </w:r>
          </w:p>
        </w:tc>
        <w:tc>
          <w:tcPr>
            <w:tcW w:w="1080" w:type="dxa"/>
            <w:tcBorders>
              <w:top w:val="nil"/>
              <w:left w:val="nil"/>
              <w:bottom w:val="single" w:sz="4" w:space="0" w:color="auto"/>
              <w:right w:val="single" w:sz="4" w:space="0" w:color="auto"/>
            </w:tcBorders>
            <w:shd w:val="clear" w:color="auto" w:fill="auto"/>
            <w:vAlign w:val="center"/>
            <w:hideMark/>
          </w:tcPr>
          <w:p w14:paraId="61DE3ACF" w14:textId="77777777" w:rsidR="003D4E3B" w:rsidRPr="00E33E1C" w:rsidRDefault="003D4E3B" w:rsidP="004A1D4D">
            <w:pPr>
              <w:widowControl/>
              <w:jc w:val="center"/>
              <w:rPr>
                <w:rFonts w:ascii="宋体" w:hAnsi="宋体" w:cs="宋体" w:hint="eastAsia"/>
                <w:kern w:val="0"/>
                <w:sz w:val="20"/>
              </w:rPr>
            </w:pPr>
            <w:r w:rsidRPr="00E33E1C">
              <w:rPr>
                <w:rFonts w:ascii="宋体" w:hAnsi="宋体" w:cs="宋体" w:hint="eastAsia"/>
                <w:kern w:val="0"/>
                <w:sz w:val="20"/>
              </w:rPr>
              <w:t>金塘镇</w:t>
            </w:r>
          </w:p>
        </w:tc>
        <w:tc>
          <w:tcPr>
            <w:tcW w:w="3448" w:type="dxa"/>
            <w:tcBorders>
              <w:top w:val="nil"/>
              <w:left w:val="nil"/>
              <w:bottom w:val="single" w:sz="4" w:space="0" w:color="auto"/>
              <w:right w:val="single" w:sz="4" w:space="0" w:color="auto"/>
            </w:tcBorders>
            <w:shd w:val="clear" w:color="auto" w:fill="auto"/>
            <w:vAlign w:val="center"/>
            <w:hideMark/>
          </w:tcPr>
          <w:p w14:paraId="2582FB88" w14:textId="77777777" w:rsidR="003D4E3B" w:rsidRPr="00E33E1C" w:rsidRDefault="003D4E3B" w:rsidP="004A1D4D">
            <w:pPr>
              <w:widowControl/>
              <w:jc w:val="center"/>
              <w:rPr>
                <w:rFonts w:ascii="宋体" w:hAnsi="宋体" w:cs="宋体" w:hint="eastAsia"/>
                <w:kern w:val="0"/>
                <w:sz w:val="20"/>
              </w:rPr>
            </w:pPr>
            <w:r w:rsidRPr="00E33E1C">
              <w:rPr>
                <w:rFonts w:ascii="宋体" w:hAnsi="宋体" w:cs="宋体" w:hint="eastAsia"/>
                <w:kern w:val="0"/>
                <w:sz w:val="20"/>
              </w:rPr>
              <w:t>蓄电池、太阳能板、雨量传感器、水位计、终端及附属建筑物等</w:t>
            </w:r>
          </w:p>
        </w:tc>
        <w:tc>
          <w:tcPr>
            <w:tcW w:w="1559" w:type="dxa"/>
            <w:tcBorders>
              <w:top w:val="nil"/>
              <w:left w:val="nil"/>
              <w:bottom w:val="single" w:sz="4" w:space="0" w:color="auto"/>
              <w:right w:val="single" w:sz="4" w:space="0" w:color="auto"/>
            </w:tcBorders>
            <w:shd w:val="clear" w:color="auto" w:fill="auto"/>
            <w:vAlign w:val="center"/>
            <w:hideMark/>
          </w:tcPr>
          <w:p w14:paraId="2CF84C33" w14:textId="77777777" w:rsidR="003D4E3B" w:rsidRPr="00E33E1C" w:rsidRDefault="003D4E3B" w:rsidP="004A1D4D">
            <w:pPr>
              <w:widowControl/>
              <w:jc w:val="center"/>
              <w:rPr>
                <w:rFonts w:ascii="宋体" w:hAnsi="宋体" w:cs="宋体" w:hint="eastAsia"/>
                <w:kern w:val="0"/>
                <w:sz w:val="20"/>
              </w:rPr>
            </w:pPr>
            <w:r w:rsidRPr="00E33E1C">
              <w:rPr>
                <w:rFonts w:ascii="宋体" w:hAnsi="宋体" w:cs="宋体" w:hint="eastAsia"/>
                <w:kern w:val="0"/>
                <w:sz w:val="20"/>
              </w:rPr>
              <w:t>15</w:t>
            </w:r>
          </w:p>
        </w:tc>
      </w:tr>
      <w:tr w:rsidR="003D4E3B" w:rsidRPr="00C928FE" w14:paraId="560C7769" w14:textId="77777777" w:rsidTr="004A1D4D">
        <w:trPr>
          <w:trHeight w:val="499"/>
        </w:trPr>
        <w:tc>
          <w:tcPr>
            <w:tcW w:w="1180" w:type="dxa"/>
            <w:tcBorders>
              <w:top w:val="nil"/>
              <w:left w:val="single" w:sz="4" w:space="0" w:color="auto"/>
              <w:bottom w:val="single" w:sz="4" w:space="0" w:color="auto"/>
              <w:right w:val="single" w:sz="4" w:space="0" w:color="auto"/>
            </w:tcBorders>
            <w:shd w:val="clear" w:color="auto" w:fill="auto"/>
            <w:vAlign w:val="center"/>
            <w:hideMark/>
          </w:tcPr>
          <w:p w14:paraId="4F059D2F" w14:textId="77777777" w:rsidR="003D4E3B" w:rsidRPr="00C928FE" w:rsidRDefault="003D4E3B" w:rsidP="004A1D4D">
            <w:pPr>
              <w:widowControl/>
              <w:jc w:val="center"/>
              <w:rPr>
                <w:rFonts w:ascii="宋体" w:hAnsi="宋体" w:cs="宋体" w:hint="eastAsia"/>
                <w:color w:val="000000"/>
                <w:kern w:val="0"/>
                <w:sz w:val="20"/>
              </w:rPr>
            </w:pPr>
            <w:r w:rsidRPr="00C928FE">
              <w:rPr>
                <w:rFonts w:ascii="宋体" w:hAnsi="宋体" w:cs="宋体" w:hint="eastAsia"/>
                <w:color w:val="000000"/>
                <w:kern w:val="0"/>
                <w:sz w:val="20"/>
              </w:rPr>
              <w:t>59</w:t>
            </w:r>
          </w:p>
        </w:tc>
        <w:tc>
          <w:tcPr>
            <w:tcW w:w="1800" w:type="dxa"/>
            <w:tcBorders>
              <w:top w:val="nil"/>
              <w:left w:val="nil"/>
              <w:bottom w:val="single" w:sz="4" w:space="0" w:color="auto"/>
              <w:right w:val="single" w:sz="4" w:space="0" w:color="auto"/>
            </w:tcBorders>
            <w:shd w:val="clear" w:color="auto" w:fill="auto"/>
            <w:vAlign w:val="center"/>
            <w:hideMark/>
          </w:tcPr>
          <w:p w14:paraId="256BE586" w14:textId="77777777" w:rsidR="003D4E3B" w:rsidRPr="00E33E1C" w:rsidRDefault="003D4E3B" w:rsidP="004A1D4D">
            <w:pPr>
              <w:widowControl/>
              <w:jc w:val="center"/>
              <w:rPr>
                <w:rFonts w:ascii="宋体" w:hAnsi="宋体" w:cs="宋体" w:hint="eastAsia"/>
                <w:kern w:val="0"/>
                <w:sz w:val="20"/>
              </w:rPr>
            </w:pPr>
            <w:r w:rsidRPr="00E33E1C">
              <w:rPr>
                <w:rFonts w:ascii="宋体" w:hAnsi="宋体" w:cs="宋体" w:hint="eastAsia"/>
                <w:kern w:val="0"/>
                <w:sz w:val="20"/>
              </w:rPr>
              <w:t>南石弄</w:t>
            </w:r>
          </w:p>
        </w:tc>
        <w:tc>
          <w:tcPr>
            <w:tcW w:w="1080" w:type="dxa"/>
            <w:tcBorders>
              <w:top w:val="nil"/>
              <w:left w:val="nil"/>
              <w:bottom w:val="single" w:sz="4" w:space="0" w:color="auto"/>
              <w:right w:val="single" w:sz="4" w:space="0" w:color="auto"/>
            </w:tcBorders>
            <w:shd w:val="clear" w:color="auto" w:fill="auto"/>
            <w:vAlign w:val="center"/>
            <w:hideMark/>
          </w:tcPr>
          <w:p w14:paraId="37510A2A" w14:textId="77777777" w:rsidR="003D4E3B" w:rsidRPr="00E33E1C" w:rsidRDefault="003D4E3B" w:rsidP="004A1D4D">
            <w:pPr>
              <w:widowControl/>
              <w:jc w:val="center"/>
              <w:rPr>
                <w:rFonts w:ascii="宋体" w:hAnsi="宋体" w:cs="宋体" w:hint="eastAsia"/>
                <w:kern w:val="0"/>
                <w:sz w:val="20"/>
              </w:rPr>
            </w:pPr>
            <w:r w:rsidRPr="00E33E1C">
              <w:rPr>
                <w:rFonts w:ascii="宋体" w:hAnsi="宋体" w:cs="宋体" w:hint="eastAsia"/>
                <w:kern w:val="0"/>
                <w:sz w:val="20"/>
              </w:rPr>
              <w:t>金塘镇</w:t>
            </w:r>
          </w:p>
        </w:tc>
        <w:tc>
          <w:tcPr>
            <w:tcW w:w="3448" w:type="dxa"/>
            <w:tcBorders>
              <w:top w:val="nil"/>
              <w:left w:val="nil"/>
              <w:bottom w:val="single" w:sz="4" w:space="0" w:color="auto"/>
              <w:right w:val="single" w:sz="4" w:space="0" w:color="auto"/>
            </w:tcBorders>
            <w:shd w:val="clear" w:color="auto" w:fill="auto"/>
            <w:vAlign w:val="center"/>
            <w:hideMark/>
          </w:tcPr>
          <w:p w14:paraId="3AFFC7D9" w14:textId="77777777" w:rsidR="003D4E3B" w:rsidRPr="00E33E1C" w:rsidRDefault="003D4E3B" w:rsidP="004A1D4D">
            <w:pPr>
              <w:widowControl/>
              <w:jc w:val="center"/>
              <w:rPr>
                <w:rFonts w:ascii="宋体" w:hAnsi="宋体" w:cs="宋体" w:hint="eastAsia"/>
                <w:kern w:val="0"/>
                <w:sz w:val="20"/>
              </w:rPr>
            </w:pPr>
            <w:r w:rsidRPr="00E33E1C">
              <w:rPr>
                <w:rFonts w:ascii="宋体" w:hAnsi="宋体" w:cs="宋体" w:hint="eastAsia"/>
                <w:kern w:val="0"/>
                <w:sz w:val="20"/>
              </w:rPr>
              <w:t>蓄电池、太阳能板、雨量传感器、水位计、终端及附属建筑物等</w:t>
            </w:r>
          </w:p>
        </w:tc>
        <w:tc>
          <w:tcPr>
            <w:tcW w:w="1559" w:type="dxa"/>
            <w:tcBorders>
              <w:top w:val="nil"/>
              <w:left w:val="nil"/>
              <w:bottom w:val="single" w:sz="4" w:space="0" w:color="auto"/>
              <w:right w:val="single" w:sz="4" w:space="0" w:color="auto"/>
            </w:tcBorders>
            <w:shd w:val="clear" w:color="auto" w:fill="auto"/>
            <w:vAlign w:val="center"/>
            <w:hideMark/>
          </w:tcPr>
          <w:p w14:paraId="01A29A77" w14:textId="77777777" w:rsidR="003D4E3B" w:rsidRPr="00E33E1C" w:rsidRDefault="003D4E3B" w:rsidP="004A1D4D">
            <w:pPr>
              <w:widowControl/>
              <w:jc w:val="center"/>
              <w:rPr>
                <w:rFonts w:ascii="宋体" w:hAnsi="宋体" w:cs="宋体" w:hint="eastAsia"/>
                <w:kern w:val="0"/>
                <w:sz w:val="20"/>
              </w:rPr>
            </w:pPr>
            <w:r w:rsidRPr="00E33E1C">
              <w:rPr>
                <w:rFonts w:ascii="宋体" w:hAnsi="宋体" w:cs="宋体" w:hint="eastAsia"/>
                <w:kern w:val="0"/>
                <w:sz w:val="20"/>
              </w:rPr>
              <w:t>15</w:t>
            </w:r>
          </w:p>
        </w:tc>
      </w:tr>
      <w:tr w:rsidR="003D4E3B" w:rsidRPr="00C928FE" w14:paraId="0156C496" w14:textId="77777777" w:rsidTr="004A1D4D">
        <w:trPr>
          <w:trHeight w:val="499"/>
        </w:trPr>
        <w:tc>
          <w:tcPr>
            <w:tcW w:w="1180" w:type="dxa"/>
            <w:tcBorders>
              <w:top w:val="nil"/>
              <w:left w:val="single" w:sz="4" w:space="0" w:color="auto"/>
              <w:bottom w:val="single" w:sz="4" w:space="0" w:color="auto"/>
              <w:right w:val="single" w:sz="4" w:space="0" w:color="auto"/>
            </w:tcBorders>
            <w:shd w:val="clear" w:color="auto" w:fill="auto"/>
            <w:vAlign w:val="center"/>
            <w:hideMark/>
          </w:tcPr>
          <w:p w14:paraId="374DC91E" w14:textId="77777777" w:rsidR="003D4E3B" w:rsidRPr="00C928FE" w:rsidRDefault="003D4E3B" w:rsidP="004A1D4D">
            <w:pPr>
              <w:widowControl/>
              <w:jc w:val="center"/>
              <w:rPr>
                <w:rFonts w:ascii="宋体" w:hAnsi="宋体" w:cs="宋体" w:hint="eastAsia"/>
                <w:color w:val="000000"/>
                <w:kern w:val="0"/>
                <w:sz w:val="20"/>
              </w:rPr>
            </w:pPr>
            <w:r w:rsidRPr="00C928FE">
              <w:rPr>
                <w:rFonts w:ascii="宋体" w:hAnsi="宋体" w:cs="宋体" w:hint="eastAsia"/>
                <w:color w:val="000000"/>
                <w:kern w:val="0"/>
                <w:sz w:val="20"/>
              </w:rPr>
              <w:t>60</w:t>
            </w:r>
          </w:p>
        </w:tc>
        <w:tc>
          <w:tcPr>
            <w:tcW w:w="1800" w:type="dxa"/>
            <w:tcBorders>
              <w:top w:val="nil"/>
              <w:left w:val="nil"/>
              <w:bottom w:val="single" w:sz="4" w:space="0" w:color="auto"/>
              <w:right w:val="single" w:sz="4" w:space="0" w:color="auto"/>
            </w:tcBorders>
            <w:shd w:val="clear" w:color="auto" w:fill="auto"/>
            <w:vAlign w:val="center"/>
            <w:hideMark/>
          </w:tcPr>
          <w:p w14:paraId="3E295E43" w14:textId="77777777" w:rsidR="003D4E3B" w:rsidRPr="00E33E1C" w:rsidRDefault="003D4E3B" w:rsidP="004A1D4D">
            <w:pPr>
              <w:widowControl/>
              <w:jc w:val="center"/>
              <w:rPr>
                <w:rFonts w:ascii="宋体" w:hAnsi="宋体" w:cs="宋体" w:hint="eastAsia"/>
                <w:kern w:val="0"/>
                <w:sz w:val="20"/>
              </w:rPr>
            </w:pPr>
            <w:proofErr w:type="gramStart"/>
            <w:r w:rsidRPr="00E33E1C">
              <w:rPr>
                <w:rFonts w:ascii="宋体" w:hAnsi="宋体" w:cs="宋体" w:hint="eastAsia"/>
                <w:kern w:val="0"/>
                <w:sz w:val="20"/>
              </w:rPr>
              <w:t>金岗川</w:t>
            </w:r>
            <w:proofErr w:type="gramEnd"/>
          </w:p>
        </w:tc>
        <w:tc>
          <w:tcPr>
            <w:tcW w:w="1080" w:type="dxa"/>
            <w:tcBorders>
              <w:top w:val="nil"/>
              <w:left w:val="nil"/>
              <w:bottom w:val="single" w:sz="4" w:space="0" w:color="auto"/>
              <w:right w:val="single" w:sz="4" w:space="0" w:color="auto"/>
            </w:tcBorders>
            <w:shd w:val="clear" w:color="auto" w:fill="auto"/>
            <w:vAlign w:val="center"/>
            <w:hideMark/>
          </w:tcPr>
          <w:p w14:paraId="54120C6D" w14:textId="77777777" w:rsidR="003D4E3B" w:rsidRPr="00E33E1C" w:rsidRDefault="003D4E3B" w:rsidP="004A1D4D">
            <w:pPr>
              <w:widowControl/>
              <w:jc w:val="center"/>
              <w:rPr>
                <w:rFonts w:ascii="宋体" w:hAnsi="宋体" w:cs="宋体" w:hint="eastAsia"/>
                <w:kern w:val="0"/>
                <w:sz w:val="20"/>
              </w:rPr>
            </w:pPr>
            <w:r w:rsidRPr="00E33E1C">
              <w:rPr>
                <w:rFonts w:ascii="宋体" w:hAnsi="宋体" w:cs="宋体" w:hint="eastAsia"/>
                <w:kern w:val="0"/>
                <w:sz w:val="20"/>
              </w:rPr>
              <w:t>金塘镇</w:t>
            </w:r>
          </w:p>
        </w:tc>
        <w:tc>
          <w:tcPr>
            <w:tcW w:w="3448" w:type="dxa"/>
            <w:tcBorders>
              <w:top w:val="nil"/>
              <w:left w:val="nil"/>
              <w:bottom w:val="single" w:sz="4" w:space="0" w:color="auto"/>
              <w:right w:val="single" w:sz="4" w:space="0" w:color="auto"/>
            </w:tcBorders>
            <w:shd w:val="clear" w:color="auto" w:fill="auto"/>
            <w:vAlign w:val="center"/>
            <w:hideMark/>
          </w:tcPr>
          <w:p w14:paraId="53739481" w14:textId="77777777" w:rsidR="003D4E3B" w:rsidRPr="00E33E1C" w:rsidRDefault="003D4E3B" w:rsidP="004A1D4D">
            <w:pPr>
              <w:widowControl/>
              <w:jc w:val="center"/>
              <w:rPr>
                <w:rFonts w:ascii="宋体" w:hAnsi="宋体" w:cs="宋体" w:hint="eastAsia"/>
                <w:kern w:val="0"/>
                <w:sz w:val="20"/>
              </w:rPr>
            </w:pPr>
            <w:r w:rsidRPr="00E33E1C">
              <w:rPr>
                <w:rFonts w:ascii="宋体" w:hAnsi="宋体" w:cs="宋体" w:hint="eastAsia"/>
                <w:kern w:val="0"/>
                <w:sz w:val="20"/>
              </w:rPr>
              <w:t>蓄电池、太阳能板、雨量传感器、水位计、终端及附属建筑物等</w:t>
            </w:r>
          </w:p>
        </w:tc>
        <w:tc>
          <w:tcPr>
            <w:tcW w:w="1559" w:type="dxa"/>
            <w:tcBorders>
              <w:top w:val="nil"/>
              <w:left w:val="nil"/>
              <w:bottom w:val="single" w:sz="4" w:space="0" w:color="auto"/>
              <w:right w:val="single" w:sz="4" w:space="0" w:color="auto"/>
            </w:tcBorders>
            <w:shd w:val="clear" w:color="auto" w:fill="auto"/>
            <w:vAlign w:val="center"/>
            <w:hideMark/>
          </w:tcPr>
          <w:p w14:paraId="1414E9B7" w14:textId="77777777" w:rsidR="003D4E3B" w:rsidRPr="00E33E1C" w:rsidRDefault="003D4E3B" w:rsidP="004A1D4D">
            <w:pPr>
              <w:widowControl/>
              <w:jc w:val="center"/>
              <w:rPr>
                <w:rFonts w:ascii="宋体" w:hAnsi="宋体" w:cs="宋体" w:hint="eastAsia"/>
                <w:kern w:val="0"/>
                <w:sz w:val="20"/>
              </w:rPr>
            </w:pPr>
            <w:r w:rsidRPr="00E33E1C">
              <w:rPr>
                <w:rFonts w:ascii="宋体" w:hAnsi="宋体" w:cs="宋体" w:hint="eastAsia"/>
                <w:kern w:val="0"/>
                <w:sz w:val="20"/>
              </w:rPr>
              <w:t>15</w:t>
            </w:r>
          </w:p>
        </w:tc>
      </w:tr>
      <w:tr w:rsidR="003D4E3B" w:rsidRPr="00C928FE" w14:paraId="711CD29F" w14:textId="77777777" w:rsidTr="004A1D4D">
        <w:trPr>
          <w:trHeight w:val="499"/>
        </w:trPr>
        <w:tc>
          <w:tcPr>
            <w:tcW w:w="1180" w:type="dxa"/>
            <w:tcBorders>
              <w:top w:val="nil"/>
              <w:left w:val="single" w:sz="4" w:space="0" w:color="auto"/>
              <w:bottom w:val="single" w:sz="4" w:space="0" w:color="auto"/>
              <w:right w:val="single" w:sz="4" w:space="0" w:color="auto"/>
            </w:tcBorders>
            <w:shd w:val="clear" w:color="auto" w:fill="auto"/>
            <w:vAlign w:val="center"/>
            <w:hideMark/>
          </w:tcPr>
          <w:p w14:paraId="78C05D52" w14:textId="77777777" w:rsidR="003D4E3B" w:rsidRPr="00C928FE" w:rsidRDefault="003D4E3B" w:rsidP="004A1D4D">
            <w:pPr>
              <w:widowControl/>
              <w:jc w:val="center"/>
              <w:rPr>
                <w:rFonts w:ascii="宋体" w:hAnsi="宋体" w:cs="宋体" w:hint="eastAsia"/>
                <w:color w:val="000000"/>
                <w:kern w:val="0"/>
                <w:sz w:val="20"/>
              </w:rPr>
            </w:pPr>
            <w:r w:rsidRPr="00C928FE">
              <w:rPr>
                <w:rFonts w:ascii="宋体" w:hAnsi="宋体" w:cs="宋体" w:hint="eastAsia"/>
                <w:color w:val="000000"/>
                <w:kern w:val="0"/>
                <w:sz w:val="20"/>
              </w:rPr>
              <w:t>61</w:t>
            </w:r>
          </w:p>
        </w:tc>
        <w:tc>
          <w:tcPr>
            <w:tcW w:w="1800" w:type="dxa"/>
            <w:tcBorders>
              <w:top w:val="nil"/>
              <w:left w:val="nil"/>
              <w:bottom w:val="single" w:sz="4" w:space="0" w:color="auto"/>
              <w:right w:val="single" w:sz="4" w:space="0" w:color="auto"/>
            </w:tcBorders>
            <w:shd w:val="clear" w:color="auto" w:fill="auto"/>
            <w:vAlign w:val="center"/>
            <w:hideMark/>
          </w:tcPr>
          <w:p w14:paraId="06C900CA" w14:textId="77777777" w:rsidR="003D4E3B" w:rsidRPr="00E33E1C" w:rsidRDefault="003D4E3B" w:rsidP="004A1D4D">
            <w:pPr>
              <w:widowControl/>
              <w:jc w:val="center"/>
              <w:rPr>
                <w:rFonts w:ascii="宋体" w:hAnsi="宋体" w:cs="宋体" w:hint="eastAsia"/>
                <w:kern w:val="0"/>
                <w:sz w:val="20"/>
              </w:rPr>
            </w:pPr>
            <w:r w:rsidRPr="00E33E1C">
              <w:rPr>
                <w:rFonts w:ascii="宋体" w:hAnsi="宋体" w:cs="宋体" w:hint="eastAsia"/>
                <w:kern w:val="0"/>
                <w:sz w:val="20"/>
              </w:rPr>
              <w:t>小卫平</w:t>
            </w:r>
          </w:p>
        </w:tc>
        <w:tc>
          <w:tcPr>
            <w:tcW w:w="1080" w:type="dxa"/>
            <w:tcBorders>
              <w:top w:val="nil"/>
              <w:left w:val="nil"/>
              <w:bottom w:val="single" w:sz="4" w:space="0" w:color="auto"/>
              <w:right w:val="single" w:sz="4" w:space="0" w:color="auto"/>
            </w:tcBorders>
            <w:shd w:val="clear" w:color="auto" w:fill="auto"/>
            <w:vAlign w:val="center"/>
            <w:hideMark/>
          </w:tcPr>
          <w:p w14:paraId="682FF6E9" w14:textId="77777777" w:rsidR="003D4E3B" w:rsidRPr="00E33E1C" w:rsidRDefault="003D4E3B" w:rsidP="004A1D4D">
            <w:pPr>
              <w:widowControl/>
              <w:jc w:val="center"/>
              <w:rPr>
                <w:rFonts w:ascii="宋体" w:hAnsi="宋体" w:cs="宋体" w:hint="eastAsia"/>
                <w:kern w:val="0"/>
                <w:sz w:val="20"/>
              </w:rPr>
            </w:pPr>
            <w:r w:rsidRPr="00E33E1C">
              <w:rPr>
                <w:rFonts w:ascii="宋体" w:hAnsi="宋体" w:cs="宋体" w:hint="eastAsia"/>
                <w:kern w:val="0"/>
                <w:sz w:val="20"/>
              </w:rPr>
              <w:t>金塘镇</w:t>
            </w:r>
          </w:p>
        </w:tc>
        <w:tc>
          <w:tcPr>
            <w:tcW w:w="3448" w:type="dxa"/>
            <w:tcBorders>
              <w:top w:val="nil"/>
              <w:left w:val="nil"/>
              <w:bottom w:val="single" w:sz="4" w:space="0" w:color="auto"/>
              <w:right w:val="single" w:sz="4" w:space="0" w:color="auto"/>
            </w:tcBorders>
            <w:shd w:val="clear" w:color="auto" w:fill="auto"/>
            <w:vAlign w:val="center"/>
            <w:hideMark/>
          </w:tcPr>
          <w:p w14:paraId="132024F6" w14:textId="77777777" w:rsidR="003D4E3B" w:rsidRPr="00E33E1C" w:rsidRDefault="003D4E3B" w:rsidP="004A1D4D">
            <w:pPr>
              <w:widowControl/>
              <w:jc w:val="center"/>
              <w:rPr>
                <w:rFonts w:ascii="宋体" w:hAnsi="宋体" w:cs="宋体" w:hint="eastAsia"/>
                <w:kern w:val="0"/>
                <w:sz w:val="20"/>
              </w:rPr>
            </w:pPr>
            <w:r w:rsidRPr="00E33E1C">
              <w:rPr>
                <w:rFonts w:ascii="宋体" w:hAnsi="宋体" w:cs="宋体" w:hint="eastAsia"/>
                <w:kern w:val="0"/>
                <w:sz w:val="20"/>
              </w:rPr>
              <w:t>蓄电池、太阳能板、雨量传感器、水位计、终端及附属建筑物等</w:t>
            </w:r>
          </w:p>
        </w:tc>
        <w:tc>
          <w:tcPr>
            <w:tcW w:w="1559" w:type="dxa"/>
            <w:tcBorders>
              <w:top w:val="nil"/>
              <w:left w:val="nil"/>
              <w:bottom w:val="single" w:sz="4" w:space="0" w:color="auto"/>
              <w:right w:val="single" w:sz="4" w:space="0" w:color="auto"/>
            </w:tcBorders>
            <w:shd w:val="clear" w:color="auto" w:fill="auto"/>
            <w:vAlign w:val="center"/>
            <w:hideMark/>
          </w:tcPr>
          <w:p w14:paraId="53369C73" w14:textId="77777777" w:rsidR="003D4E3B" w:rsidRPr="00E33E1C" w:rsidRDefault="003D4E3B" w:rsidP="004A1D4D">
            <w:pPr>
              <w:widowControl/>
              <w:jc w:val="center"/>
              <w:rPr>
                <w:rFonts w:ascii="宋体" w:hAnsi="宋体" w:cs="宋体" w:hint="eastAsia"/>
                <w:kern w:val="0"/>
                <w:sz w:val="20"/>
              </w:rPr>
            </w:pPr>
            <w:r w:rsidRPr="00E33E1C">
              <w:rPr>
                <w:rFonts w:ascii="宋体" w:hAnsi="宋体" w:cs="宋体" w:hint="eastAsia"/>
                <w:kern w:val="0"/>
                <w:sz w:val="20"/>
              </w:rPr>
              <w:t>15</w:t>
            </w:r>
          </w:p>
        </w:tc>
      </w:tr>
      <w:tr w:rsidR="003D4E3B" w:rsidRPr="00C928FE" w14:paraId="415BDB4F" w14:textId="77777777" w:rsidTr="004A1D4D">
        <w:trPr>
          <w:trHeight w:val="499"/>
        </w:trPr>
        <w:tc>
          <w:tcPr>
            <w:tcW w:w="1180" w:type="dxa"/>
            <w:tcBorders>
              <w:top w:val="nil"/>
              <w:left w:val="single" w:sz="4" w:space="0" w:color="auto"/>
              <w:bottom w:val="single" w:sz="4" w:space="0" w:color="auto"/>
              <w:right w:val="single" w:sz="4" w:space="0" w:color="auto"/>
            </w:tcBorders>
            <w:shd w:val="clear" w:color="auto" w:fill="auto"/>
            <w:vAlign w:val="center"/>
            <w:hideMark/>
          </w:tcPr>
          <w:p w14:paraId="79C91EB6" w14:textId="77777777" w:rsidR="003D4E3B" w:rsidRPr="00C928FE" w:rsidRDefault="003D4E3B" w:rsidP="004A1D4D">
            <w:pPr>
              <w:widowControl/>
              <w:jc w:val="center"/>
              <w:rPr>
                <w:rFonts w:ascii="宋体" w:hAnsi="宋体" w:cs="宋体" w:hint="eastAsia"/>
                <w:color w:val="000000"/>
                <w:kern w:val="0"/>
                <w:sz w:val="20"/>
              </w:rPr>
            </w:pPr>
            <w:r w:rsidRPr="00C928FE">
              <w:rPr>
                <w:rFonts w:ascii="宋体" w:hAnsi="宋体" w:cs="宋体" w:hint="eastAsia"/>
                <w:color w:val="000000"/>
                <w:kern w:val="0"/>
                <w:sz w:val="20"/>
              </w:rPr>
              <w:t>62</w:t>
            </w:r>
          </w:p>
        </w:tc>
        <w:tc>
          <w:tcPr>
            <w:tcW w:w="1800" w:type="dxa"/>
            <w:tcBorders>
              <w:top w:val="nil"/>
              <w:left w:val="nil"/>
              <w:bottom w:val="single" w:sz="4" w:space="0" w:color="auto"/>
              <w:right w:val="single" w:sz="4" w:space="0" w:color="auto"/>
            </w:tcBorders>
            <w:shd w:val="clear" w:color="auto" w:fill="auto"/>
            <w:vAlign w:val="center"/>
            <w:hideMark/>
          </w:tcPr>
          <w:p w14:paraId="33AC1D2F" w14:textId="77777777" w:rsidR="003D4E3B" w:rsidRPr="00E33E1C" w:rsidRDefault="003D4E3B" w:rsidP="004A1D4D">
            <w:pPr>
              <w:widowControl/>
              <w:jc w:val="center"/>
              <w:rPr>
                <w:rFonts w:ascii="宋体" w:hAnsi="宋体" w:cs="宋体" w:hint="eastAsia"/>
                <w:kern w:val="0"/>
                <w:sz w:val="20"/>
              </w:rPr>
            </w:pPr>
            <w:r w:rsidRPr="00E33E1C">
              <w:rPr>
                <w:rFonts w:ascii="宋体" w:hAnsi="宋体" w:cs="宋体" w:hint="eastAsia"/>
                <w:kern w:val="0"/>
                <w:sz w:val="20"/>
              </w:rPr>
              <w:t>黄泥坎</w:t>
            </w:r>
          </w:p>
        </w:tc>
        <w:tc>
          <w:tcPr>
            <w:tcW w:w="1080" w:type="dxa"/>
            <w:tcBorders>
              <w:top w:val="nil"/>
              <w:left w:val="nil"/>
              <w:bottom w:val="single" w:sz="4" w:space="0" w:color="auto"/>
              <w:right w:val="single" w:sz="4" w:space="0" w:color="auto"/>
            </w:tcBorders>
            <w:shd w:val="clear" w:color="auto" w:fill="auto"/>
            <w:vAlign w:val="center"/>
            <w:hideMark/>
          </w:tcPr>
          <w:p w14:paraId="6CE871A8" w14:textId="77777777" w:rsidR="003D4E3B" w:rsidRPr="00E33E1C" w:rsidRDefault="003D4E3B" w:rsidP="004A1D4D">
            <w:pPr>
              <w:widowControl/>
              <w:jc w:val="center"/>
              <w:rPr>
                <w:rFonts w:ascii="宋体" w:hAnsi="宋体" w:cs="宋体" w:hint="eastAsia"/>
                <w:kern w:val="0"/>
                <w:sz w:val="20"/>
              </w:rPr>
            </w:pPr>
            <w:r w:rsidRPr="00E33E1C">
              <w:rPr>
                <w:rFonts w:ascii="宋体" w:hAnsi="宋体" w:cs="宋体" w:hint="eastAsia"/>
                <w:kern w:val="0"/>
                <w:sz w:val="20"/>
              </w:rPr>
              <w:t>金塘镇</w:t>
            </w:r>
          </w:p>
        </w:tc>
        <w:tc>
          <w:tcPr>
            <w:tcW w:w="3448" w:type="dxa"/>
            <w:tcBorders>
              <w:top w:val="nil"/>
              <w:left w:val="nil"/>
              <w:bottom w:val="single" w:sz="4" w:space="0" w:color="auto"/>
              <w:right w:val="single" w:sz="4" w:space="0" w:color="auto"/>
            </w:tcBorders>
            <w:shd w:val="clear" w:color="auto" w:fill="auto"/>
            <w:vAlign w:val="center"/>
            <w:hideMark/>
          </w:tcPr>
          <w:p w14:paraId="2C5D3537" w14:textId="77777777" w:rsidR="003D4E3B" w:rsidRPr="00E33E1C" w:rsidRDefault="003D4E3B" w:rsidP="004A1D4D">
            <w:pPr>
              <w:widowControl/>
              <w:jc w:val="center"/>
              <w:rPr>
                <w:rFonts w:ascii="宋体" w:hAnsi="宋体" w:cs="宋体" w:hint="eastAsia"/>
                <w:kern w:val="0"/>
                <w:sz w:val="20"/>
              </w:rPr>
            </w:pPr>
            <w:r w:rsidRPr="00E33E1C">
              <w:rPr>
                <w:rFonts w:ascii="宋体" w:hAnsi="宋体" w:cs="宋体" w:hint="eastAsia"/>
                <w:kern w:val="0"/>
                <w:sz w:val="20"/>
              </w:rPr>
              <w:t>蓄电池、太阳能板、雨量传感器、水位计、终端及附属建筑物等</w:t>
            </w:r>
          </w:p>
        </w:tc>
        <w:tc>
          <w:tcPr>
            <w:tcW w:w="1559" w:type="dxa"/>
            <w:tcBorders>
              <w:top w:val="nil"/>
              <w:left w:val="nil"/>
              <w:bottom w:val="single" w:sz="4" w:space="0" w:color="auto"/>
              <w:right w:val="single" w:sz="4" w:space="0" w:color="auto"/>
            </w:tcBorders>
            <w:shd w:val="clear" w:color="auto" w:fill="auto"/>
            <w:vAlign w:val="center"/>
            <w:hideMark/>
          </w:tcPr>
          <w:p w14:paraId="0ECF4A23" w14:textId="77777777" w:rsidR="003D4E3B" w:rsidRPr="00E33E1C" w:rsidRDefault="003D4E3B" w:rsidP="004A1D4D">
            <w:pPr>
              <w:widowControl/>
              <w:jc w:val="center"/>
              <w:rPr>
                <w:rFonts w:ascii="宋体" w:hAnsi="宋体" w:cs="宋体" w:hint="eastAsia"/>
                <w:kern w:val="0"/>
                <w:sz w:val="20"/>
              </w:rPr>
            </w:pPr>
            <w:r w:rsidRPr="00E33E1C">
              <w:rPr>
                <w:rFonts w:ascii="宋体" w:hAnsi="宋体" w:cs="宋体" w:hint="eastAsia"/>
                <w:kern w:val="0"/>
                <w:sz w:val="20"/>
              </w:rPr>
              <w:t>25</w:t>
            </w:r>
          </w:p>
        </w:tc>
      </w:tr>
      <w:tr w:rsidR="003D4E3B" w:rsidRPr="00C928FE" w14:paraId="205ADFB5" w14:textId="77777777" w:rsidTr="004A1D4D">
        <w:trPr>
          <w:trHeight w:val="499"/>
        </w:trPr>
        <w:tc>
          <w:tcPr>
            <w:tcW w:w="1180" w:type="dxa"/>
            <w:tcBorders>
              <w:top w:val="nil"/>
              <w:left w:val="single" w:sz="4" w:space="0" w:color="auto"/>
              <w:bottom w:val="single" w:sz="4" w:space="0" w:color="auto"/>
              <w:right w:val="single" w:sz="4" w:space="0" w:color="auto"/>
            </w:tcBorders>
            <w:shd w:val="clear" w:color="auto" w:fill="auto"/>
            <w:vAlign w:val="center"/>
            <w:hideMark/>
          </w:tcPr>
          <w:p w14:paraId="7BF9412F" w14:textId="77777777" w:rsidR="003D4E3B" w:rsidRPr="00C928FE" w:rsidRDefault="003D4E3B" w:rsidP="004A1D4D">
            <w:pPr>
              <w:widowControl/>
              <w:jc w:val="center"/>
              <w:rPr>
                <w:rFonts w:ascii="宋体" w:hAnsi="宋体" w:cs="宋体" w:hint="eastAsia"/>
                <w:color w:val="000000"/>
                <w:kern w:val="0"/>
                <w:sz w:val="20"/>
              </w:rPr>
            </w:pPr>
            <w:r w:rsidRPr="00C928FE">
              <w:rPr>
                <w:rFonts w:ascii="宋体" w:hAnsi="宋体" w:cs="宋体" w:hint="eastAsia"/>
                <w:color w:val="000000"/>
                <w:kern w:val="0"/>
                <w:sz w:val="20"/>
              </w:rPr>
              <w:t>63</w:t>
            </w:r>
          </w:p>
        </w:tc>
        <w:tc>
          <w:tcPr>
            <w:tcW w:w="1800" w:type="dxa"/>
            <w:tcBorders>
              <w:top w:val="nil"/>
              <w:left w:val="nil"/>
              <w:bottom w:val="single" w:sz="4" w:space="0" w:color="auto"/>
              <w:right w:val="single" w:sz="4" w:space="0" w:color="auto"/>
            </w:tcBorders>
            <w:shd w:val="clear" w:color="auto" w:fill="auto"/>
            <w:vAlign w:val="center"/>
            <w:hideMark/>
          </w:tcPr>
          <w:p w14:paraId="24469FF6" w14:textId="77777777" w:rsidR="003D4E3B" w:rsidRPr="00E33E1C" w:rsidRDefault="003D4E3B" w:rsidP="004A1D4D">
            <w:pPr>
              <w:widowControl/>
              <w:jc w:val="center"/>
              <w:rPr>
                <w:rFonts w:ascii="宋体" w:hAnsi="宋体" w:cs="宋体" w:hint="eastAsia"/>
                <w:kern w:val="0"/>
                <w:sz w:val="20"/>
              </w:rPr>
            </w:pPr>
            <w:proofErr w:type="gramStart"/>
            <w:r w:rsidRPr="00E33E1C">
              <w:rPr>
                <w:rFonts w:ascii="宋体" w:hAnsi="宋体" w:cs="宋体" w:hint="eastAsia"/>
                <w:kern w:val="0"/>
                <w:sz w:val="20"/>
              </w:rPr>
              <w:t>白泉岭</w:t>
            </w:r>
            <w:proofErr w:type="gramEnd"/>
            <w:r w:rsidRPr="00E33E1C">
              <w:rPr>
                <w:rFonts w:ascii="宋体" w:hAnsi="宋体" w:cs="宋体" w:hint="eastAsia"/>
                <w:kern w:val="0"/>
                <w:sz w:val="20"/>
              </w:rPr>
              <w:t>下1</w:t>
            </w:r>
          </w:p>
        </w:tc>
        <w:tc>
          <w:tcPr>
            <w:tcW w:w="1080" w:type="dxa"/>
            <w:tcBorders>
              <w:top w:val="nil"/>
              <w:left w:val="nil"/>
              <w:bottom w:val="single" w:sz="4" w:space="0" w:color="auto"/>
              <w:right w:val="single" w:sz="4" w:space="0" w:color="auto"/>
            </w:tcBorders>
            <w:shd w:val="clear" w:color="auto" w:fill="auto"/>
            <w:vAlign w:val="center"/>
            <w:hideMark/>
          </w:tcPr>
          <w:p w14:paraId="44736BD2" w14:textId="77777777" w:rsidR="003D4E3B" w:rsidRPr="00E33E1C" w:rsidRDefault="003D4E3B" w:rsidP="004A1D4D">
            <w:pPr>
              <w:widowControl/>
              <w:jc w:val="center"/>
              <w:rPr>
                <w:rFonts w:ascii="宋体" w:hAnsi="宋体" w:cs="宋体" w:hint="eastAsia"/>
                <w:kern w:val="0"/>
                <w:sz w:val="20"/>
              </w:rPr>
            </w:pPr>
            <w:proofErr w:type="gramStart"/>
            <w:r w:rsidRPr="00E33E1C">
              <w:rPr>
                <w:rFonts w:ascii="宋体" w:hAnsi="宋体" w:cs="宋体" w:hint="eastAsia"/>
                <w:kern w:val="0"/>
                <w:sz w:val="20"/>
              </w:rPr>
              <w:t>白泉镇</w:t>
            </w:r>
            <w:proofErr w:type="gramEnd"/>
          </w:p>
        </w:tc>
        <w:tc>
          <w:tcPr>
            <w:tcW w:w="3448" w:type="dxa"/>
            <w:tcBorders>
              <w:top w:val="nil"/>
              <w:left w:val="nil"/>
              <w:bottom w:val="single" w:sz="4" w:space="0" w:color="auto"/>
              <w:right w:val="single" w:sz="4" w:space="0" w:color="auto"/>
            </w:tcBorders>
            <w:shd w:val="clear" w:color="auto" w:fill="auto"/>
            <w:vAlign w:val="center"/>
            <w:hideMark/>
          </w:tcPr>
          <w:p w14:paraId="1AFC2DC2" w14:textId="77777777" w:rsidR="003D4E3B" w:rsidRPr="00E33E1C" w:rsidRDefault="003D4E3B" w:rsidP="004A1D4D">
            <w:pPr>
              <w:widowControl/>
              <w:jc w:val="center"/>
              <w:rPr>
                <w:rFonts w:ascii="宋体" w:hAnsi="宋体" w:cs="宋体" w:hint="eastAsia"/>
                <w:kern w:val="0"/>
                <w:sz w:val="20"/>
              </w:rPr>
            </w:pPr>
            <w:r w:rsidRPr="00E33E1C">
              <w:rPr>
                <w:rFonts w:ascii="宋体" w:hAnsi="宋体" w:cs="宋体" w:hint="eastAsia"/>
                <w:kern w:val="0"/>
                <w:sz w:val="20"/>
              </w:rPr>
              <w:t>蓄电池、太阳能板、雨量传感器、水位计、终端等</w:t>
            </w:r>
          </w:p>
        </w:tc>
        <w:tc>
          <w:tcPr>
            <w:tcW w:w="1559" w:type="dxa"/>
            <w:tcBorders>
              <w:top w:val="nil"/>
              <w:left w:val="nil"/>
              <w:bottom w:val="single" w:sz="4" w:space="0" w:color="auto"/>
              <w:right w:val="single" w:sz="4" w:space="0" w:color="auto"/>
            </w:tcBorders>
            <w:shd w:val="clear" w:color="auto" w:fill="auto"/>
            <w:vAlign w:val="center"/>
            <w:hideMark/>
          </w:tcPr>
          <w:p w14:paraId="5774367B" w14:textId="77777777" w:rsidR="003D4E3B" w:rsidRPr="00E33E1C" w:rsidRDefault="003D4E3B" w:rsidP="004A1D4D">
            <w:pPr>
              <w:widowControl/>
              <w:jc w:val="center"/>
              <w:rPr>
                <w:rFonts w:ascii="宋体" w:hAnsi="宋体" w:cs="宋体" w:hint="eastAsia"/>
                <w:kern w:val="0"/>
                <w:sz w:val="20"/>
              </w:rPr>
            </w:pPr>
            <w:r w:rsidRPr="00E33E1C">
              <w:rPr>
                <w:rFonts w:ascii="宋体" w:hAnsi="宋体" w:cs="宋体" w:hint="eastAsia"/>
                <w:kern w:val="0"/>
                <w:sz w:val="20"/>
              </w:rPr>
              <w:t>15</w:t>
            </w:r>
          </w:p>
        </w:tc>
      </w:tr>
      <w:tr w:rsidR="003D4E3B" w:rsidRPr="00C928FE" w14:paraId="7B3E1D46" w14:textId="77777777" w:rsidTr="004A1D4D">
        <w:trPr>
          <w:trHeight w:val="499"/>
        </w:trPr>
        <w:tc>
          <w:tcPr>
            <w:tcW w:w="1180" w:type="dxa"/>
            <w:tcBorders>
              <w:top w:val="nil"/>
              <w:left w:val="single" w:sz="4" w:space="0" w:color="auto"/>
              <w:bottom w:val="single" w:sz="4" w:space="0" w:color="auto"/>
              <w:right w:val="single" w:sz="4" w:space="0" w:color="auto"/>
            </w:tcBorders>
            <w:shd w:val="clear" w:color="auto" w:fill="auto"/>
            <w:vAlign w:val="center"/>
            <w:hideMark/>
          </w:tcPr>
          <w:p w14:paraId="5944E01E" w14:textId="77777777" w:rsidR="003D4E3B" w:rsidRPr="00C928FE" w:rsidRDefault="003D4E3B" w:rsidP="004A1D4D">
            <w:pPr>
              <w:widowControl/>
              <w:jc w:val="center"/>
              <w:rPr>
                <w:rFonts w:ascii="宋体" w:hAnsi="宋体" w:cs="宋体" w:hint="eastAsia"/>
                <w:color w:val="000000"/>
                <w:kern w:val="0"/>
                <w:sz w:val="20"/>
              </w:rPr>
            </w:pPr>
            <w:r w:rsidRPr="00C928FE">
              <w:rPr>
                <w:rFonts w:ascii="宋体" w:hAnsi="宋体" w:cs="宋体" w:hint="eastAsia"/>
                <w:color w:val="000000"/>
                <w:kern w:val="0"/>
                <w:sz w:val="20"/>
              </w:rPr>
              <w:t>64</w:t>
            </w:r>
          </w:p>
        </w:tc>
        <w:tc>
          <w:tcPr>
            <w:tcW w:w="1800" w:type="dxa"/>
            <w:tcBorders>
              <w:top w:val="nil"/>
              <w:left w:val="nil"/>
              <w:bottom w:val="single" w:sz="4" w:space="0" w:color="auto"/>
              <w:right w:val="single" w:sz="4" w:space="0" w:color="auto"/>
            </w:tcBorders>
            <w:shd w:val="clear" w:color="auto" w:fill="auto"/>
            <w:vAlign w:val="center"/>
            <w:hideMark/>
          </w:tcPr>
          <w:p w14:paraId="4256D609" w14:textId="77777777" w:rsidR="003D4E3B" w:rsidRPr="00E33E1C" w:rsidRDefault="003D4E3B" w:rsidP="004A1D4D">
            <w:pPr>
              <w:widowControl/>
              <w:jc w:val="center"/>
              <w:rPr>
                <w:rFonts w:ascii="宋体" w:hAnsi="宋体" w:cs="宋体" w:hint="eastAsia"/>
                <w:kern w:val="0"/>
                <w:sz w:val="20"/>
              </w:rPr>
            </w:pPr>
            <w:proofErr w:type="gramStart"/>
            <w:r w:rsidRPr="00E33E1C">
              <w:rPr>
                <w:rFonts w:ascii="宋体" w:hAnsi="宋体" w:cs="宋体" w:hint="eastAsia"/>
                <w:kern w:val="0"/>
                <w:sz w:val="20"/>
              </w:rPr>
              <w:t>白泉岭</w:t>
            </w:r>
            <w:proofErr w:type="gramEnd"/>
            <w:r w:rsidRPr="00E33E1C">
              <w:rPr>
                <w:rFonts w:ascii="宋体" w:hAnsi="宋体" w:cs="宋体" w:hint="eastAsia"/>
                <w:kern w:val="0"/>
                <w:sz w:val="20"/>
              </w:rPr>
              <w:t>下2</w:t>
            </w:r>
          </w:p>
        </w:tc>
        <w:tc>
          <w:tcPr>
            <w:tcW w:w="1080" w:type="dxa"/>
            <w:tcBorders>
              <w:top w:val="nil"/>
              <w:left w:val="nil"/>
              <w:bottom w:val="single" w:sz="4" w:space="0" w:color="auto"/>
              <w:right w:val="single" w:sz="4" w:space="0" w:color="auto"/>
            </w:tcBorders>
            <w:shd w:val="clear" w:color="auto" w:fill="auto"/>
            <w:vAlign w:val="center"/>
            <w:hideMark/>
          </w:tcPr>
          <w:p w14:paraId="185DE9C5" w14:textId="77777777" w:rsidR="003D4E3B" w:rsidRPr="00E33E1C" w:rsidRDefault="003D4E3B" w:rsidP="004A1D4D">
            <w:pPr>
              <w:widowControl/>
              <w:jc w:val="center"/>
              <w:rPr>
                <w:rFonts w:ascii="宋体" w:hAnsi="宋体" w:cs="宋体" w:hint="eastAsia"/>
                <w:kern w:val="0"/>
                <w:sz w:val="20"/>
              </w:rPr>
            </w:pPr>
            <w:proofErr w:type="gramStart"/>
            <w:r w:rsidRPr="00E33E1C">
              <w:rPr>
                <w:rFonts w:ascii="宋体" w:hAnsi="宋体" w:cs="宋体" w:hint="eastAsia"/>
                <w:kern w:val="0"/>
                <w:sz w:val="20"/>
              </w:rPr>
              <w:t>白泉镇</w:t>
            </w:r>
            <w:proofErr w:type="gramEnd"/>
          </w:p>
        </w:tc>
        <w:tc>
          <w:tcPr>
            <w:tcW w:w="3448" w:type="dxa"/>
            <w:tcBorders>
              <w:top w:val="nil"/>
              <w:left w:val="nil"/>
              <w:bottom w:val="single" w:sz="4" w:space="0" w:color="auto"/>
              <w:right w:val="single" w:sz="4" w:space="0" w:color="auto"/>
            </w:tcBorders>
            <w:shd w:val="clear" w:color="auto" w:fill="auto"/>
            <w:vAlign w:val="center"/>
            <w:hideMark/>
          </w:tcPr>
          <w:p w14:paraId="65DDDD84" w14:textId="77777777" w:rsidR="003D4E3B" w:rsidRPr="00E33E1C" w:rsidRDefault="003D4E3B" w:rsidP="004A1D4D">
            <w:pPr>
              <w:widowControl/>
              <w:jc w:val="center"/>
              <w:rPr>
                <w:rFonts w:ascii="宋体" w:hAnsi="宋体" w:cs="宋体" w:hint="eastAsia"/>
                <w:kern w:val="0"/>
                <w:sz w:val="20"/>
              </w:rPr>
            </w:pPr>
            <w:r w:rsidRPr="00E33E1C">
              <w:rPr>
                <w:rFonts w:ascii="宋体" w:hAnsi="宋体" w:cs="宋体" w:hint="eastAsia"/>
                <w:kern w:val="0"/>
                <w:sz w:val="20"/>
              </w:rPr>
              <w:t>蓄电池、太阳能板、雨量传感器、雷达水位计、终端及附属建筑物等</w:t>
            </w:r>
          </w:p>
        </w:tc>
        <w:tc>
          <w:tcPr>
            <w:tcW w:w="1559" w:type="dxa"/>
            <w:tcBorders>
              <w:top w:val="nil"/>
              <w:left w:val="nil"/>
              <w:bottom w:val="single" w:sz="4" w:space="0" w:color="auto"/>
              <w:right w:val="single" w:sz="4" w:space="0" w:color="auto"/>
            </w:tcBorders>
            <w:shd w:val="clear" w:color="auto" w:fill="auto"/>
            <w:vAlign w:val="center"/>
            <w:hideMark/>
          </w:tcPr>
          <w:p w14:paraId="0B87FE94" w14:textId="77777777" w:rsidR="003D4E3B" w:rsidRPr="00E33E1C" w:rsidRDefault="003D4E3B" w:rsidP="004A1D4D">
            <w:pPr>
              <w:widowControl/>
              <w:jc w:val="center"/>
              <w:rPr>
                <w:rFonts w:ascii="宋体" w:hAnsi="宋体" w:cs="宋体" w:hint="eastAsia"/>
                <w:kern w:val="0"/>
                <w:sz w:val="20"/>
              </w:rPr>
            </w:pPr>
            <w:r w:rsidRPr="00E33E1C">
              <w:rPr>
                <w:rFonts w:ascii="宋体" w:hAnsi="宋体" w:cs="宋体" w:hint="eastAsia"/>
                <w:kern w:val="0"/>
                <w:sz w:val="20"/>
              </w:rPr>
              <w:t>30</w:t>
            </w:r>
          </w:p>
        </w:tc>
      </w:tr>
      <w:tr w:rsidR="003D4E3B" w:rsidRPr="00C928FE" w14:paraId="14D64021" w14:textId="77777777" w:rsidTr="004A1D4D">
        <w:trPr>
          <w:trHeight w:val="499"/>
        </w:trPr>
        <w:tc>
          <w:tcPr>
            <w:tcW w:w="1180" w:type="dxa"/>
            <w:tcBorders>
              <w:top w:val="nil"/>
              <w:left w:val="single" w:sz="4" w:space="0" w:color="auto"/>
              <w:bottom w:val="single" w:sz="4" w:space="0" w:color="auto"/>
              <w:right w:val="single" w:sz="4" w:space="0" w:color="auto"/>
            </w:tcBorders>
            <w:shd w:val="clear" w:color="auto" w:fill="auto"/>
            <w:vAlign w:val="center"/>
            <w:hideMark/>
          </w:tcPr>
          <w:p w14:paraId="18F5F866" w14:textId="77777777" w:rsidR="003D4E3B" w:rsidRPr="00C928FE" w:rsidRDefault="003D4E3B" w:rsidP="004A1D4D">
            <w:pPr>
              <w:widowControl/>
              <w:jc w:val="center"/>
              <w:rPr>
                <w:rFonts w:ascii="宋体" w:hAnsi="宋体" w:cs="宋体" w:hint="eastAsia"/>
                <w:color w:val="000000"/>
                <w:kern w:val="0"/>
                <w:sz w:val="20"/>
              </w:rPr>
            </w:pPr>
            <w:r w:rsidRPr="00C928FE">
              <w:rPr>
                <w:rFonts w:ascii="宋体" w:hAnsi="宋体" w:cs="宋体" w:hint="eastAsia"/>
                <w:color w:val="000000"/>
                <w:kern w:val="0"/>
                <w:sz w:val="20"/>
              </w:rPr>
              <w:t>65</w:t>
            </w:r>
          </w:p>
        </w:tc>
        <w:tc>
          <w:tcPr>
            <w:tcW w:w="1800" w:type="dxa"/>
            <w:tcBorders>
              <w:top w:val="nil"/>
              <w:left w:val="nil"/>
              <w:bottom w:val="single" w:sz="4" w:space="0" w:color="auto"/>
              <w:right w:val="single" w:sz="4" w:space="0" w:color="auto"/>
            </w:tcBorders>
            <w:shd w:val="clear" w:color="auto" w:fill="auto"/>
            <w:vAlign w:val="center"/>
            <w:hideMark/>
          </w:tcPr>
          <w:p w14:paraId="2F471F2C" w14:textId="77777777" w:rsidR="003D4E3B" w:rsidRPr="00E33E1C" w:rsidRDefault="003D4E3B" w:rsidP="004A1D4D">
            <w:pPr>
              <w:widowControl/>
              <w:jc w:val="center"/>
              <w:rPr>
                <w:rFonts w:ascii="宋体" w:hAnsi="宋体" w:cs="宋体" w:hint="eastAsia"/>
                <w:kern w:val="0"/>
                <w:sz w:val="20"/>
              </w:rPr>
            </w:pPr>
            <w:r w:rsidRPr="00E33E1C">
              <w:rPr>
                <w:rFonts w:ascii="宋体" w:hAnsi="宋体" w:cs="宋体" w:hint="eastAsia"/>
                <w:kern w:val="0"/>
                <w:sz w:val="20"/>
              </w:rPr>
              <w:t>金林</w:t>
            </w:r>
          </w:p>
        </w:tc>
        <w:tc>
          <w:tcPr>
            <w:tcW w:w="1080" w:type="dxa"/>
            <w:tcBorders>
              <w:top w:val="nil"/>
              <w:left w:val="nil"/>
              <w:bottom w:val="single" w:sz="4" w:space="0" w:color="auto"/>
              <w:right w:val="single" w:sz="4" w:space="0" w:color="auto"/>
            </w:tcBorders>
            <w:shd w:val="clear" w:color="auto" w:fill="auto"/>
            <w:vAlign w:val="center"/>
            <w:hideMark/>
          </w:tcPr>
          <w:p w14:paraId="5683A4B6" w14:textId="77777777" w:rsidR="003D4E3B" w:rsidRPr="00E33E1C" w:rsidRDefault="003D4E3B" w:rsidP="004A1D4D">
            <w:pPr>
              <w:widowControl/>
              <w:jc w:val="center"/>
              <w:rPr>
                <w:rFonts w:ascii="宋体" w:hAnsi="宋体" w:cs="宋体" w:hint="eastAsia"/>
                <w:kern w:val="0"/>
                <w:sz w:val="20"/>
              </w:rPr>
            </w:pPr>
            <w:proofErr w:type="gramStart"/>
            <w:r w:rsidRPr="00E33E1C">
              <w:rPr>
                <w:rFonts w:ascii="宋体" w:hAnsi="宋体" w:cs="宋体" w:hint="eastAsia"/>
                <w:kern w:val="0"/>
                <w:sz w:val="20"/>
              </w:rPr>
              <w:t>白泉镇</w:t>
            </w:r>
            <w:proofErr w:type="gramEnd"/>
          </w:p>
        </w:tc>
        <w:tc>
          <w:tcPr>
            <w:tcW w:w="3448" w:type="dxa"/>
            <w:tcBorders>
              <w:top w:val="nil"/>
              <w:left w:val="nil"/>
              <w:bottom w:val="single" w:sz="4" w:space="0" w:color="auto"/>
              <w:right w:val="single" w:sz="4" w:space="0" w:color="auto"/>
            </w:tcBorders>
            <w:shd w:val="clear" w:color="auto" w:fill="auto"/>
            <w:vAlign w:val="center"/>
            <w:hideMark/>
          </w:tcPr>
          <w:p w14:paraId="1352D022" w14:textId="77777777" w:rsidR="003D4E3B" w:rsidRPr="00E33E1C" w:rsidRDefault="003D4E3B" w:rsidP="004A1D4D">
            <w:pPr>
              <w:widowControl/>
              <w:jc w:val="center"/>
              <w:rPr>
                <w:rFonts w:ascii="宋体" w:hAnsi="宋体" w:cs="宋体" w:hint="eastAsia"/>
                <w:kern w:val="0"/>
                <w:sz w:val="20"/>
              </w:rPr>
            </w:pPr>
            <w:r w:rsidRPr="00E33E1C">
              <w:rPr>
                <w:rFonts w:ascii="宋体" w:hAnsi="宋体" w:cs="宋体" w:hint="eastAsia"/>
                <w:kern w:val="0"/>
                <w:sz w:val="20"/>
              </w:rPr>
              <w:t>蓄电池、太阳能板、雨量传感器、水位计、终端及附属建筑物等</w:t>
            </w:r>
          </w:p>
        </w:tc>
        <w:tc>
          <w:tcPr>
            <w:tcW w:w="1559" w:type="dxa"/>
            <w:tcBorders>
              <w:top w:val="nil"/>
              <w:left w:val="nil"/>
              <w:bottom w:val="single" w:sz="4" w:space="0" w:color="auto"/>
              <w:right w:val="single" w:sz="4" w:space="0" w:color="auto"/>
            </w:tcBorders>
            <w:shd w:val="clear" w:color="auto" w:fill="auto"/>
            <w:vAlign w:val="center"/>
            <w:hideMark/>
          </w:tcPr>
          <w:p w14:paraId="6B075F0C" w14:textId="77777777" w:rsidR="003D4E3B" w:rsidRPr="00E33E1C" w:rsidRDefault="003D4E3B" w:rsidP="004A1D4D">
            <w:pPr>
              <w:widowControl/>
              <w:jc w:val="center"/>
              <w:rPr>
                <w:rFonts w:ascii="宋体" w:hAnsi="宋体" w:cs="宋体" w:hint="eastAsia"/>
                <w:kern w:val="0"/>
                <w:sz w:val="20"/>
              </w:rPr>
            </w:pPr>
            <w:r w:rsidRPr="00E33E1C">
              <w:rPr>
                <w:rFonts w:ascii="宋体" w:hAnsi="宋体" w:cs="宋体" w:hint="eastAsia"/>
                <w:kern w:val="0"/>
                <w:sz w:val="20"/>
              </w:rPr>
              <w:t>15</w:t>
            </w:r>
          </w:p>
        </w:tc>
      </w:tr>
      <w:tr w:rsidR="003D4E3B" w:rsidRPr="00C928FE" w14:paraId="28E97066" w14:textId="77777777" w:rsidTr="004A1D4D">
        <w:trPr>
          <w:trHeight w:val="499"/>
        </w:trPr>
        <w:tc>
          <w:tcPr>
            <w:tcW w:w="1180" w:type="dxa"/>
            <w:tcBorders>
              <w:top w:val="nil"/>
              <w:left w:val="single" w:sz="4" w:space="0" w:color="auto"/>
              <w:bottom w:val="single" w:sz="4" w:space="0" w:color="auto"/>
              <w:right w:val="single" w:sz="4" w:space="0" w:color="auto"/>
            </w:tcBorders>
            <w:shd w:val="clear" w:color="auto" w:fill="auto"/>
            <w:vAlign w:val="center"/>
            <w:hideMark/>
          </w:tcPr>
          <w:p w14:paraId="7A66F3B2" w14:textId="77777777" w:rsidR="003D4E3B" w:rsidRPr="00C928FE" w:rsidRDefault="003D4E3B" w:rsidP="004A1D4D">
            <w:pPr>
              <w:widowControl/>
              <w:jc w:val="center"/>
              <w:rPr>
                <w:rFonts w:ascii="宋体" w:hAnsi="宋体" w:cs="宋体" w:hint="eastAsia"/>
                <w:color w:val="000000"/>
                <w:kern w:val="0"/>
                <w:sz w:val="20"/>
              </w:rPr>
            </w:pPr>
            <w:r w:rsidRPr="00C928FE">
              <w:rPr>
                <w:rFonts w:ascii="宋体" w:hAnsi="宋体" w:cs="宋体" w:hint="eastAsia"/>
                <w:color w:val="000000"/>
                <w:kern w:val="0"/>
                <w:sz w:val="20"/>
              </w:rPr>
              <w:t>66</w:t>
            </w:r>
          </w:p>
        </w:tc>
        <w:tc>
          <w:tcPr>
            <w:tcW w:w="1800" w:type="dxa"/>
            <w:tcBorders>
              <w:top w:val="nil"/>
              <w:left w:val="nil"/>
              <w:bottom w:val="single" w:sz="4" w:space="0" w:color="auto"/>
              <w:right w:val="single" w:sz="4" w:space="0" w:color="auto"/>
            </w:tcBorders>
            <w:shd w:val="clear" w:color="auto" w:fill="auto"/>
            <w:vAlign w:val="center"/>
            <w:hideMark/>
          </w:tcPr>
          <w:p w14:paraId="5A9FFF54" w14:textId="77777777" w:rsidR="003D4E3B" w:rsidRPr="00E33E1C" w:rsidRDefault="003D4E3B" w:rsidP="004A1D4D">
            <w:pPr>
              <w:widowControl/>
              <w:jc w:val="center"/>
              <w:rPr>
                <w:rFonts w:ascii="宋体" w:hAnsi="宋体" w:cs="宋体" w:hint="eastAsia"/>
                <w:kern w:val="0"/>
                <w:sz w:val="20"/>
              </w:rPr>
            </w:pPr>
            <w:r w:rsidRPr="00E33E1C">
              <w:rPr>
                <w:rFonts w:ascii="宋体" w:hAnsi="宋体" w:cs="宋体" w:hint="eastAsia"/>
                <w:kern w:val="0"/>
                <w:sz w:val="20"/>
              </w:rPr>
              <w:t>唐家</w:t>
            </w:r>
            <w:proofErr w:type="gramStart"/>
            <w:r w:rsidRPr="00E33E1C">
              <w:rPr>
                <w:rFonts w:ascii="宋体" w:hAnsi="宋体" w:cs="宋体" w:hint="eastAsia"/>
                <w:kern w:val="0"/>
                <w:sz w:val="20"/>
              </w:rPr>
              <w:t>岙</w:t>
            </w:r>
            <w:proofErr w:type="gramEnd"/>
          </w:p>
        </w:tc>
        <w:tc>
          <w:tcPr>
            <w:tcW w:w="1080" w:type="dxa"/>
            <w:tcBorders>
              <w:top w:val="nil"/>
              <w:left w:val="nil"/>
              <w:bottom w:val="single" w:sz="4" w:space="0" w:color="auto"/>
              <w:right w:val="single" w:sz="4" w:space="0" w:color="auto"/>
            </w:tcBorders>
            <w:shd w:val="clear" w:color="auto" w:fill="auto"/>
            <w:vAlign w:val="center"/>
            <w:hideMark/>
          </w:tcPr>
          <w:p w14:paraId="47132989" w14:textId="77777777" w:rsidR="003D4E3B" w:rsidRPr="00E33E1C" w:rsidRDefault="003D4E3B" w:rsidP="004A1D4D">
            <w:pPr>
              <w:widowControl/>
              <w:jc w:val="center"/>
              <w:rPr>
                <w:rFonts w:ascii="宋体" w:hAnsi="宋体" w:cs="宋体" w:hint="eastAsia"/>
                <w:kern w:val="0"/>
                <w:sz w:val="20"/>
              </w:rPr>
            </w:pPr>
            <w:proofErr w:type="gramStart"/>
            <w:r w:rsidRPr="00E33E1C">
              <w:rPr>
                <w:rFonts w:ascii="宋体" w:hAnsi="宋体" w:cs="宋体" w:hint="eastAsia"/>
                <w:kern w:val="0"/>
                <w:sz w:val="20"/>
              </w:rPr>
              <w:t>白泉镇</w:t>
            </w:r>
            <w:proofErr w:type="gramEnd"/>
          </w:p>
        </w:tc>
        <w:tc>
          <w:tcPr>
            <w:tcW w:w="3448" w:type="dxa"/>
            <w:tcBorders>
              <w:top w:val="nil"/>
              <w:left w:val="nil"/>
              <w:bottom w:val="single" w:sz="4" w:space="0" w:color="auto"/>
              <w:right w:val="single" w:sz="4" w:space="0" w:color="auto"/>
            </w:tcBorders>
            <w:shd w:val="clear" w:color="auto" w:fill="auto"/>
            <w:vAlign w:val="center"/>
            <w:hideMark/>
          </w:tcPr>
          <w:p w14:paraId="452D3573" w14:textId="77777777" w:rsidR="003D4E3B" w:rsidRPr="00E33E1C" w:rsidRDefault="003D4E3B" w:rsidP="004A1D4D">
            <w:pPr>
              <w:widowControl/>
              <w:jc w:val="center"/>
              <w:rPr>
                <w:rFonts w:ascii="宋体" w:hAnsi="宋体" w:cs="宋体" w:hint="eastAsia"/>
                <w:kern w:val="0"/>
                <w:sz w:val="20"/>
              </w:rPr>
            </w:pPr>
            <w:r w:rsidRPr="00E33E1C">
              <w:rPr>
                <w:rFonts w:ascii="宋体" w:hAnsi="宋体" w:cs="宋体" w:hint="eastAsia"/>
                <w:kern w:val="0"/>
                <w:sz w:val="20"/>
              </w:rPr>
              <w:t>蓄电池、太阳能板、雨量传感器、水位计、终端及附属建筑物等</w:t>
            </w:r>
          </w:p>
        </w:tc>
        <w:tc>
          <w:tcPr>
            <w:tcW w:w="1559" w:type="dxa"/>
            <w:tcBorders>
              <w:top w:val="nil"/>
              <w:left w:val="nil"/>
              <w:bottom w:val="single" w:sz="4" w:space="0" w:color="auto"/>
              <w:right w:val="single" w:sz="4" w:space="0" w:color="auto"/>
            </w:tcBorders>
            <w:shd w:val="clear" w:color="auto" w:fill="auto"/>
            <w:vAlign w:val="center"/>
            <w:hideMark/>
          </w:tcPr>
          <w:p w14:paraId="72685DF5" w14:textId="77777777" w:rsidR="003D4E3B" w:rsidRPr="00E33E1C" w:rsidRDefault="003D4E3B" w:rsidP="004A1D4D">
            <w:pPr>
              <w:widowControl/>
              <w:jc w:val="center"/>
              <w:rPr>
                <w:rFonts w:ascii="宋体" w:hAnsi="宋体" w:cs="宋体" w:hint="eastAsia"/>
                <w:kern w:val="0"/>
                <w:sz w:val="20"/>
              </w:rPr>
            </w:pPr>
            <w:r w:rsidRPr="00E33E1C">
              <w:rPr>
                <w:rFonts w:ascii="宋体" w:hAnsi="宋体" w:cs="宋体" w:hint="eastAsia"/>
                <w:kern w:val="0"/>
                <w:sz w:val="20"/>
              </w:rPr>
              <w:t>25</w:t>
            </w:r>
          </w:p>
        </w:tc>
      </w:tr>
      <w:tr w:rsidR="003D4E3B" w:rsidRPr="00C928FE" w14:paraId="483A3CD5" w14:textId="77777777" w:rsidTr="004A1D4D">
        <w:trPr>
          <w:trHeight w:val="499"/>
        </w:trPr>
        <w:tc>
          <w:tcPr>
            <w:tcW w:w="1180" w:type="dxa"/>
            <w:tcBorders>
              <w:top w:val="nil"/>
              <w:left w:val="single" w:sz="4" w:space="0" w:color="auto"/>
              <w:bottom w:val="single" w:sz="4" w:space="0" w:color="auto"/>
              <w:right w:val="single" w:sz="4" w:space="0" w:color="auto"/>
            </w:tcBorders>
            <w:shd w:val="clear" w:color="auto" w:fill="auto"/>
            <w:vAlign w:val="center"/>
            <w:hideMark/>
          </w:tcPr>
          <w:p w14:paraId="1E89BE37" w14:textId="77777777" w:rsidR="003D4E3B" w:rsidRPr="00C928FE" w:rsidRDefault="003D4E3B" w:rsidP="004A1D4D">
            <w:pPr>
              <w:widowControl/>
              <w:jc w:val="center"/>
              <w:rPr>
                <w:rFonts w:ascii="宋体" w:hAnsi="宋体" w:cs="宋体" w:hint="eastAsia"/>
                <w:color w:val="000000"/>
                <w:kern w:val="0"/>
                <w:sz w:val="20"/>
              </w:rPr>
            </w:pPr>
            <w:r w:rsidRPr="00C928FE">
              <w:rPr>
                <w:rFonts w:ascii="宋体" w:hAnsi="宋体" w:cs="宋体" w:hint="eastAsia"/>
                <w:color w:val="000000"/>
                <w:kern w:val="0"/>
                <w:sz w:val="20"/>
              </w:rPr>
              <w:t>67</w:t>
            </w:r>
          </w:p>
        </w:tc>
        <w:tc>
          <w:tcPr>
            <w:tcW w:w="1800" w:type="dxa"/>
            <w:tcBorders>
              <w:top w:val="nil"/>
              <w:left w:val="nil"/>
              <w:bottom w:val="single" w:sz="4" w:space="0" w:color="auto"/>
              <w:right w:val="single" w:sz="4" w:space="0" w:color="auto"/>
            </w:tcBorders>
            <w:shd w:val="clear" w:color="auto" w:fill="auto"/>
            <w:vAlign w:val="center"/>
            <w:hideMark/>
          </w:tcPr>
          <w:p w14:paraId="2553108F" w14:textId="77777777" w:rsidR="003D4E3B" w:rsidRPr="00E33E1C" w:rsidRDefault="003D4E3B" w:rsidP="004A1D4D">
            <w:pPr>
              <w:widowControl/>
              <w:jc w:val="center"/>
              <w:rPr>
                <w:rFonts w:ascii="宋体" w:hAnsi="宋体" w:cs="宋体" w:hint="eastAsia"/>
                <w:kern w:val="0"/>
                <w:sz w:val="20"/>
              </w:rPr>
            </w:pPr>
            <w:r w:rsidRPr="00E33E1C">
              <w:rPr>
                <w:rFonts w:ascii="宋体" w:hAnsi="宋体" w:cs="宋体" w:hint="eastAsia"/>
                <w:kern w:val="0"/>
                <w:sz w:val="20"/>
              </w:rPr>
              <w:t>林家</w:t>
            </w:r>
            <w:proofErr w:type="gramStart"/>
            <w:r w:rsidRPr="00E33E1C">
              <w:rPr>
                <w:rFonts w:ascii="宋体" w:hAnsi="宋体" w:cs="宋体" w:hint="eastAsia"/>
                <w:kern w:val="0"/>
                <w:sz w:val="20"/>
              </w:rPr>
              <w:t>岙</w:t>
            </w:r>
            <w:proofErr w:type="gramEnd"/>
          </w:p>
        </w:tc>
        <w:tc>
          <w:tcPr>
            <w:tcW w:w="1080" w:type="dxa"/>
            <w:tcBorders>
              <w:top w:val="nil"/>
              <w:left w:val="nil"/>
              <w:bottom w:val="single" w:sz="4" w:space="0" w:color="auto"/>
              <w:right w:val="single" w:sz="4" w:space="0" w:color="auto"/>
            </w:tcBorders>
            <w:shd w:val="clear" w:color="auto" w:fill="auto"/>
            <w:vAlign w:val="center"/>
            <w:hideMark/>
          </w:tcPr>
          <w:p w14:paraId="7EAF09D9" w14:textId="77777777" w:rsidR="003D4E3B" w:rsidRPr="00E33E1C" w:rsidRDefault="003D4E3B" w:rsidP="004A1D4D">
            <w:pPr>
              <w:widowControl/>
              <w:jc w:val="center"/>
              <w:rPr>
                <w:rFonts w:ascii="宋体" w:hAnsi="宋体" w:cs="宋体" w:hint="eastAsia"/>
                <w:kern w:val="0"/>
                <w:sz w:val="20"/>
              </w:rPr>
            </w:pPr>
            <w:proofErr w:type="gramStart"/>
            <w:r w:rsidRPr="00E33E1C">
              <w:rPr>
                <w:rFonts w:ascii="宋体" w:hAnsi="宋体" w:cs="宋体" w:hint="eastAsia"/>
                <w:kern w:val="0"/>
                <w:sz w:val="20"/>
              </w:rPr>
              <w:t>白泉镇</w:t>
            </w:r>
            <w:proofErr w:type="gramEnd"/>
          </w:p>
        </w:tc>
        <w:tc>
          <w:tcPr>
            <w:tcW w:w="3448" w:type="dxa"/>
            <w:tcBorders>
              <w:top w:val="nil"/>
              <w:left w:val="nil"/>
              <w:bottom w:val="single" w:sz="4" w:space="0" w:color="auto"/>
              <w:right w:val="single" w:sz="4" w:space="0" w:color="auto"/>
            </w:tcBorders>
            <w:shd w:val="clear" w:color="auto" w:fill="auto"/>
            <w:vAlign w:val="center"/>
            <w:hideMark/>
          </w:tcPr>
          <w:p w14:paraId="1C19CA1D" w14:textId="77777777" w:rsidR="003D4E3B" w:rsidRPr="00E33E1C" w:rsidRDefault="003D4E3B" w:rsidP="004A1D4D">
            <w:pPr>
              <w:widowControl/>
              <w:jc w:val="center"/>
              <w:rPr>
                <w:rFonts w:ascii="宋体" w:hAnsi="宋体" w:cs="宋体" w:hint="eastAsia"/>
                <w:kern w:val="0"/>
                <w:sz w:val="20"/>
              </w:rPr>
            </w:pPr>
            <w:r w:rsidRPr="00E33E1C">
              <w:rPr>
                <w:rFonts w:ascii="宋体" w:hAnsi="宋体" w:cs="宋体" w:hint="eastAsia"/>
                <w:kern w:val="0"/>
                <w:sz w:val="20"/>
              </w:rPr>
              <w:t>蓄电池、太阳能板、雨量传感器、水位计、终端及附属建筑物等</w:t>
            </w:r>
          </w:p>
        </w:tc>
        <w:tc>
          <w:tcPr>
            <w:tcW w:w="1559" w:type="dxa"/>
            <w:tcBorders>
              <w:top w:val="nil"/>
              <w:left w:val="nil"/>
              <w:bottom w:val="single" w:sz="4" w:space="0" w:color="auto"/>
              <w:right w:val="single" w:sz="4" w:space="0" w:color="auto"/>
            </w:tcBorders>
            <w:shd w:val="clear" w:color="auto" w:fill="auto"/>
            <w:vAlign w:val="center"/>
            <w:hideMark/>
          </w:tcPr>
          <w:p w14:paraId="246B6CD0" w14:textId="77777777" w:rsidR="003D4E3B" w:rsidRPr="00E33E1C" w:rsidRDefault="003D4E3B" w:rsidP="004A1D4D">
            <w:pPr>
              <w:widowControl/>
              <w:jc w:val="center"/>
              <w:rPr>
                <w:rFonts w:ascii="宋体" w:hAnsi="宋体" w:cs="宋体" w:hint="eastAsia"/>
                <w:kern w:val="0"/>
                <w:sz w:val="20"/>
              </w:rPr>
            </w:pPr>
            <w:r w:rsidRPr="00E33E1C">
              <w:rPr>
                <w:rFonts w:ascii="宋体" w:hAnsi="宋体" w:cs="宋体" w:hint="eastAsia"/>
                <w:kern w:val="0"/>
                <w:sz w:val="20"/>
              </w:rPr>
              <w:t>15</w:t>
            </w:r>
          </w:p>
        </w:tc>
      </w:tr>
      <w:tr w:rsidR="003D4E3B" w:rsidRPr="00C928FE" w14:paraId="493851F5" w14:textId="77777777" w:rsidTr="004A1D4D">
        <w:trPr>
          <w:trHeight w:val="499"/>
        </w:trPr>
        <w:tc>
          <w:tcPr>
            <w:tcW w:w="1180" w:type="dxa"/>
            <w:tcBorders>
              <w:top w:val="nil"/>
              <w:left w:val="single" w:sz="4" w:space="0" w:color="auto"/>
              <w:bottom w:val="single" w:sz="4" w:space="0" w:color="auto"/>
              <w:right w:val="single" w:sz="4" w:space="0" w:color="auto"/>
            </w:tcBorders>
            <w:shd w:val="clear" w:color="auto" w:fill="auto"/>
            <w:vAlign w:val="center"/>
            <w:hideMark/>
          </w:tcPr>
          <w:p w14:paraId="7D3C85FA" w14:textId="77777777" w:rsidR="003D4E3B" w:rsidRPr="00C928FE" w:rsidRDefault="003D4E3B" w:rsidP="004A1D4D">
            <w:pPr>
              <w:widowControl/>
              <w:jc w:val="center"/>
              <w:rPr>
                <w:rFonts w:ascii="宋体" w:hAnsi="宋体" w:cs="宋体" w:hint="eastAsia"/>
                <w:color w:val="000000"/>
                <w:kern w:val="0"/>
                <w:sz w:val="20"/>
              </w:rPr>
            </w:pPr>
            <w:r w:rsidRPr="00C928FE">
              <w:rPr>
                <w:rFonts w:ascii="宋体" w:hAnsi="宋体" w:cs="宋体" w:hint="eastAsia"/>
                <w:color w:val="000000"/>
                <w:kern w:val="0"/>
                <w:sz w:val="20"/>
              </w:rPr>
              <w:t>68</w:t>
            </w:r>
          </w:p>
        </w:tc>
        <w:tc>
          <w:tcPr>
            <w:tcW w:w="1800" w:type="dxa"/>
            <w:tcBorders>
              <w:top w:val="nil"/>
              <w:left w:val="nil"/>
              <w:bottom w:val="single" w:sz="4" w:space="0" w:color="auto"/>
              <w:right w:val="single" w:sz="4" w:space="0" w:color="auto"/>
            </w:tcBorders>
            <w:shd w:val="clear" w:color="auto" w:fill="auto"/>
            <w:vAlign w:val="center"/>
            <w:hideMark/>
          </w:tcPr>
          <w:p w14:paraId="15ECB66B" w14:textId="77777777" w:rsidR="003D4E3B" w:rsidRPr="00E33E1C" w:rsidRDefault="003D4E3B" w:rsidP="004A1D4D">
            <w:pPr>
              <w:widowControl/>
              <w:jc w:val="center"/>
              <w:rPr>
                <w:rFonts w:ascii="宋体" w:hAnsi="宋体" w:cs="宋体" w:hint="eastAsia"/>
                <w:kern w:val="0"/>
                <w:sz w:val="20"/>
              </w:rPr>
            </w:pPr>
            <w:r w:rsidRPr="00E33E1C">
              <w:rPr>
                <w:rFonts w:ascii="宋体" w:hAnsi="宋体" w:cs="宋体" w:hint="eastAsia"/>
                <w:kern w:val="0"/>
                <w:sz w:val="20"/>
              </w:rPr>
              <w:t>金山</w:t>
            </w:r>
          </w:p>
        </w:tc>
        <w:tc>
          <w:tcPr>
            <w:tcW w:w="1080" w:type="dxa"/>
            <w:tcBorders>
              <w:top w:val="nil"/>
              <w:left w:val="nil"/>
              <w:bottom w:val="single" w:sz="4" w:space="0" w:color="auto"/>
              <w:right w:val="single" w:sz="4" w:space="0" w:color="auto"/>
            </w:tcBorders>
            <w:shd w:val="clear" w:color="auto" w:fill="auto"/>
            <w:vAlign w:val="center"/>
            <w:hideMark/>
          </w:tcPr>
          <w:p w14:paraId="351EDE3E" w14:textId="77777777" w:rsidR="003D4E3B" w:rsidRPr="00E33E1C" w:rsidRDefault="003D4E3B" w:rsidP="004A1D4D">
            <w:pPr>
              <w:widowControl/>
              <w:jc w:val="center"/>
              <w:rPr>
                <w:rFonts w:ascii="宋体" w:hAnsi="宋体" w:cs="宋体" w:hint="eastAsia"/>
                <w:kern w:val="0"/>
                <w:sz w:val="20"/>
              </w:rPr>
            </w:pPr>
            <w:proofErr w:type="gramStart"/>
            <w:r w:rsidRPr="00E33E1C">
              <w:rPr>
                <w:rFonts w:ascii="宋体" w:hAnsi="宋体" w:cs="宋体" w:hint="eastAsia"/>
                <w:kern w:val="0"/>
                <w:sz w:val="20"/>
              </w:rPr>
              <w:t>白泉镇</w:t>
            </w:r>
            <w:proofErr w:type="gramEnd"/>
          </w:p>
        </w:tc>
        <w:tc>
          <w:tcPr>
            <w:tcW w:w="3448" w:type="dxa"/>
            <w:tcBorders>
              <w:top w:val="nil"/>
              <w:left w:val="nil"/>
              <w:bottom w:val="single" w:sz="4" w:space="0" w:color="auto"/>
              <w:right w:val="single" w:sz="4" w:space="0" w:color="auto"/>
            </w:tcBorders>
            <w:shd w:val="clear" w:color="auto" w:fill="auto"/>
            <w:vAlign w:val="center"/>
            <w:hideMark/>
          </w:tcPr>
          <w:p w14:paraId="7C40D347" w14:textId="77777777" w:rsidR="003D4E3B" w:rsidRPr="00E33E1C" w:rsidRDefault="003D4E3B" w:rsidP="004A1D4D">
            <w:pPr>
              <w:widowControl/>
              <w:jc w:val="center"/>
              <w:rPr>
                <w:rFonts w:ascii="宋体" w:hAnsi="宋体" w:cs="宋体" w:hint="eastAsia"/>
                <w:kern w:val="0"/>
                <w:sz w:val="20"/>
              </w:rPr>
            </w:pPr>
            <w:r w:rsidRPr="00E33E1C">
              <w:rPr>
                <w:rFonts w:ascii="宋体" w:hAnsi="宋体" w:cs="宋体" w:hint="eastAsia"/>
                <w:kern w:val="0"/>
                <w:sz w:val="20"/>
              </w:rPr>
              <w:t>蓄电池、太阳能板、雨量传感器、水位计、终端及附属建筑物等</w:t>
            </w:r>
          </w:p>
        </w:tc>
        <w:tc>
          <w:tcPr>
            <w:tcW w:w="1559" w:type="dxa"/>
            <w:tcBorders>
              <w:top w:val="nil"/>
              <w:left w:val="nil"/>
              <w:bottom w:val="single" w:sz="4" w:space="0" w:color="auto"/>
              <w:right w:val="single" w:sz="4" w:space="0" w:color="auto"/>
            </w:tcBorders>
            <w:shd w:val="clear" w:color="auto" w:fill="auto"/>
            <w:vAlign w:val="center"/>
            <w:hideMark/>
          </w:tcPr>
          <w:p w14:paraId="5DF63411" w14:textId="77777777" w:rsidR="003D4E3B" w:rsidRPr="00E33E1C" w:rsidRDefault="003D4E3B" w:rsidP="004A1D4D">
            <w:pPr>
              <w:widowControl/>
              <w:jc w:val="center"/>
              <w:rPr>
                <w:rFonts w:ascii="宋体" w:hAnsi="宋体" w:cs="宋体" w:hint="eastAsia"/>
                <w:kern w:val="0"/>
                <w:sz w:val="20"/>
              </w:rPr>
            </w:pPr>
            <w:r w:rsidRPr="00E33E1C">
              <w:rPr>
                <w:rFonts w:ascii="宋体" w:hAnsi="宋体" w:cs="宋体" w:hint="eastAsia"/>
                <w:kern w:val="0"/>
                <w:sz w:val="20"/>
              </w:rPr>
              <w:t>15</w:t>
            </w:r>
          </w:p>
        </w:tc>
      </w:tr>
      <w:tr w:rsidR="003D4E3B" w:rsidRPr="00C928FE" w14:paraId="29211303" w14:textId="77777777" w:rsidTr="004A1D4D">
        <w:trPr>
          <w:trHeight w:val="499"/>
        </w:trPr>
        <w:tc>
          <w:tcPr>
            <w:tcW w:w="1180" w:type="dxa"/>
            <w:tcBorders>
              <w:top w:val="nil"/>
              <w:left w:val="single" w:sz="4" w:space="0" w:color="auto"/>
              <w:bottom w:val="single" w:sz="4" w:space="0" w:color="auto"/>
              <w:right w:val="single" w:sz="4" w:space="0" w:color="auto"/>
            </w:tcBorders>
            <w:shd w:val="clear" w:color="auto" w:fill="auto"/>
            <w:vAlign w:val="center"/>
            <w:hideMark/>
          </w:tcPr>
          <w:p w14:paraId="10ACFF6B" w14:textId="77777777" w:rsidR="003D4E3B" w:rsidRPr="00C928FE" w:rsidRDefault="003D4E3B" w:rsidP="004A1D4D">
            <w:pPr>
              <w:widowControl/>
              <w:jc w:val="center"/>
              <w:rPr>
                <w:rFonts w:ascii="宋体" w:hAnsi="宋体" w:cs="宋体" w:hint="eastAsia"/>
                <w:color w:val="000000"/>
                <w:kern w:val="0"/>
                <w:sz w:val="20"/>
              </w:rPr>
            </w:pPr>
            <w:r w:rsidRPr="00C928FE">
              <w:rPr>
                <w:rFonts w:ascii="宋体" w:hAnsi="宋体" w:cs="宋体" w:hint="eastAsia"/>
                <w:color w:val="000000"/>
                <w:kern w:val="0"/>
                <w:sz w:val="20"/>
              </w:rPr>
              <w:t>69</w:t>
            </w:r>
          </w:p>
        </w:tc>
        <w:tc>
          <w:tcPr>
            <w:tcW w:w="1800" w:type="dxa"/>
            <w:tcBorders>
              <w:top w:val="nil"/>
              <w:left w:val="nil"/>
              <w:bottom w:val="single" w:sz="4" w:space="0" w:color="auto"/>
              <w:right w:val="single" w:sz="4" w:space="0" w:color="auto"/>
            </w:tcBorders>
            <w:shd w:val="clear" w:color="auto" w:fill="auto"/>
            <w:vAlign w:val="center"/>
            <w:hideMark/>
          </w:tcPr>
          <w:p w14:paraId="57CF766C" w14:textId="77777777" w:rsidR="003D4E3B" w:rsidRPr="00E33E1C" w:rsidRDefault="003D4E3B" w:rsidP="004A1D4D">
            <w:pPr>
              <w:widowControl/>
              <w:jc w:val="center"/>
              <w:rPr>
                <w:rFonts w:ascii="宋体" w:hAnsi="宋体" w:cs="宋体" w:hint="eastAsia"/>
                <w:kern w:val="0"/>
                <w:sz w:val="20"/>
              </w:rPr>
            </w:pPr>
            <w:r w:rsidRPr="00E33E1C">
              <w:rPr>
                <w:rFonts w:ascii="宋体" w:hAnsi="宋体" w:cs="宋体" w:hint="eastAsia"/>
                <w:kern w:val="0"/>
                <w:sz w:val="20"/>
              </w:rPr>
              <w:t>贾施</w:t>
            </w:r>
            <w:proofErr w:type="gramStart"/>
            <w:r w:rsidRPr="00E33E1C">
              <w:rPr>
                <w:rFonts w:ascii="宋体" w:hAnsi="宋体" w:cs="宋体" w:hint="eastAsia"/>
                <w:kern w:val="0"/>
                <w:sz w:val="20"/>
              </w:rPr>
              <w:t>岙</w:t>
            </w:r>
            <w:proofErr w:type="gramEnd"/>
          </w:p>
        </w:tc>
        <w:tc>
          <w:tcPr>
            <w:tcW w:w="1080" w:type="dxa"/>
            <w:tcBorders>
              <w:top w:val="nil"/>
              <w:left w:val="nil"/>
              <w:bottom w:val="single" w:sz="4" w:space="0" w:color="auto"/>
              <w:right w:val="single" w:sz="4" w:space="0" w:color="auto"/>
            </w:tcBorders>
            <w:shd w:val="clear" w:color="auto" w:fill="auto"/>
            <w:vAlign w:val="center"/>
            <w:hideMark/>
          </w:tcPr>
          <w:p w14:paraId="4CFF032C" w14:textId="77777777" w:rsidR="003D4E3B" w:rsidRPr="00E33E1C" w:rsidRDefault="003D4E3B" w:rsidP="004A1D4D">
            <w:pPr>
              <w:widowControl/>
              <w:jc w:val="center"/>
              <w:rPr>
                <w:rFonts w:ascii="宋体" w:hAnsi="宋体" w:cs="宋体" w:hint="eastAsia"/>
                <w:kern w:val="0"/>
                <w:sz w:val="20"/>
              </w:rPr>
            </w:pPr>
            <w:proofErr w:type="gramStart"/>
            <w:r w:rsidRPr="00E33E1C">
              <w:rPr>
                <w:rFonts w:ascii="宋体" w:hAnsi="宋体" w:cs="宋体" w:hint="eastAsia"/>
                <w:kern w:val="0"/>
                <w:sz w:val="20"/>
              </w:rPr>
              <w:t>白泉镇</w:t>
            </w:r>
            <w:proofErr w:type="gramEnd"/>
          </w:p>
        </w:tc>
        <w:tc>
          <w:tcPr>
            <w:tcW w:w="3448" w:type="dxa"/>
            <w:tcBorders>
              <w:top w:val="nil"/>
              <w:left w:val="nil"/>
              <w:bottom w:val="single" w:sz="4" w:space="0" w:color="auto"/>
              <w:right w:val="single" w:sz="4" w:space="0" w:color="auto"/>
            </w:tcBorders>
            <w:shd w:val="clear" w:color="auto" w:fill="auto"/>
            <w:vAlign w:val="center"/>
            <w:hideMark/>
          </w:tcPr>
          <w:p w14:paraId="6E298513" w14:textId="77777777" w:rsidR="003D4E3B" w:rsidRPr="00E33E1C" w:rsidRDefault="003D4E3B" w:rsidP="004A1D4D">
            <w:pPr>
              <w:widowControl/>
              <w:jc w:val="center"/>
              <w:rPr>
                <w:rFonts w:ascii="宋体" w:hAnsi="宋体" w:cs="宋体" w:hint="eastAsia"/>
                <w:kern w:val="0"/>
                <w:sz w:val="20"/>
              </w:rPr>
            </w:pPr>
            <w:r w:rsidRPr="00E33E1C">
              <w:rPr>
                <w:rFonts w:ascii="宋体" w:hAnsi="宋体" w:cs="宋体" w:hint="eastAsia"/>
                <w:kern w:val="0"/>
                <w:sz w:val="20"/>
              </w:rPr>
              <w:t>蓄电池、太阳能板、雨量传感器、终端及附属建筑物等</w:t>
            </w:r>
          </w:p>
        </w:tc>
        <w:tc>
          <w:tcPr>
            <w:tcW w:w="1559" w:type="dxa"/>
            <w:tcBorders>
              <w:top w:val="nil"/>
              <w:left w:val="nil"/>
              <w:bottom w:val="single" w:sz="4" w:space="0" w:color="auto"/>
              <w:right w:val="single" w:sz="4" w:space="0" w:color="auto"/>
            </w:tcBorders>
            <w:shd w:val="clear" w:color="auto" w:fill="auto"/>
            <w:vAlign w:val="center"/>
            <w:hideMark/>
          </w:tcPr>
          <w:p w14:paraId="49E31ECA" w14:textId="77777777" w:rsidR="003D4E3B" w:rsidRPr="00E33E1C" w:rsidRDefault="003D4E3B" w:rsidP="004A1D4D">
            <w:pPr>
              <w:widowControl/>
              <w:jc w:val="center"/>
              <w:rPr>
                <w:rFonts w:ascii="宋体" w:hAnsi="宋体" w:cs="宋体" w:hint="eastAsia"/>
                <w:kern w:val="0"/>
                <w:sz w:val="20"/>
              </w:rPr>
            </w:pPr>
            <w:r w:rsidRPr="00E33E1C">
              <w:rPr>
                <w:rFonts w:ascii="宋体" w:hAnsi="宋体" w:cs="宋体" w:hint="eastAsia"/>
                <w:kern w:val="0"/>
                <w:sz w:val="20"/>
              </w:rPr>
              <w:t>15</w:t>
            </w:r>
          </w:p>
        </w:tc>
      </w:tr>
      <w:tr w:rsidR="003D4E3B" w:rsidRPr="00C928FE" w14:paraId="211E4770" w14:textId="77777777" w:rsidTr="004A1D4D">
        <w:trPr>
          <w:trHeight w:val="499"/>
        </w:trPr>
        <w:tc>
          <w:tcPr>
            <w:tcW w:w="1180" w:type="dxa"/>
            <w:tcBorders>
              <w:top w:val="nil"/>
              <w:left w:val="single" w:sz="4" w:space="0" w:color="auto"/>
              <w:bottom w:val="single" w:sz="4" w:space="0" w:color="auto"/>
              <w:right w:val="single" w:sz="4" w:space="0" w:color="auto"/>
            </w:tcBorders>
            <w:shd w:val="clear" w:color="auto" w:fill="auto"/>
            <w:vAlign w:val="center"/>
            <w:hideMark/>
          </w:tcPr>
          <w:p w14:paraId="74E31594" w14:textId="77777777" w:rsidR="003D4E3B" w:rsidRPr="00C928FE" w:rsidRDefault="003D4E3B" w:rsidP="004A1D4D">
            <w:pPr>
              <w:widowControl/>
              <w:jc w:val="center"/>
              <w:rPr>
                <w:rFonts w:ascii="宋体" w:hAnsi="宋体" w:cs="宋体" w:hint="eastAsia"/>
                <w:color w:val="000000"/>
                <w:kern w:val="0"/>
                <w:sz w:val="20"/>
              </w:rPr>
            </w:pPr>
            <w:r w:rsidRPr="00C928FE">
              <w:rPr>
                <w:rFonts w:ascii="宋体" w:hAnsi="宋体" w:cs="宋体" w:hint="eastAsia"/>
                <w:color w:val="000000"/>
                <w:kern w:val="0"/>
                <w:sz w:val="20"/>
              </w:rPr>
              <w:t>70</w:t>
            </w:r>
          </w:p>
        </w:tc>
        <w:tc>
          <w:tcPr>
            <w:tcW w:w="1800" w:type="dxa"/>
            <w:tcBorders>
              <w:top w:val="nil"/>
              <w:left w:val="nil"/>
              <w:bottom w:val="single" w:sz="4" w:space="0" w:color="auto"/>
              <w:right w:val="single" w:sz="4" w:space="0" w:color="auto"/>
            </w:tcBorders>
            <w:shd w:val="clear" w:color="auto" w:fill="auto"/>
            <w:vAlign w:val="center"/>
            <w:hideMark/>
          </w:tcPr>
          <w:p w14:paraId="46BFD782" w14:textId="77777777" w:rsidR="003D4E3B" w:rsidRPr="00E33E1C" w:rsidRDefault="003D4E3B" w:rsidP="004A1D4D">
            <w:pPr>
              <w:widowControl/>
              <w:jc w:val="center"/>
              <w:rPr>
                <w:rFonts w:ascii="宋体" w:hAnsi="宋体" w:cs="宋体" w:hint="eastAsia"/>
                <w:kern w:val="0"/>
                <w:sz w:val="20"/>
              </w:rPr>
            </w:pPr>
            <w:r w:rsidRPr="00E33E1C">
              <w:rPr>
                <w:rFonts w:ascii="宋体" w:hAnsi="宋体" w:cs="宋体" w:hint="eastAsia"/>
                <w:kern w:val="0"/>
                <w:sz w:val="20"/>
              </w:rPr>
              <w:t>庙后庄</w:t>
            </w:r>
          </w:p>
        </w:tc>
        <w:tc>
          <w:tcPr>
            <w:tcW w:w="1080" w:type="dxa"/>
            <w:tcBorders>
              <w:top w:val="nil"/>
              <w:left w:val="nil"/>
              <w:bottom w:val="single" w:sz="4" w:space="0" w:color="auto"/>
              <w:right w:val="single" w:sz="4" w:space="0" w:color="auto"/>
            </w:tcBorders>
            <w:shd w:val="clear" w:color="auto" w:fill="auto"/>
            <w:vAlign w:val="center"/>
            <w:hideMark/>
          </w:tcPr>
          <w:p w14:paraId="48BB8319" w14:textId="77777777" w:rsidR="003D4E3B" w:rsidRPr="00E33E1C" w:rsidRDefault="003D4E3B" w:rsidP="004A1D4D">
            <w:pPr>
              <w:widowControl/>
              <w:jc w:val="center"/>
              <w:rPr>
                <w:rFonts w:ascii="宋体" w:hAnsi="宋体" w:cs="宋体" w:hint="eastAsia"/>
                <w:kern w:val="0"/>
                <w:sz w:val="20"/>
              </w:rPr>
            </w:pPr>
            <w:proofErr w:type="gramStart"/>
            <w:r w:rsidRPr="00E33E1C">
              <w:rPr>
                <w:rFonts w:ascii="宋体" w:hAnsi="宋体" w:cs="宋体" w:hint="eastAsia"/>
                <w:kern w:val="0"/>
                <w:sz w:val="20"/>
              </w:rPr>
              <w:t>白泉镇</w:t>
            </w:r>
            <w:proofErr w:type="gramEnd"/>
          </w:p>
        </w:tc>
        <w:tc>
          <w:tcPr>
            <w:tcW w:w="3448" w:type="dxa"/>
            <w:tcBorders>
              <w:top w:val="nil"/>
              <w:left w:val="nil"/>
              <w:bottom w:val="single" w:sz="4" w:space="0" w:color="auto"/>
              <w:right w:val="single" w:sz="4" w:space="0" w:color="auto"/>
            </w:tcBorders>
            <w:shd w:val="clear" w:color="auto" w:fill="auto"/>
            <w:vAlign w:val="center"/>
            <w:hideMark/>
          </w:tcPr>
          <w:p w14:paraId="5CA12CFF" w14:textId="77777777" w:rsidR="003D4E3B" w:rsidRPr="00E33E1C" w:rsidRDefault="003D4E3B" w:rsidP="004A1D4D">
            <w:pPr>
              <w:widowControl/>
              <w:jc w:val="center"/>
              <w:rPr>
                <w:rFonts w:ascii="宋体" w:hAnsi="宋体" w:cs="宋体" w:hint="eastAsia"/>
                <w:kern w:val="0"/>
                <w:sz w:val="20"/>
              </w:rPr>
            </w:pPr>
            <w:r w:rsidRPr="00E33E1C">
              <w:rPr>
                <w:rFonts w:ascii="宋体" w:hAnsi="宋体" w:cs="宋体" w:hint="eastAsia"/>
                <w:kern w:val="0"/>
                <w:sz w:val="20"/>
              </w:rPr>
              <w:t>蓄电池、太阳能板、雨量传感器、水位计、终端及附属建筑物等</w:t>
            </w:r>
          </w:p>
        </w:tc>
        <w:tc>
          <w:tcPr>
            <w:tcW w:w="1559" w:type="dxa"/>
            <w:tcBorders>
              <w:top w:val="nil"/>
              <w:left w:val="nil"/>
              <w:bottom w:val="single" w:sz="4" w:space="0" w:color="auto"/>
              <w:right w:val="single" w:sz="4" w:space="0" w:color="auto"/>
            </w:tcBorders>
            <w:shd w:val="clear" w:color="auto" w:fill="auto"/>
            <w:vAlign w:val="center"/>
            <w:hideMark/>
          </w:tcPr>
          <w:p w14:paraId="2E482774" w14:textId="77777777" w:rsidR="003D4E3B" w:rsidRPr="00E33E1C" w:rsidRDefault="003D4E3B" w:rsidP="004A1D4D">
            <w:pPr>
              <w:widowControl/>
              <w:jc w:val="center"/>
              <w:rPr>
                <w:rFonts w:ascii="宋体" w:hAnsi="宋体" w:cs="宋体" w:hint="eastAsia"/>
                <w:kern w:val="0"/>
                <w:sz w:val="20"/>
              </w:rPr>
            </w:pPr>
            <w:r w:rsidRPr="00E33E1C">
              <w:rPr>
                <w:rFonts w:ascii="宋体" w:hAnsi="宋体" w:cs="宋体" w:hint="eastAsia"/>
                <w:kern w:val="0"/>
                <w:sz w:val="20"/>
              </w:rPr>
              <w:t>20</w:t>
            </w:r>
          </w:p>
        </w:tc>
      </w:tr>
      <w:tr w:rsidR="003D4E3B" w:rsidRPr="00C928FE" w14:paraId="36C3C579" w14:textId="77777777" w:rsidTr="004A1D4D">
        <w:trPr>
          <w:trHeight w:val="499"/>
        </w:trPr>
        <w:tc>
          <w:tcPr>
            <w:tcW w:w="1180" w:type="dxa"/>
            <w:tcBorders>
              <w:top w:val="nil"/>
              <w:left w:val="single" w:sz="4" w:space="0" w:color="auto"/>
              <w:bottom w:val="single" w:sz="4" w:space="0" w:color="auto"/>
              <w:right w:val="single" w:sz="4" w:space="0" w:color="auto"/>
            </w:tcBorders>
            <w:shd w:val="clear" w:color="auto" w:fill="auto"/>
            <w:vAlign w:val="center"/>
            <w:hideMark/>
          </w:tcPr>
          <w:p w14:paraId="21A7534E" w14:textId="77777777" w:rsidR="003D4E3B" w:rsidRPr="00C928FE" w:rsidRDefault="003D4E3B" w:rsidP="004A1D4D">
            <w:pPr>
              <w:widowControl/>
              <w:jc w:val="center"/>
              <w:rPr>
                <w:rFonts w:ascii="宋体" w:hAnsi="宋体" w:cs="宋体" w:hint="eastAsia"/>
                <w:color w:val="000000"/>
                <w:kern w:val="0"/>
                <w:sz w:val="20"/>
              </w:rPr>
            </w:pPr>
            <w:r w:rsidRPr="00C928FE">
              <w:rPr>
                <w:rFonts w:ascii="宋体" w:hAnsi="宋体" w:cs="宋体" w:hint="eastAsia"/>
                <w:color w:val="000000"/>
                <w:kern w:val="0"/>
                <w:sz w:val="20"/>
              </w:rPr>
              <w:t>71</w:t>
            </w:r>
          </w:p>
        </w:tc>
        <w:tc>
          <w:tcPr>
            <w:tcW w:w="1800" w:type="dxa"/>
            <w:tcBorders>
              <w:top w:val="nil"/>
              <w:left w:val="nil"/>
              <w:bottom w:val="single" w:sz="4" w:space="0" w:color="auto"/>
              <w:right w:val="single" w:sz="4" w:space="0" w:color="auto"/>
            </w:tcBorders>
            <w:shd w:val="clear" w:color="auto" w:fill="auto"/>
            <w:vAlign w:val="center"/>
            <w:hideMark/>
          </w:tcPr>
          <w:p w14:paraId="2B3392FB" w14:textId="77777777" w:rsidR="003D4E3B" w:rsidRPr="00E33E1C" w:rsidRDefault="003D4E3B" w:rsidP="004A1D4D">
            <w:pPr>
              <w:widowControl/>
              <w:jc w:val="center"/>
              <w:rPr>
                <w:rFonts w:ascii="宋体" w:hAnsi="宋体" w:cs="宋体" w:hint="eastAsia"/>
                <w:kern w:val="0"/>
                <w:sz w:val="20"/>
              </w:rPr>
            </w:pPr>
            <w:r w:rsidRPr="00E33E1C">
              <w:rPr>
                <w:rFonts w:ascii="宋体" w:hAnsi="宋体" w:cs="宋体" w:hint="eastAsia"/>
                <w:kern w:val="0"/>
                <w:sz w:val="20"/>
              </w:rPr>
              <w:t>打支</w:t>
            </w:r>
            <w:proofErr w:type="gramStart"/>
            <w:r w:rsidRPr="00E33E1C">
              <w:rPr>
                <w:rFonts w:ascii="宋体" w:hAnsi="宋体" w:cs="宋体" w:hint="eastAsia"/>
                <w:kern w:val="0"/>
                <w:sz w:val="20"/>
              </w:rPr>
              <w:t>岙</w:t>
            </w:r>
            <w:proofErr w:type="gramEnd"/>
          </w:p>
        </w:tc>
        <w:tc>
          <w:tcPr>
            <w:tcW w:w="1080" w:type="dxa"/>
            <w:tcBorders>
              <w:top w:val="nil"/>
              <w:left w:val="nil"/>
              <w:bottom w:val="single" w:sz="4" w:space="0" w:color="auto"/>
              <w:right w:val="single" w:sz="4" w:space="0" w:color="auto"/>
            </w:tcBorders>
            <w:shd w:val="clear" w:color="auto" w:fill="auto"/>
            <w:vAlign w:val="center"/>
            <w:hideMark/>
          </w:tcPr>
          <w:p w14:paraId="749A7123" w14:textId="77777777" w:rsidR="003D4E3B" w:rsidRPr="00E33E1C" w:rsidRDefault="003D4E3B" w:rsidP="004A1D4D">
            <w:pPr>
              <w:widowControl/>
              <w:jc w:val="center"/>
              <w:rPr>
                <w:rFonts w:ascii="宋体" w:hAnsi="宋体" w:cs="宋体" w:hint="eastAsia"/>
                <w:kern w:val="0"/>
                <w:sz w:val="20"/>
              </w:rPr>
            </w:pPr>
            <w:proofErr w:type="gramStart"/>
            <w:r w:rsidRPr="00E33E1C">
              <w:rPr>
                <w:rFonts w:ascii="宋体" w:hAnsi="宋体" w:cs="宋体" w:hint="eastAsia"/>
                <w:kern w:val="0"/>
                <w:sz w:val="20"/>
              </w:rPr>
              <w:t>白泉镇</w:t>
            </w:r>
            <w:proofErr w:type="gramEnd"/>
          </w:p>
        </w:tc>
        <w:tc>
          <w:tcPr>
            <w:tcW w:w="3448" w:type="dxa"/>
            <w:tcBorders>
              <w:top w:val="nil"/>
              <w:left w:val="nil"/>
              <w:bottom w:val="single" w:sz="4" w:space="0" w:color="auto"/>
              <w:right w:val="single" w:sz="4" w:space="0" w:color="auto"/>
            </w:tcBorders>
            <w:shd w:val="clear" w:color="auto" w:fill="auto"/>
            <w:vAlign w:val="center"/>
            <w:hideMark/>
          </w:tcPr>
          <w:p w14:paraId="63F33044" w14:textId="77777777" w:rsidR="003D4E3B" w:rsidRPr="00E33E1C" w:rsidRDefault="003D4E3B" w:rsidP="004A1D4D">
            <w:pPr>
              <w:widowControl/>
              <w:jc w:val="center"/>
              <w:rPr>
                <w:rFonts w:ascii="宋体" w:hAnsi="宋体" w:cs="宋体" w:hint="eastAsia"/>
                <w:kern w:val="0"/>
                <w:sz w:val="20"/>
              </w:rPr>
            </w:pPr>
            <w:r w:rsidRPr="00E33E1C">
              <w:rPr>
                <w:rFonts w:ascii="宋体" w:hAnsi="宋体" w:cs="宋体" w:hint="eastAsia"/>
                <w:kern w:val="0"/>
                <w:sz w:val="20"/>
              </w:rPr>
              <w:t>蓄电池、太阳能板、雨量传感器、水位计、终端及附属建筑物等</w:t>
            </w:r>
          </w:p>
        </w:tc>
        <w:tc>
          <w:tcPr>
            <w:tcW w:w="1559" w:type="dxa"/>
            <w:tcBorders>
              <w:top w:val="nil"/>
              <w:left w:val="nil"/>
              <w:bottom w:val="single" w:sz="4" w:space="0" w:color="auto"/>
              <w:right w:val="single" w:sz="4" w:space="0" w:color="auto"/>
            </w:tcBorders>
            <w:shd w:val="clear" w:color="auto" w:fill="auto"/>
            <w:vAlign w:val="center"/>
            <w:hideMark/>
          </w:tcPr>
          <w:p w14:paraId="038F97EB" w14:textId="77777777" w:rsidR="003D4E3B" w:rsidRPr="00E33E1C" w:rsidRDefault="003D4E3B" w:rsidP="004A1D4D">
            <w:pPr>
              <w:widowControl/>
              <w:jc w:val="center"/>
              <w:rPr>
                <w:rFonts w:ascii="宋体" w:hAnsi="宋体" w:cs="宋体" w:hint="eastAsia"/>
                <w:kern w:val="0"/>
                <w:sz w:val="20"/>
              </w:rPr>
            </w:pPr>
            <w:r w:rsidRPr="00E33E1C">
              <w:rPr>
                <w:rFonts w:ascii="宋体" w:hAnsi="宋体" w:cs="宋体" w:hint="eastAsia"/>
                <w:kern w:val="0"/>
                <w:sz w:val="20"/>
              </w:rPr>
              <w:t>20</w:t>
            </w:r>
          </w:p>
        </w:tc>
      </w:tr>
      <w:tr w:rsidR="003D4E3B" w:rsidRPr="00C928FE" w14:paraId="6406E9BD" w14:textId="77777777" w:rsidTr="004A1D4D">
        <w:trPr>
          <w:trHeight w:val="499"/>
        </w:trPr>
        <w:tc>
          <w:tcPr>
            <w:tcW w:w="1180" w:type="dxa"/>
            <w:tcBorders>
              <w:top w:val="nil"/>
              <w:left w:val="single" w:sz="4" w:space="0" w:color="auto"/>
              <w:bottom w:val="single" w:sz="4" w:space="0" w:color="auto"/>
              <w:right w:val="single" w:sz="4" w:space="0" w:color="auto"/>
            </w:tcBorders>
            <w:shd w:val="clear" w:color="auto" w:fill="auto"/>
            <w:vAlign w:val="center"/>
            <w:hideMark/>
          </w:tcPr>
          <w:p w14:paraId="0F7B8827" w14:textId="77777777" w:rsidR="003D4E3B" w:rsidRPr="00C928FE" w:rsidRDefault="003D4E3B" w:rsidP="004A1D4D">
            <w:pPr>
              <w:widowControl/>
              <w:jc w:val="center"/>
              <w:rPr>
                <w:rFonts w:ascii="宋体" w:hAnsi="宋体" w:cs="宋体" w:hint="eastAsia"/>
                <w:color w:val="000000"/>
                <w:kern w:val="0"/>
                <w:sz w:val="20"/>
              </w:rPr>
            </w:pPr>
            <w:r w:rsidRPr="00C928FE">
              <w:rPr>
                <w:rFonts w:ascii="宋体" w:hAnsi="宋体" w:cs="宋体" w:hint="eastAsia"/>
                <w:color w:val="000000"/>
                <w:kern w:val="0"/>
                <w:sz w:val="20"/>
              </w:rPr>
              <w:t>72</w:t>
            </w:r>
          </w:p>
        </w:tc>
        <w:tc>
          <w:tcPr>
            <w:tcW w:w="1800" w:type="dxa"/>
            <w:tcBorders>
              <w:top w:val="nil"/>
              <w:left w:val="nil"/>
              <w:bottom w:val="single" w:sz="4" w:space="0" w:color="auto"/>
              <w:right w:val="single" w:sz="4" w:space="0" w:color="auto"/>
            </w:tcBorders>
            <w:shd w:val="clear" w:color="auto" w:fill="auto"/>
            <w:vAlign w:val="center"/>
            <w:hideMark/>
          </w:tcPr>
          <w:p w14:paraId="112307CD" w14:textId="77777777" w:rsidR="003D4E3B" w:rsidRPr="00E33E1C" w:rsidRDefault="003D4E3B" w:rsidP="004A1D4D">
            <w:pPr>
              <w:widowControl/>
              <w:jc w:val="center"/>
              <w:rPr>
                <w:rFonts w:ascii="宋体" w:hAnsi="宋体" w:cs="宋体" w:hint="eastAsia"/>
                <w:kern w:val="0"/>
                <w:sz w:val="20"/>
              </w:rPr>
            </w:pPr>
            <w:proofErr w:type="gramStart"/>
            <w:r w:rsidRPr="00E33E1C">
              <w:rPr>
                <w:rFonts w:ascii="宋体" w:hAnsi="宋体" w:cs="宋体" w:hint="eastAsia"/>
                <w:kern w:val="0"/>
                <w:sz w:val="20"/>
              </w:rPr>
              <w:t>毛洋周</w:t>
            </w:r>
            <w:proofErr w:type="gramEnd"/>
          </w:p>
        </w:tc>
        <w:tc>
          <w:tcPr>
            <w:tcW w:w="1080" w:type="dxa"/>
            <w:tcBorders>
              <w:top w:val="nil"/>
              <w:left w:val="nil"/>
              <w:bottom w:val="single" w:sz="4" w:space="0" w:color="auto"/>
              <w:right w:val="single" w:sz="4" w:space="0" w:color="auto"/>
            </w:tcBorders>
            <w:shd w:val="clear" w:color="auto" w:fill="auto"/>
            <w:vAlign w:val="center"/>
            <w:hideMark/>
          </w:tcPr>
          <w:p w14:paraId="07EF0FD4" w14:textId="77777777" w:rsidR="003D4E3B" w:rsidRPr="00E33E1C" w:rsidRDefault="003D4E3B" w:rsidP="004A1D4D">
            <w:pPr>
              <w:widowControl/>
              <w:jc w:val="center"/>
              <w:rPr>
                <w:rFonts w:ascii="宋体" w:hAnsi="宋体" w:cs="宋体" w:hint="eastAsia"/>
                <w:kern w:val="0"/>
                <w:sz w:val="20"/>
              </w:rPr>
            </w:pPr>
            <w:proofErr w:type="gramStart"/>
            <w:r w:rsidRPr="00E33E1C">
              <w:rPr>
                <w:rFonts w:ascii="宋体" w:hAnsi="宋体" w:cs="宋体" w:hint="eastAsia"/>
                <w:kern w:val="0"/>
                <w:sz w:val="20"/>
              </w:rPr>
              <w:t>白泉镇</w:t>
            </w:r>
            <w:proofErr w:type="gramEnd"/>
          </w:p>
        </w:tc>
        <w:tc>
          <w:tcPr>
            <w:tcW w:w="3448" w:type="dxa"/>
            <w:tcBorders>
              <w:top w:val="nil"/>
              <w:left w:val="nil"/>
              <w:bottom w:val="single" w:sz="4" w:space="0" w:color="auto"/>
              <w:right w:val="single" w:sz="4" w:space="0" w:color="auto"/>
            </w:tcBorders>
            <w:shd w:val="clear" w:color="auto" w:fill="auto"/>
            <w:vAlign w:val="center"/>
            <w:hideMark/>
          </w:tcPr>
          <w:p w14:paraId="793EEF03" w14:textId="77777777" w:rsidR="003D4E3B" w:rsidRPr="00E33E1C" w:rsidRDefault="003D4E3B" w:rsidP="004A1D4D">
            <w:pPr>
              <w:widowControl/>
              <w:jc w:val="center"/>
              <w:rPr>
                <w:rFonts w:ascii="宋体" w:hAnsi="宋体" w:cs="宋体" w:hint="eastAsia"/>
                <w:kern w:val="0"/>
                <w:sz w:val="20"/>
              </w:rPr>
            </w:pPr>
            <w:r w:rsidRPr="00E33E1C">
              <w:rPr>
                <w:rFonts w:ascii="宋体" w:hAnsi="宋体" w:cs="宋体" w:hint="eastAsia"/>
                <w:kern w:val="0"/>
                <w:sz w:val="20"/>
              </w:rPr>
              <w:t>蓄电池、太阳能板、雨量传感器、水位计、终端及附属建筑物等</w:t>
            </w:r>
          </w:p>
        </w:tc>
        <w:tc>
          <w:tcPr>
            <w:tcW w:w="1559" w:type="dxa"/>
            <w:tcBorders>
              <w:top w:val="nil"/>
              <w:left w:val="nil"/>
              <w:bottom w:val="single" w:sz="4" w:space="0" w:color="auto"/>
              <w:right w:val="single" w:sz="4" w:space="0" w:color="auto"/>
            </w:tcBorders>
            <w:shd w:val="clear" w:color="auto" w:fill="auto"/>
            <w:vAlign w:val="center"/>
            <w:hideMark/>
          </w:tcPr>
          <w:p w14:paraId="7E642C5D" w14:textId="77777777" w:rsidR="003D4E3B" w:rsidRPr="00E33E1C" w:rsidRDefault="003D4E3B" w:rsidP="004A1D4D">
            <w:pPr>
              <w:widowControl/>
              <w:jc w:val="center"/>
              <w:rPr>
                <w:rFonts w:ascii="宋体" w:hAnsi="宋体" w:cs="宋体" w:hint="eastAsia"/>
                <w:kern w:val="0"/>
                <w:sz w:val="20"/>
              </w:rPr>
            </w:pPr>
            <w:r w:rsidRPr="00E33E1C">
              <w:rPr>
                <w:rFonts w:ascii="宋体" w:hAnsi="宋体" w:cs="宋体" w:hint="eastAsia"/>
                <w:kern w:val="0"/>
                <w:sz w:val="20"/>
              </w:rPr>
              <w:t>20</w:t>
            </w:r>
          </w:p>
        </w:tc>
      </w:tr>
      <w:tr w:rsidR="003D4E3B" w:rsidRPr="00C928FE" w14:paraId="22A6623A" w14:textId="77777777" w:rsidTr="004A1D4D">
        <w:trPr>
          <w:trHeight w:val="499"/>
        </w:trPr>
        <w:tc>
          <w:tcPr>
            <w:tcW w:w="1180" w:type="dxa"/>
            <w:tcBorders>
              <w:top w:val="nil"/>
              <w:left w:val="single" w:sz="4" w:space="0" w:color="auto"/>
              <w:bottom w:val="single" w:sz="4" w:space="0" w:color="auto"/>
              <w:right w:val="single" w:sz="4" w:space="0" w:color="auto"/>
            </w:tcBorders>
            <w:shd w:val="clear" w:color="auto" w:fill="auto"/>
            <w:vAlign w:val="center"/>
            <w:hideMark/>
          </w:tcPr>
          <w:p w14:paraId="7841DE89" w14:textId="77777777" w:rsidR="003D4E3B" w:rsidRPr="00C928FE" w:rsidRDefault="003D4E3B" w:rsidP="004A1D4D">
            <w:pPr>
              <w:widowControl/>
              <w:jc w:val="center"/>
              <w:rPr>
                <w:rFonts w:ascii="宋体" w:hAnsi="宋体" w:cs="宋体" w:hint="eastAsia"/>
                <w:color w:val="000000"/>
                <w:kern w:val="0"/>
                <w:sz w:val="20"/>
              </w:rPr>
            </w:pPr>
            <w:r w:rsidRPr="00C928FE">
              <w:rPr>
                <w:rFonts w:ascii="宋体" w:hAnsi="宋体" w:cs="宋体" w:hint="eastAsia"/>
                <w:color w:val="000000"/>
                <w:kern w:val="0"/>
                <w:sz w:val="20"/>
              </w:rPr>
              <w:t>73</w:t>
            </w:r>
          </w:p>
        </w:tc>
        <w:tc>
          <w:tcPr>
            <w:tcW w:w="1800" w:type="dxa"/>
            <w:tcBorders>
              <w:top w:val="nil"/>
              <w:left w:val="nil"/>
              <w:bottom w:val="single" w:sz="4" w:space="0" w:color="auto"/>
              <w:right w:val="single" w:sz="4" w:space="0" w:color="auto"/>
            </w:tcBorders>
            <w:shd w:val="clear" w:color="auto" w:fill="auto"/>
            <w:vAlign w:val="center"/>
            <w:hideMark/>
          </w:tcPr>
          <w:p w14:paraId="120316AC" w14:textId="77777777" w:rsidR="003D4E3B" w:rsidRPr="00E33E1C" w:rsidRDefault="003D4E3B" w:rsidP="004A1D4D">
            <w:pPr>
              <w:widowControl/>
              <w:jc w:val="center"/>
              <w:rPr>
                <w:rFonts w:ascii="宋体" w:hAnsi="宋体" w:cs="宋体" w:hint="eastAsia"/>
                <w:kern w:val="0"/>
                <w:sz w:val="20"/>
              </w:rPr>
            </w:pPr>
            <w:r w:rsidRPr="00E33E1C">
              <w:rPr>
                <w:rFonts w:ascii="宋体" w:hAnsi="宋体" w:cs="宋体" w:hint="eastAsia"/>
                <w:kern w:val="0"/>
                <w:sz w:val="20"/>
              </w:rPr>
              <w:t>万寿</w:t>
            </w:r>
          </w:p>
        </w:tc>
        <w:tc>
          <w:tcPr>
            <w:tcW w:w="1080" w:type="dxa"/>
            <w:tcBorders>
              <w:top w:val="nil"/>
              <w:left w:val="nil"/>
              <w:bottom w:val="single" w:sz="4" w:space="0" w:color="auto"/>
              <w:right w:val="single" w:sz="4" w:space="0" w:color="auto"/>
            </w:tcBorders>
            <w:shd w:val="clear" w:color="auto" w:fill="auto"/>
            <w:vAlign w:val="center"/>
            <w:hideMark/>
          </w:tcPr>
          <w:p w14:paraId="1B89835A" w14:textId="77777777" w:rsidR="003D4E3B" w:rsidRPr="00E33E1C" w:rsidRDefault="003D4E3B" w:rsidP="004A1D4D">
            <w:pPr>
              <w:widowControl/>
              <w:jc w:val="center"/>
              <w:rPr>
                <w:rFonts w:ascii="宋体" w:hAnsi="宋体" w:cs="宋体" w:hint="eastAsia"/>
                <w:kern w:val="0"/>
                <w:sz w:val="20"/>
              </w:rPr>
            </w:pPr>
            <w:proofErr w:type="gramStart"/>
            <w:r w:rsidRPr="00E33E1C">
              <w:rPr>
                <w:rFonts w:ascii="宋体" w:hAnsi="宋体" w:cs="宋体" w:hint="eastAsia"/>
                <w:kern w:val="0"/>
                <w:sz w:val="20"/>
              </w:rPr>
              <w:t>白泉镇</w:t>
            </w:r>
            <w:proofErr w:type="gramEnd"/>
          </w:p>
        </w:tc>
        <w:tc>
          <w:tcPr>
            <w:tcW w:w="3448" w:type="dxa"/>
            <w:tcBorders>
              <w:top w:val="nil"/>
              <w:left w:val="nil"/>
              <w:bottom w:val="single" w:sz="4" w:space="0" w:color="auto"/>
              <w:right w:val="single" w:sz="4" w:space="0" w:color="auto"/>
            </w:tcBorders>
            <w:shd w:val="clear" w:color="auto" w:fill="auto"/>
            <w:vAlign w:val="center"/>
            <w:hideMark/>
          </w:tcPr>
          <w:p w14:paraId="0580D663" w14:textId="77777777" w:rsidR="003D4E3B" w:rsidRPr="00E33E1C" w:rsidRDefault="003D4E3B" w:rsidP="004A1D4D">
            <w:pPr>
              <w:widowControl/>
              <w:jc w:val="center"/>
              <w:rPr>
                <w:rFonts w:ascii="宋体" w:hAnsi="宋体" w:cs="宋体" w:hint="eastAsia"/>
                <w:kern w:val="0"/>
                <w:sz w:val="20"/>
              </w:rPr>
            </w:pPr>
            <w:r w:rsidRPr="00E33E1C">
              <w:rPr>
                <w:rFonts w:ascii="宋体" w:hAnsi="宋体" w:cs="宋体" w:hint="eastAsia"/>
                <w:kern w:val="0"/>
                <w:sz w:val="20"/>
              </w:rPr>
              <w:t>蓄电池、太阳能板、雨量传感器、水位计、终端及附属建筑物等</w:t>
            </w:r>
          </w:p>
        </w:tc>
        <w:tc>
          <w:tcPr>
            <w:tcW w:w="1559" w:type="dxa"/>
            <w:tcBorders>
              <w:top w:val="nil"/>
              <w:left w:val="nil"/>
              <w:bottom w:val="single" w:sz="4" w:space="0" w:color="auto"/>
              <w:right w:val="single" w:sz="4" w:space="0" w:color="auto"/>
            </w:tcBorders>
            <w:shd w:val="clear" w:color="auto" w:fill="auto"/>
            <w:vAlign w:val="center"/>
            <w:hideMark/>
          </w:tcPr>
          <w:p w14:paraId="3AAD3A67" w14:textId="77777777" w:rsidR="003D4E3B" w:rsidRPr="00E33E1C" w:rsidRDefault="003D4E3B" w:rsidP="004A1D4D">
            <w:pPr>
              <w:widowControl/>
              <w:jc w:val="center"/>
              <w:rPr>
                <w:rFonts w:ascii="宋体" w:hAnsi="宋体" w:cs="宋体" w:hint="eastAsia"/>
                <w:kern w:val="0"/>
                <w:sz w:val="20"/>
              </w:rPr>
            </w:pPr>
            <w:r w:rsidRPr="00E33E1C">
              <w:rPr>
                <w:rFonts w:ascii="宋体" w:hAnsi="宋体" w:cs="宋体" w:hint="eastAsia"/>
                <w:kern w:val="0"/>
                <w:sz w:val="20"/>
              </w:rPr>
              <w:t>20</w:t>
            </w:r>
          </w:p>
        </w:tc>
      </w:tr>
      <w:tr w:rsidR="003D4E3B" w:rsidRPr="00C928FE" w14:paraId="700B6021" w14:textId="77777777" w:rsidTr="004A1D4D">
        <w:trPr>
          <w:trHeight w:val="499"/>
        </w:trPr>
        <w:tc>
          <w:tcPr>
            <w:tcW w:w="1180" w:type="dxa"/>
            <w:tcBorders>
              <w:top w:val="nil"/>
              <w:left w:val="single" w:sz="4" w:space="0" w:color="auto"/>
              <w:bottom w:val="single" w:sz="4" w:space="0" w:color="auto"/>
              <w:right w:val="single" w:sz="4" w:space="0" w:color="auto"/>
            </w:tcBorders>
            <w:shd w:val="clear" w:color="auto" w:fill="auto"/>
            <w:vAlign w:val="center"/>
            <w:hideMark/>
          </w:tcPr>
          <w:p w14:paraId="6413189F" w14:textId="77777777" w:rsidR="003D4E3B" w:rsidRPr="00C928FE" w:rsidRDefault="003D4E3B" w:rsidP="004A1D4D">
            <w:pPr>
              <w:widowControl/>
              <w:jc w:val="center"/>
              <w:rPr>
                <w:rFonts w:ascii="宋体" w:hAnsi="宋体" w:cs="宋体" w:hint="eastAsia"/>
                <w:color w:val="000000"/>
                <w:kern w:val="0"/>
                <w:sz w:val="20"/>
              </w:rPr>
            </w:pPr>
            <w:r w:rsidRPr="00C928FE">
              <w:rPr>
                <w:rFonts w:ascii="宋体" w:hAnsi="宋体" w:cs="宋体" w:hint="eastAsia"/>
                <w:color w:val="000000"/>
                <w:kern w:val="0"/>
                <w:sz w:val="20"/>
              </w:rPr>
              <w:lastRenderedPageBreak/>
              <w:t>74</w:t>
            </w:r>
          </w:p>
        </w:tc>
        <w:tc>
          <w:tcPr>
            <w:tcW w:w="1800" w:type="dxa"/>
            <w:tcBorders>
              <w:top w:val="nil"/>
              <w:left w:val="nil"/>
              <w:bottom w:val="single" w:sz="4" w:space="0" w:color="auto"/>
              <w:right w:val="single" w:sz="4" w:space="0" w:color="auto"/>
            </w:tcBorders>
            <w:shd w:val="clear" w:color="auto" w:fill="auto"/>
            <w:vAlign w:val="center"/>
            <w:hideMark/>
          </w:tcPr>
          <w:p w14:paraId="4BA46587" w14:textId="77777777" w:rsidR="003D4E3B" w:rsidRPr="00E33E1C" w:rsidRDefault="003D4E3B" w:rsidP="004A1D4D">
            <w:pPr>
              <w:widowControl/>
              <w:jc w:val="center"/>
              <w:rPr>
                <w:rFonts w:ascii="宋体" w:hAnsi="宋体" w:cs="宋体" w:hint="eastAsia"/>
                <w:kern w:val="0"/>
                <w:sz w:val="20"/>
              </w:rPr>
            </w:pPr>
            <w:r w:rsidRPr="00E33E1C">
              <w:rPr>
                <w:rFonts w:ascii="宋体" w:hAnsi="宋体" w:cs="宋体" w:hint="eastAsia"/>
                <w:kern w:val="0"/>
                <w:sz w:val="20"/>
              </w:rPr>
              <w:t>秧田</w:t>
            </w:r>
            <w:proofErr w:type="gramStart"/>
            <w:r w:rsidRPr="00E33E1C">
              <w:rPr>
                <w:rFonts w:ascii="宋体" w:hAnsi="宋体" w:cs="宋体" w:hint="eastAsia"/>
                <w:kern w:val="0"/>
                <w:sz w:val="20"/>
              </w:rPr>
              <w:t>岙</w:t>
            </w:r>
            <w:proofErr w:type="gramEnd"/>
          </w:p>
        </w:tc>
        <w:tc>
          <w:tcPr>
            <w:tcW w:w="1080" w:type="dxa"/>
            <w:tcBorders>
              <w:top w:val="nil"/>
              <w:left w:val="nil"/>
              <w:bottom w:val="single" w:sz="4" w:space="0" w:color="auto"/>
              <w:right w:val="single" w:sz="4" w:space="0" w:color="auto"/>
            </w:tcBorders>
            <w:shd w:val="clear" w:color="auto" w:fill="auto"/>
            <w:vAlign w:val="center"/>
            <w:hideMark/>
          </w:tcPr>
          <w:p w14:paraId="7CD7B6BE" w14:textId="77777777" w:rsidR="003D4E3B" w:rsidRPr="00E33E1C" w:rsidRDefault="003D4E3B" w:rsidP="004A1D4D">
            <w:pPr>
              <w:widowControl/>
              <w:jc w:val="center"/>
              <w:rPr>
                <w:rFonts w:ascii="宋体" w:hAnsi="宋体" w:cs="宋体" w:hint="eastAsia"/>
                <w:kern w:val="0"/>
                <w:sz w:val="20"/>
              </w:rPr>
            </w:pPr>
            <w:proofErr w:type="gramStart"/>
            <w:r w:rsidRPr="00E33E1C">
              <w:rPr>
                <w:rFonts w:ascii="宋体" w:hAnsi="宋体" w:cs="宋体" w:hint="eastAsia"/>
                <w:kern w:val="0"/>
                <w:sz w:val="20"/>
              </w:rPr>
              <w:t>白泉镇</w:t>
            </w:r>
            <w:proofErr w:type="gramEnd"/>
          </w:p>
        </w:tc>
        <w:tc>
          <w:tcPr>
            <w:tcW w:w="3448" w:type="dxa"/>
            <w:tcBorders>
              <w:top w:val="nil"/>
              <w:left w:val="nil"/>
              <w:bottom w:val="single" w:sz="4" w:space="0" w:color="auto"/>
              <w:right w:val="single" w:sz="4" w:space="0" w:color="auto"/>
            </w:tcBorders>
            <w:shd w:val="clear" w:color="auto" w:fill="auto"/>
            <w:vAlign w:val="center"/>
            <w:hideMark/>
          </w:tcPr>
          <w:p w14:paraId="7A8A9AE5" w14:textId="77777777" w:rsidR="003D4E3B" w:rsidRPr="00E33E1C" w:rsidRDefault="003D4E3B" w:rsidP="004A1D4D">
            <w:pPr>
              <w:widowControl/>
              <w:jc w:val="center"/>
              <w:rPr>
                <w:rFonts w:ascii="宋体" w:hAnsi="宋体" w:cs="宋体" w:hint="eastAsia"/>
                <w:kern w:val="0"/>
                <w:sz w:val="20"/>
              </w:rPr>
            </w:pPr>
            <w:r w:rsidRPr="00E33E1C">
              <w:rPr>
                <w:rFonts w:ascii="宋体" w:hAnsi="宋体" w:cs="宋体" w:hint="eastAsia"/>
                <w:kern w:val="0"/>
                <w:sz w:val="20"/>
              </w:rPr>
              <w:t>蓄电池、太阳能板、雨量传感器、水位计、终端及附属建筑物等</w:t>
            </w:r>
          </w:p>
        </w:tc>
        <w:tc>
          <w:tcPr>
            <w:tcW w:w="1559" w:type="dxa"/>
            <w:tcBorders>
              <w:top w:val="nil"/>
              <w:left w:val="nil"/>
              <w:bottom w:val="single" w:sz="4" w:space="0" w:color="auto"/>
              <w:right w:val="single" w:sz="4" w:space="0" w:color="auto"/>
            </w:tcBorders>
            <w:shd w:val="clear" w:color="auto" w:fill="auto"/>
            <w:vAlign w:val="center"/>
            <w:hideMark/>
          </w:tcPr>
          <w:p w14:paraId="32653768" w14:textId="77777777" w:rsidR="003D4E3B" w:rsidRPr="00E33E1C" w:rsidRDefault="003D4E3B" w:rsidP="004A1D4D">
            <w:pPr>
              <w:widowControl/>
              <w:jc w:val="center"/>
              <w:rPr>
                <w:rFonts w:ascii="宋体" w:hAnsi="宋体" w:cs="宋体" w:hint="eastAsia"/>
                <w:kern w:val="0"/>
                <w:sz w:val="20"/>
              </w:rPr>
            </w:pPr>
            <w:r w:rsidRPr="00E33E1C">
              <w:rPr>
                <w:rFonts w:ascii="宋体" w:hAnsi="宋体" w:cs="宋体" w:hint="eastAsia"/>
                <w:kern w:val="0"/>
                <w:sz w:val="20"/>
              </w:rPr>
              <w:t>20</w:t>
            </w:r>
          </w:p>
        </w:tc>
      </w:tr>
      <w:tr w:rsidR="003D4E3B" w:rsidRPr="00C928FE" w14:paraId="3D674AE8" w14:textId="77777777" w:rsidTr="004A1D4D">
        <w:trPr>
          <w:trHeight w:val="499"/>
        </w:trPr>
        <w:tc>
          <w:tcPr>
            <w:tcW w:w="1180" w:type="dxa"/>
            <w:tcBorders>
              <w:top w:val="nil"/>
              <w:left w:val="single" w:sz="4" w:space="0" w:color="auto"/>
              <w:bottom w:val="single" w:sz="4" w:space="0" w:color="auto"/>
              <w:right w:val="single" w:sz="4" w:space="0" w:color="auto"/>
            </w:tcBorders>
            <w:shd w:val="clear" w:color="auto" w:fill="auto"/>
            <w:vAlign w:val="center"/>
            <w:hideMark/>
          </w:tcPr>
          <w:p w14:paraId="7F73B989" w14:textId="77777777" w:rsidR="003D4E3B" w:rsidRPr="00C928FE" w:rsidRDefault="003D4E3B" w:rsidP="004A1D4D">
            <w:pPr>
              <w:widowControl/>
              <w:jc w:val="center"/>
              <w:rPr>
                <w:rFonts w:ascii="宋体" w:hAnsi="宋体" w:cs="宋体" w:hint="eastAsia"/>
                <w:color w:val="000000"/>
                <w:kern w:val="0"/>
                <w:sz w:val="20"/>
              </w:rPr>
            </w:pPr>
            <w:r w:rsidRPr="00C928FE">
              <w:rPr>
                <w:rFonts w:ascii="宋体" w:hAnsi="宋体" w:cs="宋体" w:hint="eastAsia"/>
                <w:color w:val="000000"/>
                <w:kern w:val="0"/>
                <w:sz w:val="20"/>
              </w:rPr>
              <w:t>75</w:t>
            </w:r>
          </w:p>
        </w:tc>
        <w:tc>
          <w:tcPr>
            <w:tcW w:w="1800" w:type="dxa"/>
            <w:tcBorders>
              <w:top w:val="nil"/>
              <w:left w:val="nil"/>
              <w:bottom w:val="single" w:sz="4" w:space="0" w:color="auto"/>
              <w:right w:val="single" w:sz="4" w:space="0" w:color="auto"/>
            </w:tcBorders>
            <w:shd w:val="clear" w:color="auto" w:fill="auto"/>
            <w:vAlign w:val="center"/>
            <w:hideMark/>
          </w:tcPr>
          <w:p w14:paraId="15A1BE2C" w14:textId="77777777" w:rsidR="003D4E3B" w:rsidRPr="00E33E1C" w:rsidRDefault="003D4E3B" w:rsidP="004A1D4D">
            <w:pPr>
              <w:widowControl/>
              <w:jc w:val="center"/>
              <w:rPr>
                <w:rFonts w:ascii="宋体" w:hAnsi="宋体" w:cs="宋体" w:hint="eastAsia"/>
                <w:kern w:val="0"/>
                <w:sz w:val="20"/>
              </w:rPr>
            </w:pPr>
            <w:proofErr w:type="gramStart"/>
            <w:r w:rsidRPr="00E33E1C">
              <w:rPr>
                <w:rFonts w:ascii="宋体" w:hAnsi="宋体" w:cs="宋体" w:hint="eastAsia"/>
                <w:kern w:val="0"/>
                <w:sz w:val="20"/>
              </w:rPr>
              <w:t>方岭下</w:t>
            </w:r>
            <w:proofErr w:type="gramEnd"/>
          </w:p>
        </w:tc>
        <w:tc>
          <w:tcPr>
            <w:tcW w:w="1080" w:type="dxa"/>
            <w:tcBorders>
              <w:top w:val="nil"/>
              <w:left w:val="nil"/>
              <w:bottom w:val="single" w:sz="4" w:space="0" w:color="auto"/>
              <w:right w:val="single" w:sz="4" w:space="0" w:color="auto"/>
            </w:tcBorders>
            <w:shd w:val="clear" w:color="auto" w:fill="auto"/>
            <w:vAlign w:val="center"/>
            <w:hideMark/>
          </w:tcPr>
          <w:p w14:paraId="79096C22" w14:textId="77777777" w:rsidR="003D4E3B" w:rsidRPr="00E33E1C" w:rsidRDefault="003D4E3B" w:rsidP="004A1D4D">
            <w:pPr>
              <w:widowControl/>
              <w:jc w:val="center"/>
              <w:rPr>
                <w:rFonts w:ascii="宋体" w:hAnsi="宋体" w:cs="宋体" w:hint="eastAsia"/>
                <w:kern w:val="0"/>
                <w:sz w:val="20"/>
              </w:rPr>
            </w:pPr>
            <w:proofErr w:type="gramStart"/>
            <w:r w:rsidRPr="00E33E1C">
              <w:rPr>
                <w:rFonts w:ascii="宋体" w:hAnsi="宋体" w:cs="宋体" w:hint="eastAsia"/>
                <w:kern w:val="0"/>
                <w:sz w:val="20"/>
              </w:rPr>
              <w:t>白泉镇</w:t>
            </w:r>
            <w:proofErr w:type="gramEnd"/>
          </w:p>
        </w:tc>
        <w:tc>
          <w:tcPr>
            <w:tcW w:w="3448" w:type="dxa"/>
            <w:tcBorders>
              <w:top w:val="nil"/>
              <w:left w:val="nil"/>
              <w:bottom w:val="single" w:sz="4" w:space="0" w:color="auto"/>
              <w:right w:val="single" w:sz="4" w:space="0" w:color="auto"/>
            </w:tcBorders>
            <w:shd w:val="clear" w:color="auto" w:fill="auto"/>
            <w:vAlign w:val="center"/>
            <w:hideMark/>
          </w:tcPr>
          <w:p w14:paraId="79863F7F" w14:textId="77777777" w:rsidR="003D4E3B" w:rsidRPr="00E33E1C" w:rsidRDefault="003D4E3B" w:rsidP="004A1D4D">
            <w:pPr>
              <w:widowControl/>
              <w:jc w:val="center"/>
              <w:rPr>
                <w:rFonts w:ascii="宋体" w:hAnsi="宋体" w:cs="宋体" w:hint="eastAsia"/>
                <w:kern w:val="0"/>
                <w:sz w:val="20"/>
              </w:rPr>
            </w:pPr>
            <w:r w:rsidRPr="00E33E1C">
              <w:rPr>
                <w:rFonts w:ascii="宋体" w:hAnsi="宋体" w:cs="宋体" w:hint="eastAsia"/>
                <w:kern w:val="0"/>
                <w:sz w:val="20"/>
              </w:rPr>
              <w:t>蓄电池、太阳能板、雨量传感器、水位计、终端及附属建筑物等</w:t>
            </w:r>
          </w:p>
        </w:tc>
        <w:tc>
          <w:tcPr>
            <w:tcW w:w="1559" w:type="dxa"/>
            <w:tcBorders>
              <w:top w:val="nil"/>
              <w:left w:val="nil"/>
              <w:bottom w:val="single" w:sz="4" w:space="0" w:color="auto"/>
              <w:right w:val="single" w:sz="4" w:space="0" w:color="auto"/>
            </w:tcBorders>
            <w:shd w:val="clear" w:color="auto" w:fill="auto"/>
            <w:vAlign w:val="center"/>
            <w:hideMark/>
          </w:tcPr>
          <w:p w14:paraId="2E3EE1C0" w14:textId="77777777" w:rsidR="003D4E3B" w:rsidRPr="00E33E1C" w:rsidRDefault="003D4E3B" w:rsidP="004A1D4D">
            <w:pPr>
              <w:widowControl/>
              <w:jc w:val="center"/>
              <w:rPr>
                <w:rFonts w:ascii="宋体" w:hAnsi="宋体" w:cs="宋体" w:hint="eastAsia"/>
                <w:kern w:val="0"/>
                <w:sz w:val="20"/>
              </w:rPr>
            </w:pPr>
            <w:r w:rsidRPr="00E33E1C">
              <w:rPr>
                <w:rFonts w:ascii="宋体" w:hAnsi="宋体" w:cs="宋体" w:hint="eastAsia"/>
                <w:kern w:val="0"/>
                <w:sz w:val="20"/>
              </w:rPr>
              <w:t>20</w:t>
            </w:r>
          </w:p>
        </w:tc>
      </w:tr>
      <w:tr w:rsidR="003D4E3B" w:rsidRPr="00C928FE" w14:paraId="1D779E8B" w14:textId="77777777" w:rsidTr="004A1D4D">
        <w:trPr>
          <w:trHeight w:val="499"/>
        </w:trPr>
        <w:tc>
          <w:tcPr>
            <w:tcW w:w="1180" w:type="dxa"/>
            <w:tcBorders>
              <w:top w:val="nil"/>
              <w:left w:val="single" w:sz="4" w:space="0" w:color="auto"/>
              <w:bottom w:val="single" w:sz="4" w:space="0" w:color="auto"/>
              <w:right w:val="single" w:sz="4" w:space="0" w:color="auto"/>
            </w:tcBorders>
            <w:shd w:val="clear" w:color="auto" w:fill="auto"/>
            <w:vAlign w:val="center"/>
            <w:hideMark/>
          </w:tcPr>
          <w:p w14:paraId="3EB17D0C" w14:textId="77777777" w:rsidR="003D4E3B" w:rsidRPr="00C928FE" w:rsidRDefault="003D4E3B" w:rsidP="004A1D4D">
            <w:pPr>
              <w:widowControl/>
              <w:jc w:val="center"/>
              <w:rPr>
                <w:rFonts w:ascii="宋体" w:hAnsi="宋体" w:cs="宋体" w:hint="eastAsia"/>
                <w:color w:val="000000"/>
                <w:kern w:val="0"/>
                <w:sz w:val="20"/>
              </w:rPr>
            </w:pPr>
            <w:r w:rsidRPr="00C928FE">
              <w:rPr>
                <w:rFonts w:ascii="宋体" w:hAnsi="宋体" w:cs="宋体" w:hint="eastAsia"/>
                <w:color w:val="000000"/>
                <w:kern w:val="0"/>
                <w:sz w:val="20"/>
              </w:rPr>
              <w:t>76</w:t>
            </w:r>
          </w:p>
        </w:tc>
        <w:tc>
          <w:tcPr>
            <w:tcW w:w="1800" w:type="dxa"/>
            <w:tcBorders>
              <w:top w:val="nil"/>
              <w:left w:val="nil"/>
              <w:bottom w:val="single" w:sz="4" w:space="0" w:color="auto"/>
              <w:right w:val="single" w:sz="4" w:space="0" w:color="auto"/>
            </w:tcBorders>
            <w:shd w:val="clear" w:color="auto" w:fill="auto"/>
            <w:vAlign w:val="center"/>
            <w:hideMark/>
          </w:tcPr>
          <w:p w14:paraId="3A171C3D" w14:textId="77777777" w:rsidR="003D4E3B" w:rsidRPr="00E33E1C" w:rsidRDefault="003D4E3B" w:rsidP="004A1D4D">
            <w:pPr>
              <w:widowControl/>
              <w:jc w:val="center"/>
              <w:rPr>
                <w:rFonts w:ascii="宋体" w:hAnsi="宋体" w:cs="宋体" w:hint="eastAsia"/>
                <w:kern w:val="0"/>
                <w:sz w:val="20"/>
              </w:rPr>
            </w:pPr>
            <w:r w:rsidRPr="00E33E1C">
              <w:rPr>
                <w:rFonts w:ascii="宋体" w:hAnsi="宋体" w:cs="宋体" w:hint="eastAsia"/>
                <w:kern w:val="0"/>
                <w:sz w:val="20"/>
              </w:rPr>
              <w:t>西</w:t>
            </w:r>
            <w:proofErr w:type="gramStart"/>
            <w:r w:rsidRPr="00E33E1C">
              <w:rPr>
                <w:rFonts w:ascii="宋体" w:hAnsi="宋体" w:cs="宋体" w:hint="eastAsia"/>
                <w:kern w:val="0"/>
                <w:sz w:val="20"/>
              </w:rPr>
              <w:t>岙底陈</w:t>
            </w:r>
            <w:proofErr w:type="gramEnd"/>
          </w:p>
        </w:tc>
        <w:tc>
          <w:tcPr>
            <w:tcW w:w="1080" w:type="dxa"/>
            <w:tcBorders>
              <w:top w:val="nil"/>
              <w:left w:val="nil"/>
              <w:bottom w:val="single" w:sz="4" w:space="0" w:color="auto"/>
              <w:right w:val="single" w:sz="4" w:space="0" w:color="auto"/>
            </w:tcBorders>
            <w:shd w:val="clear" w:color="auto" w:fill="auto"/>
            <w:vAlign w:val="center"/>
            <w:hideMark/>
          </w:tcPr>
          <w:p w14:paraId="23A312B3" w14:textId="77777777" w:rsidR="003D4E3B" w:rsidRPr="00E33E1C" w:rsidRDefault="003D4E3B" w:rsidP="004A1D4D">
            <w:pPr>
              <w:widowControl/>
              <w:jc w:val="center"/>
              <w:rPr>
                <w:rFonts w:ascii="宋体" w:hAnsi="宋体" w:cs="宋体" w:hint="eastAsia"/>
                <w:kern w:val="0"/>
                <w:sz w:val="20"/>
              </w:rPr>
            </w:pPr>
            <w:proofErr w:type="gramStart"/>
            <w:r w:rsidRPr="00E33E1C">
              <w:rPr>
                <w:rFonts w:ascii="宋体" w:hAnsi="宋体" w:cs="宋体" w:hint="eastAsia"/>
                <w:kern w:val="0"/>
                <w:sz w:val="20"/>
              </w:rPr>
              <w:t>白泉镇</w:t>
            </w:r>
            <w:proofErr w:type="gramEnd"/>
          </w:p>
        </w:tc>
        <w:tc>
          <w:tcPr>
            <w:tcW w:w="3448" w:type="dxa"/>
            <w:tcBorders>
              <w:top w:val="nil"/>
              <w:left w:val="nil"/>
              <w:bottom w:val="single" w:sz="4" w:space="0" w:color="auto"/>
              <w:right w:val="single" w:sz="4" w:space="0" w:color="auto"/>
            </w:tcBorders>
            <w:shd w:val="clear" w:color="auto" w:fill="auto"/>
            <w:vAlign w:val="center"/>
            <w:hideMark/>
          </w:tcPr>
          <w:p w14:paraId="42111BE4" w14:textId="77777777" w:rsidR="003D4E3B" w:rsidRPr="00E33E1C" w:rsidRDefault="003D4E3B" w:rsidP="004A1D4D">
            <w:pPr>
              <w:widowControl/>
              <w:jc w:val="center"/>
              <w:rPr>
                <w:rFonts w:ascii="宋体" w:hAnsi="宋体" w:cs="宋体" w:hint="eastAsia"/>
                <w:kern w:val="0"/>
                <w:sz w:val="20"/>
              </w:rPr>
            </w:pPr>
            <w:r w:rsidRPr="00E33E1C">
              <w:rPr>
                <w:rFonts w:ascii="宋体" w:hAnsi="宋体" w:cs="宋体" w:hint="eastAsia"/>
                <w:kern w:val="0"/>
                <w:sz w:val="20"/>
              </w:rPr>
              <w:t>蓄电池、太阳能板、雨量传感器、水位计、终端及附属建筑物等</w:t>
            </w:r>
          </w:p>
        </w:tc>
        <w:tc>
          <w:tcPr>
            <w:tcW w:w="1559" w:type="dxa"/>
            <w:tcBorders>
              <w:top w:val="nil"/>
              <w:left w:val="nil"/>
              <w:bottom w:val="single" w:sz="4" w:space="0" w:color="auto"/>
              <w:right w:val="single" w:sz="4" w:space="0" w:color="auto"/>
            </w:tcBorders>
            <w:shd w:val="clear" w:color="auto" w:fill="auto"/>
            <w:vAlign w:val="center"/>
            <w:hideMark/>
          </w:tcPr>
          <w:p w14:paraId="2567E2E1" w14:textId="77777777" w:rsidR="003D4E3B" w:rsidRPr="00E33E1C" w:rsidRDefault="003D4E3B" w:rsidP="004A1D4D">
            <w:pPr>
              <w:widowControl/>
              <w:jc w:val="center"/>
              <w:rPr>
                <w:rFonts w:ascii="宋体" w:hAnsi="宋体" w:cs="宋体" w:hint="eastAsia"/>
                <w:kern w:val="0"/>
                <w:sz w:val="20"/>
              </w:rPr>
            </w:pPr>
            <w:r w:rsidRPr="00E33E1C">
              <w:rPr>
                <w:rFonts w:ascii="宋体" w:hAnsi="宋体" w:cs="宋体" w:hint="eastAsia"/>
                <w:kern w:val="0"/>
                <w:sz w:val="20"/>
              </w:rPr>
              <w:t>20</w:t>
            </w:r>
          </w:p>
        </w:tc>
      </w:tr>
      <w:tr w:rsidR="003D4E3B" w:rsidRPr="00C928FE" w14:paraId="33B46ED3" w14:textId="77777777" w:rsidTr="004A1D4D">
        <w:trPr>
          <w:trHeight w:val="499"/>
        </w:trPr>
        <w:tc>
          <w:tcPr>
            <w:tcW w:w="1180" w:type="dxa"/>
            <w:tcBorders>
              <w:top w:val="nil"/>
              <w:left w:val="single" w:sz="4" w:space="0" w:color="auto"/>
              <w:bottom w:val="single" w:sz="4" w:space="0" w:color="auto"/>
              <w:right w:val="single" w:sz="4" w:space="0" w:color="auto"/>
            </w:tcBorders>
            <w:shd w:val="clear" w:color="auto" w:fill="auto"/>
            <w:vAlign w:val="center"/>
            <w:hideMark/>
          </w:tcPr>
          <w:p w14:paraId="1109F4F1" w14:textId="77777777" w:rsidR="003D4E3B" w:rsidRPr="00C928FE" w:rsidRDefault="003D4E3B" w:rsidP="004A1D4D">
            <w:pPr>
              <w:widowControl/>
              <w:jc w:val="center"/>
              <w:rPr>
                <w:rFonts w:ascii="宋体" w:hAnsi="宋体" w:cs="宋体" w:hint="eastAsia"/>
                <w:color w:val="000000"/>
                <w:kern w:val="0"/>
                <w:sz w:val="20"/>
              </w:rPr>
            </w:pPr>
            <w:r w:rsidRPr="00C928FE">
              <w:rPr>
                <w:rFonts w:ascii="宋体" w:hAnsi="宋体" w:cs="宋体" w:hint="eastAsia"/>
                <w:color w:val="000000"/>
                <w:kern w:val="0"/>
                <w:sz w:val="20"/>
              </w:rPr>
              <w:t>77</w:t>
            </w:r>
          </w:p>
        </w:tc>
        <w:tc>
          <w:tcPr>
            <w:tcW w:w="1800" w:type="dxa"/>
            <w:tcBorders>
              <w:top w:val="nil"/>
              <w:left w:val="nil"/>
              <w:bottom w:val="single" w:sz="4" w:space="0" w:color="auto"/>
              <w:right w:val="single" w:sz="4" w:space="0" w:color="auto"/>
            </w:tcBorders>
            <w:shd w:val="clear" w:color="auto" w:fill="auto"/>
            <w:vAlign w:val="center"/>
            <w:hideMark/>
          </w:tcPr>
          <w:p w14:paraId="46068F1A" w14:textId="77777777" w:rsidR="003D4E3B" w:rsidRPr="00E33E1C" w:rsidRDefault="003D4E3B" w:rsidP="004A1D4D">
            <w:pPr>
              <w:widowControl/>
              <w:jc w:val="center"/>
              <w:rPr>
                <w:rFonts w:ascii="宋体" w:hAnsi="宋体" w:cs="宋体" w:hint="eastAsia"/>
                <w:kern w:val="0"/>
                <w:sz w:val="20"/>
              </w:rPr>
            </w:pPr>
            <w:r w:rsidRPr="00E33E1C">
              <w:rPr>
                <w:rFonts w:ascii="宋体" w:hAnsi="宋体" w:cs="宋体" w:hint="eastAsia"/>
                <w:kern w:val="0"/>
                <w:sz w:val="20"/>
              </w:rPr>
              <w:t>东</w:t>
            </w:r>
            <w:proofErr w:type="gramStart"/>
            <w:r w:rsidRPr="00E33E1C">
              <w:rPr>
                <w:rFonts w:ascii="宋体" w:hAnsi="宋体" w:cs="宋体" w:hint="eastAsia"/>
                <w:kern w:val="0"/>
                <w:sz w:val="20"/>
              </w:rPr>
              <w:t>岙底陈</w:t>
            </w:r>
            <w:proofErr w:type="gramEnd"/>
          </w:p>
        </w:tc>
        <w:tc>
          <w:tcPr>
            <w:tcW w:w="1080" w:type="dxa"/>
            <w:tcBorders>
              <w:top w:val="nil"/>
              <w:left w:val="nil"/>
              <w:bottom w:val="single" w:sz="4" w:space="0" w:color="auto"/>
              <w:right w:val="single" w:sz="4" w:space="0" w:color="auto"/>
            </w:tcBorders>
            <w:shd w:val="clear" w:color="auto" w:fill="auto"/>
            <w:vAlign w:val="center"/>
            <w:hideMark/>
          </w:tcPr>
          <w:p w14:paraId="04ACB237" w14:textId="77777777" w:rsidR="003D4E3B" w:rsidRPr="00E33E1C" w:rsidRDefault="003D4E3B" w:rsidP="004A1D4D">
            <w:pPr>
              <w:widowControl/>
              <w:jc w:val="center"/>
              <w:rPr>
                <w:rFonts w:ascii="宋体" w:hAnsi="宋体" w:cs="宋体" w:hint="eastAsia"/>
                <w:kern w:val="0"/>
                <w:sz w:val="20"/>
              </w:rPr>
            </w:pPr>
            <w:proofErr w:type="gramStart"/>
            <w:r w:rsidRPr="00E33E1C">
              <w:rPr>
                <w:rFonts w:ascii="宋体" w:hAnsi="宋体" w:cs="宋体" w:hint="eastAsia"/>
                <w:kern w:val="0"/>
                <w:sz w:val="20"/>
              </w:rPr>
              <w:t>白泉镇</w:t>
            </w:r>
            <w:proofErr w:type="gramEnd"/>
          </w:p>
        </w:tc>
        <w:tc>
          <w:tcPr>
            <w:tcW w:w="3448" w:type="dxa"/>
            <w:tcBorders>
              <w:top w:val="nil"/>
              <w:left w:val="nil"/>
              <w:bottom w:val="single" w:sz="4" w:space="0" w:color="auto"/>
              <w:right w:val="single" w:sz="4" w:space="0" w:color="auto"/>
            </w:tcBorders>
            <w:shd w:val="clear" w:color="auto" w:fill="auto"/>
            <w:vAlign w:val="center"/>
            <w:hideMark/>
          </w:tcPr>
          <w:p w14:paraId="703D8C51" w14:textId="77777777" w:rsidR="003D4E3B" w:rsidRPr="00E33E1C" w:rsidRDefault="003D4E3B" w:rsidP="004A1D4D">
            <w:pPr>
              <w:widowControl/>
              <w:jc w:val="center"/>
              <w:rPr>
                <w:rFonts w:ascii="宋体" w:hAnsi="宋体" w:cs="宋体" w:hint="eastAsia"/>
                <w:kern w:val="0"/>
                <w:sz w:val="20"/>
              </w:rPr>
            </w:pPr>
            <w:r w:rsidRPr="00E33E1C">
              <w:rPr>
                <w:rFonts w:ascii="宋体" w:hAnsi="宋体" w:cs="宋体" w:hint="eastAsia"/>
                <w:kern w:val="0"/>
                <w:sz w:val="20"/>
              </w:rPr>
              <w:t>蓄电池、太阳能板、雨量传感器、水位计、终端及附属建筑物等</w:t>
            </w:r>
          </w:p>
        </w:tc>
        <w:tc>
          <w:tcPr>
            <w:tcW w:w="1559" w:type="dxa"/>
            <w:tcBorders>
              <w:top w:val="nil"/>
              <w:left w:val="nil"/>
              <w:bottom w:val="single" w:sz="4" w:space="0" w:color="auto"/>
              <w:right w:val="single" w:sz="4" w:space="0" w:color="auto"/>
            </w:tcBorders>
            <w:shd w:val="clear" w:color="auto" w:fill="auto"/>
            <w:vAlign w:val="center"/>
            <w:hideMark/>
          </w:tcPr>
          <w:p w14:paraId="043D034E" w14:textId="77777777" w:rsidR="003D4E3B" w:rsidRPr="00E33E1C" w:rsidRDefault="003D4E3B" w:rsidP="004A1D4D">
            <w:pPr>
              <w:widowControl/>
              <w:jc w:val="center"/>
              <w:rPr>
                <w:rFonts w:ascii="宋体" w:hAnsi="宋体" w:cs="宋体" w:hint="eastAsia"/>
                <w:kern w:val="0"/>
                <w:sz w:val="20"/>
              </w:rPr>
            </w:pPr>
            <w:r w:rsidRPr="00E33E1C">
              <w:rPr>
                <w:rFonts w:ascii="宋体" w:hAnsi="宋体" w:cs="宋体" w:hint="eastAsia"/>
                <w:kern w:val="0"/>
                <w:sz w:val="20"/>
              </w:rPr>
              <w:t>20</w:t>
            </w:r>
          </w:p>
        </w:tc>
      </w:tr>
      <w:tr w:rsidR="003D4E3B" w:rsidRPr="00C928FE" w14:paraId="7D53EDD7" w14:textId="77777777" w:rsidTr="004A1D4D">
        <w:trPr>
          <w:trHeight w:val="499"/>
        </w:trPr>
        <w:tc>
          <w:tcPr>
            <w:tcW w:w="1180" w:type="dxa"/>
            <w:tcBorders>
              <w:top w:val="nil"/>
              <w:left w:val="single" w:sz="4" w:space="0" w:color="auto"/>
              <w:bottom w:val="single" w:sz="4" w:space="0" w:color="auto"/>
              <w:right w:val="single" w:sz="4" w:space="0" w:color="auto"/>
            </w:tcBorders>
            <w:shd w:val="clear" w:color="auto" w:fill="auto"/>
            <w:vAlign w:val="center"/>
            <w:hideMark/>
          </w:tcPr>
          <w:p w14:paraId="2C0C63EE" w14:textId="77777777" w:rsidR="003D4E3B" w:rsidRPr="00C928FE" w:rsidRDefault="003D4E3B" w:rsidP="004A1D4D">
            <w:pPr>
              <w:widowControl/>
              <w:jc w:val="center"/>
              <w:rPr>
                <w:rFonts w:ascii="宋体" w:hAnsi="宋体" w:cs="宋体" w:hint="eastAsia"/>
                <w:color w:val="000000"/>
                <w:kern w:val="0"/>
                <w:sz w:val="20"/>
              </w:rPr>
            </w:pPr>
            <w:r w:rsidRPr="00C928FE">
              <w:rPr>
                <w:rFonts w:ascii="宋体" w:hAnsi="宋体" w:cs="宋体" w:hint="eastAsia"/>
                <w:color w:val="000000"/>
                <w:kern w:val="0"/>
                <w:sz w:val="20"/>
              </w:rPr>
              <w:t>78</w:t>
            </w:r>
          </w:p>
        </w:tc>
        <w:tc>
          <w:tcPr>
            <w:tcW w:w="1800" w:type="dxa"/>
            <w:tcBorders>
              <w:top w:val="nil"/>
              <w:left w:val="nil"/>
              <w:bottom w:val="single" w:sz="4" w:space="0" w:color="auto"/>
              <w:right w:val="single" w:sz="4" w:space="0" w:color="auto"/>
            </w:tcBorders>
            <w:shd w:val="clear" w:color="auto" w:fill="auto"/>
            <w:vAlign w:val="center"/>
            <w:hideMark/>
          </w:tcPr>
          <w:p w14:paraId="72625BAD" w14:textId="77777777" w:rsidR="003D4E3B" w:rsidRPr="00E33E1C" w:rsidRDefault="003D4E3B" w:rsidP="004A1D4D">
            <w:pPr>
              <w:widowControl/>
              <w:jc w:val="center"/>
              <w:rPr>
                <w:rFonts w:ascii="宋体" w:hAnsi="宋体" w:cs="宋体" w:hint="eastAsia"/>
                <w:kern w:val="0"/>
                <w:sz w:val="20"/>
              </w:rPr>
            </w:pPr>
            <w:r w:rsidRPr="00E33E1C">
              <w:rPr>
                <w:rFonts w:ascii="宋体" w:hAnsi="宋体" w:cs="宋体" w:hint="eastAsia"/>
                <w:kern w:val="0"/>
                <w:sz w:val="20"/>
              </w:rPr>
              <w:t>大支</w:t>
            </w:r>
          </w:p>
        </w:tc>
        <w:tc>
          <w:tcPr>
            <w:tcW w:w="1080" w:type="dxa"/>
            <w:tcBorders>
              <w:top w:val="nil"/>
              <w:left w:val="nil"/>
              <w:bottom w:val="single" w:sz="4" w:space="0" w:color="auto"/>
              <w:right w:val="single" w:sz="4" w:space="0" w:color="auto"/>
            </w:tcBorders>
            <w:shd w:val="clear" w:color="auto" w:fill="auto"/>
            <w:vAlign w:val="center"/>
            <w:hideMark/>
          </w:tcPr>
          <w:p w14:paraId="42640138" w14:textId="77777777" w:rsidR="003D4E3B" w:rsidRPr="00E33E1C" w:rsidRDefault="003D4E3B" w:rsidP="004A1D4D">
            <w:pPr>
              <w:widowControl/>
              <w:jc w:val="center"/>
              <w:rPr>
                <w:rFonts w:ascii="宋体" w:hAnsi="宋体" w:cs="宋体" w:hint="eastAsia"/>
                <w:kern w:val="0"/>
                <w:sz w:val="20"/>
              </w:rPr>
            </w:pPr>
            <w:proofErr w:type="gramStart"/>
            <w:r w:rsidRPr="00E33E1C">
              <w:rPr>
                <w:rFonts w:ascii="宋体" w:hAnsi="宋体" w:cs="宋体" w:hint="eastAsia"/>
                <w:kern w:val="0"/>
                <w:sz w:val="20"/>
              </w:rPr>
              <w:t>白泉镇</w:t>
            </w:r>
            <w:proofErr w:type="gramEnd"/>
          </w:p>
        </w:tc>
        <w:tc>
          <w:tcPr>
            <w:tcW w:w="3448" w:type="dxa"/>
            <w:tcBorders>
              <w:top w:val="nil"/>
              <w:left w:val="nil"/>
              <w:bottom w:val="single" w:sz="4" w:space="0" w:color="auto"/>
              <w:right w:val="single" w:sz="4" w:space="0" w:color="auto"/>
            </w:tcBorders>
            <w:shd w:val="clear" w:color="auto" w:fill="auto"/>
            <w:vAlign w:val="center"/>
            <w:hideMark/>
          </w:tcPr>
          <w:p w14:paraId="118FA779" w14:textId="77777777" w:rsidR="003D4E3B" w:rsidRPr="00E33E1C" w:rsidRDefault="003D4E3B" w:rsidP="004A1D4D">
            <w:pPr>
              <w:widowControl/>
              <w:jc w:val="center"/>
              <w:rPr>
                <w:rFonts w:ascii="宋体" w:hAnsi="宋体" w:cs="宋体" w:hint="eastAsia"/>
                <w:kern w:val="0"/>
                <w:sz w:val="20"/>
              </w:rPr>
            </w:pPr>
            <w:r w:rsidRPr="00E33E1C">
              <w:rPr>
                <w:rFonts w:ascii="宋体" w:hAnsi="宋体" w:cs="宋体" w:hint="eastAsia"/>
                <w:kern w:val="0"/>
                <w:sz w:val="20"/>
              </w:rPr>
              <w:t>蓄电池、太阳能板、雨量传感器、水位计、终端及附属建筑物等</w:t>
            </w:r>
          </w:p>
        </w:tc>
        <w:tc>
          <w:tcPr>
            <w:tcW w:w="1559" w:type="dxa"/>
            <w:tcBorders>
              <w:top w:val="nil"/>
              <w:left w:val="nil"/>
              <w:bottom w:val="single" w:sz="4" w:space="0" w:color="auto"/>
              <w:right w:val="single" w:sz="4" w:space="0" w:color="auto"/>
            </w:tcBorders>
            <w:shd w:val="clear" w:color="auto" w:fill="auto"/>
            <w:vAlign w:val="center"/>
            <w:hideMark/>
          </w:tcPr>
          <w:p w14:paraId="4F189689" w14:textId="77777777" w:rsidR="003D4E3B" w:rsidRPr="00E33E1C" w:rsidRDefault="003D4E3B" w:rsidP="004A1D4D">
            <w:pPr>
              <w:widowControl/>
              <w:jc w:val="center"/>
              <w:rPr>
                <w:rFonts w:ascii="宋体" w:hAnsi="宋体" w:cs="宋体" w:hint="eastAsia"/>
                <w:kern w:val="0"/>
                <w:sz w:val="20"/>
              </w:rPr>
            </w:pPr>
            <w:r w:rsidRPr="00E33E1C">
              <w:rPr>
                <w:rFonts w:ascii="宋体" w:hAnsi="宋体" w:cs="宋体" w:hint="eastAsia"/>
                <w:kern w:val="0"/>
                <w:sz w:val="20"/>
              </w:rPr>
              <w:t>20</w:t>
            </w:r>
          </w:p>
        </w:tc>
      </w:tr>
      <w:tr w:rsidR="003D4E3B" w:rsidRPr="00C928FE" w14:paraId="64253BD3" w14:textId="77777777" w:rsidTr="004A1D4D">
        <w:trPr>
          <w:trHeight w:val="499"/>
        </w:trPr>
        <w:tc>
          <w:tcPr>
            <w:tcW w:w="1180" w:type="dxa"/>
            <w:tcBorders>
              <w:top w:val="nil"/>
              <w:left w:val="single" w:sz="4" w:space="0" w:color="auto"/>
              <w:bottom w:val="single" w:sz="4" w:space="0" w:color="auto"/>
              <w:right w:val="single" w:sz="4" w:space="0" w:color="auto"/>
            </w:tcBorders>
            <w:shd w:val="clear" w:color="auto" w:fill="auto"/>
            <w:vAlign w:val="center"/>
            <w:hideMark/>
          </w:tcPr>
          <w:p w14:paraId="17D85CC6" w14:textId="77777777" w:rsidR="003D4E3B" w:rsidRPr="00C928FE" w:rsidRDefault="003D4E3B" w:rsidP="004A1D4D">
            <w:pPr>
              <w:widowControl/>
              <w:jc w:val="center"/>
              <w:rPr>
                <w:rFonts w:ascii="宋体" w:hAnsi="宋体" w:cs="宋体" w:hint="eastAsia"/>
                <w:color w:val="000000"/>
                <w:kern w:val="0"/>
                <w:sz w:val="20"/>
              </w:rPr>
            </w:pPr>
            <w:r w:rsidRPr="00C928FE">
              <w:rPr>
                <w:rFonts w:ascii="宋体" w:hAnsi="宋体" w:cs="宋体" w:hint="eastAsia"/>
                <w:color w:val="000000"/>
                <w:kern w:val="0"/>
                <w:sz w:val="20"/>
              </w:rPr>
              <w:t>79</w:t>
            </w:r>
          </w:p>
        </w:tc>
        <w:tc>
          <w:tcPr>
            <w:tcW w:w="1800" w:type="dxa"/>
            <w:tcBorders>
              <w:top w:val="nil"/>
              <w:left w:val="nil"/>
              <w:bottom w:val="single" w:sz="4" w:space="0" w:color="auto"/>
              <w:right w:val="single" w:sz="4" w:space="0" w:color="auto"/>
            </w:tcBorders>
            <w:shd w:val="clear" w:color="auto" w:fill="auto"/>
            <w:vAlign w:val="center"/>
            <w:hideMark/>
          </w:tcPr>
          <w:p w14:paraId="626BE195" w14:textId="77777777" w:rsidR="003D4E3B" w:rsidRPr="00E33E1C" w:rsidRDefault="003D4E3B" w:rsidP="004A1D4D">
            <w:pPr>
              <w:widowControl/>
              <w:jc w:val="center"/>
              <w:rPr>
                <w:rFonts w:ascii="宋体" w:hAnsi="宋体" w:cs="宋体" w:hint="eastAsia"/>
                <w:kern w:val="0"/>
                <w:sz w:val="20"/>
              </w:rPr>
            </w:pPr>
            <w:r w:rsidRPr="00E33E1C">
              <w:rPr>
                <w:rFonts w:ascii="宋体" w:hAnsi="宋体" w:cs="宋体" w:hint="eastAsia"/>
                <w:kern w:val="0"/>
                <w:sz w:val="20"/>
              </w:rPr>
              <w:t>叶家</w:t>
            </w:r>
          </w:p>
        </w:tc>
        <w:tc>
          <w:tcPr>
            <w:tcW w:w="1080" w:type="dxa"/>
            <w:tcBorders>
              <w:top w:val="nil"/>
              <w:left w:val="nil"/>
              <w:bottom w:val="single" w:sz="4" w:space="0" w:color="auto"/>
              <w:right w:val="single" w:sz="4" w:space="0" w:color="auto"/>
            </w:tcBorders>
            <w:shd w:val="clear" w:color="auto" w:fill="auto"/>
            <w:vAlign w:val="center"/>
            <w:hideMark/>
          </w:tcPr>
          <w:p w14:paraId="5FBA002C" w14:textId="77777777" w:rsidR="003D4E3B" w:rsidRPr="00E33E1C" w:rsidRDefault="003D4E3B" w:rsidP="004A1D4D">
            <w:pPr>
              <w:widowControl/>
              <w:jc w:val="center"/>
              <w:rPr>
                <w:rFonts w:ascii="宋体" w:hAnsi="宋体" w:cs="宋体" w:hint="eastAsia"/>
                <w:kern w:val="0"/>
                <w:sz w:val="20"/>
              </w:rPr>
            </w:pPr>
            <w:proofErr w:type="gramStart"/>
            <w:r w:rsidRPr="00E33E1C">
              <w:rPr>
                <w:rFonts w:ascii="宋体" w:hAnsi="宋体" w:cs="宋体" w:hint="eastAsia"/>
                <w:kern w:val="0"/>
                <w:sz w:val="20"/>
              </w:rPr>
              <w:t>白泉镇</w:t>
            </w:r>
            <w:proofErr w:type="gramEnd"/>
          </w:p>
        </w:tc>
        <w:tc>
          <w:tcPr>
            <w:tcW w:w="3448" w:type="dxa"/>
            <w:tcBorders>
              <w:top w:val="nil"/>
              <w:left w:val="nil"/>
              <w:bottom w:val="single" w:sz="4" w:space="0" w:color="auto"/>
              <w:right w:val="single" w:sz="4" w:space="0" w:color="auto"/>
            </w:tcBorders>
            <w:shd w:val="clear" w:color="auto" w:fill="auto"/>
            <w:vAlign w:val="center"/>
            <w:hideMark/>
          </w:tcPr>
          <w:p w14:paraId="7DA5792A" w14:textId="77777777" w:rsidR="003D4E3B" w:rsidRPr="00E33E1C" w:rsidRDefault="003D4E3B" w:rsidP="004A1D4D">
            <w:pPr>
              <w:widowControl/>
              <w:jc w:val="center"/>
              <w:rPr>
                <w:rFonts w:ascii="宋体" w:hAnsi="宋体" w:cs="宋体" w:hint="eastAsia"/>
                <w:kern w:val="0"/>
                <w:sz w:val="20"/>
              </w:rPr>
            </w:pPr>
            <w:r w:rsidRPr="00E33E1C">
              <w:rPr>
                <w:rFonts w:ascii="宋体" w:hAnsi="宋体" w:cs="宋体" w:hint="eastAsia"/>
                <w:kern w:val="0"/>
                <w:sz w:val="20"/>
              </w:rPr>
              <w:t>蓄电池、太阳能板、雨量传感器、水位计、终端及附属建筑物等</w:t>
            </w:r>
          </w:p>
        </w:tc>
        <w:tc>
          <w:tcPr>
            <w:tcW w:w="1559" w:type="dxa"/>
            <w:tcBorders>
              <w:top w:val="nil"/>
              <w:left w:val="nil"/>
              <w:bottom w:val="single" w:sz="4" w:space="0" w:color="auto"/>
              <w:right w:val="single" w:sz="4" w:space="0" w:color="auto"/>
            </w:tcBorders>
            <w:shd w:val="clear" w:color="auto" w:fill="auto"/>
            <w:vAlign w:val="center"/>
            <w:hideMark/>
          </w:tcPr>
          <w:p w14:paraId="502630A6" w14:textId="77777777" w:rsidR="003D4E3B" w:rsidRPr="00E33E1C" w:rsidRDefault="003D4E3B" w:rsidP="004A1D4D">
            <w:pPr>
              <w:widowControl/>
              <w:jc w:val="center"/>
              <w:rPr>
                <w:rFonts w:ascii="宋体" w:hAnsi="宋体" w:cs="宋体" w:hint="eastAsia"/>
                <w:kern w:val="0"/>
                <w:sz w:val="20"/>
              </w:rPr>
            </w:pPr>
            <w:r w:rsidRPr="00E33E1C">
              <w:rPr>
                <w:rFonts w:ascii="宋体" w:hAnsi="宋体" w:cs="宋体" w:hint="eastAsia"/>
                <w:kern w:val="0"/>
                <w:sz w:val="20"/>
              </w:rPr>
              <w:t>20</w:t>
            </w:r>
          </w:p>
        </w:tc>
      </w:tr>
      <w:tr w:rsidR="003D4E3B" w:rsidRPr="00C928FE" w14:paraId="7E0C5A4F" w14:textId="77777777" w:rsidTr="004A1D4D">
        <w:trPr>
          <w:trHeight w:val="499"/>
        </w:trPr>
        <w:tc>
          <w:tcPr>
            <w:tcW w:w="1180" w:type="dxa"/>
            <w:tcBorders>
              <w:top w:val="nil"/>
              <w:left w:val="single" w:sz="4" w:space="0" w:color="auto"/>
              <w:bottom w:val="single" w:sz="4" w:space="0" w:color="auto"/>
              <w:right w:val="single" w:sz="4" w:space="0" w:color="auto"/>
            </w:tcBorders>
            <w:shd w:val="clear" w:color="auto" w:fill="auto"/>
            <w:vAlign w:val="center"/>
            <w:hideMark/>
          </w:tcPr>
          <w:p w14:paraId="03750099" w14:textId="77777777" w:rsidR="003D4E3B" w:rsidRPr="00C928FE" w:rsidRDefault="003D4E3B" w:rsidP="004A1D4D">
            <w:pPr>
              <w:widowControl/>
              <w:jc w:val="center"/>
              <w:rPr>
                <w:rFonts w:ascii="宋体" w:hAnsi="宋体" w:cs="宋体" w:hint="eastAsia"/>
                <w:color w:val="000000"/>
                <w:kern w:val="0"/>
                <w:sz w:val="20"/>
              </w:rPr>
            </w:pPr>
            <w:r w:rsidRPr="00C928FE">
              <w:rPr>
                <w:rFonts w:ascii="宋体" w:hAnsi="宋体" w:cs="宋体" w:hint="eastAsia"/>
                <w:color w:val="000000"/>
                <w:kern w:val="0"/>
                <w:sz w:val="20"/>
              </w:rPr>
              <w:t>80</w:t>
            </w:r>
          </w:p>
        </w:tc>
        <w:tc>
          <w:tcPr>
            <w:tcW w:w="1800" w:type="dxa"/>
            <w:tcBorders>
              <w:top w:val="nil"/>
              <w:left w:val="nil"/>
              <w:bottom w:val="single" w:sz="4" w:space="0" w:color="auto"/>
              <w:right w:val="single" w:sz="4" w:space="0" w:color="auto"/>
            </w:tcBorders>
            <w:shd w:val="clear" w:color="auto" w:fill="auto"/>
            <w:vAlign w:val="center"/>
            <w:hideMark/>
          </w:tcPr>
          <w:p w14:paraId="3AA4931F" w14:textId="77777777" w:rsidR="003D4E3B" w:rsidRPr="00E33E1C" w:rsidRDefault="003D4E3B" w:rsidP="004A1D4D">
            <w:pPr>
              <w:widowControl/>
              <w:jc w:val="center"/>
              <w:rPr>
                <w:rFonts w:ascii="宋体" w:hAnsi="宋体" w:cs="宋体" w:hint="eastAsia"/>
                <w:kern w:val="0"/>
                <w:sz w:val="20"/>
              </w:rPr>
            </w:pPr>
            <w:r w:rsidRPr="00E33E1C">
              <w:rPr>
                <w:rFonts w:ascii="宋体" w:hAnsi="宋体" w:cs="宋体" w:hint="eastAsia"/>
                <w:kern w:val="0"/>
                <w:sz w:val="20"/>
              </w:rPr>
              <w:t>里王</w:t>
            </w:r>
          </w:p>
        </w:tc>
        <w:tc>
          <w:tcPr>
            <w:tcW w:w="1080" w:type="dxa"/>
            <w:tcBorders>
              <w:top w:val="nil"/>
              <w:left w:val="nil"/>
              <w:bottom w:val="single" w:sz="4" w:space="0" w:color="auto"/>
              <w:right w:val="single" w:sz="4" w:space="0" w:color="auto"/>
            </w:tcBorders>
            <w:shd w:val="clear" w:color="auto" w:fill="auto"/>
            <w:vAlign w:val="center"/>
            <w:hideMark/>
          </w:tcPr>
          <w:p w14:paraId="56ACE62D" w14:textId="77777777" w:rsidR="003D4E3B" w:rsidRPr="00E33E1C" w:rsidRDefault="003D4E3B" w:rsidP="004A1D4D">
            <w:pPr>
              <w:widowControl/>
              <w:jc w:val="center"/>
              <w:rPr>
                <w:rFonts w:ascii="宋体" w:hAnsi="宋体" w:cs="宋体" w:hint="eastAsia"/>
                <w:kern w:val="0"/>
                <w:sz w:val="20"/>
              </w:rPr>
            </w:pPr>
            <w:proofErr w:type="gramStart"/>
            <w:r w:rsidRPr="00E33E1C">
              <w:rPr>
                <w:rFonts w:ascii="宋体" w:hAnsi="宋体" w:cs="宋体" w:hint="eastAsia"/>
                <w:kern w:val="0"/>
                <w:sz w:val="20"/>
              </w:rPr>
              <w:t>白泉镇</w:t>
            </w:r>
            <w:proofErr w:type="gramEnd"/>
          </w:p>
        </w:tc>
        <w:tc>
          <w:tcPr>
            <w:tcW w:w="3448" w:type="dxa"/>
            <w:tcBorders>
              <w:top w:val="nil"/>
              <w:left w:val="nil"/>
              <w:bottom w:val="single" w:sz="4" w:space="0" w:color="auto"/>
              <w:right w:val="single" w:sz="4" w:space="0" w:color="auto"/>
            </w:tcBorders>
            <w:shd w:val="clear" w:color="auto" w:fill="auto"/>
            <w:vAlign w:val="center"/>
            <w:hideMark/>
          </w:tcPr>
          <w:p w14:paraId="420724FD" w14:textId="77777777" w:rsidR="003D4E3B" w:rsidRPr="00E33E1C" w:rsidRDefault="003D4E3B" w:rsidP="004A1D4D">
            <w:pPr>
              <w:widowControl/>
              <w:jc w:val="center"/>
              <w:rPr>
                <w:rFonts w:ascii="宋体" w:hAnsi="宋体" w:cs="宋体" w:hint="eastAsia"/>
                <w:kern w:val="0"/>
                <w:sz w:val="20"/>
              </w:rPr>
            </w:pPr>
            <w:r w:rsidRPr="00E33E1C">
              <w:rPr>
                <w:rFonts w:ascii="宋体" w:hAnsi="宋体" w:cs="宋体" w:hint="eastAsia"/>
                <w:kern w:val="0"/>
                <w:sz w:val="20"/>
              </w:rPr>
              <w:t>蓄电池、太阳能板、雨量传感器、水位计、终端及附属建筑物等</w:t>
            </w:r>
          </w:p>
        </w:tc>
        <w:tc>
          <w:tcPr>
            <w:tcW w:w="1559" w:type="dxa"/>
            <w:tcBorders>
              <w:top w:val="nil"/>
              <w:left w:val="nil"/>
              <w:bottom w:val="single" w:sz="4" w:space="0" w:color="auto"/>
              <w:right w:val="single" w:sz="4" w:space="0" w:color="auto"/>
            </w:tcBorders>
            <w:shd w:val="clear" w:color="auto" w:fill="auto"/>
            <w:vAlign w:val="center"/>
            <w:hideMark/>
          </w:tcPr>
          <w:p w14:paraId="2722D32E" w14:textId="77777777" w:rsidR="003D4E3B" w:rsidRPr="00E33E1C" w:rsidRDefault="003D4E3B" w:rsidP="004A1D4D">
            <w:pPr>
              <w:widowControl/>
              <w:jc w:val="center"/>
              <w:rPr>
                <w:rFonts w:ascii="宋体" w:hAnsi="宋体" w:cs="宋体" w:hint="eastAsia"/>
                <w:kern w:val="0"/>
                <w:sz w:val="20"/>
              </w:rPr>
            </w:pPr>
            <w:r w:rsidRPr="00E33E1C">
              <w:rPr>
                <w:rFonts w:ascii="宋体" w:hAnsi="宋体" w:cs="宋体" w:hint="eastAsia"/>
                <w:kern w:val="0"/>
                <w:sz w:val="20"/>
              </w:rPr>
              <w:t>20</w:t>
            </w:r>
          </w:p>
        </w:tc>
      </w:tr>
      <w:tr w:rsidR="003D4E3B" w:rsidRPr="00C928FE" w14:paraId="0DA3EBDA" w14:textId="77777777" w:rsidTr="004A1D4D">
        <w:trPr>
          <w:trHeight w:val="499"/>
        </w:trPr>
        <w:tc>
          <w:tcPr>
            <w:tcW w:w="1180" w:type="dxa"/>
            <w:tcBorders>
              <w:top w:val="nil"/>
              <w:left w:val="single" w:sz="4" w:space="0" w:color="auto"/>
              <w:bottom w:val="single" w:sz="4" w:space="0" w:color="auto"/>
              <w:right w:val="single" w:sz="4" w:space="0" w:color="auto"/>
            </w:tcBorders>
            <w:shd w:val="clear" w:color="auto" w:fill="auto"/>
            <w:vAlign w:val="center"/>
            <w:hideMark/>
          </w:tcPr>
          <w:p w14:paraId="3AF1774B" w14:textId="77777777" w:rsidR="003D4E3B" w:rsidRPr="00C928FE" w:rsidRDefault="003D4E3B" w:rsidP="004A1D4D">
            <w:pPr>
              <w:widowControl/>
              <w:jc w:val="center"/>
              <w:rPr>
                <w:rFonts w:ascii="宋体" w:hAnsi="宋体" w:cs="宋体" w:hint="eastAsia"/>
                <w:color w:val="000000"/>
                <w:kern w:val="0"/>
                <w:sz w:val="20"/>
              </w:rPr>
            </w:pPr>
            <w:r w:rsidRPr="00C928FE">
              <w:rPr>
                <w:rFonts w:ascii="宋体" w:hAnsi="宋体" w:cs="宋体" w:hint="eastAsia"/>
                <w:color w:val="000000"/>
                <w:kern w:val="0"/>
                <w:sz w:val="20"/>
              </w:rPr>
              <w:t>81</w:t>
            </w:r>
          </w:p>
        </w:tc>
        <w:tc>
          <w:tcPr>
            <w:tcW w:w="1800" w:type="dxa"/>
            <w:tcBorders>
              <w:top w:val="nil"/>
              <w:left w:val="nil"/>
              <w:bottom w:val="single" w:sz="4" w:space="0" w:color="auto"/>
              <w:right w:val="single" w:sz="4" w:space="0" w:color="auto"/>
            </w:tcBorders>
            <w:shd w:val="clear" w:color="auto" w:fill="auto"/>
            <w:vAlign w:val="center"/>
            <w:hideMark/>
          </w:tcPr>
          <w:p w14:paraId="5C7A55FB" w14:textId="77777777" w:rsidR="003D4E3B" w:rsidRPr="00E33E1C" w:rsidRDefault="003D4E3B" w:rsidP="004A1D4D">
            <w:pPr>
              <w:widowControl/>
              <w:jc w:val="center"/>
              <w:rPr>
                <w:rFonts w:ascii="宋体" w:hAnsi="宋体" w:cs="宋体" w:hint="eastAsia"/>
                <w:kern w:val="0"/>
                <w:sz w:val="20"/>
              </w:rPr>
            </w:pPr>
            <w:r w:rsidRPr="00E33E1C">
              <w:rPr>
                <w:rFonts w:ascii="宋体" w:hAnsi="宋体" w:cs="宋体" w:hint="eastAsia"/>
                <w:kern w:val="0"/>
                <w:sz w:val="20"/>
              </w:rPr>
              <w:t>姚家湾</w:t>
            </w:r>
          </w:p>
        </w:tc>
        <w:tc>
          <w:tcPr>
            <w:tcW w:w="1080" w:type="dxa"/>
            <w:tcBorders>
              <w:top w:val="nil"/>
              <w:left w:val="nil"/>
              <w:bottom w:val="single" w:sz="4" w:space="0" w:color="auto"/>
              <w:right w:val="single" w:sz="4" w:space="0" w:color="auto"/>
            </w:tcBorders>
            <w:shd w:val="clear" w:color="auto" w:fill="auto"/>
            <w:vAlign w:val="center"/>
            <w:hideMark/>
          </w:tcPr>
          <w:p w14:paraId="5C4160F0" w14:textId="77777777" w:rsidR="003D4E3B" w:rsidRPr="00E33E1C" w:rsidRDefault="003D4E3B" w:rsidP="004A1D4D">
            <w:pPr>
              <w:widowControl/>
              <w:jc w:val="center"/>
              <w:rPr>
                <w:rFonts w:ascii="宋体" w:hAnsi="宋体" w:cs="宋体" w:hint="eastAsia"/>
                <w:kern w:val="0"/>
                <w:sz w:val="20"/>
              </w:rPr>
            </w:pPr>
            <w:proofErr w:type="gramStart"/>
            <w:r w:rsidRPr="00E33E1C">
              <w:rPr>
                <w:rFonts w:ascii="宋体" w:hAnsi="宋体" w:cs="宋体" w:hint="eastAsia"/>
                <w:kern w:val="0"/>
                <w:sz w:val="20"/>
              </w:rPr>
              <w:t>白泉镇</w:t>
            </w:r>
            <w:proofErr w:type="gramEnd"/>
          </w:p>
        </w:tc>
        <w:tc>
          <w:tcPr>
            <w:tcW w:w="3448" w:type="dxa"/>
            <w:tcBorders>
              <w:top w:val="nil"/>
              <w:left w:val="nil"/>
              <w:bottom w:val="single" w:sz="4" w:space="0" w:color="auto"/>
              <w:right w:val="single" w:sz="4" w:space="0" w:color="auto"/>
            </w:tcBorders>
            <w:shd w:val="clear" w:color="auto" w:fill="auto"/>
            <w:vAlign w:val="center"/>
            <w:hideMark/>
          </w:tcPr>
          <w:p w14:paraId="5330C076" w14:textId="77777777" w:rsidR="003D4E3B" w:rsidRPr="00E33E1C" w:rsidRDefault="003D4E3B" w:rsidP="004A1D4D">
            <w:pPr>
              <w:widowControl/>
              <w:jc w:val="center"/>
              <w:rPr>
                <w:rFonts w:ascii="宋体" w:hAnsi="宋体" w:cs="宋体" w:hint="eastAsia"/>
                <w:kern w:val="0"/>
                <w:sz w:val="20"/>
              </w:rPr>
            </w:pPr>
            <w:r w:rsidRPr="00E33E1C">
              <w:rPr>
                <w:rFonts w:ascii="宋体" w:hAnsi="宋体" w:cs="宋体" w:hint="eastAsia"/>
                <w:kern w:val="0"/>
                <w:sz w:val="20"/>
              </w:rPr>
              <w:t>蓄电池、太阳能板、雨量传感器、水位计、终端及附属建筑物等</w:t>
            </w:r>
          </w:p>
        </w:tc>
        <w:tc>
          <w:tcPr>
            <w:tcW w:w="1559" w:type="dxa"/>
            <w:tcBorders>
              <w:top w:val="nil"/>
              <w:left w:val="nil"/>
              <w:bottom w:val="single" w:sz="4" w:space="0" w:color="auto"/>
              <w:right w:val="single" w:sz="4" w:space="0" w:color="auto"/>
            </w:tcBorders>
            <w:shd w:val="clear" w:color="auto" w:fill="auto"/>
            <w:vAlign w:val="center"/>
            <w:hideMark/>
          </w:tcPr>
          <w:p w14:paraId="10545094" w14:textId="77777777" w:rsidR="003D4E3B" w:rsidRPr="00E33E1C" w:rsidRDefault="003D4E3B" w:rsidP="004A1D4D">
            <w:pPr>
              <w:widowControl/>
              <w:jc w:val="center"/>
              <w:rPr>
                <w:rFonts w:ascii="宋体" w:hAnsi="宋体" w:cs="宋体" w:hint="eastAsia"/>
                <w:kern w:val="0"/>
                <w:sz w:val="20"/>
              </w:rPr>
            </w:pPr>
            <w:r w:rsidRPr="00E33E1C">
              <w:rPr>
                <w:rFonts w:ascii="宋体" w:hAnsi="宋体" w:cs="宋体" w:hint="eastAsia"/>
                <w:kern w:val="0"/>
                <w:sz w:val="20"/>
              </w:rPr>
              <w:t>20</w:t>
            </w:r>
          </w:p>
        </w:tc>
      </w:tr>
      <w:tr w:rsidR="003D4E3B" w:rsidRPr="00C928FE" w14:paraId="543ACC20" w14:textId="77777777" w:rsidTr="004A1D4D">
        <w:trPr>
          <w:trHeight w:val="499"/>
        </w:trPr>
        <w:tc>
          <w:tcPr>
            <w:tcW w:w="1180" w:type="dxa"/>
            <w:tcBorders>
              <w:top w:val="nil"/>
              <w:left w:val="single" w:sz="4" w:space="0" w:color="auto"/>
              <w:bottom w:val="single" w:sz="4" w:space="0" w:color="auto"/>
              <w:right w:val="single" w:sz="4" w:space="0" w:color="auto"/>
            </w:tcBorders>
            <w:shd w:val="clear" w:color="auto" w:fill="auto"/>
            <w:vAlign w:val="center"/>
            <w:hideMark/>
          </w:tcPr>
          <w:p w14:paraId="649BB281" w14:textId="77777777" w:rsidR="003D4E3B" w:rsidRPr="00C928FE" w:rsidRDefault="003D4E3B" w:rsidP="004A1D4D">
            <w:pPr>
              <w:widowControl/>
              <w:jc w:val="center"/>
              <w:rPr>
                <w:rFonts w:ascii="宋体" w:hAnsi="宋体" w:cs="宋体" w:hint="eastAsia"/>
                <w:color w:val="000000"/>
                <w:kern w:val="0"/>
                <w:sz w:val="20"/>
              </w:rPr>
            </w:pPr>
            <w:r w:rsidRPr="00C928FE">
              <w:rPr>
                <w:rFonts w:ascii="宋体" w:hAnsi="宋体" w:cs="宋体" w:hint="eastAsia"/>
                <w:color w:val="000000"/>
                <w:kern w:val="0"/>
                <w:sz w:val="20"/>
              </w:rPr>
              <w:t>82</w:t>
            </w:r>
          </w:p>
        </w:tc>
        <w:tc>
          <w:tcPr>
            <w:tcW w:w="1800" w:type="dxa"/>
            <w:tcBorders>
              <w:top w:val="nil"/>
              <w:left w:val="nil"/>
              <w:bottom w:val="single" w:sz="4" w:space="0" w:color="auto"/>
              <w:right w:val="single" w:sz="4" w:space="0" w:color="auto"/>
            </w:tcBorders>
            <w:shd w:val="clear" w:color="auto" w:fill="auto"/>
            <w:vAlign w:val="center"/>
            <w:hideMark/>
          </w:tcPr>
          <w:p w14:paraId="441BF46D" w14:textId="77777777" w:rsidR="003D4E3B" w:rsidRPr="00E33E1C" w:rsidRDefault="003D4E3B" w:rsidP="004A1D4D">
            <w:pPr>
              <w:widowControl/>
              <w:jc w:val="center"/>
              <w:rPr>
                <w:rFonts w:ascii="宋体" w:hAnsi="宋体" w:cs="宋体" w:hint="eastAsia"/>
                <w:kern w:val="0"/>
                <w:sz w:val="20"/>
              </w:rPr>
            </w:pPr>
            <w:r w:rsidRPr="00E33E1C">
              <w:rPr>
                <w:rFonts w:ascii="宋体" w:hAnsi="宋体" w:cs="宋体" w:hint="eastAsia"/>
                <w:kern w:val="0"/>
                <w:sz w:val="20"/>
              </w:rPr>
              <w:t>淡</w:t>
            </w:r>
            <w:proofErr w:type="gramStart"/>
            <w:r w:rsidRPr="00E33E1C">
              <w:rPr>
                <w:rFonts w:ascii="宋体" w:hAnsi="宋体" w:cs="宋体" w:hint="eastAsia"/>
                <w:kern w:val="0"/>
                <w:sz w:val="20"/>
              </w:rPr>
              <w:t>水坑北蝉</w:t>
            </w:r>
            <w:proofErr w:type="gramEnd"/>
          </w:p>
        </w:tc>
        <w:tc>
          <w:tcPr>
            <w:tcW w:w="1080" w:type="dxa"/>
            <w:tcBorders>
              <w:top w:val="nil"/>
              <w:left w:val="nil"/>
              <w:bottom w:val="single" w:sz="4" w:space="0" w:color="auto"/>
              <w:right w:val="single" w:sz="4" w:space="0" w:color="auto"/>
            </w:tcBorders>
            <w:shd w:val="clear" w:color="auto" w:fill="auto"/>
            <w:vAlign w:val="center"/>
            <w:hideMark/>
          </w:tcPr>
          <w:p w14:paraId="7F7CD335" w14:textId="77777777" w:rsidR="003D4E3B" w:rsidRPr="00E33E1C" w:rsidRDefault="003D4E3B" w:rsidP="004A1D4D">
            <w:pPr>
              <w:widowControl/>
              <w:jc w:val="center"/>
              <w:rPr>
                <w:rFonts w:ascii="宋体" w:hAnsi="宋体" w:cs="宋体" w:hint="eastAsia"/>
                <w:kern w:val="0"/>
                <w:sz w:val="20"/>
              </w:rPr>
            </w:pPr>
            <w:proofErr w:type="gramStart"/>
            <w:r w:rsidRPr="00E33E1C">
              <w:rPr>
                <w:rFonts w:ascii="宋体" w:hAnsi="宋体" w:cs="宋体" w:hint="eastAsia"/>
                <w:kern w:val="0"/>
                <w:sz w:val="20"/>
              </w:rPr>
              <w:t>白泉镇</w:t>
            </w:r>
            <w:proofErr w:type="gramEnd"/>
          </w:p>
        </w:tc>
        <w:tc>
          <w:tcPr>
            <w:tcW w:w="3448" w:type="dxa"/>
            <w:tcBorders>
              <w:top w:val="nil"/>
              <w:left w:val="nil"/>
              <w:bottom w:val="single" w:sz="4" w:space="0" w:color="auto"/>
              <w:right w:val="single" w:sz="4" w:space="0" w:color="auto"/>
            </w:tcBorders>
            <w:shd w:val="clear" w:color="auto" w:fill="auto"/>
            <w:vAlign w:val="center"/>
            <w:hideMark/>
          </w:tcPr>
          <w:p w14:paraId="72BFA1BF" w14:textId="77777777" w:rsidR="003D4E3B" w:rsidRPr="00E33E1C" w:rsidRDefault="003D4E3B" w:rsidP="004A1D4D">
            <w:pPr>
              <w:widowControl/>
              <w:jc w:val="center"/>
              <w:rPr>
                <w:rFonts w:ascii="宋体" w:hAnsi="宋体" w:cs="宋体" w:hint="eastAsia"/>
                <w:kern w:val="0"/>
                <w:sz w:val="20"/>
              </w:rPr>
            </w:pPr>
            <w:r w:rsidRPr="00E33E1C">
              <w:rPr>
                <w:rFonts w:ascii="宋体" w:hAnsi="宋体" w:cs="宋体" w:hint="eastAsia"/>
                <w:kern w:val="0"/>
                <w:sz w:val="20"/>
              </w:rPr>
              <w:t>蓄电池、太阳能板、雨量传感器、水位计、终端及附属建筑物等</w:t>
            </w:r>
          </w:p>
        </w:tc>
        <w:tc>
          <w:tcPr>
            <w:tcW w:w="1559" w:type="dxa"/>
            <w:tcBorders>
              <w:top w:val="nil"/>
              <w:left w:val="nil"/>
              <w:bottom w:val="single" w:sz="4" w:space="0" w:color="auto"/>
              <w:right w:val="single" w:sz="4" w:space="0" w:color="auto"/>
            </w:tcBorders>
            <w:shd w:val="clear" w:color="auto" w:fill="auto"/>
            <w:vAlign w:val="center"/>
            <w:hideMark/>
          </w:tcPr>
          <w:p w14:paraId="3CAD0237" w14:textId="77777777" w:rsidR="003D4E3B" w:rsidRPr="00E33E1C" w:rsidRDefault="003D4E3B" w:rsidP="004A1D4D">
            <w:pPr>
              <w:widowControl/>
              <w:jc w:val="center"/>
              <w:rPr>
                <w:rFonts w:ascii="宋体" w:hAnsi="宋体" w:cs="宋体" w:hint="eastAsia"/>
                <w:kern w:val="0"/>
                <w:sz w:val="20"/>
              </w:rPr>
            </w:pPr>
            <w:r w:rsidRPr="00E33E1C">
              <w:rPr>
                <w:rFonts w:ascii="宋体" w:hAnsi="宋体" w:cs="宋体" w:hint="eastAsia"/>
                <w:kern w:val="0"/>
                <w:sz w:val="20"/>
              </w:rPr>
              <w:t>20</w:t>
            </w:r>
          </w:p>
        </w:tc>
      </w:tr>
      <w:tr w:rsidR="003D4E3B" w:rsidRPr="00C928FE" w14:paraId="03496A39" w14:textId="77777777" w:rsidTr="004A1D4D">
        <w:trPr>
          <w:trHeight w:val="499"/>
        </w:trPr>
        <w:tc>
          <w:tcPr>
            <w:tcW w:w="1180" w:type="dxa"/>
            <w:tcBorders>
              <w:top w:val="nil"/>
              <w:left w:val="single" w:sz="4" w:space="0" w:color="auto"/>
              <w:bottom w:val="single" w:sz="4" w:space="0" w:color="auto"/>
              <w:right w:val="single" w:sz="4" w:space="0" w:color="auto"/>
            </w:tcBorders>
            <w:shd w:val="clear" w:color="auto" w:fill="auto"/>
            <w:vAlign w:val="center"/>
            <w:hideMark/>
          </w:tcPr>
          <w:p w14:paraId="6EB5C0CA" w14:textId="77777777" w:rsidR="003D4E3B" w:rsidRPr="00C928FE" w:rsidRDefault="003D4E3B" w:rsidP="004A1D4D">
            <w:pPr>
              <w:widowControl/>
              <w:jc w:val="center"/>
              <w:rPr>
                <w:rFonts w:ascii="宋体" w:hAnsi="宋体" w:cs="宋体" w:hint="eastAsia"/>
                <w:color w:val="000000"/>
                <w:kern w:val="0"/>
                <w:sz w:val="20"/>
              </w:rPr>
            </w:pPr>
            <w:r w:rsidRPr="00C928FE">
              <w:rPr>
                <w:rFonts w:ascii="宋体" w:hAnsi="宋体" w:cs="宋体" w:hint="eastAsia"/>
                <w:color w:val="000000"/>
                <w:kern w:val="0"/>
                <w:sz w:val="20"/>
              </w:rPr>
              <w:t>83</w:t>
            </w:r>
          </w:p>
        </w:tc>
        <w:tc>
          <w:tcPr>
            <w:tcW w:w="1800" w:type="dxa"/>
            <w:tcBorders>
              <w:top w:val="nil"/>
              <w:left w:val="nil"/>
              <w:bottom w:val="single" w:sz="4" w:space="0" w:color="auto"/>
              <w:right w:val="single" w:sz="4" w:space="0" w:color="auto"/>
            </w:tcBorders>
            <w:shd w:val="clear" w:color="auto" w:fill="auto"/>
            <w:vAlign w:val="center"/>
            <w:hideMark/>
          </w:tcPr>
          <w:p w14:paraId="4DB1E511" w14:textId="77777777" w:rsidR="003D4E3B" w:rsidRPr="00E33E1C" w:rsidRDefault="003D4E3B" w:rsidP="004A1D4D">
            <w:pPr>
              <w:widowControl/>
              <w:jc w:val="center"/>
              <w:rPr>
                <w:rFonts w:ascii="宋体" w:hAnsi="宋体" w:cs="宋体" w:hint="eastAsia"/>
                <w:kern w:val="0"/>
                <w:sz w:val="20"/>
              </w:rPr>
            </w:pPr>
            <w:r w:rsidRPr="00E33E1C">
              <w:rPr>
                <w:rFonts w:ascii="宋体" w:hAnsi="宋体" w:cs="宋体" w:hint="eastAsia"/>
                <w:kern w:val="0"/>
                <w:sz w:val="20"/>
              </w:rPr>
              <w:t>东</w:t>
            </w:r>
            <w:proofErr w:type="gramStart"/>
            <w:r w:rsidRPr="00E33E1C">
              <w:rPr>
                <w:rFonts w:ascii="宋体" w:hAnsi="宋体" w:cs="宋体" w:hint="eastAsia"/>
                <w:kern w:val="0"/>
                <w:sz w:val="20"/>
              </w:rPr>
              <w:t>岙</w:t>
            </w:r>
            <w:proofErr w:type="gramEnd"/>
            <w:r w:rsidRPr="00E33E1C">
              <w:rPr>
                <w:rFonts w:ascii="宋体" w:hAnsi="宋体" w:cs="宋体" w:hint="eastAsia"/>
                <w:kern w:val="0"/>
                <w:sz w:val="20"/>
              </w:rPr>
              <w:t>底</w:t>
            </w:r>
          </w:p>
        </w:tc>
        <w:tc>
          <w:tcPr>
            <w:tcW w:w="1080" w:type="dxa"/>
            <w:tcBorders>
              <w:top w:val="nil"/>
              <w:left w:val="nil"/>
              <w:bottom w:val="single" w:sz="4" w:space="0" w:color="auto"/>
              <w:right w:val="single" w:sz="4" w:space="0" w:color="auto"/>
            </w:tcBorders>
            <w:shd w:val="clear" w:color="auto" w:fill="auto"/>
            <w:vAlign w:val="center"/>
            <w:hideMark/>
          </w:tcPr>
          <w:p w14:paraId="3CAD955E" w14:textId="77777777" w:rsidR="003D4E3B" w:rsidRPr="00E33E1C" w:rsidRDefault="003D4E3B" w:rsidP="004A1D4D">
            <w:pPr>
              <w:widowControl/>
              <w:jc w:val="center"/>
              <w:rPr>
                <w:rFonts w:ascii="宋体" w:hAnsi="宋体" w:cs="宋体" w:hint="eastAsia"/>
                <w:kern w:val="0"/>
                <w:sz w:val="20"/>
              </w:rPr>
            </w:pPr>
            <w:proofErr w:type="gramStart"/>
            <w:r w:rsidRPr="00E33E1C">
              <w:rPr>
                <w:rFonts w:ascii="宋体" w:hAnsi="宋体" w:cs="宋体" w:hint="eastAsia"/>
                <w:kern w:val="0"/>
                <w:sz w:val="20"/>
              </w:rPr>
              <w:t>白泉镇</w:t>
            </w:r>
            <w:proofErr w:type="gramEnd"/>
          </w:p>
        </w:tc>
        <w:tc>
          <w:tcPr>
            <w:tcW w:w="3448" w:type="dxa"/>
            <w:tcBorders>
              <w:top w:val="nil"/>
              <w:left w:val="nil"/>
              <w:bottom w:val="single" w:sz="4" w:space="0" w:color="auto"/>
              <w:right w:val="single" w:sz="4" w:space="0" w:color="auto"/>
            </w:tcBorders>
            <w:shd w:val="clear" w:color="auto" w:fill="auto"/>
            <w:vAlign w:val="center"/>
            <w:hideMark/>
          </w:tcPr>
          <w:p w14:paraId="6A4808F8" w14:textId="77777777" w:rsidR="003D4E3B" w:rsidRPr="00E33E1C" w:rsidRDefault="003D4E3B" w:rsidP="004A1D4D">
            <w:pPr>
              <w:widowControl/>
              <w:jc w:val="center"/>
              <w:rPr>
                <w:rFonts w:ascii="宋体" w:hAnsi="宋体" w:cs="宋体" w:hint="eastAsia"/>
                <w:kern w:val="0"/>
                <w:sz w:val="20"/>
              </w:rPr>
            </w:pPr>
            <w:r w:rsidRPr="00E33E1C">
              <w:rPr>
                <w:rFonts w:ascii="宋体" w:hAnsi="宋体" w:cs="宋体" w:hint="eastAsia"/>
                <w:kern w:val="0"/>
                <w:sz w:val="20"/>
              </w:rPr>
              <w:t>蓄电池、太阳能板、雨量传感器、水位计、终端及附属建筑物等</w:t>
            </w:r>
          </w:p>
        </w:tc>
        <w:tc>
          <w:tcPr>
            <w:tcW w:w="1559" w:type="dxa"/>
            <w:tcBorders>
              <w:top w:val="nil"/>
              <w:left w:val="nil"/>
              <w:bottom w:val="single" w:sz="4" w:space="0" w:color="auto"/>
              <w:right w:val="single" w:sz="4" w:space="0" w:color="auto"/>
            </w:tcBorders>
            <w:shd w:val="clear" w:color="auto" w:fill="auto"/>
            <w:vAlign w:val="center"/>
            <w:hideMark/>
          </w:tcPr>
          <w:p w14:paraId="688CF96B" w14:textId="77777777" w:rsidR="003D4E3B" w:rsidRPr="00E33E1C" w:rsidRDefault="003D4E3B" w:rsidP="004A1D4D">
            <w:pPr>
              <w:widowControl/>
              <w:jc w:val="center"/>
              <w:rPr>
                <w:rFonts w:ascii="宋体" w:hAnsi="宋体" w:cs="宋体" w:hint="eastAsia"/>
                <w:kern w:val="0"/>
                <w:sz w:val="20"/>
              </w:rPr>
            </w:pPr>
            <w:r w:rsidRPr="00E33E1C">
              <w:rPr>
                <w:rFonts w:ascii="宋体" w:hAnsi="宋体" w:cs="宋体" w:hint="eastAsia"/>
                <w:kern w:val="0"/>
                <w:sz w:val="20"/>
              </w:rPr>
              <w:t>20</w:t>
            </w:r>
          </w:p>
        </w:tc>
      </w:tr>
      <w:tr w:rsidR="003D4E3B" w:rsidRPr="00C928FE" w14:paraId="40E4E133" w14:textId="77777777" w:rsidTr="004A1D4D">
        <w:trPr>
          <w:trHeight w:val="499"/>
        </w:trPr>
        <w:tc>
          <w:tcPr>
            <w:tcW w:w="1180" w:type="dxa"/>
            <w:tcBorders>
              <w:top w:val="nil"/>
              <w:left w:val="single" w:sz="4" w:space="0" w:color="auto"/>
              <w:bottom w:val="single" w:sz="4" w:space="0" w:color="auto"/>
              <w:right w:val="single" w:sz="4" w:space="0" w:color="auto"/>
            </w:tcBorders>
            <w:shd w:val="clear" w:color="auto" w:fill="auto"/>
            <w:vAlign w:val="center"/>
            <w:hideMark/>
          </w:tcPr>
          <w:p w14:paraId="327CB2D9" w14:textId="77777777" w:rsidR="003D4E3B" w:rsidRPr="00C928FE" w:rsidRDefault="003D4E3B" w:rsidP="004A1D4D">
            <w:pPr>
              <w:widowControl/>
              <w:jc w:val="center"/>
              <w:rPr>
                <w:rFonts w:ascii="宋体" w:hAnsi="宋体" w:cs="宋体" w:hint="eastAsia"/>
                <w:color w:val="000000"/>
                <w:kern w:val="0"/>
                <w:sz w:val="20"/>
              </w:rPr>
            </w:pPr>
            <w:r w:rsidRPr="00C928FE">
              <w:rPr>
                <w:rFonts w:ascii="宋体" w:hAnsi="宋体" w:cs="宋体" w:hint="eastAsia"/>
                <w:color w:val="000000"/>
                <w:kern w:val="0"/>
                <w:sz w:val="20"/>
              </w:rPr>
              <w:t>84</w:t>
            </w:r>
          </w:p>
        </w:tc>
        <w:tc>
          <w:tcPr>
            <w:tcW w:w="1800" w:type="dxa"/>
            <w:tcBorders>
              <w:top w:val="nil"/>
              <w:left w:val="nil"/>
              <w:bottom w:val="single" w:sz="4" w:space="0" w:color="auto"/>
              <w:right w:val="single" w:sz="4" w:space="0" w:color="auto"/>
            </w:tcBorders>
            <w:shd w:val="clear" w:color="auto" w:fill="auto"/>
            <w:vAlign w:val="center"/>
            <w:hideMark/>
          </w:tcPr>
          <w:p w14:paraId="74E5F3C4" w14:textId="77777777" w:rsidR="003D4E3B" w:rsidRPr="00E33E1C" w:rsidRDefault="003D4E3B" w:rsidP="004A1D4D">
            <w:pPr>
              <w:widowControl/>
              <w:jc w:val="center"/>
              <w:rPr>
                <w:rFonts w:ascii="宋体" w:hAnsi="宋体" w:cs="宋体" w:hint="eastAsia"/>
                <w:kern w:val="0"/>
                <w:sz w:val="20"/>
              </w:rPr>
            </w:pPr>
            <w:r w:rsidRPr="00E33E1C">
              <w:rPr>
                <w:rFonts w:ascii="宋体" w:hAnsi="宋体" w:cs="宋体" w:hint="eastAsia"/>
                <w:kern w:val="0"/>
                <w:sz w:val="20"/>
              </w:rPr>
              <w:t>白马湾</w:t>
            </w:r>
          </w:p>
        </w:tc>
        <w:tc>
          <w:tcPr>
            <w:tcW w:w="1080" w:type="dxa"/>
            <w:tcBorders>
              <w:top w:val="nil"/>
              <w:left w:val="nil"/>
              <w:bottom w:val="single" w:sz="4" w:space="0" w:color="auto"/>
              <w:right w:val="single" w:sz="4" w:space="0" w:color="auto"/>
            </w:tcBorders>
            <w:shd w:val="clear" w:color="auto" w:fill="auto"/>
            <w:vAlign w:val="center"/>
            <w:hideMark/>
          </w:tcPr>
          <w:p w14:paraId="34C59B3E" w14:textId="77777777" w:rsidR="003D4E3B" w:rsidRPr="00E33E1C" w:rsidRDefault="003D4E3B" w:rsidP="004A1D4D">
            <w:pPr>
              <w:widowControl/>
              <w:jc w:val="center"/>
              <w:rPr>
                <w:rFonts w:ascii="宋体" w:hAnsi="宋体" w:cs="宋体" w:hint="eastAsia"/>
                <w:kern w:val="0"/>
                <w:sz w:val="20"/>
              </w:rPr>
            </w:pPr>
            <w:proofErr w:type="gramStart"/>
            <w:r w:rsidRPr="00E33E1C">
              <w:rPr>
                <w:rFonts w:ascii="宋体" w:hAnsi="宋体" w:cs="宋体" w:hint="eastAsia"/>
                <w:kern w:val="0"/>
                <w:sz w:val="20"/>
              </w:rPr>
              <w:t>白泉镇</w:t>
            </w:r>
            <w:proofErr w:type="gramEnd"/>
          </w:p>
        </w:tc>
        <w:tc>
          <w:tcPr>
            <w:tcW w:w="3448" w:type="dxa"/>
            <w:tcBorders>
              <w:top w:val="nil"/>
              <w:left w:val="nil"/>
              <w:bottom w:val="single" w:sz="4" w:space="0" w:color="auto"/>
              <w:right w:val="single" w:sz="4" w:space="0" w:color="auto"/>
            </w:tcBorders>
            <w:shd w:val="clear" w:color="auto" w:fill="auto"/>
            <w:vAlign w:val="center"/>
            <w:hideMark/>
          </w:tcPr>
          <w:p w14:paraId="1BE168E0" w14:textId="77777777" w:rsidR="003D4E3B" w:rsidRPr="00E33E1C" w:rsidRDefault="003D4E3B" w:rsidP="004A1D4D">
            <w:pPr>
              <w:widowControl/>
              <w:jc w:val="center"/>
              <w:rPr>
                <w:rFonts w:ascii="宋体" w:hAnsi="宋体" w:cs="宋体" w:hint="eastAsia"/>
                <w:kern w:val="0"/>
                <w:sz w:val="20"/>
              </w:rPr>
            </w:pPr>
            <w:r w:rsidRPr="00E33E1C">
              <w:rPr>
                <w:rFonts w:ascii="宋体" w:hAnsi="宋体" w:cs="宋体" w:hint="eastAsia"/>
                <w:kern w:val="0"/>
                <w:sz w:val="20"/>
              </w:rPr>
              <w:t>蓄电池、太阳能板、雨量传感器、水位计、终端及附属建筑物等</w:t>
            </w:r>
          </w:p>
        </w:tc>
        <w:tc>
          <w:tcPr>
            <w:tcW w:w="1559" w:type="dxa"/>
            <w:tcBorders>
              <w:top w:val="nil"/>
              <w:left w:val="nil"/>
              <w:bottom w:val="single" w:sz="4" w:space="0" w:color="auto"/>
              <w:right w:val="single" w:sz="4" w:space="0" w:color="auto"/>
            </w:tcBorders>
            <w:shd w:val="clear" w:color="auto" w:fill="auto"/>
            <w:vAlign w:val="center"/>
            <w:hideMark/>
          </w:tcPr>
          <w:p w14:paraId="31811A90" w14:textId="77777777" w:rsidR="003D4E3B" w:rsidRPr="00E33E1C" w:rsidRDefault="003D4E3B" w:rsidP="004A1D4D">
            <w:pPr>
              <w:widowControl/>
              <w:jc w:val="center"/>
              <w:rPr>
                <w:rFonts w:ascii="宋体" w:hAnsi="宋体" w:cs="宋体" w:hint="eastAsia"/>
                <w:kern w:val="0"/>
                <w:sz w:val="20"/>
              </w:rPr>
            </w:pPr>
            <w:r w:rsidRPr="00E33E1C">
              <w:rPr>
                <w:rFonts w:ascii="宋体" w:hAnsi="宋体" w:cs="宋体" w:hint="eastAsia"/>
                <w:kern w:val="0"/>
                <w:sz w:val="20"/>
              </w:rPr>
              <w:t>20</w:t>
            </w:r>
          </w:p>
        </w:tc>
      </w:tr>
      <w:tr w:rsidR="003D4E3B" w:rsidRPr="00C928FE" w14:paraId="3BB21E38" w14:textId="77777777" w:rsidTr="004A1D4D">
        <w:trPr>
          <w:trHeight w:val="499"/>
        </w:trPr>
        <w:tc>
          <w:tcPr>
            <w:tcW w:w="1180" w:type="dxa"/>
            <w:tcBorders>
              <w:top w:val="nil"/>
              <w:left w:val="single" w:sz="4" w:space="0" w:color="auto"/>
              <w:bottom w:val="single" w:sz="4" w:space="0" w:color="auto"/>
              <w:right w:val="single" w:sz="4" w:space="0" w:color="auto"/>
            </w:tcBorders>
            <w:shd w:val="clear" w:color="auto" w:fill="auto"/>
            <w:vAlign w:val="center"/>
            <w:hideMark/>
          </w:tcPr>
          <w:p w14:paraId="27A04808" w14:textId="77777777" w:rsidR="003D4E3B" w:rsidRPr="00C928FE" w:rsidRDefault="003D4E3B" w:rsidP="004A1D4D">
            <w:pPr>
              <w:widowControl/>
              <w:jc w:val="center"/>
              <w:rPr>
                <w:rFonts w:ascii="宋体" w:hAnsi="宋体" w:cs="宋体" w:hint="eastAsia"/>
                <w:color w:val="000000"/>
                <w:kern w:val="0"/>
                <w:sz w:val="20"/>
              </w:rPr>
            </w:pPr>
            <w:r w:rsidRPr="00C928FE">
              <w:rPr>
                <w:rFonts w:ascii="宋体" w:hAnsi="宋体" w:cs="宋体" w:hint="eastAsia"/>
                <w:color w:val="000000"/>
                <w:kern w:val="0"/>
                <w:sz w:val="20"/>
              </w:rPr>
              <w:t>85</w:t>
            </w:r>
          </w:p>
        </w:tc>
        <w:tc>
          <w:tcPr>
            <w:tcW w:w="1800" w:type="dxa"/>
            <w:tcBorders>
              <w:top w:val="nil"/>
              <w:left w:val="nil"/>
              <w:bottom w:val="single" w:sz="4" w:space="0" w:color="auto"/>
              <w:right w:val="single" w:sz="4" w:space="0" w:color="auto"/>
            </w:tcBorders>
            <w:shd w:val="clear" w:color="auto" w:fill="auto"/>
            <w:vAlign w:val="center"/>
            <w:hideMark/>
          </w:tcPr>
          <w:p w14:paraId="4AF820F7" w14:textId="77777777" w:rsidR="003D4E3B" w:rsidRPr="00E33E1C" w:rsidRDefault="003D4E3B" w:rsidP="004A1D4D">
            <w:pPr>
              <w:widowControl/>
              <w:jc w:val="center"/>
              <w:rPr>
                <w:rFonts w:ascii="宋体" w:hAnsi="宋体" w:cs="宋体" w:hint="eastAsia"/>
                <w:kern w:val="0"/>
                <w:sz w:val="20"/>
              </w:rPr>
            </w:pPr>
            <w:r w:rsidRPr="00E33E1C">
              <w:rPr>
                <w:rFonts w:ascii="宋体" w:hAnsi="宋体" w:cs="宋体" w:hint="eastAsia"/>
                <w:kern w:val="0"/>
                <w:sz w:val="20"/>
              </w:rPr>
              <w:t>长春岭</w:t>
            </w:r>
          </w:p>
        </w:tc>
        <w:tc>
          <w:tcPr>
            <w:tcW w:w="1080" w:type="dxa"/>
            <w:tcBorders>
              <w:top w:val="nil"/>
              <w:left w:val="nil"/>
              <w:bottom w:val="single" w:sz="4" w:space="0" w:color="auto"/>
              <w:right w:val="single" w:sz="4" w:space="0" w:color="auto"/>
            </w:tcBorders>
            <w:shd w:val="clear" w:color="auto" w:fill="auto"/>
            <w:vAlign w:val="center"/>
            <w:hideMark/>
          </w:tcPr>
          <w:p w14:paraId="2C157734" w14:textId="77777777" w:rsidR="003D4E3B" w:rsidRPr="00E33E1C" w:rsidRDefault="003D4E3B" w:rsidP="004A1D4D">
            <w:pPr>
              <w:widowControl/>
              <w:jc w:val="center"/>
              <w:rPr>
                <w:rFonts w:ascii="宋体" w:hAnsi="宋体" w:cs="宋体" w:hint="eastAsia"/>
                <w:kern w:val="0"/>
                <w:sz w:val="20"/>
              </w:rPr>
            </w:pPr>
            <w:r w:rsidRPr="00E33E1C">
              <w:rPr>
                <w:rFonts w:ascii="宋体" w:hAnsi="宋体" w:cs="宋体" w:hint="eastAsia"/>
                <w:kern w:val="0"/>
                <w:sz w:val="20"/>
              </w:rPr>
              <w:t>干</w:t>
            </w:r>
            <w:proofErr w:type="gramStart"/>
            <w:r w:rsidRPr="00E33E1C">
              <w:rPr>
                <w:rFonts w:ascii="宋体" w:hAnsi="宋体" w:cs="宋体" w:hint="eastAsia"/>
                <w:kern w:val="0"/>
                <w:sz w:val="20"/>
              </w:rPr>
              <w:t>览</w:t>
            </w:r>
            <w:proofErr w:type="gramEnd"/>
            <w:r w:rsidRPr="00E33E1C">
              <w:rPr>
                <w:rFonts w:ascii="宋体" w:hAnsi="宋体" w:cs="宋体" w:hint="eastAsia"/>
                <w:kern w:val="0"/>
                <w:sz w:val="20"/>
              </w:rPr>
              <w:t>镇</w:t>
            </w:r>
          </w:p>
        </w:tc>
        <w:tc>
          <w:tcPr>
            <w:tcW w:w="3448" w:type="dxa"/>
            <w:tcBorders>
              <w:top w:val="nil"/>
              <w:left w:val="nil"/>
              <w:bottom w:val="single" w:sz="4" w:space="0" w:color="auto"/>
              <w:right w:val="single" w:sz="4" w:space="0" w:color="auto"/>
            </w:tcBorders>
            <w:shd w:val="clear" w:color="auto" w:fill="auto"/>
            <w:vAlign w:val="center"/>
            <w:hideMark/>
          </w:tcPr>
          <w:p w14:paraId="4E8AC6B4" w14:textId="77777777" w:rsidR="003D4E3B" w:rsidRPr="00E33E1C" w:rsidRDefault="003D4E3B" w:rsidP="004A1D4D">
            <w:pPr>
              <w:widowControl/>
              <w:jc w:val="center"/>
              <w:rPr>
                <w:rFonts w:ascii="宋体" w:hAnsi="宋体" w:cs="宋体" w:hint="eastAsia"/>
                <w:kern w:val="0"/>
                <w:sz w:val="20"/>
              </w:rPr>
            </w:pPr>
            <w:r w:rsidRPr="00E33E1C">
              <w:rPr>
                <w:rFonts w:ascii="宋体" w:hAnsi="宋体" w:cs="宋体" w:hint="eastAsia"/>
                <w:kern w:val="0"/>
                <w:sz w:val="20"/>
              </w:rPr>
              <w:t>蓄电池、太阳能板、雨量传感器、水位计、终端及附属建筑物等</w:t>
            </w:r>
          </w:p>
        </w:tc>
        <w:tc>
          <w:tcPr>
            <w:tcW w:w="1559" w:type="dxa"/>
            <w:tcBorders>
              <w:top w:val="nil"/>
              <w:left w:val="nil"/>
              <w:bottom w:val="single" w:sz="4" w:space="0" w:color="auto"/>
              <w:right w:val="single" w:sz="4" w:space="0" w:color="auto"/>
            </w:tcBorders>
            <w:shd w:val="clear" w:color="auto" w:fill="auto"/>
            <w:vAlign w:val="center"/>
            <w:hideMark/>
          </w:tcPr>
          <w:p w14:paraId="3CF5C5CD" w14:textId="77777777" w:rsidR="003D4E3B" w:rsidRPr="00E33E1C" w:rsidRDefault="003D4E3B" w:rsidP="004A1D4D">
            <w:pPr>
              <w:widowControl/>
              <w:jc w:val="center"/>
              <w:rPr>
                <w:rFonts w:ascii="宋体" w:hAnsi="宋体" w:cs="宋体" w:hint="eastAsia"/>
                <w:kern w:val="0"/>
                <w:sz w:val="20"/>
              </w:rPr>
            </w:pPr>
            <w:r w:rsidRPr="00E33E1C">
              <w:rPr>
                <w:rFonts w:ascii="宋体" w:hAnsi="宋体" w:cs="宋体" w:hint="eastAsia"/>
                <w:kern w:val="0"/>
                <w:sz w:val="20"/>
              </w:rPr>
              <w:t>20</w:t>
            </w:r>
          </w:p>
        </w:tc>
      </w:tr>
      <w:tr w:rsidR="003D4E3B" w:rsidRPr="00C928FE" w14:paraId="23F6708F" w14:textId="77777777" w:rsidTr="004A1D4D">
        <w:trPr>
          <w:trHeight w:val="499"/>
        </w:trPr>
        <w:tc>
          <w:tcPr>
            <w:tcW w:w="1180" w:type="dxa"/>
            <w:tcBorders>
              <w:top w:val="nil"/>
              <w:left w:val="single" w:sz="4" w:space="0" w:color="auto"/>
              <w:bottom w:val="single" w:sz="4" w:space="0" w:color="auto"/>
              <w:right w:val="single" w:sz="4" w:space="0" w:color="auto"/>
            </w:tcBorders>
            <w:shd w:val="clear" w:color="auto" w:fill="auto"/>
            <w:vAlign w:val="center"/>
            <w:hideMark/>
          </w:tcPr>
          <w:p w14:paraId="3B3E0E87" w14:textId="77777777" w:rsidR="003D4E3B" w:rsidRPr="00C928FE" w:rsidRDefault="003D4E3B" w:rsidP="004A1D4D">
            <w:pPr>
              <w:widowControl/>
              <w:jc w:val="center"/>
              <w:rPr>
                <w:rFonts w:ascii="宋体" w:hAnsi="宋体" w:cs="宋体" w:hint="eastAsia"/>
                <w:color w:val="000000"/>
                <w:kern w:val="0"/>
                <w:sz w:val="20"/>
              </w:rPr>
            </w:pPr>
            <w:r w:rsidRPr="00C928FE">
              <w:rPr>
                <w:rFonts w:ascii="宋体" w:hAnsi="宋体" w:cs="宋体" w:hint="eastAsia"/>
                <w:color w:val="000000"/>
                <w:kern w:val="0"/>
                <w:sz w:val="20"/>
              </w:rPr>
              <w:t>86</w:t>
            </w:r>
          </w:p>
        </w:tc>
        <w:tc>
          <w:tcPr>
            <w:tcW w:w="1800" w:type="dxa"/>
            <w:tcBorders>
              <w:top w:val="nil"/>
              <w:left w:val="nil"/>
              <w:bottom w:val="single" w:sz="4" w:space="0" w:color="auto"/>
              <w:right w:val="single" w:sz="4" w:space="0" w:color="auto"/>
            </w:tcBorders>
            <w:shd w:val="clear" w:color="auto" w:fill="auto"/>
            <w:vAlign w:val="center"/>
            <w:hideMark/>
          </w:tcPr>
          <w:p w14:paraId="56C0361F" w14:textId="77777777" w:rsidR="003D4E3B" w:rsidRPr="00E33E1C" w:rsidRDefault="003D4E3B" w:rsidP="004A1D4D">
            <w:pPr>
              <w:widowControl/>
              <w:jc w:val="center"/>
              <w:rPr>
                <w:rFonts w:ascii="宋体" w:hAnsi="宋体" w:cs="宋体" w:hint="eastAsia"/>
                <w:kern w:val="0"/>
                <w:sz w:val="20"/>
              </w:rPr>
            </w:pPr>
            <w:r w:rsidRPr="00E33E1C">
              <w:rPr>
                <w:rFonts w:ascii="宋体" w:hAnsi="宋体" w:cs="宋体" w:hint="eastAsia"/>
                <w:kern w:val="0"/>
                <w:sz w:val="20"/>
              </w:rPr>
              <w:t>南洞</w:t>
            </w:r>
          </w:p>
        </w:tc>
        <w:tc>
          <w:tcPr>
            <w:tcW w:w="1080" w:type="dxa"/>
            <w:tcBorders>
              <w:top w:val="nil"/>
              <w:left w:val="nil"/>
              <w:bottom w:val="single" w:sz="4" w:space="0" w:color="auto"/>
              <w:right w:val="single" w:sz="4" w:space="0" w:color="auto"/>
            </w:tcBorders>
            <w:shd w:val="clear" w:color="auto" w:fill="auto"/>
            <w:vAlign w:val="center"/>
            <w:hideMark/>
          </w:tcPr>
          <w:p w14:paraId="26E91E60" w14:textId="77777777" w:rsidR="003D4E3B" w:rsidRPr="00E33E1C" w:rsidRDefault="003D4E3B" w:rsidP="004A1D4D">
            <w:pPr>
              <w:widowControl/>
              <w:jc w:val="center"/>
              <w:rPr>
                <w:rFonts w:ascii="宋体" w:hAnsi="宋体" w:cs="宋体" w:hint="eastAsia"/>
                <w:kern w:val="0"/>
                <w:sz w:val="20"/>
              </w:rPr>
            </w:pPr>
            <w:r w:rsidRPr="00E33E1C">
              <w:rPr>
                <w:rFonts w:ascii="宋体" w:hAnsi="宋体" w:cs="宋体" w:hint="eastAsia"/>
                <w:kern w:val="0"/>
                <w:sz w:val="20"/>
              </w:rPr>
              <w:t>干</w:t>
            </w:r>
            <w:proofErr w:type="gramStart"/>
            <w:r w:rsidRPr="00E33E1C">
              <w:rPr>
                <w:rFonts w:ascii="宋体" w:hAnsi="宋体" w:cs="宋体" w:hint="eastAsia"/>
                <w:kern w:val="0"/>
                <w:sz w:val="20"/>
              </w:rPr>
              <w:t>览</w:t>
            </w:r>
            <w:proofErr w:type="gramEnd"/>
            <w:r w:rsidRPr="00E33E1C">
              <w:rPr>
                <w:rFonts w:ascii="宋体" w:hAnsi="宋体" w:cs="宋体" w:hint="eastAsia"/>
                <w:kern w:val="0"/>
                <w:sz w:val="20"/>
              </w:rPr>
              <w:t>镇</w:t>
            </w:r>
          </w:p>
        </w:tc>
        <w:tc>
          <w:tcPr>
            <w:tcW w:w="3448" w:type="dxa"/>
            <w:tcBorders>
              <w:top w:val="nil"/>
              <w:left w:val="nil"/>
              <w:bottom w:val="single" w:sz="4" w:space="0" w:color="auto"/>
              <w:right w:val="single" w:sz="4" w:space="0" w:color="auto"/>
            </w:tcBorders>
            <w:shd w:val="clear" w:color="auto" w:fill="auto"/>
            <w:vAlign w:val="center"/>
            <w:hideMark/>
          </w:tcPr>
          <w:p w14:paraId="583F1DEB" w14:textId="77777777" w:rsidR="003D4E3B" w:rsidRPr="00E33E1C" w:rsidRDefault="003D4E3B" w:rsidP="004A1D4D">
            <w:pPr>
              <w:widowControl/>
              <w:jc w:val="center"/>
              <w:rPr>
                <w:rFonts w:ascii="宋体" w:hAnsi="宋体" w:cs="宋体" w:hint="eastAsia"/>
                <w:kern w:val="0"/>
                <w:sz w:val="20"/>
              </w:rPr>
            </w:pPr>
            <w:r w:rsidRPr="00E33E1C">
              <w:rPr>
                <w:rFonts w:ascii="宋体" w:hAnsi="宋体" w:cs="宋体" w:hint="eastAsia"/>
                <w:kern w:val="0"/>
                <w:sz w:val="20"/>
              </w:rPr>
              <w:t>蓄电池、太阳能板、雨量传感器、水位计、终端及附属建筑物等</w:t>
            </w:r>
          </w:p>
        </w:tc>
        <w:tc>
          <w:tcPr>
            <w:tcW w:w="1559" w:type="dxa"/>
            <w:tcBorders>
              <w:top w:val="nil"/>
              <w:left w:val="nil"/>
              <w:bottom w:val="single" w:sz="4" w:space="0" w:color="auto"/>
              <w:right w:val="single" w:sz="4" w:space="0" w:color="auto"/>
            </w:tcBorders>
            <w:shd w:val="clear" w:color="auto" w:fill="auto"/>
            <w:vAlign w:val="center"/>
            <w:hideMark/>
          </w:tcPr>
          <w:p w14:paraId="086BA06F" w14:textId="77777777" w:rsidR="003D4E3B" w:rsidRPr="00E33E1C" w:rsidRDefault="003D4E3B" w:rsidP="004A1D4D">
            <w:pPr>
              <w:widowControl/>
              <w:jc w:val="center"/>
              <w:rPr>
                <w:rFonts w:ascii="宋体" w:hAnsi="宋体" w:cs="宋体" w:hint="eastAsia"/>
                <w:kern w:val="0"/>
                <w:sz w:val="20"/>
              </w:rPr>
            </w:pPr>
            <w:r w:rsidRPr="00E33E1C">
              <w:rPr>
                <w:rFonts w:ascii="宋体" w:hAnsi="宋体" w:cs="宋体" w:hint="eastAsia"/>
                <w:kern w:val="0"/>
                <w:sz w:val="20"/>
              </w:rPr>
              <w:t>30</w:t>
            </w:r>
          </w:p>
        </w:tc>
      </w:tr>
      <w:tr w:rsidR="003D4E3B" w:rsidRPr="00C928FE" w14:paraId="566F8E74" w14:textId="77777777" w:rsidTr="004A1D4D">
        <w:trPr>
          <w:trHeight w:val="499"/>
        </w:trPr>
        <w:tc>
          <w:tcPr>
            <w:tcW w:w="1180" w:type="dxa"/>
            <w:tcBorders>
              <w:top w:val="nil"/>
              <w:left w:val="single" w:sz="4" w:space="0" w:color="auto"/>
              <w:bottom w:val="single" w:sz="4" w:space="0" w:color="auto"/>
              <w:right w:val="single" w:sz="4" w:space="0" w:color="auto"/>
            </w:tcBorders>
            <w:shd w:val="clear" w:color="auto" w:fill="auto"/>
            <w:vAlign w:val="center"/>
            <w:hideMark/>
          </w:tcPr>
          <w:p w14:paraId="4048D433" w14:textId="77777777" w:rsidR="003D4E3B" w:rsidRPr="00C928FE" w:rsidRDefault="003D4E3B" w:rsidP="004A1D4D">
            <w:pPr>
              <w:widowControl/>
              <w:jc w:val="center"/>
              <w:rPr>
                <w:rFonts w:ascii="宋体" w:hAnsi="宋体" w:cs="宋体" w:hint="eastAsia"/>
                <w:color w:val="000000"/>
                <w:kern w:val="0"/>
                <w:sz w:val="20"/>
              </w:rPr>
            </w:pPr>
            <w:r w:rsidRPr="00C928FE">
              <w:rPr>
                <w:rFonts w:ascii="宋体" w:hAnsi="宋体" w:cs="宋体" w:hint="eastAsia"/>
                <w:color w:val="000000"/>
                <w:kern w:val="0"/>
                <w:sz w:val="20"/>
              </w:rPr>
              <w:t>87</w:t>
            </w:r>
          </w:p>
        </w:tc>
        <w:tc>
          <w:tcPr>
            <w:tcW w:w="1800" w:type="dxa"/>
            <w:tcBorders>
              <w:top w:val="nil"/>
              <w:left w:val="nil"/>
              <w:bottom w:val="single" w:sz="4" w:space="0" w:color="auto"/>
              <w:right w:val="single" w:sz="4" w:space="0" w:color="auto"/>
            </w:tcBorders>
            <w:shd w:val="clear" w:color="auto" w:fill="auto"/>
            <w:vAlign w:val="center"/>
            <w:hideMark/>
          </w:tcPr>
          <w:p w14:paraId="45016F7C" w14:textId="77777777" w:rsidR="003D4E3B" w:rsidRPr="00E33E1C" w:rsidRDefault="003D4E3B" w:rsidP="004A1D4D">
            <w:pPr>
              <w:widowControl/>
              <w:jc w:val="center"/>
              <w:rPr>
                <w:rFonts w:ascii="宋体" w:hAnsi="宋体" w:cs="宋体" w:hint="eastAsia"/>
                <w:kern w:val="0"/>
                <w:sz w:val="20"/>
              </w:rPr>
            </w:pPr>
            <w:r w:rsidRPr="00E33E1C">
              <w:rPr>
                <w:rFonts w:ascii="宋体" w:hAnsi="宋体" w:cs="宋体" w:hint="eastAsia"/>
                <w:kern w:val="0"/>
                <w:sz w:val="20"/>
              </w:rPr>
              <w:t>淡水坑农场</w:t>
            </w:r>
          </w:p>
        </w:tc>
        <w:tc>
          <w:tcPr>
            <w:tcW w:w="1080" w:type="dxa"/>
            <w:tcBorders>
              <w:top w:val="nil"/>
              <w:left w:val="nil"/>
              <w:bottom w:val="single" w:sz="4" w:space="0" w:color="auto"/>
              <w:right w:val="single" w:sz="4" w:space="0" w:color="auto"/>
            </w:tcBorders>
            <w:shd w:val="clear" w:color="auto" w:fill="auto"/>
            <w:vAlign w:val="center"/>
            <w:hideMark/>
          </w:tcPr>
          <w:p w14:paraId="631EC269" w14:textId="77777777" w:rsidR="003D4E3B" w:rsidRPr="00E33E1C" w:rsidRDefault="003D4E3B" w:rsidP="004A1D4D">
            <w:pPr>
              <w:widowControl/>
              <w:jc w:val="center"/>
              <w:rPr>
                <w:rFonts w:ascii="宋体" w:hAnsi="宋体" w:cs="宋体" w:hint="eastAsia"/>
                <w:kern w:val="0"/>
                <w:sz w:val="20"/>
              </w:rPr>
            </w:pPr>
            <w:r w:rsidRPr="00E33E1C">
              <w:rPr>
                <w:rFonts w:ascii="宋体" w:hAnsi="宋体" w:cs="宋体" w:hint="eastAsia"/>
                <w:kern w:val="0"/>
                <w:sz w:val="20"/>
              </w:rPr>
              <w:t>东海农场</w:t>
            </w:r>
          </w:p>
        </w:tc>
        <w:tc>
          <w:tcPr>
            <w:tcW w:w="3448" w:type="dxa"/>
            <w:tcBorders>
              <w:top w:val="nil"/>
              <w:left w:val="nil"/>
              <w:bottom w:val="single" w:sz="4" w:space="0" w:color="auto"/>
              <w:right w:val="single" w:sz="4" w:space="0" w:color="auto"/>
            </w:tcBorders>
            <w:shd w:val="clear" w:color="auto" w:fill="auto"/>
            <w:vAlign w:val="center"/>
            <w:hideMark/>
          </w:tcPr>
          <w:p w14:paraId="2E15123C" w14:textId="77777777" w:rsidR="003D4E3B" w:rsidRPr="00E33E1C" w:rsidRDefault="003D4E3B" w:rsidP="004A1D4D">
            <w:pPr>
              <w:widowControl/>
              <w:jc w:val="center"/>
              <w:rPr>
                <w:rFonts w:ascii="宋体" w:hAnsi="宋体" w:cs="宋体" w:hint="eastAsia"/>
                <w:kern w:val="0"/>
                <w:sz w:val="20"/>
              </w:rPr>
            </w:pPr>
            <w:r w:rsidRPr="00E33E1C">
              <w:rPr>
                <w:rFonts w:ascii="宋体" w:hAnsi="宋体" w:cs="宋体" w:hint="eastAsia"/>
                <w:kern w:val="0"/>
                <w:sz w:val="20"/>
              </w:rPr>
              <w:t>蓄电池、太阳能板、雨量传感器、水位计、终端及附属建筑物等</w:t>
            </w:r>
          </w:p>
        </w:tc>
        <w:tc>
          <w:tcPr>
            <w:tcW w:w="1559" w:type="dxa"/>
            <w:tcBorders>
              <w:top w:val="nil"/>
              <w:left w:val="nil"/>
              <w:bottom w:val="single" w:sz="4" w:space="0" w:color="auto"/>
              <w:right w:val="single" w:sz="4" w:space="0" w:color="auto"/>
            </w:tcBorders>
            <w:shd w:val="clear" w:color="auto" w:fill="auto"/>
            <w:vAlign w:val="center"/>
            <w:hideMark/>
          </w:tcPr>
          <w:p w14:paraId="79694456" w14:textId="77777777" w:rsidR="003D4E3B" w:rsidRPr="00E33E1C" w:rsidRDefault="003D4E3B" w:rsidP="004A1D4D">
            <w:pPr>
              <w:widowControl/>
              <w:jc w:val="center"/>
              <w:rPr>
                <w:rFonts w:ascii="宋体" w:hAnsi="宋体" w:cs="宋体" w:hint="eastAsia"/>
                <w:kern w:val="0"/>
                <w:sz w:val="20"/>
              </w:rPr>
            </w:pPr>
            <w:r w:rsidRPr="00E33E1C">
              <w:rPr>
                <w:rFonts w:ascii="宋体" w:hAnsi="宋体" w:cs="宋体" w:hint="eastAsia"/>
                <w:kern w:val="0"/>
                <w:sz w:val="20"/>
              </w:rPr>
              <w:t>25</w:t>
            </w:r>
          </w:p>
        </w:tc>
      </w:tr>
      <w:tr w:rsidR="003D4E3B" w:rsidRPr="00C928FE" w14:paraId="64ABA2C0" w14:textId="77777777" w:rsidTr="004A1D4D">
        <w:trPr>
          <w:trHeight w:val="499"/>
        </w:trPr>
        <w:tc>
          <w:tcPr>
            <w:tcW w:w="1180" w:type="dxa"/>
            <w:tcBorders>
              <w:top w:val="nil"/>
              <w:left w:val="single" w:sz="4" w:space="0" w:color="auto"/>
              <w:bottom w:val="single" w:sz="4" w:space="0" w:color="auto"/>
              <w:right w:val="single" w:sz="4" w:space="0" w:color="auto"/>
            </w:tcBorders>
            <w:shd w:val="clear" w:color="auto" w:fill="auto"/>
            <w:vAlign w:val="center"/>
            <w:hideMark/>
          </w:tcPr>
          <w:p w14:paraId="10B8D1AF" w14:textId="77777777" w:rsidR="003D4E3B" w:rsidRPr="00C928FE" w:rsidRDefault="003D4E3B" w:rsidP="004A1D4D">
            <w:pPr>
              <w:widowControl/>
              <w:jc w:val="center"/>
              <w:rPr>
                <w:rFonts w:ascii="宋体" w:hAnsi="宋体" w:cs="宋体" w:hint="eastAsia"/>
                <w:color w:val="000000"/>
                <w:kern w:val="0"/>
                <w:sz w:val="20"/>
              </w:rPr>
            </w:pPr>
            <w:r w:rsidRPr="00C928FE">
              <w:rPr>
                <w:rFonts w:ascii="宋体" w:hAnsi="宋体" w:cs="宋体" w:hint="eastAsia"/>
                <w:color w:val="000000"/>
                <w:kern w:val="0"/>
                <w:sz w:val="20"/>
              </w:rPr>
              <w:t>88</w:t>
            </w:r>
          </w:p>
        </w:tc>
        <w:tc>
          <w:tcPr>
            <w:tcW w:w="1800" w:type="dxa"/>
            <w:tcBorders>
              <w:top w:val="nil"/>
              <w:left w:val="nil"/>
              <w:bottom w:val="single" w:sz="4" w:space="0" w:color="auto"/>
              <w:right w:val="single" w:sz="4" w:space="0" w:color="auto"/>
            </w:tcBorders>
            <w:shd w:val="clear" w:color="auto" w:fill="auto"/>
            <w:vAlign w:val="center"/>
            <w:hideMark/>
          </w:tcPr>
          <w:p w14:paraId="1D50DC60" w14:textId="77777777" w:rsidR="003D4E3B" w:rsidRPr="00E33E1C" w:rsidRDefault="003D4E3B" w:rsidP="004A1D4D">
            <w:pPr>
              <w:widowControl/>
              <w:jc w:val="center"/>
              <w:rPr>
                <w:rFonts w:ascii="宋体" w:hAnsi="宋体" w:cs="宋体" w:hint="eastAsia"/>
                <w:kern w:val="0"/>
                <w:sz w:val="20"/>
              </w:rPr>
            </w:pPr>
            <w:proofErr w:type="gramStart"/>
            <w:r w:rsidRPr="00E33E1C">
              <w:rPr>
                <w:rFonts w:ascii="宋体" w:hAnsi="宋体" w:cs="宋体" w:hint="eastAsia"/>
                <w:kern w:val="0"/>
                <w:sz w:val="20"/>
              </w:rPr>
              <w:t>白泉主</w:t>
            </w:r>
            <w:proofErr w:type="gramEnd"/>
            <w:r w:rsidRPr="00E33E1C">
              <w:rPr>
                <w:rFonts w:ascii="宋体" w:hAnsi="宋体" w:cs="宋体" w:hint="eastAsia"/>
                <w:kern w:val="0"/>
                <w:sz w:val="20"/>
              </w:rPr>
              <w:t>河1</w:t>
            </w:r>
          </w:p>
        </w:tc>
        <w:tc>
          <w:tcPr>
            <w:tcW w:w="1080" w:type="dxa"/>
            <w:tcBorders>
              <w:top w:val="nil"/>
              <w:left w:val="nil"/>
              <w:bottom w:val="single" w:sz="4" w:space="0" w:color="auto"/>
              <w:right w:val="single" w:sz="4" w:space="0" w:color="auto"/>
            </w:tcBorders>
            <w:shd w:val="clear" w:color="auto" w:fill="auto"/>
            <w:vAlign w:val="center"/>
            <w:hideMark/>
          </w:tcPr>
          <w:p w14:paraId="42231263" w14:textId="77777777" w:rsidR="003D4E3B" w:rsidRPr="00E33E1C" w:rsidRDefault="003D4E3B" w:rsidP="004A1D4D">
            <w:pPr>
              <w:widowControl/>
              <w:jc w:val="center"/>
              <w:rPr>
                <w:rFonts w:ascii="宋体" w:hAnsi="宋体" w:cs="宋体" w:hint="eastAsia"/>
                <w:kern w:val="0"/>
                <w:sz w:val="20"/>
              </w:rPr>
            </w:pPr>
            <w:proofErr w:type="gramStart"/>
            <w:r w:rsidRPr="00E33E1C">
              <w:rPr>
                <w:rFonts w:ascii="宋体" w:hAnsi="宋体" w:cs="宋体" w:hint="eastAsia"/>
                <w:kern w:val="0"/>
                <w:sz w:val="20"/>
              </w:rPr>
              <w:t>白泉镇</w:t>
            </w:r>
            <w:proofErr w:type="gramEnd"/>
          </w:p>
        </w:tc>
        <w:tc>
          <w:tcPr>
            <w:tcW w:w="3448" w:type="dxa"/>
            <w:tcBorders>
              <w:top w:val="nil"/>
              <w:left w:val="nil"/>
              <w:bottom w:val="single" w:sz="4" w:space="0" w:color="auto"/>
              <w:right w:val="single" w:sz="4" w:space="0" w:color="auto"/>
            </w:tcBorders>
            <w:shd w:val="clear" w:color="auto" w:fill="auto"/>
            <w:vAlign w:val="center"/>
            <w:hideMark/>
          </w:tcPr>
          <w:p w14:paraId="56852CB1" w14:textId="77777777" w:rsidR="003D4E3B" w:rsidRPr="00E33E1C" w:rsidRDefault="003D4E3B" w:rsidP="004A1D4D">
            <w:pPr>
              <w:widowControl/>
              <w:jc w:val="center"/>
              <w:rPr>
                <w:rFonts w:ascii="宋体" w:hAnsi="宋体" w:cs="宋体" w:hint="eastAsia"/>
                <w:kern w:val="0"/>
                <w:sz w:val="20"/>
              </w:rPr>
            </w:pPr>
            <w:r w:rsidRPr="00E33E1C">
              <w:rPr>
                <w:rFonts w:ascii="宋体" w:hAnsi="宋体" w:cs="宋体" w:hint="eastAsia"/>
                <w:kern w:val="0"/>
                <w:sz w:val="20"/>
              </w:rPr>
              <w:t>蓄电池、太阳能板、雨量传感器、水位计、终端等</w:t>
            </w:r>
          </w:p>
        </w:tc>
        <w:tc>
          <w:tcPr>
            <w:tcW w:w="1559" w:type="dxa"/>
            <w:tcBorders>
              <w:top w:val="nil"/>
              <w:left w:val="nil"/>
              <w:bottom w:val="single" w:sz="4" w:space="0" w:color="auto"/>
              <w:right w:val="single" w:sz="4" w:space="0" w:color="auto"/>
            </w:tcBorders>
            <w:shd w:val="clear" w:color="auto" w:fill="auto"/>
            <w:vAlign w:val="center"/>
            <w:hideMark/>
          </w:tcPr>
          <w:p w14:paraId="4E105C24" w14:textId="77777777" w:rsidR="003D4E3B" w:rsidRPr="00E33E1C" w:rsidRDefault="003D4E3B" w:rsidP="004A1D4D">
            <w:pPr>
              <w:widowControl/>
              <w:jc w:val="center"/>
              <w:rPr>
                <w:rFonts w:ascii="宋体" w:hAnsi="宋体" w:cs="宋体" w:hint="eastAsia"/>
                <w:kern w:val="0"/>
                <w:sz w:val="20"/>
              </w:rPr>
            </w:pPr>
            <w:r w:rsidRPr="00E33E1C">
              <w:rPr>
                <w:rFonts w:ascii="宋体" w:hAnsi="宋体" w:cs="宋体" w:hint="eastAsia"/>
                <w:kern w:val="0"/>
                <w:sz w:val="20"/>
              </w:rPr>
              <w:t>15</w:t>
            </w:r>
          </w:p>
        </w:tc>
      </w:tr>
      <w:tr w:rsidR="003D4E3B" w:rsidRPr="00C928FE" w14:paraId="23B6D85C" w14:textId="77777777" w:rsidTr="004A1D4D">
        <w:trPr>
          <w:trHeight w:val="499"/>
        </w:trPr>
        <w:tc>
          <w:tcPr>
            <w:tcW w:w="1180" w:type="dxa"/>
            <w:tcBorders>
              <w:top w:val="nil"/>
              <w:left w:val="single" w:sz="4" w:space="0" w:color="auto"/>
              <w:bottom w:val="single" w:sz="4" w:space="0" w:color="auto"/>
              <w:right w:val="single" w:sz="4" w:space="0" w:color="auto"/>
            </w:tcBorders>
            <w:shd w:val="clear" w:color="auto" w:fill="auto"/>
            <w:vAlign w:val="center"/>
            <w:hideMark/>
          </w:tcPr>
          <w:p w14:paraId="278F7924" w14:textId="77777777" w:rsidR="003D4E3B" w:rsidRPr="00C928FE" w:rsidRDefault="003D4E3B" w:rsidP="004A1D4D">
            <w:pPr>
              <w:widowControl/>
              <w:jc w:val="center"/>
              <w:rPr>
                <w:rFonts w:ascii="宋体" w:hAnsi="宋体" w:cs="宋体" w:hint="eastAsia"/>
                <w:color w:val="000000"/>
                <w:kern w:val="0"/>
                <w:sz w:val="20"/>
              </w:rPr>
            </w:pPr>
            <w:r w:rsidRPr="00C928FE">
              <w:rPr>
                <w:rFonts w:ascii="宋体" w:hAnsi="宋体" w:cs="宋体" w:hint="eastAsia"/>
                <w:color w:val="000000"/>
                <w:kern w:val="0"/>
                <w:sz w:val="20"/>
              </w:rPr>
              <w:t>89</w:t>
            </w:r>
          </w:p>
        </w:tc>
        <w:tc>
          <w:tcPr>
            <w:tcW w:w="1800" w:type="dxa"/>
            <w:tcBorders>
              <w:top w:val="nil"/>
              <w:left w:val="nil"/>
              <w:bottom w:val="single" w:sz="4" w:space="0" w:color="auto"/>
              <w:right w:val="single" w:sz="4" w:space="0" w:color="auto"/>
            </w:tcBorders>
            <w:shd w:val="clear" w:color="auto" w:fill="auto"/>
            <w:vAlign w:val="center"/>
            <w:hideMark/>
          </w:tcPr>
          <w:p w14:paraId="4627284E" w14:textId="77777777" w:rsidR="003D4E3B" w:rsidRPr="00E33E1C" w:rsidRDefault="003D4E3B" w:rsidP="004A1D4D">
            <w:pPr>
              <w:widowControl/>
              <w:jc w:val="center"/>
              <w:rPr>
                <w:rFonts w:ascii="宋体" w:hAnsi="宋体" w:cs="宋体" w:hint="eastAsia"/>
                <w:kern w:val="0"/>
                <w:sz w:val="20"/>
              </w:rPr>
            </w:pPr>
            <w:proofErr w:type="gramStart"/>
            <w:r w:rsidRPr="00E33E1C">
              <w:rPr>
                <w:rFonts w:ascii="宋体" w:hAnsi="宋体" w:cs="宋体" w:hint="eastAsia"/>
                <w:kern w:val="0"/>
                <w:sz w:val="20"/>
              </w:rPr>
              <w:t>白泉主</w:t>
            </w:r>
            <w:proofErr w:type="gramEnd"/>
            <w:r w:rsidRPr="00E33E1C">
              <w:rPr>
                <w:rFonts w:ascii="宋体" w:hAnsi="宋体" w:cs="宋体" w:hint="eastAsia"/>
                <w:kern w:val="0"/>
                <w:sz w:val="20"/>
              </w:rPr>
              <w:t>河2</w:t>
            </w:r>
          </w:p>
        </w:tc>
        <w:tc>
          <w:tcPr>
            <w:tcW w:w="1080" w:type="dxa"/>
            <w:tcBorders>
              <w:top w:val="nil"/>
              <w:left w:val="nil"/>
              <w:bottom w:val="single" w:sz="4" w:space="0" w:color="auto"/>
              <w:right w:val="single" w:sz="4" w:space="0" w:color="auto"/>
            </w:tcBorders>
            <w:shd w:val="clear" w:color="auto" w:fill="auto"/>
            <w:vAlign w:val="center"/>
            <w:hideMark/>
          </w:tcPr>
          <w:p w14:paraId="67420416" w14:textId="77777777" w:rsidR="003D4E3B" w:rsidRPr="00E33E1C" w:rsidRDefault="003D4E3B" w:rsidP="004A1D4D">
            <w:pPr>
              <w:widowControl/>
              <w:jc w:val="center"/>
              <w:rPr>
                <w:rFonts w:ascii="宋体" w:hAnsi="宋体" w:cs="宋体" w:hint="eastAsia"/>
                <w:kern w:val="0"/>
                <w:sz w:val="20"/>
              </w:rPr>
            </w:pPr>
            <w:proofErr w:type="gramStart"/>
            <w:r w:rsidRPr="00E33E1C">
              <w:rPr>
                <w:rFonts w:ascii="宋体" w:hAnsi="宋体" w:cs="宋体" w:hint="eastAsia"/>
                <w:kern w:val="0"/>
                <w:sz w:val="20"/>
              </w:rPr>
              <w:t>白泉镇</w:t>
            </w:r>
            <w:proofErr w:type="gramEnd"/>
          </w:p>
        </w:tc>
        <w:tc>
          <w:tcPr>
            <w:tcW w:w="3448" w:type="dxa"/>
            <w:tcBorders>
              <w:top w:val="nil"/>
              <w:left w:val="nil"/>
              <w:bottom w:val="single" w:sz="4" w:space="0" w:color="auto"/>
              <w:right w:val="single" w:sz="4" w:space="0" w:color="auto"/>
            </w:tcBorders>
            <w:shd w:val="clear" w:color="auto" w:fill="auto"/>
            <w:vAlign w:val="center"/>
            <w:hideMark/>
          </w:tcPr>
          <w:p w14:paraId="6AA3B255" w14:textId="77777777" w:rsidR="003D4E3B" w:rsidRPr="00E33E1C" w:rsidRDefault="003D4E3B" w:rsidP="004A1D4D">
            <w:pPr>
              <w:widowControl/>
              <w:jc w:val="center"/>
              <w:rPr>
                <w:rFonts w:ascii="宋体" w:hAnsi="宋体" w:cs="宋体" w:hint="eastAsia"/>
                <w:kern w:val="0"/>
                <w:sz w:val="20"/>
              </w:rPr>
            </w:pPr>
            <w:r w:rsidRPr="00E33E1C">
              <w:rPr>
                <w:rFonts w:ascii="宋体" w:hAnsi="宋体" w:cs="宋体" w:hint="eastAsia"/>
                <w:kern w:val="0"/>
                <w:sz w:val="20"/>
              </w:rPr>
              <w:t>蓄电池、太阳能板、雨量传感器、雷达水位计、终端及附属建筑物等</w:t>
            </w:r>
          </w:p>
        </w:tc>
        <w:tc>
          <w:tcPr>
            <w:tcW w:w="1559" w:type="dxa"/>
            <w:tcBorders>
              <w:top w:val="nil"/>
              <w:left w:val="nil"/>
              <w:bottom w:val="single" w:sz="4" w:space="0" w:color="auto"/>
              <w:right w:val="single" w:sz="4" w:space="0" w:color="auto"/>
            </w:tcBorders>
            <w:shd w:val="clear" w:color="auto" w:fill="auto"/>
            <w:vAlign w:val="center"/>
            <w:hideMark/>
          </w:tcPr>
          <w:p w14:paraId="24FD47C3" w14:textId="77777777" w:rsidR="003D4E3B" w:rsidRPr="00E33E1C" w:rsidRDefault="003D4E3B" w:rsidP="004A1D4D">
            <w:pPr>
              <w:widowControl/>
              <w:jc w:val="center"/>
              <w:rPr>
                <w:rFonts w:ascii="宋体" w:hAnsi="宋体" w:cs="宋体" w:hint="eastAsia"/>
                <w:kern w:val="0"/>
                <w:sz w:val="20"/>
              </w:rPr>
            </w:pPr>
            <w:r w:rsidRPr="00E33E1C">
              <w:rPr>
                <w:rFonts w:ascii="宋体" w:hAnsi="宋体" w:cs="宋体" w:hint="eastAsia"/>
                <w:kern w:val="0"/>
                <w:sz w:val="20"/>
              </w:rPr>
              <w:t>15</w:t>
            </w:r>
          </w:p>
        </w:tc>
      </w:tr>
      <w:tr w:rsidR="003D4E3B" w:rsidRPr="00C928FE" w14:paraId="6D70C345" w14:textId="77777777" w:rsidTr="004A1D4D">
        <w:trPr>
          <w:trHeight w:val="499"/>
        </w:trPr>
        <w:tc>
          <w:tcPr>
            <w:tcW w:w="1180" w:type="dxa"/>
            <w:tcBorders>
              <w:top w:val="nil"/>
              <w:left w:val="single" w:sz="4" w:space="0" w:color="auto"/>
              <w:bottom w:val="single" w:sz="4" w:space="0" w:color="auto"/>
              <w:right w:val="single" w:sz="4" w:space="0" w:color="auto"/>
            </w:tcBorders>
            <w:shd w:val="clear" w:color="auto" w:fill="auto"/>
            <w:vAlign w:val="center"/>
            <w:hideMark/>
          </w:tcPr>
          <w:p w14:paraId="38971711" w14:textId="77777777" w:rsidR="003D4E3B" w:rsidRPr="00C928FE" w:rsidRDefault="003D4E3B" w:rsidP="004A1D4D">
            <w:pPr>
              <w:widowControl/>
              <w:jc w:val="center"/>
              <w:rPr>
                <w:rFonts w:ascii="宋体" w:hAnsi="宋体" w:cs="宋体" w:hint="eastAsia"/>
                <w:color w:val="000000"/>
                <w:kern w:val="0"/>
                <w:sz w:val="20"/>
              </w:rPr>
            </w:pPr>
            <w:r w:rsidRPr="00C928FE">
              <w:rPr>
                <w:rFonts w:ascii="宋体" w:hAnsi="宋体" w:cs="宋体" w:hint="eastAsia"/>
                <w:color w:val="000000"/>
                <w:kern w:val="0"/>
                <w:sz w:val="20"/>
              </w:rPr>
              <w:t>90</w:t>
            </w:r>
          </w:p>
        </w:tc>
        <w:tc>
          <w:tcPr>
            <w:tcW w:w="1800" w:type="dxa"/>
            <w:tcBorders>
              <w:top w:val="nil"/>
              <w:left w:val="nil"/>
              <w:bottom w:val="single" w:sz="4" w:space="0" w:color="auto"/>
              <w:right w:val="single" w:sz="4" w:space="0" w:color="auto"/>
            </w:tcBorders>
            <w:shd w:val="clear" w:color="auto" w:fill="auto"/>
            <w:vAlign w:val="center"/>
            <w:hideMark/>
          </w:tcPr>
          <w:p w14:paraId="175CB242" w14:textId="77777777" w:rsidR="003D4E3B" w:rsidRPr="00E33E1C" w:rsidRDefault="003D4E3B" w:rsidP="004A1D4D">
            <w:pPr>
              <w:widowControl/>
              <w:jc w:val="center"/>
              <w:rPr>
                <w:rFonts w:ascii="宋体" w:hAnsi="宋体" w:cs="宋体" w:hint="eastAsia"/>
                <w:kern w:val="0"/>
                <w:sz w:val="20"/>
              </w:rPr>
            </w:pPr>
            <w:r w:rsidRPr="00E33E1C">
              <w:rPr>
                <w:rFonts w:ascii="宋体" w:hAnsi="宋体" w:cs="宋体" w:hint="eastAsia"/>
                <w:kern w:val="0"/>
                <w:sz w:val="20"/>
              </w:rPr>
              <w:t>局雨量站</w:t>
            </w:r>
          </w:p>
        </w:tc>
        <w:tc>
          <w:tcPr>
            <w:tcW w:w="1080" w:type="dxa"/>
            <w:tcBorders>
              <w:top w:val="nil"/>
              <w:left w:val="nil"/>
              <w:bottom w:val="single" w:sz="4" w:space="0" w:color="auto"/>
              <w:right w:val="single" w:sz="4" w:space="0" w:color="auto"/>
            </w:tcBorders>
            <w:shd w:val="clear" w:color="auto" w:fill="auto"/>
            <w:vAlign w:val="center"/>
            <w:hideMark/>
          </w:tcPr>
          <w:p w14:paraId="5A2F419A" w14:textId="77777777" w:rsidR="003D4E3B" w:rsidRPr="00E33E1C" w:rsidRDefault="003D4E3B" w:rsidP="004A1D4D">
            <w:pPr>
              <w:widowControl/>
              <w:jc w:val="center"/>
              <w:rPr>
                <w:rFonts w:ascii="宋体" w:hAnsi="宋体" w:cs="宋体" w:hint="eastAsia"/>
                <w:kern w:val="0"/>
                <w:sz w:val="20"/>
              </w:rPr>
            </w:pPr>
            <w:r w:rsidRPr="00E33E1C">
              <w:rPr>
                <w:rFonts w:ascii="宋体" w:hAnsi="宋体" w:cs="宋体" w:hint="eastAsia"/>
                <w:kern w:val="0"/>
                <w:sz w:val="20"/>
              </w:rPr>
              <w:t>城东街道</w:t>
            </w:r>
          </w:p>
        </w:tc>
        <w:tc>
          <w:tcPr>
            <w:tcW w:w="3448" w:type="dxa"/>
            <w:tcBorders>
              <w:top w:val="nil"/>
              <w:left w:val="nil"/>
              <w:bottom w:val="single" w:sz="4" w:space="0" w:color="auto"/>
              <w:right w:val="single" w:sz="4" w:space="0" w:color="auto"/>
            </w:tcBorders>
            <w:shd w:val="clear" w:color="auto" w:fill="auto"/>
            <w:vAlign w:val="center"/>
            <w:hideMark/>
          </w:tcPr>
          <w:p w14:paraId="61F4908D" w14:textId="77777777" w:rsidR="003D4E3B" w:rsidRPr="00E33E1C" w:rsidRDefault="003D4E3B" w:rsidP="004A1D4D">
            <w:pPr>
              <w:widowControl/>
              <w:jc w:val="center"/>
              <w:rPr>
                <w:rFonts w:ascii="宋体" w:hAnsi="宋体" w:cs="宋体" w:hint="eastAsia"/>
                <w:kern w:val="0"/>
                <w:sz w:val="20"/>
              </w:rPr>
            </w:pPr>
            <w:r w:rsidRPr="00E33E1C">
              <w:rPr>
                <w:rFonts w:ascii="宋体" w:hAnsi="宋体" w:cs="宋体" w:hint="eastAsia"/>
                <w:kern w:val="0"/>
                <w:sz w:val="20"/>
              </w:rPr>
              <w:t>蓄电池、太阳能板、雨量传感器、终端等</w:t>
            </w:r>
          </w:p>
        </w:tc>
        <w:tc>
          <w:tcPr>
            <w:tcW w:w="1559" w:type="dxa"/>
            <w:tcBorders>
              <w:top w:val="nil"/>
              <w:left w:val="nil"/>
              <w:bottom w:val="single" w:sz="4" w:space="0" w:color="auto"/>
              <w:right w:val="single" w:sz="4" w:space="0" w:color="auto"/>
            </w:tcBorders>
            <w:shd w:val="clear" w:color="auto" w:fill="auto"/>
            <w:vAlign w:val="center"/>
            <w:hideMark/>
          </w:tcPr>
          <w:p w14:paraId="7E5A68BB" w14:textId="77777777" w:rsidR="003D4E3B" w:rsidRPr="00E33E1C" w:rsidRDefault="003D4E3B" w:rsidP="004A1D4D">
            <w:pPr>
              <w:widowControl/>
              <w:jc w:val="center"/>
              <w:rPr>
                <w:rFonts w:ascii="宋体" w:hAnsi="宋体" w:cs="宋体" w:hint="eastAsia"/>
                <w:kern w:val="0"/>
                <w:sz w:val="20"/>
              </w:rPr>
            </w:pPr>
            <w:r w:rsidRPr="00E33E1C">
              <w:rPr>
                <w:rFonts w:ascii="宋体" w:hAnsi="宋体" w:cs="宋体" w:hint="eastAsia"/>
                <w:kern w:val="0"/>
                <w:sz w:val="20"/>
              </w:rPr>
              <w:t>5</w:t>
            </w:r>
          </w:p>
        </w:tc>
      </w:tr>
      <w:tr w:rsidR="003D4E3B" w:rsidRPr="00C928FE" w14:paraId="602F2073" w14:textId="77777777" w:rsidTr="004A1D4D">
        <w:trPr>
          <w:trHeight w:val="499"/>
        </w:trPr>
        <w:tc>
          <w:tcPr>
            <w:tcW w:w="1180" w:type="dxa"/>
            <w:tcBorders>
              <w:top w:val="nil"/>
              <w:left w:val="single" w:sz="4" w:space="0" w:color="auto"/>
              <w:bottom w:val="single" w:sz="4" w:space="0" w:color="auto"/>
              <w:right w:val="single" w:sz="4" w:space="0" w:color="auto"/>
            </w:tcBorders>
            <w:shd w:val="clear" w:color="auto" w:fill="auto"/>
            <w:vAlign w:val="center"/>
            <w:hideMark/>
          </w:tcPr>
          <w:p w14:paraId="1A00194B" w14:textId="77777777" w:rsidR="003D4E3B" w:rsidRPr="00C928FE" w:rsidRDefault="003D4E3B" w:rsidP="004A1D4D">
            <w:pPr>
              <w:widowControl/>
              <w:jc w:val="center"/>
              <w:rPr>
                <w:rFonts w:ascii="宋体" w:hAnsi="宋体" w:cs="宋体" w:hint="eastAsia"/>
                <w:color w:val="000000"/>
                <w:kern w:val="0"/>
                <w:sz w:val="20"/>
              </w:rPr>
            </w:pPr>
            <w:r w:rsidRPr="00C928FE">
              <w:rPr>
                <w:rFonts w:ascii="宋体" w:hAnsi="宋体" w:cs="宋体" w:hint="eastAsia"/>
                <w:color w:val="000000"/>
                <w:kern w:val="0"/>
                <w:sz w:val="20"/>
              </w:rPr>
              <w:t>91</w:t>
            </w:r>
          </w:p>
        </w:tc>
        <w:tc>
          <w:tcPr>
            <w:tcW w:w="1800" w:type="dxa"/>
            <w:tcBorders>
              <w:top w:val="nil"/>
              <w:left w:val="nil"/>
              <w:bottom w:val="single" w:sz="4" w:space="0" w:color="auto"/>
              <w:right w:val="single" w:sz="4" w:space="0" w:color="auto"/>
            </w:tcBorders>
            <w:shd w:val="clear" w:color="auto" w:fill="auto"/>
            <w:vAlign w:val="center"/>
            <w:hideMark/>
          </w:tcPr>
          <w:p w14:paraId="10D70307" w14:textId="77777777" w:rsidR="003D4E3B" w:rsidRPr="00E33E1C" w:rsidRDefault="003D4E3B" w:rsidP="004A1D4D">
            <w:pPr>
              <w:widowControl/>
              <w:jc w:val="center"/>
              <w:rPr>
                <w:rFonts w:ascii="宋体" w:hAnsi="宋体" w:cs="宋体" w:hint="eastAsia"/>
                <w:kern w:val="0"/>
                <w:sz w:val="20"/>
              </w:rPr>
            </w:pPr>
            <w:proofErr w:type="gramStart"/>
            <w:r w:rsidRPr="00E33E1C">
              <w:rPr>
                <w:rFonts w:ascii="宋体" w:hAnsi="宋体" w:cs="宋体" w:hint="eastAsia"/>
                <w:kern w:val="0"/>
                <w:sz w:val="20"/>
              </w:rPr>
              <w:t>北蝉雨量</w:t>
            </w:r>
            <w:proofErr w:type="gramEnd"/>
            <w:r w:rsidRPr="00E33E1C">
              <w:rPr>
                <w:rFonts w:ascii="宋体" w:hAnsi="宋体" w:cs="宋体" w:hint="eastAsia"/>
                <w:kern w:val="0"/>
                <w:sz w:val="20"/>
              </w:rPr>
              <w:t>站</w:t>
            </w:r>
          </w:p>
        </w:tc>
        <w:tc>
          <w:tcPr>
            <w:tcW w:w="1080" w:type="dxa"/>
            <w:tcBorders>
              <w:top w:val="nil"/>
              <w:left w:val="nil"/>
              <w:bottom w:val="single" w:sz="4" w:space="0" w:color="auto"/>
              <w:right w:val="single" w:sz="4" w:space="0" w:color="auto"/>
            </w:tcBorders>
            <w:shd w:val="clear" w:color="auto" w:fill="auto"/>
            <w:vAlign w:val="center"/>
            <w:hideMark/>
          </w:tcPr>
          <w:p w14:paraId="239BE089" w14:textId="77777777" w:rsidR="003D4E3B" w:rsidRPr="00E33E1C" w:rsidRDefault="003D4E3B" w:rsidP="004A1D4D">
            <w:pPr>
              <w:widowControl/>
              <w:jc w:val="center"/>
              <w:rPr>
                <w:rFonts w:ascii="宋体" w:hAnsi="宋体" w:cs="宋体" w:hint="eastAsia"/>
                <w:kern w:val="0"/>
                <w:sz w:val="20"/>
              </w:rPr>
            </w:pPr>
            <w:proofErr w:type="gramStart"/>
            <w:r w:rsidRPr="00E33E1C">
              <w:rPr>
                <w:rFonts w:ascii="宋体" w:hAnsi="宋体" w:cs="宋体" w:hint="eastAsia"/>
                <w:kern w:val="0"/>
                <w:sz w:val="20"/>
              </w:rPr>
              <w:t>白泉镇</w:t>
            </w:r>
            <w:proofErr w:type="gramEnd"/>
          </w:p>
        </w:tc>
        <w:tc>
          <w:tcPr>
            <w:tcW w:w="3448" w:type="dxa"/>
            <w:tcBorders>
              <w:top w:val="nil"/>
              <w:left w:val="nil"/>
              <w:bottom w:val="single" w:sz="4" w:space="0" w:color="auto"/>
              <w:right w:val="single" w:sz="4" w:space="0" w:color="auto"/>
            </w:tcBorders>
            <w:shd w:val="clear" w:color="auto" w:fill="auto"/>
            <w:vAlign w:val="center"/>
            <w:hideMark/>
          </w:tcPr>
          <w:p w14:paraId="2E01BC11" w14:textId="77777777" w:rsidR="003D4E3B" w:rsidRPr="00E33E1C" w:rsidRDefault="003D4E3B" w:rsidP="004A1D4D">
            <w:pPr>
              <w:widowControl/>
              <w:jc w:val="center"/>
              <w:rPr>
                <w:rFonts w:ascii="宋体" w:hAnsi="宋体" w:cs="宋体" w:hint="eastAsia"/>
                <w:kern w:val="0"/>
                <w:sz w:val="20"/>
              </w:rPr>
            </w:pPr>
            <w:r w:rsidRPr="00E33E1C">
              <w:rPr>
                <w:rFonts w:ascii="宋体" w:hAnsi="宋体" w:cs="宋体" w:hint="eastAsia"/>
                <w:kern w:val="0"/>
                <w:sz w:val="20"/>
              </w:rPr>
              <w:t>蓄电池、太阳能板、雨量传感器、终端及附属建筑物等</w:t>
            </w:r>
          </w:p>
        </w:tc>
        <w:tc>
          <w:tcPr>
            <w:tcW w:w="1559" w:type="dxa"/>
            <w:tcBorders>
              <w:top w:val="nil"/>
              <w:left w:val="nil"/>
              <w:bottom w:val="single" w:sz="4" w:space="0" w:color="auto"/>
              <w:right w:val="single" w:sz="4" w:space="0" w:color="auto"/>
            </w:tcBorders>
            <w:shd w:val="clear" w:color="auto" w:fill="auto"/>
            <w:vAlign w:val="center"/>
            <w:hideMark/>
          </w:tcPr>
          <w:p w14:paraId="139898EB" w14:textId="77777777" w:rsidR="003D4E3B" w:rsidRPr="00E33E1C" w:rsidRDefault="003D4E3B" w:rsidP="004A1D4D">
            <w:pPr>
              <w:widowControl/>
              <w:jc w:val="center"/>
              <w:rPr>
                <w:rFonts w:ascii="宋体" w:hAnsi="宋体" w:cs="宋体" w:hint="eastAsia"/>
                <w:kern w:val="0"/>
                <w:sz w:val="20"/>
              </w:rPr>
            </w:pPr>
            <w:r w:rsidRPr="00E33E1C">
              <w:rPr>
                <w:rFonts w:ascii="宋体" w:hAnsi="宋体" w:cs="宋体" w:hint="eastAsia"/>
                <w:kern w:val="0"/>
                <w:sz w:val="20"/>
              </w:rPr>
              <w:t>25</w:t>
            </w:r>
          </w:p>
        </w:tc>
      </w:tr>
      <w:tr w:rsidR="003D4E3B" w:rsidRPr="00C928FE" w14:paraId="00E2BA80" w14:textId="77777777" w:rsidTr="004A1D4D">
        <w:trPr>
          <w:trHeight w:val="499"/>
        </w:trPr>
        <w:tc>
          <w:tcPr>
            <w:tcW w:w="1180" w:type="dxa"/>
            <w:tcBorders>
              <w:top w:val="nil"/>
              <w:left w:val="single" w:sz="4" w:space="0" w:color="auto"/>
              <w:bottom w:val="single" w:sz="4" w:space="0" w:color="auto"/>
              <w:right w:val="single" w:sz="4" w:space="0" w:color="auto"/>
            </w:tcBorders>
            <w:shd w:val="clear" w:color="auto" w:fill="auto"/>
            <w:vAlign w:val="center"/>
            <w:hideMark/>
          </w:tcPr>
          <w:p w14:paraId="0AFCB4A5" w14:textId="77777777" w:rsidR="003D4E3B" w:rsidRPr="00C928FE" w:rsidRDefault="003D4E3B" w:rsidP="004A1D4D">
            <w:pPr>
              <w:widowControl/>
              <w:jc w:val="center"/>
              <w:rPr>
                <w:rFonts w:ascii="宋体" w:hAnsi="宋体" w:cs="宋体" w:hint="eastAsia"/>
                <w:color w:val="000000"/>
                <w:kern w:val="0"/>
                <w:sz w:val="20"/>
              </w:rPr>
            </w:pPr>
            <w:r w:rsidRPr="00C928FE">
              <w:rPr>
                <w:rFonts w:ascii="宋体" w:hAnsi="宋体" w:cs="宋体" w:hint="eastAsia"/>
                <w:color w:val="000000"/>
                <w:kern w:val="0"/>
                <w:sz w:val="20"/>
              </w:rPr>
              <w:t>92</w:t>
            </w:r>
          </w:p>
        </w:tc>
        <w:tc>
          <w:tcPr>
            <w:tcW w:w="1800" w:type="dxa"/>
            <w:tcBorders>
              <w:top w:val="nil"/>
              <w:left w:val="nil"/>
              <w:bottom w:val="single" w:sz="4" w:space="0" w:color="auto"/>
              <w:right w:val="single" w:sz="4" w:space="0" w:color="auto"/>
            </w:tcBorders>
            <w:shd w:val="clear" w:color="auto" w:fill="auto"/>
            <w:vAlign w:val="center"/>
            <w:hideMark/>
          </w:tcPr>
          <w:p w14:paraId="1BAAE1C1" w14:textId="77777777" w:rsidR="003D4E3B" w:rsidRPr="00E33E1C" w:rsidRDefault="003D4E3B" w:rsidP="004A1D4D">
            <w:pPr>
              <w:widowControl/>
              <w:jc w:val="center"/>
              <w:rPr>
                <w:rFonts w:ascii="宋体" w:hAnsi="宋体" w:cs="宋体" w:hint="eastAsia"/>
                <w:kern w:val="0"/>
                <w:sz w:val="20"/>
              </w:rPr>
            </w:pPr>
            <w:r w:rsidRPr="00E33E1C">
              <w:rPr>
                <w:rFonts w:ascii="宋体" w:hAnsi="宋体" w:cs="宋体" w:hint="eastAsia"/>
                <w:kern w:val="0"/>
                <w:sz w:val="20"/>
              </w:rPr>
              <w:t>东围河站</w:t>
            </w:r>
          </w:p>
        </w:tc>
        <w:tc>
          <w:tcPr>
            <w:tcW w:w="1080" w:type="dxa"/>
            <w:tcBorders>
              <w:top w:val="nil"/>
              <w:left w:val="nil"/>
              <w:bottom w:val="single" w:sz="4" w:space="0" w:color="auto"/>
              <w:right w:val="single" w:sz="4" w:space="0" w:color="auto"/>
            </w:tcBorders>
            <w:shd w:val="clear" w:color="auto" w:fill="auto"/>
            <w:vAlign w:val="center"/>
            <w:hideMark/>
          </w:tcPr>
          <w:p w14:paraId="05A36B5B" w14:textId="77777777" w:rsidR="003D4E3B" w:rsidRPr="00E33E1C" w:rsidRDefault="003D4E3B" w:rsidP="004A1D4D">
            <w:pPr>
              <w:widowControl/>
              <w:jc w:val="center"/>
              <w:rPr>
                <w:rFonts w:ascii="宋体" w:hAnsi="宋体" w:cs="宋体" w:hint="eastAsia"/>
                <w:kern w:val="0"/>
                <w:sz w:val="20"/>
              </w:rPr>
            </w:pPr>
            <w:r w:rsidRPr="00E33E1C">
              <w:rPr>
                <w:rFonts w:ascii="宋体" w:hAnsi="宋体" w:cs="宋体" w:hint="eastAsia"/>
                <w:kern w:val="0"/>
                <w:sz w:val="20"/>
              </w:rPr>
              <w:t>马</w:t>
            </w:r>
            <w:proofErr w:type="gramStart"/>
            <w:r w:rsidRPr="00E33E1C">
              <w:rPr>
                <w:rFonts w:ascii="宋体" w:hAnsi="宋体" w:cs="宋体" w:hint="eastAsia"/>
                <w:kern w:val="0"/>
                <w:sz w:val="20"/>
              </w:rPr>
              <w:t>岙</w:t>
            </w:r>
            <w:proofErr w:type="gramEnd"/>
            <w:r w:rsidRPr="00E33E1C">
              <w:rPr>
                <w:rFonts w:ascii="宋体" w:hAnsi="宋体" w:cs="宋体" w:hint="eastAsia"/>
                <w:kern w:val="0"/>
                <w:sz w:val="20"/>
              </w:rPr>
              <w:t>街道</w:t>
            </w:r>
          </w:p>
        </w:tc>
        <w:tc>
          <w:tcPr>
            <w:tcW w:w="3448" w:type="dxa"/>
            <w:tcBorders>
              <w:top w:val="nil"/>
              <w:left w:val="nil"/>
              <w:bottom w:val="single" w:sz="4" w:space="0" w:color="auto"/>
              <w:right w:val="single" w:sz="4" w:space="0" w:color="auto"/>
            </w:tcBorders>
            <w:shd w:val="clear" w:color="auto" w:fill="auto"/>
            <w:vAlign w:val="center"/>
            <w:hideMark/>
          </w:tcPr>
          <w:p w14:paraId="695A250C" w14:textId="77777777" w:rsidR="003D4E3B" w:rsidRPr="00E33E1C" w:rsidRDefault="003D4E3B" w:rsidP="004A1D4D">
            <w:pPr>
              <w:widowControl/>
              <w:jc w:val="center"/>
              <w:rPr>
                <w:rFonts w:ascii="宋体" w:hAnsi="宋体" w:cs="宋体" w:hint="eastAsia"/>
                <w:kern w:val="0"/>
                <w:sz w:val="20"/>
              </w:rPr>
            </w:pPr>
            <w:r w:rsidRPr="00E33E1C">
              <w:rPr>
                <w:rFonts w:ascii="宋体" w:hAnsi="宋体" w:cs="宋体" w:hint="eastAsia"/>
                <w:kern w:val="0"/>
                <w:sz w:val="20"/>
              </w:rPr>
              <w:t>蓄电池、太阳能板、雨量传感器、水位计、终端及附属建筑物等</w:t>
            </w:r>
          </w:p>
        </w:tc>
        <w:tc>
          <w:tcPr>
            <w:tcW w:w="1559" w:type="dxa"/>
            <w:tcBorders>
              <w:top w:val="nil"/>
              <w:left w:val="nil"/>
              <w:bottom w:val="single" w:sz="4" w:space="0" w:color="auto"/>
              <w:right w:val="single" w:sz="4" w:space="0" w:color="auto"/>
            </w:tcBorders>
            <w:shd w:val="clear" w:color="auto" w:fill="auto"/>
            <w:vAlign w:val="center"/>
            <w:hideMark/>
          </w:tcPr>
          <w:p w14:paraId="424C36E5" w14:textId="77777777" w:rsidR="003D4E3B" w:rsidRPr="00E33E1C" w:rsidRDefault="003D4E3B" w:rsidP="004A1D4D">
            <w:pPr>
              <w:widowControl/>
              <w:jc w:val="center"/>
              <w:rPr>
                <w:rFonts w:ascii="宋体" w:hAnsi="宋体" w:cs="宋体" w:hint="eastAsia"/>
                <w:kern w:val="0"/>
                <w:sz w:val="20"/>
              </w:rPr>
            </w:pPr>
            <w:r w:rsidRPr="00E33E1C">
              <w:rPr>
                <w:rFonts w:ascii="宋体" w:hAnsi="宋体" w:cs="宋体" w:hint="eastAsia"/>
                <w:kern w:val="0"/>
                <w:sz w:val="20"/>
              </w:rPr>
              <w:t>15</w:t>
            </w:r>
          </w:p>
        </w:tc>
      </w:tr>
      <w:tr w:rsidR="003D4E3B" w:rsidRPr="00C928FE" w14:paraId="4AFFA339" w14:textId="77777777" w:rsidTr="004A1D4D">
        <w:trPr>
          <w:trHeight w:val="499"/>
        </w:trPr>
        <w:tc>
          <w:tcPr>
            <w:tcW w:w="1180" w:type="dxa"/>
            <w:tcBorders>
              <w:top w:val="nil"/>
              <w:left w:val="single" w:sz="4" w:space="0" w:color="auto"/>
              <w:bottom w:val="single" w:sz="4" w:space="0" w:color="auto"/>
              <w:right w:val="single" w:sz="4" w:space="0" w:color="auto"/>
            </w:tcBorders>
            <w:shd w:val="clear" w:color="auto" w:fill="auto"/>
            <w:vAlign w:val="center"/>
            <w:hideMark/>
          </w:tcPr>
          <w:p w14:paraId="151962AC" w14:textId="77777777" w:rsidR="003D4E3B" w:rsidRPr="00C928FE" w:rsidRDefault="003D4E3B" w:rsidP="004A1D4D">
            <w:pPr>
              <w:widowControl/>
              <w:jc w:val="center"/>
              <w:rPr>
                <w:rFonts w:ascii="宋体" w:hAnsi="宋体" w:cs="宋体" w:hint="eastAsia"/>
                <w:color w:val="000000"/>
                <w:kern w:val="0"/>
                <w:sz w:val="20"/>
              </w:rPr>
            </w:pPr>
            <w:r w:rsidRPr="00C928FE">
              <w:rPr>
                <w:rFonts w:ascii="宋体" w:hAnsi="宋体" w:cs="宋体" w:hint="eastAsia"/>
                <w:color w:val="000000"/>
                <w:kern w:val="0"/>
                <w:sz w:val="20"/>
              </w:rPr>
              <w:t>93</w:t>
            </w:r>
          </w:p>
        </w:tc>
        <w:tc>
          <w:tcPr>
            <w:tcW w:w="1800" w:type="dxa"/>
            <w:tcBorders>
              <w:top w:val="nil"/>
              <w:left w:val="nil"/>
              <w:bottom w:val="single" w:sz="4" w:space="0" w:color="auto"/>
              <w:right w:val="single" w:sz="4" w:space="0" w:color="auto"/>
            </w:tcBorders>
            <w:shd w:val="clear" w:color="auto" w:fill="auto"/>
            <w:vAlign w:val="center"/>
            <w:hideMark/>
          </w:tcPr>
          <w:p w14:paraId="09EB0D5F" w14:textId="77777777" w:rsidR="003D4E3B" w:rsidRPr="00E33E1C" w:rsidRDefault="003D4E3B" w:rsidP="004A1D4D">
            <w:pPr>
              <w:widowControl/>
              <w:jc w:val="center"/>
              <w:rPr>
                <w:rFonts w:ascii="宋体" w:hAnsi="宋体" w:cs="宋体" w:hint="eastAsia"/>
                <w:kern w:val="0"/>
                <w:sz w:val="20"/>
              </w:rPr>
            </w:pPr>
            <w:r w:rsidRPr="00E33E1C">
              <w:rPr>
                <w:rFonts w:ascii="宋体" w:hAnsi="宋体" w:cs="宋体" w:hint="eastAsia"/>
                <w:kern w:val="0"/>
                <w:sz w:val="20"/>
              </w:rPr>
              <w:t>大沙河站</w:t>
            </w:r>
          </w:p>
        </w:tc>
        <w:tc>
          <w:tcPr>
            <w:tcW w:w="1080" w:type="dxa"/>
            <w:tcBorders>
              <w:top w:val="nil"/>
              <w:left w:val="nil"/>
              <w:bottom w:val="single" w:sz="4" w:space="0" w:color="auto"/>
              <w:right w:val="single" w:sz="4" w:space="0" w:color="auto"/>
            </w:tcBorders>
            <w:shd w:val="clear" w:color="auto" w:fill="auto"/>
            <w:vAlign w:val="center"/>
            <w:hideMark/>
          </w:tcPr>
          <w:p w14:paraId="196CACED" w14:textId="77777777" w:rsidR="003D4E3B" w:rsidRPr="00E33E1C" w:rsidRDefault="003D4E3B" w:rsidP="004A1D4D">
            <w:pPr>
              <w:widowControl/>
              <w:jc w:val="center"/>
              <w:rPr>
                <w:rFonts w:ascii="宋体" w:hAnsi="宋体" w:cs="宋体" w:hint="eastAsia"/>
                <w:kern w:val="0"/>
                <w:sz w:val="20"/>
              </w:rPr>
            </w:pPr>
            <w:r w:rsidRPr="00E33E1C">
              <w:rPr>
                <w:rFonts w:ascii="宋体" w:hAnsi="宋体" w:cs="宋体" w:hint="eastAsia"/>
                <w:kern w:val="0"/>
                <w:sz w:val="20"/>
              </w:rPr>
              <w:t>小沙街道</w:t>
            </w:r>
          </w:p>
        </w:tc>
        <w:tc>
          <w:tcPr>
            <w:tcW w:w="3448" w:type="dxa"/>
            <w:tcBorders>
              <w:top w:val="nil"/>
              <w:left w:val="nil"/>
              <w:bottom w:val="single" w:sz="4" w:space="0" w:color="auto"/>
              <w:right w:val="single" w:sz="4" w:space="0" w:color="auto"/>
            </w:tcBorders>
            <w:shd w:val="clear" w:color="auto" w:fill="auto"/>
            <w:vAlign w:val="center"/>
            <w:hideMark/>
          </w:tcPr>
          <w:p w14:paraId="7932ACCA" w14:textId="77777777" w:rsidR="003D4E3B" w:rsidRPr="00E33E1C" w:rsidRDefault="003D4E3B" w:rsidP="004A1D4D">
            <w:pPr>
              <w:widowControl/>
              <w:jc w:val="center"/>
              <w:rPr>
                <w:rFonts w:ascii="宋体" w:hAnsi="宋体" w:cs="宋体" w:hint="eastAsia"/>
                <w:kern w:val="0"/>
                <w:sz w:val="20"/>
              </w:rPr>
            </w:pPr>
            <w:r w:rsidRPr="00E33E1C">
              <w:rPr>
                <w:rFonts w:ascii="宋体" w:hAnsi="宋体" w:cs="宋体" w:hint="eastAsia"/>
                <w:kern w:val="0"/>
                <w:sz w:val="20"/>
              </w:rPr>
              <w:t>蓄电池、太阳能板、雨量传感器、水位计、终端及附属建筑物等</w:t>
            </w:r>
          </w:p>
        </w:tc>
        <w:tc>
          <w:tcPr>
            <w:tcW w:w="1559" w:type="dxa"/>
            <w:tcBorders>
              <w:top w:val="nil"/>
              <w:left w:val="nil"/>
              <w:bottom w:val="single" w:sz="4" w:space="0" w:color="auto"/>
              <w:right w:val="single" w:sz="4" w:space="0" w:color="auto"/>
            </w:tcBorders>
            <w:shd w:val="clear" w:color="auto" w:fill="auto"/>
            <w:vAlign w:val="center"/>
            <w:hideMark/>
          </w:tcPr>
          <w:p w14:paraId="281BBBC8" w14:textId="77777777" w:rsidR="003D4E3B" w:rsidRPr="00E33E1C" w:rsidRDefault="003D4E3B" w:rsidP="004A1D4D">
            <w:pPr>
              <w:widowControl/>
              <w:jc w:val="center"/>
              <w:rPr>
                <w:rFonts w:ascii="宋体" w:hAnsi="宋体" w:cs="宋体" w:hint="eastAsia"/>
                <w:kern w:val="0"/>
                <w:sz w:val="20"/>
              </w:rPr>
            </w:pPr>
            <w:r w:rsidRPr="00E33E1C">
              <w:rPr>
                <w:rFonts w:ascii="宋体" w:hAnsi="宋体" w:cs="宋体" w:hint="eastAsia"/>
                <w:kern w:val="0"/>
                <w:sz w:val="20"/>
              </w:rPr>
              <w:t>15</w:t>
            </w:r>
          </w:p>
        </w:tc>
      </w:tr>
      <w:tr w:rsidR="003D4E3B" w:rsidRPr="00C928FE" w14:paraId="4A3FDF3F" w14:textId="77777777" w:rsidTr="004A1D4D">
        <w:trPr>
          <w:trHeight w:val="499"/>
        </w:trPr>
        <w:tc>
          <w:tcPr>
            <w:tcW w:w="1180" w:type="dxa"/>
            <w:tcBorders>
              <w:top w:val="nil"/>
              <w:left w:val="single" w:sz="4" w:space="0" w:color="auto"/>
              <w:bottom w:val="single" w:sz="4" w:space="0" w:color="auto"/>
              <w:right w:val="single" w:sz="4" w:space="0" w:color="auto"/>
            </w:tcBorders>
            <w:shd w:val="clear" w:color="auto" w:fill="auto"/>
            <w:vAlign w:val="center"/>
            <w:hideMark/>
          </w:tcPr>
          <w:p w14:paraId="4C25AB0E" w14:textId="77777777" w:rsidR="003D4E3B" w:rsidRPr="00C928FE" w:rsidRDefault="003D4E3B" w:rsidP="004A1D4D">
            <w:pPr>
              <w:widowControl/>
              <w:jc w:val="center"/>
              <w:rPr>
                <w:rFonts w:ascii="宋体" w:hAnsi="宋体" w:cs="宋体" w:hint="eastAsia"/>
                <w:color w:val="000000"/>
                <w:kern w:val="0"/>
                <w:sz w:val="20"/>
              </w:rPr>
            </w:pPr>
            <w:r w:rsidRPr="00C928FE">
              <w:rPr>
                <w:rFonts w:ascii="宋体" w:hAnsi="宋体" w:cs="宋体" w:hint="eastAsia"/>
                <w:color w:val="000000"/>
                <w:kern w:val="0"/>
                <w:sz w:val="20"/>
              </w:rPr>
              <w:t>94</w:t>
            </w:r>
          </w:p>
        </w:tc>
        <w:tc>
          <w:tcPr>
            <w:tcW w:w="1800" w:type="dxa"/>
            <w:tcBorders>
              <w:top w:val="nil"/>
              <w:left w:val="nil"/>
              <w:bottom w:val="single" w:sz="4" w:space="0" w:color="auto"/>
              <w:right w:val="single" w:sz="4" w:space="0" w:color="auto"/>
            </w:tcBorders>
            <w:shd w:val="clear" w:color="auto" w:fill="auto"/>
            <w:vAlign w:val="center"/>
            <w:hideMark/>
          </w:tcPr>
          <w:p w14:paraId="5C2020C2" w14:textId="77777777" w:rsidR="003D4E3B" w:rsidRPr="00E33E1C" w:rsidRDefault="003D4E3B" w:rsidP="004A1D4D">
            <w:pPr>
              <w:widowControl/>
              <w:jc w:val="center"/>
              <w:rPr>
                <w:rFonts w:ascii="宋体" w:hAnsi="宋体" w:cs="宋体" w:hint="eastAsia"/>
                <w:kern w:val="0"/>
                <w:sz w:val="20"/>
              </w:rPr>
            </w:pPr>
            <w:r w:rsidRPr="00E33E1C">
              <w:rPr>
                <w:rFonts w:ascii="宋体" w:hAnsi="宋体" w:cs="宋体" w:hint="eastAsia"/>
                <w:kern w:val="0"/>
                <w:sz w:val="20"/>
              </w:rPr>
              <w:t>兴港河站</w:t>
            </w:r>
          </w:p>
        </w:tc>
        <w:tc>
          <w:tcPr>
            <w:tcW w:w="1080" w:type="dxa"/>
            <w:tcBorders>
              <w:top w:val="nil"/>
              <w:left w:val="nil"/>
              <w:bottom w:val="single" w:sz="4" w:space="0" w:color="auto"/>
              <w:right w:val="single" w:sz="4" w:space="0" w:color="auto"/>
            </w:tcBorders>
            <w:shd w:val="clear" w:color="auto" w:fill="auto"/>
            <w:vAlign w:val="center"/>
            <w:hideMark/>
          </w:tcPr>
          <w:p w14:paraId="5795A929" w14:textId="77777777" w:rsidR="003D4E3B" w:rsidRPr="00E33E1C" w:rsidRDefault="003D4E3B" w:rsidP="004A1D4D">
            <w:pPr>
              <w:widowControl/>
              <w:jc w:val="center"/>
              <w:rPr>
                <w:rFonts w:ascii="宋体" w:hAnsi="宋体" w:cs="宋体" w:hint="eastAsia"/>
                <w:kern w:val="0"/>
                <w:sz w:val="20"/>
              </w:rPr>
            </w:pPr>
            <w:proofErr w:type="gramStart"/>
            <w:r w:rsidRPr="00E33E1C">
              <w:rPr>
                <w:rFonts w:ascii="宋体" w:hAnsi="宋体" w:cs="宋体" w:hint="eastAsia"/>
                <w:kern w:val="0"/>
                <w:sz w:val="20"/>
              </w:rPr>
              <w:t>岑</w:t>
            </w:r>
            <w:proofErr w:type="gramEnd"/>
            <w:r w:rsidRPr="00E33E1C">
              <w:rPr>
                <w:rFonts w:ascii="宋体" w:hAnsi="宋体" w:cs="宋体" w:hint="eastAsia"/>
                <w:kern w:val="0"/>
                <w:sz w:val="20"/>
              </w:rPr>
              <w:t>港街道</w:t>
            </w:r>
          </w:p>
        </w:tc>
        <w:tc>
          <w:tcPr>
            <w:tcW w:w="3448" w:type="dxa"/>
            <w:tcBorders>
              <w:top w:val="nil"/>
              <w:left w:val="nil"/>
              <w:bottom w:val="single" w:sz="4" w:space="0" w:color="auto"/>
              <w:right w:val="single" w:sz="4" w:space="0" w:color="auto"/>
            </w:tcBorders>
            <w:shd w:val="clear" w:color="auto" w:fill="auto"/>
            <w:vAlign w:val="center"/>
            <w:hideMark/>
          </w:tcPr>
          <w:p w14:paraId="23877F4F" w14:textId="77777777" w:rsidR="003D4E3B" w:rsidRPr="00E33E1C" w:rsidRDefault="003D4E3B" w:rsidP="004A1D4D">
            <w:pPr>
              <w:widowControl/>
              <w:jc w:val="center"/>
              <w:rPr>
                <w:rFonts w:ascii="宋体" w:hAnsi="宋体" w:cs="宋体" w:hint="eastAsia"/>
                <w:kern w:val="0"/>
                <w:sz w:val="20"/>
              </w:rPr>
            </w:pPr>
            <w:r w:rsidRPr="00E33E1C">
              <w:rPr>
                <w:rFonts w:ascii="宋体" w:hAnsi="宋体" w:cs="宋体" w:hint="eastAsia"/>
                <w:kern w:val="0"/>
                <w:sz w:val="20"/>
              </w:rPr>
              <w:t>蓄电池、太阳能板、雨量传感器、水位计、终端及附属建筑物等</w:t>
            </w:r>
          </w:p>
        </w:tc>
        <w:tc>
          <w:tcPr>
            <w:tcW w:w="1559" w:type="dxa"/>
            <w:tcBorders>
              <w:top w:val="nil"/>
              <w:left w:val="nil"/>
              <w:bottom w:val="single" w:sz="4" w:space="0" w:color="auto"/>
              <w:right w:val="single" w:sz="4" w:space="0" w:color="auto"/>
            </w:tcBorders>
            <w:shd w:val="clear" w:color="auto" w:fill="auto"/>
            <w:vAlign w:val="center"/>
            <w:hideMark/>
          </w:tcPr>
          <w:p w14:paraId="202BC561" w14:textId="77777777" w:rsidR="003D4E3B" w:rsidRPr="00E33E1C" w:rsidRDefault="003D4E3B" w:rsidP="004A1D4D">
            <w:pPr>
              <w:widowControl/>
              <w:jc w:val="center"/>
              <w:rPr>
                <w:rFonts w:ascii="宋体" w:hAnsi="宋体" w:cs="宋体" w:hint="eastAsia"/>
                <w:kern w:val="0"/>
                <w:sz w:val="20"/>
              </w:rPr>
            </w:pPr>
            <w:r w:rsidRPr="00E33E1C">
              <w:rPr>
                <w:rFonts w:ascii="宋体" w:hAnsi="宋体" w:cs="宋体" w:hint="eastAsia"/>
                <w:kern w:val="0"/>
                <w:sz w:val="20"/>
              </w:rPr>
              <w:t>15</w:t>
            </w:r>
          </w:p>
        </w:tc>
      </w:tr>
      <w:tr w:rsidR="003D4E3B" w:rsidRPr="00C928FE" w14:paraId="783D7342" w14:textId="77777777" w:rsidTr="004A1D4D">
        <w:trPr>
          <w:trHeight w:val="499"/>
        </w:trPr>
        <w:tc>
          <w:tcPr>
            <w:tcW w:w="1180" w:type="dxa"/>
            <w:tcBorders>
              <w:top w:val="nil"/>
              <w:left w:val="single" w:sz="4" w:space="0" w:color="auto"/>
              <w:bottom w:val="single" w:sz="4" w:space="0" w:color="auto"/>
              <w:right w:val="single" w:sz="4" w:space="0" w:color="auto"/>
            </w:tcBorders>
            <w:shd w:val="clear" w:color="auto" w:fill="auto"/>
            <w:vAlign w:val="center"/>
            <w:hideMark/>
          </w:tcPr>
          <w:p w14:paraId="0F6458E5" w14:textId="77777777" w:rsidR="003D4E3B" w:rsidRPr="00C928FE" w:rsidRDefault="003D4E3B" w:rsidP="004A1D4D">
            <w:pPr>
              <w:widowControl/>
              <w:jc w:val="center"/>
              <w:rPr>
                <w:rFonts w:ascii="宋体" w:hAnsi="宋体" w:cs="宋体" w:hint="eastAsia"/>
                <w:color w:val="000000"/>
                <w:kern w:val="0"/>
                <w:sz w:val="20"/>
              </w:rPr>
            </w:pPr>
            <w:r w:rsidRPr="00C928FE">
              <w:rPr>
                <w:rFonts w:ascii="宋体" w:hAnsi="宋体" w:cs="宋体" w:hint="eastAsia"/>
                <w:color w:val="000000"/>
                <w:kern w:val="0"/>
                <w:sz w:val="20"/>
              </w:rPr>
              <w:t>95</w:t>
            </w:r>
          </w:p>
        </w:tc>
        <w:tc>
          <w:tcPr>
            <w:tcW w:w="1800" w:type="dxa"/>
            <w:tcBorders>
              <w:top w:val="nil"/>
              <w:left w:val="nil"/>
              <w:bottom w:val="single" w:sz="4" w:space="0" w:color="auto"/>
              <w:right w:val="single" w:sz="4" w:space="0" w:color="auto"/>
            </w:tcBorders>
            <w:shd w:val="clear" w:color="auto" w:fill="auto"/>
            <w:vAlign w:val="center"/>
            <w:hideMark/>
          </w:tcPr>
          <w:p w14:paraId="17B2F6FA" w14:textId="77777777" w:rsidR="003D4E3B" w:rsidRPr="00E33E1C" w:rsidRDefault="003D4E3B" w:rsidP="004A1D4D">
            <w:pPr>
              <w:widowControl/>
              <w:jc w:val="center"/>
              <w:rPr>
                <w:rFonts w:ascii="宋体" w:hAnsi="宋体" w:cs="宋体" w:hint="eastAsia"/>
                <w:kern w:val="0"/>
                <w:sz w:val="20"/>
              </w:rPr>
            </w:pPr>
            <w:r w:rsidRPr="00E33E1C">
              <w:rPr>
                <w:rFonts w:ascii="宋体" w:hAnsi="宋体" w:cs="宋体" w:hint="eastAsia"/>
                <w:kern w:val="0"/>
                <w:sz w:val="20"/>
              </w:rPr>
              <w:t>前门</w:t>
            </w:r>
            <w:proofErr w:type="gramStart"/>
            <w:r w:rsidRPr="00E33E1C">
              <w:rPr>
                <w:rFonts w:ascii="宋体" w:hAnsi="宋体" w:cs="宋体" w:hint="eastAsia"/>
                <w:kern w:val="0"/>
                <w:sz w:val="20"/>
              </w:rPr>
              <w:t>畈</w:t>
            </w:r>
            <w:proofErr w:type="gramEnd"/>
            <w:r w:rsidRPr="00E33E1C">
              <w:rPr>
                <w:rFonts w:ascii="宋体" w:hAnsi="宋体" w:cs="宋体" w:hint="eastAsia"/>
                <w:kern w:val="0"/>
                <w:sz w:val="20"/>
              </w:rPr>
              <w:t>河站</w:t>
            </w:r>
          </w:p>
        </w:tc>
        <w:tc>
          <w:tcPr>
            <w:tcW w:w="1080" w:type="dxa"/>
            <w:tcBorders>
              <w:top w:val="nil"/>
              <w:left w:val="nil"/>
              <w:bottom w:val="single" w:sz="4" w:space="0" w:color="auto"/>
              <w:right w:val="single" w:sz="4" w:space="0" w:color="auto"/>
            </w:tcBorders>
            <w:shd w:val="clear" w:color="auto" w:fill="auto"/>
            <w:vAlign w:val="center"/>
            <w:hideMark/>
          </w:tcPr>
          <w:p w14:paraId="47B9879F" w14:textId="77777777" w:rsidR="003D4E3B" w:rsidRPr="00E33E1C" w:rsidRDefault="003D4E3B" w:rsidP="004A1D4D">
            <w:pPr>
              <w:widowControl/>
              <w:jc w:val="center"/>
              <w:rPr>
                <w:rFonts w:ascii="宋体" w:hAnsi="宋体" w:cs="宋体" w:hint="eastAsia"/>
                <w:kern w:val="0"/>
                <w:sz w:val="20"/>
              </w:rPr>
            </w:pPr>
            <w:r w:rsidRPr="00E33E1C">
              <w:rPr>
                <w:rFonts w:ascii="宋体" w:hAnsi="宋体" w:cs="宋体" w:hint="eastAsia"/>
                <w:kern w:val="0"/>
                <w:sz w:val="20"/>
              </w:rPr>
              <w:t>双桥街道</w:t>
            </w:r>
          </w:p>
        </w:tc>
        <w:tc>
          <w:tcPr>
            <w:tcW w:w="3448" w:type="dxa"/>
            <w:tcBorders>
              <w:top w:val="nil"/>
              <w:left w:val="nil"/>
              <w:bottom w:val="single" w:sz="4" w:space="0" w:color="auto"/>
              <w:right w:val="single" w:sz="4" w:space="0" w:color="auto"/>
            </w:tcBorders>
            <w:shd w:val="clear" w:color="auto" w:fill="auto"/>
            <w:vAlign w:val="center"/>
            <w:hideMark/>
          </w:tcPr>
          <w:p w14:paraId="3394BE72" w14:textId="77777777" w:rsidR="003D4E3B" w:rsidRPr="00E33E1C" w:rsidRDefault="003D4E3B" w:rsidP="004A1D4D">
            <w:pPr>
              <w:widowControl/>
              <w:jc w:val="center"/>
              <w:rPr>
                <w:rFonts w:ascii="宋体" w:hAnsi="宋体" w:cs="宋体" w:hint="eastAsia"/>
                <w:kern w:val="0"/>
                <w:sz w:val="20"/>
              </w:rPr>
            </w:pPr>
            <w:r w:rsidRPr="00E33E1C">
              <w:rPr>
                <w:rFonts w:ascii="宋体" w:hAnsi="宋体" w:cs="宋体" w:hint="eastAsia"/>
                <w:kern w:val="0"/>
                <w:sz w:val="20"/>
              </w:rPr>
              <w:t>蓄电池、太阳能板、雨量传感器、水位计、终端及附属建筑物等</w:t>
            </w:r>
          </w:p>
        </w:tc>
        <w:tc>
          <w:tcPr>
            <w:tcW w:w="1559" w:type="dxa"/>
            <w:tcBorders>
              <w:top w:val="nil"/>
              <w:left w:val="nil"/>
              <w:bottom w:val="single" w:sz="4" w:space="0" w:color="auto"/>
              <w:right w:val="single" w:sz="4" w:space="0" w:color="auto"/>
            </w:tcBorders>
            <w:shd w:val="clear" w:color="auto" w:fill="auto"/>
            <w:vAlign w:val="center"/>
            <w:hideMark/>
          </w:tcPr>
          <w:p w14:paraId="6C5AF387" w14:textId="77777777" w:rsidR="003D4E3B" w:rsidRPr="00E33E1C" w:rsidRDefault="003D4E3B" w:rsidP="004A1D4D">
            <w:pPr>
              <w:widowControl/>
              <w:jc w:val="center"/>
              <w:rPr>
                <w:rFonts w:ascii="宋体" w:hAnsi="宋体" w:cs="宋体" w:hint="eastAsia"/>
                <w:kern w:val="0"/>
                <w:sz w:val="20"/>
              </w:rPr>
            </w:pPr>
            <w:r w:rsidRPr="00E33E1C">
              <w:rPr>
                <w:rFonts w:ascii="宋体" w:hAnsi="宋体" w:cs="宋体" w:hint="eastAsia"/>
                <w:kern w:val="0"/>
                <w:sz w:val="20"/>
              </w:rPr>
              <w:t>15</w:t>
            </w:r>
          </w:p>
        </w:tc>
      </w:tr>
      <w:tr w:rsidR="003D4E3B" w:rsidRPr="00C928FE" w14:paraId="6933EBC8" w14:textId="77777777" w:rsidTr="004A1D4D">
        <w:trPr>
          <w:trHeight w:val="499"/>
        </w:trPr>
        <w:tc>
          <w:tcPr>
            <w:tcW w:w="1180" w:type="dxa"/>
            <w:tcBorders>
              <w:top w:val="nil"/>
              <w:left w:val="single" w:sz="4" w:space="0" w:color="auto"/>
              <w:bottom w:val="single" w:sz="4" w:space="0" w:color="auto"/>
              <w:right w:val="single" w:sz="4" w:space="0" w:color="auto"/>
            </w:tcBorders>
            <w:shd w:val="clear" w:color="auto" w:fill="auto"/>
            <w:vAlign w:val="center"/>
            <w:hideMark/>
          </w:tcPr>
          <w:p w14:paraId="687B967F" w14:textId="77777777" w:rsidR="003D4E3B" w:rsidRPr="00C928FE" w:rsidRDefault="003D4E3B" w:rsidP="004A1D4D">
            <w:pPr>
              <w:widowControl/>
              <w:jc w:val="center"/>
              <w:rPr>
                <w:rFonts w:ascii="宋体" w:hAnsi="宋体" w:cs="宋体" w:hint="eastAsia"/>
                <w:color w:val="000000"/>
                <w:kern w:val="0"/>
                <w:sz w:val="20"/>
              </w:rPr>
            </w:pPr>
            <w:r w:rsidRPr="00C928FE">
              <w:rPr>
                <w:rFonts w:ascii="宋体" w:hAnsi="宋体" w:cs="宋体" w:hint="eastAsia"/>
                <w:color w:val="000000"/>
                <w:kern w:val="0"/>
                <w:sz w:val="20"/>
              </w:rPr>
              <w:t>96</w:t>
            </w:r>
          </w:p>
        </w:tc>
        <w:tc>
          <w:tcPr>
            <w:tcW w:w="1800" w:type="dxa"/>
            <w:tcBorders>
              <w:top w:val="nil"/>
              <w:left w:val="nil"/>
              <w:bottom w:val="single" w:sz="4" w:space="0" w:color="auto"/>
              <w:right w:val="single" w:sz="4" w:space="0" w:color="auto"/>
            </w:tcBorders>
            <w:shd w:val="clear" w:color="auto" w:fill="auto"/>
            <w:vAlign w:val="center"/>
            <w:hideMark/>
          </w:tcPr>
          <w:p w14:paraId="68497926" w14:textId="77777777" w:rsidR="003D4E3B" w:rsidRPr="00E33E1C" w:rsidRDefault="003D4E3B" w:rsidP="004A1D4D">
            <w:pPr>
              <w:widowControl/>
              <w:jc w:val="center"/>
              <w:rPr>
                <w:rFonts w:ascii="宋体" w:hAnsi="宋体" w:cs="宋体" w:hint="eastAsia"/>
                <w:kern w:val="0"/>
                <w:sz w:val="20"/>
              </w:rPr>
            </w:pPr>
            <w:r w:rsidRPr="00E33E1C">
              <w:rPr>
                <w:rFonts w:ascii="宋体" w:hAnsi="宋体" w:cs="宋体" w:hint="eastAsia"/>
                <w:kern w:val="0"/>
                <w:sz w:val="20"/>
              </w:rPr>
              <w:t>后门</w:t>
            </w:r>
            <w:proofErr w:type="gramStart"/>
            <w:r w:rsidRPr="00E33E1C">
              <w:rPr>
                <w:rFonts w:ascii="宋体" w:hAnsi="宋体" w:cs="宋体" w:hint="eastAsia"/>
                <w:kern w:val="0"/>
                <w:sz w:val="20"/>
              </w:rPr>
              <w:t>畈</w:t>
            </w:r>
            <w:proofErr w:type="gramEnd"/>
            <w:r w:rsidRPr="00E33E1C">
              <w:rPr>
                <w:rFonts w:ascii="宋体" w:hAnsi="宋体" w:cs="宋体" w:hint="eastAsia"/>
                <w:kern w:val="0"/>
                <w:sz w:val="20"/>
              </w:rPr>
              <w:t>河站</w:t>
            </w:r>
          </w:p>
        </w:tc>
        <w:tc>
          <w:tcPr>
            <w:tcW w:w="1080" w:type="dxa"/>
            <w:tcBorders>
              <w:top w:val="nil"/>
              <w:left w:val="nil"/>
              <w:bottom w:val="single" w:sz="4" w:space="0" w:color="auto"/>
              <w:right w:val="single" w:sz="4" w:space="0" w:color="auto"/>
            </w:tcBorders>
            <w:shd w:val="clear" w:color="auto" w:fill="auto"/>
            <w:vAlign w:val="center"/>
            <w:hideMark/>
          </w:tcPr>
          <w:p w14:paraId="65B9A009" w14:textId="77777777" w:rsidR="003D4E3B" w:rsidRPr="00E33E1C" w:rsidRDefault="003D4E3B" w:rsidP="004A1D4D">
            <w:pPr>
              <w:widowControl/>
              <w:jc w:val="center"/>
              <w:rPr>
                <w:rFonts w:ascii="宋体" w:hAnsi="宋体" w:cs="宋体" w:hint="eastAsia"/>
                <w:kern w:val="0"/>
                <w:sz w:val="20"/>
              </w:rPr>
            </w:pPr>
            <w:r w:rsidRPr="00E33E1C">
              <w:rPr>
                <w:rFonts w:ascii="宋体" w:hAnsi="宋体" w:cs="宋体" w:hint="eastAsia"/>
                <w:kern w:val="0"/>
                <w:sz w:val="20"/>
              </w:rPr>
              <w:t>双桥街道</w:t>
            </w:r>
          </w:p>
        </w:tc>
        <w:tc>
          <w:tcPr>
            <w:tcW w:w="3448" w:type="dxa"/>
            <w:tcBorders>
              <w:top w:val="nil"/>
              <w:left w:val="nil"/>
              <w:bottom w:val="single" w:sz="4" w:space="0" w:color="auto"/>
              <w:right w:val="single" w:sz="4" w:space="0" w:color="auto"/>
            </w:tcBorders>
            <w:shd w:val="clear" w:color="auto" w:fill="auto"/>
            <w:vAlign w:val="center"/>
            <w:hideMark/>
          </w:tcPr>
          <w:p w14:paraId="1D3D756E" w14:textId="77777777" w:rsidR="003D4E3B" w:rsidRPr="00E33E1C" w:rsidRDefault="003D4E3B" w:rsidP="004A1D4D">
            <w:pPr>
              <w:widowControl/>
              <w:jc w:val="center"/>
              <w:rPr>
                <w:rFonts w:ascii="宋体" w:hAnsi="宋体" w:cs="宋体" w:hint="eastAsia"/>
                <w:kern w:val="0"/>
                <w:sz w:val="20"/>
              </w:rPr>
            </w:pPr>
            <w:r w:rsidRPr="00E33E1C">
              <w:rPr>
                <w:rFonts w:ascii="宋体" w:hAnsi="宋体" w:cs="宋体" w:hint="eastAsia"/>
                <w:kern w:val="0"/>
                <w:sz w:val="20"/>
              </w:rPr>
              <w:t>蓄电池、太阳能板、雨量传感器、水位计、终端及附属建筑物等</w:t>
            </w:r>
          </w:p>
        </w:tc>
        <w:tc>
          <w:tcPr>
            <w:tcW w:w="1559" w:type="dxa"/>
            <w:tcBorders>
              <w:top w:val="nil"/>
              <w:left w:val="nil"/>
              <w:bottom w:val="single" w:sz="4" w:space="0" w:color="auto"/>
              <w:right w:val="single" w:sz="4" w:space="0" w:color="auto"/>
            </w:tcBorders>
            <w:shd w:val="clear" w:color="auto" w:fill="auto"/>
            <w:vAlign w:val="center"/>
            <w:hideMark/>
          </w:tcPr>
          <w:p w14:paraId="59CEAF9C" w14:textId="77777777" w:rsidR="003D4E3B" w:rsidRPr="00E33E1C" w:rsidRDefault="003D4E3B" w:rsidP="004A1D4D">
            <w:pPr>
              <w:widowControl/>
              <w:jc w:val="center"/>
              <w:rPr>
                <w:rFonts w:ascii="宋体" w:hAnsi="宋体" w:cs="宋体" w:hint="eastAsia"/>
                <w:kern w:val="0"/>
                <w:sz w:val="20"/>
              </w:rPr>
            </w:pPr>
            <w:r w:rsidRPr="00E33E1C">
              <w:rPr>
                <w:rFonts w:ascii="宋体" w:hAnsi="宋体" w:cs="宋体" w:hint="eastAsia"/>
                <w:kern w:val="0"/>
                <w:sz w:val="20"/>
              </w:rPr>
              <w:t>15</w:t>
            </w:r>
          </w:p>
        </w:tc>
      </w:tr>
      <w:tr w:rsidR="003D4E3B" w:rsidRPr="00C928FE" w14:paraId="6EAAC870" w14:textId="77777777" w:rsidTr="004A1D4D">
        <w:trPr>
          <w:trHeight w:val="499"/>
        </w:trPr>
        <w:tc>
          <w:tcPr>
            <w:tcW w:w="1180" w:type="dxa"/>
            <w:tcBorders>
              <w:top w:val="nil"/>
              <w:left w:val="single" w:sz="4" w:space="0" w:color="auto"/>
              <w:bottom w:val="single" w:sz="4" w:space="0" w:color="auto"/>
              <w:right w:val="single" w:sz="4" w:space="0" w:color="auto"/>
            </w:tcBorders>
            <w:shd w:val="clear" w:color="auto" w:fill="auto"/>
            <w:vAlign w:val="center"/>
            <w:hideMark/>
          </w:tcPr>
          <w:p w14:paraId="07E93805" w14:textId="77777777" w:rsidR="003D4E3B" w:rsidRPr="00C928FE" w:rsidRDefault="003D4E3B" w:rsidP="004A1D4D">
            <w:pPr>
              <w:widowControl/>
              <w:jc w:val="center"/>
              <w:rPr>
                <w:rFonts w:ascii="宋体" w:hAnsi="宋体" w:cs="宋体" w:hint="eastAsia"/>
                <w:color w:val="000000"/>
                <w:kern w:val="0"/>
                <w:sz w:val="20"/>
              </w:rPr>
            </w:pPr>
            <w:r w:rsidRPr="00C928FE">
              <w:rPr>
                <w:rFonts w:ascii="宋体" w:hAnsi="宋体" w:cs="宋体" w:hint="eastAsia"/>
                <w:color w:val="000000"/>
                <w:kern w:val="0"/>
                <w:sz w:val="20"/>
              </w:rPr>
              <w:t>97</w:t>
            </w:r>
          </w:p>
        </w:tc>
        <w:tc>
          <w:tcPr>
            <w:tcW w:w="1800" w:type="dxa"/>
            <w:tcBorders>
              <w:top w:val="nil"/>
              <w:left w:val="nil"/>
              <w:bottom w:val="single" w:sz="4" w:space="0" w:color="auto"/>
              <w:right w:val="single" w:sz="4" w:space="0" w:color="auto"/>
            </w:tcBorders>
            <w:shd w:val="clear" w:color="auto" w:fill="auto"/>
            <w:vAlign w:val="center"/>
            <w:hideMark/>
          </w:tcPr>
          <w:p w14:paraId="1916BB8F" w14:textId="77777777" w:rsidR="003D4E3B" w:rsidRPr="00E33E1C" w:rsidRDefault="003D4E3B" w:rsidP="004A1D4D">
            <w:pPr>
              <w:widowControl/>
              <w:jc w:val="center"/>
              <w:rPr>
                <w:rFonts w:ascii="宋体" w:hAnsi="宋体" w:cs="宋体" w:hint="eastAsia"/>
                <w:kern w:val="0"/>
                <w:sz w:val="20"/>
              </w:rPr>
            </w:pPr>
            <w:r w:rsidRPr="00E33E1C">
              <w:rPr>
                <w:rFonts w:ascii="宋体" w:hAnsi="宋体" w:cs="宋体" w:hint="eastAsia"/>
                <w:kern w:val="0"/>
                <w:sz w:val="20"/>
              </w:rPr>
              <w:t>大柳</w:t>
            </w:r>
            <w:proofErr w:type="gramStart"/>
            <w:r w:rsidRPr="00E33E1C">
              <w:rPr>
                <w:rFonts w:ascii="宋体" w:hAnsi="宋体" w:cs="宋体" w:hint="eastAsia"/>
                <w:kern w:val="0"/>
                <w:sz w:val="20"/>
              </w:rPr>
              <w:t>主干河</w:t>
            </w:r>
            <w:proofErr w:type="gramEnd"/>
            <w:r w:rsidRPr="00E33E1C">
              <w:rPr>
                <w:rFonts w:ascii="宋体" w:hAnsi="宋体" w:cs="宋体" w:hint="eastAsia"/>
                <w:kern w:val="0"/>
                <w:sz w:val="20"/>
              </w:rPr>
              <w:t>站1</w:t>
            </w:r>
          </w:p>
        </w:tc>
        <w:tc>
          <w:tcPr>
            <w:tcW w:w="1080" w:type="dxa"/>
            <w:tcBorders>
              <w:top w:val="nil"/>
              <w:left w:val="nil"/>
              <w:bottom w:val="single" w:sz="4" w:space="0" w:color="auto"/>
              <w:right w:val="single" w:sz="4" w:space="0" w:color="auto"/>
            </w:tcBorders>
            <w:shd w:val="clear" w:color="auto" w:fill="auto"/>
            <w:vAlign w:val="center"/>
            <w:hideMark/>
          </w:tcPr>
          <w:p w14:paraId="18262914" w14:textId="77777777" w:rsidR="003D4E3B" w:rsidRPr="00E33E1C" w:rsidRDefault="003D4E3B" w:rsidP="004A1D4D">
            <w:pPr>
              <w:widowControl/>
              <w:jc w:val="center"/>
              <w:rPr>
                <w:rFonts w:ascii="宋体" w:hAnsi="宋体" w:cs="宋体" w:hint="eastAsia"/>
                <w:kern w:val="0"/>
                <w:sz w:val="20"/>
              </w:rPr>
            </w:pPr>
            <w:r w:rsidRPr="00E33E1C">
              <w:rPr>
                <w:rFonts w:ascii="宋体" w:hAnsi="宋体" w:cs="宋体" w:hint="eastAsia"/>
                <w:kern w:val="0"/>
                <w:sz w:val="20"/>
              </w:rPr>
              <w:t>金塘镇</w:t>
            </w:r>
          </w:p>
        </w:tc>
        <w:tc>
          <w:tcPr>
            <w:tcW w:w="3448" w:type="dxa"/>
            <w:tcBorders>
              <w:top w:val="nil"/>
              <w:left w:val="nil"/>
              <w:bottom w:val="single" w:sz="4" w:space="0" w:color="auto"/>
              <w:right w:val="single" w:sz="4" w:space="0" w:color="auto"/>
            </w:tcBorders>
            <w:shd w:val="clear" w:color="auto" w:fill="auto"/>
            <w:vAlign w:val="center"/>
            <w:hideMark/>
          </w:tcPr>
          <w:p w14:paraId="0B02ACBA" w14:textId="77777777" w:rsidR="003D4E3B" w:rsidRPr="00E33E1C" w:rsidRDefault="003D4E3B" w:rsidP="004A1D4D">
            <w:pPr>
              <w:widowControl/>
              <w:jc w:val="center"/>
              <w:rPr>
                <w:rFonts w:ascii="宋体" w:hAnsi="宋体" w:cs="宋体" w:hint="eastAsia"/>
                <w:kern w:val="0"/>
                <w:sz w:val="20"/>
              </w:rPr>
            </w:pPr>
            <w:r w:rsidRPr="00E33E1C">
              <w:rPr>
                <w:rFonts w:ascii="宋体" w:hAnsi="宋体" w:cs="宋体" w:hint="eastAsia"/>
                <w:kern w:val="0"/>
                <w:sz w:val="20"/>
              </w:rPr>
              <w:t>蓄电池、太阳能板、雨量传感器、水位计、终端及附属建筑物等</w:t>
            </w:r>
          </w:p>
        </w:tc>
        <w:tc>
          <w:tcPr>
            <w:tcW w:w="1559" w:type="dxa"/>
            <w:tcBorders>
              <w:top w:val="nil"/>
              <w:left w:val="nil"/>
              <w:bottom w:val="single" w:sz="4" w:space="0" w:color="auto"/>
              <w:right w:val="single" w:sz="4" w:space="0" w:color="auto"/>
            </w:tcBorders>
            <w:shd w:val="clear" w:color="auto" w:fill="auto"/>
            <w:vAlign w:val="center"/>
            <w:hideMark/>
          </w:tcPr>
          <w:p w14:paraId="00A9017D" w14:textId="77777777" w:rsidR="003D4E3B" w:rsidRPr="00E33E1C" w:rsidRDefault="003D4E3B" w:rsidP="004A1D4D">
            <w:pPr>
              <w:widowControl/>
              <w:jc w:val="center"/>
              <w:rPr>
                <w:rFonts w:ascii="宋体" w:hAnsi="宋体" w:cs="宋体" w:hint="eastAsia"/>
                <w:kern w:val="0"/>
                <w:sz w:val="20"/>
              </w:rPr>
            </w:pPr>
            <w:r w:rsidRPr="00E33E1C">
              <w:rPr>
                <w:rFonts w:ascii="宋体" w:hAnsi="宋体" w:cs="宋体" w:hint="eastAsia"/>
                <w:kern w:val="0"/>
                <w:sz w:val="20"/>
              </w:rPr>
              <w:t>15</w:t>
            </w:r>
          </w:p>
        </w:tc>
      </w:tr>
      <w:tr w:rsidR="003D4E3B" w:rsidRPr="00C928FE" w14:paraId="701F6922" w14:textId="77777777" w:rsidTr="004A1D4D">
        <w:trPr>
          <w:trHeight w:val="499"/>
        </w:trPr>
        <w:tc>
          <w:tcPr>
            <w:tcW w:w="1180" w:type="dxa"/>
            <w:tcBorders>
              <w:top w:val="nil"/>
              <w:left w:val="single" w:sz="4" w:space="0" w:color="auto"/>
              <w:bottom w:val="single" w:sz="4" w:space="0" w:color="auto"/>
              <w:right w:val="single" w:sz="4" w:space="0" w:color="auto"/>
            </w:tcBorders>
            <w:shd w:val="clear" w:color="auto" w:fill="auto"/>
            <w:vAlign w:val="center"/>
            <w:hideMark/>
          </w:tcPr>
          <w:p w14:paraId="28D85B17" w14:textId="77777777" w:rsidR="003D4E3B" w:rsidRPr="00C928FE" w:rsidRDefault="003D4E3B" w:rsidP="004A1D4D">
            <w:pPr>
              <w:widowControl/>
              <w:jc w:val="center"/>
              <w:rPr>
                <w:rFonts w:ascii="宋体" w:hAnsi="宋体" w:cs="宋体" w:hint="eastAsia"/>
                <w:color w:val="000000"/>
                <w:kern w:val="0"/>
                <w:sz w:val="20"/>
              </w:rPr>
            </w:pPr>
            <w:r w:rsidRPr="00C928FE">
              <w:rPr>
                <w:rFonts w:ascii="宋体" w:hAnsi="宋体" w:cs="宋体" w:hint="eastAsia"/>
                <w:color w:val="000000"/>
                <w:kern w:val="0"/>
                <w:sz w:val="20"/>
              </w:rPr>
              <w:t>98</w:t>
            </w:r>
          </w:p>
        </w:tc>
        <w:tc>
          <w:tcPr>
            <w:tcW w:w="1800" w:type="dxa"/>
            <w:tcBorders>
              <w:top w:val="nil"/>
              <w:left w:val="nil"/>
              <w:bottom w:val="single" w:sz="4" w:space="0" w:color="auto"/>
              <w:right w:val="single" w:sz="4" w:space="0" w:color="auto"/>
            </w:tcBorders>
            <w:shd w:val="clear" w:color="auto" w:fill="auto"/>
            <w:vAlign w:val="center"/>
            <w:hideMark/>
          </w:tcPr>
          <w:p w14:paraId="0F2B3DAD" w14:textId="77777777" w:rsidR="003D4E3B" w:rsidRPr="00E33E1C" w:rsidRDefault="003D4E3B" w:rsidP="004A1D4D">
            <w:pPr>
              <w:widowControl/>
              <w:jc w:val="center"/>
              <w:rPr>
                <w:rFonts w:ascii="宋体" w:hAnsi="宋体" w:cs="宋体" w:hint="eastAsia"/>
                <w:kern w:val="0"/>
                <w:sz w:val="20"/>
              </w:rPr>
            </w:pPr>
            <w:r w:rsidRPr="00E33E1C">
              <w:rPr>
                <w:rFonts w:ascii="宋体" w:hAnsi="宋体" w:cs="宋体" w:hint="eastAsia"/>
                <w:kern w:val="0"/>
                <w:sz w:val="20"/>
              </w:rPr>
              <w:t>盐仓主河站</w:t>
            </w:r>
          </w:p>
        </w:tc>
        <w:tc>
          <w:tcPr>
            <w:tcW w:w="1080" w:type="dxa"/>
            <w:tcBorders>
              <w:top w:val="nil"/>
              <w:left w:val="nil"/>
              <w:bottom w:val="single" w:sz="4" w:space="0" w:color="auto"/>
              <w:right w:val="single" w:sz="4" w:space="0" w:color="auto"/>
            </w:tcBorders>
            <w:shd w:val="clear" w:color="auto" w:fill="auto"/>
            <w:vAlign w:val="center"/>
            <w:hideMark/>
          </w:tcPr>
          <w:p w14:paraId="08E9D1CB" w14:textId="77777777" w:rsidR="003D4E3B" w:rsidRPr="00E33E1C" w:rsidRDefault="003D4E3B" w:rsidP="004A1D4D">
            <w:pPr>
              <w:widowControl/>
              <w:jc w:val="center"/>
              <w:rPr>
                <w:rFonts w:ascii="宋体" w:hAnsi="宋体" w:cs="宋体" w:hint="eastAsia"/>
                <w:kern w:val="0"/>
                <w:sz w:val="20"/>
              </w:rPr>
            </w:pPr>
            <w:r w:rsidRPr="00E33E1C">
              <w:rPr>
                <w:rFonts w:ascii="宋体" w:hAnsi="宋体" w:cs="宋体" w:hint="eastAsia"/>
                <w:kern w:val="0"/>
                <w:sz w:val="20"/>
              </w:rPr>
              <w:t>盐仓街道</w:t>
            </w:r>
          </w:p>
        </w:tc>
        <w:tc>
          <w:tcPr>
            <w:tcW w:w="3448" w:type="dxa"/>
            <w:tcBorders>
              <w:top w:val="nil"/>
              <w:left w:val="nil"/>
              <w:bottom w:val="single" w:sz="4" w:space="0" w:color="auto"/>
              <w:right w:val="single" w:sz="4" w:space="0" w:color="auto"/>
            </w:tcBorders>
            <w:shd w:val="clear" w:color="auto" w:fill="auto"/>
            <w:vAlign w:val="center"/>
            <w:hideMark/>
          </w:tcPr>
          <w:p w14:paraId="0D221837" w14:textId="77777777" w:rsidR="003D4E3B" w:rsidRPr="00E33E1C" w:rsidRDefault="003D4E3B" w:rsidP="004A1D4D">
            <w:pPr>
              <w:widowControl/>
              <w:jc w:val="center"/>
              <w:rPr>
                <w:rFonts w:ascii="宋体" w:hAnsi="宋体" w:cs="宋体" w:hint="eastAsia"/>
                <w:kern w:val="0"/>
                <w:sz w:val="20"/>
              </w:rPr>
            </w:pPr>
            <w:r w:rsidRPr="00E33E1C">
              <w:rPr>
                <w:rFonts w:ascii="宋体" w:hAnsi="宋体" w:cs="宋体" w:hint="eastAsia"/>
                <w:kern w:val="0"/>
                <w:sz w:val="20"/>
              </w:rPr>
              <w:t>蓄电池、太阳能板、水位计、终端及附属建筑物等</w:t>
            </w:r>
          </w:p>
        </w:tc>
        <w:tc>
          <w:tcPr>
            <w:tcW w:w="1559" w:type="dxa"/>
            <w:tcBorders>
              <w:top w:val="nil"/>
              <w:left w:val="nil"/>
              <w:bottom w:val="single" w:sz="4" w:space="0" w:color="auto"/>
              <w:right w:val="single" w:sz="4" w:space="0" w:color="auto"/>
            </w:tcBorders>
            <w:shd w:val="clear" w:color="auto" w:fill="auto"/>
            <w:vAlign w:val="center"/>
            <w:hideMark/>
          </w:tcPr>
          <w:p w14:paraId="7007A3AF" w14:textId="77777777" w:rsidR="003D4E3B" w:rsidRPr="00E33E1C" w:rsidRDefault="003D4E3B" w:rsidP="004A1D4D">
            <w:pPr>
              <w:widowControl/>
              <w:jc w:val="center"/>
              <w:rPr>
                <w:rFonts w:ascii="宋体" w:hAnsi="宋体" w:cs="宋体" w:hint="eastAsia"/>
                <w:kern w:val="0"/>
                <w:sz w:val="20"/>
              </w:rPr>
            </w:pPr>
            <w:r w:rsidRPr="00E33E1C">
              <w:rPr>
                <w:rFonts w:ascii="宋体" w:hAnsi="宋体" w:cs="宋体" w:hint="eastAsia"/>
                <w:kern w:val="0"/>
                <w:sz w:val="20"/>
              </w:rPr>
              <w:t>15</w:t>
            </w:r>
          </w:p>
        </w:tc>
      </w:tr>
      <w:tr w:rsidR="003D4E3B" w:rsidRPr="00C928FE" w14:paraId="00BE6E2D" w14:textId="77777777" w:rsidTr="004A1D4D">
        <w:trPr>
          <w:trHeight w:val="499"/>
        </w:trPr>
        <w:tc>
          <w:tcPr>
            <w:tcW w:w="1180" w:type="dxa"/>
            <w:tcBorders>
              <w:top w:val="nil"/>
              <w:left w:val="single" w:sz="4" w:space="0" w:color="auto"/>
              <w:bottom w:val="single" w:sz="4" w:space="0" w:color="auto"/>
              <w:right w:val="single" w:sz="4" w:space="0" w:color="auto"/>
            </w:tcBorders>
            <w:shd w:val="clear" w:color="auto" w:fill="auto"/>
            <w:vAlign w:val="center"/>
            <w:hideMark/>
          </w:tcPr>
          <w:p w14:paraId="0011213C" w14:textId="77777777" w:rsidR="003D4E3B" w:rsidRPr="00C928FE" w:rsidRDefault="003D4E3B" w:rsidP="004A1D4D">
            <w:pPr>
              <w:widowControl/>
              <w:jc w:val="center"/>
              <w:rPr>
                <w:rFonts w:ascii="宋体" w:hAnsi="宋体" w:cs="宋体" w:hint="eastAsia"/>
                <w:color w:val="000000"/>
                <w:kern w:val="0"/>
                <w:sz w:val="20"/>
              </w:rPr>
            </w:pPr>
            <w:r w:rsidRPr="00C928FE">
              <w:rPr>
                <w:rFonts w:ascii="宋体" w:hAnsi="宋体" w:cs="宋体" w:hint="eastAsia"/>
                <w:color w:val="000000"/>
                <w:kern w:val="0"/>
                <w:sz w:val="20"/>
              </w:rPr>
              <w:lastRenderedPageBreak/>
              <w:t>99</w:t>
            </w:r>
          </w:p>
        </w:tc>
        <w:tc>
          <w:tcPr>
            <w:tcW w:w="1800" w:type="dxa"/>
            <w:tcBorders>
              <w:top w:val="nil"/>
              <w:left w:val="nil"/>
              <w:bottom w:val="single" w:sz="4" w:space="0" w:color="auto"/>
              <w:right w:val="single" w:sz="4" w:space="0" w:color="auto"/>
            </w:tcBorders>
            <w:shd w:val="clear" w:color="auto" w:fill="auto"/>
            <w:vAlign w:val="center"/>
            <w:hideMark/>
          </w:tcPr>
          <w:p w14:paraId="2C34B338" w14:textId="77777777" w:rsidR="003D4E3B" w:rsidRPr="00E33E1C" w:rsidRDefault="003D4E3B" w:rsidP="004A1D4D">
            <w:pPr>
              <w:widowControl/>
              <w:jc w:val="center"/>
              <w:rPr>
                <w:rFonts w:ascii="宋体" w:hAnsi="宋体" w:cs="宋体" w:hint="eastAsia"/>
                <w:kern w:val="0"/>
                <w:sz w:val="20"/>
              </w:rPr>
            </w:pPr>
            <w:r w:rsidRPr="00E33E1C">
              <w:rPr>
                <w:rFonts w:ascii="宋体" w:hAnsi="宋体" w:cs="宋体" w:hint="eastAsia"/>
                <w:kern w:val="0"/>
                <w:sz w:val="20"/>
              </w:rPr>
              <w:t>东方河站</w:t>
            </w:r>
          </w:p>
        </w:tc>
        <w:tc>
          <w:tcPr>
            <w:tcW w:w="1080" w:type="dxa"/>
            <w:tcBorders>
              <w:top w:val="nil"/>
              <w:left w:val="nil"/>
              <w:bottom w:val="single" w:sz="4" w:space="0" w:color="auto"/>
              <w:right w:val="single" w:sz="4" w:space="0" w:color="auto"/>
            </w:tcBorders>
            <w:shd w:val="clear" w:color="auto" w:fill="auto"/>
            <w:vAlign w:val="center"/>
            <w:hideMark/>
          </w:tcPr>
          <w:p w14:paraId="7CCC3C90" w14:textId="77777777" w:rsidR="003D4E3B" w:rsidRPr="00E33E1C" w:rsidRDefault="003D4E3B" w:rsidP="004A1D4D">
            <w:pPr>
              <w:widowControl/>
              <w:jc w:val="center"/>
              <w:rPr>
                <w:rFonts w:ascii="宋体" w:hAnsi="宋体" w:cs="宋体" w:hint="eastAsia"/>
                <w:kern w:val="0"/>
                <w:sz w:val="20"/>
              </w:rPr>
            </w:pPr>
            <w:r w:rsidRPr="00E33E1C">
              <w:rPr>
                <w:rFonts w:ascii="宋体" w:hAnsi="宋体" w:cs="宋体" w:hint="eastAsia"/>
                <w:kern w:val="0"/>
                <w:sz w:val="20"/>
              </w:rPr>
              <w:t>双桥街道</w:t>
            </w:r>
          </w:p>
        </w:tc>
        <w:tc>
          <w:tcPr>
            <w:tcW w:w="3448" w:type="dxa"/>
            <w:tcBorders>
              <w:top w:val="nil"/>
              <w:left w:val="nil"/>
              <w:bottom w:val="single" w:sz="4" w:space="0" w:color="auto"/>
              <w:right w:val="single" w:sz="4" w:space="0" w:color="auto"/>
            </w:tcBorders>
            <w:shd w:val="clear" w:color="auto" w:fill="auto"/>
            <w:vAlign w:val="center"/>
            <w:hideMark/>
          </w:tcPr>
          <w:p w14:paraId="423C6A41" w14:textId="77777777" w:rsidR="003D4E3B" w:rsidRPr="00E33E1C" w:rsidRDefault="003D4E3B" w:rsidP="004A1D4D">
            <w:pPr>
              <w:widowControl/>
              <w:jc w:val="center"/>
              <w:rPr>
                <w:rFonts w:ascii="宋体" w:hAnsi="宋体" w:cs="宋体" w:hint="eastAsia"/>
                <w:kern w:val="0"/>
                <w:sz w:val="20"/>
              </w:rPr>
            </w:pPr>
            <w:r w:rsidRPr="00E33E1C">
              <w:rPr>
                <w:rFonts w:ascii="宋体" w:hAnsi="宋体" w:cs="宋体" w:hint="eastAsia"/>
                <w:kern w:val="0"/>
                <w:sz w:val="20"/>
              </w:rPr>
              <w:t>蓄电池、太阳能板、水位计、终端及附属建筑物等</w:t>
            </w:r>
          </w:p>
        </w:tc>
        <w:tc>
          <w:tcPr>
            <w:tcW w:w="1559" w:type="dxa"/>
            <w:tcBorders>
              <w:top w:val="nil"/>
              <w:left w:val="nil"/>
              <w:bottom w:val="single" w:sz="4" w:space="0" w:color="auto"/>
              <w:right w:val="single" w:sz="4" w:space="0" w:color="auto"/>
            </w:tcBorders>
            <w:shd w:val="clear" w:color="auto" w:fill="auto"/>
            <w:vAlign w:val="center"/>
            <w:hideMark/>
          </w:tcPr>
          <w:p w14:paraId="22C528E4" w14:textId="77777777" w:rsidR="003D4E3B" w:rsidRPr="00E33E1C" w:rsidRDefault="003D4E3B" w:rsidP="004A1D4D">
            <w:pPr>
              <w:widowControl/>
              <w:jc w:val="center"/>
              <w:rPr>
                <w:rFonts w:ascii="宋体" w:hAnsi="宋体" w:cs="宋体" w:hint="eastAsia"/>
                <w:kern w:val="0"/>
                <w:sz w:val="20"/>
              </w:rPr>
            </w:pPr>
            <w:r w:rsidRPr="00E33E1C">
              <w:rPr>
                <w:rFonts w:ascii="宋体" w:hAnsi="宋体" w:cs="宋体" w:hint="eastAsia"/>
                <w:kern w:val="0"/>
                <w:sz w:val="20"/>
              </w:rPr>
              <w:t>15</w:t>
            </w:r>
          </w:p>
        </w:tc>
      </w:tr>
      <w:tr w:rsidR="003D4E3B" w:rsidRPr="00C928FE" w14:paraId="75D6BD23" w14:textId="77777777" w:rsidTr="004A1D4D">
        <w:trPr>
          <w:trHeight w:val="499"/>
        </w:trPr>
        <w:tc>
          <w:tcPr>
            <w:tcW w:w="1180" w:type="dxa"/>
            <w:tcBorders>
              <w:top w:val="nil"/>
              <w:left w:val="single" w:sz="4" w:space="0" w:color="auto"/>
              <w:bottom w:val="single" w:sz="4" w:space="0" w:color="auto"/>
              <w:right w:val="single" w:sz="4" w:space="0" w:color="auto"/>
            </w:tcBorders>
            <w:shd w:val="clear" w:color="auto" w:fill="auto"/>
            <w:vAlign w:val="center"/>
            <w:hideMark/>
          </w:tcPr>
          <w:p w14:paraId="2495626E" w14:textId="77777777" w:rsidR="003D4E3B" w:rsidRPr="00C928FE" w:rsidRDefault="003D4E3B" w:rsidP="004A1D4D">
            <w:pPr>
              <w:widowControl/>
              <w:jc w:val="center"/>
              <w:rPr>
                <w:rFonts w:ascii="宋体" w:hAnsi="宋体" w:cs="宋体" w:hint="eastAsia"/>
                <w:color w:val="000000"/>
                <w:kern w:val="0"/>
                <w:sz w:val="20"/>
              </w:rPr>
            </w:pPr>
            <w:r w:rsidRPr="00C928FE">
              <w:rPr>
                <w:rFonts w:ascii="宋体" w:hAnsi="宋体" w:cs="宋体" w:hint="eastAsia"/>
                <w:color w:val="000000"/>
                <w:kern w:val="0"/>
                <w:sz w:val="20"/>
              </w:rPr>
              <w:t>100</w:t>
            </w:r>
          </w:p>
        </w:tc>
        <w:tc>
          <w:tcPr>
            <w:tcW w:w="1800" w:type="dxa"/>
            <w:tcBorders>
              <w:top w:val="nil"/>
              <w:left w:val="nil"/>
              <w:bottom w:val="single" w:sz="4" w:space="0" w:color="auto"/>
              <w:right w:val="single" w:sz="4" w:space="0" w:color="auto"/>
            </w:tcBorders>
            <w:shd w:val="clear" w:color="auto" w:fill="auto"/>
            <w:vAlign w:val="center"/>
            <w:hideMark/>
          </w:tcPr>
          <w:p w14:paraId="11EDE4A4" w14:textId="77777777" w:rsidR="003D4E3B" w:rsidRPr="00E33E1C" w:rsidRDefault="003D4E3B" w:rsidP="004A1D4D">
            <w:pPr>
              <w:widowControl/>
              <w:jc w:val="center"/>
              <w:rPr>
                <w:rFonts w:ascii="宋体" w:hAnsi="宋体" w:cs="宋体" w:hint="eastAsia"/>
                <w:kern w:val="0"/>
                <w:sz w:val="20"/>
              </w:rPr>
            </w:pPr>
            <w:proofErr w:type="gramStart"/>
            <w:r w:rsidRPr="00E33E1C">
              <w:rPr>
                <w:rFonts w:ascii="宋体" w:hAnsi="宋体" w:cs="宋体" w:hint="eastAsia"/>
                <w:kern w:val="0"/>
                <w:sz w:val="20"/>
              </w:rPr>
              <w:t>白泉新河</w:t>
            </w:r>
            <w:proofErr w:type="gramEnd"/>
            <w:r w:rsidRPr="00E33E1C">
              <w:rPr>
                <w:rFonts w:ascii="宋体" w:hAnsi="宋体" w:cs="宋体" w:hint="eastAsia"/>
                <w:kern w:val="0"/>
                <w:sz w:val="20"/>
              </w:rPr>
              <w:t>站</w:t>
            </w:r>
          </w:p>
        </w:tc>
        <w:tc>
          <w:tcPr>
            <w:tcW w:w="1080" w:type="dxa"/>
            <w:tcBorders>
              <w:top w:val="nil"/>
              <w:left w:val="nil"/>
              <w:bottom w:val="single" w:sz="4" w:space="0" w:color="auto"/>
              <w:right w:val="single" w:sz="4" w:space="0" w:color="auto"/>
            </w:tcBorders>
            <w:shd w:val="clear" w:color="auto" w:fill="auto"/>
            <w:vAlign w:val="center"/>
            <w:hideMark/>
          </w:tcPr>
          <w:p w14:paraId="6E691BEA" w14:textId="77777777" w:rsidR="003D4E3B" w:rsidRPr="00E33E1C" w:rsidRDefault="003D4E3B" w:rsidP="004A1D4D">
            <w:pPr>
              <w:widowControl/>
              <w:jc w:val="center"/>
              <w:rPr>
                <w:rFonts w:ascii="宋体" w:hAnsi="宋体" w:cs="宋体" w:hint="eastAsia"/>
                <w:kern w:val="0"/>
                <w:sz w:val="20"/>
              </w:rPr>
            </w:pPr>
            <w:proofErr w:type="gramStart"/>
            <w:r w:rsidRPr="00E33E1C">
              <w:rPr>
                <w:rFonts w:ascii="宋体" w:hAnsi="宋体" w:cs="宋体" w:hint="eastAsia"/>
                <w:kern w:val="0"/>
                <w:sz w:val="20"/>
              </w:rPr>
              <w:t>白泉镇</w:t>
            </w:r>
            <w:proofErr w:type="gramEnd"/>
          </w:p>
        </w:tc>
        <w:tc>
          <w:tcPr>
            <w:tcW w:w="3448" w:type="dxa"/>
            <w:tcBorders>
              <w:top w:val="nil"/>
              <w:left w:val="nil"/>
              <w:bottom w:val="single" w:sz="4" w:space="0" w:color="auto"/>
              <w:right w:val="single" w:sz="4" w:space="0" w:color="auto"/>
            </w:tcBorders>
            <w:shd w:val="clear" w:color="auto" w:fill="auto"/>
            <w:vAlign w:val="center"/>
            <w:hideMark/>
          </w:tcPr>
          <w:p w14:paraId="5160C845" w14:textId="77777777" w:rsidR="003D4E3B" w:rsidRPr="00E33E1C" w:rsidRDefault="003D4E3B" w:rsidP="004A1D4D">
            <w:pPr>
              <w:widowControl/>
              <w:jc w:val="center"/>
              <w:rPr>
                <w:rFonts w:ascii="宋体" w:hAnsi="宋体" w:cs="宋体" w:hint="eastAsia"/>
                <w:kern w:val="0"/>
                <w:sz w:val="20"/>
              </w:rPr>
            </w:pPr>
            <w:r w:rsidRPr="00E33E1C">
              <w:rPr>
                <w:rFonts w:ascii="宋体" w:hAnsi="宋体" w:cs="宋体" w:hint="eastAsia"/>
                <w:kern w:val="0"/>
                <w:sz w:val="20"/>
              </w:rPr>
              <w:t>蓄电池、太阳能板、水位计、终端及附属建筑物等</w:t>
            </w:r>
          </w:p>
        </w:tc>
        <w:tc>
          <w:tcPr>
            <w:tcW w:w="1559" w:type="dxa"/>
            <w:tcBorders>
              <w:top w:val="nil"/>
              <w:left w:val="nil"/>
              <w:bottom w:val="single" w:sz="4" w:space="0" w:color="auto"/>
              <w:right w:val="single" w:sz="4" w:space="0" w:color="auto"/>
            </w:tcBorders>
            <w:shd w:val="clear" w:color="auto" w:fill="auto"/>
            <w:vAlign w:val="center"/>
            <w:hideMark/>
          </w:tcPr>
          <w:p w14:paraId="08EFE2A6" w14:textId="77777777" w:rsidR="003D4E3B" w:rsidRPr="00E33E1C" w:rsidRDefault="003D4E3B" w:rsidP="004A1D4D">
            <w:pPr>
              <w:widowControl/>
              <w:jc w:val="center"/>
              <w:rPr>
                <w:rFonts w:ascii="宋体" w:hAnsi="宋体" w:cs="宋体" w:hint="eastAsia"/>
                <w:kern w:val="0"/>
                <w:sz w:val="20"/>
              </w:rPr>
            </w:pPr>
            <w:r w:rsidRPr="00E33E1C">
              <w:rPr>
                <w:rFonts w:ascii="宋体" w:hAnsi="宋体" w:cs="宋体" w:hint="eastAsia"/>
                <w:kern w:val="0"/>
                <w:sz w:val="20"/>
              </w:rPr>
              <w:t>15</w:t>
            </w:r>
          </w:p>
        </w:tc>
      </w:tr>
      <w:tr w:rsidR="003D4E3B" w:rsidRPr="00C928FE" w14:paraId="5A2337CF" w14:textId="77777777" w:rsidTr="004A1D4D">
        <w:trPr>
          <w:trHeight w:val="499"/>
        </w:trPr>
        <w:tc>
          <w:tcPr>
            <w:tcW w:w="1180" w:type="dxa"/>
            <w:tcBorders>
              <w:top w:val="nil"/>
              <w:left w:val="single" w:sz="4" w:space="0" w:color="auto"/>
              <w:bottom w:val="single" w:sz="4" w:space="0" w:color="auto"/>
              <w:right w:val="single" w:sz="4" w:space="0" w:color="auto"/>
            </w:tcBorders>
            <w:shd w:val="clear" w:color="auto" w:fill="auto"/>
            <w:vAlign w:val="center"/>
            <w:hideMark/>
          </w:tcPr>
          <w:p w14:paraId="4A22E8D1" w14:textId="77777777" w:rsidR="003D4E3B" w:rsidRPr="00C928FE" w:rsidRDefault="003D4E3B" w:rsidP="004A1D4D">
            <w:pPr>
              <w:widowControl/>
              <w:jc w:val="center"/>
              <w:rPr>
                <w:rFonts w:ascii="宋体" w:hAnsi="宋体" w:cs="宋体" w:hint="eastAsia"/>
                <w:color w:val="000000"/>
                <w:kern w:val="0"/>
                <w:sz w:val="20"/>
              </w:rPr>
            </w:pPr>
            <w:r w:rsidRPr="00C928FE">
              <w:rPr>
                <w:rFonts w:ascii="宋体" w:hAnsi="宋体" w:cs="宋体" w:hint="eastAsia"/>
                <w:color w:val="000000"/>
                <w:kern w:val="0"/>
                <w:sz w:val="20"/>
              </w:rPr>
              <w:t>101</w:t>
            </w:r>
          </w:p>
        </w:tc>
        <w:tc>
          <w:tcPr>
            <w:tcW w:w="1800" w:type="dxa"/>
            <w:tcBorders>
              <w:top w:val="nil"/>
              <w:left w:val="nil"/>
              <w:bottom w:val="single" w:sz="4" w:space="0" w:color="auto"/>
              <w:right w:val="single" w:sz="4" w:space="0" w:color="auto"/>
            </w:tcBorders>
            <w:shd w:val="clear" w:color="auto" w:fill="auto"/>
            <w:vAlign w:val="center"/>
            <w:hideMark/>
          </w:tcPr>
          <w:p w14:paraId="384A7291" w14:textId="77777777" w:rsidR="003D4E3B" w:rsidRPr="00E33E1C" w:rsidRDefault="003D4E3B" w:rsidP="004A1D4D">
            <w:pPr>
              <w:widowControl/>
              <w:jc w:val="center"/>
              <w:rPr>
                <w:rFonts w:ascii="宋体" w:hAnsi="宋体" w:cs="宋体" w:hint="eastAsia"/>
                <w:kern w:val="0"/>
                <w:sz w:val="20"/>
              </w:rPr>
            </w:pPr>
            <w:r w:rsidRPr="00E33E1C">
              <w:rPr>
                <w:rFonts w:ascii="宋体" w:hAnsi="宋体" w:cs="宋体" w:hint="eastAsia"/>
                <w:kern w:val="0"/>
                <w:sz w:val="20"/>
              </w:rPr>
              <w:t>小展主河站</w:t>
            </w:r>
          </w:p>
        </w:tc>
        <w:tc>
          <w:tcPr>
            <w:tcW w:w="1080" w:type="dxa"/>
            <w:tcBorders>
              <w:top w:val="nil"/>
              <w:left w:val="nil"/>
              <w:bottom w:val="single" w:sz="4" w:space="0" w:color="auto"/>
              <w:right w:val="single" w:sz="4" w:space="0" w:color="auto"/>
            </w:tcBorders>
            <w:shd w:val="clear" w:color="auto" w:fill="auto"/>
            <w:vAlign w:val="center"/>
            <w:hideMark/>
          </w:tcPr>
          <w:p w14:paraId="1B19F9F2" w14:textId="77777777" w:rsidR="003D4E3B" w:rsidRPr="00E33E1C" w:rsidRDefault="003D4E3B" w:rsidP="004A1D4D">
            <w:pPr>
              <w:widowControl/>
              <w:jc w:val="center"/>
              <w:rPr>
                <w:rFonts w:ascii="宋体" w:hAnsi="宋体" w:cs="宋体" w:hint="eastAsia"/>
                <w:kern w:val="0"/>
                <w:sz w:val="20"/>
              </w:rPr>
            </w:pPr>
            <w:proofErr w:type="gramStart"/>
            <w:r w:rsidRPr="00E33E1C">
              <w:rPr>
                <w:rFonts w:ascii="宋体" w:hAnsi="宋体" w:cs="宋体" w:hint="eastAsia"/>
                <w:kern w:val="0"/>
                <w:sz w:val="20"/>
              </w:rPr>
              <w:t>白泉镇</w:t>
            </w:r>
            <w:proofErr w:type="gramEnd"/>
          </w:p>
        </w:tc>
        <w:tc>
          <w:tcPr>
            <w:tcW w:w="3448" w:type="dxa"/>
            <w:tcBorders>
              <w:top w:val="nil"/>
              <w:left w:val="nil"/>
              <w:bottom w:val="single" w:sz="4" w:space="0" w:color="auto"/>
              <w:right w:val="single" w:sz="4" w:space="0" w:color="auto"/>
            </w:tcBorders>
            <w:shd w:val="clear" w:color="auto" w:fill="auto"/>
            <w:vAlign w:val="center"/>
            <w:hideMark/>
          </w:tcPr>
          <w:p w14:paraId="4E968783" w14:textId="77777777" w:rsidR="003D4E3B" w:rsidRPr="00E33E1C" w:rsidRDefault="003D4E3B" w:rsidP="004A1D4D">
            <w:pPr>
              <w:widowControl/>
              <w:jc w:val="center"/>
              <w:rPr>
                <w:rFonts w:ascii="宋体" w:hAnsi="宋体" w:cs="宋体" w:hint="eastAsia"/>
                <w:kern w:val="0"/>
                <w:sz w:val="20"/>
              </w:rPr>
            </w:pPr>
            <w:r w:rsidRPr="00E33E1C">
              <w:rPr>
                <w:rFonts w:ascii="宋体" w:hAnsi="宋体" w:cs="宋体" w:hint="eastAsia"/>
                <w:kern w:val="0"/>
                <w:sz w:val="20"/>
              </w:rPr>
              <w:t>蓄电池、太阳能板、水位计、终端及附属建筑物等</w:t>
            </w:r>
          </w:p>
        </w:tc>
        <w:tc>
          <w:tcPr>
            <w:tcW w:w="1559" w:type="dxa"/>
            <w:tcBorders>
              <w:top w:val="nil"/>
              <w:left w:val="nil"/>
              <w:bottom w:val="single" w:sz="4" w:space="0" w:color="auto"/>
              <w:right w:val="single" w:sz="4" w:space="0" w:color="auto"/>
            </w:tcBorders>
            <w:shd w:val="clear" w:color="auto" w:fill="auto"/>
            <w:vAlign w:val="center"/>
            <w:hideMark/>
          </w:tcPr>
          <w:p w14:paraId="7FD99B2E" w14:textId="77777777" w:rsidR="003D4E3B" w:rsidRPr="00E33E1C" w:rsidRDefault="003D4E3B" w:rsidP="004A1D4D">
            <w:pPr>
              <w:widowControl/>
              <w:jc w:val="center"/>
              <w:rPr>
                <w:rFonts w:ascii="宋体" w:hAnsi="宋体" w:cs="宋体" w:hint="eastAsia"/>
                <w:kern w:val="0"/>
                <w:sz w:val="20"/>
              </w:rPr>
            </w:pPr>
            <w:r w:rsidRPr="00E33E1C">
              <w:rPr>
                <w:rFonts w:ascii="宋体" w:hAnsi="宋体" w:cs="宋体" w:hint="eastAsia"/>
                <w:kern w:val="0"/>
                <w:sz w:val="20"/>
              </w:rPr>
              <w:t>15</w:t>
            </w:r>
          </w:p>
        </w:tc>
      </w:tr>
      <w:tr w:rsidR="003D4E3B" w:rsidRPr="00C928FE" w14:paraId="4CA08509" w14:textId="77777777" w:rsidTr="004A1D4D">
        <w:trPr>
          <w:trHeight w:val="499"/>
        </w:trPr>
        <w:tc>
          <w:tcPr>
            <w:tcW w:w="1180" w:type="dxa"/>
            <w:tcBorders>
              <w:top w:val="nil"/>
              <w:left w:val="single" w:sz="4" w:space="0" w:color="auto"/>
              <w:bottom w:val="single" w:sz="4" w:space="0" w:color="auto"/>
              <w:right w:val="single" w:sz="4" w:space="0" w:color="auto"/>
            </w:tcBorders>
            <w:shd w:val="clear" w:color="auto" w:fill="auto"/>
            <w:vAlign w:val="center"/>
            <w:hideMark/>
          </w:tcPr>
          <w:p w14:paraId="1420E308" w14:textId="77777777" w:rsidR="003D4E3B" w:rsidRPr="00C928FE" w:rsidRDefault="003D4E3B" w:rsidP="004A1D4D">
            <w:pPr>
              <w:widowControl/>
              <w:jc w:val="center"/>
              <w:rPr>
                <w:rFonts w:ascii="宋体" w:hAnsi="宋体" w:cs="宋体" w:hint="eastAsia"/>
                <w:color w:val="000000"/>
                <w:kern w:val="0"/>
                <w:sz w:val="20"/>
              </w:rPr>
            </w:pPr>
            <w:r w:rsidRPr="00C928FE">
              <w:rPr>
                <w:rFonts w:ascii="宋体" w:hAnsi="宋体" w:cs="宋体" w:hint="eastAsia"/>
                <w:color w:val="000000"/>
                <w:kern w:val="0"/>
                <w:sz w:val="20"/>
              </w:rPr>
              <w:t>102</w:t>
            </w:r>
          </w:p>
        </w:tc>
        <w:tc>
          <w:tcPr>
            <w:tcW w:w="1800" w:type="dxa"/>
            <w:tcBorders>
              <w:top w:val="nil"/>
              <w:left w:val="nil"/>
              <w:bottom w:val="single" w:sz="4" w:space="0" w:color="auto"/>
              <w:right w:val="single" w:sz="4" w:space="0" w:color="auto"/>
            </w:tcBorders>
            <w:shd w:val="clear" w:color="auto" w:fill="auto"/>
            <w:vAlign w:val="center"/>
            <w:hideMark/>
          </w:tcPr>
          <w:p w14:paraId="4CB273C9" w14:textId="77777777" w:rsidR="003D4E3B" w:rsidRPr="00E33E1C" w:rsidRDefault="003D4E3B" w:rsidP="004A1D4D">
            <w:pPr>
              <w:widowControl/>
              <w:jc w:val="center"/>
              <w:rPr>
                <w:rFonts w:ascii="宋体" w:hAnsi="宋体" w:cs="宋体" w:hint="eastAsia"/>
                <w:kern w:val="0"/>
                <w:sz w:val="20"/>
              </w:rPr>
            </w:pPr>
            <w:proofErr w:type="gramStart"/>
            <w:r w:rsidRPr="00E33E1C">
              <w:rPr>
                <w:rFonts w:ascii="宋体" w:hAnsi="宋体" w:cs="宋体" w:hint="eastAsia"/>
                <w:kern w:val="0"/>
                <w:sz w:val="20"/>
              </w:rPr>
              <w:t>北蝉主</w:t>
            </w:r>
            <w:proofErr w:type="gramEnd"/>
            <w:r w:rsidRPr="00E33E1C">
              <w:rPr>
                <w:rFonts w:ascii="宋体" w:hAnsi="宋体" w:cs="宋体" w:hint="eastAsia"/>
                <w:kern w:val="0"/>
                <w:sz w:val="20"/>
              </w:rPr>
              <w:t>河站</w:t>
            </w:r>
          </w:p>
        </w:tc>
        <w:tc>
          <w:tcPr>
            <w:tcW w:w="1080" w:type="dxa"/>
            <w:tcBorders>
              <w:top w:val="nil"/>
              <w:left w:val="nil"/>
              <w:bottom w:val="single" w:sz="4" w:space="0" w:color="auto"/>
              <w:right w:val="single" w:sz="4" w:space="0" w:color="auto"/>
            </w:tcBorders>
            <w:shd w:val="clear" w:color="auto" w:fill="auto"/>
            <w:vAlign w:val="center"/>
            <w:hideMark/>
          </w:tcPr>
          <w:p w14:paraId="7510C39A" w14:textId="77777777" w:rsidR="003D4E3B" w:rsidRPr="00E33E1C" w:rsidRDefault="003D4E3B" w:rsidP="004A1D4D">
            <w:pPr>
              <w:widowControl/>
              <w:jc w:val="center"/>
              <w:rPr>
                <w:rFonts w:ascii="宋体" w:hAnsi="宋体" w:cs="宋体" w:hint="eastAsia"/>
                <w:kern w:val="0"/>
                <w:sz w:val="20"/>
              </w:rPr>
            </w:pPr>
            <w:proofErr w:type="gramStart"/>
            <w:r w:rsidRPr="00E33E1C">
              <w:rPr>
                <w:rFonts w:ascii="宋体" w:hAnsi="宋体" w:cs="宋体" w:hint="eastAsia"/>
                <w:kern w:val="0"/>
                <w:sz w:val="20"/>
              </w:rPr>
              <w:t>白泉镇</w:t>
            </w:r>
            <w:proofErr w:type="gramEnd"/>
          </w:p>
        </w:tc>
        <w:tc>
          <w:tcPr>
            <w:tcW w:w="3448" w:type="dxa"/>
            <w:tcBorders>
              <w:top w:val="nil"/>
              <w:left w:val="nil"/>
              <w:bottom w:val="single" w:sz="4" w:space="0" w:color="auto"/>
              <w:right w:val="single" w:sz="4" w:space="0" w:color="auto"/>
            </w:tcBorders>
            <w:shd w:val="clear" w:color="auto" w:fill="auto"/>
            <w:vAlign w:val="center"/>
            <w:hideMark/>
          </w:tcPr>
          <w:p w14:paraId="1F2CE621" w14:textId="77777777" w:rsidR="003D4E3B" w:rsidRPr="00E33E1C" w:rsidRDefault="003D4E3B" w:rsidP="004A1D4D">
            <w:pPr>
              <w:widowControl/>
              <w:jc w:val="center"/>
              <w:rPr>
                <w:rFonts w:ascii="宋体" w:hAnsi="宋体" w:cs="宋体" w:hint="eastAsia"/>
                <w:kern w:val="0"/>
                <w:sz w:val="20"/>
              </w:rPr>
            </w:pPr>
            <w:r w:rsidRPr="00E33E1C">
              <w:rPr>
                <w:rFonts w:ascii="宋体" w:hAnsi="宋体" w:cs="宋体" w:hint="eastAsia"/>
                <w:kern w:val="0"/>
                <w:sz w:val="20"/>
              </w:rPr>
              <w:t>蓄电池、太阳能板、水位计、终端及附属建筑物等</w:t>
            </w:r>
          </w:p>
        </w:tc>
        <w:tc>
          <w:tcPr>
            <w:tcW w:w="1559" w:type="dxa"/>
            <w:tcBorders>
              <w:top w:val="nil"/>
              <w:left w:val="nil"/>
              <w:bottom w:val="single" w:sz="4" w:space="0" w:color="auto"/>
              <w:right w:val="single" w:sz="4" w:space="0" w:color="auto"/>
            </w:tcBorders>
            <w:shd w:val="clear" w:color="auto" w:fill="auto"/>
            <w:vAlign w:val="center"/>
            <w:hideMark/>
          </w:tcPr>
          <w:p w14:paraId="18854B25" w14:textId="77777777" w:rsidR="003D4E3B" w:rsidRPr="00E33E1C" w:rsidRDefault="003D4E3B" w:rsidP="004A1D4D">
            <w:pPr>
              <w:widowControl/>
              <w:jc w:val="center"/>
              <w:rPr>
                <w:rFonts w:ascii="宋体" w:hAnsi="宋体" w:cs="宋体" w:hint="eastAsia"/>
                <w:kern w:val="0"/>
                <w:sz w:val="20"/>
              </w:rPr>
            </w:pPr>
            <w:r w:rsidRPr="00E33E1C">
              <w:rPr>
                <w:rFonts w:ascii="宋体" w:hAnsi="宋体" w:cs="宋体" w:hint="eastAsia"/>
                <w:kern w:val="0"/>
                <w:sz w:val="20"/>
              </w:rPr>
              <w:t>15</w:t>
            </w:r>
          </w:p>
        </w:tc>
      </w:tr>
      <w:tr w:rsidR="003D4E3B" w:rsidRPr="00C928FE" w14:paraId="57DEFCE8" w14:textId="77777777" w:rsidTr="004A1D4D">
        <w:trPr>
          <w:trHeight w:val="499"/>
        </w:trPr>
        <w:tc>
          <w:tcPr>
            <w:tcW w:w="1180" w:type="dxa"/>
            <w:tcBorders>
              <w:top w:val="nil"/>
              <w:left w:val="single" w:sz="4" w:space="0" w:color="auto"/>
              <w:bottom w:val="single" w:sz="4" w:space="0" w:color="auto"/>
              <w:right w:val="single" w:sz="4" w:space="0" w:color="auto"/>
            </w:tcBorders>
            <w:shd w:val="clear" w:color="auto" w:fill="auto"/>
            <w:vAlign w:val="center"/>
            <w:hideMark/>
          </w:tcPr>
          <w:p w14:paraId="451C85C2" w14:textId="77777777" w:rsidR="003D4E3B" w:rsidRPr="00C928FE" w:rsidRDefault="003D4E3B" w:rsidP="004A1D4D">
            <w:pPr>
              <w:widowControl/>
              <w:jc w:val="center"/>
              <w:rPr>
                <w:rFonts w:ascii="宋体" w:hAnsi="宋体" w:cs="宋体" w:hint="eastAsia"/>
                <w:color w:val="000000"/>
                <w:kern w:val="0"/>
                <w:sz w:val="20"/>
              </w:rPr>
            </w:pPr>
            <w:r w:rsidRPr="00C928FE">
              <w:rPr>
                <w:rFonts w:ascii="宋体" w:hAnsi="宋体" w:cs="宋体" w:hint="eastAsia"/>
                <w:color w:val="000000"/>
                <w:kern w:val="0"/>
                <w:sz w:val="20"/>
              </w:rPr>
              <w:t>103</w:t>
            </w:r>
          </w:p>
        </w:tc>
        <w:tc>
          <w:tcPr>
            <w:tcW w:w="1800" w:type="dxa"/>
            <w:tcBorders>
              <w:top w:val="nil"/>
              <w:left w:val="nil"/>
              <w:bottom w:val="single" w:sz="4" w:space="0" w:color="auto"/>
              <w:right w:val="single" w:sz="4" w:space="0" w:color="auto"/>
            </w:tcBorders>
            <w:shd w:val="clear" w:color="auto" w:fill="auto"/>
            <w:vAlign w:val="center"/>
            <w:hideMark/>
          </w:tcPr>
          <w:p w14:paraId="724434FF" w14:textId="77777777" w:rsidR="003D4E3B" w:rsidRPr="00E33E1C" w:rsidRDefault="003D4E3B" w:rsidP="004A1D4D">
            <w:pPr>
              <w:widowControl/>
              <w:jc w:val="center"/>
              <w:rPr>
                <w:rFonts w:ascii="宋体" w:hAnsi="宋体" w:cs="宋体" w:hint="eastAsia"/>
                <w:kern w:val="0"/>
                <w:sz w:val="20"/>
              </w:rPr>
            </w:pPr>
            <w:proofErr w:type="gramStart"/>
            <w:r w:rsidRPr="00E33E1C">
              <w:rPr>
                <w:rFonts w:ascii="宋体" w:hAnsi="宋体" w:cs="宋体" w:hint="eastAsia"/>
                <w:kern w:val="0"/>
                <w:sz w:val="20"/>
              </w:rPr>
              <w:t>西直河</w:t>
            </w:r>
            <w:proofErr w:type="gramEnd"/>
            <w:r w:rsidRPr="00E33E1C">
              <w:rPr>
                <w:rFonts w:ascii="宋体" w:hAnsi="宋体" w:cs="宋体" w:hint="eastAsia"/>
                <w:kern w:val="0"/>
                <w:sz w:val="20"/>
              </w:rPr>
              <w:t>站</w:t>
            </w:r>
          </w:p>
        </w:tc>
        <w:tc>
          <w:tcPr>
            <w:tcW w:w="1080" w:type="dxa"/>
            <w:tcBorders>
              <w:top w:val="nil"/>
              <w:left w:val="nil"/>
              <w:bottom w:val="single" w:sz="4" w:space="0" w:color="auto"/>
              <w:right w:val="single" w:sz="4" w:space="0" w:color="auto"/>
            </w:tcBorders>
            <w:shd w:val="clear" w:color="auto" w:fill="auto"/>
            <w:vAlign w:val="center"/>
            <w:hideMark/>
          </w:tcPr>
          <w:p w14:paraId="3DB20C74" w14:textId="77777777" w:rsidR="003D4E3B" w:rsidRPr="00E33E1C" w:rsidRDefault="003D4E3B" w:rsidP="004A1D4D">
            <w:pPr>
              <w:widowControl/>
              <w:jc w:val="center"/>
              <w:rPr>
                <w:rFonts w:ascii="宋体" w:hAnsi="宋体" w:cs="宋体" w:hint="eastAsia"/>
                <w:kern w:val="0"/>
                <w:sz w:val="20"/>
              </w:rPr>
            </w:pPr>
            <w:r w:rsidRPr="00E33E1C">
              <w:rPr>
                <w:rFonts w:ascii="宋体" w:hAnsi="宋体" w:cs="宋体" w:hint="eastAsia"/>
                <w:kern w:val="0"/>
                <w:sz w:val="20"/>
              </w:rPr>
              <w:t>小沙街道</w:t>
            </w:r>
          </w:p>
        </w:tc>
        <w:tc>
          <w:tcPr>
            <w:tcW w:w="3448" w:type="dxa"/>
            <w:tcBorders>
              <w:top w:val="nil"/>
              <w:left w:val="nil"/>
              <w:bottom w:val="single" w:sz="4" w:space="0" w:color="auto"/>
              <w:right w:val="single" w:sz="4" w:space="0" w:color="auto"/>
            </w:tcBorders>
            <w:shd w:val="clear" w:color="auto" w:fill="auto"/>
            <w:vAlign w:val="center"/>
            <w:hideMark/>
          </w:tcPr>
          <w:p w14:paraId="729494AE" w14:textId="77777777" w:rsidR="003D4E3B" w:rsidRPr="00E33E1C" w:rsidRDefault="003D4E3B" w:rsidP="004A1D4D">
            <w:pPr>
              <w:widowControl/>
              <w:jc w:val="center"/>
              <w:rPr>
                <w:rFonts w:ascii="宋体" w:hAnsi="宋体" w:cs="宋体" w:hint="eastAsia"/>
                <w:kern w:val="0"/>
                <w:sz w:val="20"/>
              </w:rPr>
            </w:pPr>
            <w:r w:rsidRPr="00E33E1C">
              <w:rPr>
                <w:rFonts w:ascii="宋体" w:hAnsi="宋体" w:cs="宋体" w:hint="eastAsia"/>
                <w:kern w:val="0"/>
                <w:sz w:val="20"/>
              </w:rPr>
              <w:t>蓄电池、太阳能板、水位计、终端及附属建筑物等</w:t>
            </w:r>
          </w:p>
        </w:tc>
        <w:tc>
          <w:tcPr>
            <w:tcW w:w="1559" w:type="dxa"/>
            <w:tcBorders>
              <w:top w:val="nil"/>
              <w:left w:val="nil"/>
              <w:bottom w:val="single" w:sz="4" w:space="0" w:color="auto"/>
              <w:right w:val="single" w:sz="4" w:space="0" w:color="auto"/>
            </w:tcBorders>
            <w:shd w:val="clear" w:color="auto" w:fill="auto"/>
            <w:vAlign w:val="center"/>
            <w:hideMark/>
          </w:tcPr>
          <w:p w14:paraId="4918CF8C" w14:textId="77777777" w:rsidR="003D4E3B" w:rsidRPr="00E33E1C" w:rsidRDefault="003D4E3B" w:rsidP="004A1D4D">
            <w:pPr>
              <w:widowControl/>
              <w:jc w:val="center"/>
              <w:rPr>
                <w:rFonts w:ascii="宋体" w:hAnsi="宋体" w:cs="宋体" w:hint="eastAsia"/>
                <w:kern w:val="0"/>
                <w:sz w:val="20"/>
              </w:rPr>
            </w:pPr>
            <w:r w:rsidRPr="00E33E1C">
              <w:rPr>
                <w:rFonts w:ascii="宋体" w:hAnsi="宋体" w:cs="宋体" w:hint="eastAsia"/>
                <w:kern w:val="0"/>
                <w:sz w:val="20"/>
              </w:rPr>
              <w:t>15</w:t>
            </w:r>
          </w:p>
        </w:tc>
      </w:tr>
      <w:tr w:rsidR="003D4E3B" w:rsidRPr="00C928FE" w14:paraId="5F2F22A2" w14:textId="77777777" w:rsidTr="004A1D4D">
        <w:trPr>
          <w:trHeight w:val="499"/>
        </w:trPr>
        <w:tc>
          <w:tcPr>
            <w:tcW w:w="1180" w:type="dxa"/>
            <w:tcBorders>
              <w:top w:val="nil"/>
              <w:left w:val="single" w:sz="4" w:space="0" w:color="auto"/>
              <w:bottom w:val="single" w:sz="4" w:space="0" w:color="auto"/>
              <w:right w:val="single" w:sz="4" w:space="0" w:color="auto"/>
            </w:tcBorders>
            <w:shd w:val="clear" w:color="auto" w:fill="auto"/>
            <w:vAlign w:val="center"/>
            <w:hideMark/>
          </w:tcPr>
          <w:p w14:paraId="20994253" w14:textId="77777777" w:rsidR="003D4E3B" w:rsidRPr="00C928FE" w:rsidRDefault="003D4E3B" w:rsidP="004A1D4D">
            <w:pPr>
              <w:widowControl/>
              <w:jc w:val="center"/>
              <w:rPr>
                <w:rFonts w:ascii="宋体" w:hAnsi="宋体" w:cs="宋体" w:hint="eastAsia"/>
                <w:color w:val="000000"/>
                <w:kern w:val="0"/>
                <w:sz w:val="20"/>
              </w:rPr>
            </w:pPr>
            <w:r w:rsidRPr="00C928FE">
              <w:rPr>
                <w:rFonts w:ascii="宋体" w:hAnsi="宋体" w:cs="宋体" w:hint="eastAsia"/>
                <w:color w:val="000000"/>
                <w:kern w:val="0"/>
                <w:sz w:val="20"/>
              </w:rPr>
              <w:t>104</w:t>
            </w:r>
          </w:p>
        </w:tc>
        <w:tc>
          <w:tcPr>
            <w:tcW w:w="1800" w:type="dxa"/>
            <w:tcBorders>
              <w:top w:val="nil"/>
              <w:left w:val="nil"/>
              <w:bottom w:val="single" w:sz="4" w:space="0" w:color="auto"/>
              <w:right w:val="single" w:sz="4" w:space="0" w:color="auto"/>
            </w:tcBorders>
            <w:shd w:val="clear" w:color="auto" w:fill="auto"/>
            <w:vAlign w:val="center"/>
            <w:hideMark/>
          </w:tcPr>
          <w:p w14:paraId="32922F2A" w14:textId="77777777" w:rsidR="003D4E3B" w:rsidRPr="00E33E1C" w:rsidRDefault="003D4E3B" w:rsidP="004A1D4D">
            <w:pPr>
              <w:widowControl/>
              <w:jc w:val="center"/>
              <w:rPr>
                <w:rFonts w:ascii="宋体" w:hAnsi="宋体" w:cs="宋体" w:hint="eastAsia"/>
                <w:kern w:val="0"/>
                <w:sz w:val="20"/>
              </w:rPr>
            </w:pPr>
            <w:r w:rsidRPr="00E33E1C">
              <w:rPr>
                <w:rFonts w:ascii="宋体" w:hAnsi="宋体" w:cs="宋体" w:hint="eastAsia"/>
                <w:kern w:val="0"/>
                <w:sz w:val="20"/>
              </w:rPr>
              <w:t>碶门头河站</w:t>
            </w:r>
          </w:p>
        </w:tc>
        <w:tc>
          <w:tcPr>
            <w:tcW w:w="1080" w:type="dxa"/>
            <w:tcBorders>
              <w:top w:val="nil"/>
              <w:left w:val="nil"/>
              <w:bottom w:val="single" w:sz="4" w:space="0" w:color="auto"/>
              <w:right w:val="single" w:sz="4" w:space="0" w:color="auto"/>
            </w:tcBorders>
            <w:shd w:val="clear" w:color="auto" w:fill="auto"/>
            <w:vAlign w:val="center"/>
            <w:hideMark/>
          </w:tcPr>
          <w:p w14:paraId="2D281CE6" w14:textId="77777777" w:rsidR="003D4E3B" w:rsidRPr="00E33E1C" w:rsidRDefault="003D4E3B" w:rsidP="004A1D4D">
            <w:pPr>
              <w:widowControl/>
              <w:jc w:val="center"/>
              <w:rPr>
                <w:rFonts w:ascii="宋体" w:hAnsi="宋体" w:cs="宋体" w:hint="eastAsia"/>
                <w:kern w:val="0"/>
                <w:sz w:val="20"/>
              </w:rPr>
            </w:pPr>
            <w:r w:rsidRPr="00E33E1C">
              <w:rPr>
                <w:rFonts w:ascii="宋体" w:hAnsi="宋体" w:cs="宋体" w:hint="eastAsia"/>
                <w:kern w:val="0"/>
                <w:sz w:val="20"/>
              </w:rPr>
              <w:t>小沙街道</w:t>
            </w:r>
          </w:p>
        </w:tc>
        <w:tc>
          <w:tcPr>
            <w:tcW w:w="3448" w:type="dxa"/>
            <w:tcBorders>
              <w:top w:val="nil"/>
              <w:left w:val="nil"/>
              <w:bottom w:val="single" w:sz="4" w:space="0" w:color="auto"/>
              <w:right w:val="single" w:sz="4" w:space="0" w:color="auto"/>
            </w:tcBorders>
            <w:shd w:val="clear" w:color="auto" w:fill="auto"/>
            <w:vAlign w:val="center"/>
            <w:hideMark/>
          </w:tcPr>
          <w:p w14:paraId="76E977B2" w14:textId="77777777" w:rsidR="003D4E3B" w:rsidRPr="00E33E1C" w:rsidRDefault="003D4E3B" w:rsidP="004A1D4D">
            <w:pPr>
              <w:widowControl/>
              <w:jc w:val="center"/>
              <w:rPr>
                <w:rFonts w:ascii="宋体" w:hAnsi="宋体" w:cs="宋体" w:hint="eastAsia"/>
                <w:kern w:val="0"/>
                <w:sz w:val="20"/>
              </w:rPr>
            </w:pPr>
            <w:r w:rsidRPr="00E33E1C">
              <w:rPr>
                <w:rFonts w:ascii="宋体" w:hAnsi="宋体" w:cs="宋体" w:hint="eastAsia"/>
                <w:kern w:val="0"/>
                <w:sz w:val="20"/>
              </w:rPr>
              <w:t>蓄电池、太阳能板、水位计、终端及附属建筑物等</w:t>
            </w:r>
          </w:p>
        </w:tc>
        <w:tc>
          <w:tcPr>
            <w:tcW w:w="1559" w:type="dxa"/>
            <w:tcBorders>
              <w:top w:val="nil"/>
              <w:left w:val="nil"/>
              <w:bottom w:val="single" w:sz="4" w:space="0" w:color="auto"/>
              <w:right w:val="single" w:sz="4" w:space="0" w:color="auto"/>
            </w:tcBorders>
            <w:shd w:val="clear" w:color="auto" w:fill="auto"/>
            <w:vAlign w:val="center"/>
            <w:hideMark/>
          </w:tcPr>
          <w:p w14:paraId="75A1E730" w14:textId="77777777" w:rsidR="003D4E3B" w:rsidRPr="00E33E1C" w:rsidRDefault="003D4E3B" w:rsidP="004A1D4D">
            <w:pPr>
              <w:widowControl/>
              <w:jc w:val="center"/>
              <w:rPr>
                <w:rFonts w:ascii="宋体" w:hAnsi="宋体" w:cs="宋体" w:hint="eastAsia"/>
                <w:kern w:val="0"/>
                <w:sz w:val="20"/>
              </w:rPr>
            </w:pPr>
            <w:r w:rsidRPr="00E33E1C">
              <w:rPr>
                <w:rFonts w:ascii="宋体" w:hAnsi="宋体" w:cs="宋体" w:hint="eastAsia"/>
                <w:kern w:val="0"/>
                <w:sz w:val="20"/>
              </w:rPr>
              <w:t>15</w:t>
            </w:r>
          </w:p>
        </w:tc>
      </w:tr>
      <w:tr w:rsidR="003D4E3B" w:rsidRPr="00C928FE" w14:paraId="0EC86387" w14:textId="77777777" w:rsidTr="004A1D4D">
        <w:trPr>
          <w:trHeight w:val="499"/>
        </w:trPr>
        <w:tc>
          <w:tcPr>
            <w:tcW w:w="1180" w:type="dxa"/>
            <w:tcBorders>
              <w:top w:val="nil"/>
              <w:left w:val="single" w:sz="4" w:space="0" w:color="auto"/>
              <w:bottom w:val="single" w:sz="4" w:space="0" w:color="auto"/>
              <w:right w:val="single" w:sz="4" w:space="0" w:color="auto"/>
            </w:tcBorders>
            <w:shd w:val="clear" w:color="auto" w:fill="auto"/>
            <w:vAlign w:val="center"/>
            <w:hideMark/>
          </w:tcPr>
          <w:p w14:paraId="2E5086FB" w14:textId="77777777" w:rsidR="003D4E3B" w:rsidRPr="00C928FE" w:rsidRDefault="003D4E3B" w:rsidP="004A1D4D">
            <w:pPr>
              <w:widowControl/>
              <w:jc w:val="center"/>
              <w:rPr>
                <w:rFonts w:ascii="宋体" w:hAnsi="宋体" w:cs="宋体" w:hint="eastAsia"/>
                <w:color w:val="000000"/>
                <w:kern w:val="0"/>
                <w:sz w:val="20"/>
              </w:rPr>
            </w:pPr>
            <w:r w:rsidRPr="00C928FE">
              <w:rPr>
                <w:rFonts w:ascii="宋体" w:hAnsi="宋体" w:cs="宋体" w:hint="eastAsia"/>
                <w:color w:val="000000"/>
                <w:kern w:val="0"/>
                <w:sz w:val="20"/>
              </w:rPr>
              <w:t>105</w:t>
            </w:r>
          </w:p>
        </w:tc>
        <w:tc>
          <w:tcPr>
            <w:tcW w:w="1800" w:type="dxa"/>
            <w:tcBorders>
              <w:top w:val="nil"/>
              <w:left w:val="nil"/>
              <w:bottom w:val="single" w:sz="4" w:space="0" w:color="auto"/>
              <w:right w:val="single" w:sz="4" w:space="0" w:color="auto"/>
            </w:tcBorders>
            <w:shd w:val="clear" w:color="auto" w:fill="auto"/>
            <w:vAlign w:val="center"/>
            <w:hideMark/>
          </w:tcPr>
          <w:p w14:paraId="625714C3" w14:textId="77777777" w:rsidR="003D4E3B" w:rsidRPr="00E33E1C" w:rsidRDefault="003D4E3B" w:rsidP="004A1D4D">
            <w:pPr>
              <w:widowControl/>
              <w:jc w:val="center"/>
              <w:rPr>
                <w:rFonts w:ascii="宋体" w:hAnsi="宋体" w:cs="宋体" w:hint="eastAsia"/>
                <w:kern w:val="0"/>
                <w:sz w:val="20"/>
              </w:rPr>
            </w:pPr>
            <w:proofErr w:type="gramStart"/>
            <w:r w:rsidRPr="00E33E1C">
              <w:rPr>
                <w:rFonts w:ascii="宋体" w:hAnsi="宋体" w:cs="宋体" w:hint="eastAsia"/>
                <w:kern w:val="0"/>
                <w:sz w:val="20"/>
              </w:rPr>
              <w:t>虎涂山塘站</w:t>
            </w:r>
            <w:proofErr w:type="gramEnd"/>
          </w:p>
        </w:tc>
        <w:tc>
          <w:tcPr>
            <w:tcW w:w="1080" w:type="dxa"/>
            <w:tcBorders>
              <w:top w:val="nil"/>
              <w:left w:val="nil"/>
              <w:bottom w:val="single" w:sz="4" w:space="0" w:color="auto"/>
              <w:right w:val="single" w:sz="4" w:space="0" w:color="auto"/>
            </w:tcBorders>
            <w:shd w:val="clear" w:color="auto" w:fill="auto"/>
            <w:vAlign w:val="center"/>
            <w:hideMark/>
          </w:tcPr>
          <w:p w14:paraId="41C464EA" w14:textId="77777777" w:rsidR="003D4E3B" w:rsidRPr="00E33E1C" w:rsidRDefault="003D4E3B" w:rsidP="004A1D4D">
            <w:pPr>
              <w:widowControl/>
              <w:jc w:val="center"/>
              <w:rPr>
                <w:rFonts w:ascii="宋体" w:hAnsi="宋体" w:cs="宋体" w:hint="eastAsia"/>
                <w:kern w:val="0"/>
                <w:sz w:val="20"/>
              </w:rPr>
            </w:pPr>
            <w:proofErr w:type="gramStart"/>
            <w:r w:rsidRPr="00E33E1C">
              <w:rPr>
                <w:rFonts w:ascii="宋体" w:hAnsi="宋体" w:cs="宋体" w:hint="eastAsia"/>
                <w:kern w:val="0"/>
                <w:sz w:val="20"/>
              </w:rPr>
              <w:t>岑</w:t>
            </w:r>
            <w:proofErr w:type="gramEnd"/>
            <w:r w:rsidRPr="00E33E1C">
              <w:rPr>
                <w:rFonts w:ascii="宋体" w:hAnsi="宋体" w:cs="宋体" w:hint="eastAsia"/>
                <w:kern w:val="0"/>
                <w:sz w:val="20"/>
              </w:rPr>
              <w:t>港街道</w:t>
            </w:r>
          </w:p>
        </w:tc>
        <w:tc>
          <w:tcPr>
            <w:tcW w:w="3448" w:type="dxa"/>
            <w:tcBorders>
              <w:top w:val="nil"/>
              <w:left w:val="nil"/>
              <w:bottom w:val="single" w:sz="4" w:space="0" w:color="auto"/>
              <w:right w:val="single" w:sz="4" w:space="0" w:color="auto"/>
            </w:tcBorders>
            <w:shd w:val="clear" w:color="auto" w:fill="auto"/>
            <w:vAlign w:val="center"/>
            <w:hideMark/>
          </w:tcPr>
          <w:p w14:paraId="26604A50" w14:textId="77777777" w:rsidR="003D4E3B" w:rsidRPr="00E33E1C" w:rsidRDefault="003D4E3B" w:rsidP="004A1D4D">
            <w:pPr>
              <w:widowControl/>
              <w:jc w:val="center"/>
              <w:rPr>
                <w:rFonts w:ascii="宋体" w:hAnsi="宋体" w:cs="宋体" w:hint="eastAsia"/>
                <w:kern w:val="0"/>
                <w:sz w:val="20"/>
              </w:rPr>
            </w:pPr>
            <w:r w:rsidRPr="00E33E1C">
              <w:rPr>
                <w:rFonts w:ascii="宋体" w:hAnsi="宋体" w:cs="宋体" w:hint="eastAsia"/>
                <w:kern w:val="0"/>
                <w:sz w:val="20"/>
              </w:rPr>
              <w:t>蓄电池、太阳能板、雨量传感器、雷达水位计、终端及附属建筑物等</w:t>
            </w:r>
          </w:p>
        </w:tc>
        <w:tc>
          <w:tcPr>
            <w:tcW w:w="1559" w:type="dxa"/>
            <w:tcBorders>
              <w:top w:val="nil"/>
              <w:left w:val="nil"/>
              <w:bottom w:val="single" w:sz="4" w:space="0" w:color="auto"/>
              <w:right w:val="single" w:sz="4" w:space="0" w:color="auto"/>
            </w:tcBorders>
            <w:shd w:val="clear" w:color="auto" w:fill="auto"/>
            <w:vAlign w:val="center"/>
            <w:hideMark/>
          </w:tcPr>
          <w:p w14:paraId="570FA8B7" w14:textId="77777777" w:rsidR="003D4E3B" w:rsidRPr="00E33E1C" w:rsidRDefault="003D4E3B" w:rsidP="004A1D4D">
            <w:pPr>
              <w:widowControl/>
              <w:jc w:val="center"/>
              <w:rPr>
                <w:rFonts w:ascii="宋体" w:hAnsi="宋体" w:cs="宋体" w:hint="eastAsia"/>
                <w:kern w:val="0"/>
                <w:sz w:val="20"/>
              </w:rPr>
            </w:pPr>
            <w:r w:rsidRPr="00E33E1C">
              <w:rPr>
                <w:rFonts w:ascii="宋体" w:hAnsi="宋体" w:cs="宋体" w:hint="eastAsia"/>
                <w:kern w:val="0"/>
                <w:sz w:val="20"/>
              </w:rPr>
              <w:t>15</w:t>
            </w:r>
          </w:p>
        </w:tc>
      </w:tr>
      <w:tr w:rsidR="003D4E3B" w:rsidRPr="00C928FE" w14:paraId="758FB9F6" w14:textId="77777777" w:rsidTr="004A1D4D">
        <w:trPr>
          <w:trHeight w:val="499"/>
        </w:trPr>
        <w:tc>
          <w:tcPr>
            <w:tcW w:w="1180" w:type="dxa"/>
            <w:tcBorders>
              <w:top w:val="nil"/>
              <w:left w:val="single" w:sz="4" w:space="0" w:color="auto"/>
              <w:bottom w:val="single" w:sz="4" w:space="0" w:color="auto"/>
              <w:right w:val="single" w:sz="4" w:space="0" w:color="auto"/>
            </w:tcBorders>
            <w:shd w:val="clear" w:color="auto" w:fill="auto"/>
            <w:vAlign w:val="center"/>
            <w:hideMark/>
          </w:tcPr>
          <w:p w14:paraId="389EECDD" w14:textId="77777777" w:rsidR="003D4E3B" w:rsidRPr="00C928FE" w:rsidRDefault="003D4E3B" w:rsidP="004A1D4D">
            <w:pPr>
              <w:widowControl/>
              <w:jc w:val="center"/>
              <w:rPr>
                <w:rFonts w:ascii="宋体" w:hAnsi="宋体" w:cs="宋体" w:hint="eastAsia"/>
                <w:color w:val="000000"/>
                <w:kern w:val="0"/>
                <w:sz w:val="20"/>
              </w:rPr>
            </w:pPr>
            <w:r w:rsidRPr="00C928FE">
              <w:rPr>
                <w:rFonts w:ascii="宋体" w:hAnsi="宋体" w:cs="宋体" w:hint="eastAsia"/>
                <w:color w:val="000000"/>
                <w:kern w:val="0"/>
                <w:sz w:val="20"/>
              </w:rPr>
              <w:t>106</w:t>
            </w:r>
          </w:p>
        </w:tc>
        <w:tc>
          <w:tcPr>
            <w:tcW w:w="1800" w:type="dxa"/>
            <w:tcBorders>
              <w:top w:val="nil"/>
              <w:left w:val="nil"/>
              <w:bottom w:val="single" w:sz="4" w:space="0" w:color="auto"/>
              <w:right w:val="single" w:sz="4" w:space="0" w:color="auto"/>
            </w:tcBorders>
            <w:shd w:val="clear" w:color="auto" w:fill="auto"/>
            <w:vAlign w:val="center"/>
            <w:hideMark/>
          </w:tcPr>
          <w:p w14:paraId="43F1A450" w14:textId="77777777" w:rsidR="003D4E3B" w:rsidRPr="00E33E1C" w:rsidRDefault="003D4E3B" w:rsidP="004A1D4D">
            <w:pPr>
              <w:widowControl/>
              <w:jc w:val="center"/>
              <w:rPr>
                <w:rFonts w:ascii="宋体" w:hAnsi="宋体" w:cs="宋体" w:hint="eastAsia"/>
                <w:kern w:val="0"/>
                <w:sz w:val="20"/>
              </w:rPr>
            </w:pPr>
            <w:r w:rsidRPr="00E33E1C">
              <w:rPr>
                <w:rFonts w:ascii="宋体" w:hAnsi="宋体" w:cs="宋体" w:hint="eastAsia"/>
                <w:kern w:val="0"/>
                <w:sz w:val="20"/>
              </w:rPr>
              <w:t>大柳</w:t>
            </w:r>
            <w:proofErr w:type="gramStart"/>
            <w:r w:rsidRPr="00E33E1C">
              <w:rPr>
                <w:rFonts w:ascii="宋体" w:hAnsi="宋体" w:cs="宋体" w:hint="eastAsia"/>
                <w:kern w:val="0"/>
                <w:sz w:val="20"/>
              </w:rPr>
              <w:t>主干河</w:t>
            </w:r>
            <w:proofErr w:type="gramEnd"/>
            <w:r w:rsidRPr="00E33E1C">
              <w:rPr>
                <w:rFonts w:ascii="宋体" w:hAnsi="宋体" w:cs="宋体" w:hint="eastAsia"/>
                <w:kern w:val="0"/>
                <w:sz w:val="20"/>
              </w:rPr>
              <w:t>站2</w:t>
            </w:r>
          </w:p>
        </w:tc>
        <w:tc>
          <w:tcPr>
            <w:tcW w:w="1080" w:type="dxa"/>
            <w:tcBorders>
              <w:top w:val="nil"/>
              <w:left w:val="nil"/>
              <w:bottom w:val="single" w:sz="4" w:space="0" w:color="auto"/>
              <w:right w:val="single" w:sz="4" w:space="0" w:color="auto"/>
            </w:tcBorders>
            <w:shd w:val="clear" w:color="auto" w:fill="auto"/>
            <w:vAlign w:val="center"/>
            <w:hideMark/>
          </w:tcPr>
          <w:p w14:paraId="28397C96" w14:textId="77777777" w:rsidR="003D4E3B" w:rsidRPr="00E33E1C" w:rsidRDefault="003D4E3B" w:rsidP="004A1D4D">
            <w:pPr>
              <w:widowControl/>
              <w:jc w:val="center"/>
              <w:rPr>
                <w:rFonts w:ascii="宋体" w:hAnsi="宋体" w:cs="宋体" w:hint="eastAsia"/>
                <w:kern w:val="0"/>
                <w:sz w:val="20"/>
              </w:rPr>
            </w:pPr>
            <w:r w:rsidRPr="00E33E1C">
              <w:rPr>
                <w:rFonts w:ascii="宋体" w:hAnsi="宋体" w:cs="宋体" w:hint="eastAsia"/>
                <w:kern w:val="0"/>
                <w:sz w:val="20"/>
              </w:rPr>
              <w:t>金塘镇</w:t>
            </w:r>
          </w:p>
        </w:tc>
        <w:tc>
          <w:tcPr>
            <w:tcW w:w="3448" w:type="dxa"/>
            <w:tcBorders>
              <w:top w:val="nil"/>
              <w:left w:val="nil"/>
              <w:bottom w:val="single" w:sz="4" w:space="0" w:color="auto"/>
              <w:right w:val="single" w:sz="4" w:space="0" w:color="auto"/>
            </w:tcBorders>
            <w:shd w:val="clear" w:color="auto" w:fill="auto"/>
            <w:vAlign w:val="center"/>
            <w:hideMark/>
          </w:tcPr>
          <w:p w14:paraId="406D5312" w14:textId="77777777" w:rsidR="003D4E3B" w:rsidRPr="00E33E1C" w:rsidRDefault="003D4E3B" w:rsidP="004A1D4D">
            <w:pPr>
              <w:widowControl/>
              <w:jc w:val="center"/>
              <w:rPr>
                <w:rFonts w:ascii="宋体" w:hAnsi="宋体" w:cs="宋体" w:hint="eastAsia"/>
                <w:kern w:val="0"/>
                <w:sz w:val="20"/>
              </w:rPr>
            </w:pPr>
            <w:r w:rsidRPr="00E33E1C">
              <w:rPr>
                <w:rFonts w:ascii="宋体" w:hAnsi="宋体" w:cs="宋体" w:hint="eastAsia"/>
                <w:kern w:val="0"/>
                <w:sz w:val="20"/>
              </w:rPr>
              <w:t>蓄电池、太阳能板、水位计、终端及附属建筑物等</w:t>
            </w:r>
          </w:p>
        </w:tc>
        <w:tc>
          <w:tcPr>
            <w:tcW w:w="1559" w:type="dxa"/>
            <w:tcBorders>
              <w:top w:val="nil"/>
              <w:left w:val="nil"/>
              <w:bottom w:val="single" w:sz="4" w:space="0" w:color="auto"/>
              <w:right w:val="single" w:sz="4" w:space="0" w:color="auto"/>
            </w:tcBorders>
            <w:shd w:val="clear" w:color="auto" w:fill="auto"/>
            <w:vAlign w:val="center"/>
            <w:hideMark/>
          </w:tcPr>
          <w:p w14:paraId="3D18A571" w14:textId="77777777" w:rsidR="003D4E3B" w:rsidRPr="00E33E1C" w:rsidRDefault="003D4E3B" w:rsidP="004A1D4D">
            <w:pPr>
              <w:widowControl/>
              <w:jc w:val="center"/>
              <w:rPr>
                <w:rFonts w:ascii="宋体" w:hAnsi="宋体" w:cs="宋体" w:hint="eastAsia"/>
                <w:kern w:val="0"/>
                <w:sz w:val="20"/>
              </w:rPr>
            </w:pPr>
            <w:r w:rsidRPr="00E33E1C">
              <w:rPr>
                <w:rFonts w:ascii="宋体" w:hAnsi="宋体" w:cs="宋体" w:hint="eastAsia"/>
                <w:kern w:val="0"/>
                <w:sz w:val="20"/>
              </w:rPr>
              <w:t>15</w:t>
            </w:r>
          </w:p>
        </w:tc>
      </w:tr>
      <w:tr w:rsidR="003D4E3B" w:rsidRPr="00C928FE" w14:paraId="330F0709" w14:textId="77777777" w:rsidTr="004A1D4D">
        <w:trPr>
          <w:trHeight w:val="499"/>
        </w:trPr>
        <w:tc>
          <w:tcPr>
            <w:tcW w:w="1180" w:type="dxa"/>
            <w:tcBorders>
              <w:top w:val="nil"/>
              <w:left w:val="single" w:sz="4" w:space="0" w:color="auto"/>
              <w:bottom w:val="single" w:sz="4" w:space="0" w:color="auto"/>
              <w:right w:val="single" w:sz="4" w:space="0" w:color="auto"/>
            </w:tcBorders>
            <w:shd w:val="clear" w:color="auto" w:fill="auto"/>
            <w:vAlign w:val="center"/>
            <w:hideMark/>
          </w:tcPr>
          <w:p w14:paraId="25DE115F" w14:textId="77777777" w:rsidR="003D4E3B" w:rsidRPr="00C928FE" w:rsidRDefault="003D4E3B" w:rsidP="004A1D4D">
            <w:pPr>
              <w:widowControl/>
              <w:jc w:val="center"/>
              <w:rPr>
                <w:rFonts w:ascii="宋体" w:hAnsi="宋体" w:cs="宋体" w:hint="eastAsia"/>
                <w:color w:val="000000"/>
                <w:kern w:val="0"/>
                <w:sz w:val="20"/>
              </w:rPr>
            </w:pPr>
            <w:r w:rsidRPr="00C928FE">
              <w:rPr>
                <w:rFonts w:ascii="宋体" w:hAnsi="宋体" w:cs="宋体" w:hint="eastAsia"/>
                <w:color w:val="000000"/>
                <w:kern w:val="0"/>
                <w:sz w:val="20"/>
              </w:rPr>
              <w:t>107</w:t>
            </w:r>
          </w:p>
        </w:tc>
        <w:tc>
          <w:tcPr>
            <w:tcW w:w="1800" w:type="dxa"/>
            <w:tcBorders>
              <w:top w:val="nil"/>
              <w:left w:val="nil"/>
              <w:bottom w:val="single" w:sz="4" w:space="0" w:color="auto"/>
              <w:right w:val="single" w:sz="4" w:space="0" w:color="auto"/>
            </w:tcBorders>
            <w:shd w:val="clear" w:color="auto" w:fill="auto"/>
            <w:vAlign w:val="center"/>
            <w:hideMark/>
          </w:tcPr>
          <w:p w14:paraId="534D3EDB" w14:textId="77777777" w:rsidR="003D4E3B" w:rsidRPr="00E33E1C" w:rsidRDefault="003D4E3B" w:rsidP="004A1D4D">
            <w:pPr>
              <w:widowControl/>
              <w:jc w:val="center"/>
              <w:rPr>
                <w:rFonts w:ascii="宋体" w:hAnsi="宋体" w:cs="宋体" w:hint="eastAsia"/>
                <w:kern w:val="0"/>
                <w:sz w:val="20"/>
              </w:rPr>
            </w:pPr>
            <w:r w:rsidRPr="00E33E1C">
              <w:rPr>
                <w:rFonts w:ascii="宋体" w:hAnsi="宋体" w:cs="宋体" w:hint="eastAsia"/>
                <w:kern w:val="0"/>
                <w:sz w:val="20"/>
              </w:rPr>
              <w:t>老大河上游站</w:t>
            </w:r>
          </w:p>
        </w:tc>
        <w:tc>
          <w:tcPr>
            <w:tcW w:w="1080" w:type="dxa"/>
            <w:tcBorders>
              <w:top w:val="nil"/>
              <w:left w:val="nil"/>
              <w:bottom w:val="single" w:sz="4" w:space="0" w:color="auto"/>
              <w:right w:val="single" w:sz="4" w:space="0" w:color="auto"/>
            </w:tcBorders>
            <w:shd w:val="clear" w:color="auto" w:fill="auto"/>
            <w:vAlign w:val="center"/>
            <w:hideMark/>
          </w:tcPr>
          <w:p w14:paraId="55712D20" w14:textId="77777777" w:rsidR="003D4E3B" w:rsidRPr="00E33E1C" w:rsidRDefault="003D4E3B" w:rsidP="004A1D4D">
            <w:pPr>
              <w:widowControl/>
              <w:jc w:val="center"/>
              <w:rPr>
                <w:rFonts w:ascii="宋体" w:hAnsi="宋体" w:cs="宋体" w:hint="eastAsia"/>
                <w:kern w:val="0"/>
                <w:sz w:val="20"/>
              </w:rPr>
            </w:pPr>
            <w:r w:rsidRPr="00E33E1C">
              <w:rPr>
                <w:rFonts w:ascii="宋体" w:hAnsi="宋体" w:cs="宋体" w:hint="eastAsia"/>
                <w:kern w:val="0"/>
                <w:sz w:val="20"/>
              </w:rPr>
              <w:t>金塘镇</w:t>
            </w:r>
          </w:p>
        </w:tc>
        <w:tc>
          <w:tcPr>
            <w:tcW w:w="3448" w:type="dxa"/>
            <w:tcBorders>
              <w:top w:val="nil"/>
              <w:left w:val="nil"/>
              <w:bottom w:val="single" w:sz="4" w:space="0" w:color="auto"/>
              <w:right w:val="single" w:sz="4" w:space="0" w:color="auto"/>
            </w:tcBorders>
            <w:shd w:val="clear" w:color="auto" w:fill="auto"/>
            <w:vAlign w:val="center"/>
            <w:hideMark/>
          </w:tcPr>
          <w:p w14:paraId="71DD0F18" w14:textId="77777777" w:rsidR="003D4E3B" w:rsidRPr="00E33E1C" w:rsidRDefault="003D4E3B" w:rsidP="004A1D4D">
            <w:pPr>
              <w:widowControl/>
              <w:jc w:val="center"/>
              <w:rPr>
                <w:rFonts w:ascii="宋体" w:hAnsi="宋体" w:cs="宋体" w:hint="eastAsia"/>
                <w:kern w:val="0"/>
                <w:sz w:val="20"/>
              </w:rPr>
            </w:pPr>
            <w:r w:rsidRPr="00E33E1C">
              <w:rPr>
                <w:rFonts w:ascii="宋体" w:hAnsi="宋体" w:cs="宋体" w:hint="eastAsia"/>
                <w:kern w:val="0"/>
                <w:sz w:val="20"/>
              </w:rPr>
              <w:t>蓄电池、太阳能板、水位计、终端及附属建筑物等</w:t>
            </w:r>
          </w:p>
        </w:tc>
        <w:tc>
          <w:tcPr>
            <w:tcW w:w="1559" w:type="dxa"/>
            <w:tcBorders>
              <w:top w:val="nil"/>
              <w:left w:val="nil"/>
              <w:bottom w:val="single" w:sz="4" w:space="0" w:color="auto"/>
              <w:right w:val="single" w:sz="4" w:space="0" w:color="auto"/>
            </w:tcBorders>
            <w:shd w:val="clear" w:color="auto" w:fill="auto"/>
            <w:vAlign w:val="center"/>
            <w:hideMark/>
          </w:tcPr>
          <w:p w14:paraId="48991031" w14:textId="77777777" w:rsidR="003D4E3B" w:rsidRPr="00E33E1C" w:rsidRDefault="003D4E3B" w:rsidP="004A1D4D">
            <w:pPr>
              <w:widowControl/>
              <w:jc w:val="center"/>
              <w:rPr>
                <w:rFonts w:ascii="宋体" w:hAnsi="宋体" w:cs="宋体" w:hint="eastAsia"/>
                <w:kern w:val="0"/>
                <w:sz w:val="20"/>
              </w:rPr>
            </w:pPr>
            <w:r w:rsidRPr="00E33E1C">
              <w:rPr>
                <w:rFonts w:ascii="宋体" w:hAnsi="宋体" w:cs="宋体" w:hint="eastAsia"/>
                <w:kern w:val="0"/>
                <w:sz w:val="20"/>
              </w:rPr>
              <w:t>15</w:t>
            </w:r>
          </w:p>
        </w:tc>
      </w:tr>
      <w:tr w:rsidR="003D4E3B" w:rsidRPr="00C928FE" w14:paraId="01A97C63" w14:textId="77777777" w:rsidTr="004A1D4D">
        <w:trPr>
          <w:trHeight w:val="499"/>
        </w:trPr>
        <w:tc>
          <w:tcPr>
            <w:tcW w:w="1180" w:type="dxa"/>
            <w:tcBorders>
              <w:top w:val="nil"/>
              <w:left w:val="single" w:sz="4" w:space="0" w:color="auto"/>
              <w:bottom w:val="single" w:sz="4" w:space="0" w:color="auto"/>
              <w:right w:val="single" w:sz="4" w:space="0" w:color="auto"/>
            </w:tcBorders>
            <w:shd w:val="clear" w:color="auto" w:fill="auto"/>
            <w:vAlign w:val="center"/>
            <w:hideMark/>
          </w:tcPr>
          <w:p w14:paraId="628DB8F0" w14:textId="77777777" w:rsidR="003D4E3B" w:rsidRPr="00C928FE" w:rsidRDefault="003D4E3B" w:rsidP="004A1D4D">
            <w:pPr>
              <w:widowControl/>
              <w:jc w:val="center"/>
              <w:rPr>
                <w:rFonts w:ascii="宋体" w:hAnsi="宋体" w:cs="宋体" w:hint="eastAsia"/>
                <w:color w:val="000000"/>
                <w:kern w:val="0"/>
                <w:sz w:val="20"/>
              </w:rPr>
            </w:pPr>
            <w:r w:rsidRPr="00C928FE">
              <w:rPr>
                <w:rFonts w:ascii="宋体" w:hAnsi="宋体" w:cs="宋体" w:hint="eastAsia"/>
                <w:color w:val="000000"/>
                <w:kern w:val="0"/>
                <w:sz w:val="20"/>
              </w:rPr>
              <w:t>108</w:t>
            </w:r>
          </w:p>
        </w:tc>
        <w:tc>
          <w:tcPr>
            <w:tcW w:w="1800" w:type="dxa"/>
            <w:tcBorders>
              <w:top w:val="nil"/>
              <w:left w:val="nil"/>
              <w:bottom w:val="single" w:sz="4" w:space="0" w:color="auto"/>
              <w:right w:val="single" w:sz="4" w:space="0" w:color="auto"/>
            </w:tcBorders>
            <w:shd w:val="clear" w:color="auto" w:fill="auto"/>
            <w:vAlign w:val="center"/>
            <w:hideMark/>
          </w:tcPr>
          <w:p w14:paraId="71FCB2C4" w14:textId="77777777" w:rsidR="003D4E3B" w:rsidRPr="00E33E1C" w:rsidRDefault="003D4E3B" w:rsidP="004A1D4D">
            <w:pPr>
              <w:widowControl/>
              <w:jc w:val="center"/>
              <w:rPr>
                <w:rFonts w:ascii="宋体" w:hAnsi="宋体" w:cs="宋体" w:hint="eastAsia"/>
                <w:kern w:val="0"/>
                <w:sz w:val="20"/>
              </w:rPr>
            </w:pPr>
            <w:r w:rsidRPr="00E33E1C">
              <w:rPr>
                <w:rFonts w:ascii="宋体" w:hAnsi="宋体" w:cs="宋体" w:hint="eastAsia"/>
                <w:kern w:val="0"/>
                <w:sz w:val="20"/>
              </w:rPr>
              <w:t>老大河下游站</w:t>
            </w:r>
          </w:p>
        </w:tc>
        <w:tc>
          <w:tcPr>
            <w:tcW w:w="1080" w:type="dxa"/>
            <w:tcBorders>
              <w:top w:val="nil"/>
              <w:left w:val="nil"/>
              <w:bottom w:val="single" w:sz="4" w:space="0" w:color="auto"/>
              <w:right w:val="single" w:sz="4" w:space="0" w:color="auto"/>
            </w:tcBorders>
            <w:shd w:val="clear" w:color="auto" w:fill="auto"/>
            <w:vAlign w:val="center"/>
            <w:hideMark/>
          </w:tcPr>
          <w:p w14:paraId="0662F268" w14:textId="77777777" w:rsidR="003D4E3B" w:rsidRPr="00E33E1C" w:rsidRDefault="003D4E3B" w:rsidP="004A1D4D">
            <w:pPr>
              <w:widowControl/>
              <w:jc w:val="center"/>
              <w:rPr>
                <w:rFonts w:ascii="宋体" w:hAnsi="宋体" w:cs="宋体" w:hint="eastAsia"/>
                <w:kern w:val="0"/>
                <w:sz w:val="20"/>
              </w:rPr>
            </w:pPr>
            <w:r w:rsidRPr="00E33E1C">
              <w:rPr>
                <w:rFonts w:ascii="宋体" w:hAnsi="宋体" w:cs="宋体" w:hint="eastAsia"/>
                <w:kern w:val="0"/>
                <w:sz w:val="20"/>
              </w:rPr>
              <w:t>金塘镇</w:t>
            </w:r>
          </w:p>
        </w:tc>
        <w:tc>
          <w:tcPr>
            <w:tcW w:w="3448" w:type="dxa"/>
            <w:tcBorders>
              <w:top w:val="nil"/>
              <w:left w:val="nil"/>
              <w:bottom w:val="single" w:sz="4" w:space="0" w:color="auto"/>
              <w:right w:val="single" w:sz="4" w:space="0" w:color="auto"/>
            </w:tcBorders>
            <w:shd w:val="clear" w:color="auto" w:fill="auto"/>
            <w:vAlign w:val="center"/>
            <w:hideMark/>
          </w:tcPr>
          <w:p w14:paraId="1CFA3429" w14:textId="77777777" w:rsidR="003D4E3B" w:rsidRPr="00E33E1C" w:rsidRDefault="003D4E3B" w:rsidP="004A1D4D">
            <w:pPr>
              <w:widowControl/>
              <w:jc w:val="center"/>
              <w:rPr>
                <w:rFonts w:ascii="宋体" w:hAnsi="宋体" w:cs="宋体" w:hint="eastAsia"/>
                <w:kern w:val="0"/>
                <w:sz w:val="20"/>
              </w:rPr>
            </w:pPr>
            <w:r w:rsidRPr="00E33E1C">
              <w:rPr>
                <w:rFonts w:ascii="宋体" w:hAnsi="宋体" w:cs="宋体" w:hint="eastAsia"/>
                <w:kern w:val="0"/>
                <w:sz w:val="20"/>
              </w:rPr>
              <w:t>蓄电池、太阳能板、水位计、终端及附属建筑物等</w:t>
            </w:r>
          </w:p>
        </w:tc>
        <w:tc>
          <w:tcPr>
            <w:tcW w:w="1559" w:type="dxa"/>
            <w:tcBorders>
              <w:top w:val="nil"/>
              <w:left w:val="nil"/>
              <w:bottom w:val="single" w:sz="4" w:space="0" w:color="auto"/>
              <w:right w:val="single" w:sz="4" w:space="0" w:color="auto"/>
            </w:tcBorders>
            <w:shd w:val="clear" w:color="auto" w:fill="auto"/>
            <w:vAlign w:val="center"/>
            <w:hideMark/>
          </w:tcPr>
          <w:p w14:paraId="45AFBB19" w14:textId="77777777" w:rsidR="003D4E3B" w:rsidRPr="00E33E1C" w:rsidRDefault="003D4E3B" w:rsidP="004A1D4D">
            <w:pPr>
              <w:widowControl/>
              <w:jc w:val="center"/>
              <w:rPr>
                <w:rFonts w:ascii="宋体" w:hAnsi="宋体" w:cs="宋体" w:hint="eastAsia"/>
                <w:kern w:val="0"/>
                <w:sz w:val="20"/>
              </w:rPr>
            </w:pPr>
            <w:r w:rsidRPr="00E33E1C">
              <w:rPr>
                <w:rFonts w:ascii="宋体" w:hAnsi="宋体" w:cs="宋体" w:hint="eastAsia"/>
                <w:kern w:val="0"/>
                <w:sz w:val="20"/>
              </w:rPr>
              <w:t>15</w:t>
            </w:r>
          </w:p>
        </w:tc>
      </w:tr>
      <w:tr w:rsidR="003D4E3B" w:rsidRPr="00C928FE" w14:paraId="1DD6AF4B" w14:textId="77777777" w:rsidTr="004A1D4D">
        <w:trPr>
          <w:trHeight w:val="499"/>
        </w:trPr>
        <w:tc>
          <w:tcPr>
            <w:tcW w:w="1180" w:type="dxa"/>
            <w:tcBorders>
              <w:top w:val="nil"/>
              <w:left w:val="single" w:sz="4" w:space="0" w:color="auto"/>
              <w:bottom w:val="single" w:sz="4" w:space="0" w:color="auto"/>
              <w:right w:val="single" w:sz="4" w:space="0" w:color="auto"/>
            </w:tcBorders>
            <w:shd w:val="clear" w:color="auto" w:fill="auto"/>
            <w:vAlign w:val="center"/>
            <w:hideMark/>
          </w:tcPr>
          <w:p w14:paraId="5E158E52" w14:textId="77777777" w:rsidR="003D4E3B" w:rsidRPr="00C928FE" w:rsidRDefault="003D4E3B" w:rsidP="004A1D4D">
            <w:pPr>
              <w:widowControl/>
              <w:jc w:val="center"/>
              <w:rPr>
                <w:rFonts w:ascii="宋体" w:hAnsi="宋体" w:cs="宋体" w:hint="eastAsia"/>
                <w:color w:val="000000"/>
                <w:kern w:val="0"/>
                <w:sz w:val="20"/>
              </w:rPr>
            </w:pPr>
            <w:r w:rsidRPr="00C928FE">
              <w:rPr>
                <w:rFonts w:ascii="宋体" w:hAnsi="宋体" w:cs="宋体" w:hint="eastAsia"/>
                <w:color w:val="000000"/>
                <w:kern w:val="0"/>
                <w:sz w:val="20"/>
              </w:rPr>
              <w:t>109</w:t>
            </w:r>
          </w:p>
        </w:tc>
        <w:tc>
          <w:tcPr>
            <w:tcW w:w="1800" w:type="dxa"/>
            <w:tcBorders>
              <w:top w:val="nil"/>
              <w:left w:val="nil"/>
              <w:bottom w:val="single" w:sz="4" w:space="0" w:color="auto"/>
              <w:right w:val="single" w:sz="4" w:space="0" w:color="auto"/>
            </w:tcBorders>
            <w:shd w:val="clear" w:color="auto" w:fill="auto"/>
            <w:vAlign w:val="center"/>
            <w:hideMark/>
          </w:tcPr>
          <w:p w14:paraId="7C01CE02" w14:textId="77777777" w:rsidR="003D4E3B" w:rsidRPr="00E33E1C" w:rsidRDefault="003D4E3B" w:rsidP="004A1D4D">
            <w:pPr>
              <w:widowControl/>
              <w:jc w:val="center"/>
              <w:rPr>
                <w:rFonts w:ascii="宋体" w:hAnsi="宋体" w:cs="宋体" w:hint="eastAsia"/>
                <w:kern w:val="0"/>
                <w:sz w:val="20"/>
              </w:rPr>
            </w:pPr>
            <w:proofErr w:type="gramStart"/>
            <w:r w:rsidRPr="00E33E1C">
              <w:rPr>
                <w:rFonts w:ascii="宋体" w:hAnsi="宋体" w:cs="宋体" w:hint="eastAsia"/>
                <w:kern w:val="0"/>
                <w:sz w:val="20"/>
              </w:rPr>
              <w:t>护塘河</w:t>
            </w:r>
            <w:proofErr w:type="gramEnd"/>
            <w:r w:rsidRPr="00E33E1C">
              <w:rPr>
                <w:rFonts w:ascii="宋体" w:hAnsi="宋体" w:cs="宋体" w:hint="eastAsia"/>
                <w:kern w:val="0"/>
                <w:sz w:val="20"/>
              </w:rPr>
              <w:t>野</w:t>
            </w:r>
          </w:p>
        </w:tc>
        <w:tc>
          <w:tcPr>
            <w:tcW w:w="1080" w:type="dxa"/>
            <w:tcBorders>
              <w:top w:val="nil"/>
              <w:left w:val="nil"/>
              <w:bottom w:val="single" w:sz="4" w:space="0" w:color="auto"/>
              <w:right w:val="single" w:sz="4" w:space="0" w:color="auto"/>
            </w:tcBorders>
            <w:shd w:val="clear" w:color="auto" w:fill="auto"/>
            <w:vAlign w:val="center"/>
            <w:hideMark/>
          </w:tcPr>
          <w:p w14:paraId="6C490F72" w14:textId="77777777" w:rsidR="003D4E3B" w:rsidRPr="00E33E1C" w:rsidRDefault="003D4E3B" w:rsidP="004A1D4D">
            <w:pPr>
              <w:widowControl/>
              <w:jc w:val="center"/>
              <w:rPr>
                <w:rFonts w:ascii="宋体" w:hAnsi="宋体" w:cs="宋体" w:hint="eastAsia"/>
                <w:kern w:val="0"/>
                <w:sz w:val="20"/>
              </w:rPr>
            </w:pPr>
            <w:r w:rsidRPr="00E33E1C">
              <w:rPr>
                <w:rFonts w:ascii="宋体" w:hAnsi="宋体" w:cs="宋体" w:hint="eastAsia"/>
                <w:kern w:val="0"/>
                <w:sz w:val="20"/>
              </w:rPr>
              <w:t>双桥街道</w:t>
            </w:r>
          </w:p>
        </w:tc>
        <w:tc>
          <w:tcPr>
            <w:tcW w:w="3448" w:type="dxa"/>
            <w:tcBorders>
              <w:top w:val="nil"/>
              <w:left w:val="nil"/>
              <w:bottom w:val="single" w:sz="4" w:space="0" w:color="auto"/>
              <w:right w:val="single" w:sz="4" w:space="0" w:color="auto"/>
            </w:tcBorders>
            <w:shd w:val="clear" w:color="auto" w:fill="auto"/>
            <w:vAlign w:val="center"/>
            <w:hideMark/>
          </w:tcPr>
          <w:p w14:paraId="49E277D5" w14:textId="77777777" w:rsidR="003D4E3B" w:rsidRPr="00E33E1C" w:rsidRDefault="003D4E3B" w:rsidP="004A1D4D">
            <w:pPr>
              <w:widowControl/>
              <w:jc w:val="center"/>
              <w:rPr>
                <w:rFonts w:ascii="宋体" w:hAnsi="宋体" w:cs="宋体" w:hint="eastAsia"/>
                <w:kern w:val="0"/>
                <w:sz w:val="20"/>
              </w:rPr>
            </w:pPr>
            <w:r w:rsidRPr="00E33E1C">
              <w:rPr>
                <w:rFonts w:ascii="宋体" w:hAnsi="宋体" w:cs="宋体" w:hint="eastAsia"/>
                <w:kern w:val="0"/>
                <w:sz w:val="20"/>
              </w:rPr>
              <w:t>蓄电池、太阳能板、水位计、终端及附属建筑物等</w:t>
            </w:r>
          </w:p>
        </w:tc>
        <w:tc>
          <w:tcPr>
            <w:tcW w:w="1559" w:type="dxa"/>
            <w:tcBorders>
              <w:top w:val="nil"/>
              <w:left w:val="nil"/>
              <w:bottom w:val="single" w:sz="4" w:space="0" w:color="auto"/>
              <w:right w:val="single" w:sz="4" w:space="0" w:color="auto"/>
            </w:tcBorders>
            <w:shd w:val="clear" w:color="auto" w:fill="auto"/>
            <w:vAlign w:val="center"/>
            <w:hideMark/>
          </w:tcPr>
          <w:p w14:paraId="101C041E" w14:textId="77777777" w:rsidR="003D4E3B" w:rsidRPr="00E33E1C" w:rsidRDefault="003D4E3B" w:rsidP="004A1D4D">
            <w:pPr>
              <w:widowControl/>
              <w:jc w:val="center"/>
              <w:rPr>
                <w:rFonts w:ascii="宋体" w:hAnsi="宋体" w:cs="宋体" w:hint="eastAsia"/>
                <w:kern w:val="0"/>
                <w:sz w:val="20"/>
              </w:rPr>
            </w:pPr>
            <w:r w:rsidRPr="00E33E1C">
              <w:rPr>
                <w:rFonts w:ascii="宋体" w:hAnsi="宋体" w:cs="宋体" w:hint="eastAsia"/>
                <w:kern w:val="0"/>
                <w:sz w:val="20"/>
              </w:rPr>
              <w:t>15</w:t>
            </w:r>
          </w:p>
        </w:tc>
      </w:tr>
      <w:tr w:rsidR="003D4E3B" w:rsidRPr="00C928FE" w14:paraId="25346637" w14:textId="77777777" w:rsidTr="004A1D4D">
        <w:trPr>
          <w:trHeight w:val="499"/>
        </w:trPr>
        <w:tc>
          <w:tcPr>
            <w:tcW w:w="1180" w:type="dxa"/>
            <w:tcBorders>
              <w:top w:val="nil"/>
              <w:left w:val="single" w:sz="4" w:space="0" w:color="auto"/>
              <w:bottom w:val="single" w:sz="4" w:space="0" w:color="auto"/>
              <w:right w:val="single" w:sz="4" w:space="0" w:color="auto"/>
            </w:tcBorders>
            <w:shd w:val="clear" w:color="auto" w:fill="auto"/>
            <w:vAlign w:val="center"/>
            <w:hideMark/>
          </w:tcPr>
          <w:p w14:paraId="500F9328" w14:textId="77777777" w:rsidR="003D4E3B" w:rsidRPr="00C928FE" w:rsidRDefault="003D4E3B" w:rsidP="004A1D4D">
            <w:pPr>
              <w:widowControl/>
              <w:jc w:val="center"/>
              <w:rPr>
                <w:rFonts w:ascii="宋体" w:hAnsi="宋体" w:cs="宋体" w:hint="eastAsia"/>
                <w:color w:val="000000"/>
                <w:kern w:val="0"/>
                <w:sz w:val="20"/>
              </w:rPr>
            </w:pPr>
            <w:r w:rsidRPr="00C928FE">
              <w:rPr>
                <w:rFonts w:ascii="宋体" w:hAnsi="宋体" w:cs="宋体" w:hint="eastAsia"/>
                <w:color w:val="000000"/>
                <w:kern w:val="0"/>
                <w:sz w:val="20"/>
              </w:rPr>
              <w:t>110</w:t>
            </w:r>
          </w:p>
        </w:tc>
        <w:tc>
          <w:tcPr>
            <w:tcW w:w="1800" w:type="dxa"/>
            <w:tcBorders>
              <w:top w:val="nil"/>
              <w:left w:val="nil"/>
              <w:bottom w:val="single" w:sz="4" w:space="0" w:color="auto"/>
              <w:right w:val="single" w:sz="4" w:space="0" w:color="auto"/>
            </w:tcBorders>
            <w:shd w:val="clear" w:color="auto" w:fill="auto"/>
            <w:vAlign w:val="center"/>
            <w:hideMark/>
          </w:tcPr>
          <w:p w14:paraId="008D473E" w14:textId="77777777" w:rsidR="003D4E3B" w:rsidRPr="00E33E1C" w:rsidRDefault="003D4E3B" w:rsidP="004A1D4D">
            <w:pPr>
              <w:widowControl/>
              <w:jc w:val="center"/>
              <w:rPr>
                <w:rFonts w:ascii="宋体" w:hAnsi="宋体" w:cs="宋体" w:hint="eastAsia"/>
                <w:kern w:val="0"/>
                <w:sz w:val="20"/>
              </w:rPr>
            </w:pPr>
            <w:r w:rsidRPr="00E33E1C">
              <w:rPr>
                <w:rFonts w:ascii="宋体" w:hAnsi="宋体" w:cs="宋体" w:hint="eastAsia"/>
                <w:kern w:val="0"/>
                <w:sz w:val="20"/>
              </w:rPr>
              <w:t>东方河上游站</w:t>
            </w:r>
          </w:p>
        </w:tc>
        <w:tc>
          <w:tcPr>
            <w:tcW w:w="1080" w:type="dxa"/>
            <w:tcBorders>
              <w:top w:val="nil"/>
              <w:left w:val="nil"/>
              <w:bottom w:val="single" w:sz="4" w:space="0" w:color="auto"/>
              <w:right w:val="single" w:sz="4" w:space="0" w:color="auto"/>
            </w:tcBorders>
            <w:shd w:val="clear" w:color="auto" w:fill="auto"/>
            <w:vAlign w:val="center"/>
            <w:hideMark/>
          </w:tcPr>
          <w:p w14:paraId="46F2C39B" w14:textId="77777777" w:rsidR="003D4E3B" w:rsidRPr="00E33E1C" w:rsidRDefault="003D4E3B" w:rsidP="004A1D4D">
            <w:pPr>
              <w:widowControl/>
              <w:jc w:val="center"/>
              <w:rPr>
                <w:rFonts w:ascii="宋体" w:hAnsi="宋体" w:cs="宋体" w:hint="eastAsia"/>
                <w:kern w:val="0"/>
                <w:sz w:val="20"/>
              </w:rPr>
            </w:pPr>
            <w:r w:rsidRPr="00E33E1C">
              <w:rPr>
                <w:rFonts w:ascii="宋体" w:hAnsi="宋体" w:cs="宋体" w:hint="eastAsia"/>
                <w:kern w:val="0"/>
                <w:sz w:val="20"/>
              </w:rPr>
              <w:t>双桥街道</w:t>
            </w:r>
          </w:p>
        </w:tc>
        <w:tc>
          <w:tcPr>
            <w:tcW w:w="3448" w:type="dxa"/>
            <w:tcBorders>
              <w:top w:val="nil"/>
              <w:left w:val="nil"/>
              <w:bottom w:val="single" w:sz="4" w:space="0" w:color="auto"/>
              <w:right w:val="single" w:sz="4" w:space="0" w:color="auto"/>
            </w:tcBorders>
            <w:shd w:val="clear" w:color="auto" w:fill="auto"/>
            <w:vAlign w:val="center"/>
            <w:hideMark/>
          </w:tcPr>
          <w:p w14:paraId="6A46DFFB" w14:textId="77777777" w:rsidR="003D4E3B" w:rsidRPr="00E33E1C" w:rsidRDefault="003D4E3B" w:rsidP="004A1D4D">
            <w:pPr>
              <w:widowControl/>
              <w:jc w:val="center"/>
              <w:rPr>
                <w:rFonts w:ascii="宋体" w:hAnsi="宋体" w:cs="宋体" w:hint="eastAsia"/>
                <w:kern w:val="0"/>
                <w:sz w:val="20"/>
              </w:rPr>
            </w:pPr>
            <w:r w:rsidRPr="00E33E1C">
              <w:rPr>
                <w:rFonts w:ascii="宋体" w:hAnsi="宋体" w:cs="宋体" w:hint="eastAsia"/>
                <w:kern w:val="0"/>
                <w:sz w:val="20"/>
              </w:rPr>
              <w:t>蓄电池、太阳能板、水位计、终端及附属建筑物等</w:t>
            </w:r>
          </w:p>
        </w:tc>
        <w:tc>
          <w:tcPr>
            <w:tcW w:w="1559" w:type="dxa"/>
            <w:tcBorders>
              <w:top w:val="nil"/>
              <w:left w:val="nil"/>
              <w:bottom w:val="single" w:sz="4" w:space="0" w:color="auto"/>
              <w:right w:val="single" w:sz="4" w:space="0" w:color="auto"/>
            </w:tcBorders>
            <w:shd w:val="clear" w:color="auto" w:fill="auto"/>
            <w:vAlign w:val="center"/>
            <w:hideMark/>
          </w:tcPr>
          <w:p w14:paraId="3C0BA136" w14:textId="77777777" w:rsidR="003D4E3B" w:rsidRPr="00E33E1C" w:rsidRDefault="003D4E3B" w:rsidP="004A1D4D">
            <w:pPr>
              <w:widowControl/>
              <w:jc w:val="center"/>
              <w:rPr>
                <w:rFonts w:ascii="宋体" w:hAnsi="宋体" w:cs="宋体" w:hint="eastAsia"/>
                <w:kern w:val="0"/>
                <w:sz w:val="20"/>
              </w:rPr>
            </w:pPr>
            <w:r w:rsidRPr="00E33E1C">
              <w:rPr>
                <w:rFonts w:ascii="宋体" w:hAnsi="宋体" w:cs="宋体" w:hint="eastAsia"/>
                <w:kern w:val="0"/>
                <w:sz w:val="20"/>
              </w:rPr>
              <w:t>15</w:t>
            </w:r>
          </w:p>
        </w:tc>
      </w:tr>
      <w:tr w:rsidR="003D4E3B" w:rsidRPr="00C928FE" w14:paraId="238F50AF" w14:textId="77777777" w:rsidTr="004A1D4D">
        <w:trPr>
          <w:trHeight w:val="499"/>
        </w:trPr>
        <w:tc>
          <w:tcPr>
            <w:tcW w:w="1180" w:type="dxa"/>
            <w:tcBorders>
              <w:top w:val="nil"/>
              <w:left w:val="single" w:sz="4" w:space="0" w:color="auto"/>
              <w:bottom w:val="single" w:sz="4" w:space="0" w:color="auto"/>
              <w:right w:val="single" w:sz="4" w:space="0" w:color="auto"/>
            </w:tcBorders>
            <w:shd w:val="clear" w:color="auto" w:fill="auto"/>
            <w:vAlign w:val="center"/>
            <w:hideMark/>
          </w:tcPr>
          <w:p w14:paraId="66421E66" w14:textId="77777777" w:rsidR="003D4E3B" w:rsidRPr="00C928FE" w:rsidRDefault="003D4E3B" w:rsidP="004A1D4D">
            <w:pPr>
              <w:widowControl/>
              <w:jc w:val="center"/>
              <w:rPr>
                <w:rFonts w:ascii="宋体" w:hAnsi="宋体" w:cs="宋体" w:hint="eastAsia"/>
                <w:color w:val="000000"/>
                <w:kern w:val="0"/>
                <w:sz w:val="20"/>
              </w:rPr>
            </w:pPr>
            <w:r w:rsidRPr="00C928FE">
              <w:rPr>
                <w:rFonts w:ascii="宋体" w:hAnsi="宋体" w:cs="宋体" w:hint="eastAsia"/>
                <w:color w:val="000000"/>
                <w:kern w:val="0"/>
                <w:sz w:val="20"/>
              </w:rPr>
              <w:t>111</w:t>
            </w:r>
          </w:p>
        </w:tc>
        <w:tc>
          <w:tcPr>
            <w:tcW w:w="1800" w:type="dxa"/>
            <w:tcBorders>
              <w:top w:val="nil"/>
              <w:left w:val="nil"/>
              <w:bottom w:val="single" w:sz="4" w:space="0" w:color="auto"/>
              <w:right w:val="single" w:sz="4" w:space="0" w:color="auto"/>
            </w:tcBorders>
            <w:shd w:val="clear" w:color="auto" w:fill="auto"/>
            <w:vAlign w:val="center"/>
            <w:hideMark/>
          </w:tcPr>
          <w:p w14:paraId="119527C4" w14:textId="77777777" w:rsidR="003D4E3B" w:rsidRPr="00E33E1C" w:rsidRDefault="003D4E3B" w:rsidP="004A1D4D">
            <w:pPr>
              <w:widowControl/>
              <w:jc w:val="center"/>
              <w:rPr>
                <w:rFonts w:ascii="宋体" w:hAnsi="宋体" w:cs="宋体" w:hint="eastAsia"/>
                <w:kern w:val="0"/>
                <w:sz w:val="20"/>
              </w:rPr>
            </w:pPr>
            <w:r w:rsidRPr="00E33E1C">
              <w:rPr>
                <w:rFonts w:ascii="宋体" w:hAnsi="宋体" w:cs="宋体" w:hint="eastAsia"/>
                <w:kern w:val="0"/>
                <w:sz w:val="20"/>
              </w:rPr>
              <w:t>远洋小镇河道站</w:t>
            </w:r>
          </w:p>
        </w:tc>
        <w:tc>
          <w:tcPr>
            <w:tcW w:w="1080" w:type="dxa"/>
            <w:tcBorders>
              <w:top w:val="nil"/>
              <w:left w:val="nil"/>
              <w:bottom w:val="single" w:sz="4" w:space="0" w:color="auto"/>
              <w:right w:val="single" w:sz="4" w:space="0" w:color="auto"/>
            </w:tcBorders>
            <w:shd w:val="clear" w:color="auto" w:fill="auto"/>
            <w:vAlign w:val="center"/>
            <w:hideMark/>
          </w:tcPr>
          <w:p w14:paraId="22235595" w14:textId="77777777" w:rsidR="003D4E3B" w:rsidRPr="00E33E1C" w:rsidRDefault="003D4E3B" w:rsidP="004A1D4D">
            <w:pPr>
              <w:widowControl/>
              <w:jc w:val="center"/>
              <w:rPr>
                <w:rFonts w:ascii="宋体" w:hAnsi="宋体" w:cs="宋体" w:hint="eastAsia"/>
                <w:kern w:val="0"/>
                <w:sz w:val="20"/>
              </w:rPr>
            </w:pPr>
            <w:r w:rsidRPr="00E33E1C">
              <w:rPr>
                <w:rFonts w:ascii="宋体" w:hAnsi="宋体" w:cs="宋体" w:hint="eastAsia"/>
                <w:kern w:val="0"/>
                <w:sz w:val="20"/>
              </w:rPr>
              <w:t>干</w:t>
            </w:r>
            <w:proofErr w:type="gramStart"/>
            <w:r w:rsidRPr="00E33E1C">
              <w:rPr>
                <w:rFonts w:ascii="宋体" w:hAnsi="宋体" w:cs="宋体" w:hint="eastAsia"/>
                <w:kern w:val="0"/>
                <w:sz w:val="20"/>
              </w:rPr>
              <w:t>览</w:t>
            </w:r>
            <w:proofErr w:type="gramEnd"/>
            <w:r w:rsidRPr="00E33E1C">
              <w:rPr>
                <w:rFonts w:ascii="宋体" w:hAnsi="宋体" w:cs="宋体" w:hint="eastAsia"/>
                <w:kern w:val="0"/>
                <w:sz w:val="20"/>
              </w:rPr>
              <w:t>镇</w:t>
            </w:r>
          </w:p>
        </w:tc>
        <w:tc>
          <w:tcPr>
            <w:tcW w:w="3448" w:type="dxa"/>
            <w:tcBorders>
              <w:top w:val="nil"/>
              <w:left w:val="nil"/>
              <w:bottom w:val="single" w:sz="4" w:space="0" w:color="auto"/>
              <w:right w:val="single" w:sz="4" w:space="0" w:color="auto"/>
            </w:tcBorders>
            <w:shd w:val="clear" w:color="auto" w:fill="auto"/>
            <w:vAlign w:val="center"/>
            <w:hideMark/>
          </w:tcPr>
          <w:p w14:paraId="409704A1" w14:textId="77777777" w:rsidR="003D4E3B" w:rsidRPr="00E33E1C" w:rsidRDefault="003D4E3B" w:rsidP="004A1D4D">
            <w:pPr>
              <w:widowControl/>
              <w:jc w:val="center"/>
              <w:rPr>
                <w:rFonts w:ascii="宋体" w:hAnsi="宋体" w:cs="宋体" w:hint="eastAsia"/>
                <w:kern w:val="0"/>
                <w:sz w:val="20"/>
              </w:rPr>
            </w:pPr>
            <w:r w:rsidRPr="00E33E1C">
              <w:rPr>
                <w:rFonts w:ascii="宋体" w:hAnsi="宋体" w:cs="宋体" w:hint="eastAsia"/>
                <w:kern w:val="0"/>
                <w:sz w:val="20"/>
              </w:rPr>
              <w:t>蓄电池、太阳能板、雨量传感器、水位计、终端及附属建筑物等</w:t>
            </w:r>
          </w:p>
        </w:tc>
        <w:tc>
          <w:tcPr>
            <w:tcW w:w="1559" w:type="dxa"/>
            <w:tcBorders>
              <w:top w:val="nil"/>
              <w:left w:val="nil"/>
              <w:bottom w:val="single" w:sz="4" w:space="0" w:color="auto"/>
              <w:right w:val="single" w:sz="4" w:space="0" w:color="auto"/>
            </w:tcBorders>
            <w:shd w:val="clear" w:color="auto" w:fill="auto"/>
            <w:vAlign w:val="center"/>
            <w:hideMark/>
          </w:tcPr>
          <w:p w14:paraId="7C99639C" w14:textId="77777777" w:rsidR="003D4E3B" w:rsidRPr="00E33E1C" w:rsidRDefault="003D4E3B" w:rsidP="004A1D4D">
            <w:pPr>
              <w:widowControl/>
              <w:jc w:val="center"/>
              <w:rPr>
                <w:rFonts w:ascii="宋体" w:hAnsi="宋体" w:cs="宋体" w:hint="eastAsia"/>
                <w:kern w:val="0"/>
                <w:sz w:val="20"/>
              </w:rPr>
            </w:pPr>
            <w:r w:rsidRPr="00E33E1C">
              <w:rPr>
                <w:rFonts w:ascii="宋体" w:hAnsi="宋体" w:cs="宋体" w:hint="eastAsia"/>
                <w:kern w:val="0"/>
                <w:sz w:val="20"/>
              </w:rPr>
              <w:t>15</w:t>
            </w:r>
          </w:p>
        </w:tc>
      </w:tr>
      <w:tr w:rsidR="003D4E3B" w:rsidRPr="00C928FE" w14:paraId="6436D132" w14:textId="77777777" w:rsidTr="004A1D4D">
        <w:trPr>
          <w:trHeight w:val="499"/>
        </w:trPr>
        <w:tc>
          <w:tcPr>
            <w:tcW w:w="1180" w:type="dxa"/>
            <w:tcBorders>
              <w:top w:val="nil"/>
              <w:left w:val="single" w:sz="4" w:space="0" w:color="auto"/>
              <w:bottom w:val="single" w:sz="4" w:space="0" w:color="auto"/>
              <w:right w:val="single" w:sz="4" w:space="0" w:color="auto"/>
            </w:tcBorders>
            <w:shd w:val="clear" w:color="auto" w:fill="auto"/>
            <w:vAlign w:val="center"/>
            <w:hideMark/>
          </w:tcPr>
          <w:p w14:paraId="4C170A89" w14:textId="77777777" w:rsidR="003D4E3B" w:rsidRPr="00C928FE" w:rsidRDefault="003D4E3B" w:rsidP="004A1D4D">
            <w:pPr>
              <w:widowControl/>
              <w:jc w:val="center"/>
              <w:rPr>
                <w:rFonts w:ascii="宋体" w:hAnsi="宋体" w:cs="宋体" w:hint="eastAsia"/>
                <w:color w:val="000000"/>
                <w:kern w:val="0"/>
                <w:sz w:val="20"/>
              </w:rPr>
            </w:pPr>
            <w:r w:rsidRPr="00C928FE">
              <w:rPr>
                <w:rFonts w:ascii="宋体" w:hAnsi="宋体" w:cs="宋体" w:hint="eastAsia"/>
                <w:color w:val="000000"/>
                <w:kern w:val="0"/>
                <w:sz w:val="20"/>
              </w:rPr>
              <w:t>112</w:t>
            </w:r>
          </w:p>
        </w:tc>
        <w:tc>
          <w:tcPr>
            <w:tcW w:w="1800" w:type="dxa"/>
            <w:tcBorders>
              <w:top w:val="nil"/>
              <w:left w:val="nil"/>
              <w:bottom w:val="single" w:sz="4" w:space="0" w:color="auto"/>
              <w:right w:val="single" w:sz="4" w:space="0" w:color="auto"/>
            </w:tcBorders>
            <w:shd w:val="clear" w:color="auto" w:fill="auto"/>
            <w:vAlign w:val="center"/>
            <w:hideMark/>
          </w:tcPr>
          <w:p w14:paraId="2AFC161E" w14:textId="77777777" w:rsidR="003D4E3B" w:rsidRPr="00E33E1C" w:rsidRDefault="003D4E3B" w:rsidP="004A1D4D">
            <w:pPr>
              <w:widowControl/>
              <w:jc w:val="center"/>
              <w:rPr>
                <w:rFonts w:ascii="宋体" w:hAnsi="宋体" w:cs="宋体" w:hint="eastAsia"/>
                <w:kern w:val="0"/>
                <w:sz w:val="20"/>
              </w:rPr>
            </w:pPr>
            <w:r w:rsidRPr="00E33E1C">
              <w:rPr>
                <w:rFonts w:ascii="宋体" w:hAnsi="宋体" w:cs="宋体" w:hint="eastAsia"/>
                <w:kern w:val="0"/>
                <w:sz w:val="20"/>
              </w:rPr>
              <w:t>盐仓大河下游站</w:t>
            </w:r>
          </w:p>
        </w:tc>
        <w:tc>
          <w:tcPr>
            <w:tcW w:w="1080" w:type="dxa"/>
            <w:tcBorders>
              <w:top w:val="nil"/>
              <w:left w:val="nil"/>
              <w:bottom w:val="single" w:sz="4" w:space="0" w:color="auto"/>
              <w:right w:val="single" w:sz="4" w:space="0" w:color="auto"/>
            </w:tcBorders>
            <w:shd w:val="clear" w:color="auto" w:fill="auto"/>
            <w:vAlign w:val="center"/>
            <w:hideMark/>
          </w:tcPr>
          <w:p w14:paraId="23E94967" w14:textId="77777777" w:rsidR="003D4E3B" w:rsidRPr="00E33E1C" w:rsidRDefault="003D4E3B" w:rsidP="004A1D4D">
            <w:pPr>
              <w:widowControl/>
              <w:jc w:val="center"/>
              <w:rPr>
                <w:rFonts w:ascii="宋体" w:hAnsi="宋体" w:cs="宋体" w:hint="eastAsia"/>
                <w:kern w:val="0"/>
                <w:sz w:val="20"/>
              </w:rPr>
            </w:pPr>
            <w:r w:rsidRPr="00E33E1C">
              <w:rPr>
                <w:rFonts w:ascii="宋体" w:hAnsi="宋体" w:cs="宋体" w:hint="eastAsia"/>
                <w:kern w:val="0"/>
                <w:sz w:val="20"/>
              </w:rPr>
              <w:t>盐仓街道</w:t>
            </w:r>
          </w:p>
        </w:tc>
        <w:tc>
          <w:tcPr>
            <w:tcW w:w="3448" w:type="dxa"/>
            <w:tcBorders>
              <w:top w:val="nil"/>
              <w:left w:val="nil"/>
              <w:bottom w:val="single" w:sz="4" w:space="0" w:color="auto"/>
              <w:right w:val="single" w:sz="4" w:space="0" w:color="auto"/>
            </w:tcBorders>
            <w:shd w:val="clear" w:color="auto" w:fill="auto"/>
            <w:vAlign w:val="center"/>
            <w:hideMark/>
          </w:tcPr>
          <w:p w14:paraId="47B1B95A" w14:textId="77777777" w:rsidR="003D4E3B" w:rsidRPr="00E33E1C" w:rsidRDefault="003D4E3B" w:rsidP="004A1D4D">
            <w:pPr>
              <w:widowControl/>
              <w:jc w:val="center"/>
              <w:rPr>
                <w:rFonts w:ascii="宋体" w:hAnsi="宋体" w:cs="宋体" w:hint="eastAsia"/>
                <w:kern w:val="0"/>
                <w:sz w:val="20"/>
              </w:rPr>
            </w:pPr>
            <w:r w:rsidRPr="00E33E1C">
              <w:rPr>
                <w:rFonts w:ascii="宋体" w:hAnsi="宋体" w:cs="宋体" w:hint="eastAsia"/>
                <w:kern w:val="0"/>
                <w:sz w:val="20"/>
              </w:rPr>
              <w:t>蓄电池、太阳能板、雨量传感器、水位计、终端及附属建筑物等</w:t>
            </w:r>
          </w:p>
        </w:tc>
        <w:tc>
          <w:tcPr>
            <w:tcW w:w="1559" w:type="dxa"/>
            <w:tcBorders>
              <w:top w:val="nil"/>
              <w:left w:val="nil"/>
              <w:bottom w:val="single" w:sz="4" w:space="0" w:color="auto"/>
              <w:right w:val="single" w:sz="4" w:space="0" w:color="auto"/>
            </w:tcBorders>
            <w:shd w:val="clear" w:color="auto" w:fill="auto"/>
            <w:vAlign w:val="center"/>
            <w:hideMark/>
          </w:tcPr>
          <w:p w14:paraId="08208FBC" w14:textId="77777777" w:rsidR="003D4E3B" w:rsidRPr="00E33E1C" w:rsidRDefault="003D4E3B" w:rsidP="004A1D4D">
            <w:pPr>
              <w:widowControl/>
              <w:jc w:val="center"/>
              <w:rPr>
                <w:rFonts w:ascii="宋体" w:hAnsi="宋体" w:cs="宋体" w:hint="eastAsia"/>
                <w:kern w:val="0"/>
                <w:sz w:val="20"/>
              </w:rPr>
            </w:pPr>
            <w:r w:rsidRPr="00E33E1C">
              <w:rPr>
                <w:rFonts w:ascii="宋体" w:hAnsi="宋体" w:cs="宋体" w:hint="eastAsia"/>
                <w:kern w:val="0"/>
                <w:sz w:val="20"/>
              </w:rPr>
              <w:t>15</w:t>
            </w:r>
          </w:p>
        </w:tc>
      </w:tr>
      <w:tr w:rsidR="003D4E3B" w:rsidRPr="00C928FE" w14:paraId="3098BA57" w14:textId="77777777" w:rsidTr="004A1D4D">
        <w:trPr>
          <w:trHeight w:val="499"/>
        </w:trPr>
        <w:tc>
          <w:tcPr>
            <w:tcW w:w="1180" w:type="dxa"/>
            <w:tcBorders>
              <w:top w:val="nil"/>
              <w:left w:val="single" w:sz="4" w:space="0" w:color="auto"/>
              <w:bottom w:val="single" w:sz="4" w:space="0" w:color="auto"/>
              <w:right w:val="single" w:sz="4" w:space="0" w:color="auto"/>
            </w:tcBorders>
            <w:shd w:val="clear" w:color="auto" w:fill="auto"/>
            <w:vAlign w:val="center"/>
            <w:hideMark/>
          </w:tcPr>
          <w:p w14:paraId="26046A52" w14:textId="77777777" w:rsidR="003D4E3B" w:rsidRPr="00C928FE" w:rsidRDefault="003D4E3B" w:rsidP="004A1D4D">
            <w:pPr>
              <w:widowControl/>
              <w:jc w:val="center"/>
              <w:rPr>
                <w:rFonts w:ascii="宋体" w:hAnsi="宋体" w:cs="宋体" w:hint="eastAsia"/>
                <w:color w:val="000000"/>
                <w:kern w:val="0"/>
                <w:sz w:val="20"/>
              </w:rPr>
            </w:pPr>
            <w:r w:rsidRPr="00C928FE">
              <w:rPr>
                <w:rFonts w:ascii="宋体" w:hAnsi="宋体" w:cs="宋体" w:hint="eastAsia"/>
                <w:color w:val="000000"/>
                <w:kern w:val="0"/>
                <w:sz w:val="20"/>
              </w:rPr>
              <w:t>113</w:t>
            </w:r>
          </w:p>
        </w:tc>
        <w:tc>
          <w:tcPr>
            <w:tcW w:w="1800" w:type="dxa"/>
            <w:tcBorders>
              <w:top w:val="nil"/>
              <w:left w:val="nil"/>
              <w:bottom w:val="single" w:sz="4" w:space="0" w:color="auto"/>
              <w:right w:val="single" w:sz="4" w:space="0" w:color="auto"/>
            </w:tcBorders>
            <w:shd w:val="clear" w:color="auto" w:fill="auto"/>
            <w:vAlign w:val="center"/>
            <w:hideMark/>
          </w:tcPr>
          <w:p w14:paraId="126F88A2" w14:textId="77777777" w:rsidR="003D4E3B" w:rsidRPr="00E33E1C" w:rsidRDefault="003D4E3B" w:rsidP="004A1D4D">
            <w:pPr>
              <w:widowControl/>
              <w:jc w:val="center"/>
              <w:rPr>
                <w:rFonts w:ascii="宋体" w:hAnsi="宋体" w:cs="宋体" w:hint="eastAsia"/>
                <w:kern w:val="0"/>
                <w:sz w:val="20"/>
              </w:rPr>
            </w:pPr>
            <w:r w:rsidRPr="00E33E1C">
              <w:rPr>
                <w:rFonts w:ascii="宋体" w:hAnsi="宋体" w:cs="宋体" w:hint="eastAsia"/>
                <w:kern w:val="0"/>
                <w:sz w:val="20"/>
              </w:rPr>
              <w:t>马鞍河站</w:t>
            </w:r>
          </w:p>
        </w:tc>
        <w:tc>
          <w:tcPr>
            <w:tcW w:w="1080" w:type="dxa"/>
            <w:tcBorders>
              <w:top w:val="nil"/>
              <w:left w:val="nil"/>
              <w:bottom w:val="single" w:sz="4" w:space="0" w:color="auto"/>
              <w:right w:val="single" w:sz="4" w:space="0" w:color="auto"/>
            </w:tcBorders>
            <w:shd w:val="clear" w:color="auto" w:fill="auto"/>
            <w:vAlign w:val="center"/>
            <w:hideMark/>
          </w:tcPr>
          <w:p w14:paraId="5BD97535" w14:textId="77777777" w:rsidR="003D4E3B" w:rsidRPr="00E33E1C" w:rsidRDefault="003D4E3B" w:rsidP="004A1D4D">
            <w:pPr>
              <w:widowControl/>
              <w:jc w:val="center"/>
              <w:rPr>
                <w:rFonts w:ascii="宋体" w:hAnsi="宋体" w:cs="宋体" w:hint="eastAsia"/>
                <w:kern w:val="0"/>
                <w:sz w:val="20"/>
              </w:rPr>
            </w:pPr>
            <w:proofErr w:type="gramStart"/>
            <w:r w:rsidRPr="00E33E1C">
              <w:rPr>
                <w:rFonts w:ascii="宋体" w:hAnsi="宋体" w:cs="宋体" w:hint="eastAsia"/>
                <w:kern w:val="0"/>
                <w:sz w:val="20"/>
              </w:rPr>
              <w:t>岑</w:t>
            </w:r>
            <w:proofErr w:type="gramEnd"/>
            <w:r w:rsidRPr="00E33E1C">
              <w:rPr>
                <w:rFonts w:ascii="宋体" w:hAnsi="宋体" w:cs="宋体" w:hint="eastAsia"/>
                <w:kern w:val="0"/>
                <w:sz w:val="20"/>
              </w:rPr>
              <w:t>港街道</w:t>
            </w:r>
          </w:p>
        </w:tc>
        <w:tc>
          <w:tcPr>
            <w:tcW w:w="3448" w:type="dxa"/>
            <w:tcBorders>
              <w:top w:val="nil"/>
              <w:left w:val="nil"/>
              <w:bottom w:val="single" w:sz="4" w:space="0" w:color="auto"/>
              <w:right w:val="single" w:sz="4" w:space="0" w:color="auto"/>
            </w:tcBorders>
            <w:shd w:val="clear" w:color="auto" w:fill="auto"/>
            <w:vAlign w:val="center"/>
            <w:hideMark/>
          </w:tcPr>
          <w:p w14:paraId="40726199" w14:textId="77777777" w:rsidR="003D4E3B" w:rsidRPr="00E33E1C" w:rsidRDefault="003D4E3B" w:rsidP="004A1D4D">
            <w:pPr>
              <w:widowControl/>
              <w:jc w:val="center"/>
              <w:rPr>
                <w:rFonts w:ascii="宋体" w:hAnsi="宋体" w:cs="宋体" w:hint="eastAsia"/>
                <w:kern w:val="0"/>
                <w:sz w:val="20"/>
              </w:rPr>
            </w:pPr>
            <w:r w:rsidRPr="00E33E1C">
              <w:rPr>
                <w:rFonts w:ascii="宋体" w:hAnsi="宋体" w:cs="宋体" w:hint="eastAsia"/>
                <w:kern w:val="0"/>
                <w:sz w:val="20"/>
              </w:rPr>
              <w:t>蓄电池、太阳能板、雨量传感器、水位计、终端及附属建筑物等</w:t>
            </w:r>
          </w:p>
        </w:tc>
        <w:tc>
          <w:tcPr>
            <w:tcW w:w="1559" w:type="dxa"/>
            <w:tcBorders>
              <w:top w:val="nil"/>
              <w:left w:val="nil"/>
              <w:bottom w:val="single" w:sz="4" w:space="0" w:color="auto"/>
              <w:right w:val="single" w:sz="4" w:space="0" w:color="auto"/>
            </w:tcBorders>
            <w:shd w:val="clear" w:color="auto" w:fill="auto"/>
            <w:vAlign w:val="center"/>
            <w:hideMark/>
          </w:tcPr>
          <w:p w14:paraId="7F170145" w14:textId="77777777" w:rsidR="003D4E3B" w:rsidRPr="00E33E1C" w:rsidRDefault="003D4E3B" w:rsidP="004A1D4D">
            <w:pPr>
              <w:widowControl/>
              <w:jc w:val="center"/>
              <w:rPr>
                <w:rFonts w:ascii="宋体" w:hAnsi="宋体" w:cs="宋体" w:hint="eastAsia"/>
                <w:kern w:val="0"/>
                <w:sz w:val="20"/>
              </w:rPr>
            </w:pPr>
            <w:r w:rsidRPr="00E33E1C">
              <w:rPr>
                <w:rFonts w:ascii="宋体" w:hAnsi="宋体" w:cs="宋体" w:hint="eastAsia"/>
                <w:kern w:val="0"/>
                <w:sz w:val="20"/>
              </w:rPr>
              <w:t>15</w:t>
            </w:r>
          </w:p>
        </w:tc>
      </w:tr>
      <w:tr w:rsidR="003D4E3B" w:rsidRPr="00C928FE" w14:paraId="078069BE" w14:textId="77777777" w:rsidTr="004A1D4D">
        <w:trPr>
          <w:trHeight w:val="499"/>
        </w:trPr>
        <w:tc>
          <w:tcPr>
            <w:tcW w:w="1180" w:type="dxa"/>
            <w:tcBorders>
              <w:top w:val="nil"/>
              <w:left w:val="single" w:sz="4" w:space="0" w:color="auto"/>
              <w:bottom w:val="single" w:sz="4" w:space="0" w:color="auto"/>
              <w:right w:val="single" w:sz="4" w:space="0" w:color="auto"/>
            </w:tcBorders>
            <w:shd w:val="clear" w:color="auto" w:fill="auto"/>
            <w:vAlign w:val="center"/>
            <w:hideMark/>
          </w:tcPr>
          <w:p w14:paraId="6E316243" w14:textId="77777777" w:rsidR="003D4E3B" w:rsidRPr="00C928FE" w:rsidRDefault="003D4E3B" w:rsidP="004A1D4D">
            <w:pPr>
              <w:widowControl/>
              <w:jc w:val="center"/>
              <w:rPr>
                <w:rFonts w:ascii="宋体" w:hAnsi="宋体" w:cs="宋体" w:hint="eastAsia"/>
                <w:color w:val="000000"/>
                <w:kern w:val="0"/>
                <w:sz w:val="20"/>
              </w:rPr>
            </w:pPr>
            <w:r w:rsidRPr="00C928FE">
              <w:rPr>
                <w:rFonts w:ascii="宋体" w:hAnsi="宋体" w:cs="宋体" w:hint="eastAsia"/>
                <w:color w:val="000000"/>
                <w:kern w:val="0"/>
                <w:sz w:val="20"/>
              </w:rPr>
              <w:t>114</w:t>
            </w:r>
          </w:p>
        </w:tc>
        <w:tc>
          <w:tcPr>
            <w:tcW w:w="1800" w:type="dxa"/>
            <w:tcBorders>
              <w:top w:val="nil"/>
              <w:left w:val="nil"/>
              <w:bottom w:val="single" w:sz="4" w:space="0" w:color="auto"/>
              <w:right w:val="single" w:sz="4" w:space="0" w:color="auto"/>
            </w:tcBorders>
            <w:shd w:val="clear" w:color="auto" w:fill="auto"/>
            <w:vAlign w:val="center"/>
            <w:hideMark/>
          </w:tcPr>
          <w:p w14:paraId="77938931" w14:textId="77777777" w:rsidR="003D4E3B" w:rsidRPr="00E33E1C" w:rsidRDefault="003D4E3B" w:rsidP="004A1D4D">
            <w:pPr>
              <w:widowControl/>
              <w:jc w:val="center"/>
              <w:rPr>
                <w:rFonts w:ascii="宋体" w:hAnsi="宋体" w:cs="宋体" w:hint="eastAsia"/>
                <w:kern w:val="0"/>
                <w:sz w:val="20"/>
              </w:rPr>
            </w:pPr>
            <w:r w:rsidRPr="00E33E1C">
              <w:rPr>
                <w:rFonts w:ascii="宋体" w:hAnsi="宋体" w:cs="宋体" w:hint="eastAsia"/>
                <w:kern w:val="0"/>
                <w:sz w:val="20"/>
              </w:rPr>
              <w:t>中塘河站</w:t>
            </w:r>
          </w:p>
        </w:tc>
        <w:tc>
          <w:tcPr>
            <w:tcW w:w="1080" w:type="dxa"/>
            <w:tcBorders>
              <w:top w:val="nil"/>
              <w:left w:val="nil"/>
              <w:bottom w:val="single" w:sz="4" w:space="0" w:color="auto"/>
              <w:right w:val="single" w:sz="4" w:space="0" w:color="auto"/>
            </w:tcBorders>
            <w:shd w:val="clear" w:color="auto" w:fill="auto"/>
            <w:vAlign w:val="center"/>
            <w:hideMark/>
          </w:tcPr>
          <w:p w14:paraId="72030985" w14:textId="77777777" w:rsidR="003D4E3B" w:rsidRPr="00E33E1C" w:rsidRDefault="003D4E3B" w:rsidP="004A1D4D">
            <w:pPr>
              <w:widowControl/>
              <w:jc w:val="center"/>
              <w:rPr>
                <w:rFonts w:ascii="宋体" w:hAnsi="宋体" w:cs="宋体" w:hint="eastAsia"/>
                <w:kern w:val="0"/>
                <w:sz w:val="20"/>
              </w:rPr>
            </w:pPr>
            <w:r w:rsidRPr="00E33E1C">
              <w:rPr>
                <w:rFonts w:ascii="宋体" w:hAnsi="宋体" w:cs="宋体" w:hint="eastAsia"/>
                <w:kern w:val="0"/>
                <w:sz w:val="20"/>
              </w:rPr>
              <w:t>小沙街道</w:t>
            </w:r>
          </w:p>
        </w:tc>
        <w:tc>
          <w:tcPr>
            <w:tcW w:w="3448" w:type="dxa"/>
            <w:tcBorders>
              <w:top w:val="nil"/>
              <w:left w:val="nil"/>
              <w:bottom w:val="single" w:sz="4" w:space="0" w:color="auto"/>
              <w:right w:val="single" w:sz="4" w:space="0" w:color="auto"/>
            </w:tcBorders>
            <w:shd w:val="clear" w:color="auto" w:fill="auto"/>
            <w:vAlign w:val="center"/>
            <w:hideMark/>
          </w:tcPr>
          <w:p w14:paraId="799122BB" w14:textId="77777777" w:rsidR="003D4E3B" w:rsidRPr="00E33E1C" w:rsidRDefault="003D4E3B" w:rsidP="004A1D4D">
            <w:pPr>
              <w:widowControl/>
              <w:jc w:val="center"/>
              <w:rPr>
                <w:rFonts w:ascii="宋体" w:hAnsi="宋体" w:cs="宋体" w:hint="eastAsia"/>
                <w:kern w:val="0"/>
                <w:sz w:val="20"/>
              </w:rPr>
            </w:pPr>
            <w:r w:rsidRPr="00E33E1C">
              <w:rPr>
                <w:rFonts w:ascii="宋体" w:hAnsi="宋体" w:cs="宋体" w:hint="eastAsia"/>
                <w:kern w:val="0"/>
                <w:sz w:val="20"/>
              </w:rPr>
              <w:t>蓄电池、太阳能板、雨量传感器、水位计、终端及附属建筑物等</w:t>
            </w:r>
          </w:p>
        </w:tc>
        <w:tc>
          <w:tcPr>
            <w:tcW w:w="1559" w:type="dxa"/>
            <w:tcBorders>
              <w:top w:val="nil"/>
              <w:left w:val="nil"/>
              <w:bottom w:val="single" w:sz="4" w:space="0" w:color="auto"/>
              <w:right w:val="single" w:sz="4" w:space="0" w:color="auto"/>
            </w:tcBorders>
            <w:shd w:val="clear" w:color="auto" w:fill="auto"/>
            <w:vAlign w:val="center"/>
            <w:hideMark/>
          </w:tcPr>
          <w:p w14:paraId="4FEE6408" w14:textId="77777777" w:rsidR="003D4E3B" w:rsidRPr="00E33E1C" w:rsidRDefault="003D4E3B" w:rsidP="004A1D4D">
            <w:pPr>
              <w:widowControl/>
              <w:jc w:val="center"/>
              <w:rPr>
                <w:rFonts w:ascii="宋体" w:hAnsi="宋体" w:cs="宋体" w:hint="eastAsia"/>
                <w:kern w:val="0"/>
                <w:sz w:val="20"/>
              </w:rPr>
            </w:pPr>
            <w:r w:rsidRPr="00E33E1C">
              <w:rPr>
                <w:rFonts w:ascii="宋体" w:hAnsi="宋体" w:cs="宋体" w:hint="eastAsia"/>
                <w:kern w:val="0"/>
                <w:sz w:val="20"/>
              </w:rPr>
              <w:t>15</w:t>
            </w:r>
          </w:p>
        </w:tc>
      </w:tr>
      <w:tr w:rsidR="003D4E3B" w:rsidRPr="00C928FE" w14:paraId="5EECBD6E" w14:textId="77777777" w:rsidTr="004A1D4D">
        <w:trPr>
          <w:trHeight w:val="499"/>
        </w:trPr>
        <w:tc>
          <w:tcPr>
            <w:tcW w:w="1180" w:type="dxa"/>
            <w:tcBorders>
              <w:top w:val="nil"/>
              <w:left w:val="single" w:sz="4" w:space="0" w:color="auto"/>
              <w:bottom w:val="single" w:sz="4" w:space="0" w:color="auto"/>
              <w:right w:val="single" w:sz="4" w:space="0" w:color="auto"/>
            </w:tcBorders>
            <w:shd w:val="clear" w:color="auto" w:fill="auto"/>
            <w:vAlign w:val="center"/>
            <w:hideMark/>
          </w:tcPr>
          <w:p w14:paraId="6465418A" w14:textId="77777777" w:rsidR="003D4E3B" w:rsidRPr="00C928FE" w:rsidRDefault="003D4E3B" w:rsidP="004A1D4D">
            <w:pPr>
              <w:widowControl/>
              <w:jc w:val="center"/>
              <w:rPr>
                <w:rFonts w:ascii="宋体" w:hAnsi="宋体" w:cs="宋体" w:hint="eastAsia"/>
                <w:color w:val="000000"/>
                <w:kern w:val="0"/>
                <w:sz w:val="20"/>
              </w:rPr>
            </w:pPr>
            <w:r w:rsidRPr="00C928FE">
              <w:rPr>
                <w:rFonts w:ascii="宋体" w:hAnsi="宋体" w:cs="宋体" w:hint="eastAsia"/>
                <w:color w:val="000000"/>
                <w:kern w:val="0"/>
                <w:sz w:val="20"/>
              </w:rPr>
              <w:t>115</w:t>
            </w:r>
          </w:p>
        </w:tc>
        <w:tc>
          <w:tcPr>
            <w:tcW w:w="1800" w:type="dxa"/>
            <w:tcBorders>
              <w:top w:val="nil"/>
              <w:left w:val="nil"/>
              <w:bottom w:val="single" w:sz="4" w:space="0" w:color="auto"/>
              <w:right w:val="single" w:sz="4" w:space="0" w:color="auto"/>
            </w:tcBorders>
            <w:shd w:val="clear" w:color="auto" w:fill="auto"/>
            <w:vAlign w:val="center"/>
            <w:hideMark/>
          </w:tcPr>
          <w:p w14:paraId="1B9028B9" w14:textId="77777777" w:rsidR="003D4E3B" w:rsidRPr="00E33E1C" w:rsidRDefault="003D4E3B" w:rsidP="004A1D4D">
            <w:pPr>
              <w:widowControl/>
              <w:jc w:val="center"/>
              <w:rPr>
                <w:rFonts w:ascii="宋体" w:hAnsi="宋体" w:cs="宋体" w:hint="eastAsia"/>
                <w:kern w:val="0"/>
                <w:sz w:val="20"/>
              </w:rPr>
            </w:pPr>
            <w:r w:rsidRPr="00E33E1C">
              <w:rPr>
                <w:rFonts w:ascii="宋体" w:hAnsi="宋体" w:cs="宋体" w:hint="eastAsia"/>
                <w:kern w:val="0"/>
                <w:sz w:val="20"/>
              </w:rPr>
              <w:t>洋</w:t>
            </w:r>
            <w:proofErr w:type="gramStart"/>
            <w:r w:rsidRPr="00E33E1C">
              <w:rPr>
                <w:rFonts w:ascii="宋体" w:hAnsi="宋体" w:cs="宋体" w:hint="eastAsia"/>
                <w:kern w:val="0"/>
                <w:sz w:val="20"/>
              </w:rPr>
              <w:t>岙</w:t>
            </w:r>
            <w:proofErr w:type="gramEnd"/>
            <w:r w:rsidRPr="00E33E1C">
              <w:rPr>
                <w:rFonts w:ascii="宋体" w:hAnsi="宋体" w:cs="宋体" w:hint="eastAsia"/>
                <w:kern w:val="0"/>
                <w:sz w:val="20"/>
              </w:rPr>
              <w:t>河站1</w:t>
            </w:r>
          </w:p>
        </w:tc>
        <w:tc>
          <w:tcPr>
            <w:tcW w:w="1080" w:type="dxa"/>
            <w:tcBorders>
              <w:top w:val="nil"/>
              <w:left w:val="nil"/>
              <w:bottom w:val="single" w:sz="4" w:space="0" w:color="auto"/>
              <w:right w:val="single" w:sz="4" w:space="0" w:color="auto"/>
            </w:tcBorders>
            <w:shd w:val="clear" w:color="auto" w:fill="auto"/>
            <w:vAlign w:val="center"/>
            <w:hideMark/>
          </w:tcPr>
          <w:p w14:paraId="0476EFAB" w14:textId="77777777" w:rsidR="003D4E3B" w:rsidRPr="00E33E1C" w:rsidRDefault="003D4E3B" w:rsidP="004A1D4D">
            <w:pPr>
              <w:widowControl/>
              <w:jc w:val="center"/>
              <w:rPr>
                <w:rFonts w:ascii="宋体" w:hAnsi="宋体" w:cs="宋体" w:hint="eastAsia"/>
                <w:kern w:val="0"/>
                <w:sz w:val="20"/>
              </w:rPr>
            </w:pPr>
            <w:r w:rsidRPr="00E33E1C">
              <w:rPr>
                <w:rFonts w:ascii="宋体" w:hAnsi="宋体" w:cs="宋体" w:hint="eastAsia"/>
                <w:kern w:val="0"/>
                <w:sz w:val="20"/>
              </w:rPr>
              <w:t>城东街道</w:t>
            </w:r>
          </w:p>
        </w:tc>
        <w:tc>
          <w:tcPr>
            <w:tcW w:w="3448" w:type="dxa"/>
            <w:tcBorders>
              <w:top w:val="nil"/>
              <w:left w:val="nil"/>
              <w:bottom w:val="single" w:sz="4" w:space="0" w:color="auto"/>
              <w:right w:val="single" w:sz="4" w:space="0" w:color="auto"/>
            </w:tcBorders>
            <w:shd w:val="clear" w:color="auto" w:fill="auto"/>
            <w:vAlign w:val="center"/>
            <w:hideMark/>
          </w:tcPr>
          <w:p w14:paraId="61D517E9" w14:textId="77777777" w:rsidR="003D4E3B" w:rsidRPr="00E33E1C" w:rsidRDefault="003D4E3B" w:rsidP="004A1D4D">
            <w:pPr>
              <w:widowControl/>
              <w:jc w:val="center"/>
              <w:rPr>
                <w:rFonts w:ascii="宋体" w:hAnsi="宋体" w:cs="宋体" w:hint="eastAsia"/>
                <w:kern w:val="0"/>
                <w:sz w:val="20"/>
              </w:rPr>
            </w:pPr>
            <w:r w:rsidRPr="00E33E1C">
              <w:rPr>
                <w:rFonts w:ascii="宋体" w:hAnsi="宋体" w:cs="宋体" w:hint="eastAsia"/>
                <w:kern w:val="0"/>
                <w:sz w:val="20"/>
              </w:rPr>
              <w:t>蓄电池、太阳能板、雨量传感器、水位计、终端等</w:t>
            </w:r>
          </w:p>
        </w:tc>
        <w:tc>
          <w:tcPr>
            <w:tcW w:w="1559" w:type="dxa"/>
            <w:tcBorders>
              <w:top w:val="nil"/>
              <w:left w:val="nil"/>
              <w:bottom w:val="single" w:sz="4" w:space="0" w:color="auto"/>
              <w:right w:val="single" w:sz="4" w:space="0" w:color="auto"/>
            </w:tcBorders>
            <w:shd w:val="clear" w:color="auto" w:fill="auto"/>
            <w:vAlign w:val="center"/>
            <w:hideMark/>
          </w:tcPr>
          <w:p w14:paraId="4703269A" w14:textId="77777777" w:rsidR="003D4E3B" w:rsidRPr="00E33E1C" w:rsidRDefault="003D4E3B" w:rsidP="004A1D4D">
            <w:pPr>
              <w:widowControl/>
              <w:jc w:val="center"/>
              <w:rPr>
                <w:rFonts w:ascii="宋体" w:hAnsi="宋体" w:cs="宋体" w:hint="eastAsia"/>
                <w:kern w:val="0"/>
                <w:sz w:val="20"/>
              </w:rPr>
            </w:pPr>
            <w:r w:rsidRPr="00E33E1C">
              <w:rPr>
                <w:rFonts w:ascii="宋体" w:hAnsi="宋体" w:cs="宋体" w:hint="eastAsia"/>
                <w:kern w:val="0"/>
                <w:sz w:val="20"/>
              </w:rPr>
              <w:t>15</w:t>
            </w:r>
          </w:p>
        </w:tc>
      </w:tr>
      <w:tr w:rsidR="003D4E3B" w:rsidRPr="00C928FE" w14:paraId="18BA3246" w14:textId="77777777" w:rsidTr="004A1D4D">
        <w:trPr>
          <w:trHeight w:val="499"/>
        </w:trPr>
        <w:tc>
          <w:tcPr>
            <w:tcW w:w="1180" w:type="dxa"/>
            <w:tcBorders>
              <w:top w:val="nil"/>
              <w:left w:val="single" w:sz="4" w:space="0" w:color="auto"/>
              <w:bottom w:val="single" w:sz="4" w:space="0" w:color="auto"/>
              <w:right w:val="single" w:sz="4" w:space="0" w:color="auto"/>
            </w:tcBorders>
            <w:shd w:val="clear" w:color="auto" w:fill="auto"/>
            <w:vAlign w:val="center"/>
            <w:hideMark/>
          </w:tcPr>
          <w:p w14:paraId="3B2C1CD9" w14:textId="77777777" w:rsidR="003D4E3B" w:rsidRPr="00C928FE" w:rsidRDefault="003D4E3B" w:rsidP="004A1D4D">
            <w:pPr>
              <w:widowControl/>
              <w:jc w:val="center"/>
              <w:rPr>
                <w:rFonts w:ascii="宋体" w:hAnsi="宋体" w:cs="宋体" w:hint="eastAsia"/>
                <w:color w:val="000000"/>
                <w:kern w:val="0"/>
                <w:sz w:val="20"/>
              </w:rPr>
            </w:pPr>
            <w:r w:rsidRPr="00C928FE">
              <w:rPr>
                <w:rFonts w:ascii="宋体" w:hAnsi="宋体" w:cs="宋体" w:hint="eastAsia"/>
                <w:color w:val="000000"/>
                <w:kern w:val="0"/>
                <w:sz w:val="20"/>
              </w:rPr>
              <w:t>116</w:t>
            </w:r>
          </w:p>
        </w:tc>
        <w:tc>
          <w:tcPr>
            <w:tcW w:w="1800" w:type="dxa"/>
            <w:tcBorders>
              <w:top w:val="nil"/>
              <w:left w:val="nil"/>
              <w:bottom w:val="single" w:sz="4" w:space="0" w:color="auto"/>
              <w:right w:val="single" w:sz="4" w:space="0" w:color="auto"/>
            </w:tcBorders>
            <w:shd w:val="clear" w:color="auto" w:fill="auto"/>
            <w:vAlign w:val="center"/>
            <w:hideMark/>
          </w:tcPr>
          <w:p w14:paraId="265B7C49" w14:textId="77777777" w:rsidR="003D4E3B" w:rsidRPr="00E33E1C" w:rsidRDefault="003D4E3B" w:rsidP="004A1D4D">
            <w:pPr>
              <w:widowControl/>
              <w:jc w:val="center"/>
              <w:rPr>
                <w:rFonts w:ascii="宋体" w:hAnsi="宋体" w:cs="宋体" w:hint="eastAsia"/>
                <w:kern w:val="0"/>
                <w:sz w:val="20"/>
              </w:rPr>
            </w:pPr>
            <w:r w:rsidRPr="00E33E1C">
              <w:rPr>
                <w:rFonts w:ascii="宋体" w:hAnsi="宋体" w:cs="宋体" w:hint="eastAsia"/>
                <w:kern w:val="0"/>
                <w:sz w:val="20"/>
              </w:rPr>
              <w:t>洋</w:t>
            </w:r>
            <w:proofErr w:type="gramStart"/>
            <w:r w:rsidRPr="00E33E1C">
              <w:rPr>
                <w:rFonts w:ascii="宋体" w:hAnsi="宋体" w:cs="宋体" w:hint="eastAsia"/>
                <w:kern w:val="0"/>
                <w:sz w:val="20"/>
              </w:rPr>
              <w:t>岙</w:t>
            </w:r>
            <w:proofErr w:type="gramEnd"/>
            <w:r w:rsidRPr="00E33E1C">
              <w:rPr>
                <w:rFonts w:ascii="宋体" w:hAnsi="宋体" w:cs="宋体" w:hint="eastAsia"/>
                <w:kern w:val="0"/>
                <w:sz w:val="20"/>
              </w:rPr>
              <w:t>河站2</w:t>
            </w:r>
          </w:p>
        </w:tc>
        <w:tc>
          <w:tcPr>
            <w:tcW w:w="1080" w:type="dxa"/>
            <w:tcBorders>
              <w:top w:val="nil"/>
              <w:left w:val="nil"/>
              <w:bottom w:val="single" w:sz="4" w:space="0" w:color="auto"/>
              <w:right w:val="single" w:sz="4" w:space="0" w:color="auto"/>
            </w:tcBorders>
            <w:shd w:val="clear" w:color="auto" w:fill="auto"/>
            <w:vAlign w:val="center"/>
            <w:hideMark/>
          </w:tcPr>
          <w:p w14:paraId="1EBBD2FD" w14:textId="77777777" w:rsidR="003D4E3B" w:rsidRPr="00E33E1C" w:rsidRDefault="003D4E3B" w:rsidP="004A1D4D">
            <w:pPr>
              <w:widowControl/>
              <w:jc w:val="center"/>
              <w:rPr>
                <w:rFonts w:ascii="宋体" w:hAnsi="宋体" w:cs="宋体" w:hint="eastAsia"/>
                <w:kern w:val="0"/>
                <w:sz w:val="20"/>
              </w:rPr>
            </w:pPr>
            <w:r w:rsidRPr="00E33E1C">
              <w:rPr>
                <w:rFonts w:ascii="宋体" w:hAnsi="宋体" w:cs="宋体" w:hint="eastAsia"/>
                <w:kern w:val="0"/>
                <w:sz w:val="20"/>
              </w:rPr>
              <w:t>城东街道</w:t>
            </w:r>
          </w:p>
        </w:tc>
        <w:tc>
          <w:tcPr>
            <w:tcW w:w="3448" w:type="dxa"/>
            <w:tcBorders>
              <w:top w:val="nil"/>
              <w:left w:val="nil"/>
              <w:bottom w:val="single" w:sz="4" w:space="0" w:color="auto"/>
              <w:right w:val="single" w:sz="4" w:space="0" w:color="auto"/>
            </w:tcBorders>
            <w:shd w:val="clear" w:color="auto" w:fill="auto"/>
            <w:vAlign w:val="center"/>
            <w:hideMark/>
          </w:tcPr>
          <w:p w14:paraId="2699FEEA" w14:textId="77777777" w:rsidR="003D4E3B" w:rsidRPr="00E33E1C" w:rsidRDefault="003D4E3B" w:rsidP="004A1D4D">
            <w:pPr>
              <w:widowControl/>
              <w:jc w:val="center"/>
              <w:rPr>
                <w:rFonts w:ascii="宋体" w:hAnsi="宋体" w:cs="宋体" w:hint="eastAsia"/>
                <w:kern w:val="0"/>
                <w:sz w:val="20"/>
              </w:rPr>
            </w:pPr>
            <w:r w:rsidRPr="00E33E1C">
              <w:rPr>
                <w:rFonts w:ascii="宋体" w:hAnsi="宋体" w:cs="宋体" w:hint="eastAsia"/>
                <w:kern w:val="0"/>
                <w:sz w:val="20"/>
              </w:rPr>
              <w:t>蓄电池、太阳能板、雨量传感器、雷达水位计、终端及附属建筑物等</w:t>
            </w:r>
          </w:p>
        </w:tc>
        <w:tc>
          <w:tcPr>
            <w:tcW w:w="1559" w:type="dxa"/>
            <w:tcBorders>
              <w:top w:val="nil"/>
              <w:left w:val="nil"/>
              <w:bottom w:val="single" w:sz="4" w:space="0" w:color="auto"/>
              <w:right w:val="single" w:sz="4" w:space="0" w:color="auto"/>
            </w:tcBorders>
            <w:shd w:val="clear" w:color="auto" w:fill="auto"/>
            <w:vAlign w:val="center"/>
            <w:hideMark/>
          </w:tcPr>
          <w:p w14:paraId="7CD52A06" w14:textId="77777777" w:rsidR="003D4E3B" w:rsidRPr="00E33E1C" w:rsidRDefault="003D4E3B" w:rsidP="004A1D4D">
            <w:pPr>
              <w:widowControl/>
              <w:jc w:val="center"/>
              <w:rPr>
                <w:rFonts w:ascii="宋体" w:hAnsi="宋体" w:cs="宋体" w:hint="eastAsia"/>
                <w:kern w:val="0"/>
                <w:sz w:val="20"/>
              </w:rPr>
            </w:pPr>
            <w:r w:rsidRPr="00E33E1C">
              <w:rPr>
                <w:rFonts w:ascii="宋体" w:hAnsi="宋体" w:cs="宋体" w:hint="eastAsia"/>
                <w:kern w:val="0"/>
                <w:sz w:val="20"/>
              </w:rPr>
              <w:t>15</w:t>
            </w:r>
          </w:p>
        </w:tc>
      </w:tr>
      <w:tr w:rsidR="003D4E3B" w:rsidRPr="00C928FE" w14:paraId="28D3F11D" w14:textId="77777777" w:rsidTr="004A1D4D">
        <w:trPr>
          <w:trHeight w:val="499"/>
        </w:trPr>
        <w:tc>
          <w:tcPr>
            <w:tcW w:w="1180" w:type="dxa"/>
            <w:tcBorders>
              <w:top w:val="nil"/>
              <w:left w:val="single" w:sz="4" w:space="0" w:color="auto"/>
              <w:bottom w:val="single" w:sz="4" w:space="0" w:color="auto"/>
              <w:right w:val="single" w:sz="4" w:space="0" w:color="auto"/>
            </w:tcBorders>
            <w:shd w:val="clear" w:color="auto" w:fill="auto"/>
            <w:vAlign w:val="bottom"/>
            <w:hideMark/>
          </w:tcPr>
          <w:p w14:paraId="3A277847" w14:textId="77777777" w:rsidR="003D4E3B" w:rsidRPr="00C928FE" w:rsidRDefault="003D4E3B" w:rsidP="004A1D4D">
            <w:pPr>
              <w:widowControl/>
              <w:jc w:val="center"/>
              <w:rPr>
                <w:rFonts w:ascii="宋体" w:hAnsi="宋体" w:cs="宋体" w:hint="eastAsia"/>
                <w:color w:val="000000"/>
                <w:kern w:val="0"/>
                <w:sz w:val="20"/>
              </w:rPr>
            </w:pPr>
            <w:r w:rsidRPr="00C928FE">
              <w:rPr>
                <w:rFonts w:ascii="宋体" w:hAnsi="宋体" w:cs="宋体" w:hint="eastAsia"/>
                <w:color w:val="000000"/>
                <w:kern w:val="0"/>
                <w:sz w:val="20"/>
              </w:rPr>
              <w:t xml:space="preserve">　</w:t>
            </w:r>
          </w:p>
        </w:tc>
        <w:tc>
          <w:tcPr>
            <w:tcW w:w="1800" w:type="dxa"/>
            <w:tcBorders>
              <w:top w:val="nil"/>
              <w:left w:val="nil"/>
              <w:bottom w:val="single" w:sz="4" w:space="0" w:color="auto"/>
              <w:right w:val="single" w:sz="4" w:space="0" w:color="auto"/>
            </w:tcBorders>
            <w:shd w:val="clear" w:color="auto" w:fill="auto"/>
            <w:vAlign w:val="center"/>
            <w:hideMark/>
          </w:tcPr>
          <w:p w14:paraId="173E1543" w14:textId="77777777" w:rsidR="003D4E3B" w:rsidRPr="00E33E1C" w:rsidRDefault="003D4E3B" w:rsidP="004A1D4D">
            <w:pPr>
              <w:widowControl/>
              <w:jc w:val="center"/>
              <w:rPr>
                <w:rFonts w:ascii="宋体" w:hAnsi="宋体" w:cs="宋体" w:hint="eastAsia"/>
                <w:kern w:val="0"/>
                <w:sz w:val="20"/>
              </w:rPr>
            </w:pPr>
            <w:r w:rsidRPr="00E33E1C">
              <w:rPr>
                <w:rFonts w:ascii="宋体" w:hAnsi="宋体" w:cs="宋体" w:hint="eastAsia"/>
                <w:kern w:val="0"/>
                <w:sz w:val="20"/>
              </w:rPr>
              <w:t>合计</w:t>
            </w:r>
          </w:p>
        </w:tc>
        <w:tc>
          <w:tcPr>
            <w:tcW w:w="1080" w:type="dxa"/>
            <w:tcBorders>
              <w:top w:val="nil"/>
              <w:left w:val="nil"/>
              <w:bottom w:val="single" w:sz="4" w:space="0" w:color="auto"/>
              <w:right w:val="single" w:sz="4" w:space="0" w:color="auto"/>
            </w:tcBorders>
            <w:shd w:val="clear" w:color="auto" w:fill="auto"/>
            <w:vAlign w:val="bottom"/>
            <w:hideMark/>
          </w:tcPr>
          <w:p w14:paraId="43C25A2C" w14:textId="77777777" w:rsidR="003D4E3B" w:rsidRPr="00E33E1C" w:rsidRDefault="003D4E3B" w:rsidP="004A1D4D">
            <w:pPr>
              <w:widowControl/>
              <w:jc w:val="center"/>
              <w:rPr>
                <w:rFonts w:ascii="宋体" w:hAnsi="宋体" w:cs="宋体" w:hint="eastAsia"/>
                <w:kern w:val="0"/>
                <w:sz w:val="20"/>
              </w:rPr>
            </w:pPr>
            <w:r w:rsidRPr="00E33E1C">
              <w:rPr>
                <w:rFonts w:ascii="宋体" w:hAnsi="宋体" w:cs="宋体" w:hint="eastAsia"/>
                <w:kern w:val="0"/>
                <w:sz w:val="20"/>
              </w:rPr>
              <w:t xml:space="preserve">　</w:t>
            </w:r>
          </w:p>
        </w:tc>
        <w:tc>
          <w:tcPr>
            <w:tcW w:w="3448" w:type="dxa"/>
            <w:tcBorders>
              <w:top w:val="nil"/>
              <w:left w:val="nil"/>
              <w:bottom w:val="single" w:sz="4" w:space="0" w:color="auto"/>
              <w:right w:val="single" w:sz="4" w:space="0" w:color="auto"/>
            </w:tcBorders>
            <w:shd w:val="clear" w:color="auto" w:fill="auto"/>
            <w:vAlign w:val="bottom"/>
            <w:hideMark/>
          </w:tcPr>
          <w:p w14:paraId="120A119E" w14:textId="77777777" w:rsidR="003D4E3B" w:rsidRPr="00E33E1C" w:rsidRDefault="003D4E3B" w:rsidP="004A1D4D">
            <w:pPr>
              <w:widowControl/>
              <w:jc w:val="center"/>
              <w:rPr>
                <w:rFonts w:ascii="宋体" w:hAnsi="宋体" w:cs="宋体" w:hint="eastAsia"/>
                <w:kern w:val="0"/>
                <w:sz w:val="20"/>
              </w:rPr>
            </w:pPr>
            <w:r w:rsidRPr="00E33E1C">
              <w:rPr>
                <w:rFonts w:ascii="宋体" w:hAnsi="宋体" w:cs="宋体" w:hint="eastAsia"/>
                <w:kern w:val="0"/>
                <w:sz w:val="20"/>
              </w:rPr>
              <w:t xml:space="preserve">　</w:t>
            </w:r>
          </w:p>
        </w:tc>
        <w:tc>
          <w:tcPr>
            <w:tcW w:w="1559" w:type="dxa"/>
            <w:tcBorders>
              <w:top w:val="nil"/>
              <w:left w:val="nil"/>
              <w:bottom w:val="single" w:sz="4" w:space="0" w:color="auto"/>
              <w:right w:val="single" w:sz="4" w:space="0" w:color="auto"/>
            </w:tcBorders>
            <w:shd w:val="clear" w:color="auto" w:fill="auto"/>
            <w:vAlign w:val="center"/>
            <w:hideMark/>
          </w:tcPr>
          <w:p w14:paraId="2752A6C1" w14:textId="77777777" w:rsidR="003D4E3B" w:rsidRPr="00E33E1C" w:rsidRDefault="003D4E3B" w:rsidP="004A1D4D">
            <w:pPr>
              <w:widowControl/>
              <w:jc w:val="center"/>
              <w:rPr>
                <w:rFonts w:ascii="宋体" w:hAnsi="宋体" w:cs="宋体" w:hint="eastAsia"/>
                <w:kern w:val="0"/>
                <w:sz w:val="20"/>
              </w:rPr>
            </w:pPr>
            <w:r w:rsidRPr="00E33E1C">
              <w:rPr>
                <w:rFonts w:ascii="宋体" w:hAnsi="宋体" w:cs="宋体" w:hint="eastAsia"/>
                <w:kern w:val="0"/>
                <w:sz w:val="20"/>
              </w:rPr>
              <w:t>2235</w:t>
            </w:r>
          </w:p>
        </w:tc>
      </w:tr>
    </w:tbl>
    <w:p w14:paraId="65D5A572" w14:textId="77777777" w:rsidR="003D4E3B" w:rsidRPr="007F1A20" w:rsidRDefault="003D4E3B" w:rsidP="003D4E3B"/>
    <w:p w14:paraId="5039044B" w14:textId="77777777" w:rsidR="003D4E3B" w:rsidRDefault="003D4E3B" w:rsidP="003D4E3B">
      <w:pPr>
        <w:numPr>
          <w:ilvl w:val="0"/>
          <w:numId w:val="7"/>
        </w:numPr>
        <w:tabs>
          <w:tab w:val="left" w:pos="-180"/>
          <w:tab w:val="left" w:pos="180"/>
          <w:tab w:val="left" w:pos="1650"/>
        </w:tabs>
        <w:adjustRightInd w:val="0"/>
        <w:snapToGrid w:val="0"/>
        <w:spacing w:line="360" w:lineRule="auto"/>
        <w:ind w:firstLineChars="200" w:firstLine="422"/>
        <w:rPr>
          <w:rFonts w:asciiTheme="minorEastAsia" w:eastAsiaTheme="minorEastAsia" w:hAnsiTheme="minorEastAsia" w:cstheme="minorEastAsia" w:hint="eastAsia"/>
          <w:b/>
          <w:bCs/>
          <w:kern w:val="0"/>
          <w:szCs w:val="21"/>
        </w:rPr>
      </w:pPr>
      <w:r>
        <w:rPr>
          <w:rFonts w:asciiTheme="minorEastAsia" w:eastAsiaTheme="minorEastAsia" w:hAnsiTheme="minorEastAsia" w:cstheme="minorEastAsia" w:hint="eastAsia"/>
          <w:b/>
          <w:bCs/>
          <w:kern w:val="0"/>
          <w:szCs w:val="21"/>
        </w:rPr>
        <w:t>保险内容及要求</w:t>
      </w:r>
    </w:p>
    <w:p w14:paraId="36669115" w14:textId="7D1D92A4" w:rsidR="003D4E3B" w:rsidRDefault="003D4E3B" w:rsidP="005D6F1D">
      <w:pPr>
        <w:tabs>
          <w:tab w:val="left" w:pos="-180"/>
          <w:tab w:val="left" w:pos="180"/>
          <w:tab w:val="left" w:pos="1650"/>
        </w:tabs>
        <w:adjustRightInd w:val="0"/>
        <w:snapToGrid w:val="0"/>
        <w:spacing w:line="360" w:lineRule="auto"/>
        <w:ind w:firstLineChars="200" w:firstLine="422"/>
      </w:pPr>
      <w:r>
        <w:rPr>
          <w:rFonts w:asciiTheme="minorEastAsia" w:eastAsiaTheme="minorEastAsia" w:hAnsiTheme="minorEastAsia" w:cstheme="minorEastAsia" w:hint="eastAsia"/>
          <w:b/>
          <w:bCs/>
          <w:kern w:val="0"/>
          <w:szCs w:val="21"/>
        </w:rPr>
        <w:t>财产</w:t>
      </w:r>
      <w:r w:rsidR="00B22E75">
        <w:rPr>
          <w:rFonts w:asciiTheme="minorEastAsia" w:eastAsiaTheme="minorEastAsia" w:hAnsiTheme="minorEastAsia" w:cstheme="minorEastAsia" w:hint="eastAsia"/>
          <w:b/>
          <w:bCs/>
          <w:kern w:val="0"/>
          <w:szCs w:val="21"/>
        </w:rPr>
        <w:t>一切</w:t>
      </w:r>
      <w:r>
        <w:rPr>
          <w:rFonts w:asciiTheme="minorEastAsia" w:eastAsiaTheme="minorEastAsia" w:hAnsiTheme="minorEastAsia" w:cstheme="minorEastAsia" w:hint="eastAsia"/>
          <w:b/>
          <w:bCs/>
          <w:kern w:val="0"/>
          <w:szCs w:val="21"/>
        </w:rPr>
        <w:t>保险</w:t>
      </w:r>
    </w:p>
    <w:p w14:paraId="17D89252" w14:textId="77777777" w:rsidR="003D4E3B" w:rsidRDefault="003D4E3B" w:rsidP="003D4E3B">
      <w:pPr>
        <w:tabs>
          <w:tab w:val="left" w:pos="-180"/>
          <w:tab w:val="left" w:pos="180"/>
          <w:tab w:val="left" w:pos="1650"/>
        </w:tabs>
        <w:adjustRightInd w:val="0"/>
        <w:snapToGrid w:val="0"/>
        <w:spacing w:line="360" w:lineRule="auto"/>
        <w:ind w:firstLineChars="200" w:firstLine="422"/>
        <w:rPr>
          <w:rFonts w:asciiTheme="minorEastAsia" w:eastAsiaTheme="minorEastAsia" w:hAnsiTheme="minorEastAsia" w:cstheme="minorEastAsia" w:hint="eastAsia"/>
          <w:kern w:val="0"/>
          <w:szCs w:val="21"/>
        </w:rPr>
      </w:pPr>
      <w:r>
        <w:rPr>
          <w:rFonts w:hAnsi="宋体" w:hint="eastAsia"/>
          <w:b/>
          <w:szCs w:val="21"/>
        </w:rPr>
        <w:t>承包范围：</w:t>
      </w:r>
      <w:r>
        <w:rPr>
          <w:rFonts w:asciiTheme="minorEastAsia" w:eastAsiaTheme="minorEastAsia" w:hAnsiTheme="minorEastAsia" w:cstheme="minorEastAsia" w:hint="eastAsia"/>
          <w:kern w:val="0"/>
          <w:szCs w:val="21"/>
        </w:rPr>
        <w:t>在保险期间内，由自然灾害造成或意外事故造成保险标的直接物质损坏或灭失。详见上述“保险范围”清单。</w:t>
      </w:r>
    </w:p>
    <w:p w14:paraId="6A721666" w14:textId="77777777" w:rsidR="003D4E3B" w:rsidRDefault="003D4E3B" w:rsidP="003D4E3B">
      <w:pPr>
        <w:tabs>
          <w:tab w:val="left" w:pos="-180"/>
          <w:tab w:val="left" w:pos="180"/>
          <w:tab w:val="left" w:pos="1650"/>
        </w:tabs>
        <w:adjustRightInd w:val="0"/>
        <w:snapToGrid w:val="0"/>
        <w:spacing w:line="360" w:lineRule="auto"/>
        <w:ind w:firstLineChars="200" w:firstLine="422"/>
        <w:rPr>
          <w:rFonts w:hAnsi="宋体" w:hint="eastAsia"/>
          <w:b/>
          <w:szCs w:val="21"/>
        </w:rPr>
      </w:pPr>
      <w:r>
        <w:rPr>
          <w:rFonts w:hAnsi="宋体" w:hint="eastAsia"/>
          <w:b/>
          <w:szCs w:val="21"/>
        </w:rPr>
        <w:t>免赔额：</w:t>
      </w:r>
    </w:p>
    <w:p w14:paraId="35D23341" w14:textId="77777777" w:rsidR="003D4E3B" w:rsidRPr="005D6F1D" w:rsidRDefault="003D4E3B" w:rsidP="003D4E3B">
      <w:pPr>
        <w:tabs>
          <w:tab w:val="left" w:pos="-180"/>
          <w:tab w:val="left" w:pos="180"/>
          <w:tab w:val="left" w:pos="1650"/>
        </w:tabs>
        <w:adjustRightInd w:val="0"/>
        <w:snapToGrid w:val="0"/>
        <w:spacing w:line="360" w:lineRule="auto"/>
        <w:ind w:firstLineChars="200" w:firstLine="420"/>
        <w:rPr>
          <w:rFonts w:hAnsi="宋体" w:hint="eastAsia"/>
          <w:bCs/>
          <w:szCs w:val="21"/>
        </w:rPr>
      </w:pPr>
      <w:r w:rsidRPr="005D6F1D">
        <w:rPr>
          <w:rFonts w:hAnsi="宋体" w:hint="eastAsia"/>
          <w:bCs/>
          <w:szCs w:val="21"/>
        </w:rPr>
        <w:t>1</w:t>
      </w:r>
      <w:r w:rsidRPr="005D6F1D">
        <w:rPr>
          <w:rFonts w:hAnsi="宋体" w:hint="eastAsia"/>
          <w:bCs/>
          <w:szCs w:val="21"/>
        </w:rPr>
        <w:t>、全损事故：在每次事故赔偿限额内，按实际损失金额赔偿。</w:t>
      </w:r>
    </w:p>
    <w:p w14:paraId="5C05032D" w14:textId="77777777" w:rsidR="003D4E3B" w:rsidRPr="005D6F1D" w:rsidRDefault="003D4E3B" w:rsidP="003D4E3B">
      <w:pPr>
        <w:tabs>
          <w:tab w:val="left" w:pos="-180"/>
          <w:tab w:val="left" w:pos="180"/>
          <w:tab w:val="left" w:pos="1650"/>
        </w:tabs>
        <w:adjustRightInd w:val="0"/>
        <w:snapToGrid w:val="0"/>
        <w:spacing w:line="360" w:lineRule="auto"/>
        <w:ind w:firstLineChars="200" w:firstLine="420"/>
        <w:rPr>
          <w:rFonts w:hAnsi="宋体" w:hint="eastAsia"/>
          <w:bCs/>
          <w:szCs w:val="21"/>
        </w:rPr>
      </w:pPr>
      <w:r w:rsidRPr="005D6F1D">
        <w:rPr>
          <w:rFonts w:hAnsi="宋体" w:hint="eastAsia"/>
          <w:bCs/>
          <w:szCs w:val="21"/>
        </w:rPr>
        <w:t>2</w:t>
      </w:r>
      <w:r w:rsidRPr="005D6F1D">
        <w:rPr>
          <w:rFonts w:hAnsi="宋体" w:hint="eastAsia"/>
          <w:bCs/>
          <w:szCs w:val="21"/>
        </w:rPr>
        <w:t>、部分损失：每次事故免赔额</w:t>
      </w:r>
      <w:r w:rsidRPr="005D6F1D">
        <w:rPr>
          <w:rFonts w:hAnsi="宋体" w:hint="eastAsia"/>
          <w:bCs/>
          <w:szCs w:val="21"/>
        </w:rPr>
        <w:t>100</w:t>
      </w:r>
      <w:r w:rsidR="00C32A49" w:rsidRPr="005D6F1D">
        <w:rPr>
          <w:rFonts w:hAnsi="宋体" w:hint="eastAsia"/>
          <w:bCs/>
          <w:szCs w:val="21"/>
        </w:rPr>
        <w:t>0</w:t>
      </w:r>
      <w:r w:rsidRPr="005D6F1D">
        <w:rPr>
          <w:rFonts w:hAnsi="宋体" w:hint="eastAsia"/>
          <w:bCs/>
          <w:szCs w:val="21"/>
        </w:rPr>
        <w:t>0</w:t>
      </w:r>
      <w:r w:rsidRPr="005D6F1D">
        <w:rPr>
          <w:rFonts w:hAnsi="宋体" w:hint="eastAsia"/>
          <w:bCs/>
          <w:szCs w:val="21"/>
        </w:rPr>
        <w:t>元或损失金额的</w:t>
      </w:r>
      <w:r w:rsidRPr="005D6F1D">
        <w:rPr>
          <w:rFonts w:hAnsi="宋体" w:hint="eastAsia"/>
          <w:bCs/>
          <w:szCs w:val="21"/>
        </w:rPr>
        <w:t>10%</w:t>
      </w:r>
      <w:r w:rsidRPr="005D6F1D">
        <w:rPr>
          <w:rFonts w:hAnsi="宋体" w:hint="eastAsia"/>
          <w:bCs/>
          <w:szCs w:val="21"/>
        </w:rPr>
        <w:t>，两者以高者为准。</w:t>
      </w:r>
    </w:p>
    <w:p w14:paraId="4757C8E3" w14:textId="77777777" w:rsidR="003D4E3B" w:rsidRPr="005D6F1D" w:rsidRDefault="003D4E3B" w:rsidP="003D4E3B">
      <w:pPr>
        <w:tabs>
          <w:tab w:val="left" w:pos="-180"/>
          <w:tab w:val="left" w:pos="180"/>
          <w:tab w:val="left" w:pos="1650"/>
        </w:tabs>
        <w:adjustRightInd w:val="0"/>
        <w:snapToGrid w:val="0"/>
        <w:spacing w:line="360" w:lineRule="auto"/>
        <w:ind w:firstLineChars="200" w:firstLine="422"/>
        <w:rPr>
          <w:rFonts w:hAnsi="宋体" w:hint="eastAsia"/>
          <w:b/>
          <w:szCs w:val="21"/>
        </w:rPr>
      </w:pPr>
      <w:r w:rsidRPr="005D6F1D">
        <w:rPr>
          <w:rFonts w:hAnsi="宋体" w:hint="eastAsia"/>
          <w:b/>
          <w:szCs w:val="21"/>
        </w:rPr>
        <w:t>赔偿限额：</w:t>
      </w:r>
    </w:p>
    <w:p w14:paraId="0DC289C1" w14:textId="77777777" w:rsidR="003D4E3B" w:rsidRPr="005D6F1D" w:rsidRDefault="003D4E3B" w:rsidP="003D4E3B">
      <w:pPr>
        <w:tabs>
          <w:tab w:val="left" w:pos="-180"/>
          <w:tab w:val="left" w:pos="180"/>
          <w:tab w:val="left" w:pos="1650"/>
        </w:tabs>
        <w:adjustRightInd w:val="0"/>
        <w:snapToGrid w:val="0"/>
        <w:spacing w:line="360" w:lineRule="auto"/>
        <w:ind w:firstLineChars="200" w:firstLine="420"/>
        <w:rPr>
          <w:rFonts w:hAnsi="宋体" w:hint="eastAsia"/>
          <w:bCs/>
          <w:szCs w:val="21"/>
        </w:rPr>
      </w:pPr>
      <w:r w:rsidRPr="005D6F1D">
        <w:rPr>
          <w:rFonts w:hAnsi="宋体" w:hint="eastAsia"/>
          <w:bCs/>
          <w:szCs w:val="21"/>
        </w:rPr>
        <w:lastRenderedPageBreak/>
        <w:t>泵站每次事故赔偿限额</w:t>
      </w:r>
      <w:r w:rsidR="00C32A49" w:rsidRPr="005D6F1D">
        <w:rPr>
          <w:rFonts w:hAnsi="宋体" w:hint="eastAsia"/>
          <w:bCs/>
          <w:szCs w:val="21"/>
        </w:rPr>
        <w:t>1000</w:t>
      </w:r>
      <w:r w:rsidRPr="005D6F1D">
        <w:rPr>
          <w:rFonts w:hAnsi="宋体" w:hint="eastAsia"/>
          <w:bCs/>
          <w:szCs w:val="21"/>
        </w:rPr>
        <w:t>万元；</w:t>
      </w:r>
    </w:p>
    <w:p w14:paraId="7B2B6A0E" w14:textId="77777777" w:rsidR="003D4E3B" w:rsidRPr="005D6F1D" w:rsidRDefault="003D4E3B" w:rsidP="003D4E3B">
      <w:pPr>
        <w:tabs>
          <w:tab w:val="left" w:pos="-180"/>
          <w:tab w:val="left" w:pos="180"/>
          <w:tab w:val="left" w:pos="1650"/>
        </w:tabs>
        <w:adjustRightInd w:val="0"/>
        <w:snapToGrid w:val="0"/>
        <w:spacing w:line="360" w:lineRule="auto"/>
        <w:ind w:firstLineChars="200" w:firstLine="420"/>
        <w:rPr>
          <w:rFonts w:hAnsi="宋体" w:hint="eastAsia"/>
          <w:bCs/>
          <w:szCs w:val="21"/>
        </w:rPr>
      </w:pPr>
      <w:r w:rsidRPr="005D6F1D">
        <w:rPr>
          <w:rFonts w:hAnsi="宋体" w:hint="eastAsia"/>
          <w:bCs/>
          <w:szCs w:val="21"/>
        </w:rPr>
        <w:t>河道每次事故赔偿限额</w:t>
      </w:r>
      <w:r w:rsidR="00C32A49" w:rsidRPr="005D6F1D">
        <w:rPr>
          <w:rFonts w:hAnsi="宋体" w:hint="eastAsia"/>
          <w:bCs/>
          <w:szCs w:val="21"/>
        </w:rPr>
        <w:t>300</w:t>
      </w:r>
      <w:r w:rsidRPr="005D6F1D">
        <w:rPr>
          <w:rFonts w:hAnsi="宋体" w:hint="eastAsia"/>
          <w:bCs/>
          <w:szCs w:val="21"/>
        </w:rPr>
        <w:t>万元；</w:t>
      </w:r>
    </w:p>
    <w:p w14:paraId="4B909D16" w14:textId="77777777" w:rsidR="003D4E3B" w:rsidRPr="005D6F1D" w:rsidRDefault="003D4E3B" w:rsidP="003D4E3B">
      <w:pPr>
        <w:tabs>
          <w:tab w:val="left" w:pos="-180"/>
          <w:tab w:val="left" w:pos="180"/>
          <w:tab w:val="left" w:pos="1650"/>
        </w:tabs>
        <w:adjustRightInd w:val="0"/>
        <w:snapToGrid w:val="0"/>
        <w:spacing w:line="360" w:lineRule="auto"/>
        <w:ind w:firstLineChars="200" w:firstLine="420"/>
        <w:rPr>
          <w:rFonts w:hAnsi="宋体" w:hint="eastAsia"/>
          <w:bCs/>
          <w:szCs w:val="21"/>
        </w:rPr>
      </w:pPr>
      <w:r w:rsidRPr="005D6F1D">
        <w:rPr>
          <w:rFonts w:hAnsi="宋体" w:hint="eastAsia"/>
          <w:bCs/>
          <w:szCs w:val="21"/>
        </w:rPr>
        <w:t>水库每次事故赔偿限额</w:t>
      </w:r>
      <w:r w:rsidR="00C32A49" w:rsidRPr="005D6F1D">
        <w:rPr>
          <w:rFonts w:hAnsi="宋体" w:hint="eastAsia"/>
          <w:bCs/>
          <w:szCs w:val="21"/>
        </w:rPr>
        <w:t>400</w:t>
      </w:r>
      <w:r w:rsidRPr="005D6F1D">
        <w:rPr>
          <w:rFonts w:hAnsi="宋体" w:hint="eastAsia"/>
          <w:bCs/>
          <w:szCs w:val="21"/>
        </w:rPr>
        <w:t>万元；</w:t>
      </w:r>
    </w:p>
    <w:p w14:paraId="05E73488" w14:textId="77777777" w:rsidR="003D4E3B" w:rsidRPr="005D6F1D" w:rsidRDefault="003D4E3B" w:rsidP="003D4E3B">
      <w:pPr>
        <w:tabs>
          <w:tab w:val="left" w:pos="-180"/>
          <w:tab w:val="left" w:pos="180"/>
          <w:tab w:val="left" w:pos="1650"/>
        </w:tabs>
        <w:adjustRightInd w:val="0"/>
        <w:snapToGrid w:val="0"/>
        <w:spacing w:line="360" w:lineRule="auto"/>
        <w:ind w:firstLineChars="200" w:firstLine="420"/>
        <w:rPr>
          <w:rFonts w:hAnsi="宋体" w:hint="eastAsia"/>
          <w:bCs/>
          <w:szCs w:val="21"/>
        </w:rPr>
      </w:pPr>
      <w:r w:rsidRPr="005D6F1D">
        <w:rPr>
          <w:rFonts w:hAnsi="宋体" w:hint="eastAsia"/>
          <w:bCs/>
          <w:szCs w:val="21"/>
        </w:rPr>
        <w:t>海塘每次事故赔偿限额</w:t>
      </w:r>
      <w:r w:rsidR="00C32A49" w:rsidRPr="005D6F1D">
        <w:rPr>
          <w:rFonts w:hAnsi="宋体" w:hint="eastAsia"/>
          <w:bCs/>
          <w:szCs w:val="21"/>
        </w:rPr>
        <w:t>900</w:t>
      </w:r>
      <w:r w:rsidRPr="005D6F1D">
        <w:rPr>
          <w:rFonts w:hAnsi="宋体" w:hint="eastAsia"/>
          <w:bCs/>
          <w:szCs w:val="21"/>
        </w:rPr>
        <w:t>万元；</w:t>
      </w:r>
    </w:p>
    <w:p w14:paraId="11D6E93A" w14:textId="77777777" w:rsidR="003D4E3B" w:rsidRPr="005D6F1D" w:rsidRDefault="003D4E3B" w:rsidP="003D4E3B">
      <w:pPr>
        <w:tabs>
          <w:tab w:val="left" w:pos="-180"/>
          <w:tab w:val="left" w:pos="180"/>
          <w:tab w:val="left" w:pos="1650"/>
        </w:tabs>
        <w:adjustRightInd w:val="0"/>
        <w:snapToGrid w:val="0"/>
        <w:spacing w:line="360" w:lineRule="auto"/>
        <w:ind w:firstLineChars="200" w:firstLine="420"/>
        <w:rPr>
          <w:rFonts w:hAnsi="宋体" w:hint="eastAsia"/>
          <w:bCs/>
          <w:szCs w:val="21"/>
        </w:rPr>
      </w:pPr>
      <w:r w:rsidRPr="005D6F1D">
        <w:rPr>
          <w:rFonts w:hAnsi="宋体" w:hint="eastAsia"/>
          <w:bCs/>
          <w:szCs w:val="21"/>
        </w:rPr>
        <w:t>山塘每次事故赔偿限额</w:t>
      </w:r>
      <w:r w:rsidR="00C32A49" w:rsidRPr="005D6F1D">
        <w:rPr>
          <w:rFonts w:hAnsi="宋体" w:hint="eastAsia"/>
          <w:bCs/>
          <w:szCs w:val="21"/>
        </w:rPr>
        <w:t>150</w:t>
      </w:r>
      <w:r w:rsidRPr="005D6F1D">
        <w:rPr>
          <w:rFonts w:hAnsi="宋体" w:hint="eastAsia"/>
          <w:bCs/>
          <w:szCs w:val="21"/>
        </w:rPr>
        <w:t>万元；</w:t>
      </w:r>
    </w:p>
    <w:p w14:paraId="7CBE02CD" w14:textId="77777777" w:rsidR="003D4E3B" w:rsidRPr="005D6F1D" w:rsidRDefault="003D4E3B" w:rsidP="003D4E3B">
      <w:pPr>
        <w:tabs>
          <w:tab w:val="left" w:pos="-180"/>
          <w:tab w:val="left" w:pos="180"/>
          <w:tab w:val="left" w:pos="1650"/>
        </w:tabs>
        <w:adjustRightInd w:val="0"/>
        <w:snapToGrid w:val="0"/>
        <w:spacing w:line="360" w:lineRule="auto"/>
        <w:ind w:firstLineChars="200" w:firstLine="420"/>
        <w:rPr>
          <w:rFonts w:hAnsi="宋体" w:hint="eastAsia"/>
          <w:bCs/>
          <w:szCs w:val="21"/>
        </w:rPr>
      </w:pPr>
      <w:r w:rsidRPr="005D6F1D">
        <w:rPr>
          <w:rFonts w:hAnsi="宋体" w:hint="eastAsia"/>
          <w:bCs/>
          <w:szCs w:val="21"/>
        </w:rPr>
        <w:t>水文设备每次事故赔偿限额</w:t>
      </w:r>
      <w:r w:rsidR="00C32A49" w:rsidRPr="005D6F1D">
        <w:rPr>
          <w:rFonts w:hAnsi="宋体" w:hint="eastAsia"/>
          <w:bCs/>
          <w:szCs w:val="21"/>
        </w:rPr>
        <w:t>50</w:t>
      </w:r>
      <w:r w:rsidRPr="005D6F1D">
        <w:rPr>
          <w:rFonts w:hAnsi="宋体" w:hint="eastAsia"/>
          <w:bCs/>
          <w:szCs w:val="21"/>
        </w:rPr>
        <w:t>万元。</w:t>
      </w:r>
    </w:p>
    <w:p w14:paraId="207E5D2C" w14:textId="77777777" w:rsidR="003D4E3B" w:rsidRDefault="003D4E3B" w:rsidP="003D4E3B">
      <w:pPr>
        <w:tabs>
          <w:tab w:val="left" w:pos="-180"/>
          <w:tab w:val="left" w:pos="180"/>
          <w:tab w:val="left" w:pos="1650"/>
        </w:tabs>
        <w:adjustRightInd w:val="0"/>
        <w:snapToGrid w:val="0"/>
        <w:spacing w:line="360" w:lineRule="auto"/>
        <w:ind w:firstLineChars="200" w:firstLine="420"/>
        <w:rPr>
          <w:rFonts w:hAnsi="宋体" w:hint="eastAsia"/>
          <w:bCs/>
          <w:szCs w:val="21"/>
        </w:rPr>
      </w:pPr>
      <w:r>
        <w:rPr>
          <w:rFonts w:hAnsi="宋体" w:hint="eastAsia"/>
          <w:bCs/>
          <w:szCs w:val="21"/>
        </w:rPr>
        <w:t>单个工程赔偿限额不超过对应保险清单中提供的保价。</w:t>
      </w:r>
    </w:p>
    <w:p w14:paraId="2AC92DA3" w14:textId="77777777" w:rsidR="003D4E3B" w:rsidRDefault="003D4E3B" w:rsidP="003D4E3B">
      <w:pPr>
        <w:tabs>
          <w:tab w:val="left" w:pos="-180"/>
          <w:tab w:val="left" w:pos="180"/>
          <w:tab w:val="left" w:pos="1650"/>
        </w:tabs>
        <w:adjustRightInd w:val="0"/>
        <w:snapToGrid w:val="0"/>
        <w:spacing w:line="360" w:lineRule="auto"/>
        <w:ind w:firstLineChars="200" w:firstLine="422"/>
        <w:rPr>
          <w:rFonts w:hAnsi="宋体" w:hint="eastAsia"/>
          <w:b/>
          <w:szCs w:val="21"/>
        </w:rPr>
      </w:pPr>
      <w:r>
        <w:rPr>
          <w:rFonts w:hAnsi="宋体" w:hint="eastAsia"/>
          <w:b/>
          <w:szCs w:val="21"/>
        </w:rPr>
        <w:t>赔偿金额</w:t>
      </w:r>
      <w:r>
        <w:rPr>
          <w:rFonts w:hAnsi="宋体" w:hint="eastAsia"/>
          <w:b/>
          <w:szCs w:val="21"/>
        </w:rPr>
        <w:t>=</w:t>
      </w:r>
      <w:r>
        <w:rPr>
          <w:rFonts w:hAnsi="宋体" w:hint="eastAsia"/>
          <w:b/>
          <w:szCs w:val="21"/>
        </w:rPr>
        <w:t>实际损失金额</w:t>
      </w:r>
      <w:r>
        <w:rPr>
          <w:rFonts w:hAnsi="宋体" w:hint="eastAsia"/>
          <w:b/>
          <w:szCs w:val="21"/>
        </w:rPr>
        <w:t>-</w:t>
      </w:r>
      <w:r>
        <w:rPr>
          <w:rFonts w:hAnsi="宋体" w:hint="eastAsia"/>
          <w:b/>
          <w:szCs w:val="21"/>
        </w:rPr>
        <w:t>免赔额</w:t>
      </w:r>
    </w:p>
    <w:p w14:paraId="02E89917" w14:textId="77777777" w:rsidR="003D4E3B" w:rsidRDefault="003D4E3B" w:rsidP="003D4E3B">
      <w:pPr>
        <w:tabs>
          <w:tab w:val="left" w:pos="-180"/>
          <w:tab w:val="left" w:pos="180"/>
          <w:tab w:val="left" w:pos="1650"/>
        </w:tabs>
        <w:adjustRightInd w:val="0"/>
        <w:snapToGrid w:val="0"/>
        <w:spacing w:line="360" w:lineRule="auto"/>
        <w:ind w:leftChars="200" w:left="420"/>
        <w:rPr>
          <w:rFonts w:asciiTheme="minorEastAsia" w:eastAsiaTheme="minorEastAsia" w:hAnsiTheme="minorEastAsia" w:cstheme="minorEastAsia" w:hint="eastAsia"/>
          <w:b/>
          <w:bCs/>
          <w:kern w:val="0"/>
          <w:szCs w:val="21"/>
        </w:rPr>
      </w:pPr>
      <w:r>
        <w:rPr>
          <w:rFonts w:asciiTheme="minorEastAsia" w:eastAsiaTheme="minorEastAsia" w:hAnsiTheme="minorEastAsia" w:cstheme="minorEastAsia" w:hint="eastAsia"/>
          <w:b/>
          <w:bCs/>
          <w:kern w:val="0"/>
          <w:szCs w:val="21"/>
        </w:rPr>
        <w:t>▲六、时效性最低要求</w:t>
      </w:r>
    </w:p>
    <w:p w14:paraId="3045B6C9" w14:textId="77777777" w:rsidR="003D4E3B" w:rsidRDefault="003D4E3B" w:rsidP="003D4E3B">
      <w:pPr>
        <w:tabs>
          <w:tab w:val="left" w:pos="-180"/>
          <w:tab w:val="left" w:pos="180"/>
          <w:tab w:val="left" w:pos="1650"/>
        </w:tabs>
        <w:adjustRightInd w:val="0"/>
        <w:snapToGrid w:val="0"/>
        <w:spacing w:line="360" w:lineRule="auto"/>
        <w:ind w:firstLineChars="200" w:firstLine="422"/>
        <w:rPr>
          <w:rFonts w:asciiTheme="minorEastAsia" w:eastAsiaTheme="minorEastAsia" w:hAnsiTheme="minorEastAsia" w:cstheme="minorEastAsia" w:hint="eastAsia"/>
          <w:kern w:val="0"/>
          <w:szCs w:val="21"/>
        </w:rPr>
      </w:pPr>
      <w:r>
        <w:rPr>
          <w:rFonts w:asciiTheme="minorEastAsia" w:eastAsiaTheme="minorEastAsia" w:hAnsiTheme="minorEastAsia" w:cstheme="minorEastAsia" w:hint="eastAsia"/>
          <w:b/>
          <w:bCs/>
          <w:kern w:val="0"/>
          <w:szCs w:val="21"/>
        </w:rPr>
        <w:t>电话响应时间：</w:t>
      </w:r>
      <w:r>
        <w:rPr>
          <w:rFonts w:asciiTheme="minorEastAsia" w:eastAsiaTheme="minorEastAsia" w:hAnsiTheme="minorEastAsia" w:cstheme="minorEastAsia" w:hint="eastAsia"/>
          <w:kern w:val="0"/>
          <w:szCs w:val="21"/>
        </w:rPr>
        <w:t>在接到投保人报案通知后的一个工作日内；</w:t>
      </w:r>
    </w:p>
    <w:p w14:paraId="7D821609" w14:textId="77777777" w:rsidR="003D4E3B" w:rsidRDefault="003D4E3B" w:rsidP="003D4E3B">
      <w:pPr>
        <w:tabs>
          <w:tab w:val="left" w:pos="-180"/>
          <w:tab w:val="left" w:pos="180"/>
          <w:tab w:val="left" w:pos="1650"/>
        </w:tabs>
        <w:adjustRightInd w:val="0"/>
        <w:snapToGrid w:val="0"/>
        <w:spacing w:line="360" w:lineRule="auto"/>
        <w:ind w:firstLineChars="200" w:firstLine="422"/>
        <w:rPr>
          <w:rFonts w:asciiTheme="minorEastAsia" w:eastAsiaTheme="minorEastAsia" w:hAnsiTheme="minorEastAsia" w:cstheme="minorEastAsia" w:hint="eastAsia"/>
          <w:kern w:val="0"/>
          <w:szCs w:val="21"/>
        </w:rPr>
      </w:pPr>
      <w:r>
        <w:rPr>
          <w:rFonts w:asciiTheme="minorEastAsia" w:eastAsiaTheme="minorEastAsia" w:hAnsiTheme="minorEastAsia" w:cstheme="minorEastAsia" w:hint="eastAsia"/>
          <w:b/>
          <w:bCs/>
          <w:kern w:val="0"/>
          <w:szCs w:val="21"/>
        </w:rPr>
        <w:t>上门受理时间：</w:t>
      </w:r>
      <w:r>
        <w:rPr>
          <w:rFonts w:asciiTheme="minorEastAsia" w:eastAsiaTheme="minorEastAsia" w:hAnsiTheme="minorEastAsia" w:cstheme="minorEastAsia" w:hint="eastAsia"/>
          <w:kern w:val="0"/>
          <w:szCs w:val="21"/>
        </w:rPr>
        <w:t>在接到投保人报案通知后的三个工作日内；</w:t>
      </w:r>
    </w:p>
    <w:p w14:paraId="02944006" w14:textId="77777777" w:rsidR="003D4E3B" w:rsidRDefault="003D4E3B" w:rsidP="003D4E3B">
      <w:pPr>
        <w:tabs>
          <w:tab w:val="left" w:pos="-180"/>
          <w:tab w:val="left" w:pos="180"/>
          <w:tab w:val="left" w:pos="1650"/>
        </w:tabs>
        <w:adjustRightInd w:val="0"/>
        <w:snapToGrid w:val="0"/>
        <w:spacing w:line="360" w:lineRule="auto"/>
        <w:ind w:firstLineChars="200" w:firstLine="422"/>
        <w:rPr>
          <w:rFonts w:asciiTheme="minorEastAsia" w:eastAsiaTheme="minorEastAsia" w:hAnsiTheme="minorEastAsia" w:cstheme="minorEastAsia" w:hint="eastAsia"/>
          <w:kern w:val="0"/>
          <w:szCs w:val="21"/>
        </w:rPr>
      </w:pPr>
      <w:r>
        <w:rPr>
          <w:rFonts w:asciiTheme="minorEastAsia" w:eastAsiaTheme="minorEastAsia" w:hAnsiTheme="minorEastAsia" w:cstheme="minorEastAsia" w:hint="eastAsia"/>
          <w:b/>
          <w:bCs/>
          <w:kern w:val="0"/>
          <w:szCs w:val="21"/>
        </w:rPr>
        <w:t>理赔时效承诺：</w:t>
      </w:r>
      <w:r>
        <w:rPr>
          <w:rFonts w:asciiTheme="minorEastAsia" w:eastAsiaTheme="minorEastAsia" w:hAnsiTheme="minorEastAsia" w:cstheme="minorEastAsia" w:hint="eastAsia"/>
          <w:kern w:val="0"/>
          <w:szCs w:val="21"/>
        </w:rPr>
        <w:t>在保险责任明确，经保险双方达成赔偿协议，资料齐全后：理赔款应在10个工作日内向投保人或投保人指定的单位支付赔款。</w:t>
      </w:r>
    </w:p>
    <w:p w14:paraId="0C68D743" w14:textId="77777777" w:rsidR="003D4E3B" w:rsidRDefault="003D4E3B" w:rsidP="003D4E3B">
      <w:pPr>
        <w:tabs>
          <w:tab w:val="left" w:pos="-180"/>
          <w:tab w:val="left" w:pos="180"/>
          <w:tab w:val="left" w:pos="1650"/>
        </w:tabs>
        <w:adjustRightInd w:val="0"/>
        <w:snapToGrid w:val="0"/>
        <w:spacing w:line="360" w:lineRule="auto"/>
        <w:ind w:leftChars="200" w:left="420"/>
        <w:rPr>
          <w:rFonts w:asciiTheme="minorEastAsia" w:eastAsiaTheme="minorEastAsia" w:hAnsiTheme="minorEastAsia" w:cstheme="minorEastAsia" w:hint="eastAsia"/>
          <w:b/>
          <w:bCs/>
          <w:kern w:val="0"/>
          <w:szCs w:val="21"/>
        </w:rPr>
      </w:pPr>
      <w:r>
        <w:rPr>
          <w:rFonts w:ascii="宋体" w:hAnsi="宋体" w:cs="宋体" w:hint="eastAsia"/>
          <w:kern w:val="0"/>
          <w:szCs w:val="21"/>
        </w:rPr>
        <w:t>▲</w:t>
      </w:r>
      <w:r>
        <w:rPr>
          <w:rFonts w:asciiTheme="minorEastAsia" w:eastAsiaTheme="minorEastAsia" w:hAnsiTheme="minorEastAsia" w:cstheme="minorEastAsia" w:hint="eastAsia"/>
          <w:b/>
          <w:bCs/>
          <w:kern w:val="0"/>
          <w:szCs w:val="21"/>
        </w:rPr>
        <w:t>七、报价要求</w:t>
      </w:r>
    </w:p>
    <w:p w14:paraId="2D16D7D8" w14:textId="77777777" w:rsidR="003D4E3B" w:rsidRDefault="003D4E3B" w:rsidP="003D4E3B">
      <w:pPr>
        <w:tabs>
          <w:tab w:val="left" w:pos="-180"/>
          <w:tab w:val="left" w:pos="180"/>
          <w:tab w:val="left" w:pos="1650"/>
        </w:tabs>
        <w:adjustRightInd w:val="0"/>
        <w:snapToGrid w:val="0"/>
        <w:spacing w:line="360" w:lineRule="auto"/>
        <w:ind w:firstLineChars="200" w:firstLine="420"/>
        <w:rPr>
          <w:rFonts w:asciiTheme="minorEastAsia" w:eastAsiaTheme="minorEastAsia" w:hAnsiTheme="minorEastAsia" w:cstheme="minorEastAsia" w:hint="eastAsia"/>
          <w:kern w:val="0"/>
          <w:szCs w:val="21"/>
        </w:rPr>
      </w:pPr>
      <w:r>
        <w:rPr>
          <w:rFonts w:ascii="宋体" w:hAnsi="宋体" w:cs="宋体" w:hint="eastAsia"/>
          <w:szCs w:val="21"/>
        </w:rPr>
        <w:t>本项目最高限价为310万元</w:t>
      </w:r>
      <w:r>
        <w:rPr>
          <w:rFonts w:asciiTheme="minorEastAsia" w:eastAsiaTheme="minorEastAsia" w:hAnsiTheme="minorEastAsia" w:cstheme="minorEastAsia" w:hint="eastAsia"/>
          <w:kern w:val="0"/>
          <w:szCs w:val="21"/>
        </w:rPr>
        <w:t>。</w:t>
      </w:r>
      <w:r>
        <w:rPr>
          <w:rFonts w:hint="eastAsia"/>
          <w:szCs w:val="22"/>
        </w:rPr>
        <w:t>本项目的投标应以人民币报价，投标报价应包括完成本合同的所有工作量和提供全套服务的成本、利润、税金、风险及政策性文件规定等全部费用，投标人</w:t>
      </w:r>
      <w:proofErr w:type="gramStart"/>
      <w:r>
        <w:rPr>
          <w:rFonts w:hint="eastAsia"/>
          <w:szCs w:val="22"/>
        </w:rPr>
        <w:t>须综合</w:t>
      </w:r>
      <w:proofErr w:type="gramEnd"/>
      <w:r>
        <w:rPr>
          <w:rFonts w:hint="eastAsia"/>
          <w:szCs w:val="22"/>
        </w:rPr>
        <w:t>考虑进入报价</w:t>
      </w:r>
      <w:r>
        <w:rPr>
          <w:rFonts w:asciiTheme="minorEastAsia" w:eastAsiaTheme="minorEastAsia" w:hAnsiTheme="minorEastAsia" w:cstheme="minorEastAsia" w:hint="eastAsia"/>
          <w:kern w:val="0"/>
          <w:szCs w:val="21"/>
        </w:rPr>
        <w:t>投标人未按此要求进行报价的，响应文件按无效标处理。</w:t>
      </w:r>
    </w:p>
    <w:p w14:paraId="60635445" w14:textId="77777777" w:rsidR="00585336" w:rsidRDefault="00585336" w:rsidP="00397CC2">
      <w:pPr>
        <w:tabs>
          <w:tab w:val="left" w:pos="-180"/>
          <w:tab w:val="left" w:pos="180"/>
          <w:tab w:val="left" w:pos="1650"/>
        </w:tabs>
        <w:adjustRightInd w:val="0"/>
        <w:snapToGrid w:val="0"/>
        <w:spacing w:line="360" w:lineRule="auto"/>
        <w:ind w:firstLineChars="200" w:firstLine="420"/>
        <w:rPr>
          <w:rFonts w:asciiTheme="minorEastAsia" w:eastAsiaTheme="minorEastAsia" w:hAnsiTheme="minorEastAsia" w:cstheme="minorEastAsia" w:hint="eastAsia"/>
          <w:kern w:val="0"/>
          <w:szCs w:val="21"/>
        </w:rPr>
      </w:pPr>
    </w:p>
    <w:p w14:paraId="5DA4D1B7" w14:textId="77777777" w:rsidR="00F02CBF" w:rsidRDefault="00F02CBF" w:rsidP="00F02CBF"/>
    <w:p w14:paraId="170E3831" w14:textId="77777777" w:rsidR="00F02CBF" w:rsidRDefault="00F02CBF" w:rsidP="00F02CBF"/>
    <w:p w14:paraId="178E7A0F" w14:textId="77777777" w:rsidR="00F02CBF" w:rsidRDefault="00F02CBF" w:rsidP="00F02CBF"/>
    <w:p w14:paraId="4FED4526" w14:textId="77777777" w:rsidR="00F02CBF" w:rsidRDefault="00F02CBF" w:rsidP="00F02CBF"/>
    <w:p w14:paraId="5C82A961" w14:textId="77777777" w:rsidR="00F02CBF" w:rsidRDefault="00F02CBF" w:rsidP="00F02CBF"/>
    <w:p w14:paraId="1BA8E1A1" w14:textId="77777777" w:rsidR="00F02CBF" w:rsidRDefault="00F02CBF" w:rsidP="00F02CBF"/>
    <w:p w14:paraId="38E4ACD7" w14:textId="77777777" w:rsidR="00F02CBF" w:rsidRDefault="00F02CBF" w:rsidP="00F02CBF"/>
    <w:p w14:paraId="37C7754B" w14:textId="77777777" w:rsidR="00F02CBF" w:rsidRDefault="00F02CBF" w:rsidP="00F02CBF"/>
    <w:p w14:paraId="79EB9922" w14:textId="77777777" w:rsidR="00F02CBF" w:rsidRDefault="00F02CBF" w:rsidP="00F02CBF"/>
    <w:p w14:paraId="5E5E93DA" w14:textId="77777777" w:rsidR="00F02CBF" w:rsidRDefault="00F02CBF" w:rsidP="00F02CBF"/>
    <w:p w14:paraId="6D5AFE9D" w14:textId="77777777" w:rsidR="00F02CBF" w:rsidRDefault="00F02CBF" w:rsidP="00F02CBF"/>
    <w:p w14:paraId="56E6C6DE" w14:textId="77777777" w:rsidR="00F02CBF" w:rsidRDefault="00F02CBF" w:rsidP="00F02CBF"/>
    <w:p w14:paraId="6E6819F9" w14:textId="77777777" w:rsidR="00F02CBF" w:rsidRDefault="00F02CBF" w:rsidP="00F02CBF"/>
    <w:p w14:paraId="2AB951CE" w14:textId="77777777" w:rsidR="00F02CBF" w:rsidRDefault="00F02CBF" w:rsidP="00F02CBF"/>
    <w:p w14:paraId="2284187D" w14:textId="77777777" w:rsidR="00F02CBF" w:rsidRDefault="00F02CBF" w:rsidP="00F02CBF"/>
    <w:p w14:paraId="40AC4648" w14:textId="77777777" w:rsidR="00F02CBF" w:rsidRDefault="00F02CBF" w:rsidP="00F02CBF"/>
    <w:p w14:paraId="2C110DF3" w14:textId="77777777" w:rsidR="00F02CBF" w:rsidRDefault="00F02CBF" w:rsidP="00F02CBF"/>
    <w:p w14:paraId="2550FC4B" w14:textId="77777777" w:rsidR="00F02CBF" w:rsidRPr="00F02CBF" w:rsidRDefault="00F02CBF" w:rsidP="00F02CBF"/>
    <w:p w14:paraId="2EEB9AFF" w14:textId="77777777" w:rsidR="00F02CBF" w:rsidRDefault="00F02CBF" w:rsidP="00F02CBF"/>
    <w:p w14:paraId="1FA5E2A2" w14:textId="77777777" w:rsidR="00F02CBF" w:rsidRDefault="00F02CBF" w:rsidP="00F02CBF"/>
    <w:p w14:paraId="39F42AF5" w14:textId="77777777" w:rsidR="00F02CBF" w:rsidRDefault="00F02CBF" w:rsidP="00F02CBF"/>
    <w:p w14:paraId="6720C521" w14:textId="77777777" w:rsidR="00F02CBF" w:rsidRDefault="00F02CBF" w:rsidP="00F02CBF"/>
    <w:p w14:paraId="6F3771CE" w14:textId="77777777" w:rsidR="00F02CBF" w:rsidRDefault="00F02CBF" w:rsidP="00F02CBF"/>
    <w:p w14:paraId="3D15DE7A" w14:textId="77777777" w:rsidR="00F02CBF" w:rsidRPr="00F02CBF" w:rsidRDefault="00F02CBF" w:rsidP="00F02CBF"/>
    <w:p w14:paraId="0B04C4DE" w14:textId="77777777" w:rsidR="00585336" w:rsidRDefault="00801811">
      <w:pPr>
        <w:snapToGrid w:val="0"/>
        <w:jc w:val="center"/>
        <w:outlineLvl w:val="0"/>
        <w:rPr>
          <w:color w:val="000000"/>
          <w:sz w:val="28"/>
        </w:rPr>
      </w:pPr>
      <w:r>
        <w:rPr>
          <w:rFonts w:ascii="宋体" w:hint="eastAsia"/>
          <w:b/>
          <w:color w:val="000000"/>
          <w:sz w:val="32"/>
        </w:rPr>
        <w:lastRenderedPageBreak/>
        <w:t xml:space="preserve">第三章  </w:t>
      </w:r>
      <w:r>
        <w:rPr>
          <w:rFonts w:hint="eastAsia"/>
          <w:b/>
          <w:color w:val="000000"/>
          <w:sz w:val="32"/>
        </w:rPr>
        <w:t>响应方须知</w:t>
      </w:r>
    </w:p>
    <w:p w14:paraId="51012442" w14:textId="77777777" w:rsidR="00585336" w:rsidRDefault="00801811">
      <w:pPr>
        <w:jc w:val="center"/>
        <w:rPr>
          <w:b/>
          <w:bCs/>
          <w:color w:val="000000"/>
          <w:sz w:val="28"/>
        </w:rPr>
      </w:pPr>
      <w:r>
        <w:rPr>
          <w:rFonts w:hint="eastAsia"/>
          <w:b/>
          <w:bCs/>
          <w:color w:val="000000"/>
          <w:sz w:val="28"/>
        </w:rPr>
        <w:t>前附表</w:t>
      </w:r>
    </w:p>
    <w:tbl>
      <w:tblPr>
        <w:tblW w:w="10159" w:type="dxa"/>
        <w:jc w:val="center"/>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699"/>
        <w:gridCol w:w="1460"/>
        <w:gridCol w:w="4949"/>
        <w:gridCol w:w="1134"/>
        <w:gridCol w:w="1917"/>
      </w:tblGrid>
      <w:tr w:rsidR="00585336" w14:paraId="59BF32EF" w14:textId="77777777">
        <w:trPr>
          <w:trHeight w:val="205"/>
          <w:tblCellSpacing w:w="7" w:type="dxa"/>
          <w:jc w:val="center"/>
        </w:trPr>
        <w:tc>
          <w:tcPr>
            <w:tcW w:w="678" w:type="dxa"/>
            <w:shd w:val="clear" w:color="auto" w:fill="FFFFFF" w:themeFill="background1"/>
            <w:vAlign w:val="center"/>
          </w:tcPr>
          <w:p w14:paraId="33D8C6E1" w14:textId="77777777" w:rsidR="00585336" w:rsidRDefault="00801811" w:rsidP="00C32A49">
            <w:pPr>
              <w:spacing w:beforeLines="25" w:before="60" w:line="300" w:lineRule="auto"/>
              <w:jc w:val="center"/>
              <w:rPr>
                <w:b/>
                <w:szCs w:val="21"/>
              </w:rPr>
            </w:pPr>
            <w:r>
              <w:rPr>
                <w:b/>
                <w:szCs w:val="21"/>
              </w:rPr>
              <w:t>序号</w:t>
            </w:r>
          </w:p>
        </w:tc>
        <w:tc>
          <w:tcPr>
            <w:tcW w:w="9439" w:type="dxa"/>
            <w:gridSpan w:val="4"/>
            <w:shd w:val="clear" w:color="auto" w:fill="FFFFFF" w:themeFill="background1"/>
            <w:vAlign w:val="center"/>
          </w:tcPr>
          <w:p w14:paraId="1E52637B" w14:textId="77777777" w:rsidR="00585336" w:rsidRDefault="00801811" w:rsidP="00C32A49">
            <w:pPr>
              <w:spacing w:beforeLines="25" w:before="60" w:line="300" w:lineRule="auto"/>
              <w:jc w:val="center"/>
              <w:rPr>
                <w:b/>
                <w:szCs w:val="21"/>
              </w:rPr>
            </w:pPr>
            <w:r>
              <w:rPr>
                <w:b/>
                <w:szCs w:val="21"/>
              </w:rPr>
              <w:t>内容说明及要求</w:t>
            </w:r>
          </w:p>
        </w:tc>
      </w:tr>
      <w:tr w:rsidR="00585336" w14:paraId="561FE241" w14:textId="77777777" w:rsidTr="007F791F">
        <w:trPr>
          <w:trHeight w:val="157"/>
          <w:tblCellSpacing w:w="7" w:type="dxa"/>
          <w:jc w:val="center"/>
        </w:trPr>
        <w:tc>
          <w:tcPr>
            <w:tcW w:w="678" w:type="dxa"/>
            <w:shd w:val="clear" w:color="auto" w:fill="FFFFFF" w:themeFill="background1"/>
            <w:vAlign w:val="center"/>
          </w:tcPr>
          <w:p w14:paraId="1711DF15" w14:textId="77777777" w:rsidR="00585336" w:rsidRDefault="00801811" w:rsidP="00C32A49">
            <w:pPr>
              <w:spacing w:beforeLines="25" w:before="60" w:line="300" w:lineRule="auto"/>
              <w:jc w:val="center"/>
              <w:rPr>
                <w:b/>
                <w:szCs w:val="21"/>
              </w:rPr>
            </w:pPr>
            <w:r>
              <w:rPr>
                <w:b/>
                <w:szCs w:val="21"/>
              </w:rPr>
              <w:t>1</w:t>
            </w:r>
          </w:p>
        </w:tc>
        <w:tc>
          <w:tcPr>
            <w:tcW w:w="1446" w:type="dxa"/>
            <w:shd w:val="clear" w:color="auto" w:fill="FFFFFF" w:themeFill="background1"/>
            <w:vAlign w:val="center"/>
          </w:tcPr>
          <w:p w14:paraId="23A7DD75" w14:textId="77777777" w:rsidR="00585336" w:rsidRDefault="00801811" w:rsidP="00C32A49">
            <w:pPr>
              <w:spacing w:beforeLines="25" w:before="60" w:line="300" w:lineRule="auto"/>
              <w:jc w:val="center"/>
              <w:rPr>
                <w:b/>
                <w:szCs w:val="21"/>
              </w:rPr>
            </w:pPr>
            <w:r>
              <w:rPr>
                <w:b/>
                <w:szCs w:val="21"/>
              </w:rPr>
              <w:t>项目名称</w:t>
            </w:r>
          </w:p>
        </w:tc>
        <w:tc>
          <w:tcPr>
            <w:tcW w:w="4935" w:type="dxa"/>
            <w:shd w:val="clear" w:color="auto" w:fill="FFFFFF"/>
            <w:vAlign w:val="center"/>
          </w:tcPr>
          <w:p w14:paraId="79E78726" w14:textId="264E9EDA" w:rsidR="00585336" w:rsidRDefault="001A5946">
            <w:pPr>
              <w:spacing w:line="230" w:lineRule="exact"/>
              <w:rPr>
                <w:kern w:val="0"/>
                <w:szCs w:val="21"/>
              </w:rPr>
            </w:pPr>
            <w:r>
              <w:rPr>
                <w:rFonts w:ascii="宋体" w:hAnsi="宋体" w:hint="eastAsia"/>
                <w:color w:val="000000"/>
                <w:szCs w:val="22"/>
              </w:rPr>
              <w:t>舟山市定海区水利设施综合保险服务项目</w:t>
            </w:r>
          </w:p>
        </w:tc>
        <w:tc>
          <w:tcPr>
            <w:tcW w:w="1120" w:type="dxa"/>
            <w:shd w:val="clear" w:color="auto" w:fill="FFFFFF" w:themeFill="background1"/>
            <w:vAlign w:val="center"/>
          </w:tcPr>
          <w:p w14:paraId="4238BF1B" w14:textId="77777777" w:rsidR="00585336" w:rsidRDefault="00801811">
            <w:pPr>
              <w:spacing w:line="230" w:lineRule="exact"/>
              <w:rPr>
                <w:b/>
                <w:szCs w:val="21"/>
              </w:rPr>
            </w:pPr>
            <w:r>
              <w:rPr>
                <w:rFonts w:ascii="宋体" w:hAnsi="宋体" w:hint="eastAsia"/>
                <w:b/>
                <w:color w:val="000000"/>
                <w:szCs w:val="22"/>
              </w:rPr>
              <w:t>招标编号</w:t>
            </w:r>
          </w:p>
        </w:tc>
        <w:tc>
          <w:tcPr>
            <w:tcW w:w="1896" w:type="dxa"/>
            <w:shd w:val="clear" w:color="auto" w:fill="FFFFFF" w:themeFill="background1"/>
            <w:vAlign w:val="center"/>
          </w:tcPr>
          <w:p w14:paraId="160843DB" w14:textId="77777777" w:rsidR="00585336" w:rsidRDefault="006427FC">
            <w:pPr>
              <w:spacing w:line="230" w:lineRule="exact"/>
              <w:rPr>
                <w:szCs w:val="21"/>
              </w:rPr>
            </w:pPr>
            <w:r>
              <w:rPr>
                <w:rFonts w:ascii="宋体" w:hAnsi="宋体" w:hint="eastAsia"/>
                <w:color w:val="000000"/>
                <w:szCs w:val="22"/>
              </w:rPr>
              <w:t>SLSDSJZXCS202502</w:t>
            </w:r>
          </w:p>
        </w:tc>
      </w:tr>
      <w:tr w:rsidR="00585336" w14:paraId="45A464AC" w14:textId="77777777">
        <w:trPr>
          <w:trHeight w:val="249"/>
          <w:tblCellSpacing w:w="7" w:type="dxa"/>
          <w:jc w:val="center"/>
        </w:trPr>
        <w:tc>
          <w:tcPr>
            <w:tcW w:w="678" w:type="dxa"/>
            <w:shd w:val="clear" w:color="auto" w:fill="FFFFFF" w:themeFill="background1"/>
            <w:vAlign w:val="center"/>
          </w:tcPr>
          <w:p w14:paraId="2037AC36" w14:textId="77777777" w:rsidR="00585336" w:rsidRDefault="00801811" w:rsidP="00C32A49">
            <w:pPr>
              <w:spacing w:beforeLines="25" w:before="60" w:line="300" w:lineRule="auto"/>
              <w:jc w:val="center"/>
              <w:rPr>
                <w:b/>
                <w:szCs w:val="21"/>
              </w:rPr>
            </w:pPr>
            <w:r>
              <w:rPr>
                <w:b/>
                <w:szCs w:val="21"/>
              </w:rPr>
              <w:t>2</w:t>
            </w:r>
          </w:p>
        </w:tc>
        <w:tc>
          <w:tcPr>
            <w:tcW w:w="1446" w:type="dxa"/>
            <w:shd w:val="clear" w:color="auto" w:fill="FFFFFF" w:themeFill="background1"/>
            <w:vAlign w:val="center"/>
          </w:tcPr>
          <w:p w14:paraId="12D649DE" w14:textId="77777777" w:rsidR="00585336" w:rsidRDefault="00801811" w:rsidP="00C32A49">
            <w:pPr>
              <w:spacing w:beforeLines="25" w:before="60" w:line="300" w:lineRule="auto"/>
              <w:jc w:val="center"/>
              <w:rPr>
                <w:b/>
                <w:szCs w:val="22"/>
              </w:rPr>
            </w:pPr>
            <w:r>
              <w:rPr>
                <w:b/>
                <w:szCs w:val="22"/>
              </w:rPr>
              <w:t>采购人名称</w:t>
            </w:r>
          </w:p>
        </w:tc>
        <w:tc>
          <w:tcPr>
            <w:tcW w:w="7979" w:type="dxa"/>
            <w:gridSpan w:val="3"/>
            <w:shd w:val="clear" w:color="auto" w:fill="FFFFFF"/>
            <w:vAlign w:val="center"/>
          </w:tcPr>
          <w:p w14:paraId="41DC909B" w14:textId="77777777" w:rsidR="00585336" w:rsidRDefault="00801811">
            <w:pPr>
              <w:spacing w:line="230" w:lineRule="exact"/>
              <w:rPr>
                <w:szCs w:val="22"/>
              </w:rPr>
            </w:pPr>
            <w:r>
              <w:rPr>
                <w:rFonts w:ascii="宋体" w:hAnsi="宋体" w:hint="eastAsia"/>
                <w:color w:val="000000"/>
                <w:szCs w:val="22"/>
              </w:rPr>
              <w:t>舟山市定海区水利局</w:t>
            </w:r>
          </w:p>
        </w:tc>
      </w:tr>
      <w:tr w:rsidR="00585336" w14:paraId="75FB3F4D" w14:textId="77777777">
        <w:trPr>
          <w:trHeight w:val="350"/>
          <w:tblCellSpacing w:w="7" w:type="dxa"/>
          <w:jc w:val="center"/>
        </w:trPr>
        <w:tc>
          <w:tcPr>
            <w:tcW w:w="678" w:type="dxa"/>
            <w:shd w:val="clear" w:color="auto" w:fill="FFFFFF" w:themeFill="background1"/>
            <w:vAlign w:val="center"/>
          </w:tcPr>
          <w:p w14:paraId="4EB6F692" w14:textId="77777777" w:rsidR="00585336" w:rsidRDefault="00801811" w:rsidP="00C32A49">
            <w:pPr>
              <w:spacing w:beforeLines="25" w:before="60" w:line="300" w:lineRule="auto"/>
              <w:jc w:val="center"/>
              <w:rPr>
                <w:b/>
                <w:szCs w:val="21"/>
              </w:rPr>
            </w:pPr>
            <w:r>
              <w:rPr>
                <w:b/>
                <w:szCs w:val="21"/>
              </w:rPr>
              <w:t>3</w:t>
            </w:r>
          </w:p>
        </w:tc>
        <w:tc>
          <w:tcPr>
            <w:tcW w:w="1446" w:type="dxa"/>
            <w:shd w:val="clear" w:color="auto" w:fill="FFFFFF" w:themeFill="background1"/>
            <w:vAlign w:val="center"/>
          </w:tcPr>
          <w:p w14:paraId="5C1E21F1" w14:textId="77777777" w:rsidR="00585336" w:rsidRDefault="00801811" w:rsidP="00C32A49">
            <w:pPr>
              <w:snapToGrid w:val="0"/>
              <w:spacing w:beforeLines="25" w:before="60" w:line="300" w:lineRule="auto"/>
              <w:jc w:val="center"/>
              <w:textAlignment w:val="baseline"/>
              <w:rPr>
                <w:b/>
                <w:sz w:val="20"/>
                <w:szCs w:val="22"/>
              </w:rPr>
            </w:pPr>
            <w:r>
              <w:rPr>
                <w:b/>
                <w:szCs w:val="22"/>
              </w:rPr>
              <w:t>采购内容</w:t>
            </w:r>
          </w:p>
        </w:tc>
        <w:tc>
          <w:tcPr>
            <w:tcW w:w="7979" w:type="dxa"/>
            <w:gridSpan w:val="3"/>
            <w:shd w:val="clear" w:color="auto" w:fill="FFFFFF"/>
            <w:vAlign w:val="center"/>
          </w:tcPr>
          <w:p w14:paraId="0B0911C4" w14:textId="389C5925" w:rsidR="00585336" w:rsidRDefault="001A5946" w:rsidP="00C32A49">
            <w:pPr>
              <w:snapToGrid w:val="0"/>
              <w:spacing w:beforeLines="25" w:before="60" w:line="300" w:lineRule="auto"/>
              <w:textAlignment w:val="baseline"/>
              <w:rPr>
                <w:kern w:val="0"/>
                <w:sz w:val="20"/>
                <w:szCs w:val="21"/>
              </w:rPr>
            </w:pPr>
            <w:r>
              <w:rPr>
                <w:rFonts w:ascii="宋体" w:hAnsi="宋体" w:hint="eastAsia"/>
                <w:color w:val="000000"/>
                <w:szCs w:val="22"/>
              </w:rPr>
              <w:t>舟山市定海区水利设施综合保险服务项目</w:t>
            </w:r>
            <w:r w:rsidR="00801811">
              <w:rPr>
                <w:rFonts w:ascii="宋体" w:hAnsi="宋体" w:hint="eastAsia"/>
                <w:color w:val="000000"/>
                <w:szCs w:val="22"/>
              </w:rPr>
              <w:t>，具体详见采购需求。</w:t>
            </w:r>
          </w:p>
        </w:tc>
      </w:tr>
      <w:tr w:rsidR="00585336" w14:paraId="72F482CC" w14:textId="77777777">
        <w:trPr>
          <w:trHeight w:val="227"/>
          <w:tblCellSpacing w:w="7" w:type="dxa"/>
          <w:jc w:val="center"/>
        </w:trPr>
        <w:tc>
          <w:tcPr>
            <w:tcW w:w="678" w:type="dxa"/>
            <w:shd w:val="clear" w:color="auto" w:fill="FFFFFF" w:themeFill="background1"/>
            <w:vAlign w:val="center"/>
          </w:tcPr>
          <w:p w14:paraId="42B86888" w14:textId="77777777" w:rsidR="00585336" w:rsidRDefault="00801811" w:rsidP="00C32A49">
            <w:pPr>
              <w:spacing w:beforeLines="25" w:before="60" w:line="300" w:lineRule="auto"/>
              <w:jc w:val="center"/>
              <w:rPr>
                <w:b/>
                <w:szCs w:val="21"/>
              </w:rPr>
            </w:pPr>
            <w:r>
              <w:rPr>
                <w:b/>
                <w:szCs w:val="21"/>
              </w:rPr>
              <w:t>4</w:t>
            </w:r>
          </w:p>
        </w:tc>
        <w:tc>
          <w:tcPr>
            <w:tcW w:w="1446" w:type="dxa"/>
            <w:shd w:val="clear" w:color="auto" w:fill="FFFFFF" w:themeFill="background1"/>
            <w:vAlign w:val="center"/>
          </w:tcPr>
          <w:p w14:paraId="378EF11D" w14:textId="77777777" w:rsidR="00585336" w:rsidRDefault="00801811" w:rsidP="00C32A49">
            <w:pPr>
              <w:snapToGrid w:val="0"/>
              <w:spacing w:beforeLines="25" w:before="60" w:line="300" w:lineRule="auto"/>
              <w:jc w:val="center"/>
              <w:textAlignment w:val="baseline"/>
              <w:rPr>
                <w:b/>
                <w:sz w:val="20"/>
                <w:szCs w:val="22"/>
              </w:rPr>
            </w:pPr>
            <w:r>
              <w:rPr>
                <w:rFonts w:ascii="宋体" w:hAnsi="宋体" w:hint="eastAsia"/>
                <w:b/>
                <w:color w:val="000000"/>
                <w:szCs w:val="22"/>
              </w:rPr>
              <w:t>预算金额</w:t>
            </w:r>
          </w:p>
        </w:tc>
        <w:tc>
          <w:tcPr>
            <w:tcW w:w="7979" w:type="dxa"/>
            <w:gridSpan w:val="3"/>
            <w:shd w:val="clear" w:color="auto" w:fill="FFFFFF"/>
            <w:vAlign w:val="center"/>
          </w:tcPr>
          <w:p w14:paraId="01C4B8DC" w14:textId="77777777" w:rsidR="00585336" w:rsidRDefault="00801811" w:rsidP="00C32A49">
            <w:pPr>
              <w:snapToGrid w:val="0"/>
              <w:spacing w:beforeLines="25" w:before="60" w:line="300" w:lineRule="auto"/>
              <w:jc w:val="left"/>
              <w:textAlignment w:val="baseline"/>
              <w:rPr>
                <w:sz w:val="20"/>
                <w:szCs w:val="21"/>
              </w:rPr>
            </w:pPr>
            <w:r>
              <w:rPr>
                <w:rFonts w:ascii="宋体" w:hAnsi="宋体" w:hint="eastAsia"/>
                <w:b/>
                <w:bCs/>
                <w:color w:val="000000"/>
                <w:szCs w:val="22"/>
              </w:rPr>
              <w:t>最高限价3</w:t>
            </w:r>
            <w:r w:rsidR="007F791F">
              <w:rPr>
                <w:rFonts w:ascii="宋体" w:hAnsi="宋体" w:hint="eastAsia"/>
                <w:b/>
                <w:bCs/>
                <w:color w:val="000000"/>
                <w:szCs w:val="22"/>
              </w:rPr>
              <w:t>1</w:t>
            </w:r>
            <w:r>
              <w:rPr>
                <w:rFonts w:ascii="宋体" w:hAnsi="宋体" w:hint="eastAsia"/>
                <w:b/>
                <w:bCs/>
                <w:color w:val="000000"/>
                <w:szCs w:val="22"/>
              </w:rPr>
              <w:t>0万元。</w:t>
            </w:r>
          </w:p>
        </w:tc>
      </w:tr>
      <w:tr w:rsidR="00585336" w14:paraId="02424A59" w14:textId="77777777">
        <w:trPr>
          <w:trHeight w:val="375"/>
          <w:tblCellSpacing w:w="7" w:type="dxa"/>
          <w:jc w:val="center"/>
        </w:trPr>
        <w:tc>
          <w:tcPr>
            <w:tcW w:w="678" w:type="dxa"/>
            <w:shd w:val="clear" w:color="auto" w:fill="FFFFFF" w:themeFill="background1"/>
            <w:vAlign w:val="center"/>
          </w:tcPr>
          <w:p w14:paraId="294AB2C4" w14:textId="77777777" w:rsidR="00585336" w:rsidRDefault="00801811" w:rsidP="00C32A49">
            <w:pPr>
              <w:spacing w:beforeLines="25" w:before="60" w:line="300" w:lineRule="auto"/>
              <w:jc w:val="center"/>
              <w:rPr>
                <w:b/>
                <w:szCs w:val="22"/>
              </w:rPr>
            </w:pPr>
            <w:r>
              <w:rPr>
                <w:b/>
                <w:szCs w:val="22"/>
              </w:rPr>
              <w:t>5</w:t>
            </w:r>
          </w:p>
        </w:tc>
        <w:tc>
          <w:tcPr>
            <w:tcW w:w="1446" w:type="dxa"/>
            <w:shd w:val="clear" w:color="auto" w:fill="FFFFFF" w:themeFill="background1"/>
            <w:vAlign w:val="center"/>
          </w:tcPr>
          <w:p w14:paraId="31B8CDEA" w14:textId="77777777" w:rsidR="00585336" w:rsidRDefault="00801811" w:rsidP="00C32A49">
            <w:pPr>
              <w:snapToGrid w:val="0"/>
              <w:spacing w:beforeLines="25" w:before="60" w:line="300" w:lineRule="auto"/>
              <w:jc w:val="center"/>
              <w:textAlignment w:val="baseline"/>
              <w:rPr>
                <w:b/>
                <w:sz w:val="20"/>
                <w:szCs w:val="21"/>
              </w:rPr>
            </w:pPr>
            <w:r>
              <w:rPr>
                <w:rFonts w:hint="eastAsia"/>
                <w:b/>
                <w:szCs w:val="21"/>
              </w:rPr>
              <w:t>服务</w:t>
            </w:r>
            <w:r>
              <w:rPr>
                <w:b/>
                <w:szCs w:val="21"/>
              </w:rPr>
              <w:t>期</w:t>
            </w:r>
          </w:p>
        </w:tc>
        <w:tc>
          <w:tcPr>
            <w:tcW w:w="7979" w:type="dxa"/>
            <w:gridSpan w:val="3"/>
            <w:shd w:val="clear" w:color="auto" w:fill="FFFFFF"/>
            <w:vAlign w:val="center"/>
          </w:tcPr>
          <w:p w14:paraId="19C05324" w14:textId="77777777" w:rsidR="00585336" w:rsidRDefault="00801811" w:rsidP="00C32A49">
            <w:pPr>
              <w:spacing w:beforeLines="25" w:before="60" w:line="300" w:lineRule="auto"/>
              <w:rPr>
                <w:rFonts w:eastAsiaTheme="minorEastAsia"/>
                <w:szCs w:val="21"/>
                <w:lang w:val="en-GB"/>
              </w:rPr>
            </w:pPr>
            <w:r>
              <w:rPr>
                <w:rFonts w:hAnsi="宋体" w:hint="eastAsia"/>
                <w:bCs/>
                <w:szCs w:val="21"/>
              </w:rPr>
              <w:t>合同生效且保单出具之日起计</w:t>
            </w:r>
            <w:r>
              <w:rPr>
                <w:rFonts w:hAnsi="宋体" w:hint="eastAsia"/>
                <w:bCs/>
                <w:szCs w:val="21"/>
              </w:rPr>
              <w:t>1</w:t>
            </w:r>
            <w:r>
              <w:rPr>
                <w:rFonts w:hAnsi="宋体" w:hint="eastAsia"/>
                <w:bCs/>
                <w:szCs w:val="21"/>
              </w:rPr>
              <w:t>年</w:t>
            </w:r>
            <w:r>
              <w:rPr>
                <w:rFonts w:ascii="宋体" w:hAnsi="宋体" w:cs="宋体" w:hint="eastAsia"/>
                <w:szCs w:val="21"/>
              </w:rPr>
              <w:t>。</w:t>
            </w:r>
          </w:p>
        </w:tc>
      </w:tr>
      <w:tr w:rsidR="00585336" w14:paraId="66A7F10F" w14:textId="77777777">
        <w:trPr>
          <w:trHeight w:val="315"/>
          <w:tblCellSpacing w:w="7" w:type="dxa"/>
          <w:jc w:val="center"/>
        </w:trPr>
        <w:tc>
          <w:tcPr>
            <w:tcW w:w="678" w:type="dxa"/>
            <w:shd w:val="clear" w:color="auto" w:fill="FFFFFF" w:themeFill="background1"/>
            <w:vAlign w:val="center"/>
          </w:tcPr>
          <w:p w14:paraId="442AE9A3" w14:textId="77777777" w:rsidR="00585336" w:rsidRDefault="00801811" w:rsidP="00C32A49">
            <w:pPr>
              <w:spacing w:beforeLines="25" w:before="60" w:line="300" w:lineRule="auto"/>
              <w:jc w:val="center"/>
              <w:rPr>
                <w:b/>
                <w:szCs w:val="22"/>
              </w:rPr>
            </w:pPr>
            <w:r>
              <w:rPr>
                <w:b/>
                <w:szCs w:val="22"/>
              </w:rPr>
              <w:t>6</w:t>
            </w:r>
          </w:p>
        </w:tc>
        <w:tc>
          <w:tcPr>
            <w:tcW w:w="1446" w:type="dxa"/>
            <w:shd w:val="clear" w:color="auto" w:fill="FFFFFF" w:themeFill="background1"/>
            <w:vAlign w:val="center"/>
          </w:tcPr>
          <w:p w14:paraId="3D51D9A0" w14:textId="77777777" w:rsidR="00585336" w:rsidRDefault="00801811" w:rsidP="00C32A49">
            <w:pPr>
              <w:spacing w:beforeLines="25" w:before="60" w:line="300" w:lineRule="auto"/>
              <w:jc w:val="center"/>
              <w:rPr>
                <w:b/>
                <w:szCs w:val="22"/>
              </w:rPr>
            </w:pPr>
            <w:r>
              <w:rPr>
                <w:b/>
                <w:szCs w:val="22"/>
              </w:rPr>
              <w:t>投标有效期</w:t>
            </w:r>
          </w:p>
        </w:tc>
        <w:tc>
          <w:tcPr>
            <w:tcW w:w="7979" w:type="dxa"/>
            <w:gridSpan w:val="3"/>
            <w:shd w:val="clear" w:color="auto" w:fill="FFFFFF"/>
            <w:vAlign w:val="center"/>
          </w:tcPr>
          <w:p w14:paraId="08169D94" w14:textId="77777777" w:rsidR="00585336" w:rsidRDefault="00801811" w:rsidP="00C32A49">
            <w:pPr>
              <w:spacing w:beforeLines="25" w:before="60" w:line="300" w:lineRule="auto"/>
              <w:rPr>
                <w:szCs w:val="22"/>
              </w:rPr>
            </w:pPr>
            <w:r>
              <w:rPr>
                <w:szCs w:val="22"/>
                <w:u w:val="single"/>
              </w:rPr>
              <w:t>90</w:t>
            </w:r>
            <w:r>
              <w:rPr>
                <w:szCs w:val="22"/>
              </w:rPr>
              <w:t>天。（从投标截止之日算起）</w:t>
            </w:r>
          </w:p>
        </w:tc>
      </w:tr>
      <w:tr w:rsidR="00585336" w14:paraId="10960BE6" w14:textId="77777777">
        <w:trPr>
          <w:trHeight w:val="235"/>
          <w:tblCellSpacing w:w="7" w:type="dxa"/>
          <w:jc w:val="center"/>
        </w:trPr>
        <w:tc>
          <w:tcPr>
            <w:tcW w:w="678" w:type="dxa"/>
            <w:shd w:val="clear" w:color="auto" w:fill="FFFFFF" w:themeFill="background1"/>
            <w:vAlign w:val="center"/>
          </w:tcPr>
          <w:p w14:paraId="53D7B26D" w14:textId="77777777" w:rsidR="00585336" w:rsidRDefault="00801811" w:rsidP="00C32A49">
            <w:pPr>
              <w:spacing w:beforeLines="25" w:before="60" w:line="300" w:lineRule="auto"/>
              <w:jc w:val="center"/>
              <w:rPr>
                <w:b/>
                <w:szCs w:val="22"/>
              </w:rPr>
            </w:pPr>
            <w:r>
              <w:rPr>
                <w:b/>
                <w:szCs w:val="22"/>
              </w:rPr>
              <w:t>7</w:t>
            </w:r>
          </w:p>
        </w:tc>
        <w:tc>
          <w:tcPr>
            <w:tcW w:w="1446" w:type="dxa"/>
            <w:shd w:val="clear" w:color="auto" w:fill="FFFFFF" w:themeFill="background1"/>
            <w:vAlign w:val="center"/>
          </w:tcPr>
          <w:p w14:paraId="14E4E19B" w14:textId="77777777" w:rsidR="00585336" w:rsidRDefault="00801811" w:rsidP="00C32A49">
            <w:pPr>
              <w:spacing w:beforeLines="25" w:before="60" w:line="300" w:lineRule="auto"/>
              <w:jc w:val="center"/>
              <w:rPr>
                <w:b/>
                <w:szCs w:val="22"/>
              </w:rPr>
            </w:pPr>
            <w:r>
              <w:rPr>
                <w:b/>
                <w:szCs w:val="22"/>
              </w:rPr>
              <w:t>评标办法</w:t>
            </w:r>
          </w:p>
        </w:tc>
        <w:tc>
          <w:tcPr>
            <w:tcW w:w="7979" w:type="dxa"/>
            <w:gridSpan w:val="3"/>
            <w:shd w:val="clear" w:color="auto" w:fill="FFFFFF"/>
            <w:vAlign w:val="center"/>
          </w:tcPr>
          <w:p w14:paraId="2BAFC144" w14:textId="77777777" w:rsidR="00585336" w:rsidRDefault="00801811" w:rsidP="00C32A49">
            <w:pPr>
              <w:spacing w:beforeLines="25" w:before="60" w:line="300" w:lineRule="auto"/>
              <w:rPr>
                <w:szCs w:val="22"/>
              </w:rPr>
            </w:pPr>
            <w:r>
              <w:rPr>
                <w:szCs w:val="22"/>
              </w:rPr>
              <w:t>综合评分法</w:t>
            </w:r>
          </w:p>
        </w:tc>
      </w:tr>
      <w:tr w:rsidR="00585336" w14:paraId="45DD1518" w14:textId="77777777">
        <w:trPr>
          <w:trHeight w:val="325"/>
          <w:tblCellSpacing w:w="7" w:type="dxa"/>
          <w:jc w:val="center"/>
        </w:trPr>
        <w:tc>
          <w:tcPr>
            <w:tcW w:w="678" w:type="dxa"/>
            <w:shd w:val="clear" w:color="auto" w:fill="FFFFFF" w:themeFill="background1"/>
            <w:vAlign w:val="center"/>
          </w:tcPr>
          <w:p w14:paraId="675320E3" w14:textId="77777777" w:rsidR="00585336" w:rsidRDefault="00801811" w:rsidP="00C32A49">
            <w:pPr>
              <w:spacing w:beforeLines="25" w:before="60" w:line="300" w:lineRule="auto"/>
              <w:jc w:val="center"/>
              <w:rPr>
                <w:b/>
                <w:szCs w:val="22"/>
              </w:rPr>
            </w:pPr>
            <w:r>
              <w:rPr>
                <w:b/>
                <w:szCs w:val="22"/>
              </w:rPr>
              <w:t>8</w:t>
            </w:r>
          </w:p>
        </w:tc>
        <w:tc>
          <w:tcPr>
            <w:tcW w:w="1446" w:type="dxa"/>
            <w:shd w:val="clear" w:color="auto" w:fill="FFFFFF" w:themeFill="background1"/>
            <w:vAlign w:val="center"/>
          </w:tcPr>
          <w:p w14:paraId="7B21965A" w14:textId="77777777" w:rsidR="00585336" w:rsidRDefault="00801811" w:rsidP="00C32A49">
            <w:pPr>
              <w:spacing w:beforeLines="25" w:before="60" w:line="300" w:lineRule="auto"/>
              <w:jc w:val="center"/>
              <w:rPr>
                <w:b/>
                <w:szCs w:val="22"/>
              </w:rPr>
            </w:pPr>
            <w:r>
              <w:rPr>
                <w:b/>
                <w:szCs w:val="22"/>
              </w:rPr>
              <w:t>签订合同</w:t>
            </w:r>
          </w:p>
        </w:tc>
        <w:tc>
          <w:tcPr>
            <w:tcW w:w="7979" w:type="dxa"/>
            <w:gridSpan w:val="3"/>
            <w:shd w:val="clear" w:color="auto" w:fill="FFFFFF"/>
            <w:vAlign w:val="center"/>
          </w:tcPr>
          <w:p w14:paraId="5291FE7E" w14:textId="77777777" w:rsidR="00585336" w:rsidRDefault="00801811" w:rsidP="00C32A49">
            <w:pPr>
              <w:spacing w:beforeLines="25" w:before="60" w:line="300" w:lineRule="auto"/>
              <w:rPr>
                <w:szCs w:val="21"/>
              </w:rPr>
            </w:pPr>
            <w:r>
              <w:rPr>
                <w:szCs w:val="22"/>
              </w:rPr>
              <w:t>中标通知书发出后</w:t>
            </w:r>
            <w:r>
              <w:rPr>
                <w:szCs w:val="22"/>
              </w:rPr>
              <w:t>30</w:t>
            </w:r>
            <w:r>
              <w:rPr>
                <w:szCs w:val="22"/>
              </w:rPr>
              <w:t>天内。</w:t>
            </w:r>
          </w:p>
        </w:tc>
      </w:tr>
      <w:tr w:rsidR="00585336" w14:paraId="0AE386D1" w14:textId="77777777">
        <w:trPr>
          <w:trHeight w:val="387"/>
          <w:tblCellSpacing w:w="7" w:type="dxa"/>
          <w:jc w:val="center"/>
        </w:trPr>
        <w:tc>
          <w:tcPr>
            <w:tcW w:w="678" w:type="dxa"/>
            <w:shd w:val="clear" w:color="auto" w:fill="FFFFFF" w:themeFill="background1"/>
            <w:vAlign w:val="center"/>
          </w:tcPr>
          <w:p w14:paraId="4D7F1415" w14:textId="77777777" w:rsidR="00585336" w:rsidRDefault="00801811" w:rsidP="00C32A49">
            <w:pPr>
              <w:spacing w:beforeLines="25" w:before="60" w:line="300" w:lineRule="auto"/>
              <w:jc w:val="center"/>
              <w:rPr>
                <w:b/>
                <w:szCs w:val="22"/>
              </w:rPr>
            </w:pPr>
            <w:r>
              <w:rPr>
                <w:b/>
                <w:szCs w:val="22"/>
              </w:rPr>
              <w:t>9</w:t>
            </w:r>
          </w:p>
        </w:tc>
        <w:tc>
          <w:tcPr>
            <w:tcW w:w="1446" w:type="dxa"/>
            <w:shd w:val="clear" w:color="auto" w:fill="FFFFFF" w:themeFill="background1"/>
            <w:vAlign w:val="center"/>
          </w:tcPr>
          <w:p w14:paraId="1F3245B8" w14:textId="77777777" w:rsidR="00585336" w:rsidRDefault="00801811" w:rsidP="00C32A49">
            <w:pPr>
              <w:spacing w:beforeLines="25" w:before="60" w:line="300" w:lineRule="auto"/>
              <w:jc w:val="center"/>
              <w:rPr>
                <w:b/>
                <w:szCs w:val="22"/>
              </w:rPr>
            </w:pPr>
            <w:r>
              <w:rPr>
                <w:b/>
                <w:szCs w:val="22"/>
              </w:rPr>
              <w:t>付款方式</w:t>
            </w:r>
          </w:p>
        </w:tc>
        <w:tc>
          <w:tcPr>
            <w:tcW w:w="7979" w:type="dxa"/>
            <w:gridSpan w:val="3"/>
            <w:shd w:val="clear" w:color="auto" w:fill="FFFFFF"/>
            <w:vAlign w:val="center"/>
          </w:tcPr>
          <w:p w14:paraId="66A96062" w14:textId="77777777" w:rsidR="00585336" w:rsidRDefault="00801811">
            <w:pPr>
              <w:snapToGrid w:val="0"/>
              <w:spacing w:line="240" w:lineRule="exact"/>
              <w:rPr>
                <w:rFonts w:eastAsiaTheme="minorEastAsia"/>
                <w:szCs w:val="21"/>
              </w:rPr>
            </w:pPr>
            <w:r>
              <w:rPr>
                <w:rFonts w:hint="eastAsia"/>
                <w:szCs w:val="22"/>
              </w:rPr>
              <w:t>合同签订生效且保单出具后</w:t>
            </w:r>
            <w:r>
              <w:rPr>
                <w:rFonts w:hint="eastAsia"/>
                <w:szCs w:val="22"/>
              </w:rPr>
              <w:t>1</w:t>
            </w:r>
            <w:r>
              <w:rPr>
                <w:rFonts w:hint="eastAsia"/>
                <w:szCs w:val="22"/>
              </w:rPr>
              <w:t>个月内支付合同金额的</w:t>
            </w:r>
            <w:r w:rsidR="009366E0">
              <w:rPr>
                <w:rFonts w:hint="eastAsia"/>
                <w:szCs w:val="22"/>
              </w:rPr>
              <w:t>40</w:t>
            </w:r>
            <w:r>
              <w:rPr>
                <w:rFonts w:hint="eastAsia"/>
                <w:szCs w:val="22"/>
              </w:rPr>
              <w:t>%</w:t>
            </w:r>
            <w:r>
              <w:rPr>
                <w:rFonts w:hint="eastAsia"/>
                <w:szCs w:val="22"/>
              </w:rPr>
              <w:t>，剩余款项在合同签订生效后</w:t>
            </w:r>
            <w:r>
              <w:rPr>
                <w:rFonts w:hint="eastAsia"/>
                <w:szCs w:val="22"/>
              </w:rPr>
              <w:t>5</w:t>
            </w:r>
            <w:r>
              <w:rPr>
                <w:rFonts w:hint="eastAsia"/>
                <w:szCs w:val="22"/>
              </w:rPr>
              <w:t>个月内支付。</w:t>
            </w:r>
          </w:p>
        </w:tc>
      </w:tr>
      <w:tr w:rsidR="00585336" w14:paraId="1BE8E66D" w14:textId="77777777">
        <w:trPr>
          <w:trHeight w:val="1184"/>
          <w:tblCellSpacing w:w="7" w:type="dxa"/>
          <w:jc w:val="center"/>
        </w:trPr>
        <w:tc>
          <w:tcPr>
            <w:tcW w:w="678" w:type="dxa"/>
            <w:shd w:val="clear" w:color="auto" w:fill="FFFFFF" w:themeFill="background1"/>
            <w:vAlign w:val="center"/>
          </w:tcPr>
          <w:p w14:paraId="55B7B307" w14:textId="77777777" w:rsidR="00585336" w:rsidRDefault="00801811" w:rsidP="00C32A49">
            <w:pPr>
              <w:spacing w:beforeLines="25" w:before="60" w:line="300" w:lineRule="auto"/>
              <w:jc w:val="center"/>
              <w:rPr>
                <w:b/>
                <w:szCs w:val="22"/>
              </w:rPr>
            </w:pPr>
            <w:r>
              <w:rPr>
                <w:b/>
                <w:szCs w:val="22"/>
              </w:rPr>
              <w:t>10</w:t>
            </w:r>
          </w:p>
        </w:tc>
        <w:tc>
          <w:tcPr>
            <w:tcW w:w="1446" w:type="dxa"/>
            <w:shd w:val="clear" w:color="auto" w:fill="FFFFFF" w:themeFill="background1"/>
            <w:vAlign w:val="center"/>
          </w:tcPr>
          <w:p w14:paraId="035BE8BE" w14:textId="77777777" w:rsidR="00585336" w:rsidRDefault="00801811" w:rsidP="00C32A49">
            <w:pPr>
              <w:spacing w:beforeLines="25" w:before="60" w:line="300" w:lineRule="exact"/>
              <w:jc w:val="center"/>
              <w:rPr>
                <w:b/>
                <w:szCs w:val="22"/>
              </w:rPr>
            </w:pPr>
            <w:r>
              <w:rPr>
                <w:b/>
                <w:szCs w:val="22"/>
              </w:rPr>
              <w:t>投标报价</w:t>
            </w:r>
          </w:p>
          <w:p w14:paraId="77FC624A" w14:textId="77777777" w:rsidR="00585336" w:rsidRDefault="00801811" w:rsidP="00C32A49">
            <w:pPr>
              <w:spacing w:beforeLines="25" w:before="60" w:line="300" w:lineRule="exact"/>
              <w:jc w:val="center"/>
              <w:rPr>
                <w:b/>
                <w:szCs w:val="22"/>
              </w:rPr>
            </w:pPr>
            <w:r>
              <w:rPr>
                <w:b/>
                <w:szCs w:val="22"/>
              </w:rPr>
              <w:t>与费用</w:t>
            </w:r>
          </w:p>
        </w:tc>
        <w:tc>
          <w:tcPr>
            <w:tcW w:w="7979" w:type="dxa"/>
            <w:gridSpan w:val="3"/>
            <w:shd w:val="clear" w:color="auto" w:fill="FFFFFF"/>
            <w:vAlign w:val="center"/>
          </w:tcPr>
          <w:p w14:paraId="2853A39A" w14:textId="77777777" w:rsidR="00585336" w:rsidRDefault="00801811">
            <w:pPr>
              <w:spacing w:line="240" w:lineRule="exact"/>
              <w:jc w:val="left"/>
              <w:rPr>
                <w:szCs w:val="22"/>
              </w:rPr>
            </w:pPr>
            <w:r>
              <w:rPr>
                <w:rFonts w:hint="eastAsia"/>
                <w:szCs w:val="22"/>
              </w:rPr>
              <w:t>1</w:t>
            </w:r>
            <w:r>
              <w:rPr>
                <w:rFonts w:hint="eastAsia"/>
                <w:szCs w:val="22"/>
              </w:rPr>
              <w:t>、本项目的投标应以人民币报价，投标报价应包括完成本合同的所有工作量和提供全套服务的成本、利润、税金、风险及政策性文件规定等全部费用，投标人</w:t>
            </w:r>
            <w:proofErr w:type="gramStart"/>
            <w:r>
              <w:rPr>
                <w:rFonts w:hint="eastAsia"/>
                <w:szCs w:val="22"/>
              </w:rPr>
              <w:t>须综合</w:t>
            </w:r>
            <w:proofErr w:type="gramEnd"/>
            <w:r>
              <w:rPr>
                <w:rFonts w:hint="eastAsia"/>
                <w:szCs w:val="22"/>
              </w:rPr>
              <w:t>考虑进入报价。</w:t>
            </w:r>
          </w:p>
          <w:p w14:paraId="2BB80205" w14:textId="77777777" w:rsidR="00585336" w:rsidRDefault="00801811">
            <w:pPr>
              <w:spacing w:line="240" w:lineRule="exact"/>
              <w:jc w:val="left"/>
              <w:rPr>
                <w:szCs w:val="22"/>
              </w:rPr>
            </w:pPr>
            <w:r>
              <w:rPr>
                <w:rFonts w:hint="eastAsia"/>
                <w:szCs w:val="22"/>
              </w:rPr>
              <w:t>2</w:t>
            </w:r>
            <w:r>
              <w:rPr>
                <w:rFonts w:hint="eastAsia"/>
                <w:szCs w:val="22"/>
              </w:rPr>
              <w:t>、不论投标结果如何，响应方均应自行承担所有与投标有关的全部费用。</w:t>
            </w:r>
          </w:p>
          <w:p w14:paraId="4D3240B3" w14:textId="729B95F7" w:rsidR="00585336" w:rsidRDefault="00801811">
            <w:pPr>
              <w:spacing w:line="240" w:lineRule="exact"/>
              <w:jc w:val="left"/>
              <w:rPr>
                <w:szCs w:val="22"/>
              </w:rPr>
            </w:pPr>
            <w:r>
              <w:rPr>
                <w:rFonts w:hint="eastAsia"/>
                <w:szCs w:val="22"/>
              </w:rPr>
              <w:t>3</w:t>
            </w:r>
            <w:r>
              <w:rPr>
                <w:rFonts w:hint="eastAsia"/>
                <w:szCs w:val="22"/>
              </w:rPr>
              <w:t>、本项目招标代理服务费由中标单位支付。中标单位须在领取中标通知书前向采购代理机构支付招标代理费</w:t>
            </w:r>
            <w:r>
              <w:rPr>
                <w:rFonts w:hint="eastAsia"/>
                <w:szCs w:val="22"/>
              </w:rPr>
              <w:t>3</w:t>
            </w:r>
            <w:r w:rsidR="002A06AA">
              <w:rPr>
                <w:rFonts w:hint="eastAsia"/>
                <w:szCs w:val="22"/>
              </w:rPr>
              <w:t>2</w:t>
            </w:r>
            <w:r>
              <w:rPr>
                <w:rFonts w:hint="eastAsia"/>
                <w:szCs w:val="22"/>
              </w:rPr>
              <w:t>000</w:t>
            </w:r>
            <w:r>
              <w:rPr>
                <w:rFonts w:hint="eastAsia"/>
                <w:szCs w:val="22"/>
              </w:rPr>
              <w:t>元</w:t>
            </w:r>
            <w:r w:rsidR="00A23B2B" w:rsidRPr="00A23B2B">
              <w:rPr>
                <w:rFonts w:hint="eastAsia"/>
                <w:szCs w:val="22"/>
              </w:rPr>
              <w:t>（收费标准根据计价格【</w:t>
            </w:r>
            <w:r w:rsidR="00A23B2B" w:rsidRPr="00A23B2B">
              <w:rPr>
                <w:rFonts w:hint="eastAsia"/>
                <w:szCs w:val="22"/>
              </w:rPr>
              <w:t>2002</w:t>
            </w:r>
            <w:r w:rsidR="00A23B2B" w:rsidRPr="00A23B2B">
              <w:rPr>
                <w:rFonts w:hint="eastAsia"/>
                <w:szCs w:val="22"/>
              </w:rPr>
              <w:t>】</w:t>
            </w:r>
            <w:r w:rsidR="00A23B2B" w:rsidRPr="00A23B2B">
              <w:rPr>
                <w:rFonts w:hint="eastAsia"/>
                <w:szCs w:val="22"/>
              </w:rPr>
              <w:t>1980</w:t>
            </w:r>
            <w:r w:rsidR="00A23B2B" w:rsidRPr="00A23B2B">
              <w:rPr>
                <w:rFonts w:hint="eastAsia"/>
                <w:szCs w:val="22"/>
              </w:rPr>
              <w:t>号）</w:t>
            </w:r>
            <w:r>
              <w:rPr>
                <w:rFonts w:hint="eastAsia"/>
                <w:szCs w:val="22"/>
              </w:rPr>
              <w:t>。</w:t>
            </w:r>
          </w:p>
        </w:tc>
      </w:tr>
      <w:tr w:rsidR="00585336" w14:paraId="4C7BCC93" w14:textId="77777777">
        <w:trPr>
          <w:trHeight w:val="375"/>
          <w:tblCellSpacing w:w="7" w:type="dxa"/>
          <w:jc w:val="center"/>
        </w:trPr>
        <w:tc>
          <w:tcPr>
            <w:tcW w:w="678" w:type="dxa"/>
            <w:shd w:val="clear" w:color="auto" w:fill="FFFFFF" w:themeFill="background1"/>
            <w:vAlign w:val="center"/>
          </w:tcPr>
          <w:p w14:paraId="50DC9D71" w14:textId="77777777" w:rsidR="00585336" w:rsidRDefault="00801811" w:rsidP="00C32A49">
            <w:pPr>
              <w:spacing w:beforeLines="25" w:before="60" w:line="300" w:lineRule="auto"/>
              <w:jc w:val="center"/>
              <w:rPr>
                <w:b/>
                <w:szCs w:val="21"/>
              </w:rPr>
            </w:pPr>
            <w:r>
              <w:rPr>
                <w:b/>
                <w:szCs w:val="21"/>
              </w:rPr>
              <w:t>11</w:t>
            </w:r>
          </w:p>
        </w:tc>
        <w:tc>
          <w:tcPr>
            <w:tcW w:w="1446" w:type="dxa"/>
            <w:shd w:val="clear" w:color="auto" w:fill="FFFFFF" w:themeFill="background1"/>
            <w:vAlign w:val="center"/>
          </w:tcPr>
          <w:p w14:paraId="3A90DA95" w14:textId="77777777" w:rsidR="00585336" w:rsidRDefault="00801811" w:rsidP="00C32A49">
            <w:pPr>
              <w:spacing w:beforeLines="25" w:before="60" w:line="300" w:lineRule="exact"/>
              <w:jc w:val="center"/>
              <w:rPr>
                <w:b/>
                <w:szCs w:val="22"/>
              </w:rPr>
            </w:pPr>
            <w:r>
              <w:rPr>
                <w:rFonts w:hint="eastAsia"/>
                <w:b/>
                <w:szCs w:val="22"/>
              </w:rPr>
              <w:t>响应</w:t>
            </w:r>
            <w:r>
              <w:rPr>
                <w:b/>
                <w:szCs w:val="22"/>
              </w:rPr>
              <w:t>文件的</w:t>
            </w:r>
          </w:p>
          <w:p w14:paraId="621E5A7F" w14:textId="77777777" w:rsidR="00585336" w:rsidRDefault="00801811" w:rsidP="00C32A49">
            <w:pPr>
              <w:spacing w:beforeLines="25" w:before="60" w:line="300" w:lineRule="exact"/>
              <w:jc w:val="center"/>
              <w:rPr>
                <w:b/>
                <w:szCs w:val="21"/>
              </w:rPr>
            </w:pPr>
            <w:r>
              <w:rPr>
                <w:b/>
                <w:szCs w:val="22"/>
              </w:rPr>
              <w:t>组成</w:t>
            </w:r>
          </w:p>
        </w:tc>
        <w:tc>
          <w:tcPr>
            <w:tcW w:w="7979" w:type="dxa"/>
            <w:gridSpan w:val="3"/>
            <w:shd w:val="clear" w:color="auto" w:fill="FFFFFF"/>
            <w:vAlign w:val="center"/>
          </w:tcPr>
          <w:p w14:paraId="4182A835" w14:textId="77777777" w:rsidR="00585336" w:rsidRDefault="00801811" w:rsidP="00C32A49">
            <w:pPr>
              <w:spacing w:beforeLines="25" w:before="60" w:line="300" w:lineRule="auto"/>
              <w:rPr>
                <w:szCs w:val="22"/>
              </w:rPr>
            </w:pPr>
            <w:r>
              <w:rPr>
                <w:rFonts w:hint="eastAsia"/>
                <w:szCs w:val="22"/>
              </w:rPr>
              <w:t>响应文件由资格证明文件、商务技术文件、投标报价文件组成。</w:t>
            </w:r>
          </w:p>
        </w:tc>
      </w:tr>
      <w:tr w:rsidR="00585336" w14:paraId="18A70951" w14:textId="77777777">
        <w:trPr>
          <w:trHeight w:val="375"/>
          <w:tblCellSpacing w:w="7" w:type="dxa"/>
          <w:jc w:val="center"/>
        </w:trPr>
        <w:tc>
          <w:tcPr>
            <w:tcW w:w="678" w:type="dxa"/>
            <w:shd w:val="clear" w:color="auto" w:fill="FFFFFF" w:themeFill="background1"/>
            <w:vAlign w:val="center"/>
          </w:tcPr>
          <w:p w14:paraId="4463FCA4" w14:textId="77777777" w:rsidR="00585336" w:rsidRDefault="00801811" w:rsidP="00C32A49">
            <w:pPr>
              <w:spacing w:beforeLines="25" w:before="60" w:line="300" w:lineRule="auto"/>
              <w:jc w:val="center"/>
              <w:rPr>
                <w:b/>
                <w:szCs w:val="21"/>
              </w:rPr>
            </w:pPr>
            <w:r>
              <w:rPr>
                <w:b/>
                <w:szCs w:val="21"/>
              </w:rPr>
              <w:t>12</w:t>
            </w:r>
          </w:p>
        </w:tc>
        <w:tc>
          <w:tcPr>
            <w:tcW w:w="1446" w:type="dxa"/>
            <w:shd w:val="clear" w:color="auto" w:fill="FFFFFF" w:themeFill="background1"/>
            <w:vAlign w:val="center"/>
          </w:tcPr>
          <w:p w14:paraId="4AE0063B" w14:textId="77777777" w:rsidR="00585336" w:rsidRDefault="00801811" w:rsidP="00C32A49">
            <w:pPr>
              <w:spacing w:beforeLines="25" w:before="60" w:line="300" w:lineRule="auto"/>
              <w:jc w:val="center"/>
              <w:rPr>
                <w:b/>
                <w:szCs w:val="21"/>
              </w:rPr>
            </w:pPr>
            <w:r>
              <w:rPr>
                <w:rFonts w:ascii="宋体" w:hAnsi="宋体" w:hint="eastAsia"/>
                <w:b/>
                <w:color w:val="000000"/>
                <w:szCs w:val="22"/>
              </w:rPr>
              <w:t>响应文件的制作及递交</w:t>
            </w:r>
          </w:p>
        </w:tc>
        <w:tc>
          <w:tcPr>
            <w:tcW w:w="7979" w:type="dxa"/>
            <w:gridSpan w:val="3"/>
            <w:shd w:val="clear" w:color="auto" w:fill="FFFFFF"/>
            <w:vAlign w:val="center"/>
          </w:tcPr>
          <w:p w14:paraId="0F5BD96E" w14:textId="77777777" w:rsidR="00585336" w:rsidRDefault="00801811">
            <w:pPr>
              <w:rPr>
                <w:rFonts w:ascii="宋体" w:hAnsi="宋体" w:hint="eastAsia"/>
                <w:szCs w:val="21"/>
              </w:rPr>
            </w:pPr>
            <w:r>
              <w:rPr>
                <w:rFonts w:ascii="宋体" w:hAnsi="宋体" w:hint="eastAsia"/>
                <w:szCs w:val="21"/>
              </w:rPr>
              <w:t>本项目实行电子投标。</w:t>
            </w:r>
          </w:p>
          <w:p w14:paraId="51B11C30" w14:textId="77777777" w:rsidR="00585336" w:rsidRDefault="00801811">
            <w:pPr>
              <w:rPr>
                <w:rFonts w:ascii="宋体" w:hAnsi="宋体" w:hint="eastAsia"/>
                <w:szCs w:val="21"/>
              </w:rPr>
            </w:pPr>
            <w:r>
              <w:rPr>
                <w:rFonts w:ascii="宋体" w:hAnsi="宋体" w:hint="eastAsia"/>
                <w:szCs w:val="21"/>
              </w:rPr>
              <w:t>投标人应准备电子响应文件、以介质存储的数据电文形式的备份响应文件两类：</w:t>
            </w:r>
          </w:p>
          <w:p w14:paraId="1293455E" w14:textId="77777777" w:rsidR="00585336" w:rsidRDefault="00801811">
            <w:pPr>
              <w:rPr>
                <w:rFonts w:ascii="宋体" w:hAnsi="宋体" w:hint="eastAsia"/>
                <w:szCs w:val="21"/>
              </w:rPr>
            </w:pPr>
            <w:r>
              <w:rPr>
                <w:rFonts w:ascii="宋体" w:hAnsi="宋体" w:hint="eastAsia"/>
                <w:szCs w:val="21"/>
              </w:rPr>
              <w:t>（1）电子响应文件，按政</w:t>
            </w:r>
            <w:proofErr w:type="gramStart"/>
            <w:r>
              <w:rPr>
                <w:rFonts w:ascii="宋体" w:hAnsi="宋体" w:hint="eastAsia"/>
                <w:szCs w:val="21"/>
              </w:rPr>
              <w:t>采云</w:t>
            </w:r>
            <w:proofErr w:type="gramEnd"/>
            <w:r>
              <w:rPr>
                <w:rFonts w:ascii="宋体" w:hAnsi="宋体" w:hint="eastAsia"/>
                <w:szCs w:val="21"/>
              </w:rPr>
              <w:t>平台项目采购-电子交易操作指南及本招标文件要求递交。</w:t>
            </w:r>
          </w:p>
          <w:p w14:paraId="36D8D827" w14:textId="77777777" w:rsidR="00585336" w:rsidRDefault="00801811">
            <w:pPr>
              <w:rPr>
                <w:rFonts w:ascii="宋体" w:hAnsi="宋体" w:hint="eastAsia"/>
                <w:szCs w:val="21"/>
              </w:rPr>
            </w:pPr>
            <w:r>
              <w:rPr>
                <w:rFonts w:ascii="宋体" w:hAnsi="宋体" w:hint="eastAsia"/>
                <w:szCs w:val="21"/>
              </w:rPr>
              <w:t>（2）以介质存储的数据电文形式的备份响应文件，按政</w:t>
            </w:r>
            <w:proofErr w:type="gramStart"/>
            <w:r>
              <w:rPr>
                <w:rFonts w:ascii="宋体" w:hAnsi="宋体" w:hint="eastAsia"/>
                <w:szCs w:val="21"/>
              </w:rPr>
              <w:t>采云</w:t>
            </w:r>
            <w:proofErr w:type="gramEnd"/>
            <w:r>
              <w:rPr>
                <w:rFonts w:ascii="宋体" w:hAnsi="宋体" w:hint="eastAsia"/>
                <w:szCs w:val="21"/>
              </w:rPr>
              <w:t>平台项目采购-电子交易操作指南中上传的电子响应文件格式，以DVD光盘或U</w:t>
            </w:r>
            <w:proofErr w:type="gramStart"/>
            <w:r>
              <w:rPr>
                <w:rFonts w:ascii="宋体" w:hAnsi="宋体" w:hint="eastAsia"/>
                <w:szCs w:val="21"/>
              </w:rPr>
              <w:t>盘形式</w:t>
            </w:r>
            <w:proofErr w:type="gramEnd"/>
            <w:r>
              <w:rPr>
                <w:rFonts w:ascii="宋体" w:hAnsi="宋体" w:hint="eastAsia"/>
                <w:szCs w:val="21"/>
              </w:rPr>
              <w:t>提供。数量为1份。</w:t>
            </w:r>
          </w:p>
          <w:p w14:paraId="37E92211" w14:textId="16BDCBEF" w:rsidR="00585336" w:rsidRDefault="00801811">
            <w:pPr>
              <w:rPr>
                <w:rFonts w:ascii="宋体" w:hAnsi="宋体" w:hint="eastAsia"/>
                <w:szCs w:val="21"/>
              </w:rPr>
            </w:pPr>
            <w:r>
              <w:rPr>
                <w:rFonts w:ascii="宋体" w:hAnsi="宋体" w:hint="eastAsia"/>
                <w:szCs w:val="21"/>
              </w:rPr>
              <w:t>投标人202</w:t>
            </w:r>
            <w:r w:rsidR="008E4F18">
              <w:rPr>
                <w:rFonts w:ascii="宋体" w:hAnsi="宋体" w:hint="eastAsia"/>
                <w:szCs w:val="21"/>
              </w:rPr>
              <w:t>5</w:t>
            </w:r>
            <w:r>
              <w:rPr>
                <w:rFonts w:ascii="宋体" w:hAnsi="宋体" w:hint="eastAsia"/>
                <w:szCs w:val="21"/>
              </w:rPr>
              <w:t>年</w:t>
            </w:r>
            <w:r w:rsidR="002F0265">
              <w:rPr>
                <w:rFonts w:ascii="宋体" w:hAnsi="宋体" w:hint="eastAsia"/>
                <w:szCs w:val="21"/>
              </w:rPr>
              <w:t>3</w:t>
            </w:r>
            <w:r>
              <w:rPr>
                <w:rFonts w:ascii="宋体" w:hAnsi="宋体" w:hint="eastAsia"/>
                <w:szCs w:val="21"/>
              </w:rPr>
              <w:t>月</w:t>
            </w:r>
            <w:r w:rsidR="002F0265">
              <w:rPr>
                <w:rFonts w:ascii="宋体" w:hAnsi="宋体" w:hint="eastAsia"/>
                <w:szCs w:val="21"/>
              </w:rPr>
              <w:t>20</w:t>
            </w:r>
            <w:r>
              <w:rPr>
                <w:rFonts w:ascii="宋体" w:hAnsi="宋体" w:hint="eastAsia"/>
                <w:szCs w:val="21"/>
              </w:rPr>
              <w:t>日12:00（北京时间）前将备份的电子版响应文件寄到采购代理公司，未按时寄到的自行承担风险。投标人在规范制作电子响应文件及确保电子响应文件解密成功的前提下可不提交备份响应文件。</w:t>
            </w:r>
          </w:p>
          <w:p w14:paraId="05CCAE1C" w14:textId="77777777" w:rsidR="00585336" w:rsidRDefault="00801811">
            <w:pPr>
              <w:rPr>
                <w:rFonts w:ascii="宋体" w:hAnsi="宋体" w:hint="eastAsia"/>
                <w:szCs w:val="21"/>
              </w:rPr>
            </w:pPr>
            <w:r>
              <w:rPr>
                <w:rFonts w:ascii="宋体" w:hAnsi="宋体" w:hint="eastAsia"/>
                <w:szCs w:val="21"/>
              </w:rPr>
              <w:t>投标人递交备份响应文件时，如出现下列情况之一的，将被拒收：</w:t>
            </w:r>
          </w:p>
          <w:p w14:paraId="18402A09" w14:textId="77777777" w:rsidR="00585336" w:rsidRDefault="00801811">
            <w:pPr>
              <w:rPr>
                <w:rFonts w:ascii="宋体" w:hAnsi="宋体" w:hint="eastAsia"/>
                <w:szCs w:val="21"/>
              </w:rPr>
            </w:pPr>
            <w:r>
              <w:rPr>
                <w:rFonts w:ascii="宋体" w:hAnsi="宋体" w:hint="eastAsia"/>
                <w:szCs w:val="21"/>
              </w:rPr>
              <w:t>1、未按规定密封或标记的响应文件；</w:t>
            </w:r>
          </w:p>
          <w:p w14:paraId="70996825" w14:textId="77777777" w:rsidR="00585336" w:rsidRDefault="00801811">
            <w:pPr>
              <w:rPr>
                <w:rFonts w:ascii="宋体" w:hAnsi="宋体" w:hint="eastAsia"/>
                <w:szCs w:val="21"/>
              </w:rPr>
            </w:pPr>
            <w:r>
              <w:rPr>
                <w:rFonts w:ascii="宋体" w:hAnsi="宋体" w:hint="eastAsia"/>
                <w:szCs w:val="21"/>
              </w:rPr>
              <w:t>2、由于包装不妥，在送交途中严重损坏的；</w:t>
            </w:r>
          </w:p>
          <w:p w14:paraId="483D3B38" w14:textId="77777777" w:rsidR="00585336" w:rsidRDefault="00801811">
            <w:pPr>
              <w:rPr>
                <w:rFonts w:ascii="宋体" w:hAnsi="宋体" w:hint="eastAsia"/>
                <w:szCs w:val="21"/>
              </w:rPr>
            </w:pPr>
            <w:r>
              <w:rPr>
                <w:rFonts w:ascii="宋体" w:hAnsi="宋体" w:hint="eastAsia"/>
                <w:szCs w:val="21"/>
              </w:rPr>
              <w:t>3、超过规定时间送达的；</w:t>
            </w:r>
          </w:p>
          <w:p w14:paraId="70159CD9" w14:textId="77777777" w:rsidR="00585336" w:rsidRDefault="00801811">
            <w:pPr>
              <w:rPr>
                <w:rFonts w:ascii="宋体" w:hAnsi="宋体" w:hint="eastAsia"/>
                <w:szCs w:val="21"/>
              </w:rPr>
            </w:pPr>
            <w:r>
              <w:rPr>
                <w:rFonts w:ascii="宋体" w:hAnsi="宋体" w:hint="eastAsia"/>
                <w:szCs w:val="21"/>
              </w:rPr>
              <w:t>4、仅提供备份响应文件的，投标无效。</w:t>
            </w:r>
          </w:p>
          <w:p w14:paraId="082F11F1" w14:textId="77777777" w:rsidR="00585336" w:rsidRDefault="00801811">
            <w:pPr>
              <w:rPr>
                <w:rFonts w:ascii="宋体" w:hAnsi="宋体" w:hint="eastAsia"/>
                <w:szCs w:val="21"/>
              </w:rPr>
            </w:pPr>
            <w:r>
              <w:rPr>
                <w:rFonts w:ascii="宋体" w:hAnsi="宋体" w:hint="eastAsia"/>
                <w:szCs w:val="21"/>
              </w:rPr>
              <w:t xml:space="preserve">   当发生解密失败或未按时解密的，如投标人未按要求提交备份电子响应文件的，造成项目开评标活动无法进行下去的，投标无效，相关风险由投标人自行承担。</w:t>
            </w:r>
          </w:p>
          <w:p w14:paraId="10D00D9D" w14:textId="77777777" w:rsidR="00585336" w:rsidRDefault="00801811" w:rsidP="00C32A49">
            <w:pPr>
              <w:spacing w:beforeLines="25" w:before="60" w:line="300" w:lineRule="auto"/>
              <w:rPr>
                <w:szCs w:val="21"/>
              </w:rPr>
            </w:pPr>
            <w:r>
              <w:rPr>
                <w:rFonts w:ascii="宋体" w:hAnsi="宋体" w:hint="eastAsia"/>
                <w:szCs w:val="21"/>
              </w:rPr>
              <w:t>（3）响应文件启用顺序和效力。响应文件的启用，按先后顺位分别为电子响应文件、以介质存储的数据电文形式的备份响应文件。顺位在先的响应文件已按时解密的，备份响应文件自动失效。在下一顺位的响应文件启用时，前一顺位的响应文件自动失效。</w:t>
            </w:r>
          </w:p>
        </w:tc>
      </w:tr>
      <w:tr w:rsidR="00585336" w14:paraId="6F4FA206" w14:textId="77777777">
        <w:trPr>
          <w:trHeight w:val="375"/>
          <w:tblCellSpacing w:w="7" w:type="dxa"/>
          <w:jc w:val="center"/>
        </w:trPr>
        <w:tc>
          <w:tcPr>
            <w:tcW w:w="678" w:type="dxa"/>
            <w:shd w:val="clear" w:color="auto" w:fill="FFFFFF" w:themeFill="background1"/>
            <w:vAlign w:val="center"/>
          </w:tcPr>
          <w:p w14:paraId="5B1D34A0" w14:textId="77777777" w:rsidR="00585336" w:rsidRDefault="00801811" w:rsidP="00C32A49">
            <w:pPr>
              <w:spacing w:beforeLines="25" w:before="60" w:line="300" w:lineRule="auto"/>
              <w:jc w:val="center"/>
              <w:rPr>
                <w:b/>
                <w:szCs w:val="22"/>
              </w:rPr>
            </w:pPr>
            <w:r>
              <w:rPr>
                <w:b/>
                <w:szCs w:val="21"/>
              </w:rPr>
              <w:t>1</w:t>
            </w:r>
            <w:r>
              <w:rPr>
                <w:rFonts w:hint="eastAsia"/>
                <w:b/>
                <w:szCs w:val="21"/>
              </w:rPr>
              <w:t>3</w:t>
            </w:r>
          </w:p>
        </w:tc>
        <w:tc>
          <w:tcPr>
            <w:tcW w:w="1446" w:type="dxa"/>
            <w:shd w:val="clear" w:color="auto" w:fill="FFFFFF" w:themeFill="background1"/>
            <w:vAlign w:val="center"/>
          </w:tcPr>
          <w:p w14:paraId="0A78D3EA" w14:textId="77777777" w:rsidR="00585336" w:rsidRDefault="00801811">
            <w:pPr>
              <w:spacing w:line="230" w:lineRule="exact"/>
              <w:jc w:val="center"/>
              <w:rPr>
                <w:b/>
                <w:szCs w:val="21"/>
              </w:rPr>
            </w:pPr>
            <w:r>
              <w:rPr>
                <w:rFonts w:ascii="宋体" w:hAnsi="宋体" w:hint="eastAsia"/>
                <w:b/>
                <w:szCs w:val="21"/>
              </w:rPr>
              <w:t>响应方注册</w:t>
            </w:r>
          </w:p>
        </w:tc>
        <w:tc>
          <w:tcPr>
            <w:tcW w:w="7979" w:type="dxa"/>
            <w:gridSpan w:val="3"/>
            <w:shd w:val="clear" w:color="auto" w:fill="FFFFFF"/>
            <w:vAlign w:val="center"/>
          </w:tcPr>
          <w:p w14:paraId="5866802A" w14:textId="77777777" w:rsidR="00585336" w:rsidRDefault="00801811" w:rsidP="00C32A49">
            <w:pPr>
              <w:spacing w:beforeLines="10" w:before="24" w:line="240" w:lineRule="exact"/>
              <w:jc w:val="left"/>
              <w:rPr>
                <w:szCs w:val="21"/>
              </w:rPr>
            </w:pPr>
            <w:r>
              <w:rPr>
                <w:rFonts w:ascii="宋体" w:hAnsi="宋体" w:hint="eastAsia"/>
                <w:bCs/>
                <w:snapToGrid w:val="0"/>
                <w:kern w:val="0"/>
                <w:szCs w:val="22"/>
              </w:rPr>
              <w:t>各投标人须在投标截止时间前根据浙江省财政厅《关于开展政府采购投标人网上注册登</w:t>
            </w:r>
            <w:r>
              <w:rPr>
                <w:rFonts w:ascii="宋体" w:hAnsi="宋体" w:hint="eastAsia"/>
                <w:bCs/>
                <w:snapToGrid w:val="0"/>
                <w:kern w:val="0"/>
                <w:szCs w:val="22"/>
              </w:rPr>
              <w:lastRenderedPageBreak/>
              <w:t>记和诚信管理工作的通知》（</w:t>
            </w:r>
            <w:proofErr w:type="gramStart"/>
            <w:r>
              <w:rPr>
                <w:rFonts w:ascii="宋体" w:hAnsi="宋体" w:hint="eastAsia"/>
                <w:bCs/>
                <w:snapToGrid w:val="0"/>
                <w:kern w:val="0"/>
                <w:szCs w:val="22"/>
              </w:rPr>
              <w:t>浙财采监</w:t>
            </w:r>
            <w:proofErr w:type="gramEnd"/>
            <w:r>
              <w:rPr>
                <w:rFonts w:ascii="宋体" w:hAnsi="宋体" w:hint="eastAsia"/>
                <w:bCs/>
                <w:snapToGrid w:val="0"/>
                <w:kern w:val="0"/>
                <w:szCs w:val="22"/>
              </w:rPr>
              <w:t>【</w:t>
            </w:r>
            <w:r>
              <w:rPr>
                <w:rFonts w:ascii="宋体" w:hAnsi="宋体"/>
                <w:bCs/>
                <w:snapToGrid w:val="0"/>
                <w:kern w:val="0"/>
                <w:szCs w:val="22"/>
              </w:rPr>
              <w:t>2010</w:t>
            </w:r>
            <w:r>
              <w:rPr>
                <w:rFonts w:ascii="宋体" w:hAnsi="宋体" w:hint="eastAsia"/>
                <w:bCs/>
                <w:snapToGrid w:val="0"/>
                <w:kern w:val="0"/>
                <w:szCs w:val="22"/>
              </w:rPr>
              <w:t>】</w:t>
            </w:r>
            <w:r>
              <w:rPr>
                <w:rFonts w:ascii="宋体" w:hAnsi="宋体"/>
                <w:bCs/>
                <w:snapToGrid w:val="0"/>
                <w:kern w:val="0"/>
                <w:szCs w:val="22"/>
              </w:rPr>
              <w:t>8</w:t>
            </w:r>
            <w:r>
              <w:rPr>
                <w:rFonts w:ascii="宋体" w:hAnsi="宋体" w:hint="eastAsia"/>
                <w:bCs/>
                <w:snapToGrid w:val="0"/>
                <w:kern w:val="0"/>
                <w:szCs w:val="22"/>
              </w:rPr>
              <w:t>号文）的要求，通过浙江政府采购</w:t>
            </w:r>
            <w:proofErr w:type="gramStart"/>
            <w:r>
              <w:rPr>
                <w:rFonts w:ascii="宋体" w:hAnsi="宋体" w:hint="eastAsia"/>
                <w:bCs/>
                <w:snapToGrid w:val="0"/>
                <w:kern w:val="0"/>
                <w:szCs w:val="22"/>
              </w:rPr>
              <w:t>网申请</w:t>
            </w:r>
            <w:proofErr w:type="gramEnd"/>
            <w:r>
              <w:rPr>
                <w:rFonts w:ascii="宋体" w:hAnsi="宋体" w:hint="eastAsia"/>
                <w:bCs/>
                <w:snapToGrid w:val="0"/>
                <w:kern w:val="0"/>
                <w:szCs w:val="22"/>
              </w:rPr>
              <w:t>注册加入政府采购投标人库。以免影响享受相关政策优惠及成交后的款项支付。投标人在申请注册前，请认真阅读，学习《中华人民共和国政府采购法》和《浙江省政府采购投标人注册及诚信管理暂行办法》等相关法规规定。</w:t>
            </w:r>
          </w:p>
        </w:tc>
      </w:tr>
      <w:tr w:rsidR="00585336" w14:paraId="14E65DB0" w14:textId="77777777">
        <w:trPr>
          <w:trHeight w:val="375"/>
          <w:tblCellSpacing w:w="7" w:type="dxa"/>
          <w:jc w:val="center"/>
        </w:trPr>
        <w:tc>
          <w:tcPr>
            <w:tcW w:w="678" w:type="dxa"/>
            <w:shd w:val="clear" w:color="auto" w:fill="FFFFFF" w:themeFill="background1"/>
            <w:vAlign w:val="center"/>
          </w:tcPr>
          <w:p w14:paraId="5D07A70E" w14:textId="77777777" w:rsidR="00585336" w:rsidRDefault="00801811" w:rsidP="00C32A49">
            <w:pPr>
              <w:spacing w:beforeLines="25" w:before="60" w:line="300" w:lineRule="auto"/>
              <w:jc w:val="center"/>
              <w:rPr>
                <w:b/>
                <w:szCs w:val="21"/>
              </w:rPr>
            </w:pPr>
            <w:r>
              <w:rPr>
                <w:b/>
                <w:szCs w:val="21"/>
              </w:rPr>
              <w:lastRenderedPageBreak/>
              <w:t>1</w:t>
            </w:r>
            <w:r>
              <w:rPr>
                <w:rFonts w:hint="eastAsia"/>
                <w:b/>
                <w:szCs w:val="21"/>
              </w:rPr>
              <w:t>4</w:t>
            </w:r>
          </w:p>
        </w:tc>
        <w:tc>
          <w:tcPr>
            <w:tcW w:w="1446" w:type="dxa"/>
            <w:shd w:val="clear" w:color="auto" w:fill="FFFFFF" w:themeFill="background1"/>
            <w:vAlign w:val="center"/>
          </w:tcPr>
          <w:p w14:paraId="09A0AD10" w14:textId="77777777" w:rsidR="00585336" w:rsidRDefault="00801811">
            <w:pPr>
              <w:spacing w:line="230" w:lineRule="exact"/>
              <w:jc w:val="center"/>
              <w:rPr>
                <w:b/>
                <w:szCs w:val="21"/>
              </w:rPr>
            </w:pPr>
            <w:r>
              <w:rPr>
                <w:rFonts w:ascii="宋体" w:hAnsi="宋体" w:cs="宋体" w:hint="eastAsia"/>
                <w:b/>
                <w:szCs w:val="21"/>
              </w:rPr>
              <w:t>信用记录</w:t>
            </w:r>
          </w:p>
        </w:tc>
        <w:tc>
          <w:tcPr>
            <w:tcW w:w="7979" w:type="dxa"/>
            <w:gridSpan w:val="3"/>
            <w:shd w:val="clear" w:color="auto" w:fill="FFFFFF"/>
            <w:vAlign w:val="center"/>
          </w:tcPr>
          <w:p w14:paraId="741C04A5" w14:textId="77777777" w:rsidR="009366E0" w:rsidRDefault="009366E0" w:rsidP="009366E0">
            <w:pPr>
              <w:rPr>
                <w:szCs w:val="22"/>
              </w:rPr>
            </w:pPr>
            <w:r>
              <w:rPr>
                <w:szCs w:val="22"/>
              </w:rPr>
              <w:t>根据财库</w:t>
            </w:r>
            <w:r>
              <w:rPr>
                <w:rFonts w:cs="Calibri"/>
                <w:szCs w:val="22"/>
              </w:rPr>
              <w:t>[2016]125</w:t>
            </w:r>
            <w:r>
              <w:rPr>
                <w:rFonts w:ascii="宋体" w:hAnsi="宋体"/>
                <w:szCs w:val="22"/>
              </w:rPr>
              <w:t>号文件：</w:t>
            </w:r>
          </w:p>
          <w:p w14:paraId="71EB12DE" w14:textId="77777777" w:rsidR="009366E0" w:rsidRDefault="009366E0" w:rsidP="009366E0">
            <w:pPr>
              <w:rPr>
                <w:szCs w:val="22"/>
              </w:rPr>
            </w:pPr>
            <w:r>
              <w:rPr>
                <w:szCs w:val="22"/>
              </w:rPr>
              <w:t>1</w:t>
            </w:r>
            <w:r>
              <w:rPr>
                <w:rFonts w:ascii="宋体" w:hAnsi="宋体"/>
                <w:szCs w:val="22"/>
              </w:rPr>
              <w:t>、至本项目投标截止前未被列入</w:t>
            </w:r>
            <w:r>
              <w:rPr>
                <w:rFonts w:cs="Calibri"/>
                <w:szCs w:val="22"/>
              </w:rPr>
              <w:t>“</w:t>
            </w:r>
            <w:r>
              <w:rPr>
                <w:rFonts w:ascii="宋体" w:hAnsi="宋体"/>
                <w:szCs w:val="22"/>
              </w:rPr>
              <w:t>信用中国</w:t>
            </w:r>
            <w:r>
              <w:rPr>
                <w:rFonts w:cs="Calibri"/>
                <w:szCs w:val="22"/>
              </w:rPr>
              <w:t>”</w:t>
            </w:r>
            <w:r>
              <w:rPr>
                <w:rFonts w:ascii="宋体" w:hAnsi="宋体"/>
                <w:szCs w:val="22"/>
              </w:rPr>
              <w:t>网站</w:t>
            </w:r>
            <w:r>
              <w:rPr>
                <w:rFonts w:cs="Calibri"/>
                <w:szCs w:val="22"/>
              </w:rPr>
              <w:t>(www.creditchina.gov.cn)“</w:t>
            </w:r>
            <w:r>
              <w:rPr>
                <w:rFonts w:ascii="宋体" w:hAnsi="宋体"/>
                <w:szCs w:val="22"/>
              </w:rPr>
              <w:t>记录失信被执行人或重大税收违法案件当事人名单</w:t>
            </w:r>
            <w:r>
              <w:rPr>
                <w:rFonts w:cs="Calibri"/>
                <w:szCs w:val="22"/>
              </w:rPr>
              <w:t>”</w:t>
            </w:r>
            <w:r>
              <w:rPr>
                <w:rFonts w:ascii="宋体" w:hAnsi="宋体"/>
                <w:szCs w:val="22"/>
              </w:rPr>
              <w:t>记录名单。</w:t>
            </w:r>
          </w:p>
          <w:p w14:paraId="623FC243" w14:textId="77777777" w:rsidR="009366E0" w:rsidRDefault="009366E0" w:rsidP="009366E0">
            <w:pPr>
              <w:rPr>
                <w:szCs w:val="22"/>
              </w:rPr>
            </w:pPr>
            <w:r>
              <w:rPr>
                <w:szCs w:val="22"/>
              </w:rPr>
              <w:t>2</w:t>
            </w:r>
            <w:r>
              <w:rPr>
                <w:rFonts w:ascii="宋体" w:hAnsi="宋体"/>
                <w:szCs w:val="22"/>
              </w:rPr>
              <w:t>、至本项目投标截止前不处于中国政府采购网</w:t>
            </w:r>
            <w:r>
              <w:rPr>
                <w:rFonts w:cs="Calibri"/>
                <w:szCs w:val="22"/>
              </w:rPr>
              <w:t>(www.ccgp.gov.cn)“</w:t>
            </w:r>
            <w:r>
              <w:rPr>
                <w:rFonts w:ascii="宋体" w:hAnsi="宋体"/>
                <w:szCs w:val="22"/>
              </w:rPr>
              <w:t>政府采购严重违法失信行为信息记录</w:t>
            </w:r>
            <w:r>
              <w:rPr>
                <w:rFonts w:cs="Calibri"/>
                <w:szCs w:val="22"/>
              </w:rPr>
              <w:t>”</w:t>
            </w:r>
            <w:r>
              <w:rPr>
                <w:rFonts w:ascii="宋体" w:hAnsi="宋体"/>
                <w:szCs w:val="22"/>
              </w:rPr>
              <w:t>中的禁止参加政府采购活动期间。</w:t>
            </w:r>
          </w:p>
          <w:p w14:paraId="430C68AB" w14:textId="77777777" w:rsidR="009366E0" w:rsidRDefault="009366E0" w:rsidP="009366E0">
            <w:pPr>
              <w:spacing w:line="240" w:lineRule="exact"/>
              <w:rPr>
                <w:szCs w:val="22"/>
              </w:rPr>
            </w:pPr>
            <w:r>
              <w:rPr>
                <w:szCs w:val="22"/>
              </w:rPr>
              <w:t>二个渠道提供查询截图。对列入失信被执行人、重大税收违法案件当事人名单、政府采购严重违法失信行为记录名单的供应商，其投标将作无效标处理。</w:t>
            </w:r>
          </w:p>
          <w:p w14:paraId="4E184A47" w14:textId="77777777" w:rsidR="00585336" w:rsidRDefault="009366E0" w:rsidP="009366E0">
            <w:pPr>
              <w:spacing w:line="240" w:lineRule="exact"/>
              <w:rPr>
                <w:szCs w:val="21"/>
              </w:rPr>
            </w:pPr>
            <w:r>
              <w:rPr>
                <w:szCs w:val="22"/>
              </w:rPr>
              <w:t>采购代理机构在投标截止日对供应商信用记录进行查询，以代理机构在开标当日的查询记录为准。</w:t>
            </w:r>
          </w:p>
        </w:tc>
      </w:tr>
      <w:tr w:rsidR="00585336" w14:paraId="29CCB05D" w14:textId="77777777">
        <w:trPr>
          <w:trHeight w:val="375"/>
          <w:tblCellSpacing w:w="7" w:type="dxa"/>
          <w:jc w:val="center"/>
        </w:trPr>
        <w:tc>
          <w:tcPr>
            <w:tcW w:w="678" w:type="dxa"/>
            <w:shd w:val="clear" w:color="auto" w:fill="FFFFFF" w:themeFill="background1"/>
            <w:vAlign w:val="center"/>
          </w:tcPr>
          <w:p w14:paraId="64A4DEE2" w14:textId="77777777" w:rsidR="00585336" w:rsidRDefault="00801811">
            <w:pPr>
              <w:spacing w:before="100" w:beforeAutospacing="1" w:after="100" w:afterAutospacing="1"/>
              <w:jc w:val="center"/>
              <w:rPr>
                <w:b/>
                <w:szCs w:val="21"/>
              </w:rPr>
            </w:pPr>
            <w:r>
              <w:rPr>
                <w:rFonts w:hint="eastAsia"/>
                <w:b/>
                <w:szCs w:val="21"/>
              </w:rPr>
              <w:t>15</w:t>
            </w:r>
          </w:p>
        </w:tc>
        <w:tc>
          <w:tcPr>
            <w:tcW w:w="1446" w:type="dxa"/>
            <w:shd w:val="clear" w:color="auto" w:fill="FFFFFF" w:themeFill="background1"/>
            <w:vAlign w:val="center"/>
          </w:tcPr>
          <w:p w14:paraId="24077BEA" w14:textId="77777777" w:rsidR="00585336" w:rsidRDefault="00801811">
            <w:pPr>
              <w:spacing w:line="230" w:lineRule="exact"/>
              <w:jc w:val="center"/>
              <w:rPr>
                <w:rFonts w:ascii="宋体" w:hAnsi="宋体" w:cs="宋体" w:hint="eastAsia"/>
                <w:b/>
                <w:szCs w:val="21"/>
              </w:rPr>
            </w:pPr>
            <w:r>
              <w:rPr>
                <w:rFonts w:ascii="宋体" w:hAnsi="宋体" w:hint="eastAsia"/>
                <w:b/>
                <w:bCs/>
                <w:szCs w:val="22"/>
              </w:rPr>
              <w:t>中小企业预留份额情况</w:t>
            </w:r>
          </w:p>
        </w:tc>
        <w:tc>
          <w:tcPr>
            <w:tcW w:w="7979" w:type="dxa"/>
            <w:gridSpan w:val="3"/>
            <w:shd w:val="clear" w:color="auto" w:fill="FFFFFF"/>
            <w:vAlign w:val="center"/>
          </w:tcPr>
          <w:p w14:paraId="4E29847E" w14:textId="77777777" w:rsidR="00585336" w:rsidRDefault="00801811">
            <w:pPr>
              <w:pStyle w:val="ac"/>
              <w:spacing w:after="0"/>
              <w:rPr>
                <w:szCs w:val="22"/>
              </w:rPr>
            </w:pPr>
            <w:r>
              <w:rPr>
                <w:rFonts w:hint="eastAsia"/>
                <w:sz w:val="21"/>
              </w:rPr>
              <w:t>根据《政府采购促进中小企业发展管理办法》财库〔</w:t>
            </w:r>
            <w:r>
              <w:rPr>
                <w:rFonts w:hint="eastAsia"/>
                <w:sz w:val="21"/>
              </w:rPr>
              <w:t>2020</w:t>
            </w:r>
            <w:r>
              <w:rPr>
                <w:rFonts w:hint="eastAsia"/>
                <w:sz w:val="21"/>
              </w:rPr>
              <w:t>〕</w:t>
            </w:r>
            <w:r>
              <w:rPr>
                <w:rFonts w:hint="eastAsia"/>
                <w:sz w:val="21"/>
              </w:rPr>
              <w:t>46</w:t>
            </w:r>
            <w:r>
              <w:rPr>
                <w:rFonts w:hint="eastAsia"/>
                <w:sz w:val="21"/>
              </w:rPr>
              <w:t>号文件的规定，本项目</w:t>
            </w:r>
            <w:proofErr w:type="gramStart"/>
            <w:r>
              <w:rPr>
                <w:rFonts w:hint="eastAsia"/>
                <w:sz w:val="21"/>
              </w:rPr>
              <w:t>不</w:t>
            </w:r>
            <w:proofErr w:type="gramEnd"/>
            <w:r>
              <w:rPr>
                <w:rFonts w:hint="eastAsia"/>
                <w:sz w:val="21"/>
              </w:rPr>
              <w:t>预留份额专门面向中小企业采购。</w:t>
            </w:r>
          </w:p>
        </w:tc>
      </w:tr>
      <w:tr w:rsidR="00585336" w14:paraId="40947074" w14:textId="77777777">
        <w:trPr>
          <w:trHeight w:val="375"/>
          <w:tblCellSpacing w:w="7" w:type="dxa"/>
          <w:jc w:val="center"/>
        </w:trPr>
        <w:tc>
          <w:tcPr>
            <w:tcW w:w="678" w:type="dxa"/>
            <w:shd w:val="clear" w:color="auto" w:fill="FFFFFF" w:themeFill="background1"/>
            <w:vAlign w:val="center"/>
          </w:tcPr>
          <w:p w14:paraId="2C96AA6A" w14:textId="77777777" w:rsidR="00585336" w:rsidRDefault="00801811" w:rsidP="00C32A49">
            <w:pPr>
              <w:spacing w:beforeLines="25" w:before="60" w:line="300" w:lineRule="auto"/>
              <w:jc w:val="center"/>
              <w:rPr>
                <w:b/>
                <w:szCs w:val="21"/>
              </w:rPr>
            </w:pPr>
            <w:r>
              <w:rPr>
                <w:rFonts w:hint="eastAsia"/>
                <w:b/>
                <w:szCs w:val="21"/>
              </w:rPr>
              <w:t>16</w:t>
            </w:r>
          </w:p>
        </w:tc>
        <w:tc>
          <w:tcPr>
            <w:tcW w:w="1446" w:type="dxa"/>
            <w:shd w:val="clear" w:color="auto" w:fill="FFFFFF" w:themeFill="background1"/>
            <w:vAlign w:val="center"/>
          </w:tcPr>
          <w:p w14:paraId="2B147B0D" w14:textId="77777777" w:rsidR="00585336" w:rsidRDefault="00801811">
            <w:pPr>
              <w:jc w:val="center"/>
              <w:rPr>
                <w:b/>
                <w:szCs w:val="21"/>
              </w:rPr>
            </w:pPr>
            <w:r>
              <w:rPr>
                <w:rFonts w:ascii="宋体" w:hAnsi="宋体" w:hint="eastAsia"/>
                <w:b/>
                <w:bCs/>
                <w:szCs w:val="22"/>
              </w:rPr>
              <w:t>中小企业有关政策</w:t>
            </w:r>
          </w:p>
        </w:tc>
        <w:tc>
          <w:tcPr>
            <w:tcW w:w="7979" w:type="dxa"/>
            <w:gridSpan w:val="3"/>
            <w:shd w:val="clear" w:color="auto" w:fill="FFFFFF"/>
            <w:vAlign w:val="center"/>
          </w:tcPr>
          <w:p w14:paraId="4BC173B2" w14:textId="77777777" w:rsidR="009366E0" w:rsidRDefault="009366E0" w:rsidP="009366E0">
            <w:pPr>
              <w:wordWrap w:val="0"/>
              <w:autoSpaceDE w:val="0"/>
              <w:autoSpaceDN w:val="0"/>
              <w:adjustRightInd w:val="0"/>
              <w:snapToGrid w:val="0"/>
              <w:textAlignment w:val="baseline"/>
              <w:rPr>
                <w:szCs w:val="21"/>
              </w:rPr>
            </w:pPr>
            <w:r>
              <w:rPr>
                <w:rFonts w:hint="eastAsia"/>
                <w:szCs w:val="21"/>
              </w:rPr>
              <w:t>1.</w:t>
            </w:r>
            <w:r>
              <w:rPr>
                <w:rFonts w:hint="eastAsia"/>
                <w:szCs w:val="21"/>
              </w:rPr>
              <w:t>根据《政府采购促进中小企业发展管理办法》（财库〔</w:t>
            </w:r>
            <w:r>
              <w:rPr>
                <w:rFonts w:hint="eastAsia"/>
                <w:szCs w:val="21"/>
              </w:rPr>
              <w:t>2020</w:t>
            </w:r>
            <w:r>
              <w:rPr>
                <w:rFonts w:hint="eastAsia"/>
                <w:szCs w:val="21"/>
              </w:rPr>
              <w:t>〕</w:t>
            </w:r>
            <w:r>
              <w:rPr>
                <w:rFonts w:hint="eastAsia"/>
                <w:szCs w:val="21"/>
              </w:rPr>
              <w:t>46</w:t>
            </w:r>
            <w:r>
              <w:rPr>
                <w:rFonts w:hint="eastAsia"/>
                <w:szCs w:val="21"/>
              </w:rPr>
              <w:t>号）、财政部关于进一步加大政府采购支持中小企业力度的通知（财库〔</w:t>
            </w:r>
            <w:r>
              <w:rPr>
                <w:rFonts w:hint="eastAsia"/>
                <w:szCs w:val="21"/>
              </w:rPr>
              <w:t>2022</w:t>
            </w:r>
            <w:r>
              <w:rPr>
                <w:rFonts w:hint="eastAsia"/>
                <w:szCs w:val="21"/>
              </w:rPr>
              <w:t>〕</w:t>
            </w:r>
            <w:r>
              <w:rPr>
                <w:rFonts w:hint="eastAsia"/>
                <w:szCs w:val="21"/>
              </w:rPr>
              <w:t>19</w:t>
            </w:r>
            <w:r>
              <w:rPr>
                <w:rFonts w:hint="eastAsia"/>
                <w:szCs w:val="21"/>
              </w:rPr>
              <w:t>号）的规定，在评审时对符合规定的小</w:t>
            </w:r>
            <w:proofErr w:type="gramStart"/>
            <w:r>
              <w:rPr>
                <w:rFonts w:hint="eastAsia"/>
                <w:szCs w:val="21"/>
              </w:rPr>
              <w:t>微企业</w:t>
            </w:r>
            <w:proofErr w:type="gramEnd"/>
            <w:r>
              <w:rPr>
                <w:rFonts w:hint="eastAsia"/>
                <w:szCs w:val="21"/>
              </w:rPr>
              <w:t>报价给予</w:t>
            </w:r>
            <w:r>
              <w:rPr>
                <w:rFonts w:hint="eastAsia"/>
                <w:b/>
                <w:bCs/>
                <w:szCs w:val="21"/>
              </w:rPr>
              <w:t>10%</w:t>
            </w:r>
            <w:r>
              <w:rPr>
                <w:rFonts w:hint="eastAsia"/>
                <w:szCs w:val="21"/>
              </w:rPr>
              <w:t>的扣除，用扣除后的价格参加评审。中小企业参加政府采购活动，应当出具《中小企业声明函》，否则不得享受相关中小企业扶持政策。</w:t>
            </w:r>
          </w:p>
          <w:p w14:paraId="57804290" w14:textId="77777777" w:rsidR="009366E0" w:rsidRDefault="009366E0" w:rsidP="009366E0">
            <w:pPr>
              <w:wordWrap w:val="0"/>
              <w:autoSpaceDE w:val="0"/>
              <w:autoSpaceDN w:val="0"/>
              <w:adjustRightInd w:val="0"/>
              <w:snapToGrid w:val="0"/>
              <w:textAlignment w:val="baseline"/>
              <w:rPr>
                <w:szCs w:val="21"/>
              </w:rPr>
            </w:pPr>
            <w:r>
              <w:rPr>
                <w:rFonts w:hint="eastAsia"/>
                <w:szCs w:val="21"/>
              </w:rPr>
              <w:t>2.</w:t>
            </w:r>
            <w:r>
              <w:rPr>
                <w:rFonts w:hint="eastAsia"/>
                <w:szCs w:val="21"/>
              </w:rPr>
              <w:t>根据财库〔</w:t>
            </w:r>
            <w:r>
              <w:rPr>
                <w:rFonts w:hint="eastAsia"/>
                <w:szCs w:val="21"/>
              </w:rPr>
              <w:t>2017</w:t>
            </w:r>
            <w:r>
              <w:rPr>
                <w:rFonts w:hint="eastAsia"/>
                <w:szCs w:val="21"/>
              </w:rPr>
              <w:t>〕</w:t>
            </w:r>
            <w:r>
              <w:rPr>
                <w:rFonts w:hint="eastAsia"/>
                <w:szCs w:val="21"/>
              </w:rPr>
              <w:t>141</w:t>
            </w:r>
            <w:r>
              <w:rPr>
                <w:rFonts w:hint="eastAsia"/>
                <w:szCs w:val="21"/>
              </w:rPr>
              <w:t>号的相关规定，在政府采购活动中，残疾人福利性单位视同小型、微型企业，享受评审中价格扣除政策。属于享受政府采购支持政策的残疾人福利性单位，应满足财库〔</w:t>
            </w:r>
            <w:r>
              <w:rPr>
                <w:rFonts w:hint="eastAsia"/>
                <w:szCs w:val="21"/>
              </w:rPr>
              <w:t>2017</w:t>
            </w:r>
            <w:r>
              <w:rPr>
                <w:rFonts w:hint="eastAsia"/>
                <w:szCs w:val="21"/>
              </w:rPr>
              <w:t>〕</w:t>
            </w:r>
            <w:r>
              <w:rPr>
                <w:rFonts w:hint="eastAsia"/>
                <w:szCs w:val="21"/>
              </w:rPr>
              <w:t>141</w:t>
            </w:r>
            <w:r>
              <w:rPr>
                <w:rFonts w:hint="eastAsia"/>
                <w:szCs w:val="21"/>
              </w:rPr>
              <w:t>号文件第一条的规定，并在投标文件中提供残疾人福利性单位声明函（见附件）。</w:t>
            </w:r>
          </w:p>
          <w:p w14:paraId="6E86726A" w14:textId="77777777" w:rsidR="009366E0" w:rsidRDefault="009366E0" w:rsidP="009366E0">
            <w:pPr>
              <w:wordWrap w:val="0"/>
              <w:autoSpaceDE w:val="0"/>
              <w:autoSpaceDN w:val="0"/>
              <w:adjustRightInd w:val="0"/>
              <w:snapToGrid w:val="0"/>
              <w:textAlignment w:val="baseline"/>
              <w:rPr>
                <w:szCs w:val="21"/>
              </w:rPr>
            </w:pPr>
            <w:r>
              <w:rPr>
                <w:rFonts w:hint="eastAsia"/>
                <w:szCs w:val="21"/>
              </w:rPr>
              <w:t>3.</w:t>
            </w:r>
            <w:r>
              <w:rPr>
                <w:rFonts w:hint="eastAsia"/>
                <w:szCs w:val="21"/>
              </w:rPr>
              <w:t>根据财库〔</w:t>
            </w:r>
            <w:r>
              <w:rPr>
                <w:rFonts w:hint="eastAsia"/>
                <w:szCs w:val="21"/>
              </w:rPr>
              <w:t>2014</w:t>
            </w:r>
            <w:r>
              <w:rPr>
                <w:rFonts w:hint="eastAsia"/>
                <w:szCs w:val="21"/>
              </w:rPr>
              <w:t>〕</w:t>
            </w:r>
            <w:r>
              <w:rPr>
                <w:rFonts w:hint="eastAsia"/>
                <w:szCs w:val="21"/>
              </w:rPr>
              <w:t>68</w:t>
            </w:r>
            <w:r>
              <w:rPr>
                <w:rFonts w:hint="eastAsia"/>
                <w:szCs w:val="21"/>
              </w:rPr>
              <w:t>号的相关规定，在政府采购活动中，监狱企业视同小型、微型企业，享受评审中价格扣除政策，并在投标文件中提供由省级以上监狱管理局、戒毒管理局（含新疆生产建设兵团）出具的属于监狱企业的证明文件（格式自拟）。</w:t>
            </w:r>
          </w:p>
          <w:p w14:paraId="36E04020" w14:textId="77777777" w:rsidR="009366E0" w:rsidRDefault="009366E0" w:rsidP="009366E0">
            <w:pPr>
              <w:wordWrap w:val="0"/>
              <w:autoSpaceDE w:val="0"/>
              <w:autoSpaceDN w:val="0"/>
              <w:adjustRightInd w:val="0"/>
              <w:snapToGrid w:val="0"/>
              <w:textAlignment w:val="baseline"/>
              <w:rPr>
                <w:b/>
                <w:bCs/>
                <w:szCs w:val="21"/>
              </w:rPr>
            </w:pPr>
            <w:r>
              <w:rPr>
                <w:rFonts w:hint="eastAsia"/>
                <w:b/>
                <w:bCs/>
                <w:szCs w:val="21"/>
              </w:rPr>
              <w:t>注：①根据工信部等部委发布的《关于印发中小企业划型标准规定的通知》（工信部联企业〔</w:t>
            </w:r>
            <w:r>
              <w:rPr>
                <w:rFonts w:hint="eastAsia"/>
                <w:b/>
                <w:bCs/>
                <w:szCs w:val="21"/>
              </w:rPr>
              <w:t>2011</w:t>
            </w:r>
            <w:r>
              <w:rPr>
                <w:rFonts w:hint="eastAsia"/>
                <w:b/>
                <w:bCs/>
                <w:szCs w:val="21"/>
              </w:rPr>
              <w:t>〕</w:t>
            </w:r>
            <w:r>
              <w:rPr>
                <w:rFonts w:hint="eastAsia"/>
                <w:b/>
                <w:bCs/>
                <w:szCs w:val="21"/>
              </w:rPr>
              <w:t>300</w:t>
            </w:r>
            <w:r>
              <w:rPr>
                <w:rFonts w:hint="eastAsia"/>
                <w:b/>
                <w:bCs/>
                <w:szCs w:val="21"/>
              </w:rPr>
              <w:t>号），根据具体品目确定相应标准，本次采购标的对应的中小企业划分标准所属行业是：</w:t>
            </w:r>
            <w:r>
              <w:rPr>
                <w:rFonts w:hint="eastAsia"/>
                <w:b/>
                <w:bCs/>
                <w:szCs w:val="21"/>
                <w:u w:val="single"/>
              </w:rPr>
              <w:t>其他未列明行业</w:t>
            </w:r>
            <w:r>
              <w:rPr>
                <w:rFonts w:hint="eastAsia"/>
                <w:b/>
                <w:bCs/>
                <w:szCs w:val="21"/>
              </w:rPr>
              <w:t>。（各供应商可自行在工信部联企业〔</w:t>
            </w:r>
            <w:r>
              <w:rPr>
                <w:rFonts w:hint="eastAsia"/>
                <w:b/>
                <w:bCs/>
                <w:szCs w:val="21"/>
              </w:rPr>
              <w:t>2011</w:t>
            </w:r>
            <w:r>
              <w:rPr>
                <w:rFonts w:hint="eastAsia"/>
                <w:b/>
                <w:bCs/>
                <w:szCs w:val="21"/>
              </w:rPr>
              <w:t>〕</w:t>
            </w:r>
            <w:r>
              <w:rPr>
                <w:rFonts w:hint="eastAsia"/>
                <w:b/>
                <w:bCs/>
                <w:szCs w:val="21"/>
              </w:rPr>
              <w:t>300</w:t>
            </w:r>
            <w:r>
              <w:rPr>
                <w:rFonts w:hint="eastAsia"/>
                <w:b/>
                <w:bCs/>
                <w:szCs w:val="21"/>
              </w:rPr>
              <w:t>号中查找）符合上述条件的中小微型企业应按照采购文件附件的格式要求提供《中小企业声明函》。</w:t>
            </w:r>
          </w:p>
          <w:p w14:paraId="5408C997" w14:textId="77777777" w:rsidR="009366E0" w:rsidRDefault="009366E0" w:rsidP="009366E0">
            <w:pPr>
              <w:wordWrap w:val="0"/>
              <w:autoSpaceDE w:val="0"/>
              <w:autoSpaceDN w:val="0"/>
              <w:adjustRightInd w:val="0"/>
              <w:snapToGrid w:val="0"/>
              <w:textAlignment w:val="baseline"/>
              <w:rPr>
                <w:b/>
                <w:bCs/>
                <w:szCs w:val="21"/>
              </w:rPr>
            </w:pPr>
            <w:r>
              <w:rPr>
                <w:rFonts w:hint="eastAsia"/>
                <w:b/>
                <w:bCs/>
                <w:szCs w:val="21"/>
              </w:rPr>
              <w:t>②小</w:t>
            </w:r>
            <w:proofErr w:type="gramStart"/>
            <w:r>
              <w:rPr>
                <w:rFonts w:hint="eastAsia"/>
                <w:b/>
                <w:bCs/>
                <w:szCs w:val="21"/>
              </w:rPr>
              <w:t>微企业</w:t>
            </w:r>
            <w:proofErr w:type="gramEnd"/>
            <w:r>
              <w:rPr>
                <w:rFonts w:hint="eastAsia"/>
                <w:b/>
                <w:bCs/>
                <w:szCs w:val="21"/>
              </w:rPr>
              <w:t>认定须提供《政府采购促进中小企业发展管理办法》规定的《中小企业声明函》（或《监狱企业声明函》或《残疾人福利性单位声明函》）。</w:t>
            </w:r>
          </w:p>
          <w:p w14:paraId="702A8802" w14:textId="77777777" w:rsidR="009366E0" w:rsidRDefault="009366E0" w:rsidP="009366E0">
            <w:pPr>
              <w:wordWrap w:val="0"/>
              <w:autoSpaceDE w:val="0"/>
              <w:autoSpaceDN w:val="0"/>
              <w:adjustRightInd w:val="0"/>
              <w:snapToGrid w:val="0"/>
              <w:textAlignment w:val="baseline"/>
              <w:rPr>
                <w:b/>
                <w:bCs/>
                <w:szCs w:val="21"/>
              </w:rPr>
            </w:pPr>
            <w:r>
              <w:rPr>
                <w:rFonts w:hint="eastAsia"/>
                <w:b/>
                <w:bCs/>
                <w:szCs w:val="21"/>
              </w:rPr>
              <w:t>③《中小企业声明函》中从业人员、营业收入、资产总额填报上一年度数据，无上</w:t>
            </w:r>
            <w:proofErr w:type="gramStart"/>
            <w:r>
              <w:rPr>
                <w:rFonts w:hint="eastAsia"/>
                <w:b/>
                <w:bCs/>
                <w:szCs w:val="21"/>
              </w:rPr>
              <w:t>一</w:t>
            </w:r>
            <w:proofErr w:type="gramEnd"/>
            <w:r>
              <w:rPr>
                <w:rFonts w:hint="eastAsia"/>
                <w:b/>
                <w:bCs/>
                <w:szCs w:val="21"/>
              </w:rPr>
              <w:t>年度数据的新成立企业可不填报，数据未填写的视为未提供《中小企业声明函》。</w:t>
            </w:r>
          </w:p>
          <w:p w14:paraId="2AB0B2FB" w14:textId="77777777" w:rsidR="009366E0" w:rsidRDefault="009366E0" w:rsidP="009366E0">
            <w:pPr>
              <w:wordWrap w:val="0"/>
              <w:autoSpaceDE w:val="0"/>
              <w:autoSpaceDN w:val="0"/>
              <w:adjustRightInd w:val="0"/>
              <w:snapToGrid w:val="0"/>
              <w:textAlignment w:val="baseline"/>
              <w:rPr>
                <w:b/>
                <w:bCs/>
                <w:szCs w:val="21"/>
              </w:rPr>
            </w:pPr>
            <w:r>
              <w:rPr>
                <w:rFonts w:hint="eastAsia"/>
                <w:b/>
                <w:bCs/>
                <w:szCs w:val="21"/>
              </w:rPr>
              <w:t>④中标人为小</w:t>
            </w:r>
            <w:proofErr w:type="gramStart"/>
            <w:r>
              <w:rPr>
                <w:rFonts w:hint="eastAsia"/>
                <w:b/>
                <w:bCs/>
                <w:szCs w:val="21"/>
              </w:rPr>
              <w:t>微企业</w:t>
            </w:r>
            <w:proofErr w:type="gramEnd"/>
            <w:r>
              <w:rPr>
                <w:rFonts w:hint="eastAsia"/>
                <w:b/>
                <w:bCs/>
                <w:szCs w:val="21"/>
              </w:rPr>
              <w:t>的，《中小企业声明函》随中标结果同时公告。</w:t>
            </w:r>
          </w:p>
          <w:p w14:paraId="57CF2392" w14:textId="77777777" w:rsidR="00585336" w:rsidRDefault="009366E0" w:rsidP="009366E0">
            <w:pPr>
              <w:rPr>
                <w:b/>
                <w:szCs w:val="21"/>
              </w:rPr>
            </w:pPr>
            <w:r>
              <w:rPr>
                <w:rFonts w:hint="eastAsia"/>
                <w:b/>
                <w:bCs/>
                <w:szCs w:val="21"/>
              </w:rPr>
              <w:t>⑤以上政策不重复享受。</w:t>
            </w:r>
          </w:p>
        </w:tc>
      </w:tr>
    </w:tbl>
    <w:p w14:paraId="19AAF8DF" w14:textId="77777777" w:rsidR="00585336" w:rsidRDefault="00585336">
      <w:pPr>
        <w:pStyle w:val="ad"/>
        <w:ind w:firstLine="281"/>
        <w:rPr>
          <w:b/>
          <w:bCs/>
          <w:color w:val="000000"/>
          <w:sz w:val="28"/>
        </w:rPr>
      </w:pPr>
    </w:p>
    <w:p w14:paraId="4F1A379C" w14:textId="77777777" w:rsidR="00585336" w:rsidRDefault="00585336">
      <w:pPr>
        <w:pStyle w:val="TOC6"/>
        <w:rPr>
          <w:b/>
          <w:bCs/>
          <w:color w:val="000000"/>
          <w:sz w:val="28"/>
        </w:rPr>
      </w:pPr>
    </w:p>
    <w:p w14:paraId="3BD44925" w14:textId="77777777" w:rsidR="00AA7AAB" w:rsidRDefault="00AA7AAB" w:rsidP="00AA7AAB">
      <w:pPr>
        <w:pStyle w:val="ad"/>
        <w:ind w:firstLine="281"/>
        <w:rPr>
          <w:b/>
          <w:bCs/>
          <w:color w:val="000000"/>
          <w:sz w:val="28"/>
        </w:rPr>
      </w:pPr>
    </w:p>
    <w:p w14:paraId="5A06D261" w14:textId="77777777" w:rsidR="00AA7AAB" w:rsidRDefault="00AA7AAB" w:rsidP="00AA7AAB">
      <w:pPr>
        <w:pStyle w:val="TOC6"/>
        <w:rPr>
          <w:b/>
          <w:bCs/>
          <w:color w:val="000000"/>
          <w:sz w:val="28"/>
        </w:rPr>
      </w:pPr>
    </w:p>
    <w:p w14:paraId="52C1A715" w14:textId="77777777" w:rsidR="00AA7AAB" w:rsidRDefault="00AA7AAB" w:rsidP="00AA7AAB">
      <w:pPr>
        <w:pStyle w:val="ad"/>
        <w:ind w:firstLine="281"/>
        <w:rPr>
          <w:b/>
          <w:bCs/>
          <w:color w:val="000000"/>
          <w:sz w:val="28"/>
        </w:rPr>
      </w:pPr>
    </w:p>
    <w:p w14:paraId="6A33B448" w14:textId="77777777" w:rsidR="00AA7AAB" w:rsidRDefault="00AA7AAB" w:rsidP="00AA7AAB">
      <w:pPr>
        <w:pStyle w:val="ad"/>
        <w:ind w:firstLine="281"/>
        <w:rPr>
          <w:b/>
          <w:bCs/>
          <w:color w:val="000000"/>
          <w:sz w:val="28"/>
        </w:rPr>
      </w:pPr>
    </w:p>
    <w:p w14:paraId="5C981E53" w14:textId="77777777" w:rsidR="00AA7AAB" w:rsidRDefault="00AA7AAB" w:rsidP="00AA7AAB">
      <w:pPr>
        <w:pStyle w:val="TOC6"/>
        <w:rPr>
          <w:b/>
          <w:bCs/>
          <w:color w:val="000000"/>
          <w:sz w:val="28"/>
        </w:rPr>
      </w:pPr>
    </w:p>
    <w:p w14:paraId="52D02CC5" w14:textId="77777777" w:rsidR="00AA7AAB" w:rsidRDefault="00AA7AAB" w:rsidP="00AA7AAB">
      <w:pPr>
        <w:pStyle w:val="ad"/>
        <w:ind w:firstLine="281"/>
        <w:rPr>
          <w:b/>
          <w:bCs/>
          <w:color w:val="000000"/>
          <w:sz w:val="28"/>
        </w:rPr>
      </w:pPr>
    </w:p>
    <w:p w14:paraId="17525A82" w14:textId="77777777" w:rsidR="00585336" w:rsidRDefault="00801811">
      <w:pPr>
        <w:pStyle w:val="af0"/>
        <w:snapToGrid w:val="0"/>
        <w:spacing w:beforeLines="0" w:afterLines="0" w:line="240" w:lineRule="auto"/>
        <w:jc w:val="center"/>
        <w:outlineLvl w:val="1"/>
        <w:rPr>
          <w:b/>
          <w:color w:val="000000"/>
          <w:sz w:val="28"/>
        </w:rPr>
      </w:pPr>
      <w:r>
        <w:rPr>
          <w:rFonts w:hint="eastAsia"/>
          <w:b/>
          <w:color w:val="000000"/>
          <w:sz w:val="28"/>
        </w:rPr>
        <w:lastRenderedPageBreak/>
        <w:t xml:space="preserve">一、总  则 </w:t>
      </w:r>
    </w:p>
    <w:p w14:paraId="4D66F801" w14:textId="77777777" w:rsidR="00585336" w:rsidRDefault="00801811">
      <w:pPr>
        <w:pStyle w:val="af0"/>
        <w:adjustRightInd w:val="0"/>
        <w:snapToGrid w:val="0"/>
        <w:spacing w:before="120" w:after="120"/>
        <w:ind w:firstLineChars="200" w:firstLine="422"/>
        <w:rPr>
          <w:rFonts w:hAnsi="宋体" w:cs="宋体" w:hint="eastAsia"/>
          <w:b/>
          <w:sz w:val="21"/>
          <w:szCs w:val="21"/>
        </w:rPr>
      </w:pPr>
      <w:r>
        <w:rPr>
          <w:rFonts w:hAnsi="宋体" w:cs="宋体" w:hint="eastAsia"/>
          <w:b/>
          <w:sz w:val="21"/>
          <w:szCs w:val="21"/>
        </w:rPr>
        <w:t>（一）适用范围</w:t>
      </w:r>
    </w:p>
    <w:p w14:paraId="024522D9" w14:textId="77777777" w:rsidR="00585336" w:rsidRDefault="00801811">
      <w:pPr>
        <w:pStyle w:val="af0"/>
        <w:adjustRightInd w:val="0"/>
        <w:snapToGrid w:val="0"/>
        <w:spacing w:before="120" w:after="120" w:line="360" w:lineRule="exact"/>
        <w:ind w:firstLineChars="198" w:firstLine="416"/>
        <w:rPr>
          <w:rFonts w:hAnsi="宋体" w:cs="宋体" w:hint="eastAsia"/>
          <w:sz w:val="21"/>
          <w:szCs w:val="21"/>
        </w:rPr>
      </w:pPr>
      <w:r>
        <w:rPr>
          <w:rFonts w:hAnsi="宋体" w:cs="宋体" w:hint="eastAsia"/>
          <w:sz w:val="21"/>
          <w:szCs w:val="21"/>
        </w:rPr>
        <w:t>本采购文件适用于本次项目的评标、定标、验收、合同履约、付款等（法律、法规另有规定的，从其规定）。</w:t>
      </w:r>
    </w:p>
    <w:p w14:paraId="31568233" w14:textId="77777777" w:rsidR="00585336" w:rsidRDefault="00801811">
      <w:pPr>
        <w:pStyle w:val="af0"/>
        <w:adjustRightInd w:val="0"/>
        <w:snapToGrid w:val="0"/>
        <w:spacing w:before="120" w:after="120"/>
        <w:ind w:firstLineChars="200" w:firstLine="422"/>
        <w:rPr>
          <w:rFonts w:hAnsi="宋体" w:cs="宋体" w:hint="eastAsia"/>
          <w:b/>
          <w:sz w:val="21"/>
          <w:szCs w:val="21"/>
        </w:rPr>
      </w:pPr>
      <w:r>
        <w:rPr>
          <w:rFonts w:hAnsi="宋体" w:cs="宋体" w:hint="eastAsia"/>
          <w:b/>
          <w:sz w:val="21"/>
          <w:szCs w:val="21"/>
        </w:rPr>
        <w:t>（二）定义</w:t>
      </w:r>
    </w:p>
    <w:p w14:paraId="5ECDAE2D" w14:textId="77777777" w:rsidR="00585336" w:rsidRDefault="00801811">
      <w:pPr>
        <w:pStyle w:val="af0"/>
        <w:adjustRightInd w:val="0"/>
        <w:snapToGrid w:val="0"/>
        <w:spacing w:before="120" w:after="120" w:line="360" w:lineRule="exact"/>
        <w:ind w:firstLineChars="198" w:firstLine="416"/>
        <w:rPr>
          <w:rFonts w:hAnsi="宋体" w:cs="宋体" w:hint="eastAsia"/>
          <w:sz w:val="21"/>
          <w:szCs w:val="21"/>
        </w:rPr>
      </w:pPr>
      <w:r>
        <w:rPr>
          <w:rFonts w:hAnsi="宋体" w:cs="宋体" w:hint="eastAsia"/>
          <w:sz w:val="21"/>
          <w:szCs w:val="21"/>
        </w:rPr>
        <w:t>1.招标采购单位系指组织本次招标的代理机构和采购单位。</w:t>
      </w:r>
    </w:p>
    <w:p w14:paraId="139FE86A" w14:textId="77777777" w:rsidR="00585336" w:rsidRDefault="00801811">
      <w:pPr>
        <w:pStyle w:val="af0"/>
        <w:adjustRightInd w:val="0"/>
        <w:snapToGrid w:val="0"/>
        <w:spacing w:before="120" w:after="120" w:line="360" w:lineRule="exact"/>
        <w:ind w:firstLineChars="198" w:firstLine="416"/>
        <w:rPr>
          <w:rFonts w:hAnsi="宋体" w:cs="宋体" w:hint="eastAsia"/>
          <w:sz w:val="21"/>
          <w:szCs w:val="21"/>
        </w:rPr>
      </w:pPr>
      <w:r>
        <w:rPr>
          <w:rFonts w:hAnsi="宋体" w:cs="宋体" w:hint="eastAsia"/>
          <w:sz w:val="21"/>
          <w:szCs w:val="21"/>
        </w:rPr>
        <w:t>2.“响应方”系指向采购人提交投标响应文件的单位或个人。</w:t>
      </w:r>
    </w:p>
    <w:p w14:paraId="78A3EBD8" w14:textId="77777777" w:rsidR="00585336" w:rsidRDefault="00801811">
      <w:pPr>
        <w:pStyle w:val="af0"/>
        <w:adjustRightInd w:val="0"/>
        <w:snapToGrid w:val="0"/>
        <w:spacing w:before="120" w:after="120" w:line="360" w:lineRule="exact"/>
        <w:ind w:firstLineChars="198" w:firstLine="416"/>
        <w:rPr>
          <w:rFonts w:hAnsi="宋体" w:cs="宋体" w:hint="eastAsia"/>
          <w:sz w:val="21"/>
          <w:szCs w:val="21"/>
        </w:rPr>
      </w:pPr>
      <w:r>
        <w:rPr>
          <w:rFonts w:hAnsi="宋体" w:cs="宋体" w:hint="eastAsia"/>
          <w:sz w:val="21"/>
          <w:szCs w:val="21"/>
        </w:rPr>
        <w:t>3.“产品”系指供方按采购文件规定，须向采购人提供的一切设备、保险、税金、备品备件、工具、手册及其它有关技术资料和材料。</w:t>
      </w:r>
    </w:p>
    <w:p w14:paraId="439BA64B" w14:textId="77777777" w:rsidR="00585336" w:rsidRDefault="00801811">
      <w:pPr>
        <w:pStyle w:val="af0"/>
        <w:adjustRightInd w:val="0"/>
        <w:snapToGrid w:val="0"/>
        <w:spacing w:before="120" w:after="120" w:line="360" w:lineRule="exact"/>
        <w:ind w:firstLineChars="198" w:firstLine="416"/>
        <w:rPr>
          <w:rFonts w:hAnsi="宋体" w:cs="宋体" w:hint="eastAsia"/>
          <w:sz w:val="21"/>
          <w:szCs w:val="21"/>
        </w:rPr>
      </w:pPr>
      <w:r>
        <w:rPr>
          <w:rFonts w:hAnsi="宋体" w:cs="宋体" w:hint="eastAsia"/>
          <w:sz w:val="21"/>
          <w:szCs w:val="21"/>
        </w:rPr>
        <w:t>4.“服务”系指采购文件规定投标人须承担的项目调研、文本编制、技术指导以及其他类似的义务。</w:t>
      </w:r>
    </w:p>
    <w:p w14:paraId="45476995" w14:textId="77777777" w:rsidR="00585336" w:rsidRDefault="00801811">
      <w:pPr>
        <w:pStyle w:val="af0"/>
        <w:adjustRightInd w:val="0"/>
        <w:snapToGrid w:val="0"/>
        <w:spacing w:before="120" w:after="120" w:line="360" w:lineRule="exact"/>
        <w:ind w:firstLineChars="198" w:firstLine="416"/>
        <w:rPr>
          <w:rFonts w:hAnsi="宋体" w:cs="宋体" w:hint="eastAsia"/>
          <w:sz w:val="21"/>
          <w:szCs w:val="21"/>
        </w:rPr>
      </w:pPr>
      <w:r>
        <w:rPr>
          <w:rFonts w:hAnsi="宋体" w:cs="宋体" w:hint="eastAsia"/>
          <w:sz w:val="21"/>
          <w:szCs w:val="21"/>
        </w:rPr>
        <w:t>5.“项目”系指投标人按采购文件规定向采购人提供的产品和服务。</w:t>
      </w:r>
    </w:p>
    <w:p w14:paraId="5FAA46E7" w14:textId="77777777" w:rsidR="00585336" w:rsidRDefault="00801811">
      <w:pPr>
        <w:pStyle w:val="af0"/>
        <w:adjustRightInd w:val="0"/>
        <w:snapToGrid w:val="0"/>
        <w:spacing w:before="120" w:after="120" w:line="360" w:lineRule="exact"/>
        <w:ind w:firstLineChars="198" w:firstLine="416"/>
        <w:rPr>
          <w:rFonts w:hAnsi="宋体" w:cs="宋体" w:hint="eastAsia"/>
          <w:sz w:val="21"/>
          <w:szCs w:val="21"/>
        </w:rPr>
      </w:pPr>
      <w:r>
        <w:rPr>
          <w:rFonts w:hAnsi="宋体" w:cs="宋体" w:hint="eastAsia"/>
          <w:sz w:val="21"/>
          <w:szCs w:val="21"/>
        </w:rPr>
        <w:t>6.“书面形式”包括信函、传真、电报、电子文档等。</w:t>
      </w:r>
    </w:p>
    <w:p w14:paraId="226EFA97" w14:textId="77777777" w:rsidR="00585336" w:rsidRDefault="00801811">
      <w:pPr>
        <w:pStyle w:val="af0"/>
        <w:adjustRightInd w:val="0"/>
        <w:snapToGrid w:val="0"/>
        <w:spacing w:before="120" w:after="120" w:line="360" w:lineRule="exact"/>
        <w:ind w:firstLineChars="198" w:firstLine="416"/>
        <w:rPr>
          <w:rFonts w:hAnsi="宋体" w:cs="宋体" w:hint="eastAsia"/>
          <w:sz w:val="21"/>
          <w:szCs w:val="21"/>
        </w:rPr>
      </w:pPr>
      <w:r>
        <w:rPr>
          <w:rFonts w:hAnsi="宋体" w:cs="宋体" w:hint="eastAsia"/>
          <w:sz w:val="21"/>
          <w:szCs w:val="21"/>
        </w:rPr>
        <w:t>7、本项目投标人法定代表人系指投标人法定代表人或营业执照上的负责人。</w:t>
      </w:r>
    </w:p>
    <w:p w14:paraId="16903133" w14:textId="77777777" w:rsidR="00585336" w:rsidRDefault="00801811">
      <w:pPr>
        <w:pStyle w:val="af0"/>
        <w:adjustRightInd w:val="0"/>
        <w:snapToGrid w:val="0"/>
        <w:spacing w:before="120" w:after="120" w:line="360" w:lineRule="exact"/>
        <w:ind w:firstLineChars="198" w:firstLine="416"/>
        <w:rPr>
          <w:rFonts w:hAnsi="宋体" w:cs="宋体" w:hint="eastAsia"/>
          <w:sz w:val="21"/>
          <w:szCs w:val="21"/>
        </w:rPr>
      </w:pPr>
      <w:r>
        <w:rPr>
          <w:rFonts w:hAnsi="宋体" w:cs="宋体" w:hint="eastAsia"/>
          <w:sz w:val="21"/>
          <w:szCs w:val="21"/>
        </w:rPr>
        <w:t>8.“▲”系指实质性要求条款。</w:t>
      </w:r>
    </w:p>
    <w:p w14:paraId="34BC29CD" w14:textId="77777777" w:rsidR="00585336" w:rsidRDefault="00801811">
      <w:pPr>
        <w:snapToGrid w:val="0"/>
        <w:spacing w:line="360" w:lineRule="auto"/>
        <w:ind w:rightChars="26" w:right="55" w:firstLineChars="100" w:firstLine="211"/>
        <w:jc w:val="left"/>
        <w:rPr>
          <w:rFonts w:hAnsi="宋体" w:cs="宋体" w:hint="eastAsia"/>
          <w:szCs w:val="21"/>
        </w:rPr>
      </w:pPr>
      <w:r>
        <w:rPr>
          <w:rFonts w:ascii="宋体" w:hAnsi="宋体" w:hint="eastAsia"/>
          <w:b/>
          <w:color w:val="000000"/>
        </w:rPr>
        <w:t xml:space="preserve">  9. 本招标文件要求中，凡标有“▲”的地方均被视为重要的技术指标要求或性能要求。投标人要特别加以注意，必须对此回答并完全满足这些要求。否则若有一项“▲”的指标未响应或不满足，将按投标无效处理。</w:t>
      </w:r>
    </w:p>
    <w:p w14:paraId="319C60C2" w14:textId="77777777" w:rsidR="00585336" w:rsidRDefault="00801811">
      <w:pPr>
        <w:pStyle w:val="af0"/>
        <w:adjustRightInd w:val="0"/>
        <w:snapToGrid w:val="0"/>
        <w:spacing w:before="120" w:after="120"/>
        <w:ind w:firstLineChars="200" w:firstLine="422"/>
        <w:rPr>
          <w:rFonts w:hAnsi="宋体" w:cs="宋体" w:hint="eastAsia"/>
          <w:b/>
          <w:sz w:val="21"/>
          <w:szCs w:val="21"/>
        </w:rPr>
      </w:pPr>
      <w:r>
        <w:rPr>
          <w:rFonts w:hAnsi="宋体" w:cs="宋体" w:hint="eastAsia"/>
          <w:b/>
          <w:sz w:val="21"/>
          <w:szCs w:val="21"/>
        </w:rPr>
        <w:t>（三）招标方式</w:t>
      </w:r>
    </w:p>
    <w:p w14:paraId="5738D0A9" w14:textId="77777777" w:rsidR="00585336" w:rsidRDefault="00801811">
      <w:pPr>
        <w:pStyle w:val="af0"/>
        <w:adjustRightInd w:val="0"/>
        <w:snapToGrid w:val="0"/>
        <w:spacing w:before="120" w:after="120" w:line="360" w:lineRule="exact"/>
        <w:ind w:firstLineChars="198" w:firstLine="416"/>
        <w:rPr>
          <w:rFonts w:hAnsi="宋体" w:cs="宋体" w:hint="eastAsia"/>
          <w:sz w:val="21"/>
          <w:szCs w:val="21"/>
        </w:rPr>
      </w:pPr>
      <w:r>
        <w:rPr>
          <w:rFonts w:hAnsi="宋体" w:cs="宋体" w:hint="eastAsia"/>
          <w:sz w:val="21"/>
          <w:szCs w:val="21"/>
        </w:rPr>
        <w:t>1.本次招标采用竞争性磋商方式进行。</w:t>
      </w:r>
    </w:p>
    <w:p w14:paraId="39A9C999" w14:textId="77777777" w:rsidR="00585336" w:rsidRDefault="00801811">
      <w:pPr>
        <w:pStyle w:val="af0"/>
        <w:adjustRightInd w:val="0"/>
        <w:snapToGrid w:val="0"/>
        <w:spacing w:before="120" w:after="120" w:line="360" w:lineRule="exact"/>
        <w:ind w:firstLineChars="198" w:firstLine="416"/>
        <w:rPr>
          <w:rFonts w:hAnsi="宋体" w:cs="宋体" w:hint="eastAsia"/>
          <w:sz w:val="21"/>
          <w:szCs w:val="21"/>
        </w:rPr>
      </w:pPr>
      <w:r>
        <w:rPr>
          <w:rFonts w:hAnsi="宋体" w:cs="宋体" w:hint="eastAsia"/>
          <w:sz w:val="21"/>
          <w:szCs w:val="21"/>
        </w:rPr>
        <w:t>2.本次招标以3</w:t>
      </w:r>
      <w:r w:rsidR="002A06AA">
        <w:rPr>
          <w:rFonts w:hAnsi="宋体" w:cs="宋体" w:hint="eastAsia"/>
          <w:sz w:val="21"/>
          <w:szCs w:val="21"/>
        </w:rPr>
        <w:t>1</w:t>
      </w:r>
      <w:r>
        <w:rPr>
          <w:rFonts w:hAnsi="宋体" w:cs="宋体" w:hint="eastAsia"/>
          <w:sz w:val="21"/>
          <w:szCs w:val="21"/>
        </w:rPr>
        <w:t>0万元作为最高限价，超过作无效投标处理。</w:t>
      </w:r>
    </w:p>
    <w:p w14:paraId="41A7C321" w14:textId="77777777" w:rsidR="00585336" w:rsidRDefault="00801811">
      <w:pPr>
        <w:pStyle w:val="af0"/>
        <w:adjustRightInd w:val="0"/>
        <w:snapToGrid w:val="0"/>
        <w:spacing w:before="120" w:after="120" w:line="360" w:lineRule="exact"/>
        <w:ind w:firstLineChars="198" w:firstLine="417"/>
        <w:rPr>
          <w:rFonts w:hAnsi="宋体" w:cs="宋体" w:hint="eastAsia"/>
          <w:b/>
          <w:bCs/>
          <w:sz w:val="21"/>
          <w:szCs w:val="21"/>
        </w:rPr>
      </w:pPr>
      <w:r>
        <w:rPr>
          <w:rFonts w:hAnsi="宋体" w:cs="宋体" w:hint="eastAsia"/>
          <w:b/>
          <w:bCs/>
          <w:sz w:val="21"/>
          <w:szCs w:val="21"/>
        </w:rPr>
        <w:t>（四）投标授权</w:t>
      </w:r>
    </w:p>
    <w:p w14:paraId="5BF5ACF1" w14:textId="77777777" w:rsidR="00585336" w:rsidRDefault="00801811">
      <w:pPr>
        <w:pStyle w:val="af0"/>
        <w:adjustRightInd w:val="0"/>
        <w:snapToGrid w:val="0"/>
        <w:spacing w:before="120" w:after="120" w:line="360" w:lineRule="exact"/>
        <w:ind w:firstLineChars="198" w:firstLine="416"/>
        <w:rPr>
          <w:rFonts w:hAnsi="宋体" w:cs="宋体" w:hint="eastAsia"/>
          <w:sz w:val="21"/>
          <w:szCs w:val="21"/>
        </w:rPr>
      </w:pPr>
      <w:r>
        <w:rPr>
          <w:rFonts w:hAnsi="宋体" w:cs="宋体" w:hint="eastAsia"/>
          <w:sz w:val="21"/>
          <w:szCs w:val="21"/>
        </w:rPr>
        <w:t>如投标人代表不是法定代表人，须有法定代表人出具的授权委托书。</w:t>
      </w:r>
    </w:p>
    <w:p w14:paraId="7AF87F3A" w14:textId="77777777" w:rsidR="00585336" w:rsidRDefault="00801811">
      <w:pPr>
        <w:pStyle w:val="af0"/>
        <w:adjustRightInd w:val="0"/>
        <w:snapToGrid w:val="0"/>
        <w:spacing w:before="120" w:after="120" w:line="360" w:lineRule="exact"/>
        <w:ind w:firstLineChars="198" w:firstLine="417"/>
        <w:rPr>
          <w:rFonts w:hAnsi="宋体" w:cs="宋体" w:hint="eastAsia"/>
          <w:b/>
          <w:bCs/>
          <w:sz w:val="21"/>
          <w:szCs w:val="21"/>
        </w:rPr>
      </w:pPr>
      <w:r>
        <w:rPr>
          <w:rFonts w:hAnsi="宋体" w:cs="宋体" w:hint="eastAsia"/>
          <w:b/>
          <w:bCs/>
          <w:sz w:val="21"/>
          <w:szCs w:val="21"/>
        </w:rPr>
        <w:t>（五）磋商费用</w:t>
      </w:r>
    </w:p>
    <w:p w14:paraId="2A35C091" w14:textId="77777777" w:rsidR="00585336" w:rsidRDefault="00801811">
      <w:pPr>
        <w:pStyle w:val="af0"/>
        <w:adjustRightInd w:val="0"/>
        <w:snapToGrid w:val="0"/>
        <w:spacing w:before="120" w:after="120" w:line="360" w:lineRule="exact"/>
        <w:ind w:firstLineChars="198" w:firstLine="416"/>
        <w:rPr>
          <w:rFonts w:hAnsi="宋体" w:cs="宋体" w:hint="eastAsia"/>
          <w:sz w:val="21"/>
          <w:szCs w:val="21"/>
        </w:rPr>
      </w:pPr>
      <w:r>
        <w:rPr>
          <w:rFonts w:hAnsi="宋体" w:cs="宋体" w:hint="eastAsia"/>
          <w:sz w:val="21"/>
          <w:szCs w:val="21"/>
        </w:rPr>
        <w:t>不论磋商结果如何，供应商均应自行承担所有与投标有关的全部费用（竞争性磋商文件另有规定除外）。</w:t>
      </w:r>
    </w:p>
    <w:p w14:paraId="6B29551D" w14:textId="77777777" w:rsidR="00585336" w:rsidRDefault="00801811">
      <w:pPr>
        <w:pStyle w:val="af0"/>
        <w:adjustRightInd w:val="0"/>
        <w:snapToGrid w:val="0"/>
        <w:spacing w:before="120" w:after="120" w:line="360" w:lineRule="exact"/>
        <w:ind w:firstLineChars="198" w:firstLine="417"/>
        <w:rPr>
          <w:rFonts w:hAnsi="宋体" w:cs="宋体" w:hint="eastAsia"/>
          <w:b/>
          <w:bCs/>
          <w:sz w:val="21"/>
          <w:szCs w:val="21"/>
        </w:rPr>
      </w:pPr>
      <w:r>
        <w:rPr>
          <w:rFonts w:hAnsi="宋体" w:cs="宋体" w:hint="eastAsia"/>
          <w:b/>
          <w:bCs/>
          <w:sz w:val="21"/>
          <w:szCs w:val="21"/>
        </w:rPr>
        <w:t>（六）联合体投标</w:t>
      </w:r>
    </w:p>
    <w:p w14:paraId="2BB31C98" w14:textId="77777777" w:rsidR="00585336" w:rsidRDefault="00801811">
      <w:pPr>
        <w:pStyle w:val="af0"/>
        <w:adjustRightInd w:val="0"/>
        <w:snapToGrid w:val="0"/>
        <w:spacing w:before="120" w:after="120" w:line="360" w:lineRule="exact"/>
        <w:ind w:firstLineChars="198" w:firstLine="416"/>
        <w:rPr>
          <w:rFonts w:hAnsi="宋体" w:cs="宋体" w:hint="eastAsia"/>
          <w:sz w:val="21"/>
          <w:szCs w:val="21"/>
        </w:rPr>
      </w:pPr>
      <w:r>
        <w:rPr>
          <w:rFonts w:hAnsi="宋体" w:cs="宋体" w:hint="eastAsia"/>
          <w:sz w:val="21"/>
          <w:szCs w:val="21"/>
        </w:rPr>
        <w:t>本项目不接受联合体投标。</w:t>
      </w:r>
    </w:p>
    <w:p w14:paraId="115CABCB" w14:textId="77777777" w:rsidR="00585336" w:rsidRDefault="00801811">
      <w:pPr>
        <w:pStyle w:val="af0"/>
        <w:adjustRightInd w:val="0"/>
        <w:snapToGrid w:val="0"/>
        <w:spacing w:before="120" w:after="120" w:line="360" w:lineRule="exact"/>
        <w:ind w:firstLineChars="198" w:firstLine="417"/>
        <w:rPr>
          <w:rFonts w:hAnsi="宋体" w:cs="宋体" w:hint="eastAsia"/>
          <w:b/>
          <w:bCs/>
          <w:sz w:val="21"/>
          <w:szCs w:val="21"/>
        </w:rPr>
      </w:pPr>
      <w:r>
        <w:rPr>
          <w:rFonts w:hAnsi="宋体" w:cs="宋体" w:hint="eastAsia"/>
          <w:b/>
          <w:bCs/>
          <w:sz w:val="21"/>
          <w:szCs w:val="21"/>
        </w:rPr>
        <w:t>（七）转包与分包</w:t>
      </w:r>
    </w:p>
    <w:p w14:paraId="2B37438B" w14:textId="77777777" w:rsidR="00585336" w:rsidRDefault="00801811">
      <w:pPr>
        <w:pStyle w:val="af0"/>
        <w:adjustRightInd w:val="0"/>
        <w:snapToGrid w:val="0"/>
        <w:spacing w:before="120" w:after="120" w:line="360" w:lineRule="exact"/>
        <w:ind w:firstLineChars="198" w:firstLine="416"/>
        <w:rPr>
          <w:rFonts w:hAnsi="宋体" w:cs="宋体" w:hint="eastAsia"/>
          <w:sz w:val="21"/>
          <w:szCs w:val="21"/>
        </w:rPr>
      </w:pPr>
      <w:r>
        <w:rPr>
          <w:rFonts w:hAnsi="宋体" w:cs="宋体" w:hint="eastAsia"/>
          <w:sz w:val="21"/>
          <w:szCs w:val="21"/>
        </w:rPr>
        <w:lastRenderedPageBreak/>
        <w:t>1.本项目不允许转包。</w:t>
      </w:r>
    </w:p>
    <w:p w14:paraId="0226F933" w14:textId="77777777" w:rsidR="00585336" w:rsidRDefault="00801811">
      <w:pPr>
        <w:pStyle w:val="af0"/>
        <w:adjustRightInd w:val="0"/>
        <w:snapToGrid w:val="0"/>
        <w:spacing w:before="120" w:after="120" w:line="360" w:lineRule="exact"/>
        <w:ind w:firstLineChars="198" w:firstLine="416"/>
        <w:rPr>
          <w:rFonts w:hAnsi="宋体" w:cs="宋体" w:hint="eastAsia"/>
          <w:sz w:val="21"/>
          <w:szCs w:val="21"/>
        </w:rPr>
      </w:pPr>
      <w:r>
        <w:rPr>
          <w:rFonts w:hAnsi="宋体" w:cs="宋体" w:hint="eastAsia"/>
          <w:sz w:val="21"/>
          <w:szCs w:val="21"/>
        </w:rPr>
        <w:t>2.本项目不允许分包。</w:t>
      </w:r>
    </w:p>
    <w:p w14:paraId="2C32DADE" w14:textId="77777777" w:rsidR="00585336" w:rsidRDefault="00801811">
      <w:pPr>
        <w:pStyle w:val="af0"/>
        <w:adjustRightInd w:val="0"/>
        <w:snapToGrid w:val="0"/>
        <w:spacing w:before="120" w:after="120"/>
        <w:ind w:firstLineChars="200" w:firstLine="422"/>
        <w:rPr>
          <w:rFonts w:hAnsi="宋体" w:cs="宋体" w:hint="eastAsia"/>
          <w:b/>
          <w:sz w:val="21"/>
          <w:szCs w:val="21"/>
        </w:rPr>
      </w:pPr>
      <w:r>
        <w:rPr>
          <w:rFonts w:hAnsi="宋体" w:cs="宋体" w:hint="eastAsia"/>
          <w:b/>
          <w:sz w:val="21"/>
          <w:szCs w:val="21"/>
        </w:rPr>
        <w:t>（八）特别说明：</w:t>
      </w:r>
    </w:p>
    <w:p w14:paraId="3603391D" w14:textId="77777777" w:rsidR="00585336" w:rsidRDefault="00801811">
      <w:pPr>
        <w:pStyle w:val="af"/>
        <w:snapToGrid w:val="0"/>
        <w:spacing w:line="360" w:lineRule="auto"/>
        <w:ind w:rightChars="-41" w:right="-86" w:firstLineChars="200" w:firstLine="420"/>
        <w:rPr>
          <w:rFonts w:hAnsi="宋体" w:cs="宋体" w:hint="eastAsia"/>
          <w:spacing w:val="0"/>
          <w:sz w:val="21"/>
          <w:szCs w:val="21"/>
        </w:rPr>
      </w:pPr>
      <w:r>
        <w:rPr>
          <w:rFonts w:hAnsi="宋体" w:cs="宋体" w:hint="eastAsia"/>
          <w:spacing w:val="0"/>
          <w:sz w:val="21"/>
          <w:szCs w:val="21"/>
        </w:rPr>
        <w:t>▲</w:t>
      </w:r>
      <w:r>
        <w:rPr>
          <w:rFonts w:hAnsi="宋体" w:cs="宋体" w:hint="eastAsia"/>
          <w:b/>
          <w:bCs/>
          <w:spacing w:val="0"/>
          <w:sz w:val="21"/>
          <w:szCs w:val="21"/>
        </w:rPr>
        <w:t>1.单位负责人为同一人或者存在直接控股、管理关系的不同供应商，不得同时参加同一合同项下的磋商。</w:t>
      </w:r>
      <w:r>
        <w:rPr>
          <w:rFonts w:ascii="Times New Roman" w:hAnsi="宋体" w:hint="eastAsia"/>
          <w:b/>
          <w:bCs/>
          <w:kern w:val="2"/>
          <w:sz w:val="21"/>
          <w:szCs w:val="22"/>
        </w:rPr>
        <w:t>同一保险集团公司下辖分支机构只允许一家参加投标。</w:t>
      </w:r>
    </w:p>
    <w:p w14:paraId="34B2DC70" w14:textId="77777777" w:rsidR="00585336" w:rsidRDefault="00801811">
      <w:pPr>
        <w:pStyle w:val="af0"/>
        <w:adjustRightInd w:val="0"/>
        <w:snapToGrid w:val="0"/>
        <w:spacing w:before="120" w:after="120" w:line="360" w:lineRule="exact"/>
        <w:ind w:firstLineChars="198" w:firstLine="416"/>
        <w:rPr>
          <w:rFonts w:hAnsi="宋体" w:cs="宋体" w:hint="eastAsia"/>
          <w:sz w:val="21"/>
          <w:szCs w:val="21"/>
        </w:rPr>
      </w:pPr>
      <w:r>
        <w:rPr>
          <w:rFonts w:hAnsi="宋体" w:cs="宋体" w:hint="eastAsia"/>
          <w:sz w:val="21"/>
          <w:szCs w:val="21"/>
        </w:rPr>
        <w:t>2.供应商磋商所使用的资格、信誉、荣誉、业绩与企业认证必须为本单位所拥有。供应商投标所使用的采购项目实施人员必须为本单位员工（或必须为本单位或控股公司正式员工）。</w:t>
      </w:r>
    </w:p>
    <w:p w14:paraId="4CBF726E" w14:textId="77777777" w:rsidR="00585336" w:rsidRDefault="00801811">
      <w:pPr>
        <w:pStyle w:val="af0"/>
        <w:adjustRightInd w:val="0"/>
        <w:snapToGrid w:val="0"/>
        <w:spacing w:before="120" w:after="120" w:line="360" w:lineRule="exact"/>
        <w:ind w:firstLineChars="198" w:firstLine="416"/>
        <w:rPr>
          <w:rFonts w:hAnsi="宋体" w:cs="宋体" w:hint="eastAsia"/>
          <w:sz w:val="21"/>
          <w:szCs w:val="21"/>
        </w:rPr>
      </w:pPr>
      <w:r>
        <w:rPr>
          <w:rFonts w:hAnsi="宋体" w:cs="宋体" w:hint="eastAsia"/>
          <w:sz w:val="21"/>
          <w:szCs w:val="21"/>
        </w:rPr>
        <w:t>3.供应商应仔细阅读竞争性磋商文件的所有内容，按照竞争性磋商文件的要求</w:t>
      </w:r>
      <w:proofErr w:type="gramStart"/>
      <w:r>
        <w:rPr>
          <w:rFonts w:hAnsi="宋体" w:cs="宋体" w:hint="eastAsia"/>
          <w:sz w:val="21"/>
          <w:szCs w:val="21"/>
        </w:rPr>
        <w:t>提交磋商</w:t>
      </w:r>
      <w:proofErr w:type="gramEnd"/>
      <w:r>
        <w:rPr>
          <w:rFonts w:hAnsi="宋体" w:cs="宋体" w:hint="eastAsia"/>
          <w:sz w:val="21"/>
          <w:szCs w:val="21"/>
        </w:rPr>
        <w:t>响应文件，并对所提供的全部资料的真实性承担法律责任。</w:t>
      </w:r>
    </w:p>
    <w:p w14:paraId="6795B336" w14:textId="77777777" w:rsidR="00585336" w:rsidRDefault="00801811">
      <w:pPr>
        <w:pStyle w:val="af0"/>
        <w:adjustRightInd w:val="0"/>
        <w:snapToGrid w:val="0"/>
        <w:spacing w:before="120" w:after="120" w:line="360" w:lineRule="exact"/>
        <w:ind w:firstLineChars="198" w:firstLine="416"/>
        <w:rPr>
          <w:rFonts w:hAnsi="宋体" w:cs="宋体" w:hint="eastAsia"/>
          <w:sz w:val="21"/>
          <w:szCs w:val="21"/>
        </w:rPr>
      </w:pPr>
      <w:r>
        <w:rPr>
          <w:rFonts w:hAnsi="宋体" w:cs="宋体" w:hint="eastAsia"/>
          <w:sz w:val="21"/>
          <w:szCs w:val="21"/>
        </w:rPr>
        <w:t>4.供应商在投标活动中提供任何虚假材料,其投标无效，并报监管部门查处；中标后发现的,中标人须依照《中华人民共和国消费者权益保护法》第49条之规定双倍赔偿采购人，且民事赔偿并不免除违法供应商的行政与刑事责任。</w:t>
      </w:r>
    </w:p>
    <w:p w14:paraId="750902DE" w14:textId="77777777" w:rsidR="00585336" w:rsidRDefault="00801811">
      <w:pPr>
        <w:pStyle w:val="af0"/>
        <w:adjustRightInd w:val="0"/>
        <w:snapToGrid w:val="0"/>
        <w:spacing w:before="120" w:after="120" w:line="360" w:lineRule="exact"/>
        <w:ind w:firstLineChars="198" w:firstLine="417"/>
        <w:rPr>
          <w:rFonts w:hAnsi="宋体" w:cs="宋体" w:hint="eastAsia"/>
          <w:b/>
          <w:sz w:val="21"/>
          <w:szCs w:val="21"/>
        </w:rPr>
      </w:pPr>
      <w:r>
        <w:rPr>
          <w:rFonts w:hAnsi="宋体" w:cs="宋体" w:hint="eastAsia"/>
          <w:b/>
          <w:sz w:val="21"/>
          <w:szCs w:val="21"/>
        </w:rPr>
        <w:t>（九）质疑和投诉</w:t>
      </w:r>
    </w:p>
    <w:p w14:paraId="75C00032" w14:textId="77777777" w:rsidR="00F32D2A" w:rsidRDefault="00F32D2A" w:rsidP="00F32D2A">
      <w:pPr>
        <w:pStyle w:val="af0"/>
        <w:adjustRightInd w:val="0"/>
        <w:snapToGrid w:val="0"/>
        <w:spacing w:before="120" w:after="120" w:line="360" w:lineRule="exact"/>
        <w:ind w:firstLineChars="198" w:firstLine="416"/>
        <w:rPr>
          <w:rFonts w:hAnsi="宋体" w:cs="宋体" w:hint="eastAsia"/>
          <w:sz w:val="21"/>
          <w:szCs w:val="21"/>
        </w:rPr>
      </w:pPr>
      <w:r>
        <w:rPr>
          <w:rFonts w:hAnsi="宋体" w:cs="宋体" w:hint="eastAsia"/>
          <w:sz w:val="21"/>
          <w:szCs w:val="21"/>
        </w:rPr>
        <w:t>1、质疑</w:t>
      </w:r>
    </w:p>
    <w:p w14:paraId="61D4809D" w14:textId="77777777" w:rsidR="00F32D2A" w:rsidRDefault="00F32D2A" w:rsidP="00F32D2A">
      <w:pPr>
        <w:pStyle w:val="af0"/>
        <w:adjustRightInd w:val="0"/>
        <w:snapToGrid w:val="0"/>
        <w:spacing w:before="120" w:after="120" w:line="360" w:lineRule="exact"/>
        <w:ind w:firstLineChars="198" w:firstLine="416"/>
        <w:rPr>
          <w:rFonts w:hAnsi="宋体" w:cs="宋体" w:hint="eastAsia"/>
          <w:sz w:val="21"/>
          <w:szCs w:val="21"/>
        </w:rPr>
      </w:pPr>
      <w:r>
        <w:rPr>
          <w:rFonts w:hAnsi="宋体" w:cs="宋体" w:hint="eastAsia"/>
          <w:sz w:val="21"/>
          <w:szCs w:val="21"/>
        </w:rPr>
        <w:t>1.1 根据财政部94号令（《政府采购质疑和投诉办法》）的规定，投标人认为招标文件、招标过程和中标、成交结果使自己的权益受到损害的，可以在知道或者应知其权益受到损害之日起七个工作日内，以书面形式向招标代理机构提出质疑，投标人在法定质疑期内一次性提出针对同一采购程序环节的质疑。</w:t>
      </w:r>
    </w:p>
    <w:p w14:paraId="3056EA04" w14:textId="77777777" w:rsidR="00F32D2A" w:rsidRDefault="00F32D2A" w:rsidP="00F32D2A">
      <w:pPr>
        <w:pStyle w:val="af0"/>
        <w:snapToGrid w:val="0"/>
        <w:spacing w:before="120" w:after="120" w:line="360" w:lineRule="exact"/>
        <w:ind w:firstLineChars="198" w:firstLine="416"/>
        <w:rPr>
          <w:rFonts w:hAnsi="宋体" w:cs="宋体" w:hint="eastAsia"/>
          <w:sz w:val="21"/>
          <w:szCs w:val="21"/>
        </w:rPr>
      </w:pPr>
      <w:r>
        <w:rPr>
          <w:rFonts w:hAnsi="宋体" w:cs="宋体" w:hint="eastAsia"/>
          <w:sz w:val="21"/>
          <w:szCs w:val="21"/>
        </w:rPr>
        <w:t>（1）投标人如认为招标公告信息使自身的合法权益受到损害的，应于自招标公告发布之日起七个工作日内以书面形式向招标代理机构提出质疑；</w:t>
      </w:r>
    </w:p>
    <w:p w14:paraId="115C7346" w14:textId="77777777" w:rsidR="00F32D2A" w:rsidRDefault="00F32D2A" w:rsidP="00F32D2A">
      <w:pPr>
        <w:pStyle w:val="af0"/>
        <w:snapToGrid w:val="0"/>
        <w:spacing w:before="120" w:after="120" w:line="360" w:lineRule="exact"/>
        <w:ind w:firstLineChars="198" w:firstLine="416"/>
        <w:rPr>
          <w:rFonts w:hAnsi="宋体" w:cs="宋体" w:hint="eastAsia"/>
          <w:sz w:val="21"/>
          <w:szCs w:val="21"/>
        </w:rPr>
      </w:pPr>
      <w:r>
        <w:rPr>
          <w:rFonts w:hAnsi="宋体" w:cs="宋体" w:hint="eastAsia"/>
          <w:sz w:val="21"/>
          <w:szCs w:val="21"/>
        </w:rPr>
        <w:t>（2）投标人如认为采购文件使自身的合法权益受到损害的，应按投标人须知前附表中质疑一栏中规定时间内提出要求；</w:t>
      </w:r>
    </w:p>
    <w:p w14:paraId="22BEF369" w14:textId="77777777" w:rsidR="00F32D2A" w:rsidRDefault="00F32D2A" w:rsidP="00F32D2A">
      <w:pPr>
        <w:pStyle w:val="af0"/>
        <w:snapToGrid w:val="0"/>
        <w:spacing w:before="120" w:after="120" w:line="360" w:lineRule="exact"/>
        <w:ind w:firstLineChars="198" w:firstLine="416"/>
        <w:rPr>
          <w:rFonts w:hAnsi="宋体" w:cs="宋体" w:hint="eastAsia"/>
          <w:sz w:val="21"/>
          <w:szCs w:val="21"/>
        </w:rPr>
      </w:pPr>
      <w:r>
        <w:rPr>
          <w:rFonts w:hAnsi="宋体" w:cs="宋体" w:hint="eastAsia"/>
          <w:sz w:val="21"/>
          <w:szCs w:val="21"/>
        </w:rPr>
        <w:t>（3）对采购过程提出质疑的，为各采购程序环节结束之日；</w:t>
      </w:r>
    </w:p>
    <w:p w14:paraId="128CD8B7" w14:textId="77777777" w:rsidR="00F32D2A" w:rsidRDefault="00F32D2A" w:rsidP="00F32D2A">
      <w:pPr>
        <w:pStyle w:val="af0"/>
        <w:snapToGrid w:val="0"/>
        <w:spacing w:before="120" w:after="120" w:line="360" w:lineRule="exact"/>
        <w:ind w:firstLineChars="198" w:firstLine="416"/>
        <w:rPr>
          <w:rFonts w:hAnsi="宋体" w:cs="宋体" w:hint="eastAsia"/>
          <w:sz w:val="21"/>
          <w:szCs w:val="21"/>
        </w:rPr>
      </w:pPr>
      <w:r>
        <w:rPr>
          <w:rFonts w:hAnsi="宋体" w:cs="宋体" w:hint="eastAsia"/>
          <w:sz w:val="21"/>
          <w:szCs w:val="21"/>
        </w:rPr>
        <w:t>（4）投标人如认为招标过程和中标结果使自身的合法权益受到损害的，应于中标结果公告之日起七个工作日内以书面形式向招标代理机构一次性提出针对同一采购程序环节的质疑。</w:t>
      </w:r>
    </w:p>
    <w:p w14:paraId="4062A897" w14:textId="77777777" w:rsidR="00F32D2A" w:rsidRDefault="00F32D2A" w:rsidP="00F32D2A">
      <w:pPr>
        <w:pStyle w:val="af0"/>
        <w:snapToGrid w:val="0"/>
        <w:spacing w:before="120" w:after="120" w:line="360" w:lineRule="exact"/>
        <w:ind w:firstLineChars="198" w:firstLine="416"/>
        <w:rPr>
          <w:rFonts w:hAnsi="宋体" w:cs="宋体" w:hint="eastAsia"/>
          <w:sz w:val="21"/>
          <w:szCs w:val="21"/>
        </w:rPr>
      </w:pPr>
      <w:r>
        <w:rPr>
          <w:rFonts w:hAnsi="宋体" w:cs="宋体" w:hint="eastAsia"/>
          <w:sz w:val="21"/>
          <w:szCs w:val="21"/>
        </w:rPr>
        <w:t>1.2提出质疑的投标人（以下简称质疑投标人）应当是参与所质疑项目采购活动的投标人。</w:t>
      </w:r>
    </w:p>
    <w:p w14:paraId="23EA86F8" w14:textId="77777777" w:rsidR="00F32D2A" w:rsidRDefault="00F32D2A" w:rsidP="00F32D2A">
      <w:pPr>
        <w:pStyle w:val="af0"/>
        <w:snapToGrid w:val="0"/>
        <w:spacing w:before="120" w:after="120" w:line="360" w:lineRule="exact"/>
        <w:ind w:firstLineChars="198" w:firstLine="416"/>
        <w:rPr>
          <w:rFonts w:hAnsi="宋体" w:cs="宋体" w:hint="eastAsia"/>
          <w:sz w:val="21"/>
          <w:szCs w:val="21"/>
        </w:rPr>
      </w:pPr>
      <w:r>
        <w:rPr>
          <w:rFonts w:hAnsi="宋体" w:cs="宋体" w:hint="eastAsia"/>
          <w:sz w:val="21"/>
          <w:szCs w:val="21"/>
        </w:rPr>
        <w:t>1.3投标人为自然人的，应当由本人签字；投标人为法人或者其他组织的，应当由法定代表人、主要负责人，或者其授权代表签字或者盖章，并加盖公章。</w:t>
      </w:r>
    </w:p>
    <w:p w14:paraId="774890F6" w14:textId="77777777" w:rsidR="00F32D2A" w:rsidRDefault="00F32D2A" w:rsidP="00F32D2A">
      <w:pPr>
        <w:pStyle w:val="af0"/>
        <w:snapToGrid w:val="0"/>
        <w:spacing w:before="120" w:after="120" w:line="360" w:lineRule="exact"/>
        <w:ind w:firstLineChars="198" w:firstLine="416"/>
        <w:rPr>
          <w:rFonts w:hAnsi="宋体" w:cs="宋体" w:hint="eastAsia"/>
          <w:sz w:val="21"/>
          <w:szCs w:val="21"/>
        </w:rPr>
      </w:pPr>
      <w:r>
        <w:rPr>
          <w:rFonts w:hAnsi="宋体" w:cs="宋体" w:hint="eastAsia"/>
          <w:sz w:val="21"/>
          <w:szCs w:val="21"/>
        </w:rPr>
        <w:t>投标人可以委托代理人进行质疑和投诉。其授权委托书应当载明代理人的姓名或者名称、代理事项、具体权限、期限和相关事项。投标人为自然人的，应当由本人签字；投标人为法人或者其他组织的，应当由法定代表人、主要负责人签字或者盖章，并加盖公章。代理人提出质疑和投诉，应当提交</w:t>
      </w:r>
      <w:r>
        <w:rPr>
          <w:rFonts w:hAnsi="宋体" w:cs="宋体" w:hint="eastAsia"/>
          <w:sz w:val="21"/>
          <w:szCs w:val="21"/>
        </w:rPr>
        <w:lastRenderedPageBreak/>
        <w:t>投标人签署的授权委托书。</w:t>
      </w:r>
    </w:p>
    <w:p w14:paraId="35EE2867" w14:textId="77777777" w:rsidR="00F32D2A" w:rsidRDefault="00F32D2A" w:rsidP="00F32D2A">
      <w:pPr>
        <w:pStyle w:val="af0"/>
        <w:snapToGrid w:val="0"/>
        <w:spacing w:before="120" w:after="120" w:line="360" w:lineRule="exact"/>
        <w:ind w:firstLineChars="198" w:firstLine="416"/>
        <w:rPr>
          <w:rFonts w:hAnsi="宋体" w:cs="宋体" w:hint="eastAsia"/>
          <w:sz w:val="21"/>
          <w:szCs w:val="21"/>
        </w:rPr>
      </w:pPr>
      <w:r>
        <w:rPr>
          <w:rFonts w:hAnsi="宋体" w:cs="宋体" w:hint="eastAsia"/>
          <w:sz w:val="21"/>
          <w:szCs w:val="21"/>
        </w:rPr>
        <w:t>以联合体形</w:t>
      </w:r>
      <w:proofErr w:type="gramStart"/>
      <w:r>
        <w:rPr>
          <w:rFonts w:hAnsi="宋体" w:cs="宋体" w:hint="eastAsia"/>
          <w:sz w:val="21"/>
          <w:szCs w:val="21"/>
        </w:rPr>
        <w:t>式参加</w:t>
      </w:r>
      <w:proofErr w:type="gramEnd"/>
      <w:r>
        <w:rPr>
          <w:rFonts w:hAnsi="宋体" w:cs="宋体" w:hint="eastAsia"/>
          <w:sz w:val="21"/>
          <w:szCs w:val="21"/>
        </w:rPr>
        <w:t>政府采购活动的，其投诉应当由组成联合体的所有投标人共同提出。</w:t>
      </w:r>
    </w:p>
    <w:p w14:paraId="0C90B4CA" w14:textId="77777777" w:rsidR="00F32D2A" w:rsidRDefault="00F32D2A" w:rsidP="00F32D2A">
      <w:pPr>
        <w:pStyle w:val="af0"/>
        <w:snapToGrid w:val="0"/>
        <w:spacing w:before="120" w:after="120" w:line="360" w:lineRule="exact"/>
        <w:ind w:firstLineChars="198" w:firstLine="416"/>
        <w:rPr>
          <w:rFonts w:hAnsi="宋体" w:cs="宋体" w:hint="eastAsia"/>
          <w:sz w:val="21"/>
          <w:szCs w:val="21"/>
        </w:rPr>
      </w:pPr>
      <w:r>
        <w:rPr>
          <w:rFonts w:hAnsi="宋体" w:cs="宋体" w:hint="eastAsia"/>
          <w:sz w:val="21"/>
          <w:szCs w:val="21"/>
        </w:rPr>
        <w:t>1.4投标人提交的</w:t>
      </w:r>
      <w:proofErr w:type="gramStart"/>
      <w:r>
        <w:rPr>
          <w:rFonts w:hAnsi="宋体" w:cs="宋体" w:hint="eastAsia"/>
          <w:sz w:val="21"/>
          <w:szCs w:val="21"/>
        </w:rPr>
        <w:t>质疑书需</w:t>
      </w:r>
      <w:proofErr w:type="gramEnd"/>
      <w:r>
        <w:rPr>
          <w:rFonts w:hAnsi="宋体" w:cs="宋体" w:hint="eastAsia"/>
          <w:sz w:val="21"/>
          <w:szCs w:val="21"/>
        </w:rPr>
        <w:t>一式三份，</w:t>
      </w:r>
      <w:proofErr w:type="gramStart"/>
      <w:r>
        <w:rPr>
          <w:rFonts w:hAnsi="宋体" w:cs="宋体" w:hint="eastAsia"/>
          <w:sz w:val="21"/>
          <w:szCs w:val="21"/>
        </w:rPr>
        <w:t>质疑书</w:t>
      </w:r>
      <w:proofErr w:type="gramEnd"/>
      <w:r>
        <w:rPr>
          <w:rFonts w:hAnsi="宋体" w:cs="宋体" w:hint="eastAsia"/>
          <w:sz w:val="21"/>
          <w:szCs w:val="21"/>
        </w:rPr>
        <w:t>至少应包括下列主要内容：</w:t>
      </w:r>
    </w:p>
    <w:p w14:paraId="267453CB" w14:textId="77777777" w:rsidR="00F32D2A" w:rsidRDefault="00F32D2A" w:rsidP="00F32D2A">
      <w:pPr>
        <w:pStyle w:val="af0"/>
        <w:snapToGrid w:val="0"/>
        <w:spacing w:before="120" w:after="120" w:line="360" w:lineRule="exact"/>
        <w:ind w:firstLineChars="198" w:firstLine="416"/>
        <w:rPr>
          <w:rFonts w:hAnsi="宋体" w:cs="宋体" w:hint="eastAsia"/>
          <w:sz w:val="21"/>
          <w:szCs w:val="21"/>
        </w:rPr>
      </w:pPr>
      <w:r>
        <w:rPr>
          <w:rFonts w:hAnsi="宋体" w:cs="宋体" w:hint="eastAsia"/>
          <w:sz w:val="21"/>
          <w:szCs w:val="21"/>
        </w:rPr>
        <w:t>（一）投标人的姓名或者名称、地址、邮编、联系人及联系电话；</w:t>
      </w:r>
    </w:p>
    <w:p w14:paraId="57BF653E" w14:textId="77777777" w:rsidR="00F32D2A" w:rsidRDefault="00F32D2A" w:rsidP="00F32D2A">
      <w:pPr>
        <w:pStyle w:val="af0"/>
        <w:snapToGrid w:val="0"/>
        <w:spacing w:before="120" w:after="120" w:line="360" w:lineRule="exact"/>
        <w:ind w:firstLineChars="198" w:firstLine="416"/>
        <w:rPr>
          <w:rFonts w:hAnsi="宋体" w:cs="宋体" w:hint="eastAsia"/>
          <w:sz w:val="21"/>
          <w:szCs w:val="21"/>
        </w:rPr>
      </w:pPr>
      <w:r>
        <w:rPr>
          <w:rFonts w:hAnsi="宋体" w:cs="宋体" w:hint="eastAsia"/>
          <w:sz w:val="21"/>
          <w:szCs w:val="21"/>
        </w:rPr>
        <w:t>（二）质疑项目的名称、编号；</w:t>
      </w:r>
    </w:p>
    <w:p w14:paraId="649BD4D6" w14:textId="77777777" w:rsidR="00F32D2A" w:rsidRDefault="00F32D2A" w:rsidP="00F32D2A">
      <w:pPr>
        <w:pStyle w:val="af0"/>
        <w:snapToGrid w:val="0"/>
        <w:spacing w:before="120" w:after="120" w:line="360" w:lineRule="exact"/>
        <w:ind w:firstLineChars="198" w:firstLine="416"/>
        <w:rPr>
          <w:rFonts w:hAnsi="宋体" w:cs="宋体" w:hint="eastAsia"/>
          <w:sz w:val="21"/>
          <w:szCs w:val="21"/>
        </w:rPr>
      </w:pPr>
      <w:r>
        <w:rPr>
          <w:rFonts w:hAnsi="宋体" w:cs="宋体" w:hint="eastAsia"/>
          <w:sz w:val="21"/>
          <w:szCs w:val="21"/>
        </w:rPr>
        <w:t>（三）具体、明确的质疑事项和与质疑事项相关的请求；</w:t>
      </w:r>
    </w:p>
    <w:p w14:paraId="4941035D" w14:textId="77777777" w:rsidR="00F32D2A" w:rsidRDefault="00F32D2A" w:rsidP="00F32D2A">
      <w:pPr>
        <w:pStyle w:val="af0"/>
        <w:snapToGrid w:val="0"/>
        <w:spacing w:before="120" w:after="120" w:line="360" w:lineRule="exact"/>
        <w:ind w:firstLineChars="198" w:firstLine="416"/>
        <w:rPr>
          <w:rFonts w:hAnsi="宋体" w:cs="宋体" w:hint="eastAsia"/>
          <w:sz w:val="21"/>
          <w:szCs w:val="21"/>
        </w:rPr>
      </w:pPr>
      <w:r>
        <w:rPr>
          <w:rFonts w:hAnsi="宋体" w:cs="宋体" w:hint="eastAsia"/>
          <w:sz w:val="21"/>
          <w:szCs w:val="21"/>
        </w:rPr>
        <w:t>（四）事实依据；</w:t>
      </w:r>
    </w:p>
    <w:p w14:paraId="5E2AD6A8" w14:textId="77777777" w:rsidR="00F32D2A" w:rsidRDefault="00F32D2A" w:rsidP="00F32D2A">
      <w:pPr>
        <w:pStyle w:val="af0"/>
        <w:snapToGrid w:val="0"/>
        <w:spacing w:before="120" w:after="120" w:line="360" w:lineRule="exact"/>
        <w:ind w:firstLineChars="198" w:firstLine="416"/>
        <w:rPr>
          <w:rFonts w:hAnsi="宋体" w:cs="宋体" w:hint="eastAsia"/>
          <w:sz w:val="21"/>
          <w:szCs w:val="21"/>
        </w:rPr>
      </w:pPr>
      <w:r>
        <w:rPr>
          <w:rFonts w:hAnsi="宋体" w:cs="宋体" w:hint="eastAsia"/>
          <w:sz w:val="21"/>
          <w:szCs w:val="21"/>
        </w:rPr>
        <w:t>（五）必要的法律依据；</w:t>
      </w:r>
    </w:p>
    <w:p w14:paraId="2C79DD00" w14:textId="77777777" w:rsidR="00F32D2A" w:rsidRDefault="00F32D2A" w:rsidP="00F32D2A">
      <w:pPr>
        <w:pStyle w:val="af0"/>
        <w:snapToGrid w:val="0"/>
        <w:spacing w:before="120" w:after="120" w:line="360" w:lineRule="exact"/>
        <w:ind w:firstLineChars="198" w:firstLine="416"/>
        <w:rPr>
          <w:rFonts w:hAnsi="宋体" w:cs="宋体" w:hint="eastAsia"/>
          <w:sz w:val="21"/>
          <w:szCs w:val="21"/>
        </w:rPr>
      </w:pPr>
      <w:r>
        <w:rPr>
          <w:rFonts w:hAnsi="宋体" w:cs="宋体" w:hint="eastAsia"/>
          <w:sz w:val="21"/>
          <w:szCs w:val="21"/>
        </w:rPr>
        <w:t>（六）提出质疑的日期。</w:t>
      </w:r>
    </w:p>
    <w:p w14:paraId="5A20070A" w14:textId="77777777" w:rsidR="00F32D2A" w:rsidRDefault="00F32D2A" w:rsidP="00F32D2A">
      <w:pPr>
        <w:pStyle w:val="af0"/>
        <w:snapToGrid w:val="0"/>
        <w:spacing w:before="120" w:after="120" w:line="360" w:lineRule="exact"/>
        <w:ind w:firstLineChars="198" w:firstLine="416"/>
        <w:rPr>
          <w:rFonts w:hAnsi="宋体" w:cs="宋体" w:hint="eastAsia"/>
          <w:sz w:val="21"/>
          <w:szCs w:val="21"/>
        </w:rPr>
      </w:pPr>
      <w:r>
        <w:rPr>
          <w:rFonts w:hAnsi="宋体" w:cs="宋体" w:hint="eastAsia"/>
          <w:sz w:val="21"/>
          <w:szCs w:val="21"/>
        </w:rPr>
        <w:t>1.5采购人、采购代理机构不得拒收质疑投标人在法定质疑期内发出的质疑函，应当在收到质疑函后7个工作日内</w:t>
      </w:r>
      <w:proofErr w:type="gramStart"/>
      <w:r>
        <w:rPr>
          <w:rFonts w:hAnsi="宋体" w:cs="宋体" w:hint="eastAsia"/>
          <w:sz w:val="21"/>
          <w:szCs w:val="21"/>
        </w:rPr>
        <w:t>作出</w:t>
      </w:r>
      <w:proofErr w:type="gramEnd"/>
      <w:r>
        <w:rPr>
          <w:rFonts w:hAnsi="宋体" w:cs="宋体" w:hint="eastAsia"/>
          <w:sz w:val="21"/>
          <w:szCs w:val="21"/>
        </w:rPr>
        <w:t>答复，质疑答复的内容不得涉及商业秘密，并以书面形式通知质疑投标人和其他有关投标人。</w:t>
      </w:r>
    </w:p>
    <w:p w14:paraId="19BAF3C3" w14:textId="77777777" w:rsidR="00F32D2A" w:rsidRDefault="00F32D2A" w:rsidP="00F32D2A">
      <w:pPr>
        <w:pStyle w:val="16"/>
        <w:snapToGrid w:val="0"/>
        <w:spacing w:before="120" w:after="120" w:line="360" w:lineRule="exact"/>
        <w:ind w:firstLineChars="196" w:firstLine="412"/>
        <w:rPr>
          <w:rFonts w:hAnsi="宋体" w:cs="宋体" w:hint="eastAsia"/>
        </w:rPr>
      </w:pPr>
      <w:r>
        <w:rPr>
          <w:rFonts w:hAnsi="宋体" w:cs="宋体" w:hint="eastAsia"/>
        </w:rPr>
        <w:t>2、投诉</w:t>
      </w:r>
    </w:p>
    <w:p w14:paraId="34262D3F" w14:textId="77777777" w:rsidR="00F32D2A" w:rsidRDefault="00F32D2A" w:rsidP="00F32D2A">
      <w:pPr>
        <w:pStyle w:val="af0"/>
        <w:snapToGrid w:val="0"/>
        <w:spacing w:before="120" w:after="120" w:line="360" w:lineRule="exact"/>
        <w:ind w:firstLineChars="198" w:firstLine="416"/>
        <w:rPr>
          <w:rFonts w:hAnsi="宋体" w:cs="宋体" w:hint="eastAsia"/>
          <w:sz w:val="21"/>
          <w:szCs w:val="21"/>
        </w:rPr>
      </w:pPr>
      <w:r>
        <w:rPr>
          <w:rFonts w:hAnsi="宋体" w:cs="宋体" w:hint="eastAsia"/>
          <w:sz w:val="21"/>
          <w:szCs w:val="21"/>
        </w:rPr>
        <w:t>2.1质疑投标人对采购人、采购代理机构的答复不满意，或者采购人、采购代理机构未在规定时间内</w:t>
      </w:r>
      <w:proofErr w:type="gramStart"/>
      <w:r>
        <w:rPr>
          <w:rFonts w:hAnsi="宋体" w:cs="宋体" w:hint="eastAsia"/>
          <w:sz w:val="21"/>
          <w:szCs w:val="21"/>
        </w:rPr>
        <w:t>作出</w:t>
      </w:r>
      <w:proofErr w:type="gramEnd"/>
      <w:r>
        <w:rPr>
          <w:rFonts w:hAnsi="宋体" w:cs="宋体" w:hint="eastAsia"/>
          <w:sz w:val="21"/>
          <w:szCs w:val="21"/>
        </w:rPr>
        <w:t>答复的，可以在答复期满后15个工作日内向《政府采购质疑和投诉办法》第六条规定的财政部门提起投诉。</w:t>
      </w:r>
    </w:p>
    <w:p w14:paraId="37A2A693" w14:textId="77777777" w:rsidR="00F32D2A" w:rsidRDefault="00F32D2A" w:rsidP="00F32D2A">
      <w:pPr>
        <w:pStyle w:val="af0"/>
        <w:snapToGrid w:val="0"/>
        <w:spacing w:before="120" w:after="120" w:line="360" w:lineRule="exact"/>
        <w:ind w:firstLineChars="198" w:firstLine="416"/>
        <w:rPr>
          <w:rFonts w:hAnsi="宋体" w:cs="宋体" w:hint="eastAsia"/>
          <w:sz w:val="21"/>
          <w:szCs w:val="21"/>
        </w:rPr>
      </w:pPr>
      <w:r>
        <w:rPr>
          <w:rFonts w:hAnsi="宋体" w:cs="宋体" w:hint="eastAsia"/>
          <w:sz w:val="21"/>
          <w:szCs w:val="21"/>
        </w:rPr>
        <w:t>2.2投标人投诉的事项不得超出已质疑事项的范围，但基于质疑答复内容提出的投诉事项除外。</w:t>
      </w:r>
    </w:p>
    <w:p w14:paraId="75DD2353" w14:textId="77777777" w:rsidR="00F32D2A" w:rsidRDefault="00F32D2A" w:rsidP="00F32D2A">
      <w:pPr>
        <w:pStyle w:val="af0"/>
        <w:snapToGrid w:val="0"/>
        <w:spacing w:before="120" w:after="120" w:line="360" w:lineRule="exact"/>
        <w:ind w:firstLineChars="198" w:firstLine="416"/>
        <w:rPr>
          <w:rFonts w:hAnsi="宋体" w:cs="宋体" w:hint="eastAsia"/>
          <w:sz w:val="21"/>
          <w:szCs w:val="21"/>
        </w:rPr>
      </w:pPr>
      <w:r>
        <w:rPr>
          <w:rFonts w:hAnsi="宋体" w:cs="宋体" w:hint="eastAsia"/>
          <w:sz w:val="21"/>
          <w:szCs w:val="21"/>
        </w:rPr>
        <w:t>2.3投诉人提起投诉应当符合下列条件：</w:t>
      </w:r>
    </w:p>
    <w:p w14:paraId="3FA123C2" w14:textId="77777777" w:rsidR="00F32D2A" w:rsidRDefault="00F32D2A" w:rsidP="00F32D2A">
      <w:pPr>
        <w:pStyle w:val="af0"/>
        <w:snapToGrid w:val="0"/>
        <w:spacing w:before="120" w:after="120" w:line="360" w:lineRule="exact"/>
        <w:ind w:firstLineChars="198" w:firstLine="416"/>
        <w:rPr>
          <w:rFonts w:hAnsi="宋体" w:cs="宋体" w:hint="eastAsia"/>
          <w:sz w:val="21"/>
          <w:szCs w:val="21"/>
        </w:rPr>
      </w:pPr>
      <w:r>
        <w:rPr>
          <w:rFonts w:hAnsi="宋体" w:cs="宋体" w:hint="eastAsia"/>
          <w:sz w:val="21"/>
          <w:szCs w:val="21"/>
        </w:rPr>
        <w:t>（一）提起投诉前已依法进行质疑；</w:t>
      </w:r>
    </w:p>
    <w:p w14:paraId="23E5A604" w14:textId="77777777" w:rsidR="00F32D2A" w:rsidRDefault="00F32D2A" w:rsidP="00F32D2A">
      <w:pPr>
        <w:pStyle w:val="af0"/>
        <w:snapToGrid w:val="0"/>
        <w:spacing w:before="120" w:after="120" w:line="360" w:lineRule="exact"/>
        <w:ind w:firstLineChars="198" w:firstLine="416"/>
        <w:rPr>
          <w:rFonts w:hAnsi="宋体" w:cs="宋体" w:hint="eastAsia"/>
          <w:sz w:val="21"/>
          <w:szCs w:val="21"/>
        </w:rPr>
      </w:pPr>
      <w:r>
        <w:rPr>
          <w:rFonts w:hAnsi="宋体" w:cs="宋体" w:hint="eastAsia"/>
          <w:sz w:val="21"/>
          <w:szCs w:val="21"/>
        </w:rPr>
        <w:t>（二）投诉书内容符合本办法的规定；</w:t>
      </w:r>
    </w:p>
    <w:p w14:paraId="3C1EA771" w14:textId="77777777" w:rsidR="00F32D2A" w:rsidRDefault="00F32D2A" w:rsidP="00F32D2A">
      <w:pPr>
        <w:pStyle w:val="af0"/>
        <w:snapToGrid w:val="0"/>
        <w:spacing w:before="120" w:after="120" w:line="360" w:lineRule="exact"/>
        <w:ind w:firstLineChars="198" w:firstLine="416"/>
        <w:rPr>
          <w:rFonts w:hAnsi="宋体" w:cs="宋体" w:hint="eastAsia"/>
          <w:sz w:val="21"/>
          <w:szCs w:val="21"/>
        </w:rPr>
      </w:pPr>
      <w:r>
        <w:rPr>
          <w:rFonts w:hAnsi="宋体" w:cs="宋体" w:hint="eastAsia"/>
          <w:sz w:val="21"/>
          <w:szCs w:val="21"/>
        </w:rPr>
        <w:t>（三）在投诉有效期限内提起投诉；</w:t>
      </w:r>
    </w:p>
    <w:p w14:paraId="7F0A7888" w14:textId="77777777" w:rsidR="00F32D2A" w:rsidRDefault="00F32D2A" w:rsidP="00F32D2A">
      <w:pPr>
        <w:pStyle w:val="af0"/>
        <w:snapToGrid w:val="0"/>
        <w:spacing w:before="120" w:after="120" w:line="360" w:lineRule="exact"/>
        <w:ind w:firstLineChars="198" w:firstLine="416"/>
        <w:rPr>
          <w:rFonts w:hAnsi="宋体" w:cs="宋体" w:hint="eastAsia"/>
          <w:sz w:val="21"/>
          <w:szCs w:val="21"/>
        </w:rPr>
      </w:pPr>
      <w:r>
        <w:rPr>
          <w:rFonts w:hAnsi="宋体" w:cs="宋体" w:hint="eastAsia"/>
          <w:sz w:val="21"/>
          <w:szCs w:val="21"/>
        </w:rPr>
        <w:t>（四）同一投诉事项未经财政部门投诉处理；</w:t>
      </w:r>
    </w:p>
    <w:p w14:paraId="4FBEFB7B" w14:textId="77777777" w:rsidR="00F32D2A" w:rsidRDefault="00F32D2A" w:rsidP="00F32D2A">
      <w:pPr>
        <w:pStyle w:val="af0"/>
        <w:snapToGrid w:val="0"/>
        <w:spacing w:before="120" w:after="120" w:line="360" w:lineRule="exact"/>
        <w:ind w:firstLineChars="198" w:firstLine="416"/>
        <w:rPr>
          <w:rFonts w:hAnsi="宋体" w:cs="宋体" w:hint="eastAsia"/>
          <w:sz w:val="21"/>
          <w:szCs w:val="21"/>
        </w:rPr>
      </w:pPr>
      <w:r>
        <w:rPr>
          <w:rFonts w:hAnsi="宋体" w:cs="宋体" w:hint="eastAsia"/>
          <w:sz w:val="21"/>
          <w:szCs w:val="21"/>
        </w:rPr>
        <w:t>（五）财政部规定的其他条件。</w:t>
      </w:r>
    </w:p>
    <w:p w14:paraId="6CC2841C" w14:textId="77777777" w:rsidR="00F32D2A" w:rsidRDefault="00F32D2A" w:rsidP="00F32D2A">
      <w:pPr>
        <w:pStyle w:val="af0"/>
        <w:snapToGrid w:val="0"/>
        <w:spacing w:before="120" w:after="120" w:line="360" w:lineRule="exact"/>
        <w:ind w:firstLineChars="198" w:firstLine="416"/>
        <w:rPr>
          <w:rFonts w:hAnsi="宋体" w:cs="宋体" w:hint="eastAsia"/>
          <w:sz w:val="21"/>
          <w:szCs w:val="21"/>
        </w:rPr>
      </w:pPr>
      <w:r>
        <w:rPr>
          <w:rFonts w:hAnsi="宋体" w:cs="宋体" w:hint="eastAsia"/>
          <w:sz w:val="21"/>
          <w:szCs w:val="21"/>
        </w:rPr>
        <w:t>2.4投诉人在全国范围12个月内三次以上投诉查无实据的，由财政部门列入不良行为记录名单。</w:t>
      </w:r>
    </w:p>
    <w:p w14:paraId="7D530B9F" w14:textId="77777777" w:rsidR="00F32D2A" w:rsidRDefault="00F32D2A" w:rsidP="00F32D2A">
      <w:pPr>
        <w:pStyle w:val="af0"/>
        <w:snapToGrid w:val="0"/>
        <w:spacing w:before="120" w:after="120" w:line="360" w:lineRule="exact"/>
        <w:ind w:firstLineChars="198" w:firstLine="416"/>
        <w:rPr>
          <w:rFonts w:hAnsi="宋体" w:cs="宋体" w:hint="eastAsia"/>
          <w:sz w:val="21"/>
          <w:szCs w:val="21"/>
        </w:rPr>
      </w:pPr>
      <w:r>
        <w:rPr>
          <w:rFonts w:hAnsi="宋体" w:cs="宋体" w:hint="eastAsia"/>
          <w:sz w:val="21"/>
          <w:szCs w:val="21"/>
        </w:rPr>
        <w:t>2.5投诉人有下列行为之一的，属于虚假、恶意投诉，由财政部门列入不良行为记录名单，禁止其1至3年内参加政府采购活动：</w:t>
      </w:r>
    </w:p>
    <w:p w14:paraId="75F1D0DD" w14:textId="77777777" w:rsidR="00F32D2A" w:rsidRDefault="00F32D2A" w:rsidP="00F32D2A">
      <w:pPr>
        <w:pStyle w:val="af0"/>
        <w:snapToGrid w:val="0"/>
        <w:spacing w:before="120" w:after="120" w:line="360" w:lineRule="exact"/>
        <w:ind w:firstLineChars="198" w:firstLine="416"/>
        <w:rPr>
          <w:rFonts w:hAnsi="宋体" w:cs="宋体" w:hint="eastAsia"/>
          <w:sz w:val="21"/>
          <w:szCs w:val="21"/>
        </w:rPr>
      </w:pPr>
      <w:r>
        <w:rPr>
          <w:rFonts w:hAnsi="宋体" w:cs="宋体" w:hint="eastAsia"/>
          <w:sz w:val="21"/>
          <w:szCs w:val="21"/>
        </w:rPr>
        <w:t>（一）捏造事实；</w:t>
      </w:r>
    </w:p>
    <w:p w14:paraId="58E6A319" w14:textId="77777777" w:rsidR="00F32D2A" w:rsidRDefault="00F32D2A" w:rsidP="00F32D2A">
      <w:pPr>
        <w:pStyle w:val="af0"/>
        <w:snapToGrid w:val="0"/>
        <w:spacing w:before="120" w:after="120" w:line="360" w:lineRule="exact"/>
        <w:ind w:firstLineChars="198" w:firstLine="416"/>
        <w:rPr>
          <w:rFonts w:hAnsi="宋体" w:cs="宋体" w:hint="eastAsia"/>
          <w:sz w:val="21"/>
          <w:szCs w:val="21"/>
        </w:rPr>
      </w:pPr>
      <w:r>
        <w:rPr>
          <w:rFonts w:hAnsi="宋体" w:cs="宋体" w:hint="eastAsia"/>
          <w:sz w:val="21"/>
          <w:szCs w:val="21"/>
        </w:rPr>
        <w:t>（二）提供虚假材料；</w:t>
      </w:r>
    </w:p>
    <w:p w14:paraId="230BD6D1" w14:textId="77777777" w:rsidR="00F32D2A" w:rsidRDefault="00F32D2A" w:rsidP="00F32D2A">
      <w:pPr>
        <w:pStyle w:val="af0"/>
        <w:snapToGrid w:val="0"/>
        <w:spacing w:before="120" w:after="120" w:line="360" w:lineRule="exact"/>
        <w:ind w:firstLineChars="198" w:firstLine="416"/>
        <w:rPr>
          <w:rFonts w:hAnsi="宋体" w:cs="宋体" w:hint="eastAsia"/>
          <w:sz w:val="21"/>
          <w:szCs w:val="21"/>
        </w:rPr>
      </w:pPr>
      <w:r>
        <w:rPr>
          <w:rFonts w:hAnsi="宋体" w:cs="宋体" w:hint="eastAsia"/>
          <w:sz w:val="21"/>
          <w:szCs w:val="21"/>
        </w:rPr>
        <w:t>（三）以非法手段取得证明材料。证据来源的合法性存在明显疑问，投诉人无法证明其取得方式</w:t>
      </w:r>
      <w:r>
        <w:rPr>
          <w:rFonts w:hAnsi="宋体" w:cs="宋体" w:hint="eastAsia"/>
          <w:sz w:val="21"/>
          <w:szCs w:val="21"/>
        </w:rPr>
        <w:lastRenderedPageBreak/>
        <w:t>合法的，视为以非法手段取得证明材料。</w:t>
      </w:r>
    </w:p>
    <w:p w14:paraId="183CD683" w14:textId="77777777" w:rsidR="00F32D2A" w:rsidRDefault="00F32D2A" w:rsidP="00F32D2A">
      <w:pPr>
        <w:pStyle w:val="af0"/>
        <w:snapToGrid w:val="0"/>
        <w:spacing w:before="120" w:after="120" w:line="360" w:lineRule="exact"/>
        <w:ind w:firstLineChars="198" w:firstLine="416"/>
        <w:rPr>
          <w:rFonts w:hAnsi="宋体" w:cs="宋体" w:hint="eastAsia"/>
          <w:sz w:val="21"/>
          <w:szCs w:val="21"/>
        </w:rPr>
      </w:pPr>
      <w:r>
        <w:rPr>
          <w:rFonts w:hAnsi="宋体" w:cs="宋体" w:hint="eastAsia"/>
          <w:sz w:val="21"/>
          <w:szCs w:val="21"/>
        </w:rPr>
        <w:t xml:space="preserve"> 2.6政府采购投标人质疑函范本，详见格式。</w:t>
      </w:r>
    </w:p>
    <w:p w14:paraId="70FE171C" w14:textId="77777777" w:rsidR="00585336" w:rsidRDefault="00801811">
      <w:pPr>
        <w:pStyle w:val="af0"/>
        <w:adjustRightInd w:val="0"/>
        <w:snapToGrid w:val="0"/>
        <w:spacing w:before="120" w:after="120"/>
        <w:ind w:firstLineChars="200" w:firstLine="422"/>
        <w:rPr>
          <w:rFonts w:hAnsi="宋体" w:cs="宋体" w:hint="eastAsia"/>
          <w:b/>
          <w:sz w:val="21"/>
          <w:szCs w:val="21"/>
        </w:rPr>
      </w:pPr>
      <w:r>
        <w:rPr>
          <w:rFonts w:hAnsi="宋体" w:cs="宋体" w:hint="eastAsia"/>
          <w:b/>
          <w:sz w:val="21"/>
          <w:szCs w:val="21"/>
        </w:rPr>
        <w:t>（十）报名不足三家的处理方式</w:t>
      </w:r>
    </w:p>
    <w:p w14:paraId="5EC97DDD" w14:textId="77777777" w:rsidR="00585336" w:rsidRDefault="00801811">
      <w:pPr>
        <w:pStyle w:val="af0"/>
        <w:snapToGrid w:val="0"/>
        <w:spacing w:before="120" w:after="120" w:line="360" w:lineRule="exact"/>
        <w:ind w:firstLineChars="198" w:firstLine="416"/>
        <w:rPr>
          <w:rFonts w:hAnsi="宋体" w:cs="宋体" w:hint="eastAsia"/>
          <w:sz w:val="21"/>
          <w:szCs w:val="21"/>
        </w:rPr>
      </w:pPr>
      <w:r>
        <w:rPr>
          <w:rFonts w:hAnsi="宋体" w:cs="宋体" w:hint="eastAsia"/>
          <w:sz w:val="21"/>
          <w:szCs w:val="21"/>
        </w:rPr>
        <w:t>报名时间截止后，在开标时间前获取采购文件的潜在投标人不足三家的，采购代理机构可以顺延提供期限，并予公告。</w:t>
      </w:r>
    </w:p>
    <w:p w14:paraId="72EE6851" w14:textId="77777777" w:rsidR="00585336" w:rsidRDefault="00585336">
      <w:pPr>
        <w:pStyle w:val="af0"/>
        <w:snapToGrid w:val="0"/>
        <w:spacing w:before="120" w:after="120" w:line="360" w:lineRule="exact"/>
        <w:ind w:firstLineChars="198" w:firstLine="416"/>
        <w:rPr>
          <w:rFonts w:hAnsi="宋体" w:cs="宋体" w:hint="eastAsia"/>
          <w:sz w:val="21"/>
          <w:szCs w:val="21"/>
        </w:rPr>
      </w:pPr>
    </w:p>
    <w:p w14:paraId="3F24CDE2" w14:textId="77777777" w:rsidR="00585336" w:rsidRDefault="00801811">
      <w:pPr>
        <w:pStyle w:val="af0"/>
        <w:snapToGrid w:val="0"/>
        <w:spacing w:beforeLines="0" w:afterLines="0" w:line="360" w:lineRule="auto"/>
        <w:ind w:rightChars="-241" w:right="-506" w:firstLineChars="1350" w:firstLine="3795"/>
        <w:outlineLvl w:val="1"/>
        <w:rPr>
          <w:rFonts w:hAnsi="宋体" w:hint="eastAsia"/>
          <w:b/>
          <w:color w:val="000000"/>
          <w:sz w:val="28"/>
        </w:rPr>
      </w:pPr>
      <w:r>
        <w:rPr>
          <w:rFonts w:hAnsi="宋体"/>
          <w:b/>
          <w:color w:val="000000"/>
          <w:sz w:val="28"/>
        </w:rPr>
        <w:t>二</w:t>
      </w:r>
      <w:r>
        <w:rPr>
          <w:rFonts w:hAnsi="宋体" w:hint="eastAsia"/>
          <w:b/>
          <w:color w:val="000000"/>
          <w:sz w:val="28"/>
        </w:rPr>
        <w:t>、采购</w:t>
      </w:r>
      <w:r>
        <w:rPr>
          <w:rFonts w:hAnsi="宋体"/>
          <w:b/>
          <w:color w:val="000000"/>
          <w:sz w:val="28"/>
        </w:rPr>
        <w:t>文件</w:t>
      </w:r>
    </w:p>
    <w:p w14:paraId="01FB24A8" w14:textId="77777777" w:rsidR="00585336" w:rsidRDefault="00801811">
      <w:pPr>
        <w:pStyle w:val="af0"/>
        <w:adjustRightInd w:val="0"/>
        <w:snapToGrid w:val="0"/>
        <w:spacing w:before="120" w:after="120"/>
        <w:ind w:firstLineChars="200" w:firstLine="422"/>
        <w:rPr>
          <w:rFonts w:hAnsi="宋体" w:cs="宋体" w:hint="eastAsia"/>
          <w:b/>
          <w:sz w:val="21"/>
          <w:szCs w:val="21"/>
        </w:rPr>
      </w:pPr>
      <w:r>
        <w:rPr>
          <w:rFonts w:hAnsi="宋体" w:cs="宋体" w:hint="eastAsia"/>
          <w:b/>
          <w:sz w:val="21"/>
          <w:szCs w:val="21"/>
        </w:rPr>
        <w:t>（一）磋商文件的构成</w:t>
      </w:r>
    </w:p>
    <w:p w14:paraId="1AB9F46F" w14:textId="77777777" w:rsidR="00585336" w:rsidRDefault="00801811">
      <w:pPr>
        <w:pStyle w:val="af0"/>
        <w:snapToGrid w:val="0"/>
        <w:spacing w:before="120" w:after="120" w:line="240" w:lineRule="auto"/>
        <w:ind w:firstLineChars="198" w:firstLine="416"/>
        <w:rPr>
          <w:rFonts w:hAnsi="宋体" w:cs="宋体" w:hint="eastAsia"/>
          <w:sz w:val="21"/>
          <w:szCs w:val="21"/>
        </w:rPr>
      </w:pPr>
      <w:r>
        <w:rPr>
          <w:rFonts w:hAnsi="宋体" w:cs="宋体" w:hint="eastAsia"/>
          <w:sz w:val="21"/>
          <w:szCs w:val="21"/>
        </w:rPr>
        <w:t>第一章  招标公告</w:t>
      </w:r>
    </w:p>
    <w:p w14:paraId="6AE31107" w14:textId="77777777" w:rsidR="00585336" w:rsidRDefault="00801811">
      <w:pPr>
        <w:pStyle w:val="af0"/>
        <w:snapToGrid w:val="0"/>
        <w:spacing w:before="120" w:after="120" w:line="240" w:lineRule="auto"/>
        <w:ind w:firstLineChars="198" w:firstLine="416"/>
        <w:rPr>
          <w:rFonts w:hAnsi="宋体" w:cs="宋体" w:hint="eastAsia"/>
          <w:sz w:val="21"/>
          <w:szCs w:val="21"/>
        </w:rPr>
      </w:pPr>
      <w:r>
        <w:rPr>
          <w:rFonts w:hAnsi="宋体" w:cs="宋体" w:hint="eastAsia"/>
          <w:sz w:val="21"/>
          <w:szCs w:val="21"/>
        </w:rPr>
        <w:t>第二章  采购需求</w:t>
      </w:r>
    </w:p>
    <w:p w14:paraId="24112E0F" w14:textId="77777777" w:rsidR="00585336" w:rsidRDefault="00801811">
      <w:pPr>
        <w:pStyle w:val="af0"/>
        <w:snapToGrid w:val="0"/>
        <w:spacing w:before="120" w:after="120" w:line="240" w:lineRule="auto"/>
        <w:ind w:firstLineChars="198" w:firstLine="416"/>
        <w:rPr>
          <w:rFonts w:hAnsi="宋体" w:cs="宋体" w:hint="eastAsia"/>
          <w:sz w:val="21"/>
          <w:szCs w:val="21"/>
        </w:rPr>
      </w:pPr>
      <w:r>
        <w:rPr>
          <w:rFonts w:hAnsi="宋体" w:cs="宋体" w:hint="eastAsia"/>
          <w:sz w:val="21"/>
          <w:szCs w:val="21"/>
        </w:rPr>
        <w:t>第三章  投标人须知</w:t>
      </w:r>
    </w:p>
    <w:p w14:paraId="4220BA4F" w14:textId="77777777" w:rsidR="00585336" w:rsidRDefault="00801811">
      <w:pPr>
        <w:pStyle w:val="af0"/>
        <w:snapToGrid w:val="0"/>
        <w:spacing w:before="120" w:after="120" w:line="240" w:lineRule="auto"/>
        <w:ind w:firstLineChars="198" w:firstLine="416"/>
        <w:rPr>
          <w:rFonts w:hAnsi="宋体" w:cs="宋体" w:hint="eastAsia"/>
          <w:sz w:val="21"/>
          <w:szCs w:val="21"/>
        </w:rPr>
      </w:pPr>
      <w:r>
        <w:rPr>
          <w:rFonts w:hAnsi="宋体" w:cs="宋体" w:hint="eastAsia"/>
          <w:sz w:val="21"/>
          <w:szCs w:val="21"/>
        </w:rPr>
        <w:t>第四章  评标办法及标准</w:t>
      </w:r>
    </w:p>
    <w:p w14:paraId="7C983FC3" w14:textId="77777777" w:rsidR="00585336" w:rsidRDefault="00801811">
      <w:pPr>
        <w:pStyle w:val="af0"/>
        <w:snapToGrid w:val="0"/>
        <w:spacing w:before="120" w:after="120" w:line="240" w:lineRule="auto"/>
        <w:ind w:firstLineChars="198" w:firstLine="416"/>
        <w:rPr>
          <w:rFonts w:hAnsi="宋体" w:cs="宋体" w:hint="eastAsia"/>
          <w:sz w:val="21"/>
          <w:szCs w:val="21"/>
        </w:rPr>
      </w:pPr>
      <w:r>
        <w:rPr>
          <w:rFonts w:hAnsi="宋体" w:cs="宋体" w:hint="eastAsia"/>
          <w:sz w:val="21"/>
          <w:szCs w:val="21"/>
        </w:rPr>
        <w:t>第五章  合同主要条款</w:t>
      </w:r>
    </w:p>
    <w:p w14:paraId="77D31E96" w14:textId="77777777" w:rsidR="00585336" w:rsidRDefault="00801811">
      <w:pPr>
        <w:pStyle w:val="af0"/>
        <w:snapToGrid w:val="0"/>
        <w:spacing w:before="120" w:after="120" w:line="240" w:lineRule="auto"/>
        <w:ind w:firstLineChars="198" w:firstLine="416"/>
        <w:rPr>
          <w:rFonts w:hAnsi="宋体" w:cs="宋体" w:hint="eastAsia"/>
          <w:sz w:val="21"/>
          <w:szCs w:val="21"/>
        </w:rPr>
      </w:pPr>
      <w:r>
        <w:rPr>
          <w:rFonts w:hAnsi="宋体" w:cs="宋体" w:hint="eastAsia"/>
          <w:sz w:val="21"/>
          <w:szCs w:val="21"/>
        </w:rPr>
        <w:t>第六章  响应文件格式</w:t>
      </w:r>
    </w:p>
    <w:p w14:paraId="79495F58" w14:textId="77777777" w:rsidR="00585336" w:rsidRDefault="00801811">
      <w:pPr>
        <w:ind w:firstLineChars="200" w:firstLine="420"/>
      </w:pPr>
      <w:r>
        <w:rPr>
          <w:rFonts w:ascii="宋体" w:hAnsi="宋体" w:hint="eastAsia"/>
          <w:color w:val="000000"/>
        </w:rPr>
        <w:t>本项目招标文件的澄清、答复、修改、补充的内容</w:t>
      </w:r>
    </w:p>
    <w:p w14:paraId="0EDBA0BE" w14:textId="77777777" w:rsidR="00585336" w:rsidRDefault="00801811">
      <w:pPr>
        <w:pStyle w:val="af0"/>
        <w:adjustRightInd w:val="0"/>
        <w:snapToGrid w:val="0"/>
        <w:spacing w:before="120" w:after="120"/>
        <w:ind w:firstLineChars="200" w:firstLine="422"/>
        <w:rPr>
          <w:rFonts w:hAnsi="宋体" w:cs="宋体" w:hint="eastAsia"/>
          <w:b/>
          <w:sz w:val="21"/>
          <w:szCs w:val="21"/>
        </w:rPr>
      </w:pPr>
      <w:r>
        <w:rPr>
          <w:rFonts w:hAnsi="宋体" w:cs="宋体" w:hint="eastAsia"/>
          <w:b/>
          <w:sz w:val="21"/>
          <w:szCs w:val="21"/>
        </w:rPr>
        <w:t xml:space="preserve">（二）磋商文件的澄清与修改 </w:t>
      </w:r>
    </w:p>
    <w:p w14:paraId="1AB2508C" w14:textId="77777777" w:rsidR="00585336" w:rsidRDefault="00801811">
      <w:pPr>
        <w:snapToGrid w:val="0"/>
        <w:spacing w:line="360" w:lineRule="auto"/>
        <w:ind w:right="-241" w:firstLineChars="200" w:firstLine="420"/>
        <w:jc w:val="left"/>
      </w:pPr>
      <w:r>
        <w:t>1</w:t>
      </w:r>
      <w:r>
        <w:t>．</w:t>
      </w:r>
      <w:r>
        <w:rPr>
          <w:rFonts w:hint="eastAsia"/>
        </w:rPr>
        <w:t>投标人</w:t>
      </w:r>
      <w:proofErr w:type="gramStart"/>
      <w:r>
        <w:t>获取磋商</w:t>
      </w:r>
      <w:proofErr w:type="gramEnd"/>
      <w:r>
        <w:t>文件后，应仔细检查磋商文件的所有内容，如有残缺等问题，应及时向采购代理机构提出，否则，由此引起的损失由</w:t>
      </w:r>
      <w:r>
        <w:rPr>
          <w:rFonts w:hint="eastAsia"/>
        </w:rPr>
        <w:t>投标人</w:t>
      </w:r>
      <w:r>
        <w:t>自己承担。</w:t>
      </w:r>
      <w:r>
        <w:rPr>
          <w:rFonts w:hint="eastAsia"/>
        </w:rPr>
        <w:t>投标人</w:t>
      </w:r>
      <w:r>
        <w:t>同时应认真审阅磋商文件中所有的事项、格式、条款和规范要求等，若</w:t>
      </w:r>
      <w:r>
        <w:rPr>
          <w:rFonts w:hint="eastAsia"/>
        </w:rPr>
        <w:t>投标人</w:t>
      </w:r>
      <w:r>
        <w:t>的</w:t>
      </w:r>
      <w:r>
        <w:rPr>
          <w:rFonts w:hint="eastAsia"/>
        </w:rPr>
        <w:t>响应文件</w:t>
      </w:r>
      <w:r>
        <w:t>没有按磋商文件要求提交全部资料，或</w:t>
      </w:r>
      <w:r>
        <w:rPr>
          <w:rFonts w:hint="eastAsia"/>
        </w:rPr>
        <w:t>响应文件</w:t>
      </w:r>
      <w:r>
        <w:t>没有对磋商文件做出实质性响应的，其风险由</w:t>
      </w:r>
      <w:r>
        <w:rPr>
          <w:rFonts w:hint="eastAsia"/>
        </w:rPr>
        <w:t>投标人</w:t>
      </w:r>
      <w:r>
        <w:t>自行承担，并根据有关条款规定，该响应有可能被拒绝。</w:t>
      </w:r>
    </w:p>
    <w:p w14:paraId="45C8D530" w14:textId="77777777" w:rsidR="00585336" w:rsidRDefault="00801811">
      <w:pPr>
        <w:snapToGrid w:val="0"/>
        <w:spacing w:line="360" w:lineRule="auto"/>
        <w:ind w:right="-241" w:firstLineChars="200" w:firstLine="420"/>
        <w:jc w:val="left"/>
      </w:pPr>
      <w:r>
        <w:t>2</w:t>
      </w:r>
      <w:r>
        <w:t>．提交首次</w:t>
      </w:r>
      <w:r>
        <w:rPr>
          <w:rFonts w:hint="eastAsia"/>
        </w:rPr>
        <w:t>响应文件</w:t>
      </w:r>
      <w:r>
        <w:t>截止之日前，采购人、采购代理机构可以对已发出的磋商文件进行必要的澄清或者修改，澄清或者修改的内容作为磋商文件的组成部分。澄清或者修改的内容可能影响</w:t>
      </w:r>
      <w:r>
        <w:rPr>
          <w:rFonts w:hint="eastAsia"/>
        </w:rPr>
        <w:t>响应文件</w:t>
      </w:r>
      <w:r>
        <w:t>编制的，采购代理机构应当在提交首次</w:t>
      </w:r>
      <w:r>
        <w:rPr>
          <w:rFonts w:hint="eastAsia"/>
        </w:rPr>
        <w:t>响应文件</w:t>
      </w:r>
      <w:r>
        <w:t>截止时间至少</w:t>
      </w:r>
      <w:r>
        <w:t>5</w:t>
      </w:r>
      <w:r>
        <w:t>日前，以短信形式通知所有已经报名的供应商；不足</w:t>
      </w:r>
      <w:r>
        <w:t>5</w:t>
      </w:r>
      <w:r>
        <w:t>日的，采购人、采购代理机构应当顺延提交首次</w:t>
      </w:r>
      <w:r>
        <w:rPr>
          <w:rFonts w:hint="eastAsia"/>
        </w:rPr>
        <w:t>响应文件</w:t>
      </w:r>
      <w:r>
        <w:t>截止时间。</w:t>
      </w:r>
    </w:p>
    <w:p w14:paraId="44A77378" w14:textId="77777777" w:rsidR="00585336" w:rsidRDefault="00801811">
      <w:pPr>
        <w:snapToGrid w:val="0"/>
        <w:spacing w:line="360" w:lineRule="auto"/>
        <w:ind w:right="-241" w:firstLineChars="200" w:firstLine="420"/>
        <w:jc w:val="left"/>
      </w:pPr>
      <w:r>
        <w:t>3</w:t>
      </w:r>
      <w:r>
        <w:rPr>
          <w:rFonts w:hint="eastAsia"/>
        </w:rPr>
        <w:t>．投标人</w:t>
      </w:r>
      <w:r>
        <w:t>若对磋商文件有任何疑问，要求澄清或认为有必要与采购代理机构进行交流时，应用书面形式送至采购代理机构，采购代理机构将根据澄清内容</w:t>
      </w:r>
      <w:proofErr w:type="gramStart"/>
      <w:r>
        <w:t>作出</w:t>
      </w:r>
      <w:proofErr w:type="gramEnd"/>
      <w:r>
        <w:t>答复，并应将答复内容通知所有</w:t>
      </w:r>
      <w:r>
        <w:rPr>
          <w:rFonts w:hint="eastAsia"/>
        </w:rPr>
        <w:t>投标人</w:t>
      </w:r>
      <w:r>
        <w:t>。</w:t>
      </w:r>
    </w:p>
    <w:p w14:paraId="6705A50C" w14:textId="77777777" w:rsidR="00585336" w:rsidRDefault="00801811">
      <w:pPr>
        <w:snapToGrid w:val="0"/>
        <w:spacing w:line="360" w:lineRule="auto"/>
        <w:ind w:right="-241" w:firstLineChars="200" w:firstLine="420"/>
        <w:jc w:val="left"/>
      </w:pPr>
      <w:r>
        <w:t>4</w:t>
      </w:r>
      <w:r>
        <w:rPr>
          <w:rFonts w:hint="eastAsia"/>
        </w:rPr>
        <w:t>．</w:t>
      </w:r>
      <w:r>
        <w:t>采购代理机构在规定时间前，对磋商文件的澄清或修改内容，均为磋商文件的组成部分。</w:t>
      </w:r>
    </w:p>
    <w:p w14:paraId="5E99B11F" w14:textId="77777777" w:rsidR="00585336" w:rsidRDefault="00801811">
      <w:pPr>
        <w:pStyle w:val="af0"/>
        <w:snapToGrid w:val="0"/>
        <w:spacing w:before="120" w:after="120" w:line="360" w:lineRule="auto"/>
        <w:jc w:val="center"/>
        <w:outlineLvl w:val="1"/>
        <w:rPr>
          <w:rFonts w:ascii="Times New Roman" w:eastAsiaTheme="minorEastAsia" w:hAnsi="Times New Roman"/>
          <w:b/>
          <w:sz w:val="28"/>
        </w:rPr>
      </w:pPr>
      <w:r>
        <w:rPr>
          <w:rFonts w:hAnsi="宋体" w:cs="宋体" w:hint="eastAsia"/>
          <w:b/>
          <w:sz w:val="28"/>
          <w:szCs w:val="30"/>
        </w:rPr>
        <w:t>三、</w:t>
      </w:r>
      <w:r>
        <w:rPr>
          <w:rFonts w:ascii="Times New Roman" w:eastAsiaTheme="minorEastAsia" w:hAnsi="Times New Roman" w:hint="eastAsia"/>
          <w:b/>
          <w:sz w:val="28"/>
        </w:rPr>
        <w:t>响应文件</w:t>
      </w:r>
      <w:r>
        <w:rPr>
          <w:rFonts w:ascii="Times New Roman" w:eastAsiaTheme="minorEastAsia" w:hAnsi="Times New Roman"/>
          <w:b/>
          <w:sz w:val="28"/>
        </w:rPr>
        <w:t>的编制</w:t>
      </w:r>
    </w:p>
    <w:p w14:paraId="492CE474" w14:textId="77777777" w:rsidR="00585336" w:rsidRDefault="00801811">
      <w:pPr>
        <w:pStyle w:val="ac"/>
        <w:spacing w:after="0" w:line="360" w:lineRule="auto"/>
        <w:ind w:firstLineChars="100" w:firstLine="211"/>
        <w:rPr>
          <w:rFonts w:ascii="宋体"/>
          <w:b/>
          <w:bCs/>
          <w:sz w:val="21"/>
          <w:szCs w:val="21"/>
        </w:rPr>
      </w:pPr>
      <w:r>
        <w:rPr>
          <w:rFonts w:ascii="宋体" w:hAnsi="宋体" w:cs="宋体" w:hint="eastAsia"/>
          <w:b/>
          <w:bCs/>
          <w:sz w:val="21"/>
          <w:szCs w:val="21"/>
        </w:rPr>
        <w:t>（一）响应文件的签署</w:t>
      </w:r>
    </w:p>
    <w:p w14:paraId="5A450916" w14:textId="77777777" w:rsidR="00585336" w:rsidRDefault="00801811">
      <w:pPr>
        <w:pStyle w:val="ac"/>
        <w:spacing w:after="0" w:line="360" w:lineRule="auto"/>
        <w:ind w:firstLine="420"/>
        <w:rPr>
          <w:b/>
          <w:bCs/>
          <w:sz w:val="21"/>
          <w:szCs w:val="21"/>
        </w:rPr>
      </w:pPr>
      <w:r>
        <w:rPr>
          <w:b/>
          <w:bCs/>
          <w:sz w:val="21"/>
          <w:szCs w:val="21"/>
        </w:rPr>
        <w:t>1.1</w:t>
      </w:r>
      <w:r>
        <w:rPr>
          <w:rFonts w:ascii="宋体" w:hAnsi="宋体" w:cs="宋体" w:hint="eastAsia"/>
          <w:b/>
          <w:bCs/>
          <w:sz w:val="21"/>
          <w:szCs w:val="21"/>
        </w:rPr>
        <w:t>电子响应文件部分：</w:t>
      </w:r>
    </w:p>
    <w:p w14:paraId="257A6DC1" w14:textId="77777777" w:rsidR="00585336" w:rsidRDefault="00801811">
      <w:pPr>
        <w:pStyle w:val="ac"/>
        <w:spacing w:after="0" w:line="360" w:lineRule="auto"/>
        <w:ind w:firstLine="420"/>
        <w:rPr>
          <w:sz w:val="21"/>
          <w:szCs w:val="21"/>
        </w:rPr>
      </w:pPr>
      <w:r>
        <w:rPr>
          <w:rFonts w:ascii="宋体" w:hAnsi="宋体" w:cs="宋体" w:hint="eastAsia"/>
          <w:sz w:val="21"/>
          <w:szCs w:val="21"/>
        </w:rPr>
        <w:lastRenderedPageBreak/>
        <w:t>投标人应根据</w:t>
      </w:r>
      <w:r>
        <w:rPr>
          <w:sz w:val="21"/>
          <w:szCs w:val="21"/>
        </w:rPr>
        <w:t>“</w:t>
      </w:r>
      <w:r>
        <w:rPr>
          <w:rFonts w:ascii="宋体" w:hAnsi="宋体" w:cs="宋体" w:hint="eastAsia"/>
          <w:sz w:val="21"/>
          <w:szCs w:val="21"/>
        </w:rPr>
        <w:t>政</w:t>
      </w:r>
      <w:proofErr w:type="gramStart"/>
      <w:r>
        <w:rPr>
          <w:rFonts w:ascii="宋体" w:hAnsi="宋体" w:cs="宋体" w:hint="eastAsia"/>
          <w:sz w:val="21"/>
          <w:szCs w:val="21"/>
        </w:rPr>
        <w:t>采云</w:t>
      </w:r>
      <w:proofErr w:type="gramEnd"/>
      <w:r>
        <w:rPr>
          <w:rFonts w:ascii="宋体" w:hAnsi="宋体" w:cs="宋体" w:hint="eastAsia"/>
          <w:sz w:val="21"/>
          <w:szCs w:val="21"/>
        </w:rPr>
        <w:t>供应商项目采购</w:t>
      </w:r>
      <w:r>
        <w:rPr>
          <w:sz w:val="21"/>
          <w:szCs w:val="21"/>
        </w:rPr>
        <w:t>-</w:t>
      </w:r>
      <w:r>
        <w:rPr>
          <w:rFonts w:ascii="宋体" w:hAnsi="宋体" w:cs="宋体" w:hint="eastAsia"/>
          <w:sz w:val="21"/>
          <w:szCs w:val="21"/>
        </w:rPr>
        <w:t>电子交易操作指南</w:t>
      </w:r>
      <w:r>
        <w:rPr>
          <w:sz w:val="21"/>
          <w:szCs w:val="21"/>
        </w:rPr>
        <w:t>”</w:t>
      </w:r>
      <w:r>
        <w:rPr>
          <w:rFonts w:ascii="宋体" w:hAnsi="宋体" w:cs="宋体" w:hint="eastAsia"/>
          <w:sz w:val="21"/>
          <w:szCs w:val="21"/>
        </w:rPr>
        <w:t>及本招标文件规定的格式和顺序编制电子响应文件并进行关联定位。</w:t>
      </w:r>
    </w:p>
    <w:p w14:paraId="64D15A01" w14:textId="77777777" w:rsidR="00585336" w:rsidRDefault="00801811">
      <w:pPr>
        <w:pStyle w:val="ac"/>
        <w:spacing w:after="0" w:line="360" w:lineRule="auto"/>
        <w:ind w:firstLine="420"/>
        <w:rPr>
          <w:b/>
          <w:bCs/>
          <w:sz w:val="21"/>
          <w:szCs w:val="21"/>
        </w:rPr>
      </w:pPr>
      <w:r>
        <w:rPr>
          <w:b/>
          <w:bCs/>
          <w:sz w:val="21"/>
          <w:szCs w:val="21"/>
        </w:rPr>
        <w:t>1.2</w:t>
      </w:r>
      <w:r>
        <w:rPr>
          <w:rFonts w:ascii="宋体" w:hAnsi="宋体" w:cs="宋体" w:hint="eastAsia"/>
          <w:b/>
          <w:bCs/>
          <w:sz w:val="21"/>
          <w:szCs w:val="21"/>
        </w:rPr>
        <w:t>备份响应文件部分：</w:t>
      </w:r>
    </w:p>
    <w:p w14:paraId="4E76D0D9" w14:textId="77777777" w:rsidR="00585336" w:rsidRDefault="00801811">
      <w:pPr>
        <w:pStyle w:val="112"/>
        <w:snapToGrid w:val="0"/>
        <w:spacing w:beforeLines="0" w:afterLines="0" w:line="360" w:lineRule="auto"/>
        <w:ind w:rightChars="-241" w:right="-506" w:firstLineChars="200" w:firstLine="420"/>
        <w:rPr>
          <w:rFonts w:eastAsia="宋体" w:hAnsi="宋体" w:hint="eastAsia"/>
          <w:b/>
          <w:bCs/>
          <w:sz w:val="28"/>
          <w:szCs w:val="28"/>
        </w:rPr>
      </w:pPr>
      <w:r>
        <w:rPr>
          <w:rFonts w:ascii="Times New Roman" w:eastAsia="宋体" w:hAnsi="Times New Roman" w:hint="eastAsia"/>
          <w:sz w:val="21"/>
          <w:szCs w:val="21"/>
        </w:rPr>
        <w:t>电子响应文件的备份文件，以</w:t>
      </w:r>
      <w:r>
        <w:rPr>
          <w:rFonts w:ascii="Times New Roman" w:eastAsia="宋体" w:hAnsi="Times New Roman"/>
          <w:sz w:val="21"/>
          <w:szCs w:val="21"/>
        </w:rPr>
        <w:t>DVD</w:t>
      </w:r>
      <w:r>
        <w:rPr>
          <w:rFonts w:ascii="Times New Roman" w:eastAsia="宋体" w:hAnsi="Times New Roman" w:hint="eastAsia"/>
          <w:sz w:val="21"/>
          <w:szCs w:val="21"/>
        </w:rPr>
        <w:t>光盘或</w:t>
      </w:r>
      <w:r>
        <w:rPr>
          <w:rFonts w:ascii="Times New Roman" w:eastAsia="宋体" w:hAnsi="Times New Roman"/>
          <w:sz w:val="21"/>
          <w:szCs w:val="21"/>
        </w:rPr>
        <w:t>U</w:t>
      </w:r>
      <w:proofErr w:type="gramStart"/>
      <w:r>
        <w:rPr>
          <w:rFonts w:ascii="Times New Roman" w:eastAsia="宋体" w:hAnsi="Times New Roman" w:hint="eastAsia"/>
          <w:sz w:val="21"/>
          <w:szCs w:val="21"/>
        </w:rPr>
        <w:t>盘形式</w:t>
      </w:r>
      <w:proofErr w:type="gramEnd"/>
      <w:r>
        <w:rPr>
          <w:rFonts w:ascii="Times New Roman" w:eastAsia="宋体" w:hAnsi="Times New Roman" w:hint="eastAsia"/>
          <w:sz w:val="21"/>
          <w:szCs w:val="21"/>
        </w:rPr>
        <w:t>存储，并单独密封递交。</w:t>
      </w:r>
    </w:p>
    <w:p w14:paraId="3F36F1AB" w14:textId="77777777" w:rsidR="00585336" w:rsidRDefault="00801811">
      <w:pPr>
        <w:spacing w:line="360" w:lineRule="auto"/>
        <w:ind w:firstLineChars="100" w:firstLine="211"/>
        <w:rPr>
          <w:rFonts w:ascii="宋体"/>
          <w:b/>
          <w:bCs/>
          <w:szCs w:val="21"/>
        </w:rPr>
      </w:pPr>
      <w:r>
        <w:rPr>
          <w:rFonts w:ascii="宋体" w:hAnsi="宋体" w:hint="eastAsia"/>
          <w:b/>
          <w:bCs/>
        </w:rPr>
        <w:t>（二）响应文件的组成</w:t>
      </w:r>
    </w:p>
    <w:p w14:paraId="39E208FC" w14:textId="77777777" w:rsidR="00585336" w:rsidRDefault="00801811">
      <w:pPr>
        <w:snapToGrid w:val="0"/>
        <w:spacing w:line="360" w:lineRule="auto"/>
        <w:ind w:firstLineChars="196" w:firstLine="413"/>
        <w:jc w:val="left"/>
        <w:outlineLvl w:val="0"/>
        <w:rPr>
          <w:rFonts w:ascii="宋体" w:hAnsi="宋体" w:hint="eastAsia"/>
          <w:b/>
          <w:bCs/>
        </w:rPr>
      </w:pPr>
      <w:r>
        <w:rPr>
          <w:rFonts w:ascii="宋体" w:hAnsi="宋体" w:hint="eastAsia"/>
          <w:b/>
          <w:bCs/>
        </w:rPr>
        <w:t>响应文件由资格证明文件、商务及技术文件、报价文件三部分组成。</w:t>
      </w:r>
      <w:r>
        <w:rPr>
          <w:rFonts w:hint="eastAsia"/>
        </w:rPr>
        <w:t>电子响应文件中所须加盖公章部分均采用</w:t>
      </w:r>
      <w:r>
        <w:t>CA</w:t>
      </w:r>
      <w:r>
        <w:rPr>
          <w:rFonts w:hint="eastAsia"/>
        </w:rPr>
        <w:t>签章。</w:t>
      </w:r>
    </w:p>
    <w:p w14:paraId="2F7F798C" w14:textId="77777777" w:rsidR="00585336" w:rsidRDefault="00801811">
      <w:pPr>
        <w:pStyle w:val="af0"/>
        <w:numPr>
          <w:ilvl w:val="0"/>
          <w:numId w:val="9"/>
        </w:numPr>
        <w:snapToGrid w:val="0"/>
        <w:spacing w:before="120" w:after="120" w:line="360" w:lineRule="auto"/>
        <w:rPr>
          <w:rFonts w:hAnsi="宋体" w:hint="eastAsia"/>
          <w:b/>
          <w:bCs/>
          <w:sz w:val="21"/>
          <w:szCs w:val="21"/>
        </w:rPr>
      </w:pPr>
      <w:r>
        <w:rPr>
          <w:rFonts w:hAnsi="宋体" w:hint="eastAsia"/>
          <w:b/>
          <w:bCs/>
          <w:sz w:val="21"/>
        </w:rPr>
        <w:t>资格证明部分：</w:t>
      </w:r>
    </w:p>
    <w:p w14:paraId="4866CD12" w14:textId="77777777" w:rsidR="00585336" w:rsidRDefault="00801811">
      <w:pPr>
        <w:spacing w:line="360" w:lineRule="auto"/>
        <w:ind w:left="417"/>
        <w:rPr>
          <w:rFonts w:ascii="宋体" w:hAnsi="宋体" w:cs="宋体" w:hint="eastAsia"/>
          <w:b/>
          <w:szCs w:val="21"/>
        </w:rPr>
      </w:pPr>
      <w:r>
        <w:rPr>
          <w:rFonts w:ascii="宋体" w:hAnsi="宋体" w:cs="宋体" w:hint="eastAsia"/>
          <w:b/>
          <w:szCs w:val="21"/>
        </w:rPr>
        <w:t>1.1基本资格条件：符合《中华人民共和国政府采购法》第二十二条的规定；</w:t>
      </w:r>
    </w:p>
    <w:p w14:paraId="2AD603E2" w14:textId="77777777" w:rsidR="00585336" w:rsidRDefault="00801811">
      <w:pPr>
        <w:spacing w:line="360" w:lineRule="auto"/>
        <w:ind w:firstLineChars="200" w:firstLine="420"/>
        <w:rPr>
          <w:rFonts w:ascii="宋体" w:hAnsi="宋体" w:cs="宋体" w:hint="eastAsia"/>
          <w:szCs w:val="21"/>
        </w:rPr>
      </w:pPr>
      <w:r>
        <w:rPr>
          <w:rFonts w:ascii="宋体" w:hAnsi="宋体" w:cs="宋体" w:hint="eastAsia"/>
          <w:szCs w:val="21"/>
        </w:rPr>
        <w:t>（以下A~E项是第二十二条要求及对应证明材料的具体内容，各投标人须在响应文件中出具对应证明材料）</w:t>
      </w:r>
    </w:p>
    <w:p w14:paraId="6F5FAE7E" w14:textId="77777777" w:rsidR="00585336" w:rsidRDefault="00801811">
      <w:pPr>
        <w:spacing w:line="360" w:lineRule="auto"/>
        <w:ind w:firstLineChars="200" w:firstLine="422"/>
        <w:rPr>
          <w:rFonts w:ascii="宋体" w:hAnsi="宋体" w:hint="eastAsia"/>
          <w:b/>
          <w:bCs/>
        </w:rPr>
      </w:pPr>
      <w:r>
        <w:rPr>
          <w:rFonts w:ascii="宋体" w:hAnsi="宋体" w:hint="eastAsia"/>
          <w:b/>
          <w:bCs/>
        </w:rPr>
        <w:t>A.具有独立承担民事责任的能力：</w:t>
      </w:r>
    </w:p>
    <w:p w14:paraId="44B61D39" w14:textId="77777777" w:rsidR="00585336" w:rsidRDefault="00801811">
      <w:pPr>
        <w:spacing w:line="360" w:lineRule="auto"/>
        <w:rPr>
          <w:rFonts w:ascii="宋体"/>
          <w:b/>
          <w:bCs/>
        </w:rPr>
      </w:pPr>
      <w:r>
        <w:rPr>
          <w:rFonts w:ascii="宋体" w:hAnsi="宋体" w:hint="eastAsia"/>
        </w:rPr>
        <w:t xml:space="preserve">     投标人须在响应文件中出具符合以下情况的证明材料扫描件</w:t>
      </w:r>
      <w:r>
        <w:rPr>
          <w:rFonts w:ascii="宋体" w:hAnsi="宋体" w:hint="eastAsia"/>
          <w:b/>
          <w:bCs/>
        </w:rPr>
        <w:t>（</w:t>
      </w:r>
      <w:proofErr w:type="gramStart"/>
      <w:r>
        <w:rPr>
          <w:rFonts w:ascii="宋体" w:hAnsi="宋体" w:hint="eastAsia"/>
          <w:b/>
          <w:bCs/>
        </w:rPr>
        <w:t>五选一</w:t>
      </w:r>
      <w:proofErr w:type="gramEnd"/>
      <w:r>
        <w:rPr>
          <w:rFonts w:ascii="宋体" w:hAnsi="宋体" w:hint="eastAsia"/>
          <w:b/>
          <w:bCs/>
        </w:rPr>
        <w:t>）：</w:t>
      </w:r>
    </w:p>
    <w:p w14:paraId="198BDA84" w14:textId="77777777" w:rsidR="00585336" w:rsidRDefault="00801811">
      <w:pPr>
        <w:spacing w:line="360" w:lineRule="auto"/>
        <w:ind w:firstLineChars="200" w:firstLine="420"/>
        <w:rPr>
          <w:rFonts w:ascii="宋体"/>
        </w:rPr>
      </w:pPr>
      <w:r>
        <w:t>1</w:t>
      </w:r>
      <w:r>
        <w:rPr>
          <w:rFonts w:ascii="宋体" w:hAnsi="宋体" w:hint="eastAsia"/>
        </w:rPr>
        <w:t>如投标人是企业（包括合伙企业），提供在工商部门注册的有效“企业法人营业执照”或“营业执照”；</w:t>
      </w:r>
    </w:p>
    <w:p w14:paraId="254AC662" w14:textId="77777777" w:rsidR="00585336" w:rsidRDefault="00801811">
      <w:pPr>
        <w:spacing w:line="360" w:lineRule="auto"/>
        <w:ind w:firstLineChars="200" w:firstLine="420"/>
        <w:rPr>
          <w:rFonts w:ascii="宋体"/>
        </w:rPr>
      </w:pPr>
      <w:r>
        <w:t>2</w:t>
      </w:r>
      <w:r>
        <w:rPr>
          <w:rFonts w:ascii="宋体" w:hAnsi="宋体" w:hint="eastAsia"/>
        </w:rPr>
        <w:t>如投标人是事业单位，提供有效的“事业单位法人证书”；</w:t>
      </w:r>
    </w:p>
    <w:p w14:paraId="40A95B91" w14:textId="77777777" w:rsidR="00585336" w:rsidRDefault="00801811">
      <w:pPr>
        <w:spacing w:line="360" w:lineRule="auto"/>
        <w:ind w:firstLineChars="200" w:firstLine="420"/>
        <w:rPr>
          <w:rFonts w:ascii="宋体"/>
        </w:rPr>
      </w:pPr>
      <w:r>
        <w:t>3</w:t>
      </w:r>
      <w:r>
        <w:rPr>
          <w:rFonts w:ascii="宋体" w:hAnsi="宋体" w:hint="eastAsia"/>
        </w:rPr>
        <w:t>如投标人是非企业专业服务机构的，提供执业许可证等证明文件；</w:t>
      </w:r>
    </w:p>
    <w:p w14:paraId="3C2AABD5" w14:textId="77777777" w:rsidR="00585336" w:rsidRDefault="00801811">
      <w:pPr>
        <w:spacing w:line="360" w:lineRule="auto"/>
        <w:ind w:firstLineChars="200" w:firstLine="420"/>
        <w:rPr>
          <w:rFonts w:ascii="宋体"/>
        </w:rPr>
      </w:pPr>
      <w:r>
        <w:t>4</w:t>
      </w:r>
      <w:r>
        <w:rPr>
          <w:rFonts w:ascii="宋体" w:hAnsi="宋体" w:hint="eastAsia"/>
        </w:rPr>
        <w:t>如投标人是个体工商户，提供有效的“个体工商户营业执照”；</w:t>
      </w:r>
    </w:p>
    <w:p w14:paraId="4C0EE245" w14:textId="77777777" w:rsidR="00585336" w:rsidRDefault="00801811">
      <w:pPr>
        <w:spacing w:line="360" w:lineRule="auto"/>
        <w:ind w:firstLineChars="200" w:firstLine="420"/>
        <w:rPr>
          <w:rFonts w:ascii="宋体"/>
        </w:rPr>
      </w:pPr>
      <w:r>
        <w:t>5</w:t>
      </w:r>
      <w:r>
        <w:rPr>
          <w:rFonts w:ascii="宋体" w:hAnsi="宋体" w:hint="eastAsia"/>
        </w:rPr>
        <w:t>如投标人是自然人，提供有效的自然人身份证明（居民身份证正反面或公安机关出具的临时居民身份证正反面或港澳台胞证或证照）。</w:t>
      </w:r>
    </w:p>
    <w:p w14:paraId="720B4D60" w14:textId="77777777" w:rsidR="00585336" w:rsidRDefault="00801811">
      <w:pPr>
        <w:spacing w:line="360" w:lineRule="auto"/>
        <w:ind w:firstLineChars="200" w:firstLine="422"/>
        <w:rPr>
          <w:rFonts w:ascii="宋体"/>
          <w:b/>
          <w:bCs/>
        </w:rPr>
      </w:pPr>
      <w:r>
        <w:rPr>
          <w:rFonts w:ascii="宋体" w:hAnsi="宋体" w:hint="eastAsia"/>
          <w:b/>
          <w:bCs/>
        </w:rPr>
        <w:t>B.具有良好的商业信誉和健全的财务会计制度：</w:t>
      </w:r>
    </w:p>
    <w:p w14:paraId="36A453B0" w14:textId="77777777" w:rsidR="00585336" w:rsidRDefault="00801811">
      <w:pPr>
        <w:spacing w:line="360" w:lineRule="auto"/>
        <w:ind w:firstLineChars="200" w:firstLine="420"/>
        <w:rPr>
          <w:rFonts w:ascii="宋体"/>
        </w:rPr>
      </w:pPr>
      <w:r>
        <w:t>1</w:t>
      </w:r>
      <w:r>
        <w:rPr>
          <w:rFonts w:ascii="宋体" w:hAnsi="宋体" w:hint="eastAsia"/>
        </w:rPr>
        <w:t>良好的商业信誉：</w:t>
      </w:r>
    </w:p>
    <w:p w14:paraId="592B4B7F" w14:textId="77777777" w:rsidR="00585336" w:rsidRDefault="00801811">
      <w:pPr>
        <w:spacing w:line="360" w:lineRule="auto"/>
        <w:ind w:firstLineChars="200" w:firstLine="420"/>
        <w:rPr>
          <w:rFonts w:ascii="宋体"/>
        </w:rPr>
      </w:pPr>
      <w:r>
        <w:rPr>
          <w:rFonts w:ascii="宋体" w:hAnsi="宋体" w:hint="eastAsia"/>
        </w:rPr>
        <w:t>至本项目投标截止时间止未列入失信被执行人、重大税收违法案件当事人名单、政府采购严重违法失信行为记录名单网页查询记录截图。</w:t>
      </w:r>
    </w:p>
    <w:p w14:paraId="6CFC28B1" w14:textId="77777777" w:rsidR="00585336" w:rsidRDefault="00801811">
      <w:pPr>
        <w:spacing w:line="360" w:lineRule="auto"/>
        <w:ind w:firstLineChars="200" w:firstLine="420"/>
        <w:rPr>
          <w:rFonts w:ascii="宋体"/>
        </w:rPr>
      </w:pPr>
      <w:r>
        <w:rPr>
          <w:rFonts w:ascii="宋体" w:hAnsi="宋体" w:hint="eastAsia"/>
        </w:rPr>
        <w:t>评标时以代理机构在开标当日在“信用中国”（www.creditchina.gov.cn）、中国政府采购网（www.ccgp.gov.cn）网页查询记录为准）。</w:t>
      </w:r>
    </w:p>
    <w:p w14:paraId="20B1FB2D" w14:textId="77777777" w:rsidR="00585336" w:rsidRDefault="00801811">
      <w:pPr>
        <w:spacing w:line="360" w:lineRule="auto"/>
        <w:ind w:firstLineChars="200" w:firstLine="420"/>
        <w:rPr>
          <w:rFonts w:ascii="宋体"/>
        </w:rPr>
      </w:pPr>
      <w:r>
        <w:rPr>
          <w:rFonts w:ascii="宋体" w:hAnsi="宋体" w:hint="eastAsia"/>
        </w:rPr>
        <w:t>对列入失信被执行人、重大税收违法案件当事人名单、政府采购严重违法失信行为记录名单的投标人，其投标将作无效标处理。</w:t>
      </w:r>
    </w:p>
    <w:p w14:paraId="66FD9DF9" w14:textId="77777777" w:rsidR="00585336" w:rsidRDefault="00801811">
      <w:pPr>
        <w:spacing w:line="360" w:lineRule="auto"/>
        <w:ind w:firstLineChars="200" w:firstLine="420"/>
        <w:rPr>
          <w:rFonts w:ascii="宋体"/>
        </w:rPr>
      </w:pPr>
      <w:r>
        <w:rPr>
          <w:rFonts w:ascii="宋体" w:hint="eastAsia"/>
        </w:rPr>
        <w:t>②</w:t>
      </w:r>
      <w:r>
        <w:rPr>
          <w:rFonts w:ascii="宋体" w:hAnsi="宋体" w:hint="eastAsia"/>
        </w:rPr>
        <w:t>健全的财务会计制度：</w:t>
      </w:r>
    </w:p>
    <w:p w14:paraId="2AA2553D" w14:textId="77777777" w:rsidR="00585336" w:rsidRDefault="00801811">
      <w:pPr>
        <w:spacing w:line="360" w:lineRule="auto"/>
        <w:ind w:firstLineChars="200" w:firstLine="420"/>
        <w:rPr>
          <w:rFonts w:ascii="宋体"/>
        </w:rPr>
      </w:pPr>
      <w:r>
        <w:rPr>
          <w:rFonts w:ascii="宋体" w:hAnsi="宋体" w:hint="eastAsia"/>
        </w:rPr>
        <w:t>投标人须在响应文件中出具符合以下情况的证明材料扫描件</w:t>
      </w:r>
      <w:r>
        <w:rPr>
          <w:rFonts w:ascii="宋体" w:hAnsi="宋体" w:hint="eastAsia"/>
          <w:b/>
          <w:bCs/>
        </w:rPr>
        <w:t>（三选一）</w:t>
      </w:r>
      <w:r>
        <w:rPr>
          <w:rFonts w:ascii="宋体" w:hAnsi="宋体" w:hint="eastAsia"/>
        </w:rPr>
        <w:t>：</w:t>
      </w:r>
    </w:p>
    <w:p w14:paraId="30ACE1B3" w14:textId="77777777" w:rsidR="00585336" w:rsidRDefault="00801811">
      <w:pPr>
        <w:numPr>
          <w:ilvl w:val="0"/>
          <w:numId w:val="10"/>
        </w:numPr>
        <w:spacing w:line="360" w:lineRule="auto"/>
        <w:ind w:firstLineChars="200" w:firstLine="420"/>
        <w:rPr>
          <w:rFonts w:ascii="宋体"/>
        </w:rPr>
      </w:pPr>
      <w:r>
        <w:rPr>
          <w:rFonts w:ascii="宋体" w:hAnsi="宋体" w:hint="eastAsia"/>
        </w:rPr>
        <w:t>投标人是法人的，应提供最近一个年度经审计的财务报告，包括资产负债表、利润表、现金流量表（执行《小企业会计准则》的提供资产负债表和利润表两张基本报表），未经审计的，提供资产负</w:t>
      </w:r>
      <w:r>
        <w:rPr>
          <w:rFonts w:ascii="宋体" w:hAnsi="宋体" w:hint="eastAsia"/>
        </w:rPr>
        <w:lastRenderedPageBreak/>
        <w:t>债表、利润表或损益表。</w:t>
      </w:r>
    </w:p>
    <w:p w14:paraId="735B5003" w14:textId="77777777" w:rsidR="00585336" w:rsidRDefault="00801811">
      <w:pPr>
        <w:numPr>
          <w:ilvl w:val="0"/>
          <w:numId w:val="10"/>
        </w:numPr>
        <w:spacing w:line="360" w:lineRule="auto"/>
        <w:ind w:firstLineChars="200" w:firstLine="420"/>
        <w:rPr>
          <w:rFonts w:ascii="宋体"/>
        </w:rPr>
      </w:pPr>
      <w:r>
        <w:rPr>
          <w:rFonts w:ascii="宋体" w:hAnsi="宋体" w:hint="eastAsia"/>
        </w:rPr>
        <w:t>其他组织和自然人如没有经审计的财务报告的，可以提供资产负债表、利润表、现金流量表。</w:t>
      </w:r>
    </w:p>
    <w:p w14:paraId="111987F1" w14:textId="77777777" w:rsidR="00585336" w:rsidRDefault="00801811">
      <w:pPr>
        <w:numPr>
          <w:ilvl w:val="0"/>
          <w:numId w:val="10"/>
        </w:numPr>
        <w:spacing w:line="360" w:lineRule="auto"/>
        <w:ind w:firstLineChars="200" w:firstLine="420"/>
        <w:rPr>
          <w:rFonts w:ascii="宋体"/>
        </w:rPr>
      </w:pPr>
      <w:r>
        <w:rPr>
          <w:rFonts w:ascii="宋体" w:hAnsi="宋体" w:hint="eastAsia"/>
        </w:rPr>
        <w:t>新成立不足一年的公司须出具情况说明。</w:t>
      </w:r>
    </w:p>
    <w:p w14:paraId="1B80DDFA" w14:textId="77777777" w:rsidR="00585336" w:rsidRDefault="00801811">
      <w:pPr>
        <w:spacing w:line="360" w:lineRule="auto"/>
        <w:ind w:firstLineChars="200" w:firstLine="422"/>
        <w:rPr>
          <w:rFonts w:ascii="宋体" w:hAnsi="宋体" w:hint="eastAsia"/>
          <w:b/>
          <w:bCs/>
        </w:rPr>
      </w:pPr>
      <w:r>
        <w:rPr>
          <w:rFonts w:ascii="宋体" w:hAnsi="宋体" w:hint="eastAsia"/>
          <w:b/>
          <w:bCs/>
        </w:rPr>
        <w:t>C.具有履行合同所必需的设备和专业技术能力：</w:t>
      </w:r>
    </w:p>
    <w:p w14:paraId="39D086DA" w14:textId="77777777" w:rsidR="00585336" w:rsidRDefault="00801811">
      <w:pPr>
        <w:pStyle w:val="28"/>
        <w:ind w:left="420" w:firstLineChars="0" w:firstLine="0"/>
        <w:rPr>
          <w:rFonts w:ascii="宋体" w:hAnsi="宋体" w:hint="eastAsia"/>
        </w:rPr>
      </w:pPr>
      <w:r>
        <w:rPr>
          <w:rFonts w:ascii="宋体" w:hAnsi="宋体" w:hint="eastAsia"/>
        </w:rPr>
        <w:t>投标人须在响应文件中出具具有履行合同所必需的专业技术能力的《投标函》。</w:t>
      </w:r>
    </w:p>
    <w:p w14:paraId="0FD23A88" w14:textId="77777777" w:rsidR="00585336" w:rsidRDefault="00801811" w:rsidP="00C32A49">
      <w:pPr>
        <w:adjustRightInd w:val="0"/>
        <w:snapToGrid w:val="0"/>
        <w:spacing w:beforeLines="50" w:before="120" w:line="360" w:lineRule="auto"/>
        <w:ind w:firstLineChars="200" w:firstLine="422"/>
        <w:rPr>
          <w:rFonts w:ascii="宋体" w:hAnsi="宋体" w:hint="eastAsia"/>
          <w:b/>
          <w:bCs/>
        </w:rPr>
      </w:pPr>
      <w:r>
        <w:rPr>
          <w:rFonts w:ascii="宋体" w:hAnsi="宋体" w:hint="eastAsia"/>
          <w:b/>
          <w:bCs/>
        </w:rPr>
        <w:t>D.有依法缴纳税收和社会保障资金的良好记录：</w:t>
      </w:r>
    </w:p>
    <w:p w14:paraId="0F1C2503" w14:textId="77777777" w:rsidR="00585336" w:rsidRDefault="00801811">
      <w:pPr>
        <w:spacing w:line="360" w:lineRule="auto"/>
        <w:ind w:firstLineChars="200" w:firstLine="420"/>
        <w:rPr>
          <w:rFonts w:ascii="宋体"/>
        </w:rPr>
      </w:pPr>
      <w:r>
        <w:rPr>
          <w:rFonts w:ascii="宋体" w:hAnsi="宋体" w:hint="eastAsia"/>
        </w:rPr>
        <w:t>投标人须在响应文件中同时出具满足以下要求的证明材料扫描件：</w:t>
      </w:r>
    </w:p>
    <w:p w14:paraId="45C4A102" w14:textId="77777777" w:rsidR="00585336" w:rsidRDefault="009012E0">
      <w:pPr>
        <w:spacing w:line="360" w:lineRule="auto"/>
        <w:ind w:firstLineChars="200" w:firstLine="420"/>
        <w:rPr>
          <w:rFonts w:ascii="宋体"/>
        </w:rPr>
      </w:pPr>
      <w:r>
        <w:rPr>
          <w:rFonts w:ascii="宋体" w:hAnsi="宋体"/>
        </w:rPr>
        <w:fldChar w:fldCharType="begin"/>
      </w:r>
      <w:r w:rsidR="00801811">
        <w:rPr>
          <w:rFonts w:ascii="宋体" w:hAnsi="宋体" w:hint="eastAsia"/>
        </w:rPr>
        <w:instrText>= 1 \* GB3</w:instrText>
      </w:r>
      <w:r>
        <w:rPr>
          <w:rFonts w:ascii="宋体" w:hAnsi="宋体"/>
        </w:rPr>
        <w:fldChar w:fldCharType="separate"/>
      </w:r>
      <w:r w:rsidR="00801811">
        <w:rPr>
          <w:rFonts w:ascii="宋体" w:hAnsi="宋体" w:hint="eastAsia"/>
        </w:rPr>
        <w:t>①</w:t>
      </w:r>
      <w:r>
        <w:rPr>
          <w:rFonts w:ascii="宋体" w:hAnsi="宋体"/>
        </w:rPr>
        <w:fldChar w:fldCharType="end"/>
      </w:r>
      <w:r w:rsidR="00801811">
        <w:rPr>
          <w:rFonts w:ascii="宋体" w:hAnsi="宋体" w:hint="eastAsia"/>
        </w:rPr>
        <w:t>投标人须提供由税务部门出具的最近三个月内缴纳增值税和企业所得税的纳税证明。</w:t>
      </w:r>
    </w:p>
    <w:p w14:paraId="2361970E" w14:textId="77777777" w:rsidR="00585336" w:rsidRDefault="00801811">
      <w:pPr>
        <w:spacing w:line="360" w:lineRule="auto"/>
        <w:ind w:firstLineChars="200" w:firstLine="420"/>
        <w:rPr>
          <w:rFonts w:ascii="宋体"/>
        </w:rPr>
      </w:pPr>
      <w:r>
        <w:rPr>
          <w:rFonts w:ascii="宋体" w:hAnsi="宋体" w:hint="eastAsia"/>
        </w:rPr>
        <w:t>②投标人须提供最近三个月内缴纳社会保险的凭据（缴税付款凭证或社会保险缴纳证明）</w:t>
      </w:r>
    </w:p>
    <w:p w14:paraId="71ECB8F1" w14:textId="77777777" w:rsidR="00585336" w:rsidRDefault="00801811">
      <w:pPr>
        <w:spacing w:line="360" w:lineRule="auto"/>
        <w:ind w:firstLineChars="200" w:firstLine="420"/>
        <w:rPr>
          <w:rFonts w:ascii="宋体"/>
        </w:rPr>
      </w:pPr>
      <w:r>
        <w:rPr>
          <w:rFonts w:ascii="宋体" w:hAnsi="宋体" w:hint="eastAsia"/>
        </w:rPr>
        <w:t>依法免税或不需要缴纳社会保障资金的投标人，应提供相应文件证明其依法免税或不需要缴纳社会保障资金。</w:t>
      </w:r>
    </w:p>
    <w:p w14:paraId="217FF2FC" w14:textId="77777777" w:rsidR="00585336" w:rsidRDefault="00801811">
      <w:pPr>
        <w:spacing w:line="360" w:lineRule="auto"/>
        <w:ind w:firstLineChars="200" w:firstLine="422"/>
        <w:rPr>
          <w:rFonts w:ascii="宋体"/>
          <w:b/>
          <w:bCs/>
        </w:rPr>
      </w:pPr>
      <w:r>
        <w:rPr>
          <w:rFonts w:ascii="宋体" w:hAnsi="宋体" w:hint="eastAsia"/>
          <w:b/>
          <w:bCs/>
        </w:rPr>
        <w:t>E.参加政府采购活动前三年内，在经营活动中没有重大违法记录：</w:t>
      </w:r>
    </w:p>
    <w:p w14:paraId="449963B8" w14:textId="77777777" w:rsidR="00585336" w:rsidRDefault="00801811">
      <w:pPr>
        <w:spacing w:line="360" w:lineRule="auto"/>
        <w:ind w:firstLineChars="200" w:firstLine="420"/>
        <w:rPr>
          <w:rFonts w:ascii="宋体" w:hAnsi="宋体" w:hint="eastAsia"/>
        </w:rPr>
      </w:pPr>
      <w:r>
        <w:rPr>
          <w:rFonts w:ascii="宋体" w:hAnsi="宋体" w:hint="eastAsia"/>
        </w:rPr>
        <w:t>1、投标人须在响应文件中出具《声明函》。（格式见附件）</w:t>
      </w:r>
    </w:p>
    <w:p w14:paraId="4B937032" w14:textId="77777777" w:rsidR="00585336" w:rsidRDefault="00801811">
      <w:pPr>
        <w:spacing w:line="360" w:lineRule="auto"/>
        <w:ind w:firstLineChars="200" w:firstLine="420"/>
        <w:rPr>
          <w:rFonts w:ascii="宋体" w:hAnsi="宋体" w:hint="eastAsia"/>
        </w:rPr>
      </w:pPr>
      <w:r>
        <w:rPr>
          <w:rFonts w:ascii="宋体" w:hAnsi="宋体" w:hint="eastAsia"/>
        </w:rPr>
        <w:t>2、《法定代表人授权函》彩色扫描件，非法定代表人参加投标时用；</w:t>
      </w:r>
    </w:p>
    <w:p w14:paraId="72440CA5" w14:textId="77777777" w:rsidR="00585336" w:rsidRDefault="00801811">
      <w:pPr>
        <w:spacing w:line="360" w:lineRule="auto"/>
        <w:ind w:firstLineChars="200" w:firstLine="420"/>
        <w:rPr>
          <w:rFonts w:ascii="宋体" w:hAnsi="宋体" w:hint="eastAsia"/>
        </w:rPr>
      </w:pPr>
      <w:r>
        <w:rPr>
          <w:rFonts w:ascii="宋体" w:hAnsi="宋体" w:hint="eastAsia"/>
        </w:rPr>
        <w:t>3、投标人代表身份证彩色扫描件，非法定代表人参加投标时用；</w:t>
      </w:r>
    </w:p>
    <w:p w14:paraId="37A61805" w14:textId="77777777" w:rsidR="00585336" w:rsidRDefault="00801811">
      <w:pPr>
        <w:spacing w:line="360" w:lineRule="auto"/>
        <w:ind w:firstLineChars="200" w:firstLine="420"/>
        <w:rPr>
          <w:rFonts w:ascii="宋体" w:hAnsi="宋体" w:hint="eastAsia"/>
        </w:rPr>
      </w:pPr>
      <w:r>
        <w:rPr>
          <w:rFonts w:ascii="宋体" w:hAnsi="宋体" w:hint="eastAsia"/>
        </w:rPr>
        <w:t>注：证明材料均需加盖签章。</w:t>
      </w:r>
    </w:p>
    <w:p w14:paraId="79F437E0" w14:textId="77777777" w:rsidR="00585336" w:rsidRDefault="00801811">
      <w:pPr>
        <w:spacing w:line="360" w:lineRule="auto"/>
        <w:ind w:firstLineChars="200" w:firstLine="422"/>
        <w:rPr>
          <w:rFonts w:ascii="宋体" w:hAnsi="宋体" w:hint="eastAsia"/>
        </w:rPr>
      </w:pPr>
      <w:r>
        <w:rPr>
          <w:rFonts w:ascii="宋体" w:hAnsi="宋体" w:hint="eastAsia"/>
          <w:b/>
          <w:bCs/>
        </w:rPr>
        <w:t>1.2本项目的特定资格要求：</w:t>
      </w:r>
      <w:r>
        <w:rPr>
          <w:rFonts w:ascii="宋体" w:hAnsi="宋体" w:hint="eastAsia"/>
        </w:rPr>
        <w:t>提供响应人《中华人民共和国经营保险业务许可证》扫描件。</w:t>
      </w:r>
    </w:p>
    <w:p w14:paraId="29109831" w14:textId="77777777" w:rsidR="00585336" w:rsidRDefault="00801811">
      <w:pPr>
        <w:pStyle w:val="112"/>
        <w:numPr>
          <w:ilvl w:val="0"/>
          <w:numId w:val="11"/>
        </w:numPr>
        <w:snapToGrid w:val="0"/>
        <w:spacing w:before="120" w:after="120" w:line="360" w:lineRule="auto"/>
        <w:ind w:rightChars="-241" w:right="-506" w:firstLineChars="198" w:firstLine="417"/>
        <w:rPr>
          <w:rFonts w:eastAsia="宋体" w:hAnsi="宋体" w:hint="eastAsia"/>
          <w:b/>
          <w:sz w:val="21"/>
          <w:szCs w:val="21"/>
        </w:rPr>
      </w:pPr>
      <w:r>
        <w:rPr>
          <w:rFonts w:eastAsia="宋体" w:hAnsi="宋体" w:hint="eastAsia"/>
          <w:b/>
          <w:sz w:val="21"/>
          <w:szCs w:val="21"/>
        </w:rPr>
        <w:t>商务及技术部分：</w:t>
      </w:r>
    </w:p>
    <w:p w14:paraId="7CAB678A" w14:textId="77777777" w:rsidR="00585336" w:rsidRDefault="00801811">
      <w:pPr>
        <w:pStyle w:val="af0"/>
        <w:snapToGrid w:val="0"/>
        <w:spacing w:beforeLines="0" w:after="120" w:line="360" w:lineRule="auto"/>
        <w:ind w:left="420" w:rightChars="-241" w:right="-506"/>
        <w:rPr>
          <w:rFonts w:hAnsi="宋体" w:hint="eastAsia"/>
          <w:sz w:val="21"/>
        </w:rPr>
      </w:pPr>
      <w:r>
        <w:rPr>
          <w:rFonts w:hAnsi="宋体" w:hint="eastAsia"/>
          <w:sz w:val="21"/>
        </w:rPr>
        <w:t>以下涉及的有关内容均须提供合法有效的证明材料扫描件。（特别注明的除外）</w:t>
      </w:r>
    </w:p>
    <w:p w14:paraId="56B00DDF" w14:textId="77777777" w:rsidR="00585336" w:rsidRDefault="00801811">
      <w:pPr>
        <w:pStyle w:val="2c"/>
        <w:snapToGrid w:val="0"/>
        <w:spacing w:line="360" w:lineRule="auto"/>
        <w:ind w:left="420" w:right="-87" w:firstLineChars="0" w:firstLine="0"/>
        <w:jc w:val="left"/>
        <w:rPr>
          <w:rFonts w:ascii="宋体" w:hAnsi="宋体" w:hint="eastAsia"/>
        </w:rPr>
      </w:pPr>
      <w:r>
        <w:rPr>
          <w:rFonts w:ascii="宋体" w:hAnsi="宋体" w:hint="eastAsia"/>
        </w:rPr>
        <w:t>2.1供应商自评表（格式见附件）</w:t>
      </w:r>
    </w:p>
    <w:p w14:paraId="3B10FDDA" w14:textId="77777777" w:rsidR="00585336" w:rsidRDefault="00801811">
      <w:pPr>
        <w:pStyle w:val="2c"/>
        <w:snapToGrid w:val="0"/>
        <w:spacing w:line="360" w:lineRule="auto"/>
        <w:ind w:left="420" w:right="-87" w:firstLineChars="0" w:firstLine="0"/>
        <w:jc w:val="left"/>
        <w:rPr>
          <w:rFonts w:ascii="宋体" w:hAnsi="宋体" w:hint="eastAsia"/>
        </w:rPr>
      </w:pPr>
      <w:r>
        <w:rPr>
          <w:rFonts w:ascii="宋体" w:hAnsi="宋体" w:hint="eastAsia"/>
        </w:rPr>
        <w:t>2.2投标人企业简介等情况说明（格式见附件）</w:t>
      </w:r>
    </w:p>
    <w:p w14:paraId="15E765DF" w14:textId="77777777" w:rsidR="00585336" w:rsidRDefault="00801811">
      <w:pPr>
        <w:pStyle w:val="2c"/>
        <w:snapToGrid w:val="0"/>
        <w:spacing w:line="360" w:lineRule="auto"/>
        <w:ind w:left="420" w:right="-87" w:firstLineChars="0" w:firstLine="0"/>
        <w:jc w:val="left"/>
        <w:rPr>
          <w:rFonts w:ascii="宋体" w:hAnsi="宋体" w:hint="eastAsia"/>
        </w:rPr>
      </w:pPr>
      <w:r>
        <w:rPr>
          <w:rFonts w:ascii="宋体" w:hAnsi="宋体" w:hint="eastAsia"/>
        </w:rPr>
        <w:t>2.3</w:t>
      </w:r>
      <w:r>
        <w:rPr>
          <w:rFonts w:ascii="宋体" w:hAnsi="宋体"/>
        </w:rPr>
        <w:t>项目</w:t>
      </w:r>
      <w:r>
        <w:rPr>
          <w:rFonts w:ascii="宋体" w:hAnsi="宋体" w:hint="eastAsia"/>
        </w:rPr>
        <w:t>类似</w:t>
      </w:r>
      <w:r>
        <w:rPr>
          <w:rFonts w:ascii="宋体" w:hAnsi="宋体"/>
        </w:rPr>
        <w:t>业绩</w:t>
      </w:r>
      <w:r>
        <w:rPr>
          <w:rFonts w:ascii="宋体" w:hAnsi="宋体" w:hint="eastAsia"/>
        </w:rPr>
        <w:t>（</w:t>
      </w:r>
      <w:r>
        <w:rPr>
          <w:rFonts w:ascii="宋体" w:hAnsi="宋体" w:cs="宋体" w:hint="eastAsia"/>
          <w:szCs w:val="21"/>
        </w:rPr>
        <w:t>理赔经验</w:t>
      </w:r>
      <w:r>
        <w:rPr>
          <w:rFonts w:ascii="宋体" w:hAnsi="宋体" w:hint="eastAsia"/>
        </w:rPr>
        <w:t>）</w:t>
      </w:r>
      <w:r>
        <w:rPr>
          <w:rFonts w:ascii="宋体" w:hAnsi="宋体"/>
        </w:rPr>
        <w:t>表</w:t>
      </w:r>
      <w:r>
        <w:rPr>
          <w:rFonts w:ascii="宋体" w:hAnsi="宋体" w:hint="eastAsia"/>
        </w:rPr>
        <w:t>（格式见附件）</w:t>
      </w:r>
    </w:p>
    <w:p w14:paraId="693BCF09" w14:textId="77777777" w:rsidR="00585336" w:rsidRDefault="00801811">
      <w:pPr>
        <w:pStyle w:val="2c"/>
        <w:snapToGrid w:val="0"/>
        <w:spacing w:line="360" w:lineRule="auto"/>
        <w:ind w:left="420" w:right="-87" w:firstLineChars="0" w:firstLine="0"/>
        <w:jc w:val="left"/>
        <w:rPr>
          <w:rFonts w:ascii="宋体" w:hAnsi="宋体" w:hint="eastAsia"/>
        </w:rPr>
      </w:pPr>
      <w:r>
        <w:rPr>
          <w:rFonts w:ascii="宋体" w:hAnsi="宋体" w:hint="eastAsia"/>
        </w:rPr>
        <w:t>2.4项目组成人员情况表（格式见附件）</w:t>
      </w:r>
    </w:p>
    <w:p w14:paraId="368280DC" w14:textId="77777777" w:rsidR="00585336" w:rsidRDefault="00801811">
      <w:pPr>
        <w:pStyle w:val="2c"/>
        <w:snapToGrid w:val="0"/>
        <w:spacing w:line="360" w:lineRule="auto"/>
        <w:ind w:left="420" w:right="-87" w:firstLineChars="0" w:firstLine="0"/>
        <w:jc w:val="left"/>
        <w:rPr>
          <w:rFonts w:ascii="宋体" w:hAnsi="宋体" w:hint="eastAsia"/>
        </w:rPr>
      </w:pPr>
      <w:r>
        <w:rPr>
          <w:rFonts w:ascii="宋体" w:hAnsi="宋体" w:hint="eastAsia"/>
        </w:rPr>
        <w:t>2.5投标人服务承诺表；（格式见附件）</w:t>
      </w:r>
    </w:p>
    <w:p w14:paraId="479643AD" w14:textId="77777777" w:rsidR="00585336" w:rsidRDefault="00801811">
      <w:pPr>
        <w:pStyle w:val="2c"/>
        <w:snapToGrid w:val="0"/>
        <w:spacing w:line="360" w:lineRule="auto"/>
        <w:ind w:left="420" w:right="-87" w:firstLineChars="0" w:firstLine="0"/>
        <w:jc w:val="left"/>
        <w:rPr>
          <w:rFonts w:ascii="宋体" w:hAnsi="宋体" w:hint="eastAsia"/>
        </w:rPr>
      </w:pPr>
      <w:r>
        <w:rPr>
          <w:rFonts w:ascii="宋体" w:hAnsi="宋体" w:hint="eastAsia"/>
        </w:rPr>
        <w:t xml:space="preserve">2.6技术部分 </w:t>
      </w:r>
    </w:p>
    <w:p w14:paraId="6AAF0FD3" w14:textId="77777777" w:rsidR="00585336" w:rsidRDefault="00801811">
      <w:pPr>
        <w:snapToGrid w:val="0"/>
        <w:spacing w:line="360" w:lineRule="auto"/>
        <w:jc w:val="left"/>
        <w:rPr>
          <w:rFonts w:ascii="宋体" w:hAnsi="宋体" w:hint="eastAsia"/>
        </w:rPr>
      </w:pPr>
      <w:r>
        <w:rPr>
          <w:rFonts w:ascii="宋体" w:hAnsi="宋体" w:hint="eastAsia"/>
        </w:rPr>
        <w:t xml:space="preserve">  （1）技术方案； </w:t>
      </w:r>
    </w:p>
    <w:p w14:paraId="58FEF289" w14:textId="77777777" w:rsidR="00585336" w:rsidRDefault="00801811">
      <w:pPr>
        <w:snapToGrid w:val="0"/>
        <w:spacing w:line="360" w:lineRule="auto"/>
        <w:jc w:val="left"/>
        <w:rPr>
          <w:rFonts w:ascii="宋体" w:hAnsi="宋体" w:hint="eastAsia"/>
        </w:rPr>
      </w:pPr>
      <w:r>
        <w:rPr>
          <w:rFonts w:ascii="宋体" w:hAnsi="宋体" w:hint="eastAsia"/>
        </w:rPr>
        <w:t xml:space="preserve">  （2）投标人需要说明的其他文件和说明 </w:t>
      </w:r>
    </w:p>
    <w:p w14:paraId="47AB464A" w14:textId="77777777" w:rsidR="00585336" w:rsidRDefault="00801811">
      <w:pPr>
        <w:pStyle w:val="2c"/>
        <w:snapToGrid w:val="0"/>
        <w:spacing w:line="360" w:lineRule="auto"/>
        <w:ind w:left="420" w:right="-87" w:firstLineChars="0" w:firstLine="0"/>
        <w:jc w:val="left"/>
        <w:rPr>
          <w:rFonts w:ascii="宋体" w:hAnsi="宋体" w:hint="eastAsia"/>
        </w:rPr>
      </w:pPr>
      <w:r>
        <w:rPr>
          <w:rFonts w:ascii="宋体" w:hAnsi="宋体" w:hint="eastAsia"/>
        </w:rPr>
        <w:t>2.7本招标文件要求提供的和投标人认为需要提供的其它说明和资料/文件。</w:t>
      </w:r>
    </w:p>
    <w:p w14:paraId="10B45A87" w14:textId="77777777" w:rsidR="00585336" w:rsidRDefault="00801811">
      <w:pPr>
        <w:pStyle w:val="112"/>
        <w:snapToGrid w:val="0"/>
        <w:spacing w:before="120" w:after="120" w:line="360" w:lineRule="auto"/>
        <w:ind w:firstLineChars="200" w:firstLine="422"/>
        <w:rPr>
          <w:rFonts w:eastAsia="宋体" w:hAnsi="宋体" w:hint="eastAsia"/>
          <w:b/>
          <w:sz w:val="21"/>
          <w:szCs w:val="21"/>
        </w:rPr>
      </w:pPr>
      <w:r>
        <w:rPr>
          <w:rFonts w:eastAsia="宋体" w:hAnsi="宋体"/>
          <w:b/>
          <w:sz w:val="21"/>
          <w:szCs w:val="21"/>
        </w:rPr>
        <w:t>3</w:t>
      </w:r>
      <w:r>
        <w:rPr>
          <w:rFonts w:eastAsia="宋体" w:hAnsi="宋体" w:hint="eastAsia"/>
          <w:b/>
          <w:sz w:val="21"/>
          <w:szCs w:val="21"/>
        </w:rPr>
        <w:t>、报价部分：</w:t>
      </w:r>
    </w:p>
    <w:p w14:paraId="7201B81E" w14:textId="77777777" w:rsidR="00585336" w:rsidRDefault="00801811">
      <w:pPr>
        <w:snapToGrid w:val="0"/>
        <w:spacing w:line="360" w:lineRule="auto"/>
        <w:ind w:firstLineChars="200" w:firstLine="420"/>
        <w:jc w:val="left"/>
        <w:rPr>
          <w:rFonts w:ascii="宋体" w:cs="宋体"/>
          <w:szCs w:val="21"/>
        </w:rPr>
      </w:pPr>
      <w:r>
        <w:rPr>
          <w:rFonts w:ascii="宋体" w:hAnsi="宋体" w:cs="宋体"/>
          <w:szCs w:val="21"/>
        </w:rPr>
        <w:t>3.1</w:t>
      </w:r>
      <w:r>
        <w:rPr>
          <w:rFonts w:hint="eastAsia"/>
          <w:szCs w:val="21"/>
        </w:rPr>
        <w:t>响应</w:t>
      </w:r>
      <w:r>
        <w:rPr>
          <w:szCs w:val="21"/>
        </w:rPr>
        <w:t>报价文件由第一次开标一览表、投标报价明细表、最终报价及承诺一览表组成；</w:t>
      </w:r>
      <w:r>
        <w:rPr>
          <w:rFonts w:ascii="宋体" w:hAnsi="宋体" w:hint="eastAsia"/>
        </w:rPr>
        <w:t>（格式见附件）</w:t>
      </w:r>
      <w:r>
        <w:rPr>
          <w:rFonts w:ascii="宋体" w:hAnsi="宋体" w:cs="宋体" w:hint="eastAsia"/>
          <w:szCs w:val="21"/>
        </w:rPr>
        <w:t>；</w:t>
      </w:r>
    </w:p>
    <w:p w14:paraId="47015740" w14:textId="77777777" w:rsidR="00585336" w:rsidRDefault="00801811">
      <w:pPr>
        <w:snapToGrid w:val="0"/>
        <w:spacing w:line="360" w:lineRule="auto"/>
        <w:ind w:firstLineChars="200" w:firstLine="420"/>
        <w:jc w:val="left"/>
        <w:rPr>
          <w:rFonts w:ascii="宋体" w:hAnsi="宋体" w:cs="宋体" w:hint="eastAsia"/>
          <w:szCs w:val="21"/>
        </w:rPr>
      </w:pPr>
      <w:r>
        <w:rPr>
          <w:rFonts w:ascii="宋体" w:hAnsi="宋体" w:cs="宋体" w:hint="eastAsia"/>
          <w:szCs w:val="21"/>
        </w:rPr>
        <w:lastRenderedPageBreak/>
        <w:t>3</w:t>
      </w:r>
      <w:r>
        <w:rPr>
          <w:rFonts w:ascii="宋体" w:hAnsi="宋体" w:cs="宋体"/>
          <w:szCs w:val="21"/>
        </w:rPr>
        <w:t>.</w:t>
      </w:r>
      <w:r>
        <w:rPr>
          <w:rFonts w:ascii="宋体" w:hAnsi="宋体" w:cs="宋体" w:hint="eastAsia"/>
          <w:szCs w:val="21"/>
        </w:rPr>
        <w:t>2中小企业申明函（如是）；</w:t>
      </w:r>
      <w:r>
        <w:rPr>
          <w:rFonts w:ascii="宋体" w:hAnsi="宋体" w:hint="eastAsia"/>
        </w:rPr>
        <w:t>（格式见附件）</w:t>
      </w:r>
    </w:p>
    <w:p w14:paraId="197D11F0" w14:textId="77777777" w:rsidR="00585336" w:rsidRDefault="00801811">
      <w:pPr>
        <w:snapToGrid w:val="0"/>
        <w:spacing w:line="360" w:lineRule="auto"/>
        <w:ind w:firstLineChars="200" w:firstLine="420"/>
        <w:jc w:val="left"/>
        <w:rPr>
          <w:rFonts w:ascii="宋体" w:hAnsi="宋体" w:cs="宋体" w:hint="eastAsia"/>
          <w:szCs w:val="21"/>
        </w:rPr>
      </w:pPr>
      <w:r>
        <w:rPr>
          <w:rFonts w:ascii="宋体" w:hAnsi="宋体" w:cs="宋体" w:hint="eastAsia"/>
          <w:szCs w:val="21"/>
        </w:rPr>
        <w:t>3</w:t>
      </w:r>
      <w:r>
        <w:rPr>
          <w:rFonts w:ascii="宋体" w:hAnsi="宋体" w:cs="宋体"/>
          <w:szCs w:val="21"/>
        </w:rPr>
        <w:t>.</w:t>
      </w:r>
      <w:r>
        <w:rPr>
          <w:rFonts w:ascii="宋体" w:hAnsi="宋体" w:cs="宋体" w:hint="eastAsia"/>
          <w:szCs w:val="21"/>
        </w:rPr>
        <w:t>3监狱企业声明函（如是）；</w:t>
      </w:r>
      <w:r>
        <w:rPr>
          <w:rFonts w:ascii="宋体" w:hAnsi="宋体" w:hint="eastAsia"/>
        </w:rPr>
        <w:t>（格式见附件）</w:t>
      </w:r>
    </w:p>
    <w:p w14:paraId="6E25D5F0" w14:textId="77777777" w:rsidR="00585336" w:rsidRDefault="00801811">
      <w:pPr>
        <w:snapToGrid w:val="0"/>
        <w:spacing w:line="360" w:lineRule="auto"/>
        <w:ind w:firstLineChars="200" w:firstLine="420"/>
        <w:jc w:val="left"/>
        <w:rPr>
          <w:rFonts w:ascii="宋体" w:hAnsi="宋体" w:cs="宋体" w:hint="eastAsia"/>
          <w:szCs w:val="21"/>
        </w:rPr>
      </w:pPr>
      <w:r>
        <w:rPr>
          <w:rFonts w:ascii="宋体" w:hAnsi="宋体" w:cs="宋体" w:hint="eastAsia"/>
          <w:szCs w:val="21"/>
        </w:rPr>
        <w:t>3</w:t>
      </w:r>
      <w:r>
        <w:rPr>
          <w:rFonts w:ascii="宋体" w:hAnsi="宋体" w:cs="宋体"/>
          <w:szCs w:val="21"/>
        </w:rPr>
        <w:t>.</w:t>
      </w:r>
      <w:r>
        <w:rPr>
          <w:rFonts w:ascii="宋体" w:hAnsi="宋体" w:cs="宋体" w:hint="eastAsia"/>
          <w:szCs w:val="21"/>
        </w:rPr>
        <w:t>4残疾人福利性单位声明函（如是）；（格式见附件）</w:t>
      </w:r>
    </w:p>
    <w:p w14:paraId="3C8D4968" w14:textId="77777777" w:rsidR="00585336" w:rsidRDefault="00801811">
      <w:pPr>
        <w:snapToGrid w:val="0"/>
        <w:spacing w:line="360" w:lineRule="auto"/>
        <w:ind w:firstLineChars="200" w:firstLine="420"/>
        <w:jc w:val="left"/>
        <w:rPr>
          <w:rFonts w:ascii="宋体" w:cs="宋体"/>
          <w:szCs w:val="21"/>
        </w:rPr>
      </w:pPr>
      <w:r>
        <w:rPr>
          <w:rFonts w:ascii="宋体" w:hAnsi="宋体" w:cs="宋体" w:hint="eastAsia"/>
          <w:szCs w:val="21"/>
        </w:rPr>
        <w:t>3</w:t>
      </w:r>
      <w:r>
        <w:rPr>
          <w:rFonts w:ascii="宋体" w:hAnsi="宋体" w:cs="宋体"/>
          <w:szCs w:val="21"/>
        </w:rPr>
        <w:t>.</w:t>
      </w:r>
      <w:r>
        <w:rPr>
          <w:rFonts w:ascii="宋体" w:hAnsi="宋体" w:cs="宋体" w:hint="eastAsia"/>
          <w:szCs w:val="21"/>
        </w:rPr>
        <w:t>5投标人针对报价需要说明的其他文件和说明（如有，格式自拟）。</w:t>
      </w:r>
    </w:p>
    <w:p w14:paraId="1345DFF1" w14:textId="77777777" w:rsidR="00585336" w:rsidRDefault="00801811">
      <w:pPr>
        <w:snapToGrid w:val="0"/>
        <w:spacing w:line="360" w:lineRule="auto"/>
        <w:ind w:right="55" w:firstLineChars="196" w:firstLine="413"/>
        <w:jc w:val="left"/>
        <w:outlineLvl w:val="0"/>
        <w:rPr>
          <w:rFonts w:ascii="宋体"/>
          <w:b/>
          <w:sz w:val="24"/>
        </w:rPr>
      </w:pPr>
      <w:r>
        <w:rPr>
          <w:rFonts w:ascii="宋体" w:hAnsi="宋体" w:hint="eastAsia"/>
          <w:b/>
          <w:szCs w:val="21"/>
        </w:rPr>
        <w:t>（二）响应文件的语言及计量</w:t>
      </w:r>
    </w:p>
    <w:p w14:paraId="7AACED20" w14:textId="77777777" w:rsidR="00585336" w:rsidRDefault="00801811">
      <w:pPr>
        <w:snapToGrid w:val="0"/>
        <w:spacing w:line="360" w:lineRule="auto"/>
        <w:ind w:firstLineChars="200" w:firstLine="420"/>
        <w:jc w:val="left"/>
        <w:rPr>
          <w:rFonts w:ascii="宋体" w:cs="宋体"/>
          <w:szCs w:val="21"/>
        </w:rPr>
      </w:pPr>
      <w:r>
        <w:rPr>
          <w:rFonts w:ascii="宋体" w:hAnsi="宋体" w:cs="宋体"/>
          <w:szCs w:val="21"/>
        </w:rPr>
        <w:t>1.</w:t>
      </w:r>
      <w:r>
        <w:rPr>
          <w:rFonts w:ascii="宋体" w:hAnsi="宋体" w:cs="宋体" w:hint="eastAsia"/>
          <w:szCs w:val="21"/>
        </w:rPr>
        <w:t>响应文件以及投标人与采购人就有关投标事宜的所有来往函电，均应以中文汉语书写。除签名、盖章、专用名称等特殊情形外，以中文汉语以外的文字表述的响应文件视同未提供。</w:t>
      </w:r>
    </w:p>
    <w:p w14:paraId="5711D6E4" w14:textId="77777777" w:rsidR="00585336" w:rsidRDefault="00801811">
      <w:pPr>
        <w:snapToGrid w:val="0"/>
        <w:spacing w:line="360" w:lineRule="auto"/>
        <w:ind w:firstLineChars="200" w:firstLine="420"/>
        <w:jc w:val="left"/>
        <w:rPr>
          <w:rFonts w:ascii="宋体" w:cs="宋体"/>
          <w:szCs w:val="21"/>
        </w:rPr>
      </w:pPr>
      <w:r>
        <w:rPr>
          <w:rFonts w:ascii="宋体" w:hAnsi="宋体" w:cs="宋体"/>
          <w:szCs w:val="21"/>
        </w:rPr>
        <w:t>2.</w:t>
      </w:r>
      <w:r>
        <w:rPr>
          <w:rFonts w:ascii="宋体" w:hAnsi="宋体" w:cs="宋体" w:hint="eastAsia"/>
          <w:szCs w:val="21"/>
        </w:rPr>
        <w:t>投标计量单位，采购文件已有明确规定的，使用采购文件规定的计量单位；采购文件没有规定的，应采用中华人民共和国法定计量单位（货币单位：人民币元），否则视同未响应。</w:t>
      </w:r>
    </w:p>
    <w:p w14:paraId="626DC2D1" w14:textId="77777777" w:rsidR="00585336" w:rsidRDefault="00801811">
      <w:pPr>
        <w:tabs>
          <w:tab w:val="left" w:pos="0"/>
        </w:tabs>
        <w:spacing w:line="360" w:lineRule="auto"/>
        <w:ind w:firstLineChars="200" w:firstLine="422"/>
        <w:rPr>
          <w:rFonts w:ascii="宋体"/>
          <w:b/>
          <w:szCs w:val="21"/>
        </w:rPr>
      </w:pPr>
      <w:r>
        <w:rPr>
          <w:rFonts w:ascii="宋体" w:hAnsi="宋体" w:hint="eastAsia"/>
          <w:b/>
          <w:szCs w:val="21"/>
        </w:rPr>
        <w:t>（三）响应报价</w:t>
      </w:r>
    </w:p>
    <w:p w14:paraId="27D7AB89" w14:textId="77777777" w:rsidR="00585336" w:rsidRDefault="00801811">
      <w:pPr>
        <w:snapToGrid w:val="0"/>
        <w:spacing w:line="360" w:lineRule="auto"/>
        <w:ind w:firstLineChars="200" w:firstLine="420"/>
        <w:jc w:val="left"/>
        <w:rPr>
          <w:rFonts w:ascii="宋体" w:hAnsi="宋体" w:cs="宋体" w:hint="eastAsia"/>
          <w:szCs w:val="21"/>
        </w:rPr>
      </w:pPr>
      <w:r>
        <w:rPr>
          <w:rFonts w:ascii="宋体" w:hAnsi="宋体" w:cs="宋体"/>
          <w:szCs w:val="21"/>
        </w:rPr>
        <w:t>1.</w:t>
      </w:r>
      <w:r>
        <w:rPr>
          <w:rFonts w:ascii="宋体" w:hAnsi="宋体" w:cs="宋体" w:hint="eastAsia"/>
          <w:szCs w:val="21"/>
        </w:rPr>
        <w:t>投标报价应以人民币报价，投标人报价应是包括为完成本项目服务可能发生的全部费用及中标人的利润和应交纳的税金等一切费用。</w:t>
      </w:r>
    </w:p>
    <w:p w14:paraId="17DC77EB" w14:textId="77777777" w:rsidR="00585336" w:rsidRDefault="00801811">
      <w:pPr>
        <w:snapToGrid w:val="0"/>
        <w:spacing w:line="360" w:lineRule="auto"/>
        <w:ind w:firstLineChars="200" w:firstLine="420"/>
        <w:jc w:val="left"/>
        <w:rPr>
          <w:rFonts w:ascii="宋体" w:hAnsi="宋体" w:cs="宋体" w:hint="eastAsia"/>
          <w:szCs w:val="21"/>
        </w:rPr>
      </w:pPr>
      <w:r>
        <w:rPr>
          <w:rFonts w:ascii="宋体" w:hAnsi="宋体" w:cs="宋体"/>
          <w:szCs w:val="21"/>
        </w:rPr>
        <w:t>2.</w:t>
      </w:r>
      <w:r>
        <w:rPr>
          <w:rFonts w:ascii="宋体" w:hAnsi="宋体" w:cs="宋体" w:hint="eastAsia"/>
          <w:szCs w:val="21"/>
        </w:rPr>
        <w:t>响应文件针对同一内容只允许有一个报价，有选择的或有条件的报价将不予接受。</w:t>
      </w:r>
    </w:p>
    <w:p w14:paraId="7FF14158" w14:textId="77777777" w:rsidR="00585336" w:rsidRDefault="00801811">
      <w:pPr>
        <w:snapToGrid w:val="0"/>
        <w:spacing w:line="360" w:lineRule="auto"/>
        <w:ind w:firstLineChars="196" w:firstLine="413"/>
        <w:jc w:val="left"/>
        <w:outlineLvl w:val="0"/>
        <w:rPr>
          <w:rFonts w:ascii="宋体"/>
          <w:b/>
          <w:szCs w:val="21"/>
        </w:rPr>
      </w:pPr>
      <w:r>
        <w:rPr>
          <w:rFonts w:ascii="宋体" w:hAnsi="宋体" w:hint="eastAsia"/>
          <w:b/>
          <w:szCs w:val="21"/>
        </w:rPr>
        <w:t>（四）响应文件的有效期</w:t>
      </w:r>
    </w:p>
    <w:p w14:paraId="6564B80A" w14:textId="77777777" w:rsidR="00585336" w:rsidRDefault="00801811">
      <w:pPr>
        <w:snapToGrid w:val="0"/>
        <w:spacing w:line="360" w:lineRule="auto"/>
        <w:ind w:firstLineChars="200" w:firstLine="420"/>
        <w:jc w:val="left"/>
        <w:rPr>
          <w:rFonts w:ascii="宋体" w:hAnsi="宋体" w:cs="宋体" w:hint="eastAsia"/>
          <w:szCs w:val="21"/>
        </w:rPr>
      </w:pPr>
      <w:r>
        <w:rPr>
          <w:rFonts w:ascii="宋体" w:hAnsi="宋体" w:cs="宋体"/>
          <w:szCs w:val="21"/>
        </w:rPr>
        <w:t>1．自投标截止日起90 天投标文件应保持有效。有效期不足的投标文件将被拒绝。</w:t>
      </w:r>
    </w:p>
    <w:p w14:paraId="63F54733" w14:textId="77777777" w:rsidR="00585336" w:rsidRDefault="00801811">
      <w:pPr>
        <w:snapToGrid w:val="0"/>
        <w:spacing w:line="360" w:lineRule="auto"/>
        <w:ind w:firstLineChars="200" w:firstLine="420"/>
        <w:jc w:val="left"/>
        <w:rPr>
          <w:rFonts w:ascii="宋体" w:hAnsi="宋体" w:cs="宋体" w:hint="eastAsia"/>
          <w:szCs w:val="21"/>
        </w:rPr>
      </w:pPr>
      <w:r>
        <w:rPr>
          <w:rFonts w:ascii="宋体" w:hAnsi="宋体" w:cs="宋体"/>
          <w:szCs w:val="21"/>
        </w:rPr>
        <w:t>2．在特殊情况下，招标人可与</w:t>
      </w:r>
      <w:r>
        <w:rPr>
          <w:rFonts w:ascii="宋体" w:hAnsi="宋体" w:cs="宋体" w:hint="eastAsia"/>
          <w:szCs w:val="21"/>
        </w:rPr>
        <w:t>投标人</w:t>
      </w:r>
      <w:r>
        <w:rPr>
          <w:rFonts w:ascii="宋体" w:hAnsi="宋体" w:cs="宋体"/>
          <w:szCs w:val="21"/>
        </w:rPr>
        <w:t>协商延长投标书的有效期，这种要求和答复均以书面形式进行。</w:t>
      </w:r>
    </w:p>
    <w:p w14:paraId="53B95B20" w14:textId="77777777" w:rsidR="00585336" w:rsidRDefault="00801811">
      <w:pPr>
        <w:snapToGrid w:val="0"/>
        <w:spacing w:line="360" w:lineRule="auto"/>
        <w:ind w:firstLineChars="200" w:firstLine="420"/>
        <w:jc w:val="left"/>
        <w:rPr>
          <w:rFonts w:ascii="宋体" w:hAnsi="宋体" w:cs="宋体" w:hint="eastAsia"/>
          <w:szCs w:val="21"/>
        </w:rPr>
      </w:pPr>
      <w:r>
        <w:rPr>
          <w:rFonts w:ascii="宋体" w:hAnsi="宋体" w:cs="宋体"/>
          <w:szCs w:val="21"/>
        </w:rPr>
        <w:t>3．</w:t>
      </w:r>
      <w:r>
        <w:rPr>
          <w:rFonts w:ascii="宋体" w:hAnsi="宋体" w:cs="宋体" w:hint="eastAsia"/>
          <w:szCs w:val="21"/>
        </w:rPr>
        <w:t>投标人</w:t>
      </w:r>
      <w:r>
        <w:rPr>
          <w:rFonts w:ascii="宋体" w:hAnsi="宋体" w:cs="宋体"/>
          <w:szCs w:val="21"/>
        </w:rPr>
        <w:t>可拒绝接受延期要求。同意延长有效期的不能修改投标文件。</w:t>
      </w:r>
    </w:p>
    <w:p w14:paraId="08E9AE2C" w14:textId="77777777" w:rsidR="00585336" w:rsidRDefault="00801811">
      <w:pPr>
        <w:snapToGrid w:val="0"/>
        <w:spacing w:line="360" w:lineRule="auto"/>
        <w:ind w:firstLineChars="200" w:firstLine="420"/>
        <w:jc w:val="left"/>
        <w:rPr>
          <w:rFonts w:ascii="宋体" w:hAnsi="宋体" w:cs="宋体" w:hint="eastAsia"/>
          <w:szCs w:val="21"/>
        </w:rPr>
      </w:pPr>
      <w:r>
        <w:rPr>
          <w:rFonts w:ascii="宋体" w:hAnsi="宋体" w:cs="宋体"/>
          <w:szCs w:val="21"/>
        </w:rPr>
        <w:t>4．中标人的投标文件自开标之日起至合同履行完毕</w:t>
      </w:r>
      <w:proofErr w:type="gramStart"/>
      <w:r>
        <w:rPr>
          <w:rFonts w:ascii="宋体" w:hAnsi="宋体" w:cs="宋体"/>
          <w:szCs w:val="21"/>
        </w:rPr>
        <w:t>止</w:t>
      </w:r>
      <w:proofErr w:type="gramEnd"/>
      <w:r>
        <w:rPr>
          <w:rFonts w:ascii="宋体" w:hAnsi="宋体" w:cs="宋体"/>
          <w:szCs w:val="21"/>
        </w:rPr>
        <w:t>均应保持有效。</w:t>
      </w:r>
    </w:p>
    <w:p w14:paraId="07CB95C5" w14:textId="77777777" w:rsidR="00585336" w:rsidRDefault="00801811">
      <w:pPr>
        <w:snapToGrid w:val="0"/>
        <w:spacing w:line="360" w:lineRule="auto"/>
        <w:ind w:firstLineChars="196" w:firstLine="413"/>
        <w:jc w:val="left"/>
        <w:rPr>
          <w:rFonts w:ascii="宋体"/>
          <w:b/>
          <w:szCs w:val="21"/>
        </w:rPr>
      </w:pPr>
      <w:r>
        <w:rPr>
          <w:rFonts w:ascii="宋体" w:hAnsi="宋体" w:hint="eastAsia"/>
          <w:b/>
          <w:szCs w:val="21"/>
        </w:rPr>
        <w:t>（五）响应文件的包装、递交、修改和撤回</w:t>
      </w:r>
    </w:p>
    <w:p w14:paraId="283D5A7E" w14:textId="77777777" w:rsidR="00585336" w:rsidRDefault="00801811">
      <w:pPr>
        <w:snapToGrid w:val="0"/>
        <w:spacing w:line="360" w:lineRule="auto"/>
        <w:ind w:rightChars="-41" w:right="-86" w:firstLineChars="200" w:firstLine="420"/>
        <w:jc w:val="left"/>
        <w:rPr>
          <w:rFonts w:ascii="宋体"/>
        </w:rPr>
      </w:pPr>
      <w:r>
        <w:rPr>
          <w:rFonts w:ascii="宋体" w:hAnsi="宋体"/>
        </w:rPr>
        <w:t>1</w:t>
      </w:r>
      <w:r>
        <w:rPr>
          <w:rFonts w:ascii="宋体" w:hAnsi="宋体" w:hint="eastAsia"/>
        </w:rPr>
        <w:t>、投标人应当在截止时间前完成电子版响应文件的传输递交，并可以补充、修改或者撤回响应文件。补充或者修改响应文件的，应当先行撤回原文件，补充、修改后重新传输递交。投标截止时间前未完成传输的，视为撤回响应文件。响应截止时间后送达的响应文件，将被政</w:t>
      </w:r>
      <w:proofErr w:type="gramStart"/>
      <w:r>
        <w:rPr>
          <w:rFonts w:ascii="宋体" w:hAnsi="宋体" w:hint="eastAsia"/>
        </w:rPr>
        <w:t>采云</w:t>
      </w:r>
      <w:proofErr w:type="gramEnd"/>
      <w:r>
        <w:rPr>
          <w:rFonts w:ascii="宋体" w:hAnsi="宋体" w:hint="eastAsia"/>
        </w:rPr>
        <w:t>平台拒收。</w:t>
      </w:r>
    </w:p>
    <w:p w14:paraId="54C568E4" w14:textId="77777777" w:rsidR="00585336" w:rsidRDefault="00801811">
      <w:pPr>
        <w:snapToGrid w:val="0"/>
        <w:spacing w:line="360" w:lineRule="auto"/>
        <w:ind w:rightChars="-41" w:right="-86" w:firstLineChars="200" w:firstLine="420"/>
        <w:jc w:val="left"/>
        <w:rPr>
          <w:rFonts w:ascii="宋体"/>
        </w:rPr>
      </w:pPr>
      <w:r>
        <w:rPr>
          <w:rFonts w:ascii="宋体" w:hAnsi="宋体"/>
        </w:rPr>
        <w:t>2</w:t>
      </w:r>
      <w:r>
        <w:rPr>
          <w:rFonts w:ascii="宋体" w:hAnsi="宋体" w:hint="eastAsia"/>
        </w:rPr>
        <w:t>、投标人除按规定时间在政</w:t>
      </w:r>
      <w:proofErr w:type="gramStart"/>
      <w:r>
        <w:rPr>
          <w:rFonts w:ascii="宋体" w:hAnsi="宋体" w:hint="eastAsia"/>
        </w:rPr>
        <w:t>采云</w:t>
      </w:r>
      <w:proofErr w:type="gramEnd"/>
      <w:r>
        <w:rPr>
          <w:rFonts w:ascii="宋体" w:hAnsi="宋体" w:hint="eastAsia"/>
        </w:rPr>
        <w:t>系统中上传经加密的电子响应文件外，同时还需邮寄一份未经加密的电子响应文件送达指定地点。</w:t>
      </w:r>
    </w:p>
    <w:p w14:paraId="3455D9DB" w14:textId="77777777" w:rsidR="00585336" w:rsidRDefault="00801811">
      <w:pPr>
        <w:snapToGrid w:val="0"/>
        <w:spacing w:line="360" w:lineRule="auto"/>
        <w:ind w:rightChars="-41" w:right="-86" w:firstLineChars="200" w:firstLine="420"/>
        <w:jc w:val="left"/>
        <w:rPr>
          <w:rFonts w:ascii="宋体"/>
        </w:rPr>
      </w:pPr>
      <w:r>
        <w:rPr>
          <w:rFonts w:ascii="宋体" w:hAnsi="宋体"/>
        </w:rPr>
        <w:t>3</w:t>
      </w:r>
      <w:r>
        <w:rPr>
          <w:rFonts w:ascii="宋体" w:hAnsi="宋体" w:hint="eastAsia"/>
        </w:rPr>
        <w:t>、响应文件未按时解密，投标人提供了备份响应文件的，以备份响应文件作为依据，否则视为响应文件撤回。响应文件已按时解密的，备份响应文件自动失效。</w:t>
      </w:r>
    </w:p>
    <w:p w14:paraId="5C937708" w14:textId="77777777" w:rsidR="00585336" w:rsidRDefault="00801811">
      <w:pPr>
        <w:snapToGrid w:val="0"/>
        <w:spacing w:line="360" w:lineRule="auto"/>
        <w:ind w:rightChars="-41" w:right="-86" w:firstLineChars="200" w:firstLine="420"/>
        <w:jc w:val="left"/>
        <w:rPr>
          <w:rFonts w:ascii="宋体"/>
        </w:rPr>
      </w:pPr>
      <w:r>
        <w:rPr>
          <w:rFonts w:ascii="宋体" w:hAnsi="宋体"/>
        </w:rPr>
        <w:t>4</w:t>
      </w:r>
      <w:r>
        <w:rPr>
          <w:rFonts w:ascii="宋体" w:hAnsi="宋体" w:hint="eastAsia"/>
        </w:rPr>
        <w:t>、备份响应文件须密封封装。包装封面上应注明投标人名称，封口处加盖投标人公章。</w:t>
      </w:r>
    </w:p>
    <w:p w14:paraId="204A4AE5" w14:textId="77777777" w:rsidR="00585336" w:rsidRDefault="00801811">
      <w:pPr>
        <w:spacing w:line="360" w:lineRule="auto"/>
        <w:ind w:firstLine="420"/>
        <w:rPr>
          <w:rFonts w:ascii="宋体"/>
        </w:rPr>
      </w:pPr>
      <w:r>
        <w:rPr>
          <w:rFonts w:ascii="宋体" w:hAnsi="宋体" w:hint="eastAsia"/>
          <w:b/>
          <w:szCs w:val="21"/>
        </w:rPr>
        <w:t>（六）投标无效的情形</w:t>
      </w:r>
    </w:p>
    <w:p w14:paraId="5D27F6A0" w14:textId="77777777" w:rsidR="00585336" w:rsidRDefault="00801811">
      <w:pPr>
        <w:pStyle w:val="112"/>
        <w:snapToGrid w:val="0"/>
        <w:spacing w:beforeLines="0" w:afterLines="0" w:line="360" w:lineRule="auto"/>
        <w:ind w:rightChars="-41" w:right="-86" w:firstLineChars="198" w:firstLine="416"/>
        <w:rPr>
          <w:rFonts w:eastAsia="宋体" w:hAnsi="宋体" w:hint="eastAsia"/>
          <w:sz w:val="21"/>
          <w:szCs w:val="21"/>
        </w:rPr>
      </w:pPr>
      <w:r>
        <w:rPr>
          <w:rFonts w:eastAsia="宋体" w:hAnsi="宋体" w:hint="eastAsia"/>
          <w:sz w:val="21"/>
          <w:szCs w:val="21"/>
        </w:rPr>
        <w:t>实质上没有响应采购文件要求的投标将被视为无效投标。投标人不得通过修正或撤销不合要求的偏离或保留从而使其投标成为实质上响应的投标。经评标委员会认定属于投标人疏忽、笔误所造成的差错，应当允许其在评标结束之前进行修改或者补正（评审小组和投标人通过电子交易平台交换数据电文）。修改或者补正响应文件必须以书面形式进行，并应在中标结果公告之前查核原件。限期内</w:t>
      </w:r>
      <w:proofErr w:type="gramStart"/>
      <w:r>
        <w:rPr>
          <w:rFonts w:eastAsia="宋体" w:hAnsi="宋体" w:hint="eastAsia"/>
          <w:sz w:val="21"/>
          <w:szCs w:val="21"/>
        </w:rPr>
        <w:t>不</w:t>
      </w:r>
      <w:proofErr w:type="gramEnd"/>
      <w:r>
        <w:rPr>
          <w:rFonts w:eastAsia="宋体" w:hAnsi="宋体" w:hint="eastAsia"/>
          <w:sz w:val="21"/>
          <w:szCs w:val="21"/>
        </w:rPr>
        <w:t>补正或经补</w:t>
      </w:r>
      <w:r>
        <w:rPr>
          <w:rFonts w:eastAsia="宋体" w:hAnsi="宋体" w:hint="eastAsia"/>
          <w:sz w:val="21"/>
          <w:szCs w:val="21"/>
        </w:rPr>
        <w:lastRenderedPageBreak/>
        <w:t>正后仍不符合采购文件要求的，应认定其投标无效。投标人修改、补正响应文件后，不影响评标委员会对其响应文件所作的评价和评分结果。</w:t>
      </w:r>
    </w:p>
    <w:p w14:paraId="612D443F" w14:textId="77777777" w:rsidR="00585336" w:rsidRDefault="00801811">
      <w:pPr>
        <w:pStyle w:val="112"/>
        <w:snapToGrid w:val="0"/>
        <w:spacing w:before="120" w:after="120" w:line="360" w:lineRule="auto"/>
        <w:ind w:firstLineChars="198" w:firstLine="417"/>
        <w:rPr>
          <w:rFonts w:eastAsia="宋体" w:hAnsi="宋体" w:hint="eastAsia"/>
          <w:sz w:val="21"/>
          <w:szCs w:val="21"/>
        </w:rPr>
      </w:pPr>
      <w:r>
        <w:rPr>
          <w:rFonts w:eastAsia="宋体" w:hAnsi="宋体"/>
          <w:b/>
          <w:bCs/>
          <w:sz w:val="21"/>
          <w:szCs w:val="21"/>
        </w:rPr>
        <w:t>1</w:t>
      </w:r>
      <w:r>
        <w:rPr>
          <w:rFonts w:eastAsia="宋体" w:hAnsi="宋体" w:hint="eastAsia"/>
          <w:b/>
          <w:bCs/>
          <w:sz w:val="21"/>
          <w:szCs w:val="21"/>
        </w:rPr>
        <w:t>、在符合性审查和商务评审时，如发现下列情形之一的，响应文件将被视为无效投标：</w:t>
      </w:r>
    </w:p>
    <w:p w14:paraId="20A002D9" w14:textId="77777777" w:rsidR="00585336" w:rsidRDefault="00801811">
      <w:pPr>
        <w:pStyle w:val="112"/>
        <w:snapToGrid w:val="0"/>
        <w:spacing w:beforeLines="0" w:afterLines="0" w:line="360" w:lineRule="auto"/>
        <w:ind w:firstLineChars="198" w:firstLine="416"/>
        <w:rPr>
          <w:rFonts w:eastAsia="宋体" w:hAnsi="宋体" w:hint="eastAsia"/>
          <w:sz w:val="21"/>
          <w:szCs w:val="21"/>
        </w:rPr>
      </w:pPr>
      <w:r>
        <w:rPr>
          <w:rFonts w:eastAsia="宋体" w:hAnsi="宋体" w:hint="eastAsia"/>
          <w:sz w:val="21"/>
          <w:szCs w:val="21"/>
        </w:rPr>
        <w:t>1.1电子响应文件解密失败的，且未在规定时间内提交备份响应文件的</w:t>
      </w:r>
    </w:p>
    <w:p w14:paraId="359A1021" w14:textId="77777777" w:rsidR="00585336" w:rsidRDefault="00801811">
      <w:pPr>
        <w:pStyle w:val="112"/>
        <w:snapToGrid w:val="0"/>
        <w:spacing w:beforeLines="0" w:afterLines="0" w:line="360" w:lineRule="auto"/>
        <w:ind w:firstLineChars="198" w:firstLine="416"/>
        <w:rPr>
          <w:rFonts w:eastAsia="宋体" w:hAnsi="宋体" w:hint="eastAsia"/>
          <w:sz w:val="21"/>
          <w:szCs w:val="21"/>
        </w:rPr>
      </w:pPr>
      <w:r>
        <w:rPr>
          <w:rFonts w:eastAsia="宋体" w:hAnsi="宋体" w:hint="eastAsia"/>
          <w:sz w:val="21"/>
          <w:szCs w:val="21"/>
        </w:rPr>
        <w:t>1.2响应文件未按采购文件要求签字、盖章的；</w:t>
      </w:r>
    </w:p>
    <w:p w14:paraId="72699EE6" w14:textId="77777777" w:rsidR="00585336" w:rsidRDefault="00801811">
      <w:pPr>
        <w:pStyle w:val="112"/>
        <w:snapToGrid w:val="0"/>
        <w:spacing w:beforeLines="0" w:afterLines="0" w:line="360" w:lineRule="auto"/>
        <w:ind w:firstLineChars="198" w:firstLine="416"/>
        <w:rPr>
          <w:rFonts w:eastAsia="宋体" w:hAnsi="宋体" w:hint="eastAsia"/>
          <w:sz w:val="21"/>
          <w:szCs w:val="21"/>
        </w:rPr>
      </w:pPr>
      <w:r>
        <w:rPr>
          <w:rFonts w:eastAsia="宋体" w:hAnsi="宋体" w:hint="eastAsia"/>
          <w:sz w:val="21"/>
          <w:szCs w:val="21"/>
        </w:rPr>
        <w:t>1.3资格证明文件不全的，或者不符合采购文件标明的资格要求的；</w:t>
      </w:r>
    </w:p>
    <w:p w14:paraId="5901C062" w14:textId="77777777" w:rsidR="00585336" w:rsidRDefault="00801811">
      <w:pPr>
        <w:pStyle w:val="112"/>
        <w:snapToGrid w:val="0"/>
        <w:spacing w:beforeLines="0" w:afterLines="0" w:line="360" w:lineRule="auto"/>
        <w:ind w:firstLineChars="198" w:firstLine="416"/>
        <w:rPr>
          <w:rFonts w:eastAsia="宋体" w:hAnsi="宋体" w:hint="eastAsia"/>
          <w:sz w:val="21"/>
          <w:szCs w:val="21"/>
        </w:rPr>
      </w:pPr>
      <w:r>
        <w:rPr>
          <w:rFonts w:eastAsia="宋体" w:hAnsi="宋体" w:hint="eastAsia"/>
          <w:sz w:val="21"/>
          <w:szCs w:val="21"/>
        </w:rPr>
        <w:t>1.4响应文件组成不全的；</w:t>
      </w:r>
    </w:p>
    <w:p w14:paraId="333E5FEC" w14:textId="77777777" w:rsidR="00585336" w:rsidRDefault="00801811">
      <w:pPr>
        <w:pStyle w:val="112"/>
        <w:snapToGrid w:val="0"/>
        <w:spacing w:beforeLines="0" w:afterLines="0" w:line="360" w:lineRule="auto"/>
        <w:ind w:firstLineChars="198" w:firstLine="416"/>
        <w:rPr>
          <w:rFonts w:eastAsia="宋体" w:hAnsi="宋体" w:hint="eastAsia"/>
          <w:sz w:val="21"/>
          <w:szCs w:val="21"/>
        </w:rPr>
      </w:pPr>
      <w:r>
        <w:rPr>
          <w:rFonts w:eastAsia="宋体" w:hAnsi="宋体" w:hint="eastAsia"/>
          <w:sz w:val="21"/>
          <w:szCs w:val="21"/>
        </w:rPr>
        <w:t>1.5响应文件无法定代表人或授权人签字；或未提供法定代表人授权委托书；</w:t>
      </w:r>
    </w:p>
    <w:p w14:paraId="7AF29EEC" w14:textId="77777777" w:rsidR="00585336" w:rsidRDefault="00801811">
      <w:pPr>
        <w:pStyle w:val="112"/>
        <w:snapToGrid w:val="0"/>
        <w:spacing w:beforeLines="0" w:afterLines="0" w:line="360" w:lineRule="auto"/>
        <w:ind w:firstLineChars="198" w:firstLine="416"/>
        <w:rPr>
          <w:rFonts w:eastAsia="宋体" w:hAnsi="宋体" w:hint="eastAsia"/>
          <w:sz w:val="21"/>
          <w:szCs w:val="21"/>
        </w:rPr>
      </w:pPr>
      <w:r>
        <w:rPr>
          <w:rFonts w:eastAsia="宋体" w:hAnsi="宋体" w:hint="eastAsia"/>
          <w:sz w:val="21"/>
          <w:szCs w:val="21"/>
        </w:rPr>
        <w:t>1.6投标代表人未能出具身份证明或与法定代表人授权委托人身份不符的；</w:t>
      </w:r>
    </w:p>
    <w:p w14:paraId="48C7BACC" w14:textId="77777777" w:rsidR="00585336" w:rsidRDefault="00801811">
      <w:pPr>
        <w:pStyle w:val="112"/>
        <w:snapToGrid w:val="0"/>
        <w:spacing w:beforeLines="0" w:afterLines="0" w:line="360" w:lineRule="auto"/>
        <w:ind w:firstLineChars="198" w:firstLine="416"/>
        <w:rPr>
          <w:rFonts w:eastAsia="宋体" w:hAnsi="宋体" w:hint="eastAsia"/>
          <w:sz w:val="21"/>
          <w:szCs w:val="21"/>
        </w:rPr>
      </w:pPr>
      <w:r>
        <w:rPr>
          <w:rFonts w:eastAsia="宋体" w:hAnsi="宋体" w:hint="eastAsia"/>
          <w:sz w:val="21"/>
          <w:szCs w:val="21"/>
        </w:rPr>
        <w:t>1.7响应文件的实质性内容未使用中文表述、意思表述不明确、前后矛盾或者使用计量单位不符合采购文件要求的；（经评审小组认定允许其在线更正的笔误除外）</w:t>
      </w:r>
    </w:p>
    <w:p w14:paraId="3155EFB7" w14:textId="77777777" w:rsidR="00585336" w:rsidRDefault="00801811">
      <w:pPr>
        <w:pStyle w:val="112"/>
        <w:snapToGrid w:val="0"/>
        <w:spacing w:beforeLines="0" w:afterLines="0" w:line="360" w:lineRule="auto"/>
        <w:ind w:firstLineChars="198" w:firstLine="416"/>
        <w:rPr>
          <w:rFonts w:eastAsia="宋体" w:hAnsi="宋体" w:hint="eastAsia"/>
          <w:sz w:val="21"/>
          <w:szCs w:val="21"/>
        </w:rPr>
      </w:pPr>
      <w:r>
        <w:rPr>
          <w:rFonts w:eastAsia="宋体" w:hAnsi="宋体" w:hint="eastAsia"/>
          <w:sz w:val="21"/>
          <w:szCs w:val="21"/>
        </w:rPr>
        <w:t>1.8响应文件的关键内容字迹模糊、无法辨认的；</w:t>
      </w:r>
    </w:p>
    <w:p w14:paraId="48D9FD85" w14:textId="77777777" w:rsidR="00585336" w:rsidRDefault="00801811">
      <w:pPr>
        <w:pStyle w:val="112"/>
        <w:snapToGrid w:val="0"/>
        <w:spacing w:beforeLines="0" w:afterLines="0" w:line="360" w:lineRule="auto"/>
        <w:ind w:firstLineChars="198" w:firstLine="416"/>
        <w:rPr>
          <w:rFonts w:eastAsia="宋体" w:hAnsi="宋体" w:hint="eastAsia"/>
          <w:sz w:val="21"/>
          <w:szCs w:val="21"/>
        </w:rPr>
      </w:pPr>
      <w:r>
        <w:rPr>
          <w:rFonts w:eastAsia="宋体" w:hAnsi="宋体" w:hint="eastAsia"/>
          <w:sz w:val="21"/>
          <w:szCs w:val="21"/>
        </w:rPr>
        <w:t>1.9投标有效期、服务期等商务条款不能满足采购文件要求的；</w:t>
      </w:r>
    </w:p>
    <w:p w14:paraId="6DDFC070" w14:textId="77777777" w:rsidR="00585336" w:rsidRDefault="00801811">
      <w:pPr>
        <w:pStyle w:val="112"/>
        <w:snapToGrid w:val="0"/>
        <w:spacing w:beforeLines="0" w:afterLines="0" w:line="360" w:lineRule="auto"/>
        <w:ind w:firstLineChars="198" w:firstLine="416"/>
        <w:rPr>
          <w:rFonts w:eastAsia="宋体" w:hAnsi="宋体" w:hint="eastAsia"/>
          <w:sz w:val="21"/>
          <w:szCs w:val="21"/>
        </w:rPr>
      </w:pPr>
      <w:r>
        <w:rPr>
          <w:rFonts w:eastAsia="宋体" w:hAnsi="宋体" w:hint="eastAsia"/>
          <w:sz w:val="21"/>
          <w:szCs w:val="21"/>
        </w:rPr>
        <w:t>1.10未响应采购文件实质性要求或者响应文件有采购人不能接受的附加条件。</w:t>
      </w:r>
    </w:p>
    <w:p w14:paraId="3BE682D2" w14:textId="77777777" w:rsidR="00585336" w:rsidRDefault="00801811">
      <w:pPr>
        <w:spacing w:line="360" w:lineRule="auto"/>
        <w:ind w:firstLine="420"/>
        <w:rPr>
          <w:rFonts w:ascii="宋体"/>
          <w:szCs w:val="21"/>
        </w:rPr>
      </w:pPr>
      <w:r>
        <w:rPr>
          <w:rFonts w:ascii="宋体" w:hAnsi="宋体"/>
          <w:b/>
          <w:bCs/>
        </w:rPr>
        <w:t>2</w:t>
      </w:r>
      <w:r>
        <w:rPr>
          <w:rFonts w:ascii="宋体" w:hAnsi="宋体" w:hint="eastAsia"/>
          <w:b/>
          <w:bCs/>
        </w:rPr>
        <w:t>、在技术评审时，如发现下列情形之一的，响应文件将被视为无效响应：</w:t>
      </w:r>
    </w:p>
    <w:p w14:paraId="15358F21" w14:textId="77777777" w:rsidR="00585336" w:rsidRDefault="00801811">
      <w:pPr>
        <w:spacing w:line="360" w:lineRule="auto"/>
        <w:ind w:firstLine="420"/>
        <w:rPr>
          <w:rFonts w:hAnsi="宋体" w:cs="宋体" w:hint="eastAsia"/>
          <w:szCs w:val="21"/>
        </w:rPr>
      </w:pPr>
      <w:r>
        <w:rPr>
          <w:rFonts w:hAnsi="宋体" w:cs="宋体"/>
          <w:szCs w:val="21"/>
        </w:rPr>
        <w:t>2.1</w:t>
      </w:r>
      <w:r>
        <w:rPr>
          <w:rFonts w:hAnsi="宋体" w:cs="宋体" w:hint="eastAsia"/>
          <w:szCs w:val="21"/>
        </w:rPr>
        <w:t>响应文件标明的响应与事实不符或虚假投标的；</w:t>
      </w:r>
    </w:p>
    <w:p w14:paraId="42C09A7D" w14:textId="77777777" w:rsidR="00585336" w:rsidRDefault="00801811">
      <w:pPr>
        <w:spacing w:line="360" w:lineRule="auto"/>
        <w:ind w:firstLine="420"/>
        <w:rPr>
          <w:rFonts w:hAnsi="宋体" w:cs="宋体" w:hint="eastAsia"/>
          <w:szCs w:val="21"/>
        </w:rPr>
      </w:pPr>
      <w:r>
        <w:rPr>
          <w:rFonts w:hAnsi="宋体" w:cs="宋体"/>
          <w:szCs w:val="21"/>
        </w:rPr>
        <w:t>2.</w:t>
      </w:r>
      <w:r>
        <w:rPr>
          <w:rFonts w:hAnsi="宋体" w:cs="宋体" w:hint="eastAsia"/>
          <w:szCs w:val="21"/>
        </w:rPr>
        <w:t>2</w:t>
      </w:r>
      <w:r>
        <w:rPr>
          <w:snapToGrid w:val="0"/>
          <w:szCs w:val="21"/>
        </w:rPr>
        <w:t>明显不</w:t>
      </w:r>
      <w:proofErr w:type="gramStart"/>
      <w:r>
        <w:rPr>
          <w:snapToGrid w:val="0"/>
          <w:szCs w:val="21"/>
        </w:rPr>
        <w:t>符合磋商</w:t>
      </w:r>
      <w:proofErr w:type="gramEnd"/>
      <w:r>
        <w:rPr>
          <w:snapToGrid w:val="0"/>
          <w:szCs w:val="21"/>
        </w:rPr>
        <w:t>文件要求</w:t>
      </w:r>
      <w:r>
        <w:rPr>
          <w:szCs w:val="21"/>
        </w:rPr>
        <w:t>技术指标、主要功能项目发生实质性偏离的；或者磋商文件中标</w:t>
      </w:r>
      <w:r>
        <w:rPr>
          <w:szCs w:val="21"/>
        </w:rPr>
        <w:t>“</w:t>
      </w:r>
      <w:r>
        <w:rPr>
          <w:rFonts w:ascii="宋体" w:hAnsi="宋体" w:hint="eastAsia"/>
          <w:b/>
          <w:color w:val="000000"/>
        </w:rPr>
        <w:t>▲</w:t>
      </w:r>
      <w:r>
        <w:rPr>
          <w:szCs w:val="21"/>
        </w:rPr>
        <w:t>”</w:t>
      </w:r>
      <w:r>
        <w:rPr>
          <w:szCs w:val="21"/>
        </w:rPr>
        <w:t>的技术参数、条款（如有）发生实质性偏离的；</w:t>
      </w:r>
    </w:p>
    <w:p w14:paraId="71F37B68" w14:textId="77777777" w:rsidR="00585336" w:rsidRDefault="00801811">
      <w:pPr>
        <w:spacing w:line="360" w:lineRule="auto"/>
        <w:ind w:firstLine="420"/>
        <w:rPr>
          <w:rFonts w:hAnsi="宋体" w:cs="宋体" w:hint="eastAsia"/>
          <w:szCs w:val="21"/>
        </w:rPr>
      </w:pPr>
      <w:r>
        <w:rPr>
          <w:rFonts w:hAnsi="宋体" w:cs="宋体"/>
          <w:szCs w:val="21"/>
        </w:rPr>
        <w:t>2.</w:t>
      </w:r>
      <w:r>
        <w:rPr>
          <w:rFonts w:hAnsi="宋体" w:cs="宋体" w:hint="eastAsia"/>
          <w:szCs w:val="21"/>
        </w:rPr>
        <w:t>3</w:t>
      </w:r>
      <w:r>
        <w:rPr>
          <w:rFonts w:hAnsi="宋体" w:cs="宋体" w:hint="eastAsia"/>
          <w:szCs w:val="21"/>
        </w:rPr>
        <w:t>投标技术方案不明确，存在一个或一个以上备选（替代）投标方案的；</w:t>
      </w:r>
    </w:p>
    <w:p w14:paraId="24D2485B" w14:textId="77777777" w:rsidR="00585336" w:rsidRDefault="00801811">
      <w:pPr>
        <w:spacing w:line="360" w:lineRule="auto"/>
        <w:ind w:firstLine="420"/>
        <w:rPr>
          <w:rFonts w:hAnsi="宋体" w:cs="宋体" w:hint="eastAsia"/>
          <w:szCs w:val="21"/>
        </w:rPr>
      </w:pPr>
      <w:r>
        <w:rPr>
          <w:rFonts w:ascii="宋体" w:hAnsi="宋体"/>
          <w:b/>
          <w:bCs/>
          <w:szCs w:val="22"/>
        </w:rPr>
        <w:t>3</w:t>
      </w:r>
      <w:r>
        <w:rPr>
          <w:rFonts w:ascii="宋体" w:hAnsi="宋体" w:hint="eastAsia"/>
          <w:b/>
          <w:bCs/>
          <w:szCs w:val="22"/>
        </w:rPr>
        <w:t>、在投标报价文件评审时，如发现下列情形之一的，响应文件将被视为无效响应：</w:t>
      </w:r>
    </w:p>
    <w:p w14:paraId="322EA366" w14:textId="77777777" w:rsidR="00585336" w:rsidRDefault="00801811">
      <w:pPr>
        <w:pStyle w:val="110"/>
        <w:snapToGrid w:val="0"/>
        <w:spacing w:line="360" w:lineRule="auto"/>
        <w:ind w:rightChars="-41" w:right="-86" w:firstLineChars="209" w:firstLine="439"/>
        <w:rPr>
          <w:rFonts w:ascii="宋体" w:hAnsi="宋体" w:hint="eastAsia"/>
          <w:szCs w:val="21"/>
        </w:rPr>
      </w:pPr>
      <w:r>
        <w:rPr>
          <w:rFonts w:ascii="宋体" w:hAnsi="宋体" w:hint="eastAsia"/>
          <w:szCs w:val="21"/>
        </w:rPr>
        <w:t>3.1未采用人民币报价或者未按照采购文件标明的币种报价的；</w:t>
      </w:r>
    </w:p>
    <w:p w14:paraId="423F5FD0" w14:textId="77777777" w:rsidR="00585336" w:rsidRDefault="00801811">
      <w:pPr>
        <w:pStyle w:val="110"/>
        <w:snapToGrid w:val="0"/>
        <w:spacing w:line="360" w:lineRule="auto"/>
        <w:ind w:rightChars="-41" w:right="-86" w:firstLineChars="209" w:firstLine="439"/>
        <w:rPr>
          <w:rFonts w:ascii="宋体" w:hAnsi="宋体" w:hint="eastAsia"/>
          <w:szCs w:val="21"/>
        </w:rPr>
      </w:pPr>
      <w:r>
        <w:rPr>
          <w:rFonts w:ascii="宋体" w:hAnsi="宋体" w:hint="eastAsia"/>
          <w:szCs w:val="21"/>
        </w:rPr>
        <w:t>3.2报价超出最高限价，或者超出采购预算金额，采购人不能支付的；投标人的投标报价经评标委员会审定认为存在不合理的、恶性的低价竞争的，且投标人又不能提供出有效证明的作无效标处理；</w:t>
      </w:r>
    </w:p>
    <w:p w14:paraId="144B8DA6" w14:textId="77777777" w:rsidR="00585336" w:rsidRDefault="00801811">
      <w:pPr>
        <w:pStyle w:val="110"/>
        <w:snapToGrid w:val="0"/>
        <w:spacing w:line="360" w:lineRule="auto"/>
        <w:ind w:rightChars="-41" w:right="-86" w:firstLineChars="209" w:firstLine="439"/>
        <w:rPr>
          <w:rFonts w:ascii="宋体" w:hAnsi="宋体" w:hint="eastAsia"/>
          <w:szCs w:val="21"/>
        </w:rPr>
      </w:pPr>
      <w:r>
        <w:rPr>
          <w:rFonts w:ascii="宋体" w:hAnsi="宋体" w:hint="eastAsia"/>
          <w:szCs w:val="21"/>
        </w:rPr>
        <w:t>3.3未按采购需求中“七 报价要求”进行报价的；</w:t>
      </w:r>
    </w:p>
    <w:p w14:paraId="3185E00A" w14:textId="77777777" w:rsidR="00585336" w:rsidRDefault="00801811">
      <w:pPr>
        <w:pStyle w:val="110"/>
        <w:snapToGrid w:val="0"/>
        <w:spacing w:line="360" w:lineRule="auto"/>
        <w:ind w:rightChars="-41" w:right="-86" w:firstLineChars="209" w:firstLine="439"/>
        <w:rPr>
          <w:rFonts w:ascii="宋体" w:hAnsi="宋体" w:hint="eastAsia"/>
          <w:szCs w:val="21"/>
        </w:rPr>
      </w:pPr>
      <w:r>
        <w:rPr>
          <w:rFonts w:ascii="宋体" w:hAnsi="宋体" w:hint="eastAsia"/>
          <w:szCs w:val="21"/>
        </w:rPr>
        <w:t>3.4投标报价具有选择性，或者开标价格与投标文件承诺的优惠（折扣）价格不一致的；</w:t>
      </w:r>
    </w:p>
    <w:p w14:paraId="77F0A517" w14:textId="77777777" w:rsidR="00585336" w:rsidRDefault="00801811">
      <w:pPr>
        <w:pStyle w:val="110"/>
        <w:snapToGrid w:val="0"/>
        <w:spacing w:line="360" w:lineRule="auto"/>
        <w:ind w:rightChars="-41" w:right="-86" w:firstLineChars="209" w:firstLine="441"/>
        <w:rPr>
          <w:rFonts w:hAnsi="宋体" w:hint="eastAsia"/>
          <w:b/>
        </w:rPr>
      </w:pPr>
      <w:r>
        <w:rPr>
          <w:rFonts w:ascii="宋体" w:hAnsi="宋体"/>
          <w:b/>
          <w:bCs/>
          <w:szCs w:val="24"/>
        </w:rPr>
        <w:t>4</w:t>
      </w:r>
      <w:r>
        <w:rPr>
          <w:rFonts w:ascii="宋体" w:hAnsi="宋体" w:hint="eastAsia"/>
          <w:b/>
          <w:bCs/>
          <w:szCs w:val="24"/>
        </w:rPr>
        <w:t>、</w:t>
      </w:r>
      <w:r>
        <w:rPr>
          <w:rFonts w:hAnsi="宋体" w:hint="eastAsia"/>
          <w:b/>
        </w:rPr>
        <w:t>法律、法规和采购文件规定的其他无效情形。</w:t>
      </w:r>
    </w:p>
    <w:p w14:paraId="65FA4BCE" w14:textId="77777777" w:rsidR="007906D1" w:rsidRDefault="007906D1">
      <w:pPr>
        <w:pStyle w:val="110"/>
        <w:snapToGrid w:val="0"/>
        <w:spacing w:line="360" w:lineRule="auto"/>
        <w:ind w:rightChars="-41" w:right="-86" w:firstLineChars="209" w:firstLine="441"/>
        <w:rPr>
          <w:rFonts w:ascii="宋体" w:hAnsi="宋体" w:hint="eastAsia"/>
          <w:b/>
          <w:szCs w:val="21"/>
        </w:rPr>
      </w:pPr>
      <w:bookmarkStart w:id="2" w:name="_Hlk192172798"/>
      <w:r>
        <w:rPr>
          <w:rFonts w:ascii="宋体" w:hAnsi="宋体" w:hint="eastAsia"/>
          <w:b/>
          <w:szCs w:val="21"/>
        </w:rPr>
        <w:t>5、</w:t>
      </w:r>
      <w:r w:rsidRPr="007906D1">
        <w:rPr>
          <w:rFonts w:ascii="宋体" w:hAnsi="宋体" w:hint="eastAsia"/>
          <w:b/>
          <w:szCs w:val="21"/>
        </w:rPr>
        <w:t>除政府采购法律法规规章规定的属于恶意串通、视为串通投标情形外，在不影响公平竞争的前提下，采购人在采购文件中明确规定参与同一个采购包（标段）的供应</w:t>
      </w:r>
      <w:proofErr w:type="gramStart"/>
      <w:r w:rsidRPr="007906D1">
        <w:rPr>
          <w:rFonts w:ascii="宋体" w:hAnsi="宋体" w:hint="eastAsia"/>
          <w:b/>
          <w:szCs w:val="21"/>
        </w:rPr>
        <w:t>商存在</w:t>
      </w:r>
      <w:proofErr w:type="gramEnd"/>
      <w:r w:rsidRPr="007906D1">
        <w:rPr>
          <w:rFonts w:ascii="宋体" w:hAnsi="宋体" w:hint="eastAsia"/>
          <w:b/>
          <w:szCs w:val="21"/>
        </w:rPr>
        <w:t>下列情形之一且无法合理解释的，其投标（响应）文件无效：</w:t>
      </w:r>
    </w:p>
    <w:p w14:paraId="4E3AFFC4" w14:textId="77777777" w:rsidR="007906D1" w:rsidRDefault="007906D1">
      <w:pPr>
        <w:pStyle w:val="110"/>
        <w:snapToGrid w:val="0"/>
        <w:spacing w:line="360" w:lineRule="auto"/>
        <w:ind w:rightChars="-41" w:right="-86" w:firstLineChars="209" w:firstLine="441"/>
        <w:rPr>
          <w:rFonts w:ascii="宋体" w:hAnsi="宋体" w:hint="eastAsia"/>
          <w:b/>
          <w:szCs w:val="21"/>
        </w:rPr>
      </w:pPr>
      <w:r w:rsidRPr="007906D1">
        <w:rPr>
          <w:rFonts w:ascii="宋体" w:hAnsi="宋体" w:hint="eastAsia"/>
          <w:b/>
          <w:szCs w:val="21"/>
        </w:rPr>
        <w:t>（1）不同供应商的电子投标（响应）文件上传计算机的网卡MAC地址或硬盘序列号等硬件信息相同的；</w:t>
      </w:r>
    </w:p>
    <w:p w14:paraId="4872EB8D" w14:textId="77777777" w:rsidR="007906D1" w:rsidRDefault="007906D1">
      <w:pPr>
        <w:pStyle w:val="110"/>
        <w:snapToGrid w:val="0"/>
        <w:spacing w:line="360" w:lineRule="auto"/>
        <w:ind w:rightChars="-41" w:right="-86" w:firstLineChars="209" w:firstLine="441"/>
        <w:rPr>
          <w:rFonts w:ascii="宋体" w:hAnsi="宋体" w:hint="eastAsia"/>
          <w:b/>
          <w:szCs w:val="21"/>
        </w:rPr>
      </w:pPr>
      <w:r w:rsidRPr="007906D1">
        <w:rPr>
          <w:rFonts w:ascii="宋体" w:hAnsi="宋体" w:hint="eastAsia"/>
          <w:b/>
          <w:szCs w:val="21"/>
        </w:rPr>
        <w:t>（2）上传的电子投标（响应）文件若出现使用本项目其他投标（响应）供应商的数字证书加密的，</w:t>
      </w:r>
      <w:r w:rsidRPr="007906D1">
        <w:rPr>
          <w:rFonts w:ascii="宋体" w:hAnsi="宋体" w:hint="eastAsia"/>
          <w:b/>
          <w:szCs w:val="21"/>
        </w:rPr>
        <w:lastRenderedPageBreak/>
        <w:t>或者加盖本项目其他投标（响应）供应商的电子印章的；</w:t>
      </w:r>
    </w:p>
    <w:p w14:paraId="7BC368E5" w14:textId="77777777" w:rsidR="007906D1" w:rsidRDefault="007906D1">
      <w:pPr>
        <w:pStyle w:val="110"/>
        <w:snapToGrid w:val="0"/>
        <w:spacing w:line="360" w:lineRule="auto"/>
        <w:ind w:rightChars="-41" w:right="-86" w:firstLineChars="209" w:firstLine="441"/>
        <w:rPr>
          <w:rFonts w:ascii="宋体" w:hAnsi="宋体" w:hint="eastAsia"/>
          <w:b/>
          <w:szCs w:val="21"/>
        </w:rPr>
      </w:pPr>
      <w:r w:rsidRPr="007906D1">
        <w:rPr>
          <w:rFonts w:ascii="宋体" w:hAnsi="宋体" w:hint="eastAsia"/>
          <w:b/>
          <w:szCs w:val="21"/>
        </w:rPr>
        <w:t>（3）不同供应商的投标（响应）文件的内容存在3处（含）以上错误一致的；</w:t>
      </w:r>
    </w:p>
    <w:p w14:paraId="129C0FE2" w14:textId="77777777" w:rsidR="007906D1" w:rsidRDefault="007906D1">
      <w:pPr>
        <w:pStyle w:val="110"/>
        <w:snapToGrid w:val="0"/>
        <w:spacing w:line="360" w:lineRule="auto"/>
        <w:ind w:rightChars="-41" w:right="-86" w:firstLineChars="209" w:firstLine="441"/>
        <w:rPr>
          <w:rFonts w:ascii="宋体" w:hAnsi="宋体" w:hint="eastAsia"/>
          <w:b/>
          <w:szCs w:val="21"/>
        </w:rPr>
      </w:pPr>
      <w:r w:rsidRPr="007906D1">
        <w:rPr>
          <w:rFonts w:ascii="宋体" w:hAnsi="宋体" w:hint="eastAsia"/>
          <w:b/>
          <w:szCs w:val="21"/>
        </w:rPr>
        <w:t>（4）不同供应商联系人为同一人或不同联系人的联系电话一致的。</w:t>
      </w:r>
      <w:bookmarkEnd w:id="2"/>
    </w:p>
    <w:p w14:paraId="0819F9CB" w14:textId="77777777" w:rsidR="00585336" w:rsidRDefault="00801811">
      <w:pPr>
        <w:pStyle w:val="110"/>
        <w:snapToGrid w:val="0"/>
        <w:spacing w:line="360" w:lineRule="auto"/>
        <w:ind w:rightChars="-41" w:right="-86" w:firstLineChars="209" w:firstLine="441"/>
        <w:rPr>
          <w:rFonts w:hAnsi="宋体" w:hint="eastAsia"/>
        </w:rPr>
      </w:pPr>
      <w:r>
        <w:rPr>
          <w:rFonts w:ascii="宋体" w:hAnsi="宋体" w:hint="eastAsia"/>
          <w:b/>
          <w:szCs w:val="21"/>
        </w:rPr>
        <w:t>（七）</w:t>
      </w:r>
      <w:r>
        <w:rPr>
          <w:rFonts w:hAnsi="宋体" w:hint="eastAsia"/>
          <w:b/>
        </w:rPr>
        <w:t>出现以下情形，导致电子交易平台无法正常运行，或者无法保证电子交易的公平、公正和安全时，中止电子交易活动：</w:t>
      </w:r>
    </w:p>
    <w:p w14:paraId="6790860F" w14:textId="77777777" w:rsidR="00585336" w:rsidRDefault="00801811">
      <w:pPr>
        <w:pStyle w:val="110"/>
        <w:snapToGrid w:val="0"/>
        <w:spacing w:line="360" w:lineRule="auto"/>
        <w:ind w:rightChars="-41" w:right="-86" w:firstLineChars="209" w:firstLine="439"/>
        <w:rPr>
          <w:rFonts w:ascii="宋体" w:hAnsi="宋体" w:hint="eastAsia"/>
          <w:szCs w:val="21"/>
        </w:rPr>
      </w:pPr>
      <w:r>
        <w:rPr>
          <w:rFonts w:ascii="宋体" w:hAnsi="宋体" w:hint="eastAsia"/>
          <w:szCs w:val="21"/>
        </w:rPr>
        <w:t>（一）电子交易平台发生故障而无法登录访问的；</w:t>
      </w:r>
    </w:p>
    <w:p w14:paraId="2E73D8D3" w14:textId="77777777" w:rsidR="00585336" w:rsidRDefault="00801811">
      <w:pPr>
        <w:pStyle w:val="110"/>
        <w:snapToGrid w:val="0"/>
        <w:spacing w:line="360" w:lineRule="auto"/>
        <w:ind w:rightChars="-41" w:right="-86" w:firstLineChars="209" w:firstLine="439"/>
        <w:rPr>
          <w:rFonts w:ascii="宋体" w:hAnsi="宋体" w:hint="eastAsia"/>
          <w:szCs w:val="21"/>
        </w:rPr>
      </w:pPr>
      <w:r>
        <w:rPr>
          <w:rFonts w:ascii="宋体" w:hAnsi="宋体" w:hint="eastAsia"/>
          <w:szCs w:val="21"/>
        </w:rPr>
        <w:t>（二）电子交易平台应用或数据库出现错误，不能进行正常操作的；</w:t>
      </w:r>
    </w:p>
    <w:p w14:paraId="2D51D54B" w14:textId="77777777" w:rsidR="00585336" w:rsidRDefault="00801811">
      <w:pPr>
        <w:pStyle w:val="110"/>
        <w:snapToGrid w:val="0"/>
        <w:spacing w:line="360" w:lineRule="auto"/>
        <w:ind w:rightChars="-41" w:right="-86" w:firstLineChars="209" w:firstLine="439"/>
        <w:rPr>
          <w:rFonts w:ascii="宋体" w:hAnsi="宋体" w:hint="eastAsia"/>
          <w:szCs w:val="21"/>
        </w:rPr>
      </w:pPr>
      <w:r>
        <w:rPr>
          <w:rFonts w:ascii="宋体" w:hAnsi="宋体" w:hint="eastAsia"/>
          <w:szCs w:val="21"/>
        </w:rPr>
        <w:t>（三）电子交易平台发现严重安全漏洞，有潜在泄密危险的；</w:t>
      </w:r>
    </w:p>
    <w:p w14:paraId="37707264" w14:textId="77777777" w:rsidR="00585336" w:rsidRDefault="00801811">
      <w:pPr>
        <w:pStyle w:val="110"/>
        <w:snapToGrid w:val="0"/>
        <w:spacing w:line="360" w:lineRule="auto"/>
        <w:ind w:rightChars="-41" w:right="-86" w:firstLineChars="209" w:firstLine="439"/>
        <w:rPr>
          <w:rFonts w:ascii="宋体" w:hAnsi="宋体" w:hint="eastAsia"/>
          <w:szCs w:val="21"/>
        </w:rPr>
      </w:pPr>
      <w:r>
        <w:rPr>
          <w:rFonts w:ascii="宋体" w:hAnsi="宋体" w:hint="eastAsia"/>
          <w:szCs w:val="21"/>
        </w:rPr>
        <w:t>（四）病毒发作导致不能进行正常操作的；</w:t>
      </w:r>
    </w:p>
    <w:p w14:paraId="6FE13F7D" w14:textId="77777777" w:rsidR="00585336" w:rsidRDefault="00801811">
      <w:pPr>
        <w:pStyle w:val="110"/>
        <w:snapToGrid w:val="0"/>
        <w:spacing w:line="360" w:lineRule="auto"/>
        <w:ind w:rightChars="-41" w:right="-86" w:firstLineChars="209" w:firstLine="439"/>
        <w:rPr>
          <w:rFonts w:ascii="宋体" w:hAnsi="宋体" w:hint="eastAsia"/>
          <w:szCs w:val="21"/>
        </w:rPr>
      </w:pPr>
      <w:r>
        <w:rPr>
          <w:rFonts w:ascii="宋体" w:hAnsi="宋体" w:hint="eastAsia"/>
          <w:szCs w:val="21"/>
        </w:rPr>
        <w:t>（五）其他无法保证电子交易的公平、公正和安全的情况。</w:t>
      </w:r>
    </w:p>
    <w:p w14:paraId="2F4DA475" w14:textId="77777777" w:rsidR="00585336" w:rsidRDefault="00801811">
      <w:pPr>
        <w:pStyle w:val="110"/>
        <w:snapToGrid w:val="0"/>
        <w:spacing w:line="360" w:lineRule="auto"/>
        <w:ind w:rightChars="-41" w:right="-86" w:firstLineChars="209" w:firstLine="439"/>
        <w:rPr>
          <w:rFonts w:ascii="宋体" w:hAnsi="宋体" w:hint="eastAsia"/>
          <w:szCs w:val="21"/>
        </w:rPr>
      </w:pPr>
      <w:r>
        <w:rPr>
          <w:rFonts w:ascii="宋体" w:hAnsi="宋体" w:hint="eastAsia"/>
          <w:szCs w:val="21"/>
        </w:rPr>
        <w:t>出现前款规定情形，不影响采购公平、公正性的，代理机构可以待上述情形消除后继续组织电子交易活动，也可以决定某些环节以纸质形式进行；影响或可能影响采购公平、公正性的，重新采购。</w:t>
      </w:r>
    </w:p>
    <w:p w14:paraId="50AAF4B2" w14:textId="77777777" w:rsidR="00585336" w:rsidRDefault="00585336">
      <w:pPr>
        <w:pStyle w:val="110"/>
        <w:snapToGrid w:val="0"/>
        <w:spacing w:line="360" w:lineRule="auto"/>
        <w:ind w:rightChars="-41" w:right="-86" w:firstLineChars="209" w:firstLine="439"/>
        <w:rPr>
          <w:rFonts w:ascii="宋体" w:hAnsi="宋体" w:hint="eastAsia"/>
          <w:szCs w:val="21"/>
        </w:rPr>
      </w:pPr>
    </w:p>
    <w:p w14:paraId="497A227C" w14:textId="77777777" w:rsidR="00585336" w:rsidRDefault="00801811">
      <w:pPr>
        <w:snapToGrid w:val="0"/>
        <w:spacing w:after="240" w:line="276" w:lineRule="auto"/>
        <w:jc w:val="center"/>
        <w:rPr>
          <w:rFonts w:ascii="宋体" w:hAnsi="宋体" w:cs="宋体" w:hint="eastAsia"/>
          <w:b/>
          <w:sz w:val="28"/>
          <w:szCs w:val="30"/>
        </w:rPr>
      </w:pPr>
      <w:r>
        <w:rPr>
          <w:rFonts w:ascii="宋体" w:hAnsi="宋体" w:cs="宋体" w:hint="eastAsia"/>
          <w:b/>
          <w:sz w:val="28"/>
          <w:szCs w:val="30"/>
        </w:rPr>
        <w:t>四、开标</w:t>
      </w:r>
    </w:p>
    <w:p w14:paraId="6D89D65F" w14:textId="77777777" w:rsidR="00585336" w:rsidRDefault="00801811">
      <w:pPr>
        <w:pStyle w:val="ac"/>
        <w:spacing w:line="360" w:lineRule="auto"/>
        <w:ind w:firstLineChars="200" w:firstLine="422"/>
        <w:jc w:val="left"/>
        <w:rPr>
          <w:rFonts w:ascii="宋体"/>
          <w:b/>
          <w:sz w:val="21"/>
          <w:szCs w:val="21"/>
        </w:rPr>
      </w:pPr>
      <w:r>
        <w:rPr>
          <w:rFonts w:ascii="宋体" w:hAnsi="宋体" w:hint="eastAsia"/>
          <w:b/>
          <w:sz w:val="21"/>
          <w:szCs w:val="21"/>
        </w:rPr>
        <w:t>电子招投标开标及评审程序</w:t>
      </w:r>
    </w:p>
    <w:p w14:paraId="5BF1E6DB" w14:textId="77777777" w:rsidR="00585336" w:rsidRDefault="00801811">
      <w:pPr>
        <w:adjustRightInd w:val="0"/>
        <w:snapToGrid w:val="0"/>
        <w:spacing w:line="360" w:lineRule="auto"/>
        <w:ind w:firstLineChars="200" w:firstLine="420"/>
        <w:jc w:val="left"/>
        <w:rPr>
          <w:rFonts w:ascii="宋体"/>
          <w:szCs w:val="21"/>
        </w:rPr>
      </w:pPr>
      <w:r>
        <w:rPr>
          <w:rFonts w:ascii="宋体" w:hAnsi="宋体"/>
          <w:szCs w:val="21"/>
        </w:rPr>
        <w:t>1</w:t>
      </w:r>
      <w:r>
        <w:rPr>
          <w:rFonts w:ascii="宋体" w:hAnsi="宋体" w:hint="eastAsia"/>
          <w:szCs w:val="21"/>
        </w:rPr>
        <w:t>、采购组织机构按照规定的时间通过政</w:t>
      </w:r>
      <w:proofErr w:type="gramStart"/>
      <w:r>
        <w:rPr>
          <w:rFonts w:ascii="宋体" w:hAnsi="宋体" w:hint="eastAsia"/>
          <w:szCs w:val="21"/>
        </w:rPr>
        <w:t>采云</w:t>
      </w:r>
      <w:proofErr w:type="gramEnd"/>
      <w:r>
        <w:rPr>
          <w:rFonts w:ascii="宋体" w:hAnsi="宋体" w:hint="eastAsia"/>
          <w:szCs w:val="21"/>
        </w:rPr>
        <w:t>系统组织开标、开启响应文件，所有投标人均应当准时在线参加；</w:t>
      </w:r>
    </w:p>
    <w:p w14:paraId="6A325292" w14:textId="77777777" w:rsidR="00585336" w:rsidRDefault="00801811">
      <w:pPr>
        <w:adjustRightInd w:val="0"/>
        <w:snapToGrid w:val="0"/>
        <w:spacing w:line="360" w:lineRule="auto"/>
        <w:ind w:firstLineChars="200" w:firstLine="420"/>
        <w:jc w:val="left"/>
        <w:rPr>
          <w:rFonts w:ascii="宋体"/>
          <w:szCs w:val="21"/>
        </w:rPr>
      </w:pPr>
      <w:r>
        <w:rPr>
          <w:rFonts w:ascii="宋体" w:hAnsi="宋体"/>
          <w:szCs w:val="21"/>
        </w:rPr>
        <w:t>2</w:t>
      </w:r>
      <w:r>
        <w:rPr>
          <w:rFonts w:ascii="宋体" w:hAnsi="宋体" w:hint="eastAsia"/>
          <w:szCs w:val="21"/>
        </w:rPr>
        <w:t>、投标截止时间后，投标人登录政</w:t>
      </w:r>
      <w:proofErr w:type="gramStart"/>
      <w:r>
        <w:rPr>
          <w:rFonts w:ascii="宋体" w:hAnsi="宋体" w:hint="eastAsia"/>
          <w:szCs w:val="21"/>
        </w:rPr>
        <w:t>采云</w:t>
      </w:r>
      <w:proofErr w:type="gramEnd"/>
      <w:r>
        <w:rPr>
          <w:rFonts w:ascii="宋体" w:hAnsi="宋体" w:hint="eastAsia"/>
          <w:szCs w:val="21"/>
        </w:rPr>
        <w:t>平台，用“项目采购</w:t>
      </w:r>
      <w:r>
        <w:rPr>
          <w:rFonts w:ascii="宋体"/>
          <w:szCs w:val="21"/>
        </w:rPr>
        <w:t>-</w:t>
      </w:r>
      <w:r>
        <w:rPr>
          <w:rFonts w:ascii="宋体" w:hAnsi="宋体" w:hint="eastAsia"/>
          <w:szCs w:val="21"/>
        </w:rPr>
        <w:t>开标评标”功能对电子响应文件进行</w:t>
      </w:r>
      <w:r>
        <w:rPr>
          <w:rFonts w:ascii="宋体" w:hAnsi="宋体" w:hint="eastAsia"/>
          <w:b/>
          <w:bCs/>
          <w:szCs w:val="21"/>
        </w:rPr>
        <w:t>在线解密。</w:t>
      </w:r>
      <w:r>
        <w:rPr>
          <w:rFonts w:ascii="宋体" w:hAnsi="宋体" w:hint="eastAsia"/>
          <w:szCs w:val="21"/>
        </w:rPr>
        <w:t>在线解密电子响应文件时间</w:t>
      </w:r>
      <w:r>
        <w:rPr>
          <w:rFonts w:ascii="宋体" w:hAnsi="宋体" w:hint="eastAsia"/>
          <w:b/>
          <w:bCs/>
          <w:szCs w:val="21"/>
        </w:rPr>
        <w:t>为开标时间起半个小时内；</w:t>
      </w:r>
    </w:p>
    <w:p w14:paraId="2796A446" w14:textId="77777777" w:rsidR="00585336" w:rsidRDefault="00801811">
      <w:pPr>
        <w:adjustRightInd w:val="0"/>
        <w:snapToGrid w:val="0"/>
        <w:spacing w:line="360" w:lineRule="auto"/>
        <w:ind w:firstLineChars="200" w:firstLine="420"/>
        <w:jc w:val="left"/>
        <w:rPr>
          <w:rFonts w:ascii="宋体"/>
          <w:szCs w:val="21"/>
        </w:rPr>
      </w:pPr>
      <w:r>
        <w:rPr>
          <w:rFonts w:ascii="宋体" w:hAnsi="宋体"/>
          <w:szCs w:val="21"/>
        </w:rPr>
        <w:t>3</w:t>
      </w:r>
      <w:r>
        <w:rPr>
          <w:rFonts w:ascii="宋体" w:hAnsi="宋体" w:hint="eastAsia"/>
          <w:szCs w:val="21"/>
        </w:rPr>
        <w:t>、评标委员会对资格和商务技术文件进行评审；</w:t>
      </w:r>
    </w:p>
    <w:p w14:paraId="5928E739" w14:textId="77777777" w:rsidR="00585336" w:rsidRDefault="00801811">
      <w:pPr>
        <w:adjustRightInd w:val="0"/>
        <w:snapToGrid w:val="0"/>
        <w:spacing w:line="360" w:lineRule="auto"/>
        <w:ind w:firstLineChars="200" w:firstLine="420"/>
        <w:jc w:val="left"/>
        <w:rPr>
          <w:rFonts w:ascii="宋体"/>
          <w:szCs w:val="21"/>
        </w:rPr>
      </w:pPr>
      <w:r>
        <w:rPr>
          <w:rFonts w:ascii="宋体" w:hAnsi="宋体"/>
          <w:szCs w:val="21"/>
        </w:rPr>
        <w:t>4</w:t>
      </w:r>
      <w:r>
        <w:rPr>
          <w:rFonts w:ascii="宋体" w:hAnsi="宋体" w:hint="eastAsia"/>
          <w:szCs w:val="21"/>
        </w:rPr>
        <w:t>、在系统上公开资格和商务技术评审结果；</w:t>
      </w:r>
    </w:p>
    <w:p w14:paraId="113B4EBA" w14:textId="77777777" w:rsidR="00585336" w:rsidRDefault="00801811">
      <w:pPr>
        <w:adjustRightInd w:val="0"/>
        <w:snapToGrid w:val="0"/>
        <w:spacing w:line="360" w:lineRule="auto"/>
        <w:ind w:firstLineChars="200" w:firstLine="420"/>
        <w:jc w:val="left"/>
        <w:rPr>
          <w:rFonts w:ascii="宋体"/>
          <w:szCs w:val="21"/>
        </w:rPr>
      </w:pPr>
      <w:r>
        <w:rPr>
          <w:rFonts w:ascii="宋体" w:hAnsi="宋体"/>
          <w:szCs w:val="21"/>
        </w:rPr>
        <w:t>5</w:t>
      </w:r>
      <w:r>
        <w:rPr>
          <w:rFonts w:ascii="宋体" w:hAnsi="宋体" w:hint="eastAsia"/>
          <w:szCs w:val="21"/>
        </w:rPr>
        <w:t>、在系统上公开报价开标情况；</w:t>
      </w:r>
    </w:p>
    <w:p w14:paraId="2B47E0F5" w14:textId="77777777" w:rsidR="00585336" w:rsidRDefault="00801811">
      <w:pPr>
        <w:adjustRightInd w:val="0"/>
        <w:snapToGrid w:val="0"/>
        <w:spacing w:line="360" w:lineRule="auto"/>
        <w:ind w:firstLineChars="200" w:firstLine="420"/>
        <w:jc w:val="left"/>
        <w:rPr>
          <w:rFonts w:ascii="宋体"/>
          <w:szCs w:val="21"/>
        </w:rPr>
      </w:pPr>
      <w:r>
        <w:rPr>
          <w:rFonts w:ascii="宋体" w:hAnsi="宋体"/>
          <w:szCs w:val="21"/>
        </w:rPr>
        <w:t>6</w:t>
      </w:r>
      <w:r>
        <w:rPr>
          <w:rFonts w:ascii="宋体" w:hAnsi="宋体" w:hint="eastAsia"/>
          <w:szCs w:val="21"/>
        </w:rPr>
        <w:t>、评标委员会对报价情况进行评审；</w:t>
      </w:r>
    </w:p>
    <w:p w14:paraId="7F8DD0FF" w14:textId="77777777" w:rsidR="00585336" w:rsidRDefault="00801811">
      <w:pPr>
        <w:adjustRightInd w:val="0"/>
        <w:snapToGrid w:val="0"/>
        <w:spacing w:line="360" w:lineRule="auto"/>
        <w:ind w:firstLineChars="200" w:firstLine="420"/>
        <w:jc w:val="left"/>
        <w:rPr>
          <w:rFonts w:ascii="宋体"/>
          <w:szCs w:val="21"/>
        </w:rPr>
      </w:pPr>
      <w:r>
        <w:rPr>
          <w:rFonts w:ascii="宋体" w:hAnsi="宋体"/>
          <w:szCs w:val="21"/>
        </w:rPr>
        <w:t>7</w:t>
      </w:r>
      <w:r>
        <w:rPr>
          <w:rFonts w:ascii="宋体" w:hAnsi="宋体" w:hint="eastAsia"/>
          <w:szCs w:val="21"/>
        </w:rPr>
        <w:t>、在系统上公布评审结果。</w:t>
      </w:r>
    </w:p>
    <w:p w14:paraId="7E97B71A" w14:textId="77777777" w:rsidR="00585336" w:rsidRDefault="00801811">
      <w:pPr>
        <w:adjustRightInd w:val="0"/>
        <w:snapToGrid w:val="0"/>
        <w:spacing w:line="360" w:lineRule="auto"/>
        <w:ind w:firstLineChars="200" w:firstLine="420"/>
        <w:jc w:val="left"/>
      </w:pPr>
      <w:r>
        <w:rPr>
          <w:rFonts w:hint="eastAsia"/>
          <w:szCs w:val="21"/>
        </w:rPr>
        <w:t>特别说明：政</w:t>
      </w:r>
      <w:proofErr w:type="gramStart"/>
      <w:r>
        <w:rPr>
          <w:rFonts w:hint="eastAsia"/>
          <w:szCs w:val="21"/>
        </w:rPr>
        <w:t>采云</w:t>
      </w:r>
      <w:proofErr w:type="gramEnd"/>
      <w:r>
        <w:rPr>
          <w:rFonts w:hint="eastAsia"/>
          <w:szCs w:val="21"/>
        </w:rPr>
        <w:t>公司如对电子化开标及评审程序有调整的，按调整后的程序操作。</w:t>
      </w:r>
    </w:p>
    <w:p w14:paraId="1D585303" w14:textId="77777777" w:rsidR="00585336" w:rsidRDefault="00585336">
      <w:pPr>
        <w:snapToGrid w:val="0"/>
        <w:spacing w:after="240" w:line="276" w:lineRule="auto"/>
        <w:jc w:val="center"/>
        <w:rPr>
          <w:rFonts w:ascii="宋体" w:hAnsi="宋体" w:cs="宋体" w:hint="eastAsia"/>
          <w:b/>
          <w:sz w:val="28"/>
          <w:szCs w:val="30"/>
        </w:rPr>
      </w:pPr>
    </w:p>
    <w:p w14:paraId="60756996" w14:textId="77777777" w:rsidR="00585336" w:rsidRDefault="00801811">
      <w:pPr>
        <w:snapToGrid w:val="0"/>
        <w:spacing w:after="240" w:line="276" w:lineRule="auto"/>
        <w:jc w:val="center"/>
        <w:rPr>
          <w:rFonts w:ascii="宋体" w:hAnsi="宋体" w:cs="宋体" w:hint="eastAsia"/>
          <w:b/>
          <w:sz w:val="28"/>
          <w:szCs w:val="30"/>
        </w:rPr>
      </w:pPr>
      <w:r>
        <w:rPr>
          <w:rFonts w:ascii="宋体" w:hAnsi="宋体" w:cs="宋体" w:hint="eastAsia"/>
          <w:b/>
          <w:sz w:val="28"/>
          <w:szCs w:val="30"/>
        </w:rPr>
        <w:t>五、评标</w:t>
      </w:r>
    </w:p>
    <w:p w14:paraId="136094FC" w14:textId="77777777" w:rsidR="00585336" w:rsidRDefault="00801811">
      <w:pPr>
        <w:pStyle w:val="af0"/>
        <w:snapToGrid w:val="0"/>
        <w:spacing w:before="120" w:after="120" w:line="360" w:lineRule="auto"/>
        <w:ind w:firstLineChars="200" w:firstLine="422"/>
        <w:rPr>
          <w:rFonts w:hAnsi="宋体" w:cs="宋体" w:hint="eastAsia"/>
          <w:b/>
          <w:sz w:val="21"/>
          <w:szCs w:val="21"/>
        </w:rPr>
      </w:pPr>
      <w:r>
        <w:rPr>
          <w:rFonts w:hAnsi="宋体" w:cs="宋体" w:hint="eastAsia"/>
          <w:b/>
          <w:sz w:val="21"/>
          <w:szCs w:val="21"/>
        </w:rPr>
        <w:t>（一）组建磋商小组</w:t>
      </w:r>
    </w:p>
    <w:p w14:paraId="7B4033D4" w14:textId="77777777" w:rsidR="00585336" w:rsidRDefault="00801811">
      <w:pPr>
        <w:adjustRightInd w:val="0"/>
        <w:snapToGrid w:val="0"/>
        <w:spacing w:line="360" w:lineRule="auto"/>
        <w:ind w:firstLineChars="200" w:firstLine="420"/>
        <w:jc w:val="left"/>
        <w:rPr>
          <w:rFonts w:ascii="宋体" w:hAnsi="宋体" w:hint="eastAsia"/>
          <w:szCs w:val="21"/>
        </w:rPr>
      </w:pPr>
      <w:r>
        <w:rPr>
          <w:rFonts w:ascii="宋体" w:hAnsi="宋体" w:hint="eastAsia"/>
          <w:szCs w:val="21"/>
        </w:rPr>
        <w:t>本项目磋商小组由采购人代表和评审专家共3人（含）以上单数组成，其中评审专家人数不得</w:t>
      </w:r>
      <w:proofErr w:type="gramStart"/>
      <w:r>
        <w:rPr>
          <w:rFonts w:ascii="宋体" w:hAnsi="宋体" w:hint="eastAsia"/>
          <w:szCs w:val="21"/>
        </w:rPr>
        <w:t>少于磋商</w:t>
      </w:r>
      <w:proofErr w:type="gramEnd"/>
      <w:r>
        <w:rPr>
          <w:rFonts w:ascii="宋体" w:hAnsi="宋体" w:hint="eastAsia"/>
          <w:szCs w:val="21"/>
        </w:rPr>
        <w:t>小组成员总数的2/3。</w:t>
      </w:r>
    </w:p>
    <w:p w14:paraId="69113344" w14:textId="77777777" w:rsidR="00585336" w:rsidRDefault="00801811">
      <w:pPr>
        <w:pStyle w:val="af0"/>
        <w:snapToGrid w:val="0"/>
        <w:spacing w:before="120" w:after="120" w:line="360" w:lineRule="auto"/>
        <w:ind w:firstLineChars="200" w:firstLine="422"/>
        <w:rPr>
          <w:rFonts w:hAnsi="宋体" w:cs="宋体" w:hint="eastAsia"/>
          <w:b/>
          <w:sz w:val="21"/>
          <w:szCs w:val="21"/>
        </w:rPr>
      </w:pPr>
      <w:r>
        <w:rPr>
          <w:rFonts w:hAnsi="宋体" w:cs="宋体" w:hint="eastAsia"/>
          <w:b/>
          <w:sz w:val="21"/>
          <w:szCs w:val="21"/>
        </w:rPr>
        <w:lastRenderedPageBreak/>
        <w:t>（二）评标程序</w:t>
      </w:r>
    </w:p>
    <w:p w14:paraId="53E89D3B" w14:textId="77777777" w:rsidR="00585336" w:rsidRDefault="00801811">
      <w:pPr>
        <w:snapToGrid w:val="0"/>
        <w:spacing w:line="360" w:lineRule="auto"/>
        <w:ind w:left="228" w:firstLineChars="200" w:firstLine="420"/>
      </w:pPr>
      <w:r>
        <w:rPr>
          <w:rFonts w:hint="eastAsia"/>
        </w:rPr>
        <w:t>1.</w:t>
      </w:r>
      <w:r>
        <w:rPr>
          <w:rFonts w:hint="eastAsia"/>
        </w:rPr>
        <w:t>采购组织机构对供应商资格证明文件进行查验、核实，资格审查不通过的，不再进行后续评审及磋商程序。</w:t>
      </w:r>
    </w:p>
    <w:p w14:paraId="1DE4BEFF" w14:textId="77777777" w:rsidR="00585336" w:rsidRDefault="00801811">
      <w:pPr>
        <w:snapToGrid w:val="0"/>
        <w:spacing w:line="360" w:lineRule="auto"/>
        <w:ind w:left="228" w:firstLineChars="200" w:firstLine="420"/>
      </w:pPr>
      <w:r>
        <w:rPr>
          <w:rFonts w:hint="eastAsia"/>
        </w:rPr>
        <w:t>2.</w:t>
      </w:r>
      <w:r>
        <w:rPr>
          <w:rFonts w:hint="eastAsia"/>
        </w:rPr>
        <w:t>磋商小组对通过资格审查的响应文件资信、商务、技术部分，以及初次报价的符合性进行评审。</w:t>
      </w:r>
    </w:p>
    <w:p w14:paraId="6B7FF8F4" w14:textId="77777777" w:rsidR="00585336" w:rsidRDefault="00801811">
      <w:pPr>
        <w:snapToGrid w:val="0"/>
        <w:spacing w:line="360" w:lineRule="auto"/>
        <w:ind w:left="228" w:firstLineChars="200" w:firstLine="420"/>
      </w:pPr>
      <w:r>
        <w:rPr>
          <w:rFonts w:hint="eastAsia"/>
        </w:rPr>
        <w:t>3.</w:t>
      </w:r>
      <w:r>
        <w:rPr>
          <w:rFonts w:hint="eastAsia"/>
        </w:rPr>
        <w:t>磋商文件不能详细列明采购标的</w:t>
      </w:r>
      <w:proofErr w:type="gramStart"/>
      <w:r>
        <w:rPr>
          <w:rFonts w:hint="eastAsia"/>
        </w:rPr>
        <w:t>的</w:t>
      </w:r>
      <w:proofErr w:type="gramEnd"/>
      <w:r>
        <w:rPr>
          <w:rFonts w:hint="eastAsia"/>
        </w:rPr>
        <w:t>技术、服务要求，需经磋商由供应商提供最终设计方案或解决方案的，磋商小组可以结合磋商文件明确的在磋商过程中可能实质性变动的内容</w:t>
      </w:r>
      <w:proofErr w:type="gramStart"/>
      <w:r>
        <w:rPr>
          <w:rFonts w:hint="eastAsia"/>
        </w:rPr>
        <w:t>确定磋商</w:t>
      </w:r>
      <w:proofErr w:type="gramEnd"/>
      <w:r>
        <w:rPr>
          <w:rFonts w:hint="eastAsia"/>
        </w:rPr>
        <w:t>要点，变动的内容包括采购需求中的技术、服务要求以及合同草案条款，但不得变动磋商文件中的其他内容。</w:t>
      </w:r>
    </w:p>
    <w:p w14:paraId="277E8AF3" w14:textId="77777777" w:rsidR="00585336" w:rsidRDefault="00801811">
      <w:pPr>
        <w:snapToGrid w:val="0"/>
        <w:spacing w:line="360" w:lineRule="auto"/>
        <w:ind w:left="228" w:firstLineChars="200" w:firstLine="420"/>
      </w:pPr>
      <w:r>
        <w:rPr>
          <w:rFonts w:hint="eastAsia"/>
        </w:rPr>
        <w:t>4.</w:t>
      </w:r>
      <w:r>
        <w:rPr>
          <w:rFonts w:hint="eastAsia"/>
        </w:rPr>
        <w:t>磋商小组</w:t>
      </w:r>
      <w:proofErr w:type="gramStart"/>
      <w:r>
        <w:rPr>
          <w:rFonts w:hint="eastAsia"/>
        </w:rPr>
        <w:t>按供应</w:t>
      </w:r>
      <w:proofErr w:type="gramEnd"/>
      <w:r>
        <w:rPr>
          <w:rFonts w:hint="eastAsia"/>
        </w:rPr>
        <w:t>商先到后谈顺序</w:t>
      </w:r>
      <w:proofErr w:type="gramStart"/>
      <w:r>
        <w:rPr>
          <w:rFonts w:hint="eastAsia"/>
        </w:rPr>
        <w:t>逐一就</w:t>
      </w:r>
      <w:proofErr w:type="gramEnd"/>
      <w:r>
        <w:rPr>
          <w:rFonts w:hint="eastAsia"/>
        </w:rPr>
        <w:t>可能实质性变动的内容与供应商进行磋商，磋商小组所有成员应当集中与单一供应商分别进行磋商，并给予所有参加磋商的供应商平等的磋商机会。</w:t>
      </w:r>
    </w:p>
    <w:p w14:paraId="3CA54BBE" w14:textId="77777777" w:rsidR="00585336" w:rsidRDefault="00801811">
      <w:pPr>
        <w:snapToGrid w:val="0"/>
        <w:spacing w:line="360" w:lineRule="auto"/>
        <w:ind w:left="228" w:firstLineChars="200" w:firstLine="420"/>
      </w:pPr>
      <w:r>
        <w:rPr>
          <w:rFonts w:hint="eastAsia"/>
        </w:rPr>
        <w:t>5.</w:t>
      </w:r>
      <w:r>
        <w:rPr>
          <w:rFonts w:hint="eastAsia"/>
        </w:rPr>
        <w:t>经磋商，磋商小组请采购人代表就需要实质性改变磋商文件的相关条款予以确认。对磋商文件</w:t>
      </w:r>
      <w:proofErr w:type="gramStart"/>
      <w:r>
        <w:rPr>
          <w:rFonts w:hint="eastAsia"/>
        </w:rPr>
        <w:t>作出</w:t>
      </w:r>
      <w:proofErr w:type="gramEnd"/>
      <w:r>
        <w:rPr>
          <w:rFonts w:hint="eastAsia"/>
        </w:rPr>
        <w:t>的实质性变动的内容是磋商文件的有效组成部分。</w:t>
      </w:r>
    </w:p>
    <w:p w14:paraId="2C578C18" w14:textId="77777777" w:rsidR="00585336" w:rsidRDefault="00801811">
      <w:pPr>
        <w:snapToGrid w:val="0"/>
        <w:spacing w:line="360" w:lineRule="auto"/>
        <w:ind w:left="228" w:firstLineChars="200" w:firstLine="420"/>
      </w:pPr>
      <w:r>
        <w:rPr>
          <w:rFonts w:hint="eastAsia"/>
        </w:rPr>
        <w:t>6.</w:t>
      </w:r>
      <w:r>
        <w:rPr>
          <w:rFonts w:hint="eastAsia"/>
        </w:rPr>
        <w:t>磋商小组以书面形式将实质性改变的磋商文件相关条款、由代理机构工作人员通知供应商，要求供应商在规定时间内</w:t>
      </w:r>
      <w:proofErr w:type="gramStart"/>
      <w:r>
        <w:rPr>
          <w:rFonts w:hint="eastAsia"/>
        </w:rPr>
        <w:t>作出</w:t>
      </w:r>
      <w:proofErr w:type="gramEnd"/>
      <w:r>
        <w:rPr>
          <w:rFonts w:hint="eastAsia"/>
        </w:rPr>
        <w:t>书面响应。</w:t>
      </w:r>
    </w:p>
    <w:p w14:paraId="35A646EB" w14:textId="77777777" w:rsidR="00585336" w:rsidRDefault="00801811">
      <w:pPr>
        <w:snapToGrid w:val="0"/>
        <w:spacing w:line="360" w:lineRule="auto"/>
        <w:ind w:left="228" w:firstLineChars="200" w:firstLine="420"/>
      </w:pPr>
      <w:r>
        <w:rPr>
          <w:rFonts w:hint="eastAsia"/>
        </w:rPr>
        <w:t>7.</w:t>
      </w:r>
      <w:r>
        <w:rPr>
          <w:rFonts w:hint="eastAsia"/>
        </w:rPr>
        <w:t>供应商应当按照磋商小组的书面通知内容和磋商小组的要求针对变动条款提交书面响应，并由其法定代表人或授权代表签字或者加盖公章。</w:t>
      </w:r>
    </w:p>
    <w:p w14:paraId="46FB62D0" w14:textId="77777777" w:rsidR="00585336" w:rsidRDefault="00801811">
      <w:pPr>
        <w:snapToGrid w:val="0"/>
        <w:spacing w:line="360" w:lineRule="auto"/>
        <w:ind w:left="228" w:firstLineChars="200" w:firstLine="420"/>
      </w:pPr>
      <w:r>
        <w:rPr>
          <w:rFonts w:hint="eastAsia"/>
        </w:rPr>
        <w:t>8.</w:t>
      </w:r>
      <w:r>
        <w:rPr>
          <w:rFonts w:hint="eastAsia"/>
        </w:rPr>
        <w:t>磋商小组对响应文件（包括针对变动条款提交的书面响应）进行商务技术评审评分，资信（不得补正）评审评分。</w:t>
      </w:r>
    </w:p>
    <w:p w14:paraId="350A9D4E" w14:textId="77777777" w:rsidR="00585336" w:rsidRDefault="00801811">
      <w:pPr>
        <w:snapToGrid w:val="0"/>
        <w:spacing w:line="360" w:lineRule="auto"/>
        <w:ind w:left="228" w:firstLineChars="200" w:firstLine="420"/>
      </w:pPr>
      <w:r>
        <w:rPr>
          <w:rFonts w:hint="eastAsia"/>
        </w:rPr>
        <w:t>9.</w:t>
      </w:r>
      <w:r>
        <w:rPr>
          <w:rFonts w:hint="eastAsia"/>
        </w:rPr>
        <w:t>代理机构工作人员通知同意继续参加磋商的合格供应商在规定时间内进行最终书面报价。</w:t>
      </w:r>
    </w:p>
    <w:p w14:paraId="734187B5" w14:textId="77777777" w:rsidR="00585336" w:rsidRDefault="00801811">
      <w:pPr>
        <w:snapToGrid w:val="0"/>
        <w:spacing w:line="360" w:lineRule="auto"/>
        <w:ind w:left="228" w:firstLineChars="200" w:firstLine="420"/>
      </w:pPr>
      <w:r>
        <w:rPr>
          <w:rFonts w:hint="eastAsia"/>
        </w:rPr>
        <w:t>在不增加采购需求的前提下，下一轮报价不得高于上一轮报价。</w:t>
      </w:r>
    </w:p>
    <w:p w14:paraId="34002ACF" w14:textId="77777777" w:rsidR="00585336" w:rsidRDefault="00801811">
      <w:pPr>
        <w:snapToGrid w:val="0"/>
        <w:spacing w:line="360" w:lineRule="auto"/>
        <w:ind w:left="228" w:firstLineChars="200" w:firstLine="420"/>
      </w:pPr>
      <w:r>
        <w:rPr>
          <w:rFonts w:hint="eastAsia"/>
        </w:rPr>
        <w:t>已提交响应文件的供应商在提交最终报价之前，可以根据磋商情况退出磋商。</w:t>
      </w:r>
    </w:p>
    <w:p w14:paraId="05770B03" w14:textId="77777777" w:rsidR="00585336" w:rsidRDefault="00801811">
      <w:pPr>
        <w:snapToGrid w:val="0"/>
        <w:spacing w:line="360" w:lineRule="auto"/>
        <w:ind w:left="228" w:firstLineChars="200" w:firstLine="420"/>
      </w:pPr>
      <w:r>
        <w:rPr>
          <w:rFonts w:hint="eastAsia"/>
        </w:rPr>
        <w:t>10.</w:t>
      </w:r>
      <w:r>
        <w:rPr>
          <w:rFonts w:hint="eastAsia"/>
        </w:rPr>
        <w:t>磋商小组根据磋商文件规定的评分细则对最终报价进行评分，汇总资信、商务、技术、报价分值，得出评审总分。</w:t>
      </w:r>
    </w:p>
    <w:p w14:paraId="42EE3454" w14:textId="77777777" w:rsidR="00585336" w:rsidRDefault="00801811">
      <w:pPr>
        <w:spacing w:line="360" w:lineRule="auto"/>
        <w:ind w:firstLineChars="200" w:firstLine="480"/>
        <w:rPr>
          <w:b/>
          <w:sz w:val="24"/>
        </w:rPr>
      </w:pPr>
      <w:r>
        <w:rPr>
          <w:sz w:val="24"/>
        </w:rPr>
        <w:t>（三）</w:t>
      </w:r>
      <w:r>
        <w:rPr>
          <w:b/>
          <w:sz w:val="24"/>
        </w:rPr>
        <w:t>澄清问题的形式</w:t>
      </w:r>
    </w:p>
    <w:p w14:paraId="475A43DF" w14:textId="77777777" w:rsidR="00585336" w:rsidRDefault="00801811">
      <w:pPr>
        <w:snapToGrid w:val="0"/>
        <w:spacing w:line="360" w:lineRule="auto"/>
        <w:ind w:left="228" w:firstLineChars="200" w:firstLine="420"/>
      </w:pPr>
      <w:r>
        <w:t>对投标文件中含义不明确、同类问题表述不一致或者有明显文字和计算错误的内容，磋商小组可要求</w:t>
      </w:r>
      <w:r>
        <w:rPr>
          <w:rFonts w:hint="eastAsia"/>
        </w:rPr>
        <w:t>投标人</w:t>
      </w:r>
      <w:proofErr w:type="gramStart"/>
      <w:r>
        <w:t>作出</w:t>
      </w:r>
      <w:proofErr w:type="gramEnd"/>
      <w:r>
        <w:t>必要的澄清、说明或者纠正。</w:t>
      </w:r>
    </w:p>
    <w:p w14:paraId="6CEA952E" w14:textId="77777777" w:rsidR="00585336" w:rsidRDefault="00801811">
      <w:pPr>
        <w:pStyle w:val="af0"/>
        <w:snapToGrid w:val="0"/>
        <w:spacing w:before="120" w:after="120" w:line="360" w:lineRule="auto"/>
        <w:ind w:leftChars="228" w:left="720" w:hangingChars="100" w:hanging="241"/>
        <w:rPr>
          <w:rFonts w:ascii="Times New Roman" w:eastAsiaTheme="minorEastAsia" w:hAnsi="Times New Roman"/>
          <w:b/>
        </w:rPr>
      </w:pPr>
      <w:r>
        <w:rPr>
          <w:rFonts w:ascii="Times New Roman" w:eastAsiaTheme="minorEastAsia" w:hAnsi="Times New Roman"/>
          <w:b/>
        </w:rPr>
        <w:t>（四）错误修正</w:t>
      </w:r>
    </w:p>
    <w:p w14:paraId="7E69F760" w14:textId="77777777" w:rsidR="00585336" w:rsidRDefault="00801811">
      <w:pPr>
        <w:snapToGrid w:val="0"/>
        <w:spacing w:line="360" w:lineRule="auto"/>
        <w:ind w:left="228" w:firstLineChars="200" w:firstLine="420"/>
      </w:pPr>
      <w:r>
        <w:rPr>
          <w:rFonts w:hint="eastAsia"/>
        </w:rPr>
        <w:t>投标文件如果出现计算或表达上的错误，修正错误的原则如下：</w:t>
      </w:r>
    </w:p>
    <w:p w14:paraId="42440CD8" w14:textId="77777777" w:rsidR="00585336" w:rsidRDefault="00801811">
      <w:pPr>
        <w:snapToGrid w:val="0"/>
        <w:spacing w:line="360" w:lineRule="auto"/>
        <w:ind w:left="228" w:firstLineChars="200" w:firstLine="420"/>
      </w:pPr>
      <w:r>
        <w:rPr>
          <w:rFonts w:hint="eastAsia"/>
        </w:rPr>
        <w:t>（</w:t>
      </w:r>
      <w:r>
        <w:rPr>
          <w:rFonts w:hint="eastAsia"/>
        </w:rPr>
        <w:t>1</w:t>
      </w:r>
      <w:r>
        <w:rPr>
          <w:rFonts w:hint="eastAsia"/>
        </w:rPr>
        <w:t>）投标文件中开标一览表（报价表）内容与投标文件中相应内容不一致的，以开标一览表（报价表）为准；</w:t>
      </w:r>
    </w:p>
    <w:p w14:paraId="47AD94C2" w14:textId="77777777" w:rsidR="00585336" w:rsidRDefault="00801811">
      <w:pPr>
        <w:snapToGrid w:val="0"/>
        <w:spacing w:line="360" w:lineRule="auto"/>
        <w:ind w:left="228" w:firstLineChars="200" w:firstLine="420"/>
      </w:pPr>
      <w:r>
        <w:rPr>
          <w:rFonts w:hint="eastAsia"/>
        </w:rPr>
        <w:t>（</w:t>
      </w:r>
      <w:r>
        <w:rPr>
          <w:rFonts w:hint="eastAsia"/>
        </w:rPr>
        <w:t>2</w:t>
      </w:r>
      <w:r>
        <w:rPr>
          <w:rFonts w:hint="eastAsia"/>
        </w:rPr>
        <w:t>）大写金额和小写金额不一致的，以大写金额为准；</w:t>
      </w:r>
    </w:p>
    <w:p w14:paraId="6930AB98" w14:textId="77777777" w:rsidR="00585336" w:rsidRDefault="00801811">
      <w:pPr>
        <w:snapToGrid w:val="0"/>
        <w:spacing w:line="360" w:lineRule="auto"/>
        <w:ind w:left="228" w:firstLineChars="200" w:firstLine="420"/>
      </w:pPr>
      <w:r>
        <w:rPr>
          <w:rFonts w:hint="eastAsia"/>
        </w:rPr>
        <w:lastRenderedPageBreak/>
        <w:t>（</w:t>
      </w:r>
      <w:r>
        <w:rPr>
          <w:rFonts w:hint="eastAsia"/>
        </w:rPr>
        <w:t>3</w:t>
      </w:r>
      <w:r>
        <w:rPr>
          <w:rFonts w:hint="eastAsia"/>
        </w:rPr>
        <w:t>）单价金额小数点或者百分比有明显错位的，以开标一览表的总价为准，并修改单价；</w:t>
      </w:r>
    </w:p>
    <w:p w14:paraId="0B33CD40" w14:textId="77777777" w:rsidR="00585336" w:rsidRDefault="00801811">
      <w:pPr>
        <w:snapToGrid w:val="0"/>
        <w:spacing w:line="360" w:lineRule="auto"/>
        <w:ind w:left="228" w:firstLineChars="200" w:firstLine="420"/>
      </w:pPr>
      <w:r>
        <w:rPr>
          <w:rFonts w:hint="eastAsia"/>
        </w:rPr>
        <w:t>（</w:t>
      </w:r>
      <w:r>
        <w:rPr>
          <w:rFonts w:hint="eastAsia"/>
        </w:rPr>
        <w:t>4</w:t>
      </w:r>
      <w:r>
        <w:rPr>
          <w:rFonts w:hint="eastAsia"/>
        </w:rPr>
        <w:t>）总价金额与按单价汇总金额不一致的，以单价金额计算结果为准。</w:t>
      </w:r>
    </w:p>
    <w:p w14:paraId="5D55BA5C" w14:textId="77777777" w:rsidR="00585336" w:rsidRDefault="00801811">
      <w:pPr>
        <w:pStyle w:val="af0"/>
        <w:snapToGrid w:val="0"/>
        <w:spacing w:before="120" w:after="120" w:line="360" w:lineRule="auto"/>
        <w:rPr>
          <w:rFonts w:ascii="Times New Roman" w:hAnsi="Times New Roman"/>
          <w:b/>
          <w:bCs/>
          <w:sz w:val="21"/>
        </w:rPr>
      </w:pPr>
      <w:r>
        <w:rPr>
          <w:rFonts w:ascii="Times New Roman" w:hAnsi="Times New Roman"/>
          <w:sz w:val="21"/>
        </w:rPr>
        <w:t xml:space="preserve">　　同时出现两种以上不一致的，按照前款规定的顺序修正。</w:t>
      </w:r>
      <w:r>
        <w:rPr>
          <w:rFonts w:ascii="Times New Roman" w:hAnsi="Times New Roman"/>
          <w:b/>
          <w:bCs/>
          <w:sz w:val="21"/>
        </w:rPr>
        <w:t>按上述修正错误的原则及方法调整或修正投标文件的投标报价，</w:t>
      </w:r>
      <w:r>
        <w:rPr>
          <w:rFonts w:ascii="Times New Roman" w:hAnsi="Times New Roman" w:hint="eastAsia"/>
          <w:b/>
          <w:bCs/>
          <w:sz w:val="21"/>
        </w:rPr>
        <w:t>投标人</w:t>
      </w:r>
      <w:r>
        <w:rPr>
          <w:rFonts w:ascii="Times New Roman" w:hAnsi="Times New Roman"/>
          <w:b/>
          <w:bCs/>
          <w:sz w:val="21"/>
        </w:rPr>
        <w:t>同意并签字确认后，调整后的投标报价对</w:t>
      </w:r>
      <w:r>
        <w:rPr>
          <w:rFonts w:ascii="Times New Roman" w:hAnsi="Times New Roman" w:hint="eastAsia"/>
          <w:b/>
          <w:bCs/>
          <w:sz w:val="21"/>
        </w:rPr>
        <w:t>投标人</w:t>
      </w:r>
      <w:r>
        <w:rPr>
          <w:rFonts w:ascii="Times New Roman" w:hAnsi="Times New Roman"/>
          <w:b/>
          <w:bCs/>
          <w:sz w:val="21"/>
        </w:rPr>
        <w:t>具有约束作用。如果</w:t>
      </w:r>
      <w:r>
        <w:rPr>
          <w:rFonts w:ascii="Times New Roman" w:hAnsi="Times New Roman" w:hint="eastAsia"/>
          <w:b/>
          <w:bCs/>
          <w:sz w:val="21"/>
        </w:rPr>
        <w:t>投标人</w:t>
      </w:r>
      <w:r>
        <w:rPr>
          <w:rFonts w:ascii="Times New Roman" w:hAnsi="Times New Roman"/>
          <w:b/>
          <w:bCs/>
          <w:sz w:val="21"/>
        </w:rPr>
        <w:t>不接受修正后的报价，则其投标将作为无效响应处理。</w:t>
      </w:r>
    </w:p>
    <w:p w14:paraId="3CDB3869" w14:textId="77777777" w:rsidR="00585336" w:rsidRDefault="00801811">
      <w:pPr>
        <w:pStyle w:val="af0"/>
        <w:tabs>
          <w:tab w:val="left" w:pos="630"/>
        </w:tabs>
        <w:snapToGrid w:val="0"/>
        <w:spacing w:before="120" w:after="120" w:line="360" w:lineRule="auto"/>
        <w:ind w:firstLineChars="245" w:firstLine="590"/>
        <w:rPr>
          <w:rFonts w:ascii="Times New Roman" w:eastAsiaTheme="minorEastAsia" w:hAnsi="Times New Roman"/>
          <w:b/>
        </w:rPr>
      </w:pPr>
      <w:r>
        <w:rPr>
          <w:rFonts w:ascii="Times New Roman" w:eastAsiaTheme="minorEastAsia" w:hAnsi="Times New Roman"/>
          <w:b/>
        </w:rPr>
        <w:t>（五）评标原则和评标办法</w:t>
      </w:r>
    </w:p>
    <w:p w14:paraId="410FD795" w14:textId="77777777" w:rsidR="00585336" w:rsidRDefault="00801811">
      <w:pPr>
        <w:snapToGrid w:val="0"/>
        <w:spacing w:line="360" w:lineRule="auto"/>
        <w:ind w:left="228" w:firstLineChars="200" w:firstLine="420"/>
      </w:pPr>
      <w:r>
        <w:rPr>
          <w:rFonts w:hint="eastAsia"/>
        </w:rPr>
        <w:t>1</w:t>
      </w:r>
      <w:r>
        <w:rPr>
          <w:rFonts w:hint="eastAsia"/>
        </w:rPr>
        <w:t>．评标原则。磋商小组必须公平、公正、客观，不带任何倾向性和启发性；不得向外界透露任何与评标有关的内容；任何单位和个人不得干扰、影响评标的正常进行；磋商小组及有关工作人员不得私下与投标人接触。</w:t>
      </w:r>
    </w:p>
    <w:p w14:paraId="17CE34E4" w14:textId="77777777" w:rsidR="00585336" w:rsidRDefault="00801811">
      <w:pPr>
        <w:snapToGrid w:val="0"/>
        <w:spacing w:line="360" w:lineRule="auto"/>
        <w:ind w:left="228" w:firstLineChars="200" w:firstLine="420"/>
      </w:pPr>
      <w:r>
        <w:rPr>
          <w:rFonts w:hint="eastAsia"/>
        </w:rPr>
        <w:t>2</w:t>
      </w:r>
      <w:r>
        <w:rPr>
          <w:rFonts w:hint="eastAsia"/>
        </w:rPr>
        <w:t>．评标办法。本项目评标办法是综合评分法，具体评标内容及评分标准等详见《第四章：评标办法及评分标准》。</w:t>
      </w:r>
    </w:p>
    <w:p w14:paraId="5CCFC66C" w14:textId="77777777" w:rsidR="00585336" w:rsidRDefault="00801811">
      <w:pPr>
        <w:pStyle w:val="af0"/>
        <w:snapToGrid w:val="0"/>
        <w:spacing w:before="120" w:after="120" w:line="360" w:lineRule="auto"/>
        <w:ind w:firstLineChars="196" w:firstLine="413"/>
        <w:rPr>
          <w:rFonts w:ascii="Times New Roman" w:eastAsiaTheme="minorEastAsia" w:hAnsi="Times New Roman"/>
          <w:b/>
          <w:bCs/>
          <w:sz w:val="21"/>
          <w:szCs w:val="21"/>
        </w:rPr>
      </w:pPr>
      <w:r>
        <w:rPr>
          <w:rFonts w:ascii="Times New Roman" w:eastAsiaTheme="minorEastAsia" w:hAnsi="Times New Roman"/>
          <w:b/>
          <w:bCs/>
          <w:sz w:val="21"/>
          <w:szCs w:val="21"/>
        </w:rPr>
        <w:t>3</w:t>
      </w:r>
      <w:r>
        <w:rPr>
          <w:rFonts w:ascii="Times New Roman" w:eastAsiaTheme="minorEastAsia" w:hAnsi="Times New Roman"/>
          <w:b/>
          <w:bCs/>
          <w:sz w:val="21"/>
          <w:szCs w:val="21"/>
        </w:rPr>
        <w:t>．根据（财库〔</w:t>
      </w:r>
      <w:r>
        <w:rPr>
          <w:rFonts w:ascii="Times New Roman" w:eastAsiaTheme="minorEastAsia" w:hAnsi="Times New Roman"/>
          <w:b/>
          <w:bCs/>
          <w:sz w:val="21"/>
          <w:szCs w:val="21"/>
        </w:rPr>
        <w:t>2014</w:t>
      </w:r>
      <w:r>
        <w:rPr>
          <w:rFonts w:ascii="Times New Roman" w:eastAsiaTheme="minorEastAsia" w:hAnsi="Times New Roman"/>
          <w:b/>
          <w:bCs/>
          <w:sz w:val="21"/>
          <w:szCs w:val="21"/>
        </w:rPr>
        <w:t>〕</w:t>
      </w:r>
      <w:r>
        <w:rPr>
          <w:rFonts w:ascii="Times New Roman" w:eastAsiaTheme="minorEastAsia" w:hAnsi="Times New Roman"/>
          <w:b/>
          <w:bCs/>
          <w:sz w:val="21"/>
          <w:szCs w:val="21"/>
        </w:rPr>
        <w:t>214</w:t>
      </w:r>
      <w:r>
        <w:rPr>
          <w:rFonts w:ascii="Times New Roman" w:eastAsiaTheme="minorEastAsia" w:hAnsi="Times New Roman"/>
          <w:b/>
          <w:bCs/>
          <w:sz w:val="21"/>
          <w:szCs w:val="21"/>
        </w:rPr>
        <w:t>号）文件规定：采用竞争性磋商采购方式采购的政府购买服务项目（含政府和社会资本合作项目），在采购过程中符合要求的供应商（社会资本）只有</w:t>
      </w:r>
      <w:r>
        <w:rPr>
          <w:rFonts w:ascii="Times New Roman" w:eastAsiaTheme="minorEastAsia" w:hAnsi="Times New Roman"/>
          <w:b/>
          <w:bCs/>
          <w:sz w:val="21"/>
          <w:szCs w:val="21"/>
        </w:rPr>
        <w:t>2</w:t>
      </w:r>
      <w:r>
        <w:rPr>
          <w:rFonts w:ascii="Times New Roman" w:eastAsiaTheme="minorEastAsia" w:hAnsi="Times New Roman"/>
          <w:b/>
          <w:bCs/>
          <w:sz w:val="21"/>
          <w:szCs w:val="21"/>
        </w:rPr>
        <w:t>家的，竞争性磋商采购活动可以继续进行。</w:t>
      </w:r>
    </w:p>
    <w:p w14:paraId="29FC14E6" w14:textId="77777777" w:rsidR="00585336" w:rsidRDefault="00801811">
      <w:pPr>
        <w:pStyle w:val="af0"/>
        <w:snapToGrid w:val="0"/>
        <w:spacing w:before="120" w:after="120" w:line="360" w:lineRule="auto"/>
        <w:ind w:firstLineChars="200" w:firstLine="482"/>
        <w:rPr>
          <w:rFonts w:ascii="Times New Roman" w:eastAsiaTheme="minorEastAsia" w:hAnsi="Times New Roman"/>
          <w:b/>
        </w:rPr>
      </w:pPr>
      <w:r>
        <w:rPr>
          <w:rFonts w:ascii="Times New Roman" w:eastAsiaTheme="minorEastAsia" w:hAnsi="Times New Roman"/>
          <w:b/>
        </w:rPr>
        <w:t>（六）评标过程的监控</w:t>
      </w:r>
    </w:p>
    <w:p w14:paraId="46BA721A" w14:textId="77777777" w:rsidR="00585336" w:rsidRDefault="00801811">
      <w:pPr>
        <w:pStyle w:val="112"/>
        <w:snapToGrid w:val="0"/>
        <w:spacing w:before="120" w:after="120" w:line="360" w:lineRule="auto"/>
        <w:ind w:right="-87" w:firstLineChars="200" w:firstLine="420"/>
        <w:rPr>
          <w:rFonts w:eastAsia="宋体" w:hAnsi="宋体" w:cs="宋体" w:hint="eastAsia"/>
          <w:sz w:val="21"/>
        </w:rPr>
      </w:pPr>
      <w:r>
        <w:rPr>
          <w:rFonts w:eastAsia="宋体" w:hAnsi="宋体" w:cs="宋体" w:hint="eastAsia"/>
          <w:sz w:val="21"/>
        </w:rPr>
        <w:t>本项目评标过程实行全程录音、录像监控。</w:t>
      </w:r>
    </w:p>
    <w:p w14:paraId="79B83246" w14:textId="77777777" w:rsidR="009C236E" w:rsidRDefault="009C236E">
      <w:pPr>
        <w:pStyle w:val="112"/>
        <w:snapToGrid w:val="0"/>
        <w:spacing w:before="120" w:after="120" w:line="360" w:lineRule="auto"/>
        <w:ind w:right="-87" w:firstLineChars="200" w:firstLine="420"/>
        <w:rPr>
          <w:rFonts w:ascii="Times New Roman" w:eastAsia="宋体" w:hAnsi="Times New Roman"/>
          <w:sz w:val="21"/>
        </w:rPr>
      </w:pPr>
    </w:p>
    <w:p w14:paraId="2A6D97AD" w14:textId="77777777" w:rsidR="00585336" w:rsidRDefault="00801811">
      <w:pPr>
        <w:pStyle w:val="af0"/>
        <w:snapToGrid w:val="0"/>
        <w:spacing w:beforeLines="0" w:afterLines="0" w:line="360" w:lineRule="auto"/>
        <w:ind w:firstLineChars="1190" w:firstLine="3345"/>
        <w:outlineLvl w:val="1"/>
        <w:rPr>
          <w:rFonts w:hAnsi="宋体" w:hint="eastAsia"/>
          <w:b/>
          <w:color w:val="000000"/>
          <w:sz w:val="28"/>
        </w:rPr>
      </w:pPr>
      <w:r>
        <w:rPr>
          <w:rFonts w:hAnsi="宋体" w:hint="eastAsia"/>
          <w:b/>
          <w:color w:val="000000"/>
          <w:sz w:val="28"/>
        </w:rPr>
        <w:t xml:space="preserve">  六、定标</w:t>
      </w:r>
    </w:p>
    <w:p w14:paraId="49607F38" w14:textId="77777777" w:rsidR="00585336" w:rsidRDefault="00801811">
      <w:pPr>
        <w:pStyle w:val="af0"/>
        <w:snapToGrid w:val="0"/>
        <w:spacing w:before="120" w:after="120" w:line="360" w:lineRule="auto"/>
        <w:ind w:firstLineChars="198" w:firstLine="416"/>
        <w:rPr>
          <w:rFonts w:ascii="Times New Roman" w:hAnsi="Times New Roman"/>
          <w:kern w:val="2"/>
          <w:sz w:val="21"/>
        </w:rPr>
      </w:pPr>
      <w:r>
        <w:rPr>
          <w:rFonts w:ascii="Times New Roman" w:hAnsi="Times New Roman" w:hint="eastAsia"/>
          <w:kern w:val="2"/>
          <w:sz w:val="21"/>
        </w:rPr>
        <w:t>（一）本项目由采购人事先授权评审小组确定候选中标人</w:t>
      </w:r>
      <w:r>
        <w:rPr>
          <w:rFonts w:ascii="Times New Roman" w:hAnsi="Times New Roman" w:hint="eastAsia"/>
          <w:kern w:val="2"/>
          <w:sz w:val="21"/>
        </w:rPr>
        <w:t>1</w:t>
      </w:r>
      <w:r>
        <w:rPr>
          <w:rFonts w:ascii="Times New Roman" w:hAnsi="Times New Roman" w:hint="eastAsia"/>
          <w:kern w:val="2"/>
          <w:sz w:val="21"/>
        </w:rPr>
        <w:t>名。经采购人确认后，确定项目中标人，同时发布采购结果公告，发出中标通知书。</w:t>
      </w:r>
    </w:p>
    <w:p w14:paraId="15FD6A1A" w14:textId="77777777" w:rsidR="00585336" w:rsidRDefault="00801811">
      <w:pPr>
        <w:pStyle w:val="af0"/>
        <w:snapToGrid w:val="0"/>
        <w:spacing w:before="120" w:after="120" w:line="360" w:lineRule="auto"/>
        <w:ind w:firstLineChars="198" w:firstLine="416"/>
        <w:rPr>
          <w:rFonts w:ascii="Times New Roman" w:hAnsi="Times New Roman"/>
          <w:kern w:val="2"/>
          <w:sz w:val="21"/>
        </w:rPr>
      </w:pPr>
      <w:r>
        <w:rPr>
          <w:rFonts w:ascii="Times New Roman" w:hAnsi="Times New Roman" w:hint="eastAsia"/>
          <w:kern w:val="2"/>
          <w:sz w:val="21"/>
        </w:rPr>
        <w:t>1.1</w:t>
      </w:r>
      <w:r>
        <w:rPr>
          <w:rFonts w:ascii="Times New Roman" w:hAnsi="Times New Roman" w:hint="eastAsia"/>
          <w:kern w:val="2"/>
          <w:sz w:val="21"/>
        </w:rPr>
        <w:t>采购代理机构在评标结束后</w:t>
      </w:r>
      <w:r>
        <w:rPr>
          <w:rFonts w:ascii="Times New Roman" w:hAnsi="Times New Roman" w:hint="eastAsia"/>
          <w:kern w:val="2"/>
          <w:sz w:val="21"/>
        </w:rPr>
        <w:t>2</w:t>
      </w:r>
      <w:r>
        <w:rPr>
          <w:rFonts w:ascii="Times New Roman" w:hAnsi="Times New Roman" w:hint="eastAsia"/>
          <w:kern w:val="2"/>
          <w:sz w:val="21"/>
        </w:rPr>
        <w:t>个工作日内将评审报告交采购人确认。</w:t>
      </w:r>
    </w:p>
    <w:p w14:paraId="35DC2A5B" w14:textId="77777777" w:rsidR="00585336" w:rsidRDefault="00801811">
      <w:pPr>
        <w:pStyle w:val="af0"/>
        <w:snapToGrid w:val="0"/>
        <w:spacing w:before="120" w:after="120" w:line="360" w:lineRule="auto"/>
        <w:ind w:firstLineChars="198" w:firstLine="416"/>
        <w:rPr>
          <w:rFonts w:ascii="Times New Roman" w:hAnsi="Times New Roman"/>
          <w:kern w:val="2"/>
          <w:sz w:val="21"/>
        </w:rPr>
      </w:pPr>
      <w:r>
        <w:rPr>
          <w:rFonts w:ascii="Times New Roman" w:hAnsi="Times New Roman" w:hint="eastAsia"/>
          <w:kern w:val="2"/>
          <w:sz w:val="21"/>
        </w:rPr>
        <w:t>1.2</w:t>
      </w:r>
      <w:r>
        <w:rPr>
          <w:rFonts w:ascii="Times New Roman" w:hAnsi="Times New Roman" w:hint="eastAsia"/>
          <w:kern w:val="2"/>
          <w:sz w:val="21"/>
        </w:rPr>
        <w:t>投标人对评审结果无异议的，采购人应在收到评审报告后</w:t>
      </w:r>
      <w:r>
        <w:rPr>
          <w:rFonts w:ascii="Times New Roman" w:hAnsi="Times New Roman" w:hint="eastAsia"/>
          <w:kern w:val="2"/>
          <w:sz w:val="21"/>
        </w:rPr>
        <w:t>5</w:t>
      </w:r>
      <w:r>
        <w:rPr>
          <w:rFonts w:ascii="Times New Roman" w:hAnsi="Times New Roman" w:hint="eastAsia"/>
          <w:kern w:val="2"/>
          <w:sz w:val="21"/>
        </w:rPr>
        <w:t>个工作日内对评审结果进行确认。如有投标人对评审结果提出质疑的，采购人可在质疑处理完毕后确定中标人。</w:t>
      </w:r>
    </w:p>
    <w:p w14:paraId="5A51C6C4" w14:textId="77777777" w:rsidR="00585336" w:rsidRDefault="00801811">
      <w:pPr>
        <w:pStyle w:val="af0"/>
        <w:snapToGrid w:val="0"/>
        <w:spacing w:before="120" w:after="120" w:line="360" w:lineRule="auto"/>
        <w:ind w:firstLineChars="198" w:firstLine="416"/>
        <w:rPr>
          <w:rFonts w:ascii="Times New Roman" w:hAnsi="Times New Roman"/>
          <w:kern w:val="2"/>
          <w:sz w:val="21"/>
        </w:rPr>
      </w:pPr>
      <w:r>
        <w:rPr>
          <w:rFonts w:ascii="Times New Roman" w:hAnsi="Times New Roman" w:hint="eastAsia"/>
          <w:kern w:val="2"/>
          <w:sz w:val="21"/>
        </w:rPr>
        <w:t>1.3</w:t>
      </w:r>
      <w:r>
        <w:rPr>
          <w:rFonts w:ascii="Times New Roman" w:hAnsi="Times New Roman" w:hint="eastAsia"/>
          <w:kern w:val="2"/>
          <w:sz w:val="21"/>
        </w:rPr>
        <w:t>采购人依法确定中标人后</w:t>
      </w:r>
      <w:r>
        <w:rPr>
          <w:rFonts w:ascii="Times New Roman" w:hAnsi="Times New Roman" w:hint="eastAsia"/>
          <w:kern w:val="2"/>
          <w:sz w:val="21"/>
        </w:rPr>
        <w:t>2</w:t>
      </w:r>
      <w:r>
        <w:rPr>
          <w:rFonts w:ascii="Times New Roman" w:hAnsi="Times New Roman" w:hint="eastAsia"/>
          <w:kern w:val="2"/>
          <w:sz w:val="21"/>
        </w:rPr>
        <w:t>个工作日内，采购代理机构以书面形式发出《中标通知书》</w:t>
      </w:r>
      <w:r>
        <w:rPr>
          <w:rFonts w:ascii="Times New Roman" w:hAnsi="Times New Roman" w:hint="eastAsia"/>
          <w:kern w:val="2"/>
          <w:sz w:val="21"/>
        </w:rPr>
        <w:t>,</w:t>
      </w:r>
      <w:r>
        <w:rPr>
          <w:rFonts w:ascii="Times New Roman" w:hAnsi="Times New Roman" w:hint="eastAsia"/>
          <w:kern w:val="2"/>
          <w:sz w:val="21"/>
        </w:rPr>
        <w:t>并同时在相关网站上发布中标公告。</w:t>
      </w:r>
    </w:p>
    <w:p w14:paraId="0E4321A7" w14:textId="77777777" w:rsidR="00585336" w:rsidRDefault="00801811">
      <w:pPr>
        <w:pStyle w:val="af0"/>
        <w:snapToGrid w:val="0"/>
        <w:spacing w:before="120" w:after="120" w:line="360" w:lineRule="auto"/>
        <w:ind w:firstLineChars="198" w:firstLine="416"/>
        <w:rPr>
          <w:rFonts w:ascii="Times New Roman" w:hAnsi="Times New Roman"/>
          <w:kern w:val="2"/>
          <w:sz w:val="21"/>
        </w:rPr>
      </w:pPr>
      <w:r>
        <w:rPr>
          <w:rFonts w:ascii="Times New Roman" w:hAnsi="Times New Roman" w:hint="eastAsia"/>
          <w:kern w:val="2"/>
          <w:sz w:val="21"/>
        </w:rPr>
        <w:t>（二）中标人因自身原因放弃中标或因不可抗力不能履行合同的；经质疑，采购代理机构审查</w:t>
      </w:r>
      <w:proofErr w:type="gramStart"/>
      <w:r>
        <w:rPr>
          <w:rFonts w:ascii="Times New Roman" w:hAnsi="Times New Roman" w:hint="eastAsia"/>
          <w:kern w:val="2"/>
          <w:sz w:val="21"/>
        </w:rPr>
        <w:t>确认因</w:t>
      </w:r>
      <w:proofErr w:type="gramEnd"/>
      <w:r>
        <w:rPr>
          <w:rFonts w:ascii="Times New Roman" w:hAnsi="Times New Roman" w:hint="eastAsia"/>
          <w:kern w:val="2"/>
          <w:sz w:val="21"/>
        </w:rPr>
        <w:t>中标人在本次采购活动中存在违法违规行为或其他原因使质疑成立的。如发生上述两种情况的，采购人可以与排位在中标人之后第一位的中标候选人签订采购合同，以此类推；也可以重新开展政府采购活动。</w:t>
      </w:r>
    </w:p>
    <w:p w14:paraId="406EABFB" w14:textId="77777777" w:rsidR="00585336" w:rsidRDefault="00801811">
      <w:pPr>
        <w:pStyle w:val="af0"/>
        <w:snapToGrid w:val="0"/>
        <w:spacing w:beforeLines="0" w:afterLines="0" w:line="360" w:lineRule="auto"/>
        <w:ind w:firstLineChars="1190" w:firstLine="3345"/>
        <w:outlineLvl w:val="1"/>
        <w:rPr>
          <w:rFonts w:hAnsi="宋体" w:hint="eastAsia"/>
          <w:b/>
          <w:color w:val="000000"/>
          <w:sz w:val="28"/>
        </w:rPr>
      </w:pPr>
      <w:r>
        <w:rPr>
          <w:rFonts w:hAnsi="宋体" w:hint="eastAsia"/>
          <w:b/>
          <w:color w:val="000000"/>
          <w:sz w:val="28"/>
        </w:rPr>
        <w:lastRenderedPageBreak/>
        <w:t>七、合同授予</w:t>
      </w:r>
    </w:p>
    <w:p w14:paraId="70C88B61" w14:textId="77777777" w:rsidR="00585336" w:rsidRDefault="00801811">
      <w:pPr>
        <w:pStyle w:val="af0"/>
        <w:snapToGrid w:val="0"/>
        <w:spacing w:before="120" w:after="120" w:line="360" w:lineRule="auto"/>
        <w:ind w:firstLineChars="198" w:firstLine="416"/>
        <w:rPr>
          <w:rFonts w:hAnsi="宋体" w:cs="宋体" w:hint="eastAsia"/>
          <w:sz w:val="21"/>
          <w:szCs w:val="21"/>
        </w:rPr>
      </w:pPr>
      <w:r>
        <w:rPr>
          <w:rFonts w:hAnsi="宋体" w:cs="宋体" w:hint="eastAsia"/>
          <w:sz w:val="21"/>
          <w:szCs w:val="21"/>
        </w:rPr>
        <w:t>（一）签订合同</w:t>
      </w:r>
    </w:p>
    <w:p w14:paraId="58980837" w14:textId="77777777" w:rsidR="00585336" w:rsidRDefault="00801811">
      <w:pPr>
        <w:snapToGrid w:val="0"/>
        <w:spacing w:line="360" w:lineRule="auto"/>
      </w:pPr>
      <w:r>
        <w:rPr>
          <w:rFonts w:hint="eastAsia"/>
        </w:rPr>
        <w:t xml:space="preserve">    1</w:t>
      </w:r>
      <w:r>
        <w:rPr>
          <w:rFonts w:hint="eastAsia"/>
        </w:rPr>
        <w:t>．招标方与中标人应当在《中标通知书》发出之日起</w:t>
      </w:r>
      <w:r>
        <w:rPr>
          <w:rFonts w:hint="eastAsia"/>
        </w:rPr>
        <w:t>30</w:t>
      </w:r>
      <w:r>
        <w:rPr>
          <w:rFonts w:hint="eastAsia"/>
        </w:rPr>
        <w:t>日内签订政府采购合同。同时，采购代理机构对合同内容进行审查，如发现与采购结果和响应承诺内容不一致的，应予以纠正。</w:t>
      </w:r>
    </w:p>
    <w:p w14:paraId="5B80091C" w14:textId="77777777" w:rsidR="00585336" w:rsidRDefault="00801811">
      <w:pPr>
        <w:snapToGrid w:val="0"/>
        <w:spacing w:line="360" w:lineRule="auto"/>
        <w:ind w:firstLineChars="200" w:firstLine="420"/>
      </w:pPr>
      <w:r>
        <w:rPr>
          <w:rFonts w:hint="eastAsia"/>
        </w:rPr>
        <w:t>2</w:t>
      </w:r>
      <w:r>
        <w:rPr>
          <w:rFonts w:hint="eastAsia"/>
        </w:rPr>
        <w:t>．中标人拖延、拒签合同的，将被取消中标资格。</w:t>
      </w:r>
    </w:p>
    <w:p w14:paraId="59EA5CEC" w14:textId="77777777" w:rsidR="00585336" w:rsidRDefault="00801811">
      <w:pPr>
        <w:pStyle w:val="af0"/>
        <w:snapToGrid w:val="0"/>
        <w:spacing w:before="120" w:after="120" w:line="360" w:lineRule="auto"/>
        <w:ind w:firstLineChars="198" w:firstLine="416"/>
        <w:jc w:val="left"/>
        <w:rPr>
          <w:rFonts w:hAnsi="宋体" w:cs="宋体" w:hint="eastAsia"/>
          <w:sz w:val="21"/>
          <w:szCs w:val="21"/>
        </w:rPr>
      </w:pPr>
      <w:r>
        <w:rPr>
          <w:rFonts w:hAnsi="宋体" w:cs="宋体" w:hint="eastAsia"/>
          <w:sz w:val="21"/>
          <w:szCs w:val="21"/>
        </w:rPr>
        <w:t>（二）合同公示</w:t>
      </w:r>
    </w:p>
    <w:p w14:paraId="0EFBBD34" w14:textId="77777777" w:rsidR="00585336" w:rsidRDefault="00801811">
      <w:pPr>
        <w:pStyle w:val="16"/>
        <w:snapToGrid w:val="0"/>
        <w:spacing w:before="120" w:after="120" w:line="360" w:lineRule="auto"/>
        <w:ind w:rightChars="-241" w:right="-506"/>
        <w:jc w:val="left"/>
        <w:rPr>
          <w:rFonts w:hAnsi="宋体" w:cs="宋体" w:hint="eastAsia"/>
        </w:rPr>
      </w:pPr>
      <w:r>
        <w:rPr>
          <w:rFonts w:hAnsi="宋体" w:cs="宋体" w:hint="eastAsia"/>
        </w:rPr>
        <w:t xml:space="preserve">   采购人应当自政府采购合同签订之日起2个工作日内，将政府采购合同在省级以上人民政府财政部门指定的媒体上公告，但政府采购合同中涉及国家秘密、商业秘密的内容除外。</w:t>
      </w:r>
    </w:p>
    <w:p w14:paraId="6A9623D8" w14:textId="77777777" w:rsidR="00585336" w:rsidRDefault="00801811">
      <w:pPr>
        <w:pStyle w:val="af0"/>
        <w:snapToGrid w:val="0"/>
        <w:spacing w:beforeLines="0" w:afterLines="0" w:line="360" w:lineRule="auto"/>
        <w:ind w:firstLineChars="1190" w:firstLine="3345"/>
        <w:outlineLvl w:val="1"/>
        <w:rPr>
          <w:rFonts w:hAnsi="宋体" w:hint="eastAsia"/>
          <w:b/>
          <w:color w:val="000000"/>
          <w:sz w:val="28"/>
        </w:rPr>
      </w:pPr>
      <w:r>
        <w:rPr>
          <w:rFonts w:hAnsi="宋体" w:hint="eastAsia"/>
          <w:b/>
          <w:color w:val="000000"/>
          <w:sz w:val="28"/>
        </w:rPr>
        <w:t>八、招标代理费</w:t>
      </w:r>
    </w:p>
    <w:p w14:paraId="1CE9F8E7" w14:textId="77777777" w:rsidR="00585336" w:rsidRDefault="00801811">
      <w:pPr>
        <w:pStyle w:val="16"/>
        <w:snapToGrid w:val="0"/>
        <w:spacing w:before="120" w:after="120" w:line="360" w:lineRule="auto"/>
        <w:ind w:firstLineChars="196" w:firstLine="413"/>
        <w:rPr>
          <w:rFonts w:ascii="Times New Roman" w:hAnsi="Times New Roman"/>
          <w:b/>
          <w:bCs/>
        </w:rPr>
      </w:pPr>
      <w:r>
        <w:rPr>
          <w:rFonts w:ascii="Times New Roman" w:hAnsi="Times New Roman"/>
          <w:b/>
          <w:bCs/>
        </w:rPr>
        <w:t>（一）招标代理服务费</w:t>
      </w:r>
    </w:p>
    <w:p w14:paraId="56FE6AD1" w14:textId="77777777" w:rsidR="00585336" w:rsidRDefault="00801811">
      <w:pPr>
        <w:adjustRightInd w:val="0"/>
        <w:snapToGrid w:val="0"/>
        <w:spacing w:line="360" w:lineRule="auto"/>
        <w:ind w:firstLineChars="200" w:firstLine="420"/>
        <w:rPr>
          <w:b/>
          <w:bCs/>
          <w:sz w:val="28"/>
          <w:szCs w:val="28"/>
        </w:rPr>
      </w:pPr>
      <w:r>
        <w:rPr>
          <w:kern w:val="0"/>
        </w:rPr>
        <w:t>本项目的招标代理费由</w:t>
      </w:r>
      <w:r>
        <w:rPr>
          <w:b/>
          <w:bCs/>
          <w:kern w:val="0"/>
        </w:rPr>
        <w:t>中标人</w:t>
      </w:r>
      <w:r>
        <w:rPr>
          <w:kern w:val="0"/>
        </w:rPr>
        <w:t>支付</w:t>
      </w:r>
      <w:r>
        <w:rPr>
          <w:rFonts w:hint="eastAsia"/>
          <w:kern w:val="0"/>
        </w:rPr>
        <w:t>参照《招标代理服务费管理暂行办法》的通知（计价格【</w:t>
      </w:r>
      <w:r>
        <w:rPr>
          <w:rFonts w:hint="eastAsia"/>
          <w:kern w:val="0"/>
        </w:rPr>
        <w:t>2002</w:t>
      </w:r>
      <w:r>
        <w:rPr>
          <w:rFonts w:hint="eastAsia"/>
          <w:kern w:val="0"/>
        </w:rPr>
        <w:t>】</w:t>
      </w:r>
      <w:r>
        <w:rPr>
          <w:rFonts w:hint="eastAsia"/>
          <w:kern w:val="0"/>
        </w:rPr>
        <w:t>1980</w:t>
      </w:r>
      <w:r>
        <w:rPr>
          <w:rFonts w:hint="eastAsia"/>
          <w:kern w:val="0"/>
        </w:rPr>
        <w:t>号）规定的收费标准执行）具体费用详见投标人须知前附表</w:t>
      </w:r>
      <w:r>
        <w:rPr>
          <w:kern w:val="0"/>
        </w:rPr>
        <w:t>。结算方式及时间为：在领取中标通知书时由</w:t>
      </w:r>
      <w:r>
        <w:rPr>
          <w:b/>
          <w:bCs/>
          <w:kern w:val="0"/>
        </w:rPr>
        <w:t>中标人</w:t>
      </w:r>
      <w:r>
        <w:rPr>
          <w:kern w:val="0"/>
        </w:rPr>
        <w:t>一次性向采购代理机构付清。</w:t>
      </w:r>
    </w:p>
    <w:p w14:paraId="7954B6E7" w14:textId="77777777" w:rsidR="00585336" w:rsidRDefault="00585336">
      <w:pPr>
        <w:pStyle w:val="16"/>
        <w:snapToGrid w:val="0"/>
        <w:spacing w:before="120" w:after="120" w:line="360" w:lineRule="auto"/>
        <w:ind w:rightChars="-241" w:right="-506"/>
        <w:jc w:val="center"/>
        <w:rPr>
          <w:rFonts w:ascii="Times New Roman" w:hAnsi="Times New Roman"/>
          <w:b/>
          <w:bCs/>
          <w:sz w:val="28"/>
          <w:szCs w:val="28"/>
        </w:rPr>
      </w:pPr>
    </w:p>
    <w:p w14:paraId="41F9BA19" w14:textId="77777777" w:rsidR="00585336" w:rsidRDefault="00801811">
      <w:pPr>
        <w:pStyle w:val="af0"/>
        <w:snapToGrid w:val="0"/>
        <w:spacing w:beforeLines="0" w:afterLines="0" w:line="360" w:lineRule="auto"/>
        <w:ind w:firstLineChars="1190" w:firstLine="3345"/>
        <w:outlineLvl w:val="1"/>
        <w:rPr>
          <w:rFonts w:hAnsi="宋体" w:hint="eastAsia"/>
          <w:b/>
          <w:color w:val="000000"/>
          <w:sz w:val="28"/>
        </w:rPr>
      </w:pPr>
      <w:r>
        <w:rPr>
          <w:rFonts w:hAnsi="宋体" w:hint="eastAsia"/>
          <w:b/>
          <w:color w:val="000000"/>
          <w:sz w:val="28"/>
        </w:rPr>
        <w:t>九、政府采购政策</w:t>
      </w:r>
    </w:p>
    <w:p w14:paraId="2465266D" w14:textId="77777777" w:rsidR="00F32D2A" w:rsidRDefault="00F32D2A" w:rsidP="00F32D2A">
      <w:pPr>
        <w:tabs>
          <w:tab w:val="left" w:pos="518"/>
        </w:tabs>
        <w:adjustRightInd w:val="0"/>
        <w:spacing w:line="360" w:lineRule="auto"/>
        <w:rPr>
          <w:b/>
          <w:color w:val="31849B"/>
        </w:rPr>
      </w:pPr>
      <w:bookmarkStart w:id="3" w:name="OLE_LINK7"/>
      <w:r>
        <w:rPr>
          <w:b/>
          <w:bCs/>
          <w:szCs w:val="21"/>
        </w:rPr>
        <w:t>信贷政策</w:t>
      </w:r>
    </w:p>
    <w:p w14:paraId="577FF92A" w14:textId="77777777" w:rsidR="00F32D2A" w:rsidRDefault="00F32D2A" w:rsidP="00F32D2A">
      <w:pPr>
        <w:spacing w:line="360" w:lineRule="exact"/>
        <w:ind w:firstLineChars="200" w:firstLine="420"/>
        <w:rPr>
          <w:rFonts w:ascii="宋体" w:hAnsi="宋体" w:hint="eastAsia"/>
          <w:szCs w:val="21"/>
        </w:rPr>
      </w:pPr>
      <w:r>
        <w:rPr>
          <w:rFonts w:ascii="宋体" w:hAnsi="宋体" w:hint="eastAsia"/>
          <w:szCs w:val="21"/>
        </w:rPr>
        <w:t>1.为有效破解当前中小</w:t>
      </w:r>
      <w:proofErr w:type="gramStart"/>
      <w:r>
        <w:rPr>
          <w:rFonts w:ascii="宋体" w:hAnsi="宋体" w:hint="eastAsia"/>
          <w:szCs w:val="21"/>
        </w:rPr>
        <w:t>微企业</w:t>
      </w:r>
      <w:proofErr w:type="gramEnd"/>
      <w:r>
        <w:rPr>
          <w:rFonts w:ascii="宋体" w:hAnsi="宋体" w:hint="eastAsia"/>
          <w:szCs w:val="21"/>
        </w:rPr>
        <w:t>面临的“融资难、融资贵”困局，充分发挥好政府采购扶持小</w:t>
      </w:r>
      <w:proofErr w:type="gramStart"/>
      <w:r>
        <w:rPr>
          <w:rFonts w:ascii="宋体" w:hAnsi="宋体" w:hint="eastAsia"/>
          <w:szCs w:val="21"/>
        </w:rPr>
        <w:t>微企业</w:t>
      </w:r>
      <w:proofErr w:type="gramEnd"/>
      <w:r>
        <w:rPr>
          <w:rFonts w:ascii="宋体" w:hAnsi="宋体" w:hint="eastAsia"/>
          <w:szCs w:val="21"/>
        </w:rPr>
        <w:t>发展的政策功能，属于舟山市内的各中小企业可凭政府采购项目中标通知书等材料向舟山市政府采购信用融资合作银行申请相关融资产品，有关的合作银行详见下表：</w:t>
      </w: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4820"/>
        <w:gridCol w:w="1559"/>
        <w:gridCol w:w="1417"/>
      </w:tblGrid>
      <w:tr w:rsidR="00F32D2A" w14:paraId="4050A60B" w14:textId="77777777" w:rsidTr="00693F1E">
        <w:trPr>
          <w:trHeight w:val="581"/>
          <w:jc w:val="center"/>
        </w:trPr>
        <w:tc>
          <w:tcPr>
            <w:tcW w:w="9747" w:type="dxa"/>
            <w:gridSpan w:val="4"/>
            <w:vAlign w:val="center"/>
          </w:tcPr>
          <w:p w14:paraId="6386AABB" w14:textId="77777777" w:rsidR="00F32D2A" w:rsidRDefault="00F32D2A" w:rsidP="00693F1E">
            <w:pPr>
              <w:spacing w:line="320" w:lineRule="exact"/>
              <w:jc w:val="center"/>
              <w:rPr>
                <w:rFonts w:ascii="宋体" w:hAnsi="宋体" w:hint="eastAsia"/>
                <w:szCs w:val="21"/>
              </w:rPr>
            </w:pPr>
            <w:r>
              <w:rPr>
                <w:rFonts w:ascii="宋体" w:hAnsi="宋体" w:hint="eastAsia"/>
                <w:szCs w:val="21"/>
              </w:rPr>
              <w:t>舟山市政府采购信用融资合作银行</w:t>
            </w:r>
          </w:p>
        </w:tc>
      </w:tr>
      <w:tr w:rsidR="00F32D2A" w14:paraId="54B7BAB4" w14:textId="77777777" w:rsidTr="00693F1E">
        <w:trPr>
          <w:trHeight w:val="560"/>
          <w:jc w:val="center"/>
        </w:trPr>
        <w:tc>
          <w:tcPr>
            <w:tcW w:w="1951" w:type="dxa"/>
            <w:vAlign w:val="center"/>
          </w:tcPr>
          <w:p w14:paraId="70FED33A" w14:textId="77777777" w:rsidR="00F32D2A" w:rsidRDefault="00F32D2A" w:rsidP="00693F1E">
            <w:pPr>
              <w:pStyle w:val="l"/>
              <w:spacing w:line="320" w:lineRule="exact"/>
              <w:ind w:firstLineChars="0" w:firstLine="0"/>
              <w:jc w:val="center"/>
              <w:rPr>
                <w:rFonts w:ascii="宋体" w:eastAsia="宋体" w:hAnsi="宋体" w:cs="宋体" w:hint="eastAsia"/>
                <w:kern w:val="0"/>
                <w:sz w:val="21"/>
                <w:szCs w:val="21"/>
              </w:rPr>
            </w:pPr>
            <w:r>
              <w:rPr>
                <w:rFonts w:ascii="宋体" w:eastAsia="宋体" w:hAnsi="宋体" w:cs="宋体" w:hint="eastAsia"/>
                <w:kern w:val="0"/>
                <w:sz w:val="21"/>
                <w:szCs w:val="21"/>
              </w:rPr>
              <w:t>银行名称</w:t>
            </w:r>
          </w:p>
        </w:tc>
        <w:tc>
          <w:tcPr>
            <w:tcW w:w="4820" w:type="dxa"/>
            <w:vAlign w:val="center"/>
          </w:tcPr>
          <w:p w14:paraId="7AFA5319" w14:textId="77777777" w:rsidR="00F32D2A" w:rsidRDefault="00F32D2A" w:rsidP="00693F1E">
            <w:pPr>
              <w:pStyle w:val="l"/>
              <w:spacing w:line="320" w:lineRule="exact"/>
              <w:ind w:firstLineChars="0" w:firstLine="0"/>
              <w:jc w:val="center"/>
              <w:rPr>
                <w:rFonts w:ascii="宋体" w:eastAsia="宋体" w:hAnsi="宋体" w:cs="宋体" w:hint="eastAsia"/>
                <w:kern w:val="0"/>
                <w:sz w:val="21"/>
                <w:szCs w:val="21"/>
              </w:rPr>
            </w:pPr>
            <w:r>
              <w:rPr>
                <w:rFonts w:ascii="宋体" w:eastAsia="宋体" w:hAnsi="宋体" w:cs="宋体" w:hint="eastAsia"/>
                <w:kern w:val="0"/>
                <w:sz w:val="21"/>
                <w:szCs w:val="21"/>
              </w:rPr>
              <w:t>产品特点</w:t>
            </w:r>
          </w:p>
        </w:tc>
        <w:tc>
          <w:tcPr>
            <w:tcW w:w="1559" w:type="dxa"/>
            <w:vAlign w:val="center"/>
          </w:tcPr>
          <w:p w14:paraId="7052F02C" w14:textId="77777777" w:rsidR="00F32D2A" w:rsidRDefault="00F32D2A" w:rsidP="00693F1E">
            <w:pPr>
              <w:pStyle w:val="l"/>
              <w:spacing w:line="320" w:lineRule="exact"/>
              <w:ind w:firstLineChars="0" w:firstLine="0"/>
              <w:jc w:val="center"/>
              <w:rPr>
                <w:rFonts w:ascii="宋体" w:eastAsia="宋体" w:hAnsi="宋体" w:cs="宋体" w:hint="eastAsia"/>
                <w:kern w:val="0"/>
                <w:sz w:val="21"/>
                <w:szCs w:val="21"/>
              </w:rPr>
            </w:pPr>
            <w:r>
              <w:rPr>
                <w:rFonts w:ascii="宋体" w:eastAsia="宋体" w:hAnsi="宋体" w:cs="宋体" w:hint="eastAsia"/>
                <w:kern w:val="0"/>
                <w:sz w:val="21"/>
                <w:szCs w:val="21"/>
              </w:rPr>
              <w:t>经办人</w:t>
            </w:r>
          </w:p>
        </w:tc>
        <w:tc>
          <w:tcPr>
            <w:tcW w:w="1417" w:type="dxa"/>
            <w:vAlign w:val="center"/>
          </w:tcPr>
          <w:p w14:paraId="38D4BF32" w14:textId="77777777" w:rsidR="00F32D2A" w:rsidRDefault="00F32D2A" w:rsidP="00693F1E">
            <w:pPr>
              <w:spacing w:line="320" w:lineRule="exact"/>
              <w:jc w:val="center"/>
              <w:rPr>
                <w:rFonts w:ascii="宋体" w:hAnsi="宋体" w:hint="eastAsia"/>
                <w:szCs w:val="21"/>
              </w:rPr>
            </w:pPr>
            <w:r>
              <w:rPr>
                <w:rFonts w:ascii="宋体" w:hAnsi="宋体" w:hint="eastAsia"/>
                <w:szCs w:val="21"/>
              </w:rPr>
              <w:t>联系方式</w:t>
            </w:r>
          </w:p>
        </w:tc>
      </w:tr>
      <w:tr w:rsidR="00F32D2A" w14:paraId="72DDC54D" w14:textId="77777777" w:rsidTr="00693F1E">
        <w:trPr>
          <w:jc w:val="center"/>
        </w:trPr>
        <w:tc>
          <w:tcPr>
            <w:tcW w:w="1951" w:type="dxa"/>
            <w:vAlign w:val="center"/>
          </w:tcPr>
          <w:p w14:paraId="2782678E" w14:textId="77777777" w:rsidR="00F32D2A" w:rsidRDefault="00F32D2A" w:rsidP="00693F1E">
            <w:pPr>
              <w:pStyle w:val="l"/>
              <w:spacing w:line="320" w:lineRule="exact"/>
              <w:ind w:firstLineChars="0" w:firstLine="0"/>
              <w:rPr>
                <w:rFonts w:ascii="宋体" w:eastAsia="宋体" w:hAnsi="宋体" w:cs="宋体" w:hint="eastAsia"/>
                <w:kern w:val="0"/>
                <w:sz w:val="21"/>
                <w:szCs w:val="21"/>
              </w:rPr>
            </w:pPr>
            <w:r>
              <w:rPr>
                <w:rFonts w:ascii="宋体" w:eastAsia="宋体" w:hAnsi="宋体" w:cs="宋体" w:hint="eastAsia"/>
                <w:kern w:val="0"/>
                <w:sz w:val="21"/>
                <w:szCs w:val="21"/>
              </w:rPr>
              <w:t>中国工商银行股份有限公司舟山分行</w:t>
            </w:r>
          </w:p>
        </w:tc>
        <w:tc>
          <w:tcPr>
            <w:tcW w:w="4820" w:type="dxa"/>
            <w:vAlign w:val="center"/>
          </w:tcPr>
          <w:p w14:paraId="50CB7618" w14:textId="77777777" w:rsidR="00F32D2A" w:rsidRDefault="00F32D2A" w:rsidP="00693F1E">
            <w:pPr>
              <w:spacing w:line="320" w:lineRule="exact"/>
              <w:rPr>
                <w:rFonts w:ascii="宋体" w:hAnsi="宋体" w:hint="eastAsia"/>
                <w:szCs w:val="21"/>
              </w:rPr>
            </w:pPr>
            <w:r>
              <w:rPr>
                <w:rFonts w:ascii="宋体" w:hAnsi="宋体" w:hint="eastAsia"/>
                <w:szCs w:val="21"/>
              </w:rPr>
              <w:t>“采购贷”业务是指符合条件的中小企业供应商客户，在其取得政府采购合同后，以合同项下的预期销货款抵押为基础，为其提供的融资业务。融资额度根据政府采购合同实有金额（合同金额减去预收货款）及供应</w:t>
            </w:r>
            <w:proofErr w:type="gramStart"/>
            <w:r>
              <w:rPr>
                <w:rFonts w:ascii="宋体" w:hAnsi="宋体" w:hint="eastAsia"/>
                <w:szCs w:val="21"/>
              </w:rPr>
              <w:t>商资金</w:t>
            </w:r>
            <w:proofErr w:type="gramEnd"/>
            <w:r>
              <w:rPr>
                <w:rFonts w:ascii="宋体" w:hAnsi="宋体" w:hint="eastAsia"/>
                <w:szCs w:val="21"/>
              </w:rPr>
              <w:t>需求确定，融资本息最高可达政府采购合同实有金额的100%。</w:t>
            </w:r>
          </w:p>
        </w:tc>
        <w:tc>
          <w:tcPr>
            <w:tcW w:w="1559" w:type="dxa"/>
            <w:vAlign w:val="center"/>
          </w:tcPr>
          <w:p w14:paraId="287E69CF" w14:textId="77777777" w:rsidR="00F32D2A" w:rsidRDefault="00F32D2A" w:rsidP="00693F1E">
            <w:pPr>
              <w:pStyle w:val="l"/>
              <w:spacing w:line="320" w:lineRule="exact"/>
              <w:ind w:firstLineChars="0" w:firstLine="0"/>
              <w:jc w:val="center"/>
              <w:rPr>
                <w:rFonts w:ascii="宋体" w:eastAsia="宋体" w:hAnsi="宋体" w:cs="宋体" w:hint="eastAsia"/>
                <w:kern w:val="0"/>
                <w:sz w:val="21"/>
                <w:szCs w:val="21"/>
              </w:rPr>
            </w:pPr>
            <w:proofErr w:type="gramStart"/>
            <w:r>
              <w:rPr>
                <w:rFonts w:ascii="宋体" w:eastAsia="宋体" w:hAnsi="宋体" w:cs="宋体" w:hint="eastAsia"/>
                <w:kern w:val="0"/>
                <w:sz w:val="21"/>
                <w:szCs w:val="21"/>
              </w:rPr>
              <w:t>柳超颖</w:t>
            </w:r>
            <w:proofErr w:type="gramEnd"/>
          </w:p>
        </w:tc>
        <w:tc>
          <w:tcPr>
            <w:tcW w:w="1417" w:type="dxa"/>
            <w:vAlign w:val="center"/>
          </w:tcPr>
          <w:p w14:paraId="14AE040B" w14:textId="77777777" w:rsidR="00F32D2A" w:rsidRDefault="00F32D2A" w:rsidP="00693F1E">
            <w:pPr>
              <w:spacing w:line="320" w:lineRule="exact"/>
              <w:jc w:val="center"/>
              <w:rPr>
                <w:rFonts w:ascii="宋体" w:hAnsi="宋体" w:hint="eastAsia"/>
                <w:szCs w:val="21"/>
              </w:rPr>
            </w:pPr>
            <w:r>
              <w:rPr>
                <w:rFonts w:ascii="宋体" w:hAnsi="宋体" w:hint="eastAsia"/>
                <w:szCs w:val="21"/>
              </w:rPr>
              <w:t>15858076468</w:t>
            </w:r>
          </w:p>
        </w:tc>
      </w:tr>
      <w:tr w:rsidR="00F32D2A" w14:paraId="6378F53A" w14:textId="77777777" w:rsidTr="00693F1E">
        <w:trPr>
          <w:trHeight w:val="416"/>
          <w:jc w:val="center"/>
        </w:trPr>
        <w:tc>
          <w:tcPr>
            <w:tcW w:w="1951" w:type="dxa"/>
            <w:vAlign w:val="center"/>
          </w:tcPr>
          <w:p w14:paraId="40E71ABA" w14:textId="77777777" w:rsidR="00F32D2A" w:rsidRDefault="00F32D2A" w:rsidP="00693F1E">
            <w:pPr>
              <w:spacing w:line="320" w:lineRule="exact"/>
              <w:rPr>
                <w:rFonts w:ascii="宋体" w:hAnsi="宋体" w:hint="eastAsia"/>
                <w:szCs w:val="21"/>
              </w:rPr>
            </w:pPr>
            <w:r>
              <w:rPr>
                <w:rFonts w:ascii="宋体" w:hAnsi="宋体" w:hint="eastAsia"/>
                <w:szCs w:val="21"/>
              </w:rPr>
              <w:t>中国建设银行股份有限公司舟山分行</w:t>
            </w:r>
          </w:p>
        </w:tc>
        <w:tc>
          <w:tcPr>
            <w:tcW w:w="4820" w:type="dxa"/>
            <w:vAlign w:val="center"/>
          </w:tcPr>
          <w:p w14:paraId="7CF91FDE" w14:textId="77777777" w:rsidR="00F32D2A" w:rsidRDefault="00F32D2A" w:rsidP="00693F1E">
            <w:pPr>
              <w:spacing w:line="320" w:lineRule="exact"/>
              <w:rPr>
                <w:rFonts w:ascii="宋体" w:hAnsi="宋体" w:hint="eastAsia"/>
                <w:szCs w:val="21"/>
              </w:rPr>
            </w:pPr>
            <w:r>
              <w:rPr>
                <w:rFonts w:ascii="宋体" w:hAnsi="宋体" w:hint="eastAsia"/>
                <w:szCs w:val="21"/>
              </w:rPr>
              <w:t>1.快速便捷：全流程线上操作，通过浙江省政府采购</w:t>
            </w:r>
            <w:proofErr w:type="gramStart"/>
            <w:r>
              <w:rPr>
                <w:rFonts w:ascii="宋体" w:hAnsi="宋体" w:hint="eastAsia"/>
                <w:szCs w:val="21"/>
              </w:rPr>
              <w:t>网数据</w:t>
            </w:r>
            <w:proofErr w:type="gramEnd"/>
            <w:r>
              <w:rPr>
                <w:rFonts w:ascii="宋体" w:hAnsi="宋体" w:hint="eastAsia"/>
                <w:szCs w:val="21"/>
              </w:rPr>
              <w:t>审核信用额度，建行供应链平台快速放款。2.申请额度高：单笔融资额度最高可达政府采</w:t>
            </w:r>
            <w:r>
              <w:rPr>
                <w:rFonts w:ascii="宋体" w:hAnsi="宋体" w:hint="eastAsia"/>
                <w:szCs w:val="21"/>
              </w:rPr>
              <w:lastRenderedPageBreak/>
              <w:t>购合同金额的90%，单户额度最高可达3000万。3.无需额外抵押：以浙江省政府采购网备案公示的政府采购合同进行融资，无需额外抵押担保。4.利率优惠：给予流动资金贷款最优惠利率。</w:t>
            </w:r>
          </w:p>
        </w:tc>
        <w:tc>
          <w:tcPr>
            <w:tcW w:w="1559" w:type="dxa"/>
            <w:vAlign w:val="center"/>
          </w:tcPr>
          <w:p w14:paraId="7C4880BB" w14:textId="77777777" w:rsidR="00F32D2A" w:rsidRDefault="00F32D2A" w:rsidP="00693F1E">
            <w:pPr>
              <w:spacing w:line="320" w:lineRule="exact"/>
              <w:jc w:val="center"/>
              <w:rPr>
                <w:rFonts w:ascii="宋体" w:hAnsi="宋体" w:hint="eastAsia"/>
                <w:szCs w:val="21"/>
              </w:rPr>
            </w:pPr>
            <w:r>
              <w:rPr>
                <w:rFonts w:ascii="宋体" w:hAnsi="宋体" w:hint="eastAsia"/>
                <w:szCs w:val="21"/>
              </w:rPr>
              <w:lastRenderedPageBreak/>
              <w:t>普陀片区：蔡妮妮</w:t>
            </w:r>
          </w:p>
          <w:p w14:paraId="047F7428" w14:textId="77777777" w:rsidR="00F32D2A" w:rsidRDefault="00F32D2A" w:rsidP="00693F1E">
            <w:pPr>
              <w:spacing w:line="320" w:lineRule="exact"/>
              <w:jc w:val="center"/>
              <w:rPr>
                <w:rFonts w:ascii="宋体" w:hAnsi="宋体" w:hint="eastAsia"/>
                <w:szCs w:val="21"/>
              </w:rPr>
            </w:pPr>
            <w:r>
              <w:rPr>
                <w:rFonts w:ascii="宋体" w:hAnsi="宋体" w:hint="eastAsia"/>
                <w:szCs w:val="21"/>
              </w:rPr>
              <w:t>定海片区：杨</w:t>
            </w:r>
            <w:r>
              <w:rPr>
                <w:rFonts w:ascii="宋体" w:hAnsi="宋体" w:hint="eastAsia"/>
                <w:szCs w:val="21"/>
              </w:rPr>
              <w:lastRenderedPageBreak/>
              <w:t>莹</w:t>
            </w:r>
          </w:p>
          <w:p w14:paraId="2897DD80" w14:textId="77777777" w:rsidR="00F32D2A" w:rsidRDefault="00F32D2A" w:rsidP="00693F1E">
            <w:pPr>
              <w:spacing w:line="320" w:lineRule="exact"/>
              <w:jc w:val="center"/>
              <w:rPr>
                <w:rFonts w:ascii="宋体" w:hAnsi="宋体" w:hint="eastAsia"/>
                <w:szCs w:val="21"/>
              </w:rPr>
            </w:pPr>
            <w:r>
              <w:rPr>
                <w:rFonts w:ascii="宋体" w:hAnsi="宋体" w:hint="eastAsia"/>
                <w:szCs w:val="21"/>
              </w:rPr>
              <w:t>自贸区片区：</w:t>
            </w:r>
            <w:proofErr w:type="gramStart"/>
            <w:r>
              <w:rPr>
                <w:rFonts w:ascii="宋体" w:hAnsi="宋体" w:hint="eastAsia"/>
                <w:szCs w:val="21"/>
              </w:rPr>
              <w:t>郑佳奇</w:t>
            </w:r>
            <w:proofErr w:type="gramEnd"/>
          </w:p>
        </w:tc>
        <w:tc>
          <w:tcPr>
            <w:tcW w:w="1417" w:type="dxa"/>
            <w:vAlign w:val="center"/>
          </w:tcPr>
          <w:p w14:paraId="65194F77" w14:textId="77777777" w:rsidR="00F32D2A" w:rsidRDefault="00F32D2A" w:rsidP="00693F1E">
            <w:pPr>
              <w:spacing w:line="320" w:lineRule="exact"/>
              <w:jc w:val="center"/>
              <w:rPr>
                <w:rFonts w:ascii="宋体" w:hAnsi="宋体" w:hint="eastAsia"/>
                <w:szCs w:val="21"/>
              </w:rPr>
            </w:pPr>
            <w:r>
              <w:rPr>
                <w:rFonts w:ascii="宋体" w:hAnsi="宋体" w:hint="eastAsia"/>
                <w:szCs w:val="21"/>
              </w:rPr>
              <w:lastRenderedPageBreak/>
              <w:t>普陀片区：13957201791</w:t>
            </w:r>
          </w:p>
          <w:p w14:paraId="170A6B83" w14:textId="77777777" w:rsidR="00F32D2A" w:rsidRDefault="00F32D2A" w:rsidP="00693F1E">
            <w:pPr>
              <w:spacing w:line="320" w:lineRule="exact"/>
              <w:jc w:val="center"/>
              <w:rPr>
                <w:rFonts w:ascii="宋体" w:hAnsi="宋体" w:hint="eastAsia"/>
                <w:szCs w:val="21"/>
              </w:rPr>
            </w:pPr>
            <w:r>
              <w:rPr>
                <w:rFonts w:ascii="宋体" w:hAnsi="宋体" w:hint="eastAsia"/>
                <w:szCs w:val="21"/>
              </w:rPr>
              <w:t>定海片区：</w:t>
            </w:r>
            <w:r>
              <w:rPr>
                <w:rFonts w:ascii="宋体" w:hAnsi="宋体" w:hint="eastAsia"/>
                <w:szCs w:val="21"/>
              </w:rPr>
              <w:lastRenderedPageBreak/>
              <w:t>13655803997</w:t>
            </w:r>
          </w:p>
          <w:p w14:paraId="05CB4DEB" w14:textId="77777777" w:rsidR="00F32D2A" w:rsidRDefault="00F32D2A" w:rsidP="00693F1E">
            <w:pPr>
              <w:spacing w:line="320" w:lineRule="exact"/>
              <w:jc w:val="center"/>
              <w:rPr>
                <w:rFonts w:ascii="宋体" w:hAnsi="宋体" w:hint="eastAsia"/>
                <w:szCs w:val="21"/>
              </w:rPr>
            </w:pPr>
            <w:r>
              <w:rPr>
                <w:rFonts w:ascii="宋体" w:hAnsi="宋体" w:hint="eastAsia"/>
                <w:szCs w:val="21"/>
              </w:rPr>
              <w:t>自贸区片区：13857208408</w:t>
            </w:r>
          </w:p>
        </w:tc>
      </w:tr>
      <w:tr w:rsidR="00F32D2A" w14:paraId="724CBC45" w14:textId="77777777" w:rsidTr="00693F1E">
        <w:trPr>
          <w:jc w:val="center"/>
        </w:trPr>
        <w:tc>
          <w:tcPr>
            <w:tcW w:w="1951" w:type="dxa"/>
            <w:vAlign w:val="center"/>
          </w:tcPr>
          <w:p w14:paraId="3264AF80" w14:textId="77777777" w:rsidR="00F32D2A" w:rsidRDefault="00F32D2A" w:rsidP="00693F1E">
            <w:pPr>
              <w:pStyle w:val="l"/>
              <w:spacing w:line="320" w:lineRule="exact"/>
              <w:ind w:firstLineChars="0" w:firstLine="0"/>
              <w:rPr>
                <w:rFonts w:ascii="宋体" w:eastAsia="宋体" w:hAnsi="宋体" w:cs="宋体" w:hint="eastAsia"/>
                <w:kern w:val="0"/>
                <w:sz w:val="21"/>
                <w:szCs w:val="21"/>
              </w:rPr>
            </w:pPr>
            <w:r>
              <w:rPr>
                <w:rFonts w:ascii="宋体" w:eastAsia="宋体" w:hAnsi="宋体" w:cs="宋体" w:hint="eastAsia"/>
                <w:kern w:val="0"/>
                <w:sz w:val="21"/>
                <w:szCs w:val="21"/>
              </w:rPr>
              <w:lastRenderedPageBreak/>
              <w:t>杭州银行股份有限公司舟山市分行</w:t>
            </w:r>
          </w:p>
        </w:tc>
        <w:tc>
          <w:tcPr>
            <w:tcW w:w="4820" w:type="dxa"/>
            <w:vAlign w:val="center"/>
          </w:tcPr>
          <w:p w14:paraId="5BAD9DE3" w14:textId="77777777" w:rsidR="00F32D2A" w:rsidRDefault="00F32D2A" w:rsidP="00693F1E">
            <w:pPr>
              <w:spacing w:line="320" w:lineRule="exact"/>
              <w:rPr>
                <w:rFonts w:ascii="宋体" w:hAnsi="宋体" w:hint="eastAsia"/>
                <w:szCs w:val="21"/>
              </w:rPr>
            </w:pPr>
            <w:r>
              <w:rPr>
                <w:rFonts w:ascii="宋体" w:hAnsi="宋体" w:hint="eastAsia"/>
                <w:szCs w:val="21"/>
              </w:rPr>
              <w:t>“</w:t>
            </w:r>
            <w:proofErr w:type="gramStart"/>
            <w:r>
              <w:rPr>
                <w:rFonts w:ascii="宋体" w:hAnsi="宋体" w:hint="eastAsia"/>
                <w:szCs w:val="21"/>
              </w:rPr>
              <w:t>云采</w:t>
            </w:r>
            <w:proofErr w:type="gramEnd"/>
            <w:r>
              <w:rPr>
                <w:rFonts w:ascii="宋体" w:hAnsi="宋体" w:hint="eastAsia"/>
                <w:szCs w:val="21"/>
              </w:rPr>
              <w:t>贷”是杭州银行为政府采购供应商提供的纯信用贷款产品。客户申请、签约、放款全流程线上化，平台注册入库并取得采购合同即可申请，融资比例最高达采购订单的80%，单户、单笔最高可达3000万，最长期限一年。</w:t>
            </w:r>
          </w:p>
        </w:tc>
        <w:tc>
          <w:tcPr>
            <w:tcW w:w="1559" w:type="dxa"/>
            <w:vAlign w:val="center"/>
          </w:tcPr>
          <w:p w14:paraId="2E8EE5E2" w14:textId="77777777" w:rsidR="00F32D2A" w:rsidRDefault="00F32D2A" w:rsidP="00693F1E">
            <w:pPr>
              <w:spacing w:line="320" w:lineRule="exact"/>
              <w:jc w:val="center"/>
              <w:rPr>
                <w:rFonts w:ascii="宋体" w:hAnsi="宋体" w:hint="eastAsia"/>
                <w:szCs w:val="21"/>
              </w:rPr>
            </w:pPr>
            <w:r>
              <w:rPr>
                <w:rFonts w:ascii="宋体" w:hAnsi="宋体" w:hint="eastAsia"/>
                <w:szCs w:val="21"/>
              </w:rPr>
              <w:t>方经理</w:t>
            </w:r>
          </w:p>
        </w:tc>
        <w:tc>
          <w:tcPr>
            <w:tcW w:w="1417" w:type="dxa"/>
            <w:vAlign w:val="center"/>
          </w:tcPr>
          <w:p w14:paraId="3B15CF77" w14:textId="77777777" w:rsidR="00F32D2A" w:rsidRDefault="00F32D2A" w:rsidP="00693F1E">
            <w:pPr>
              <w:spacing w:line="320" w:lineRule="exact"/>
              <w:jc w:val="center"/>
              <w:rPr>
                <w:rFonts w:ascii="宋体" w:hAnsi="宋体" w:hint="eastAsia"/>
                <w:szCs w:val="21"/>
              </w:rPr>
            </w:pPr>
            <w:r>
              <w:rPr>
                <w:rFonts w:ascii="宋体" w:hAnsi="宋体" w:hint="eastAsia"/>
                <w:szCs w:val="21"/>
              </w:rPr>
              <w:t>0580-2185201</w:t>
            </w:r>
          </w:p>
          <w:p w14:paraId="4EC4E331" w14:textId="77777777" w:rsidR="00F32D2A" w:rsidRDefault="00F32D2A" w:rsidP="00693F1E">
            <w:pPr>
              <w:spacing w:line="320" w:lineRule="exact"/>
              <w:jc w:val="center"/>
              <w:rPr>
                <w:rFonts w:ascii="宋体" w:hAnsi="宋体" w:hint="eastAsia"/>
                <w:szCs w:val="21"/>
              </w:rPr>
            </w:pPr>
            <w:r>
              <w:rPr>
                <w:rFonts w:ascii="宋体" w:hAnsi="宋体" w:hint="eastAsia"/>
                <w:szCs w:val="21"/>
              </w:rPr>
              <w:t>18205800451</w:t>
            </w:r>
          </w:p>
        </w:tc>
      </w:tr>
      <w:tr w:rsidR="00F32D2A" w14:paraId="62C568BA" w14:textId="77777777" w:rsidTr="00693F1E">
        <w:trPr>
          <w:jc w:val="center"/>
        </w:trPr>
        <w:tc>
          <w:tcPr>
            <w:tcW w:w="1951" w:type="dxa"/>
            <w:vAlign w:val="center"/>
          </w:tcPr>
          <w:p w14:paraId="04DF8B5F" w14:textId="77777777" w:rsidR="00F32D2A" w:rsidRDefault="00F32D2A" w:rsidP="00693F1E">
            <w:pPr>
              <w:pStyle w:val="l"/>
              <w:spacing w:line="320" w:lineRule="exact"/>
              <w:ind w:firstLineChars="0" w:firstLine="0"/>
              <w:rPr>
                <w:rFonts w:ascii="宋体" w:eastAsia="宋体" w:hAnsi="宋体" w:cs="宋体" w:hint="eastAsia"/>
                <w:kern w:val="0"/>
                <w:sz w:val="21"/>
                <w:szCs w:val="21"/>
              </w:rPr>
            </w:pPr>
            <w:r>
              <w:rPr>
                <w:rFonts w:ascii="宋体" w:eastAsia="宋体" w:hAnsi="宋体" w:cs="宋体" w:hint="eastAsia"/>
                <w:kern w:val="0"/>
                <w:sz w:val="21"/>
                <w:szCs w:val="21"/>
              </w:rPr>
              <w:t>招商银行股份有限公司浙江自贸试验区舟山分行</w:t>
            </w:r>
          </w:p>
        </w:tc>
        <w:tc>
          <w:tcPr>
            <w:tcW w:w="4820" w:type="dxa"/>
            <w:vAlign w:val="center"/>
          </w:tcPr>
          <w:p w14:paraId="0EF268FF" w14:textId="77777777" w:rsidR="00F32D2A" w:rsidRDefault="00F32D2A" w:rsidP="00693F1E">
            <w:pPr>
              <w:spacing w:line="320" w:lineRule="exact"/>
              <w:rPr>
                <w:rFonts w:ascii="宋体" w:hAnsi="宋体" w:hint="eastAsia"/>
                <w:szCs w:val="21"/>
              </w:rPr>
            </w:pPr>
            <w:r>
              <w:rPr>
                <w:rFonts w:ascii="宋体" w:hAnsi="宋体" w:hint="eastAsia"/>
                <w:szCs w:val="21"/>
              </w:rPr>
              <w:t>小企业</w:t>
            </w:r>
            <w:proofErr w:type="gramStart"/>
            <w:r>
              <w:rPr>
                <w:rFonts w:ascii="宋体" w:hAnsi="宋体" w:hint="eastAsia"/>
                <w:szCs w:val="21"/>
              </w:rPr>
              <w:t>政采贷是</w:t>
            </w:r>
            <w:proofErr w:type="gramEnd"/>
            <w:r>
              <w:rPr>
                <w:rFonts w:ascii="宋体" w:hAnsi="宋体" w:hint="eastAsia"/>
                <w:szCs w:val="21"/>
              </w:rPr>
              <w:t>招商银行为政府采购中标供应商提供的用于履行政府采购合同的专属融资产品。优势：一、额度高。根据企业上一年或近一年获得政府采购中标及成交通知的一定比例给予额度，最高可达3000万元。二、操作简便、模式丰富。客户通过我行一网通等渠道在线申请。支持线上用款，按日计息，随借随还。三、担保方式灵活。实际控制人夫妇担保＋融资项下应收账款质押作为辅助，无需抵押，一次性签署合作协议。</w:t>
            </w:r>
          </w:p>
        </w:tc>
        <w:tc>
          <w:tcPr>
            <w:tcW w:w="1559" w:type="dxa"/>
            <w:vAlign w:val="center"/>
          </w:tcPr>
          <w:p w14:paraId="04B2BBEF" w14:textId="77777777" w:rsidR="00F32D2A" w:rsidRDefault="00F32D2A" w:rsidP="00693F1E">
            <w:pPr>
              <w:spacing w:line="320" w:lineRule="exact"/>
              <w:jc w:val="center"/>
              <w:rPr>
                <w:rFonts w:ascii="宋体" w:hAnsi="宋体" w:hint="eastAsia"/>
                <w:szCs w:val="21"/>
              </w:rPr>
            </w:pPr>
            <w:r>
              <w:rPr>
                <w:rFonts w:ascii="宋体" w:hAnsi="宋体" w:hint="eastAsia"/>
                <w:szCs w:val="21"/>
              </w:rPr>
              <w:t>李玲</w:t>
            </w:r>
          </w:p>
        </w:tc>
        <w:tc>
          <w:tcPr>
            <w:tcW w:w="1417" w:type="dxa"/>
            <w:vAlign w:val="center"/>
          </w:tcPr>
          <w:p w14:paraId="57E06344" w14:textId="77777777" w:rsidR="00F32D2A" w:rsidRDefault="00F32D2A" w:rsidP="00693F1E">
            <w:pPr>
              <w:spacing w:line="320" w:lineRule="exact"/>
              <w:jc w:val="center"/>
              <w:rPr>
                <w:rFonts w:ascii="宋体" w:hAnsi="宋体" w:hint="eastAsia"/>
                <w:szCs w:val="21"/>
              </w:rPr>
            </w:pPr>
            <w:r>
              <w:rPr>
                <w:rFonts w:ascii="宋体" w:hAnsi="宋体" w:hint="eastAsia"/>
                <w:szCs w:val="21"/>
              </w:rPr>
              <w:t>0580-2061710</w:t>
            </w:r>
          </w:p>
          <w:p w14:paraId="564CFE52" w14:textId="77777777" w:rsidR="00F32D2A" w:rsidRDefault="00F32D2A" w:rsidP="00693F1E">
            <w:pPr>
              <w:spacing w:line="320" w:lineRule="exact"/>
              <w:jc w:val="center"/>
              <w:rPr>
                <w:rFonts w:ascii="宋体" w:hAnsi="宋体" w:hint="eastAsia"/>
                <w:szCs w:val="21"/>
              </w:rPr>
            </w:pPr>
            <w:r>
              <w:rPr>
                <w:rFonts w:ascii="宋体" w:hAnsi="宋体" w:hint="eastAsia"/>
                <w:szCs w:val="21"/>
              </w:rPr>
              <w:t>13957227971</w:t>
            </w:r>
          </w:p>
        </w:tc>
      </w:tr>
      <w:tr w:rsidR="00F32D2A" w14:paraId="0F53D842" w14:textId="77777777" w:rsidTr="00693F1E">
        <w:trPr>
          <w:trHeight w:val="1248"/>
          <w:jc w:val="center"/>
        </w:trPr>
        <w:tc>
          <w:tcPr>
            <w:tcW w:w="1951" w:type="dxa"/>
            <w:vAlign w:val="center"/>
          </w:tcPr>
          <w:p w14:paraId="4A4F98B6" w14:textId="77777777" w:rsidR="00F32D2A" w:rsidRDefault="00F32D2A" w:rsidP="00693F1E">
            <w:pPr>
              <w:pStyle w:val="l"/>
              <w:spacing w:line="320" w:lineRule="exact"/>
              <w:ind w:firstLineChars="0" w:firstLine="0"/>
              <w:rPr>
                <w:rFonts w:ascii="宋体" w:eastAsia="宋体" w:hAnsi="宋体" w:cs="宋体" w:hint="eastAsia"/>
                <w:kern w:val="0"/>
                <w:sz w:val="21"/>
                <w:szCs w:val="21"/>
              </w:rPr>
            </w:pPr>
            <w:r>
              <w:rPr>
                <w:rFonts w:ascii="宋体" w:eastAsia="宋体" w:hAnsi="宋体" w:cs="宋体" w:hint="eastAsia"/>
                <w:kern w:val="0"/>
                <w:sz w:val="21"/>
                <w:szCs w:val="21"/>
              </w:rPr>
              <w:t>温州银行股份有限公司舟山市分行</w:t>
            </w:r>
          </w:p>
        </w:tc>
        <w:tc>
          <w:tcPr>
            <w:tcW w:w="4820" w:type="dxa"/>
            <w:vAlign w:val="center"/>
          </w:tcPr>
          <w:p w14:paraId="6AA26298" w14:textId="77777777" w:rsidR="00F32D2A" w:rsidRDefault="00F32D2A" w:rsidP="00693F1E">
            <w:pPr>
              <w:spacing w:line="320" w:lineRule="exact"/>
              <w:rPr>
                <w:rFonts w:ascii="宋体" w:hAnsi="宋体" w:hint="eastAsia"/>
                <w:bCs/>
                <w:szCs w:val="21"/>
              </w:rPr>
            </w:pPr>
            <w:r>
              <w:rPr>
                <w:rFonts w:ascii="宋体" w:hAnsi="宋体" w:hint="eastAsia"/>
                <w:bCs/>
                <w:szCs w:val="21"/>
              </w:rPr>
              <w:t>“政采订单贷”</w:t>
            </w:r>
            <w:r>
              <w:rPr>
                <w:rFonts w:ascii="宋体" w:hAnsi="宋体" w:hint="eastAsia"/>
                <w:szCs w:val="21"/>
              </w:rPr>
              <w:t xml:space="preserve"> ：</w:t>
            </w:r>
            <w:proofErr w:type="gramStart"/>
            <w:r>
              <w:rPr>
                <w:rFonts w:ascii="宋体" w:hAnsi="宋体" w:hint="eastAsia"/>
                <w:bCs/>
                <w:szCs w:val="21"/>
              </w:rPr>
              <w:t>单户授信</w:t>
            </w:r>
            <w:proofErr w:type="gramEnd"/>
            <w:r>
              <w:rPr>
                <w:rFonts w:ascii="宋体" w:hAnsi="宋体" w:hint="eastAsia"/>
                <w:bCs/>
                <w:szCs w:val="21"/>
              </w:rPr>
              <w:t>最高为500万，单笔申请最高可按中标金额0.8折，贷款期限最少三个月、最长一年，可通过政</w:t>
            </w:r>
            <w:proofErr w:type="gramStart"/>
            <w:r>
              <w:rPr>
                <w:rFonts w:ascii="宋体" w:hAnsi="宋体" w:hint="eastAsia"/>
                <w:bCs/>
                <w:szCs w:val="21"/>
              </w:rPr>
              <w:t>采云</w:t>
            </w:r>
            <w:proofErr w:type="gramEnd"/>
            <w:r>
              <w:rPr>
                <w:rFonts w:ascii="宋体" w:hAnsi="宋体" w:hint="eastAsia"/>
                <w:bCs/>
                <w:szCs w:val="21"/>
              </w:rPr>
              <w:t>平台向本行</w:t>
            </w:r>
            <w:proofErr w:type="gramStart"/>
            <w:r>
              <w:rPr>
                <w:rFonts w:ascii="宋体" w:hAnsi="宋体" w:hint="eastAsia"/>
                <w:bCs/>
                <w:szCs w:val="21"/>
              </w:rPr>
              <w:t>发起政采订单</w:t>
            </w:r>
            <w:proofErr w:type="gramEnd"/>
            <w:r>
              <w:rPr>
                <w:rFonts w:ascii="宋体" w:hAnsi="宋体" w:hint="eastAsia"/>
                <w:bCs/>
                <w:szCs w:val="21"/>
              </w:rPr>
              <w:t>贷业务申请</w:t>
            </w:r>
          </w:p>
        </w:tc>
        <w:tc>
          <w:tcPr>
            <w:tcW w:w="1559" w:type="dxa"/>
            <w:vAlign w:val="center"/>
          </w:tcPr>
          <w:p w14:paraId="72AD514F" w14:textId="77777777" w:rsidR="00F32D2A" w:rsidRDefault="00F32D2A" w:rsidP="00693F1E">
            <w:pPr>
              <w:spacing w:line="320" w:lineRule="exact"/>
              <w:jc w:val="center"/>
              <w:rPr>
                <w:rFonts w:ascii="宋体" w:hAnsi="宋体" w:hint="eastAsia"/>
                <w:szCs w:val="21"/>
              </w:rPr>
            </w:pPr>
            <w:proofErr w:type="gramStart"/>
            <w:r>
              <w:rPr>
                <w:rFonts w:ascii="宋体" w:hAnsi="宋体" w:hint="eastAsia"/>
                <w:szCs w:val="21"/>
              </w:rPr>
              <w:t>郑贤栋</w:t>
            </w:r>
            <w:proofErr w:type="gramEnd"/>
          </w:p>
        </w:tc>
        <w:tc>
          <w:tcPr>
            <w:tcW w:w="1417" w:type="dxa"/>
            <w:vAlign w:val="center"/>
          </w:tcPr>
          <w:p w14:paraId="7E1539B5" w14:textId="77777777" w:rsidR="00F32D2A" w:rsidRDefault="00F32D2A" w:rsidP="00693F1E">
            <w:pPr>
              <w:spacing w:line="320" w:lineRule="exact"/>
              <w:jc w:val="center"/>
              <w:rPr>
                <w:rFonts w:ascii="宋体" w:hAnsi="宋体" w:hint="eastAsia"/>
                <w:szCs w:val="21"/>
              </w:rPr>
            </w:pPr>
            <w:r>
              <w:rPr>
                <w:rFonts w:ascii="宋体" w:hAnsi="宋体"/>
                <w:szCs w:val="21"/>
              </w:rPr>
              <w:t>0580-8866086</w:t>
            </w:r>
          </w:p>
        </w:tc>
      </w:tr>
      <w:tr w:rsidR="00F32D2A" w14:paraId="174A2DE0" w14:textId="77777777" w:rsidTr="00693F1E">
        <w:trPr>
          <w:jc w:val="center"/>
        </w:trPr>
        <w:tc>
          <w:tcPr>
            <w:tcW w:w="1951" w:type="dxa"/>
            <w:vAlign w:val="center"/>
          </w:tcPr>
          <w:p w14:paraId="1E9C0710" w14:textId="77777777" w:rsidR="00F32D2A" w:rsidRDefault="00F32D2A" w:rsidP="00693F1E">
            <w:pPr>
              <w:pStyle w:val="l"/>
              <w:spacing w:line="320" w:lineRule="exact"/>
              <w:ind w:firstLineChars="0" w:firstLine="0"/>
              <w:rPr>
                <w:rFonts w:ascii="宋体" w:eastAsia="宋体" w:hAnsi="宋体" w:cs="宋体" w:hint="eastAsia"/>
                <w:kern w:val="0"/>
                <w:sz w:val="21"/>
                <w:szCs w:val="21"/>
              </w:rPr>
            </w:pPr>
            <w:r>
              <w:rPr>
                <w:rFonts w:ascii="宋体" w:eastAsia="宋体" w:hAnsi="宋体" w:cs="宋体" w:hint="eastAsia"/>
                <w:kern w:val="0"/>
                <w:sz w:val="21"/>
                <w:szCs w:val="21"/>
              </w:rPr>
              <w:t>交通银行股份有限公司舟山分行</w:t>
            </w:r>
          </w:p>
        </w:tc>
        <w:tc>
          <w:tcPr>
            <w:tcW w:w="4820" w:type="dxa"/>
            <w:vAlign w:val="center"/>
          </w:tcPr>
          <w:p w14:paraId="62C7B54C" w14:textId="77777777" w:rsidR="00F32D2A" w:rsidRDefault="00F32D2A" w:rsidP="00693F1E">
            <w:pPr>
              <w:autoSpaceDE w:val="0"/>
              <w:autoSpaceDN w:val="0"/>
              <w:adjustRightInd w:val="0"/>
              <w:spacing w:line="320" w:lineRule="exact"/>
              <w:rPr>
                <w:rFonts w:ascii="宋体" w:hAnsi="宋体" w:hint="eastAsia"/>
                <w:szCs w:val="21"/>
              </w:rPr>
            </w:pPr>
            <w:r>
              <w:rPr>
                <w:rFonts w:ascii="宋体" w:hAnsi="宋体" w:hint="eastAsia"/>
                <w:szCs w:val="21"/>
              </w:rPr>
              <w:t>交通银行</w:t>
            </w:r>
            <w:proofErr w:type="gramStart"/>
            <w:r>
              <w:rPr>
                <w:rFonts w:ascii="宋体" w:hAnsi="宋体" w:hint="eastAsia"/>
                <w:szCs w:val="21"/>
              </w:rPr>
              <w:t>政采贷</w:t>
            </w:r>
            <w:proofErr w:type="gramEnd"/>
            <w:r>
              <w:rPr>
                <w:rFonts w:ascii="宋体" w:hAnsi="宋体" w:hint="eastAsia"/>
                <w:szCs w:val="21"/>
              </w:rPr>
              <w:t>，最长期限1年，融资金额一般不超过1000万元，单笔提款金额最高至采购合同金额的70%。担保方式为信用（附加该笔业务项下未来应收账款质押、实际控制人及配偶个人保证），随借随还，利率最低至当期LPR。</w:t>
            </w:r>
          </w:p>
        </w:tc>
        <w:tc>
          <w:tcPr>
            <w:tcW w:w="1559" w:type="dxa"/>
            <w:vAlign w:val="center"/>
          </w:tcPr>
          <w:p w14:paraId="2282FF33" w14:textId="77777777" w:rsidR="00F32D2A" w:rsidRDefault="00F32D2A" w:rsidP="00693F1E">
            <w:pPr>
              <w:spacing w:line="320" w:lineRule="exact"/>
              <w:jc w:val="center"/>
              <w:rPr>
                <w:rFonts w:ascii="宋体" w:hAnsi="宋体" w:hint="eastAsia"/>
                <w:szCs w:val="21"/>
              </w:rPr>
            </w:pPr>
            <w:r>
              <w:rPr>
                <w:rFonts w:ascii="宋体" w:hAnsi="宋体" w:hint="eastAsia"/>
                <w:szCs w:val="21"/>
              </w:rPr>
              <w:t>赵争艳</w:t>
            </w:r>
          </w:p>
        </w:tc>
        <w:tc>
          <w:tcPr>
            <w:tcW w:w="1417" w:type="dxa"/>
            <w:vAlign w:val="center"/>
          </w:tcPr>
          <w:p w14:paraId="16851229" w14:textId="77777777" w:rsidR="00F32D2A" w:rsidRDefault="00F32D2A" w:rsidP="00693F1E">
            <w:pPr>
              <w:spacing w:line="320" w:lineRule="exact"/>
              <w:jc w:val="center"/>
              <w:rPr>
                <w:rFonts w:ascii="宋体" w:hAnsi="宋体" w:hint="eastAsia"/>
                <w:szCs w:val="21"/>
              </w:rPr>
            </w:pPr>
            <w:r>
              <w:rPr>
                <w:rFonts w:ascii="宋体" w:hAnsi="宋体" w:hint="eastAsia"/>
                <w:szCs w:val="21"/>
              </w:rPr>
              <w:t>0580-2260728</w:t>
            </w:r>
          </w:p>
          <w:p w14:paraId="0A165F14" w14:textId="77777777" w:rsidR="00F32D2A" w:rsidRDefault="00F32D2A" w:rsidP="00693F1E">
            <w:pPr>
              <w:spacing w:line="320" w:lineRule="exact"/>
              <w:jc w:val="center"/>
              <w:rPr>
                <w:rFonts w:ascii="宋体" w:hAnsi="宋体" w:hint="eastAsia"/>
                <w:szCs w:val="21"/>
              </w:rPr>
            </w:pPr>
            <w:r>
              <w:rPr>
                <w:rFonts w:ascii="宋体" w:hAnsi="宋体" w:hint="eastAsia"/>
                <w:szCs w:val="21"/>
              </w:rPr>
              <w:t>13758007280</w:t>
            </w:r>
          </w:p>
        </w:tc>
      </w:tr>
      <w:tr w:rsidR="00F32D2A" w14:paraId="7FBCAC98" w14:textId="77777777" w:rsidTr="00693F1E">
        <w:trPr>
          <w:trHeight w:val="329"/>
          <w:jc w:val="center"/>
        </w:trPr>
        <w:tc>
          <w:tcPr>
            <w:tcW w:w="1951" w:type="dxa"/>
            <w:vAlign w:val="center"/>
          </w:tcPr>
          <w:p w14:paraId="13CEB947" w14:textId="77777777" w:rsidR="00F32D2A" w:rsidRDefault="00F32D2A" w:rsidP="00693F1E">
            <w:pPr>
              <w:pStyle w:val="l"/>
              <w:spacing w:line="320" w:lineRule="exact"/>
              <w:ind w:firstLineChars="0" w:firstLine="0"/>
              <w:rPr>
                <w:rFonts w:ascii="宋体" w:eastAsia="宋体" w:hAnsi="宋体" w:cs="宋体" w:hint="eastAsia"/>
                <w:kern w:val="0"/>
                <w:sz w:val="21"/>
                <w:szCs w:val="21"/>
              </w:rPr>
            </w:pPr>
            <w:r>
              <w:rPr>
                <w:rFonts w:ascii="宋体" w:eastAsia="宋体" w:hAnsi="宋体" w:cs="宋体" w:hint="eastAsia"/>
                <w:kern w:val="0"/>
                <w:sz w:val="21"/>
                <w:szCs w:val="21"/>
              </w:rPr>
              <w:t>中信银行股份有限公司舟山分行</w:t>
            </w:r>
          </w:p>
        </w:tc>
        <w:tc>
          <w:tcPr>
            <w:tcW w:w="4820" w:type="dxa"/>
            <w:vAlign w:val="center"/>
          </w:tcPr>
          <w:p w14:paraId="7CA69688" w14:textId="77777777" w:rsidR="00F32D2A" w:rsidRDefault="00F32D2A" w:rsidP="00693F1E">
            <w:pPr>
              <w:spacing w:line="320" w:lineRule="exact"/>
              <w:rPr>
                <w:rFonts w:ascii="宋体" w:hAnsi="宋体" w:hint="eastAsia"/>
                <w:bCs/>
                <w:szCs w:val="21"/>
              </w:rPr>
            </w:pPr>
            <w:r>
              <w:rPr>
                <w:rFonts w:ascii="宋体" w:hAnsi="宋体" w:hint="eastAsia"/>
                <w:bCs/>
                <w:szCs w:val="21"/>
              </w:rPr>
              <w:t>中信银行“政采e贷”产品特点：根据政府采购中标通知书或合同，以政府财政支付资金为主要还款来源，为中标小</w:t>
            </w:r>
            <w:proofErr w:type="gramStart"/>
            <w:r>
              <w:rPr>
                <w:rFonts w:ascii="宋体" w:hAnsi="宋体" w:hint="eastAsia"/>
                <w:bCs/>
                <w:szCs w:val="21"/>
              </w:rPr>
              <w:t>微企业</w:t>
            </w:r>
            <w:proofErr w:type="gramEnd"/>
            <w:r>
              <w:rPr>
                <w:rFonts w:ascii="宋体" w:hAnsi="宋体" w:hint="eastAsia"/>
                <w:bCs/>
                <w:szCs w:val="21"/>
              </w:rPr>
              <w:t>提供流动资金贷款。产品</w:t>
            </w:r>
            <w:proofErr w:type="gramStart"/>
            <w:r>
              <w:rPr>
                <w:rFonts w:ascii="宋体" w:hAnsi="宋体" w:hint="eastAsia"/>
                <w:bCs/>
                <w:szCs w:val="21"/>
              </w:rPr>
              <w:t>实现预授信</w:t>
            </w:r>
            <w:proofErr w:type="gramEnd"/>
            <w:r>
              <w:rPr>
                <w:rFonts w:ascii="宋体" w:hAnsi="宋体" w:hint="eastAsia"/>
                <w:bCs/>
                <w:szCs w:val="21"/>
              </w:rPr>
              <w:t>、贷款申请、应收账款质押、授信审批、自助提款等环节的线上化、自动化处理，操作便利，授信额度最高不超过1000万元，贷款期限最长1年，利率低。</w:t>
            </w:r>
          </w:p>
        </w:tc>
        <w:tc>
          <w:tcPr>
            <w:tcW w:w="1559" w:type="dxa"/>
            <w:vAlign w:val="center"/>
          </w:tcPr>
          <w:p w14:paraId="1DE9D306" w14:textId="77777777" w:rsidR="00F32D2A" w:rsidRDefault="00F32D2A" w:rsidP="00693F1E">
            <w:pPr>
              <w:spacing w:line="320" w:lineRule="exact"/>
              <w:jc w:val="center"/>
              <w:rPr>
                <w:rFonts w:ascii="宋体" w:hAnsi="宋体" w:hint="eastAsia"/>
                <w:szCs w:val="21"/>
              </w:rPr>
            </w:pPr>
            <w:r>
              <w:rPr>
                <w:rFonts w:ascii="宋体" w:hAnsi="宋体" w:hint="eastAsia"/>
                <w:szCs w:val="21"/>
              </w:rPr>
              <w:t>杨莉丹</w:t>
            </w:r>
          </w:p>
        </w:tc>
        <w:tc>
          <w:tcPr>
            <w:tcW w:w="1417" w:type="dxa"/>
            <w:vAlign w:val="center"/>
          </w:tcPr>
          <w:p w14:paraId="2E514B26" w14:textId="77777777" w:rsidR="00F32D2A" w:rsidRDefault="00F32D2A" w:rsidP="00693F1E">
            <w:pPr>
              <w:spacing w:line="320" w:lineRule="exact"/>
              <w:jc w:val="center"/>
              <w:rPr>
                <w:rFonts w:ascii="宋体" w:hAnsi="宋体" w:hint="eastAsia"/>
                <w:szCs w:val="21"/>
              </w:rPr>
            </w:pPr>
            <w:r>
              <w:rPr>
                <w:rFonts w:ascii="宋体" w:hAnsi="宋体"/>
                <w:szCs w:val="21"/>
              </w:rPr>
              <w:t>13905809681</w:t>
            </w:r>
          </w:p>
        </w:tc>
      </w:tr>
      <w:tr w:rsidR="00F32D2A" w14:paraId="00383E7C" w14:textId="77777777" w:rsidTr="00693F1E">
        <w:trPr>
          <w:trHeight w:val="329"/>
          <w:jc w:val="center"/>
        </w:trPr>
        <w:tc>
          <w:tcPr>
            <w:tcW w:w="1951" w:type="dxa"/>
            <w:vAlign w:val="center"/>
          </w:tcPr>
          <w:p w14:paraId="0436417A" w14:textId="77777777" w:rsidR="00F32D2A" w:rsidRDefault="00F32D2A" w:rsidP="00693F1E">
            <w:pPr>
              <w:pStyle w:val="l"/>
              <w:spacing w:line="320" w:lineRule="exact"/>
              <w:ind w:firstLineChars="0" w:firstLine="0"/>
              <w:rPr>
                <w:rFonts w:ascii="宋体" w:eastAsia="宋体" w:hAnsi="宋体" w:cs="宋体" w:hint="eastAsia"/>
                <w:kern w:val="0"/>
                <w:sz w:val="21"/>
                <w:szCs w:val="21"/>
              </w:rPr>
            </w:pPr>
            <w:r>
              <w:rPr>
                <w:rFonts w:ascii="宋体" w:eastAsia="宋体" w:hAnsi="宋体" w:cs="宋体" w:hint="eastAsia"/>
                <w:kern w:val="0"/>
                <w:sz w:val="21"/>
                <w:szCs w:val="21"/>
              </w:rPr>
              <w:t>泰隆银行舟山市分行</w:t>
            </w:r>
          </w:p>
        </w:tc>
        <w:tc>
          <w:tcPr>
            <w:tcW w:w="4820" w:type="dxa"/>
            <w:vAlign w:val="center"/>
          </w:tcPr>
          <w:p w14:paraId="307A9B58" w14:textId="77777777" w:rsidR="00F32D2A" w:rsidRDefault="00F32D2A" w:rsidP="00693F1E">
            <w:pPr>
              <w:spacing w:line="320" w:lineRule="exact"/>
              <w:rPr>
                <w:rFonts w:ascii="宋体" w:hAnsi="宋体" w:hint="eastAsia"/>
                <w:bCs/>
                <w:szCs w:val="21"/>
              </w:rPr>
            </w:pPr>
            <w:r>
              <w:rPr>
                <w:rFonts w:ascii="宋体" w:hAnsi="宋体" w:hint="eastAsia"/>
                <w:bCs/>
                <w:szCs w:val="21"/>
              </w:rPr>
              <w:t>符合我行基本准入，期限对照订单最长不超过1年，额度最高1000万，担保方式享受信用贷款执行，可由中标企业或其实际控制人出面申请，利率最低可至当期LPR ，对于合同期限确实超过一年的，可享受无还本续贷至合同付款日。</w:t>
            </w:r>
          </w:p>
        </w:tc>
        <w:tc>
          <w:tcPr>
            <w:tcW w:w="1559" w:type="dxa"/>
            <w:vAlign w:val="center"/>
          </w:tcPr>
          <w:p w14:paraId="6AA65762" w14:textId="77777777" w:rsidR="00F32D2A" w:rsidRDefault="00F32D2A" w:rsidP="00693F1E">
            <w:pPr>
              <w:spacing w:line="320" w:lineRule="exact"/>
              <w:jc w:val="center"/>
              <w:rPr>
                <w:rFonts w:ascii="宋体" w:hAnsi="宋体" w:hint="eastAsia"/>
                <w:szCs w:val="21"/>
              </w:rPr>
            </w:pPr>
            <w:r>
              <w:rPr>
                <w:rFonts w:ascii="宋体" w:hAnsi="宋体" w:hint="eastAsia"/>
                <w:szCs w:val="21"/>
              </w:rPr>
              <w:t>胡</w:t>
            </w:r>
            <w:proofErr w:type="gramStart"/>
            <w:r>
              <w:rPr>
                <w:rFonts w:ascii="宋体" w:hAnsi="宋体" w:hint="eastAsia"/>
                <w:szCs w:val="21"/>
              </w:rPr>
              <w:t>亢</w:t>
            </w:r>
            <w:proofErr w:type="gramEnd"/>
            <w:r>
              <w:rPr>
                <w:rFonts w:ascii="宋体" w:hAnsi="宋体" w:hint="eastAsia"/>
                <w:szCs w:val="21"/>
              </w:rPr>
              <w:t>宇</w:t>
            </w:r>
          </w:p>
        </w:tc>
        <w:tc>
          <w:tcPr>
            <w:tcW w:w="1417" w:type="dxa"/>
            <w:vAlign w:val="center"/>
          </w:tcPr>
          <w:p w14:paraId="0A733155" w14:textId="77777777" w:rsidR="00F32D2A" w:rsidRDefault="00F32D2A" w:rsidP="00693F1E">
            <w:pPr>
              <w:spacing w:line="320" w:lineRule="exact"/>
              <w:jc w:val="center"/>
              <w:rPr>
                <w:rFonts w:ascii="宋体" w:hAnsi="宋体" w:hint="eastAsia"/>
                <w:szCs w:val="21"/>
              </w:rPr>
            </w:pPr>
            <w:r>
              <w:rPr>
                <w:rFonts w:ascii="宋体" w:hAnsi="宋体"/>
                <w:szCs w:val="21"/>
              </w:rPr>
              <w:t>17605868703</w:t>
            </w:r>
          </w:p>
        </w:tc>
      </w:tr>
      <w:tr w:rsidR="00F32D2A" w14:paraId="125A1FA1" w14:textId="77777777" w:rsidTr="00693F1E">
        <w:trPr>
          <w:trHeight w:val="329"/>
          <w:jc w:val="center"/>
        </w:trPr>
        <w:tc>
          <w:tcPr>
            <w:tcW w:w="1951" w:type="dxa"/>
            <w:vAlign w:val="center"/>
          </w:tcPr>
          <w:p w14:paraId="08C1BBCB" w14:textId="77777777" w:rsidR="00F32D2A" w:rsidRDefault="00F32D2A" w:rsidP="00693F1E">
            <w:pPr>
              <w:pStyle w:val="l"/>
              <w:spacing w:line="320" w:lineRule="exact"/>
              <w:ind w:firstLineChars="0" w:firstLine="0"/>
              <w:jc w:val="center"/>
              <w:rPr>
                <w:rFonts w:ascii="宋体" w:eastAsia="宋体" w:hAnsi="宋体" w:cs="宋体" w:hint="eastAsia"/>
                <w:kern w:val="0"/>
                <w:sz w:val="21"/>
                <w:szCs w:val="21"/>
              </w:rPr>
            </w:pPr>
            <w:r>
              <w:rPr>
                <w:rFonts w:ascii="宋体" w:eastAsia="宋体" w:hAnsi="宋体" w:cs="宋体" w:hint="eastAsia"/>
                <w:kern w:val="0"/>
                <w:sz w:val="21"/>
                <w:szCs w:val="21"/>
              </w:rPr>
              <w:t>中国农业银行股份有限公司舟山分行</w:t>
            </w:r>
          </w:p>
        </w:tc>
        <w:tc>
          <w:tcPr>
            <w:tcW w:w="4820" w:type="dxa"/>
            <w:vAlign w:val="center"/>
          </w:tcPr>
          <w:p w14:paraId="0B4E1CB0" w14:textId="77777777" w:rsidR="00F32D2A" w:rsidRDefault="00F32D2A" w:rsidP="00693F1E">
            <w:pPr>
              <w:pStyle w:val="l"/>
              <w:spacing w:line="320" w:lineRule="exact"/>
              <w:ind w:firstLineChars="0" w:firstLine="0"/>
              <w:rPr>
                <w:rFonts w:ascii="宋体" w:eastAsia="宋体" w:hAnsi="宋体" w:cs="宋体" w:hint="eastAsia"/>
                <w:kern w:val="0"/>
                <w:sz w:val="21"/>
                <w:szCs w:val="21"/>
              </w:rPr>
            </w:pPr>
            <w:proofErr w:type="gramStart"/>
            <w:r>
              <w:rPr>
                <w:rFonts w:ascii="宋体" w:eastAsia="宋体" w:hAnsi="宋体" w:cs="宋体" w:hint="eastAsia"/>
                <w:kern w:val="0"/>
                <w:sz w:val="21"/>
                <w:szCs w:val="21"/>
              </w:rPr>
              <w:t>政采贷</w:t>
            </w:r>
            <w:proofErr w:type="gramEnd"/>
            <w:r>
              <w:rPr>
                <w:rFonts w:ascii="宋体" w:eastAsia="宋体" w:hAnsi="宋体" w:cs="宋体" w:hint="eastAsia"/>
                <w:kern w:val="0"/>
                <w:sz w:val="21"/>
                <w:szCs w:val="21"/>
              </w:rPr>
              <w:t>业务是指农业银行向政府采购中标供应商发放的，用于满足其采购货物、服务等资金需求，</w:t>
            </w:r>
            <w:r>
              <w:rPr>
                <w:rFonts w:ascii="宋体" w:eastAsia="宋体" w:hAnsi="宋体" w:cs="宋体" w:hint="eastAsia"/>
                <w:kern w:val="0"/>
                <w:sz w:val="21"/>
                <w:szCs w:val="21"/>
              </w:rPr>
              <w:lastRenderedPageBreak/>
              <w:t>并以该政府采购合同项下预期销售收入为主要还款来源的中短期信用业务，适用对象为在政府采购中标的中小微企业。贷款额度原则上不超过政府采购合同实有金额的80%,单户借款额度不超过500万元。</w:t>
            </w:r>
          </w:p>
        </w:tc>
        <w:tc>
          <w:tcPr>
            <w:tcW w:w="1559" w:type="dxa"/>
            <w:vAlign w:val="center"/>
          </w:tcPr>
          <w:p w14:paraId="4EAF47CC" w14:textId="77777777" w:rsidR="00F32D2A" w:rsidRDefault="00F32D2A" w:rsidP="00693F1E">
            <w:pPr>
              <w:pStyle w:val="l"/>
              <w:spacing w:line="320" w:lineRule="exact"/>
              <w:ind w:firstLineChars="0" w:firstLine="0"/>
              <w:jc w:val="center"/>
              <w:rPr>
                <w:rFonts w:ascii="宋体" w:eastAsia="宋体" w:hAnsi="宋体" w:cs="宋体" w:hint="eastAsia"/>
                <w:kern w:val="0"/>
                <w:sz w:val="21"/>
                <w:szCs w:val="21"/>
              </w:rPr>
            </w:pPr>
            <w:r>
              <w:rPr>
                <w:rFonts w:ascii="宋体" w:eastAsia="宋体" w:hAnsi="宋体" w:cs="宋体" w:hint="eastAsia"/>
                <w:kern w:val="0"/>
                <w:sz w:val="21"/>
                <w:szCs w:val="21"/>
              </w:rPr>
              <w:lastRenderedPageBreak/>
              <w:t>邵琼</w:t>
            </w:r>
          </w:p>
        </w:tc>
        <w:tc>
          <w:tcPr>
            <w:tcW w:w="1417" w:type="dxa"/>
            <w:vAlign w:val="center"/>
          </w:tcPr>
          <w:p w14:paraId="35622CB6" w14:textId="77777777" w:rsidR="00F32D2A" w:rsidRDefault="00F32D2A" w:rsidP="00693F1E">
            <w:pPr>
              <w:pStyle w:val="l"/>
              <w:spacing w:line="320" w:lineRule="exact"/>
              <w:ind w:firstLineChars="0" w:firstLine="0"/>
              <w:jc w:val="center"/>
              <w:rPr>
                <w:rFonts w:ascii="宋体" w:eastAsia="宋体" w:hAnsi="宋体" w:cs="宋体" w:hint="eastAsia"/>
                <w:kern w:val="0"/>
                <w:sz w:val="21"/>
                <w:szCs w:val="21"/>
              </w:rPr>
            </w:pPr>
            <w:r>
              <w:rPr>
                <w:rFonts w:ascii="宋体" w:eastAsia="宋体" w:hAnsi="宋体" w:cs="宋体" w:hint="eastAsia"/>
                <w:kern w:val="0"/>
                <w:sz w:val="21"/>
                <w:szCs w:val="21"/>
              </w:rPr>
              <w:t>13587049595</w:t>
            </w:r>
          </w:p>
        </w:tc>
      </w:tr>
      <w:tr w:rsidR="00F32D2A" w14:paraId="1868913D" w14:textId="77777777" w:rsidTr="00693F1E">
        <w:trPr>
          <w:trHeight w:val="329"/>
          <w:jc w:val="center"/>
        </w:trPr>
        <w:tc>
          <w:tcPr>
            <w:tcW w:w="1951" w:type="dxa"/>
            <w:vAlign w:val="center"/>
          </w:tcPr>
          <w:p w14:paraId="267C3157" w14:textId="77777777" w:rsidR="00F32D2A" w:rsidRDefault="00F32D2A" w:rsidP="00693F1E">
            <w:pPr>
              <w:pStyle w:val="l"/>
              <w:spacing w:line="320" w:lineRule="exact"/>
              <w:ind w:firstLineChars="0" w:firstLine="0"/>
              <w:jc w:val="center"/>
              <w:rPr>
                <w:rFonts w:ascii="宋体" w:eastAsia="宋体" w:hAnsi="宋体" w:cs="宋体" w:hint="eastAsia"/>
                <w:kern w:val="0"/>
                <w:sz w:val="21"/>
                <w:szCs w:val="21"/>
              </w:rPr>
            </w:pPr>
            <w:r>
              <w:rPr>
                <w:rFonts w:ascii="宋体" w:eastAsia="宋体" w:hAnsi="宋体" w:cs="宋体" w:hint="eastAsia"/>
                <w:kern w:val="0"/>
                <w:sz w:val="21"/>
                <w:szCs w:val="21"/>
              </w:rPr>
              <w:t>中国邮政储蓄银行股份有限公司舟山市分行</w:t>
            </w:r>
          </w:p>
        </w:tc>
        <w:tc>
          <w:tcPr>
            <w:tcW w:w="4820" w:type="dxa"/>
            <w:vAlign w:val="center"/>
          </w:tcPr>
          <w:p w14:paraId="057DA5E2" w14:textId="77777777" w:rsidR="00F32D2A" w:rsidRDefault="00F32D2A" w:rsidP="00693F1E">
            <w:pPr>
              <w:pStyle w:val="l"/>
              <w:spacing w:line="320" w:lineRule="exact"/>
              <w:ind w:firstLineChars="0" w:firstLine="0"/>
              <w:rPr>
                <w:rFonts w:ascii="宋体" w:eastAsia="宋体" w:hAnsi="宋体" w:cs="宋体" w:hint="eastAsia"/>
                <w:kern w:val="0"/>
                <w:sz w:val="21"/>
                <w:szCs w:val="21"/>
              </w:rPr>
            </w:pPr>
            <w:r>
              <w:rPr>
                <w:rFonts w:ascii="宋体" w:eastAsia="宋体" w:hAnsi="宋体" w:cs="宋体" w:hint="eastAsia"/>
                <w:kern w:val="0"/>
                <w:sz w:val="21"/>
                <w:szCs w:val="21"/>
              </w:rPr>
              <w:t>邮储银行“政采贷”产品指我行向在政府采购活动中中标的企业发放的，用于中标企业合法生产经营活动的短期流动资金贷款。融资模式根据融资行为所处采购合同的履行阶段确定，包括应收账款融资模式与采购合同融资模式。授</w:t>
            </w:r>
            <w:proofErr w:type="gramStart"/>
            <w:r>
              <w:rPr>
                <w:rFonts w:ascii="宋体" w:eastAsia="宋体" w:hAnsi="宋体" w:cs="宋体" w:hint="eastAsia"/>
                <w:kern w:val="0"/>
                <w:sz w:val="21"/>
                <w:szCs w:val="21"/>
              </w:rPr>
              <w:t>信金额</w:t>
            </w:r>
            <w:proofErr w:type="gramEnd"/>
            <w:r>
              <w:rPr>
                <w:rFonts w:ascii="宋体" w:eastAsia="宋体" w:hAnsi="宋体" w:cs="宋体" w:hint="eastAsia"/>
                <w:kern w:val="0"/>
                <w:sz w:val="21"/>
                <w:szCs w:val="21"/>
              </w:rPr>
              <w:t>最高不超过500万元，期限最长不超过1年。</w:t>
            </w:r>
          </w:p>
        </w:tc>
        <w:tc>
          <w:tcPr>
            <w:tcW w:w="1559" w:type="dxa"/>
            <w:vAlign w:val="center"/>
          </w:tcPr>
          <w:p w14:paraId="40518952" w14:textId="77777777" w:rsidR="00F32D2A" w:rsidRDefault="00F32D2A" w:rsidP="00693F1E">
            <w:pPr>
              <w:pStyle w:val="l"/>
              <w:spacing w:line="320" w:lineRule="exact"/>
              <w:ind w:firstLineChars="0" w:firstLine="0"/>
              <w:jc w:val="center"/>
              <w:rPr>
                <w:rFonts w:ascii="宋体" w:eastAsia="宋体" w:hAnsi="宋体" w:cs="宋体" w:hint="eastAsia"/>
                <w:kern w:val="0"/>
                <w:sz w:val="21"/>
                <w:szCs w:val="21"/>
              </w:rPr>
            </w:pPr>
            <w:r>
              <w:rPr>
                <w:rFonts w:ascii="宋体" w:eastAsia="宋体" w:hAnsi="宋体" w:cs="宋体" w:hint="eastAsia"/>
                <w:kern w:val="0"/>
                <w:sz w:val="21"/>
                <w:szCs w:val="21"/>
              </w:rPr>
              <w:t>曾超</w:t>
            </w:r>
          </w:p>
        </w:tc>
        <w:tc>
          <w:tcPr>
            <w:tcW w:w="1417" w:type="dxa"/>
            <w:vAlign w:val="center"/>
          </w:tcPr>
          <w:p w14:paraId="130DEDCD" w14:textId="77777777" w:rsidR="00F32D2A" w:rsidRDefault="00F32D2A" w:rsidP="00693F1E">
            <w:pPr>
              <w:pStyle w:val="l"/>
              <w:spacing w:line="320" w:lineRule="exact"/>
              <w:ind w:firstLineChars="0" w:firstLine="0"/>
              <w:jc w:val="center"/>
              <w:rPr>
                <w:rFonts w:ascii="宋体" w:eastAsia="宋体" w:hAnsi="宋体" w:cs="宋体" w:hint="eastAsia"/>
                <w:kern w:val="0"/>
                <w:sz w:val="21"/>
                <w:szCs w:val="21"/>
              </w:rPr>
            </w:pPr>
            <w:r>
              <w:rPr>
                <w:rFonts w:ascii="宋体" w:eastAsia="宋体" w:hAnsi="宋体" w:cs="宋体" w:hint="eastAsia"/>
                <w:kern w:val="0"/>
                <w:sz w:val="21"/>
                <w:szCs w:val="21"/>
              </w:rPr>
              <w:t>15924008387</w:t>
            </w:r>
          </w:p>
        </w:tc>
      </w:tr>
    </w:tbl>
    <w:p w14:paraId="7E989ABC" w14:textId="77777777" w:rsidR="00F32D2A" w:rsidRDefault="00F32D2A" w:rsidP="00F32D2A">
      <w:pPr>
        <w:spacing w:line="360" w:lineRule="exact"/>
        <w:ind w:firstLineChars="202" w:firstLine="424"/>
        <w:rPr>
          <w:rFonts w:ascii="宋体" w:hAnsi="宋体" w:hint="eastAsia"/>
          <w:szCs w:val="21"/>
        </w:rPr>
      </w:pPr>
      <w:r>
        <w:rPr>
          <w:rFonts w:ascii="宋体" w:hAnsi="宋体" w:hint="eastAsia"/>
          <w:szCs w:val="21"/>
        </w:rPr>
        <w:t>2.一般步骤</w:t>
      </w:r>
    </w:p>
    <w:p w14:paraId="3F752CBC" w14:textId="77777777" w:rsidR="00F32D2A" w:rsidRDefault="00F32D2A" w:rsidP="00F32D2A">
      <w:pPr>
        <w:spacing w:line="360" w:lineRule="exact"/>
        <w:ind w:firstLineChars="202" w:firstLine="424"/>
        <w:rPr>
          <w:rFonts w:ascii="宋体" w:hAnsi="宋体" w:hint="eastAsia"/>
          <w:szCs w:val="21"/>
        </w:rPr>
      </w:pPr>
      <w:r>
        <w:rPr>
          <w:rFonts w:ascii="宋体" w:hAnsi="宋体" w:hint="eastAsia"/>
          <w:szCs w:val="21"/>
        </w:rPr>
        <w:t>（1）供应商先与银行对接，办理融资前期手续；</w:t>
      </w:r>
    </w:p>
    <w:p w14:paraId="0D420DAE" w14:textId="77777777" w:rsidR="00F32D2A" w:rsidRDefault="00F32D2A" w:rsidP="00F32D2A">
      <w:pPr>
        <w:spacing w:line="360" w:lineRule="exact"/>
        <w:ind w:firstLineChars="202" w:firstLine="424"/>
        <w:rPr>
          <w:rFonts w:ascii="宋体" w:hAnsi="宋体" w:hint="eastAsia"/>
          <w:szCs w:val="21"/>
        </w:rPr>
      </w:pPr>
      <w:r>
        <w:rPr>
          <w:rFonts w:ascii="宋体" w:hAnsi="宋体" w:hint="eastAsia"/>
          <w:szCs w:val="21"/>
        </w:rPr>
        <w:t>（2）供应商中标后，凭中标通知书等材料，向相关合作银行发出融资申请；</w:t>
      </w:r>
    </w:p>
    <w:p w14:paraId="3A137679" w14:textId="77777777" w:rsidR="00F32D2A" w:rsidRDefault="00F32D2A" w:rsidP="00F32D2A">
      <w:pPr>
        <w:spacing w:line="360" w:lineRule="exact"/>
        <w:ind w:firstLineChars="202" w:firstLine="424"/>
        <w:rPr>
          <w:rFonts w:ascii="宋体" w:hAnsi="宋体" w:hint="eastAsia"/>
          <w:szCs w:val="21"/>
        </w:rPr>
      </w:pPr>
      <w:r>
        <w:rPr>
          <w:rFonts w:ascii="宋体" w:hAnsi="宋体" w:hint="eastAsia"/>
          <w:szCs w:val="21"/>
        </w:rPr>
        <w:t>（3）银行、供应商线下办理审批、放贷事宜。</w:t>
      </w:r>
    </w:p>
    <w:p w14:paraId="17B4C485" w14:textId="77777777" w:rsidR="00F32D2A" w:rsidRDefault="00F32D2A" w:rsidP="00F32D2A">
      <w:pPr>
        <w:spacing w:line="360" w:lineRule="exact"/>
        <w:ind w:firstLineChars="202" w:firstLine="424"/>
        <w:rPr>
          <w:rFonts w:ascii="宋体" w:hAnsi="宋体" w:hint="eastAsia"/>
          <w:szCs w:val="21"/>
        </w:rPr>
      </w:pPr>
      <w:bookmarkStart w:id="4" w:name="_Hlk57212495"/>
      <w:r>
        <w:rPr>
          <w:rFonts w:ascii="宋体" w:hAnsi="宋体" w:hint="eastAsia"/>
          <w:szCs w:val="21"/>
        </w:rPr>
        <w:t>3.注意事项</w:t>
      </w:r>
    </w:p>
    <w:p w14:paraId="0CE3DD83" w14:textId="77777777" w:rsidR="00F32D2A" w:rsidRDefault="00F32D2A" w:rsidP="00F32D2A">
      <w:pPr>
        <w:spacing w:line="360" w:lineRule="exact"/>
        <w:ind w:firstLineChars="202" w:firstLine="424"/>
        <w:rPr>
          <w:rFonts w:ascii="宋体" w:hAnsi="宋体" w:hint="eastAsia"/>
          <w:szCs w:val="21"/>
        </w:rPr>
      </w:pPr>
      <w:r>
        <w:rPr>
          <w:rFonts w:ascii="宋体" w:hAnsi="宋体" w:hint="eastAsia"/>
          <w:szCs w:val="21"/>
        </w:rPr>
        <w:t>（1）中标供应商需确保政府采购合同的收款账户与融资银行开户账户一致。</w:t>
      </w:r>
    </w:p>
    <w:p w14:paraId="1CB5B11A" w14:textId="77777777" w:rsidR="00F32D2A" w:rsidRDefault="00F32D2A" w:rsidP="00F32D2A">
      <w:pPr>
        <w:spacing w:line="360" w:lineRule="exact"/>
        <w:ind w:firstLineChars="202" w:firstLine="424"/>
        <w:rPr>
          <w:rFonts w:ascii="宋体" w:hAnsi="宋体" w:hint="eastAsia"/>
          <w:szCs w:val="21"/>
        </w:rPr>
      </w:pPr>
      <w:r>
        <w:rPr>
          <w:rFonts w:ascii="宋体" w:hAnsi="宋体" w:hint="eastAsia"/>
          <w:szCs w:val="21"/>
        </w:rPr>
        <w:t>（2）用于政府采购信用融资的政府采购合同，应当包含如下条款：“第   条：政府采购合同贷款本合同同时用于乙方向银行（金融机构）申请政府采购信用贷款。</w:t>
      </w:r>
    </w:p>
    <w:p w14:paraId="0157E301" w14:textId="77777777" w:rsidR="00F32D2A" w:rsidRDefault="00F32D2A" w:rsidP="00F32D2A">
      <w:pPr>
        <w:spacing w:line="360" w:lineRule="exact"/>
        <w:ind w:firstLineChars="202" w:firstLine="424"/>
        <w:rPr>
          <w:rFonts w:ascii="宋体" w:hAnsi="宋体" w:hint="eastAsia"/>
          <w:szCs w:val="21"/>
        </w:rPr>
      </w:pPr>
      <w:r>
        <w:rPr>
          <w:rFonts w:ascii="宋体" w:hAnsi="宋体" w:hint="eastAsia"/>
          <w:szCs w:val="21"/>
        </w:rPr>
        <w:t>本</w:t>
      </w:r>
      <w:r>
        <w:rPr>
          <w:rFonts w:ascii="宋体" w:hAnsi="宋体"/>
          <w:szCs w:val="21"/>
        </w:rPr>
        <w:t>合同一经签订，原则上不得更改</w:t>
      </w:r>
      <w:r>
        <w:rPr>
          <w:rFonts w:ascii="宋体" w:hAnsi="宋体" w:hint="eastAsia"/>
          <w:szCs w:val="21"/>
        </w:rPr>
        <w:t>乙方收</w:t>
      </w:r>
      <w:r>
        <w:rPr>
          <w:rFonts w:ascii="宋体" w:hAnsi="宋体"/>
          <w:szCs w:val="21"/>
        </w:rPr>
        <w:t>款</w:t>
      </w:r>
      <w:r>
        <w:rPr>
          <w:rFonts w:ascii="宋体" w:hAnsi="宋体" w:hint="eastAsia"/>
          <w:szCs w:val="21"/>
        </w:rPr>
        <w:t>账户</w:t>
      </w:r>
      <w:r>
        <w:rPr>
          <w:rFonts w:ascii="宋体" w:hAnsi="宋体"/>
          <w:szCs w:val="21"/>
        </w:rPr>
        <w:t>信息</w:t>
      </w:r>
      <w:r>
        <w:rPr>
          <w:rFonts w:ascii="宋体" w:hAnsi="宋体" w:hint="eastAsia"/>
          <w:szCs w:val="21"/>
        </w:rPr>
        <w:t>。确</w:t>
      </w:r>
      <w:r>
        <w:rPr>
          <w:rFonts w:ascii="宋体" w:hAnsi="宋体"/>
          <w:szCs w:val="21"/>
        </w:rPr>
        <w:t>须更改的，</w:t>
      </w:r>
      <w:r>
        <w:rPr>
          <w:rFonts w:ascii="宋体" w:hAnsi="宋体" w:hint="eastAsia"/>
          <w:szCs w:val="21"/>
        </w:rPr>
        <w:t>乙方应</w:t>
      </w:r>
      <w:r>
        <w:rPr>
          <w:rFonts w:ascii="宋体" w:hAnsi="宋体"/>
          <w:szCs w:val="21"/>
        </w:rPr>
        <w:t>取得</w:t>
      </w:r>
      <w:r>
        <w:rPr>
          <w:rFonts w:ascii="宋体" w:hAnsi="宋体" w:hint="eastAsia"/>
          <w:szCs w:val="21"/>
        </w:rPr>
        <w:t>原</w:t>
      </w:r>
      <w:r>
        <w:rPr>
          <w:rFonts w:ascii="宋体" w:hAnsi="宋体"/>
          <w:szCs w:val="21"/>
        </w:rPr>
        <w:t>合同收款账户开户银行书面同意，</w:t>
      </w:r>
      <w:r>
        <w:rPr>
          <w:rFonts w:ascii="宋体" w:hAnsi="宋体" w:hint="eastAsia"/>
          <w:szCs w:val="21"/>
        </w:rPr>
        <w:t>否则修改后</w:t>
      </w:r>
      <w:r>
        <w:rPr>
          <w:rFonts w:ascii="宋体" w:hAnsi="宋体"/>
          <w:szCs w:val="21"/>
        </w:rPr>
        <w:t>的合同不予</w:t>
      </w:r>
      <w:r>
        <w:rPr>
          <w:rFonts w:ascii="宋体" w:hAnsi="宋体" w:hint="eastAsia"/>
          <w:szCs w:val="21"/>
        </w:rPr>
        <w:t>备案</w:t>
      </w:r>
      <w:r>
        <w:rPr>
          <w:rFonts w:ascii="宋体" w:hAnsi="宋体"/>
          <w:szCs w:val="21"/>
        </w:rPr>
        <w:t>，采购资金不予</w:t>
      </w:r>
      <w:r>
        <w:rPr>
          <w:rFonts w:ascii="宋体" w:hAnsi="宋体" w:hint="eastAsia"/>
          <w:szCs w:val="21"/>
        </w:rPr>
        <w:t>支付。”</w:t>
      </w:r>
      <w:bookmarkEnd w:id="4"/>
    </w:p>
    <w:p w14:paraId="23AC4574" w14:textId="77777777" w:rsidR="00585336" w:rsidRDefault="00F32D2A" w:rsidP="00F32D2A">
      <w:pPr>
        <w:pStyle w:val="ad"/>
        <w:ind w:firstLine="211"/>
        <w:rPr>
          <w:rFonts w:ascii="宋体" w:hAnsi="宋体" w:hint="eastAsia"/>
          <w:szCs w:val="21"/>
        </w:rPr>
      </w:pPr>
      <w:r>
        <w:rPr>
          <w:rFonts w:hAnsi="宋体" w:cs="宋体" w:hint="eastAsia"/>
          <w:b/>
          <w:szCs w:val="30"/>
        </w:rPr>
        <w:br w:type="page"/>
      </w:r>
      <w:bookmarkEnd w:id="3"/>
    </w:p>
    <w:p w14:paraId="22F12D70" w14:textId="77777777" w:rsidR="00585336" w:rsidRDefault="00585336"/>
    <w:p w14:paraId="1968ECCE" w14:textId="77777777" w:rsidR="00585336" w:rsidRDefault="00801811">
      <w:pPr>
        <w:snapToGrid w:val="0"/>
        <w:jc w:val="center"/>
        <w:outlineLvl w:val="0"/>
        <w:rPr>
          <w:rFonts w:ascii="黑体" w:eastAsia="黑体" w:hAnsi="宋体" w:hint="eastAsia"/>
          <w:color w:val="000000"/>
          <w:sz w:val="30"/>
        </w:rPr>
      </w:pPr>
      <w:r>
        <w:rPr>
          <w:rFonts w:ascii="黑体" w:eastAsia="黑体" w:hAnsi="宋体" w:hint="eastAsia"/>
          <w:color w:val="000000"/>
          <w:sz w:val="30"/>
        </w:rPr>
        <w:t>第四章  评标办法及评分标准</w:t>
      </w:r>
    </w:p>
    <w:p w14:paraId="69516520" w14:textId="77777777" w:rsidR="00585336" w:rsidRDefault="00801811">
      <w:pPr>
        <w:pStyle w:val="af0"/>
        <w:spacing w:beforeLines="0" w:afterLines="0" w:line="360" w:lineRule="auto"/>
        <w:outlineLvl w:val="1"/>
        <w:rPr>
          <w:rFonts w:hAnsi="宋体" w:hint="eastAsia"/>
          <w:color w:val="000000"/>
        </w:rPr>
      </w:pPr>
      <w:r>
        <w:rPr>
          <w:rFonts w:hAnsi="宋体" w:hint="eastAsia"/>
          <w:b/>
          <w:color w:val="000000"/>
        </w:rPr>
        <w:t>综合评分法</w:t>
      </w:r>
    </w:p>
    <w:p w14:paraId="72A16D5A" w14:textId="745D80C3" w:rsidR="00585336" w:rsidRDefault="001A5946">
      <w:pPr>
        <w:pStyle w:val="af0"/>
        <w:spacing w:beforeLines="0" w:afterLines="0" w:line="360" w:lineRule="auto"/>
        <w:jc w:val="center"/>
        <w:outlineLvl w:val="1"/>
        <w:rPr>
          <w:rFonts w:hAnsi="宋体" w:hint="eastAsia"/>
          <w:color w:val="000000"/>
        </w:rPr>
      </w:pPr>
      <w:r>
        <w:rPr>
          <w:rFonts w:hAnsi="宋体" w:hint="eastAsia"/>
          <w:b/>
          <w:color w:val="000000"/>
          <w:szCs w:val="22"/>
        </w:rPr>
        <w:t>舟山市定海区水利设施综合保险服务项目</w:t>
      </w:r>
      <w:r w:rsidR="00801811">
        <w:rPr>
          <w:rFonts w:hAnsi="宋体"/>
          <w:b/>
          <w:color w:val="000000"/>
        </w:rPr>
        <w:t>评标办法</w:t>
      </w:r>
    </w:p>
    <w:p w14:paraId="35ED0D6F" w14:textId="77777777" w:rsidR="00585336" w:rsidRDefault="00801811">
      <w:pPr>
        <w:spacing w:line="360" w:lineRule="exact"/>
        <w:ind w:firstLineChars="202" w:firstLine="424"/>
        <w:rPr>
          <w:rFonts w:ascii="宋体" w:hAnsi="宋体" w:hint="eastAsia"/>
          <w:szCs w:val="21"/>
        </w:rPr>
      </w:pPr>
      <w:r>
        <w:rPr>
          <w:rFonts w:ascii="宋体" w:hAnsi="宋体" w:hint="eastAsia"/>
          <w:szCs w:val="21"/>
        </w:rPr>
        <w:t>为公正、公平、科学地选择成交人，根据《中华人民共和国政府采购法》等有关法律法规的规定，并结合本项目的实际，制定本办法，本办法适用本项目的评标。</w:t>
      </w:r>
    </w:p>
    <w:p w14:paraId="622918FD" w14:textId="77777777" w:rsidR="00585336" w:rsidRDefault="00801811">
      <w:pPr>
        <w:autoSpaceDE w:val="0"/>
        <w:autoSpaceDN w:val="0"/>
        <w:adjustRightInd w:val="0"/>
        <w:spacing w:line="360" w:lineRule="auto"/>
        <w:rPr>
          <w:b/>
          <w:bCs/>
          <w:sz w:val="22"/>
          <w:szCs w:val="22"/>
        </w:rPr>
      </w:pPr>
      <w:r>
        <w:rPr>
          <w:b/>
          <w:bCs/>
          <w:sz w:val="22"/>
          <w:szCs w:val="22"/>
        </w:rPr>
        <w:t>一、中标候选人的选取</w:t>
      </w:r>
    </w:p>
    <w:p w14:paraId="5DB08E8E" w14:textId="77777777" w:rsidR="00585336" w:rsidRDefault="00801811">
      <w:pPr>
        <w:spacing w:line="360" w:lineRule="exact"/>
        <w:ind w:firstLineChars="202" w:firstLine="424"/>
        <w:rPr>
          <w:rFonts w:ascii="宋体" w:hAnsi="宋体" w:hint="eastAsia"/>
          <w:szCs w:val="21"/>
        </w:rPr>
      </w:pPr>
      <w:r>
        <w:rPr>
          <w:rFonts w:ascii="宋体" w:hAnsi="宋体" w:hint="eastAsia"/>
          <w:szCs w:val="21"/>
        </w:rPr>
        <w:t>将综合</w:t>
      </w:r>
      <w:proofErr w:type="gramStart"/>
      <w:r>
        <w:rPr>
          <w:rFonts w:ascii="宋体" w:hAnsi="宋体" w:hint="eastAsia"/>
          <w:szCs w:val="21"/>
        </w:rPr>
        <w:t>评估分</w:t>
      </w:r>
      <w:proofErr w:type="gramEnd"/>
      <w:r>
        <w:rPr>
          <w:rFonts w:ascii="宋体" w:hAnsi="宋体" w:hint="eastAsia"/>
          <w:szCs w:val="21"/>
        </w:rPr>
        <w:t>从高到低排序，得出参投标人名次,按照综合</w:t>
      </w:r>
      <w:proofErr w:type="gramStart"/>
      <w:r>
        <w:rPr>
          <w:rFonts w:ascii="宋体" w:hAnsi="宋体" w:hint="eastAsia"/>
          <w:szCs w:val="21"/>
        </w:rPr>
        <w:t>评估分</w:t>
      </w:r>
      <w:proofErr w:type="gramEnd"/>
      <w:r>
        <w:rPr>
          <w:rFonts w:ascii="宋体" w:hAnsi="宋体" w:hint="eastAsia"/>
          <w:szCs w:val="21"/>
        </w:rPr>
        <w:t>名次推荐中标候选人3名。得分相同时，按投标报价由低到高顺序排列，得分且投标报价相同的，按技术方案由高至低排序。</w:t>
      </w:r>
    </w:p>
    <w:p w14:paraId="5959C5F6" w14:textId="77777777" w:rsidR="00585336" w:rsidRDefault="00801811">
      <w:pPr>
        <w:spacing w:line="360" w:lineRule="auto"/>
        <w:rPr>
          <w:b/>
          <w:bCs/>
          <w:sz w:val="22"/>
          <w:szCs w:val="22"/>
        </w:rPr>
      </w:pPr>
      <w:r>
        <w:rPr>
          <w:b/>
          <w:bCs/>
          <w:sz w:val="22"/>
          <w:szCs w:val="22"/>
        </w:rPr>
        <w:t>二、成交人选取依据</w:t>
      </w:r>
    </w:p>
    <w:p w14:paraId="640C492E" w14:textId="77777777" w:rsidR="00585336" w:rsidRDefault="00801811">
      <w:pPr>
        <w:spacing w:line="360" w:lineRule="exact"/>
        <w:ind w:firstLineChars="202" w:firstLine="424"/>
        <w:rPr>
          <w:rFonts w:ascii="宋体" w:hAnsi="宋体" w:hint="eastAsia"/>
          <w:szCs w:val="21"/>
        </w:rPr>
      </w:pPr>
      <w:r>
        <w:rPr>
          <w:rFonts w:ascii="宋体" w:hAnsi="宋体" w:hint="eastAsia"/>
          <w:szCs w:val="21"/>
        </w:rPr>
        <w:t>评审小组根据综合评估分得分排序，推荐第一名中标候选人为中标人，经采购人确认后，确定项目中标人，同时发布采购结果公告，发出中标通知书。</w:t>
      </w:r>
    </w:p>
    <w:p w14:paraId="4660493F" w14:textId="77777777" w:rsidR="00585336" w:rsidRDefault="00801811">
      <w:pPr>
        <w:spacing w:line="360" w:lineRule="auto"/>
        <w:rPr>
          <w:b/>
          <w:bCs/>
          <w:sz w:val="22"/>
          <w:szCs w:val="22"/>
        </w:rPr>
      </w:pPr>
      <w:r>
        <w:rPr>
          <w:b/>
          <w:bCs/>
          <w:sz w:val="22"/>
          <w:szCs w:val="22"/>
        </w:rPr>
        <w:t>三、综合</w:t>
      </w:r>
      <w:proofErr w:type="gramStart"/>
      <w:r>
        <w:rPr>
          <w:b/>
          <w:bCs/>
          <w:sz w:val="22"/>
          <w:szCs w:val="22"/>
        </w:rPr>
        <w:t>评估分</w:t>
      </w:r>
      <w:proofErr w:type="gramEnd"/>
      <w:r>
        <w:rPr>
          <w:b/>
          <w:bCs/>
          <w:sz w:val="22"/>
          <w:szCs w:val="22"/>
        </w:rPr>
        <w:t>计分方法</w:t>
      </w:r>
    </w:p>
    <w:p w14:paraId="76E6C010" w14:textId="77777777" w:rsidR="00585336" w:rsidRDefault="00801811">
      <w:pPr>
        <w:spacing w:line="360" w:lineRule="exact"/>
        <w:ind w:firstLineChars="202" w:firstLine="424"/>
        <w:rPr>
          <w:rFonts w:ascii="宋体" w:hAnsi="宋体" w:hint="eastAsia"/>
          <w:szCs w:val="21"/>
        </w:rPr>
      </w:pPr>
      <w:r>
        <w:rPr>
          <w:rFonts w:ascii="宋体" w:hAnsi="宋体" w:hint="eastAsia"/>
          <w:szCs w:val="21"/>
        </w:rPr>
        <w:t>满足采购文件要求且投标价格最低的投标报价为评标基准价，其价格分为满分，其他投标人的价格分按下列公式计算：投标报价得分＝（评标基准价/投标报价）×价格权重×100。</w:t>
      </w:r>
    </w:p>
    <w:p w14:paraId="0D631F46" w14:textId="77777777" w:rsidR="00585336" w:rsidRDefault="00801811">
      <w:pPr>
        <w:spacing w:line="360" w:lineRule="exact"/>
        <w:ind w:firstLineChars="202" w:firstLine="424"/>
        <w:rPr>
          <w:rFonts w:ascii="宋体" w:hAnsi="宋体" w:hint="eastAsia"/>
          <w:szCs w:val="21"/>
        </w:rPr>
      </w:pPr>
      <w:r>
        <w:rPr>
          <w:rFonts w:ascii="宋体" w:hAnsi="宋体" w:hint="eastAsia"/>
          <w:szCs w:val="21"/>
        </w:rPr>
        <w:t>根据《政府采购促进中小企业发展暂行办法》第五条的规定，本项目针对小型和微型企业产品的价格给予6%的扣除的优惠，用扣除后的价格参与评审。</w:t>
      </w:r>
    </w:p>
    <w:p w14:paraId="2EB384D7" w14:textId="77777777" w:rsidR="00585336" w:rsidRDefault="00801811">
      <w:pPr>
        <w:spacing w:line="360" w:lineRule="exact"/>
        <w:ind w:firstLineChars="202" w:firstLine="424"/>
        <w:rPr>
          <w:rFonts w:ascii="宋体" w:hAnsi="宋体" w:hint="eastAsia"/>
          <w:szCs w:val="21"/>
        </w:rPr>
      </w:pPr>
      <w:r>
        <w:rPr>
          <w:rFonts w:ascii="宋体" w:hAnsi="宋体" w:hint="eastAsia"/>
          <w:szCs w:val="21"/>
        </w:rPr>
        <w:t>在评分时，各投标人投标报价得分保留小数点后二位，第三位四舍五入。评审专家打分准确到小数点后一位，综合</w:t>
      </w:r>
      <w:proofErr w:type="gramStart"/>
      <w:r>
        <w:rPr>
          <w:rFonts w:ascii="宋体" w:hAnsi="宋体" w:hint="eastAsia"/>
          <w:szCs w:val="21"/>
        </w:rPr>
        <w:t>评估分</w:t>
      </w:r>
      <w:proofErr w:type="gramEnd"/>
      <w:r>
        <w:rPr>
          <w:rFonts w:ascii="宋体" w:hAnsi="宋体" w:hint="eastAsia"/>
          <w:szCs w:val="21"/>
        </w:rPr>
        <w:t>=商务技术部分得分＋投标报价得分，商务技术部分得分为所有评委评分的算术平均值，得分保留小数点后二位。</w:t>
      </w:r>
    </w:p>
    <w:p w14:paraId="37FBFFBA" w14:textId="77777777" w:rsidR="00585336" w:rsidRDefault="00585336">
      <w:pPr>
        <w:spacing w:line="360" w:lineRule="exact"/>
        <w:ind w:firstLineChars="202" w:firstLine="424"/>
        <w:rPr>
          <w:rFonts w:ascii="宋体" w:hAnsi="宋体" w:hint="eastAsia"/>
          <w:szCs w:val="21"/>
        </w:rPr>
      </w:pPr>
    </w:p>
    <w:tbl>
      <w:tblPr>
        <w:tblW w:w="8369" w:type="dxa"/>
        <w:jc w:val="center"/>
        <w:tblLayout w:type="fixed"/>
        <w:tblLook w:val="04A0" w:firstRow="1" w:lastRow="0" w:firstColumn="1" w:lastColumn="0" w:noHBand="0" w:noVBand="1"/>
      </w:tblPr>
      <w:tblGrid>
        <w:gridCol w:w="5175"/>
        <w:gridCol w:w="3194"/>
      </w:tblGrid>
      <w:tr w:rsidR="00585336" w14:paraId="7F76687E" w14:textId="77777777">
        <w:trPr>
          <w:trHeight w:val="457"/>
          <w:jc w:val="center"/>
        </w:trPr>
        <w:tc>
          <w:tcPr>
            <w:tcW w:w="5175" w:type="dxa"/>
            <w:tcBorders>
              <w:top w:val="single" w:sz="4" w:space="0" w:color="auto"/>
              <w:left w:val="single" w:sz="4" w:space="0" w:color="auto"/>
              <w:bottom w:val="single" w:sz="4" w:space="0" w:color="auto"/>
              <w:right w:val="single" w:sz="4" w:space="0" w:color="auto"/>
            </w:tcBorders>
            <w:vAlign w:val="center"/>
          </w:tcPr>
          <w:p w14:paraId="598E5152" w14:textId="77777777" w:rsidR="00585336" w:rsidRDefault="00801811">
            <w:pPr>
              <w:jc w:val="center"/>
              <w:rPr>
                <w:rFonts w:ascii="宋体" w:hAnsi="宋体" w:hint="eastAsia"/>
                <w:color w:val="000000"/>
                <w:szCs w:val="21"/>
              </w:rPr>
            </w:pPr>
            <w:r>
              <w:rPr>
                <w:rFonts w:ascii="宋体" w:hAnsi="宋体" w:hint="eastAsia"/>
                <w:color w:val="000000"/>
                <w:szCs w:val="22"/>
              </w:rPr>
              <w:t>评价指标和各评价权重指标：评标指标</w:t>
            </w:r>
          </w:p>
        </w:tc>
        <w:tc>
          <w:tcPr>
            <w:tcW w:w="3194" w:type="dxa"/>
            <w:tcBorders>
              <w:top w:val="single" w:sz="4" w:space="0" w:color="auto"/>
              <w:left w:val="nil"/>
              <w:bottom w:val="single" w:sz="4" w:space="0" w:color="auto"/>
              <w:right w:val="single" w:sz="4" w:space="0" w:color="auto"/>
            </w:tcBorders>
            <w:vAlign w:val="center"/>
          </w:tcPr>
          <w:p w14:paraId="43D28CF5" w14:textId="77777777" w:rsidR="00585336" w:rsidRDefault="00801811">
            <w:pPr>
              <w:jc w:val="center"/>
              <w:rPr>
                <w:rFonts w:ascii="宋体" w:hAnsi="宋体" w:hint="eastAsia"/>
                <w:color w:val="000000"/>
                <w:szCs w:val="21"/>
              </w:rPr>
            </w:pPr>
            <w:r>
              <w:rPr>
                <w:sz w:val="22"/>
                <w:szCs w:val="22"/>
              </w:rPr>
              <w:t>权重（％）</w:t>
            </w:r>
          </w:p>
        </w:tc>
      </w:tr>
      <w:tr w:rsidR="00585336" w14:paraId="6F43F021" w14:textId="77777777">
        <w:trPr>
          <w:cantSplit/>
          <w:trHeight w:val="90"/>
          <w:jc w:val="center"/>
        </w:trPr>
        <w:tc>
          <w:tcPr>
            <w:tcW w:w="5175" w:type="dxa"/>
            <w:tcBorders>
              <w:top w:val="single" w:sz="4" w:space="0" w:color="auto"/>
              <w:left w:val="single" w:sz="4" w:space="0" w:color="auto"/>
              <w:bottom w:val="single" w:sz="4" w:space="0" w:color="auto"/>
              <w:right w:val="single" w:sz="4" w:space="0" w:color="auto"/>
            </w:tcBorders>
            <w:vAlign w:val="center"/>
          </w:tcPr>
          <w:p w14:paraId="7C93B3A3" w14:textId="77777777" w:rsidR="00585336" w:rsidRDefault="00801811">
            <w:pPr>
              <w:jc w:val="center"/>
              <w:rPr>
                <w:rFonts w:ascii="宋体" w:hAnsi="宋体" w:hint="eastAsia"/>
                <w:color w:val="000000"/>
                <w:szCs w:val="21"/>
              </w:rPr>
            </w:pPr>
            <w:r>
              <w:rPr>
                <w:rFonts w:ascii="宋体" w:hAnsi="宋体" w:hint="eastAsia"/>
                <w:color w:val="000000"/>
                <w:szCs w:val="22"/>
              </w:rPr>
              <w:t>商务、技术得分</w:t>
            </w:r>
          </w:p>
        </w:tc>
        <w:tc>
          <w:tcPr>
            <w:tcW w:w="3194" w:type="dxa"/>
            <w:tcBorders>
              <w:top w:val="single" w:sz="4" w:space="0" w:color="auto"/>
              <w:left w:val="nil"/>
              <w:bottom w:val="single" w:sz="4" w:space="0" w:color="auto"/>
              <w:right w:val="single" w:sz="4" w:space="0" w:color="auto"/>
            </w:tcBorders>
            <w:vAlign w:val="center"/>
          </w:tcPr>
          <w:p w14:paraId="495F7CCF" w14:textId="77777777" w:rsidR="00585336" w:rsidRDefault="002A06AA">
            <w:pPr>
              <w:spacing w:before="50" w:after="50"/>
              <w:jc w:val="center"/>
              <w:rPr>
                <w:rFonts w:ascii="宋体" w:hAnsi="宋体" w:hint="eastAsia"/>
                <w:color w:val="000000"/>
                <w:szCs w:val="21"/>
              </w:rPr>
            </w:pPr>
            <w:r>
              <w:rPr>
                <w:rFonts w:ascii="宋体" w:hAnsi="宋体" w:hint="eastAsia"/>
                <w:color w:val="000000"/>
                <w:szCs w:val="22"/>
              </w:rPr>
              <w:t>90</w:t>
            </w:r>
          </w:p>
        </w:tc>
      </w:tr>
      <w:tr w:rsidR="00585336" w14:paraId="23A9B054" w14:textId="77777777">
        <w:trPr>
          <w:trHeight w:val="496"/>
          <w:jc w:val="center"/>
        </w:trPr>
        <w:tc>
          <w:tcPr>
            <w:tcW w:w="5175" w:type="dxa"/>
            <w:tcBorders>
              <w:top w:val="single" w:sz="4" w:space="0" w:color="auto"/>
              <w:left w:val="single" w:sz="4" w:space="0" w:color="auto"/>
              <w:bottom w:val="single" w:sz="4" w:space="0" w:color="auto"/>
              <w:right w:val="single" w:sz="4" w:space="0" w:color="auto"/>
            </w:tcBorders>
            <w:vAlign w:val="center"/>
          </w:tcPr>
          <w:p w14:paraId="1C602783" w14:textId="77777777" w:rsidR="00585336" w:rsidRDefault="00801811">
            <w:pPr>
              <w:jc w:val="center"/>
              <w:rPr>
                <w:rFonts w:ascii="宋体" w:hAnsi="宋体" w:hint="eastAsia"/>
                <w:color w:val="000000"/>
                <w:szCs w:val="21"/>
              </w:rPr>
            </w:pPr>
            <w:r>
              <w:rPr>
                <w:rFonts w:ascii="宋体" w:hAnsi="宋体" w:hint="eastAsia"/>
                <w:color w:val="000000"/>
                <w:szCs w:val="22"/>
              </w:rPr>
              <w:t>投标报价</w:t>
            </w:r>
          </w:p>
        </w:tc>
        <w:tc>
          <w:tcPr>
            <w:tcW w:w="3194" w:type="dxa"/>
            <w:tcBorders>
              <w:top w:val="single" w:sz="4" w:space="0" w:color="auto"/>
              <w:left w:val="nil"/>
              <w:bottom w:val="single" w:sz="4" w:space="0" w:color="auto"/>
              <w:right w:val="single" w:sz="4" w:space="0" w:color="auto"/>
            </w:tcBorders>
            <w:vAlign w:val="center"/>
          </w:tcPr>
          <w:p w14:paraId="2FD89A71" w14:textId="77777777" w:rsidR="00585336" w:rsidRDefault="002A06AA">
            <w:pPr>
              <w:jc w:val="center"/>
              <w:rPr>
                <w:rFonts w:ascii="宋体" w:hAnsi="宋体" w:hint="eastAsia"/>
                <w:color w:val="000000"/>
                <w:szCs w:val="21"/>
              </w:rPr>
            </w:pPr>
            <w:r>
              <w:rPr>
                <w:rFonts w:ascii="宋体" w:hAnsi="宋体" w:hint="eastAsia"/>
                <w:color w:val="000000"/>
                <w:szCs w:val="22"/>
              </w:rPr>
              <w:t>10</w:t>
            </w:r>
          </w:p>
        </w:tc>
      </w:tr>
      <w:tr w:rsidR="00585336" w14:paraId="0B63D577" w14:textId="77777777">
        <w:trPr>
          <w:trHeight w:val="514"/>
          <w:jc w:val="center"/>
        </w:trPr>
        <w:tc>
          <w:tcPr>
            <w:tcW w:w="5175" w:type="dxa"/>
            <w:tcBorders>
              <w:top w:val="single" w:sz="4" w:space="0" w:color="auto"/>
              <w:left w:val="single" w:sz="4" w:space="0" w:color="auto"/>
              <w:bottom w:val="single" w:sz="4" w:space="0" w:color="auto"/>
              <w:right w:val="single" w:sz="4" w:space="0" w:color="auto"/>
            </w:tcBorders>
            <w:vAlign w:val="center"/>
          </w:tcPr>
          <w:p w14:paraId="3FDE40BC" w14:textId="77777777" w:rsidR="00585336" w:rsidRDefault="00801811">
            <w:pPr>
              <w:jc w:val="center"/>
              <w:rPr>
                <w:rFonts w:ascii="宋体" w:hAnsi="宋体" w:hint="eastAsia"/>
                <w:color w:val="000000"/>
                <w:szCs w:val="21"/>
              </w:rPr>
            </w:pPr>
            <w:r>
              <w:rPr>
                <w:rFonts w:ascii="宋体" w:hAnsi="宋体" w:hint="eastAsia"/>
                <w:color w:val="000000"/>
                <w:szCs w:val="22"/>
              </w:rPr>
              <w:t>合计</w:t>
            </w:r>
          </w:p>
        </w:tc>
        <w:tc>
          <w:tcPr>
            <w:tcW w:w="3194" w:type="dxa"/>
            <w:tcBorders>
              <w:top w:val="single" w:sz="4" w:space="0" w:color="auto"/>
              <w:left w:val="nil"/>
              <w:bottom w:val="single" w:sz="4" w:space="0" w:color="auto"/>
              <w:right w:val="single" w:sz="4" w:space="0" w:color="auto"/>
            </w:tcBorders>
            <w:vAlign w:val="center"/>
          </w:tcPr>
          <w:p w14:paraId="4C664B4E" w14:textId="77777777" w:rsidR="00585336" w:rsidRDefault="00801811">
            <w:pPr>
              <w:jc w:val="center"/>
              <w:rPr>
                <w:rFonts w:ascii="宋体" w:hAnsi="宋体" w:hint="eastAsia"/>
                <w:color w:val="000000"/>
                <w:szCs w:val="21"/>
              </w:rPr>
            </w:pPr>
            <w:r>
              <w:rPr>
                <w:rFonts w:ascii="宋体" w:hAnsi="宋体" w:hint="eastAsia"/>
                <w:color w:val="000000"/>
                <w:szCs w:val="22"/>
              </w:rPr>
              <w:t>100</w:t>
            </w:r>
          </w:p>
        </w:tc>
      </w:tr>
    </w:tbl>
    <w:p w14:paraId="1000FFD0" w14:textId="77777777" w:rsidR="00585336" w:rsidRDefault="00585336">
      <w:pPr>
        <w:spacing w:line="360" w:lineRule="auto"/>
        <w:ind w:firstLineChars="200" w:firstLine="420"/>
        <w:rPr>
          <w:rFonts w:ascii="宋体" w:hAnsi="宋体" w:hint="eastAsia"/>
          <w:color w:val="000000"/>
          <w:lang w:val="zh-CN"/>
        </w:rPr>
      </w:pPr>
    </w:p>
    <w:p w14:paraId="11629047" w14:textId="77777777" w:rsidR="00585336" w:rsidRDefault="00585336">
      <w:pPr>
        <w:pStyle w:val="Normal"/>
        <w:rPr>
          <w:rFonts w:hint="eastAsia"/>
          <w:color w:val="000000"/>
          <w:lang w:val="zh-CN" w:eastAsia="zh-CN"/>
        </w:rPr>
      </w:pPr>
    </w:p>
    <w:p w14:paraId="0D45B2BC" w14:textId="77777777" w:rsidR="00585336" w:rsidRDefault="00585336">
      <w:pPr>
        <w:pStyle w:val="Normal"/>
        <w:rPr>
          <w:rFonts w:hint="eastAsia"/>
          <w:color w:val="000000"/>
          <w:lang w:val="zh-CN" w:eastAsia="zh-CN"/>
        </w:rPr>
      </w:pPr>
    </w:p>
    <w:p w14:paraId="45E69FF4" w14:textId="77777777" w:rsidR="00585336" w:rsidRDefault="00585336">
      <w:pPr>
        <w:pStyle w:val="Normal"/>
        <w:rPr>
          <w:rFonts w:hint="eastAsia"/>
          <w:color w:val="000000"/>
          <w:lang w:val="zh-CN" w:eastAsia="zh-CN"/>
        </w:rPr>
      </w:pPr>
    </w:p>
    <w:p w14:paraId="3B931C52" w14:textId="77777777" w:rsidR="00585336" w:rsidRDefault="00585336">
      <w:pPr>
        <w:pStyle w:val="Normal"/>
        <w:rPr>
          <w:rFonts w:hint="eastAsia"/>
          <w:color w:val="000000"/>
          <w:lang w:val="zh-CN" w:eastAsia="zh-CN"/>
        </w:rPr>
      </w:pPr>
    </w:p>
    <w:p w14:paraId="15B256F9" w14:textId="77777777" w:rsidR="00585336" w:rsidRDefault="00585336">
      <w:pPr>
        <w:pStyle w:val="Normal"/>
        <w:rPr>
          <w:rFonts w:hint="eastAsia"/>
          <w:color w:val="000000"/>
          <w:lang w:val="zh-CN" w:eastAsia="zh-CN"/>
        </w:rPr>
      </w:pPr>
    </w:p>
    <w:p w14:paraId="75BF587C" w14:textId="77777777" w:rsidR="00585336" w:rsidRDefault="00585336">
      <w:pPr>
        <w:pStyle w:val="Normal"/>
        <w:rPr>
          <w:rFonts w:hint="eastAsia"/>
          <w:color w:val="000000"/>
          <w:lang w:val="zh-CN" w:eastAsia="zh-CN"/>
        </w:rPr>
      </w:pPr>
    </w:p>
    <w:p w14:paraId="48B27892" w14:textId="77777777" w:rsidR="00585336" w:rsidRDefault="00585336">
      <w:pPr>
        <w:pStyle w:val="Normal"/>
        <w:rPr>
          <w:rFonts w:hint="eastAsia"/>
          <w:color w:val="000000"/>
          <w:lang w:val="zh-CN" w:eastAsia="zh-CN"/>
        </w:rPr>
      </w:pPr>
    </w:p>
    <w:p w14:paraId="01C845B2" w14:textId="77777777" w:rsidR="00585336" w:rsidRDefault="00585336">
      <w:pPr>
        <w:pStyle w:val="Normal"/>
        <w:rPr>
          <w:rFonts w:hint="eastAsia"/>
          <w:color w:val="000000"/>
          <w:lang w:val="zh-CN" w:eastAsia="zh-CN"/>
        </w:rPr>
      </w:pPr>
    </w:p>
    <w:p w14:paraId="7B266A2B" w14:textId="77777777" w:rsidR="00585336" w:rsidRDefault="00585336">
      <w:pPr>
        <w:pStyle w:val="Normal"/>
        <w:rPr>
          <w:rFonts w:hint="eastAsia"/>
          <w:color w:val="000000"/>
          <w:lang w:val="zh-CN" w:eastAsia="zh-CN"/>
        </w:rPr>
      </w:pPr>
    </w:p>
    <w:p w14:paraId="0BC3EFC8" w14:textId="77777777" w:rsidR="00585336" w:rsidRDefault="00585336">
      <w:pPr>
        <w:pStyle w:val="Normal"/>
        <w:rPr>
          <w:rFonts w:hint="eastAsia"/>
          <w:color w:val="000000"/>
          <w:lang w:val="zh-CN" w:eastAsia="zh-CN"/>
        </w:rPr>
      </w:pPr>
    </w:p>
    <w:p w14:paraId="76D2954F" w14:textId="2390C3A3" w:rsidR="00585336" w:rsidRDefault="001A5946">
      <w:pPr>
        <w:jc w:val="center"/>
        <w:rPr>
          <w:rFonts w:ascii="宋体" w:hAnsi="宋体" w:hint="eastAsia"/>
          <w:b/>
          <w:color w:val="000000"/>
          <w:kern w:val="0"/>
          <w:sz w:val="24"/>
          <w:szCs w:val="22"/>
        </w:rPr>
      </w:pPr>
      <w:r>
        <w:rPr>
          <w:rFonts w:ascii="宋体" w:hAnsi="宋体" w:hint="eastAsia"/>
          <w:b/>
          <w:color w:val="000000"/>
          <w:kern w:val="0"/>
          <w:sz w:val="24"/>
          <w:szCs w:val="22"/>
        </w:rPr>
        <w:lastRenderedPageBreak/>
        <w:t>舟山市定海区水利设施综合保险服务项目</w:t>
      </w:r>
      <w:r w:rsidR="00801811">
        <w:rPr>
          <w:rFonts w:ascii="宋体" w:hAnsi="宋体" w:hint="eastAsia"/>
          <w:b/>
          <w:color w:val="000000"/>
          <w:kern w:val="0"/>
          <w:sz w:val="24"/>
          <w:szCs w:val="22"/>
        </w:rPr>
        <w:t>商务及技术评分表</w:t>
      </w:r>
    </w:p>
    <w:tbl>
      <w:tblPr>
        <w:tblW w:w="10716" w:type="dxa"/>
        <w:tblInd w:w="-6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2"/>
        <w:gridCol w:w="657"/>
        <w:gridCol w:w="1177"/>
        <w:gridCol w:w="1004"/>
        <w:gridCol w:w="7116"/>
      </w:tblGrid>
      <w:tr w:rsidR="00585336" w14:paraId="3B8A9C32" w14:textId="77777777" w:rsidTr="000342ED">
        <w:trPr>
          <w:trHeight w:val="491"/>
        </w:trPr>
        <w:tc>
          <w:tcPr>
            <w:tcW w:w="1419" w:type="dxa"/>
            <w:gridSpan w:val="2"/>
            <w:vAlign w:val="center"/>
          </w:tcPr>
          <w:p w14:paraId="07B6E6BF" w14:textId="77777777" w:rsidR="00585336" w:rsidRDefault="00801811">
            <w:pPr>
              <w:spacing w:line="320" w:lineRule="exact"/>
              <w:jc w:val="center"/>
              <w:rPr>
                <w:rFonts w:ascii="宋体" w:hAnsi="宋体" w:cs="宋体" w:hint="eastAsia"/>
                <w:b/>
                <w:szCs w:val="21"/>
              </w:rPr>
            </w:pPr>
            <w:r>
              <w:rPr>
                <w:rFonts w:ascii="宋体" w:hAnsi="宋体" w:cs="宋体" w:hint="eastAsia"/>
                <w:b/>
                <w:szCs w:val="21"/>
              </w:rPr>
              <w:t>评审项目</w:t>
            </w:r>
          </w:p>
        </w:tc>
        <w:tc>
          <w:tcPr>
            <w:tcW w:w="1177" w:type="dxa"/>
            <w:vAlign w:val="center"/>
          </w:tcPr>
          <w:p w14:paraId="0EBEE85C" w14:textId="77777777" w:rsidR="00585336" w:rsidRDefault="00801811">
            <w:pPr>
              <w:spacing w:line="320" w:lineRule="exact"/>
              <w:jc w:val="center"/>
              <w:rPr>
                <w:rFonts w:ascii="宋体" w:hAnsi="宋体" w:cs="宋体" w:hint="eastAsia"/>
                <w:b/>
                <w:szCs w:val="21"/>
              </w:rPr>
            </w:pPr>
            <w:r>
              <w:rPr>
                <w:rFonts w:ascii="宋体" w:hAnsi="宋体" w:cs="宋体" w:hint="eastAsia"/>
                <w:b/>
                <w:szCs w:val="21"/>
              </w:rPr>
              <w:t>评审内容</w:t>
            </w:r>
          </w:p>
        </w:tc>
        <w:tc>
          <w:tcPr>
            <w:tcW w:w="1004" w:type="dxa"/>
            <w:vAlign w:val="center"/>
          </w:tcPr>
          <w:p w14:paraId="4CE4C306" w14:textId="77777777" w:rsidR="00585336" w:rsidRDefault="00801811">
            <w:pPr>
              <w:spacing w:line="320" w:lineRule="exact"/>
              <w:jc w:val="center"/>
              <w:rPr>
                <w:rFonts w:ascii="宋体" w:hAnsi="宋体" w:cs="宋体" w:hint="eastAsia"/>
                <w:b/>
                <w:szCs w:val="21"/>
              </w:rPr>
            </w:pPr>
            <w:r>
              <w:rPr>
                <w:rFonts w:ascii="宋体" w:hAnsi="宋体" w:cs="宋体" w:hint="eastAsia"/>
                <w:b/>
                <w:szCs w:val="21"/>
              </w:rPr>
              <w:t>分值</w:t>
            </w:r>
          </w:p>
        </w:tc>
        <w:tc>
          <w:tcPr>
            <w:tcW w:w="7116" w:type="dxa"/>
            <w:vAlign w:val="center"/>
          </w:tcPr>
          <w:p w14:paraId="7F1AA075" w14:textId="77777777" w:rsidR="00585336" w:rsidRDefault="00801811">
            <w:pPr>
              <w:spacing w:line="320" w:lineRule="exact"/>
              <w:jc w:val="center"/>
              <w:rPr>
                <w:rFonts w:ascii="宋体" w:hAnsi="宋体" w:cs="宋体" w:hint="eastAsia"/>
                <w:b/>
                <w:szCs w:val="21"/>
              </w:rPr>
            </w:pPr>
            <w:r>
              <w:rPr>
                <w:rFonts w:ascii="宋体" w:hAnsi="宋体" w:cs="宋体" w:hint="eastAsia"/>
                <w:b/>
                <w:szCs w:val="21"/>
              </w:rPr>
              <w:t>评分标准</w:t>
            </w:r>
          </w:p>
        </w:tc>
      </w:tr>
      <w:tr w:rsidR="001F22C7" w14:paraId="5DB3FC34" w14:textId="77777777">
        <w:trPr>
          <w:trHeight w:val="454"/>
        </w:trPr>
        <w:tc>
          <w:tcPr>
            <w:tcW w:w="762" w:type="dxa"/>
            <w:vMerge w:val="restart"/>
            <w:vAlign w:val="center"/>
          </w:tcPr>
          <w:p w14:paraId="4F96EF06" w14:textId="77777777" w:rsidR="001F22C7" w:rsidRPr="00CE2EEA" w:rsidRDefault="001F22C7" w:rsidP="00CE2EEA">
            <w:pPr>
              <w:spacing w:line="240" w:lineRule="exact"/>
              <w:rPr>
                <w:rFonts w:ascii="宋体" w:hAnsi="宋体" w:cs="宋体" w:hint="eastAsia"/>
                <w:sz w:val="18"/>
                <w:szCs w:val="18"/>
              </w:rPr>
            </w:pPr>
            <w:r w:rsidRPr="00CE2EEA">
              <w:rPr>
                <w:rFonts w:ascii="宋体" w:hAnsi="宋体" w:cs="宋体" w:hint="eastAsia"/>
                <w:sz w:val="18"/>
                <w:szCs w:val="18"/>
              </w:rPr>
              <w:t>商务技术分</w:t>
            </w:r>
          </w:p>
          <w:p w14:paraId="6C5C903E" w14:textId="77777777" w:rsidR="001F22C7" w:rsidRPr="00CE2EEA" w:rsidRDefault="001F22C7" w:rsidP="00CE2EEA">
            <w:pPr>
              <w:spacing w:line="240" w:lineRule="exact"/>
              <w:rPr>
                <w:rFonts w:ascii="宋体" w:hAnsi="宋体" w:cs="宋体" w:hint="eastAsia"/>
                <w:sz w:val="18"/>
                <w:szCs w:val="18"/>
              </w:rPr>
            </w:pPr>
            <w:r w:rsidRPr="00CE2EEA">
              <w:rPr>
                <w:rFonts w:ascii="宋体" w:hAnsi="宋体" w:cs="宋体" w:hint="eastAsia"/>
                <w:sz w:val="18"/>
                <w:szCs w:val="18"/>
              </w:rPr>
              <w:t>（90分）</w:t>
            </w:r>
          </w:p>
        </w:tc>
        <w:tc>
          <w:tcPr>
            <w:tcW w:w="657" w:type="dxa"/>
            <w:vMerge w:val="restart"/>
            <w:vAlign w:val="center"/>
          </w:tcPr>
          <w:p w14:paraId="36169D46" w14:textId="77777777" w:rsidR="001F22C7" w:rsidRPr="00CE2EEA" w:rsidRDefault="001F22C7" w:rsidP="00CE2EEA">
            <w:pPr>
              <w:spacing w:line="240" w:lineRule="exact"/>
              <w:rPr>
                <w:rFonts w:ascii="宋体" w:hAnsi="宋体" w:cs="宋体" w:hint="eastAsia"/>
                <w:sz w:val="18"/>
                <w:szCs w:val="18"/>
              </w:rPr>
            </w:pPr>
            <w:r w:rsidRPr="00CE2EEA">
              <w:rPr>
                <w:rFonts w:ascii="宋体" w:hAnsi="宋体" w:cs="宋体" w:hint="eastAsia"/>
                <w:sz w:val="18"/>
                <w:szCs w:val="18"/>
              </w:rPr>
              <w:t>商务</w:t>
            </w:r>
          </w:p>
          <w:p w14:paraId="1C9C5EEC" w14:textId="77777777" w:rsidR="001F22C7" w:rsidRPr="00CE2EEA" w:rsidRDefault="001F22C7" w:rsidP="00CE2EEA">
            <w:pPr>
              <w:spacing w:line="240" w:lineRule="exact"/>
              <w:rPr>
                <w:rFonts w:ascii="宋体" w:hAnsi="宋体" w:cs="宋体" w:hint="eastAsia"/>
                <w:sz w:val="18"/>
                <w:szCs w:val="18"/>
              </w:rPr>
            </w:pPr>
            <w:r w:rsidRPr="00CE2EEA">
              <w:rPr>
                <w:rFonts w:ascii="宋体" w:hAnsi="宋体" w:cs="宋体" w:hint="eastAsia"/>
                <w:sz w:val="18"/>
                <w:szCs w:val="18"/>
              </w:rPr>
              <w:t>部分</w:t>
            </w:r>
          </w:p>
          <w:p w14:paraId="35F24B11" w14:textId="77777777" w:rsidR="001F22C7" w:rsidRPr="00CE2EEA" w:rsidRDefault="001F22C7" w:rsidP="00CE2EEA">
            <w:pPr>
              <w:spacing w:line="240" w:lineRule="exact"/>
              <w:rPr>
                <w:rFonts w:ascii="宋体" w:hAnsi="宋体" w:cs="宋体" w:hint="eastAsia"/>
                <w:sz w:val="18"/>
                <w:szCs w:val="18"/>
              </w:rPr>
            </w:pPr>
            <w:r w:rsidRPr="00CE2EEA">
              <w:rPr>
                <w:rFonts w:ascii="宋体" w:hAnsi="宋体" w:cs="宋体" w:hint="eastAsia"/>
                <w:sz w:val="18"/>
                <w:szCs w:val="18"/>
              </w:rPr>
              <w:t>（20分）</w:t>
            </w:r>
          </w:p>
        </w:tc>
        <w:tc>
          <w:tcPr>
            <w:tcW w:w="1177" w:type="dxa"/>
            <w:vAlign w:val="center"/>
          </w:tcPr>
          <w:p w14:paraId="2B36A205" w14:textId="77777777" w:rsidR="001F22C7" w:rsidRPr="00510ACB" w:rsidRDefault="001F22C7" w:rsidP="00967F07">
            <w:pPr>
              <w:spacing w:line="240" w:lineRule="exact"/>
              <w:jc w:val="center"/>
              <w:rPr>
                <w:rFonts w:ascii="宋体" w:hAnsi="宋体" w:cs="宋体" w:hint="eastAsia"/>
                <w:sz w:val="18"/>
                <w:szCs w:val="18"/>
              </w:rPr>
            </w:pPr>
            <w:r w:rsidRPr="00510ACB">
              <w:rPr>
                <w:rFonts w:ascii="宋体" w:hAnsi="宋体" w:cs="宋体" w:hint="eastAsia"/>
                <w:sz w:val="18"/>
                <w:szCs w:val="18"/>
              </w:rPr>
              <w:t>企业业绩</w:t>
            </w:r>
          </w:p>
        </w:tc>
        <w:tc>
          <w:tcPr>
            <w:tcW w:w="1004" w:type="dxa"/>
            <w:vAlign w:val="center"/>
          </w:tcPr>
          <w:p w14:paraId="69F2614C" w14:textId="77777777" w:rsidR="001F22C7" w:rsidRPr="00510ACB" w:rsidRDefault="001F22C7" w:rsidP="00967F07">
            <w:pPr>
              <w:spacing w:line="240" w:lineRule="exact"/>
              <w:jc w:val="center"/>
              <w:rPr>
                <w:rFonts w:ascii="宋体" w:hAnsi="宋体" w:cs="宋体" w:hint="eastAsia"/>
                <w:sz w:val="18"/>
                <w:szCs w:val="18"/>
              </w:rPr>
            </w:pPr>
            <w:r w:rsidRPr="00510ACB">
              <w:rPr>
                <w:rFonts w:ascii="宋体" w:hAnsi="宋体" w:cs="宋体" w:hint="eastAsia"/>
                <w:sz w:val="18"/>
                <w:szCs w:val="18"/>
              </w:rPr>
              <w:t>0-1</w:t>
            </w:r>
          </w:p>
        </w:tc>
        <w:tc>
          <w:tcPr>
            <w:tcW w:w="7116" w:type="dxa"/>
            <w:vAlign w:val="center"/>
          </w:tcPr>
          <w:p w14:paraId="128B8564" w14:textId="77777777" w:rsidR="001F22C7" w:rsidRDefault="001F22C7" w:rsidP="00CE2EEA">
            <w:pPr>
              <w:spacing w:line="240" w:lineRule="exact"/>
              <w:rPr>
                <w:rFonts w:ascii="宋体" w:hAnsi="宋体" w:cs="宋体" w:hint="eastAsia"/>
                <w:sz w:val="18"/>
                <w:szCs w:val="18"/>
              </w:rPr>
            </w:pPr>
            <w:r>
              <w:rPr>
                <w:rFonts w:ascii="宋体" w:hAnsi="宋体" w:cs="宋体" w:hint="eastAsia"/>
                <w:sz w:val="18"/>
                <w:szCs w:val="18"/>
              </w:rPr>
              <w:t>1、响应人自202</w:t>
            </w:r>
            <w:r w:rsidR="009308AE">
              <w:rPr>
                <w:rFonts w:ascii="宋体" w:hAnsi="宋体" w:cs="宋体" w:hint="eastAsia"/>
                <w:sz w:val="18"/>
                <w:szCs w:val="18"/>
              </w:rPr>
              <w:t>0</w:t>
            </w:r>
            <w:r>
              <w:rPr>
                <w:rFonts w:ascii="宋体" w:hAnsi="宋体" w:cs="宋体" w:hint="eastAsia"/>
                <w:sz w:val="18"/>
                <w:szCs w:val="18"/>
              </w:rPr>
              <w:t>年1月1日以来以独家或首席方式承保过政保类水利项目财产险的，每个年度每张保单得0.5分，最高得1分。（同</w:t>
            </w:r>
            <w:proofErr w:type="gramStart"/>
            <w:r>
              <w:rPr>
                <w:rFonts w:ascii="宋体" w:hAnsi="宋体" w:cs="宋体" w:hint="eastAsia"/>
                <w:sz w:val="18"/>
                <w:szCs w:val="18"/>
              </w:rPr>
              <w:t>年度同个被保险人</w:t>
            </w:r>
            <w:proofErr w:type="gramEnd"/>
            <w:r>
              <w:rPr>
                <w:rFonts w:ascii="宋体" w:hAnsi="宋体" w:cs="宋体" w:hint="eastAsia"/>
                <w:sz w:val="18"/>
                <w:szCs w:val="18"/>
              </w:rPr>
              <w:t>重复不计分，其余均计分）</w:t>
            </w:r>
          </w:p>
          <w:p w14:paraId="0D890C92" w14:textId="77777777" w:rsidR="001F22C7" w:rsidRPr="00FC3725" w:rsidRDefault="001F22C7" w:rsidP="00CE2EEA">
            <w:pPr>
              <w:spacing w:line="240" w:lineRule="exact"/>
              <w:rPr>
                <w:rFonts w:ascii="宋体" w:hAnsi="宋体" w:cs="宋体" w:hint="eastAsia"/>
                <w:sz w:val="18"/>
                <w:szCs w:val="18"/>
              </w:rPr>
            </w:pPr>
            <w:r>
              <w:rPr>
                <w:rFonts w:ascii="宋体" w:hAnsi="宋体" w:cs="宋体" w:hint="eastAsia"/>
                <w:sz w:val="18"/>
                <w:szCs w:val="18"/>
              </w:rPr>
              <w:t>注：1、提供保险单扫描件，时间以保险单中保险期开始之日为准。2、提供响应人为独家或首席或共保人的证明材料（包括保单或共保合同或共保协议）扫描件。</w:t>
            </w:r>
          </w:p>
        </w:tc>
      </w:tr>
      <w:tr w:rsidR="001F22C7" w14:paraId="3479043D" w14:textId="77777777">
        <w:trPr>
          <w:trHeight w:val="454"/>
        </w:trPr>
        <w:tc>
          <w:tcPr>
            <w:tcW w:w="762" w:type="dxa"/>
            <w:vMerge/>
            <w:vAlign w:val="center"/>
          </w:tcPr>
          <w:p w14:paraId="5CDF3573" w14:textId="77777777" w:rsidR="001F22C7" w:rsidRPr="00CE2EEA" w:rsidRDefault="001F22C7" w:rsidP="00CE2EEA">
            <w:pPr>
              <w:spacing w:line="240" w:lineRule="exact"/>
              <w:rPr>
                <w:rFonts w:ascii="宋体" w:hAnsi="宋体" w:cs="宋体" w:hint="eastAsia"/>
                <w:sz w:val="18"/>
                <w:szCs w:val="18"/>
              </w:rPr>
            </w:pPr>
          </w:p>
        </w:tc>
        <w:tc>
          <w:tcPr>
            <w:tcW w:w="657" w:type="dxa"/>
            <w:vMerge/>
            <w:vAlign w:val="center"/>
          </w:tcPr>
          <w:p w14:paraId="7A125F74" w14:textId="77777777" w:rsidR="001F22C7" w:rsidRPr="00CE2EEA" w:rsidRDefault="001F22C7" w:rsidP="00CE2EEA">
            <w:pPr>
              <w:spacing w:line="240" w:lineRule="exact"/>
              <w:rPr>
                <w:rFonts w:ascii="宋体" w:hAnsi="宋体" w:cs="宋体" w:hint="eastAsia"/>
                <w:sz w:val="18"/>
                <w:szCs w:val="18"/>
              </w:rPr>
            </w:pPr>
          </w:p>
        </w:tc>
        <w:tc>
          <w:tcPr>
            <w:tcW w:w="1177" w:type="dxa"/>
            <w:vAlign w:val="center"/>
          </w:tcPr>
          <w:p w14:paraId="2DE4EDD0" w14:textId="77777777" w:rsidR="001F22C7" w:rsidRPr="00510ACB" w:rsidRDefault="001F22C7" w:rsidP="00967F07">
            <w:pPr>
              <w:spacing w:line="240" w:lineRule="exact"/>
              <w:jc w:val="center"/>
              <w:rPr>
                <w:rFonts w:ascii="宋体" w:hAnsi="宋体" w:cs="宋体" w:hint="eastAsia"/>
                <w:sz w:val="18"/>
                <w:szCs w:val="18"/>
              </w:rPr>
            </w:pPr>
            <w:r w:rsidRPr="00510ACB">
              <w:rPr>
                <w:rFonts w:ascii="宋体" w:hAnsi="宋体" w:cs="宋体" w:hint="eastAsia"/>
                <w:sz w:val="18"/>
                <w:szCs w:val="18"/>
              </w:rPr>
              <w:t>偿付能力</w:t>
            </w:r>
          </w:p>
        </w:tc>
        <w:tc>
          <w:tcPr>
            <w:tcW w:w="1004" w:type="dxa"/>
            <w:vAlign w:val="center"/>
          </w:tcPr>
          <w:p w14:paraId="42840407" w14:textId="77777777" w:rsidR="001F22C7" w:rsidRPr="00510ACB" w:rsidRDefault="001F22C7" w:rsidP="00967F07">
            <w:pPr>
              <w:spacing w:line="240" w:lineRule="exact"/>
              <w:jc w:val="center"/>
              <w:rPr>
                <w:rFonts w:ascii="宋体" w:hAnsi="宋体" w:cs="宋体" w:hint="eastAsia"/>
                <w:sz w:val="18"/>
                <w:szCs w:val="18"/>
              </w:rPr>
            </w:pPr>
            <w:r w:rsidRPr="00510ACB">
              <w:rPr>
                <w:rFonts w:ascii="宋体" w:hAnsi="宋体" w:cs="宋体" w:hint="eastAsia"/>
                <w:sz w:val="18"/>
                <w:szCs w:val="18"/>
              </w:rPr>
              <w:t>0-8</w:t>
            </w:r>
          </w:p>
        </w:tc>
        <w:tc>
          <w:tcPr>
            <w:tcW w:w="7116" w:type="dxa"/>
            <w:vAlign w:val="center"/>
          </w:tcPr>
          <w:p w14:paraId="5D9B549C" w14:textId="77777777" w:rsidR="001F22C7" w:rsidRDefault="001F22C7" w:rsidP="00CE2EEA">
            <w:pPr>
              <w:spacing w:line="240" w:lineRule="exact"/>
              <w:rPr>
                <w:rFonts w:ascii="宋体" w:hAnsi="宋体" w:cs="宋体" w:hint="eastAsia"/>
                <w:sz w:val="18"/>
                <w:szCs w:val="18"/>
              </w:rPr>
            </w:pPr>
            <w:r>
              <w:rPr>
                <w:rFonts w:ascii="宋体" w:hAnsi="宋体" w:cs="宋体" w:hint="eastAsia"/>
                <w:sz w:val="18"/>
                <w:szCs w:val="18"/>
              </w:rPr>
              <w:t>根据响应人总公司偿付能力的高低进行分档记分。响应人上级法人机构2021年—2023年三年核心偿付能力情况进行评分：连续三年核心偿付能力≥200%，得8分；连续两年核心偿付能力≥200%，得4分；一年核心偿付能力≥200%，得2分。</w:t>
            </w:r>
          </w:p>
          <w:p w14:paraId="2B09DD3C" w14:textId="77777777" w:rsidR="001F22C7" w:rsidRDefault="001F22C7" w:rsidP="00CE2EEA">
            <w:pPr>
              <w:spacing w:line="240" w:lineRule="exact"/>
              <w:rPr>
                <w:rFonts w:ascii="宋体" w:hAnsi="宋体" w:cs="宋体" w:hint="eastAsia"/>
                <w:sz w:val="18"/>
                <w:szCs w:val="18"/>
              </w:rPr>
            </w:pPr>
            <w:r>
              <w:rPr>
                <w:rFonts w:ascii="宋体" w:hAnsi="宋体" w:cs="宋体" w:hint="eastAsia"/>
                <w:sz w:val="18"/>
                <w:szCs w:val="18"/>
              </w:rPr>
              <w:t>（需提供第三方审计报告中有关偿付能力内容的扫描件加盖公章）</w:t>
            </w:r>
          </w:p>
        </w:tc>
      </w:tr>
      <w:tr w:rsidR="00AD6655" w14:paraId="553D25EB" w14:textId="77777777">
        <w:trPr>
          <w:trHeight w:val="454"/>
        </w:trPr>
        <w:tc>
          <w:tcPr>
            <w:tcW w:w="762" w:type="dxa"/>
            <w:vMerge/>
            <w:vAlign w:val="center"/>
          </w:tcPr>
          <w:p w14:paraId="21A46FE7" w14:textId="77777777" w:rsidR="00AD6655" w:rsidRPr="00CE2EEA" w:rsidRDefault="00AD6655" w:rsidP="00CE2EEA">
            <w:pPr>
              <w:spacing w:line="240" w:lineRule="exact"/>
              <w:rPr>
                <w:rFonts w:ascii="宋体" w:hAnsi="宋体" w:cs="宋体" w:hint="eastAsia"/>
                <w:sz w:val="18"/>
                <w:szCs w:val="18"/>
              </w:rPr>
            </w:pPr>
          </w:p>
        </w:tc>
        <w:tc>
          <w:tcPr>
            <w:tcW w:w="657" w:type="dxa"/>
            <w:vMerge/>
            <w:vAlign w:val="center"/>
          </w:tcPr>
          <w:p w14:paraId="3C65BF4B" w14:textId="77777777" w:rsidR="00AD6655" w:rsidRPr="00CE2EEA" w:rsidRDefault="00AD6655" w:rsidP="00CE2EEA">
            <w:pPr>
              <w:spacing w:line="240" w:lineRule="exact"/>
              <w:rPr>
                <w:rFonts w:ascii="宋体" w:hAnsi="宋体" w:cs="宋体" w:hint="eastAsia"/>
                <w:sz w:val="18"/>
                <w:szCs w:val="18"/>
              </w:rPr>
            </w:pPr>
          </w:p>
        </w:tc>
        <w:tc>
          <w:tcPr>
            <w:tcW w:w="1177" w:type="dxa"/>
            <w:vAlign w:val="center"/>
          </w:tcPr>
          <w:p w14:paraId="266879F0" w14:textId="77777777" w:rsidR="00AD6655" w:rsidRPr="00510ACB" w:rsidRDefault="00AD6655" w:rsidP="00967F07">
            <w:pPr>
              <w:spacing w:line="240" w:lineRule="exact"/>
              <w:jc w:val="center"/>
              <w:rPr>
                <w:rFonts w:ascii="宋体" w:hAnsi="宋体" w:cs="宋体" w:hint="eastAsia"/>
                <w:sz w:val="18"/>
                <w:szCs w:val="18"/>
              </w:rPr>
            </w:pPr>
            <w:r w:rsidRPr="00510ACB">
              <w:rPr>
                <w:rFonts w:ascii="宋体" w:hAnsi="宋体" w:cs="宋体" w:hint="eastAsia"/>
                <w:sz w:val="18"/>
                <w:szCs w:val="18"/>
              </w:rPr>
              <w:t>员工队伍</w:t>
            </w:r>
          </w:p>
        </w:tc>
        <w:tc>
          <w:tcPr>
            <w:tcW w:w="1004" w:type="dxa"/>
            <w:vAlign w:val="center"/>
          </w:tcPr>
          <w:p w14:paraId="111AAFED" w14:textId="77777777" w:rsidR="00AD6655" w:rsidRPr="00510ACB" w:rsidRDefault="00AD6655" w:rsidP="00967F07">
            <w:pPr>
              <w:spacing w:line="240" w:lineRule="exact"/>
              <w:jc w:val="center"/>
              <w:rPr>
                <w:rFonts w:ascii="宋体" w:hAnsi="宋体" w:cs="宋体" w:hint="eastAsia"/>
                <w:sz w:val="18"/>
                <w:szCs w:val="18"/>
              </w:rPr>
            </w:pPr>
            <w:r w:rsidRPr="00510ACB">
              <w:rPr>
                <w:rFonts w:ascii="宋体" w:hAnsi="宋体" w:cs="宋体" w:hint="eastAsia"/>
                <w:sz w:val="18"/>
                <w:szCs w:val="18"/>
              </w:rPr>
              <w:t>0-11</w:t>
            </w:r>
          </w:p>
        </w:tc>
        <w:tc>
          <w:tcPr>
            <w:tcW w:w="7116" w:type="dxa"/>
            <w:vAlign w:val="center"/>
          </w:tcPr>
          <w:p w14:paraId="47DBD25E" w14:textId="77777777" w:rsidR="00AD6655" w:rsidRDefault="00AD6655" w:rsidP="00CE2EEA">
            <w:pPr>
              <w:spacing w:line="240" w:lineRule="exact"/>
              <w:rPr>
                <w:rFonts w:ascii="宋体" w:hAnsi="宋体" w:cs="宋体" w:hint="eastAsia"/>
                <w:sz w:val="18"/>
                <w:szCs w:val="18"/>
              </w:rPr>
            </w:pPr>
            <w:r>
              <w:rPr>
                <w:rFonts w:ascii="宋体" w:hAnsi="宋体" w:cs="宋体" w:hint="eastAsia"/>
                <w:sz w:val="18"/>
                <w:szCs w:val="18"/>
              </w:rPr>
              <w:t>1、响应人拟派的项目组成员具有高级及以上职称的，每人得2分，最高得4分；具有中级职称的，每人得1分，最高得3分。本项最高得7分。（须提供：1、近三个月内任意一个月经社保部门盖章确认的社保交纳证明材料。2、须提供职称证书扫描件。）</w:t>
            </w:r>
          </w:p>
          <w:p w14:paraId="57222DA0" w14:textId="77777777" w:rsidR="00AD6655" w:rsidRDefault="00AD6655" w:rsidP="00CE2EEA">
            <w:pPr>
              <w:spacing w:line="240" w:lineRule="exact"/>
              <w:rPr>
                <w:rFonts w:ascii="宋体" w:hAnsi="宋体" w:cs="宋体" w:hint="eastAsia"/>
                <w:sz w:val="18"/>
                <w:szCs w:val="18"/>
              </w:rPr>
            </w:pPr>
            <w:r>
              <w:rPr>
                <w:rFonts w:ascii="宋体" w:hAnsi="宋体" w:cs="宋体" w:hint="eastAsia"/>
                <w:sz w:val="18"/>
                <w:szCs w:val="18"/>
              </w:rPr>
              <w:t>2、</w:t>
            </w:r>
            <w:r w:rsidRPr="00BE7852">
              <w:rPr>
                <w:rFonts w:ascii="宋体" w:hAnsi="宋体" w:cs="宋体" w:hint="eastAsia"/>
                <w:sz w:val="18"/>
                <w:szCs w:val="18"/>
              </w:rPr>
              <w:t>服务团队中，有核保、核赔、讲师类岗位人员的，每个得0.5分，最高得4分。（须提供相应的证书复印件以及岗位证明并加盖公章，缺一不计分）</w:t>
            </w:r>
          </w:p>
        </w:tc>
      </w:tr>
      <w:tr w:rsidR="00585336" w14:paraId="43368291" w14:textId="77777777">
        <w:trPr>
          <w:trHeight w:val="1252"/>
        </w:trPr>
        <w:tc>
          <w:tcPr>
            <w:tcW w:w="762" w:type="dxa"/>
            <w:vMerge/>
          </w:tcPr>
          <w:p w14:paraId="25E49D90" w14:textId="77777777" w:rsidR="00585336" w:rsidRPr="00CE2EEA" w:rsidRDefault="00585336" w:rsidP="00CE2EEA">
            <w:pPr>
              <w:spacing w:line="240" w:lineRule="exact"/>
              <w:rPr>
                <w:rFonts w:ascii="宋体" w:hAnsi="宋体" w:cs="宋体" w:hint="eastAsia"/>
                <w:sz w:val="18"/>
                <w:szCs w:val="18"/>
              </w:rPr>
            </w:pPr>
          </w:p>
        </w:tc>
        <w:tc>
          <w:tcPr>
            <w:tcW w:w="657" w:type="dxa"/>
            <w:vMerge w:val="restart"/>
            <w:vAlign w:val="center"/>
          </w:tcPr>
          <w:p w14:paraId="4E7D5416" w14:textId="77777777" w:rsidR="00585336" w:rsidRPr="00CE2EEA" w:rsidRDefault="00801811" w:rsidP="00CE2EEA">
            <w:pPr>
              <w:spacing w:line="240" w:lineRule="exact"/>
              <w:rPr>
                <w:rFonts w:ascii="宋体" w:hAnsi="宋体" w:cs="宋体" w:hint="eastAsia"/>
                <w:sz w:val="18"/>
                <w:szCs w:val="18"/>
              </w:rPr>
            </w:pPr>
            <w:r w:rsidRPr="00CE2EEA">
              <w:rPr>
                <w:rFonts w:ascii="宋体" w:hAnsi="宋体" w:cs="宋体" w:hint="eastAsia"/>
                <w:sz w:val="18"/>
                <w:szCs w:val="18"/>
              </w:rPr>
              <w:t>技术部分（</w:t>
            </w:r>
            <w:r w:rsidR="006F598B" w:rsidRPr="00CE2EEA">
              <w:rPr>
                <w:rFonts w:ascii="宋体" w:hAnsi="宋体" w:cs="宋体" w:hint="eastAsia"/>
                <w:sz w:val="18"/>
                <w:szCs w:val="18"/>
              </w:rPr>
              <w:t>70</w:t>
            </w:r>
            <w:r w:rsidRPr="00CE2EEA">
              <w:rPr>
                <w:rFonts w:ascii="宋体" w:hAnsi="宋体" w:cs="宋体" w:hint="eastAsia"/>
                <w:sz w:val="18"/>
                <w:szCs w:val="18"/>
              </w:rPr>
              <w:t>）</w:t>
            </w:r>
          </w:p>
        </w:tc>
        <w:tc>
          <w:tcPr>
            <w:tcW w:w="1177" w:type="dxa"/>
            <w:vAlign w:val="center"/>
          </w:tcPr>
          <w:p w14:paraId="390FA15D" w14:textId="77777777" w:rsidR="00585336" w:rsidRPr="00510ACB" w:rsidRDefault="00801811" w:rsidP="00967F07">
            <w:pPr>
              <w:spacing w:line="240" w:lineRule="exact"/>
              <w:jc w:val="center"/>
              <w:rPr>
                <w:rFonts w:ascii="宋体" w:hAnsi="宋体" w:cs="宋体" w:hint="eastAsia"/>
                <w:sz w:val="18"/>
                <w:szCs w:val="18"/>
              </w:rPr>
            </w:pPr>
            <w:r w:rsidRPr="00510ACB">
              <w:rPr>
                <w:rFonts w:ascii="宋体" w:hAnsi="宋体" w:cs="宋体" w:hint="eastAsia"/>
                <w:sz w:val="18"/>
                <w:szCs w:val="18"/>
              </w:rPr>
              <w:t>服务方案</w:t>
            </w:r>
          </w:p>
        </w:tc>
        <w:tc>
          <w:tcPr>
            <w:tcW w:w="1004" w:type="dxa"/>
            <w:vAlign w:val="center"/>
          </w:tcPr>
          <w:p w14:paraId="27AE50AB" w14:textId="77777777" w:rsidR="00585336" w:rsidRPr="00510ACB" w:rsidRDefault="00801811" w:rsidP="00967F07">
            <w:pPr>
              <w:spacing w:line="240" w:lineRule="exact"/>
              <w:jc w:val="center"/>
              <w:rPr>
                <w:rFonts w:ascii="宋体" w:hAnsi="宋体" w:cs="宋体" w:hint="eastAsia"/>
                <w:sz w:val="18"/>
                <w:szCs w:val="18"/>
              </w:rPr>
            </w:pPr>
            <w:r w:rsidRPr="00510ACB">
              <w:rPr>
                <w:rFonts w:ascii="宋体" w:hAnsi="宋体" w:cs="宋体" w:hint="eastAsia"/>
                <w:sz w:val="18"/>
                <w:szCs w:val="18"/>
              </w:rPr>
              <w:t>0</w:t>
            </w:r>
            <w:r w:rsidRPr="00510ACB">
              <w:rPr>
                <w:rFonts w:ascii="宋体" w:hAnsi="宋体" w:cs="宋体"/>
                <w:sz w:val="18"/>
                <w:szCs w:val="18"/>
              </w:rPr>
              <w:t>-</w:t>
            </w:r>
            <w:r w:rsidR="0010556C" w:rsidRPr="00510ACB">
              <w:rPr>
                <w:rFonts w:ascii="宋体" w:hAnsi="宋体" w:cs="宋体" w:hint="eastAsia"/>
                <w:sz w:val="18"/>
                <w:szCs w:val="18"/>
              </w:rPr>
              <w:t>20</w:t>
            </w:r>
          </w:p>
        </w:tc>
        <w:tc>
          <w:tcPr>
            <w:tcW w:w="7116" w:type="dxa"/>
            <w:vAlign w:val="center"/>
          </w:tcPr>
          <w:p w14:paraId="65596877" w14:textId="77777777" w:rsidR="00585336" w:rsidRDefault="00801811" w:rsidP="00CE2EEA">
            <w:pPr>
              <w:spacing w:line="240" w:lineRule="exact"/>
              <w:rPr>
                <w:rFonts w:ascii="宋体" w:hAnsi="宋体" w:cs="宋体" w:hint="eastAsia"/>
                <w:sz w:val="18"/>
                <w:szCs w:val="18"/>
              </w:rPr>
            </w:pPr>
            <w:r>
              <w:rPr>
                <w:rFonts w:ascii="宋体" w:hAnsi="宋体" w:cs="宋体" w:hint="eastAsia"/>
                <w:sz w:val="18"/>
                <w:szCs w:val="18"/>
              </w:rPr>
              <w:t>根据响应人承保服务措施（包括但不限于机构落实、人员落实、设施落实、责任落实等）打分：</w:t>
            </w:r>
          </w:p>
          <w:p w14:paraId="32098DD9" w14:textId="77777777" w:rsidR="0010556C" w:rsidRPr="0010556C" w:rsidRDefault="0010556C" w:rsidP="00CE2EEA">
            <w:pPr>
              <w:spacing w:line="240" w:lineRule="exact"/>
              <w:rPr>
                <w:rFonts w:ascii="宋体" w:hAnsi="宋体" w:cs="宋体" w:hint="eastAsia"/>
                <w:sz w:val="18"/>
                <w:szCs w:val="18"/>
              </w:rPr>
            </w:pPr>
            <w:r>
              <w:rPr>
                <w:rFonts w:ascii="宋体" w:hAnsi="宋体" w:cs="宋体" w:hint="eastAsia"/>
                <w:sz w:val="18"/>
                <w:szCs w:val="18"/>
              </w:rPr>
              <w:t>1．</w:t>
            </w:r>
            <w:r w:rsidRPr="0010556C">
              <w:rPr>
                <w:rFonts w:ascii="宋体" w:hAnsi="宋体" w:cs="宋体" w:hint="eastAsia"/>
                <w:sz w:val="18"/>
                <w:szCs w:val="18"/>
              </w:rPr>
              <w:t>机构落实方案: 方案全面、针对性强的得5分，方案基本可行、针对性较强的得3分，有方案但针对性不足的得1分，未提及此项的不得分。</w:t>
            </w:r>
          </w:p>
          <w:p w14:paraId="339397E6" w14:textId="77777777" w:rsidR="0010556C" w:rsidRPr="0010556C" w:rsidRDefault="0010556C" w:rsidP="00CE2EEA">
            <w:pPr>
              <w:spacing w:line="240" w:lineRule="exact"/>
              <w:rPr>
                <w:rFonts w:ascii="宋体" w:hAnsi="宋体" w:cs="宋体" w:hint="eastAsia"/>
                <w:sz w:val="18"/>
                <w:szCs w:val="18"/>
              </w:rPr>
            </w:pPr>
            <w:r>
              <w:rPr>
                <w:rFonts w:ascii="宋体" w:hAnsi="宋体" w:cs="宋体" w:hint="eastAsia"/>
                <w:sz w:val="18"/>
                <w:szCs w:val="18"/>
              </w:rPr>
              <w:t>2.</w:t>
            </w:r>
            <w:r w:rsidR="00AB0A95">
              <w:rPr>
                <w:rFonts w:ascii="宋体" w:hAnsi="宋体" w:cs="宋体" w:hint="eastAsia"/>
                <w:sz w:val="18"/>
                <w:szCs w:val="18"/>
              </w:rPr>
              <w:t>人员</w:t>
            </w:r>
            <w:r w:rsidRPr="0010556C">
              <w:rPr>
                <w:rFonts w:ascii="宋体" w:hAnsi="宋体" w:cs="宋体" w:hint="eastAsia"/>
                <w:sz w:val="18"/>
                <w:szCs w:val="18"/>
              </w:rPr>
              <w:t>落实方案</w:t>
            </w:r>
            <w:r>
              <w:rPr>
                <w:rFonts w:ascii="宋体" w:hAnsi="宋体" w:cs="宋体" w:hint="eastAsia"/>
                <w:sz w:val="18"/>
                <w:szCs w:val="18"/>
              </w:rPr>
              <w:t>：</w:t>
            </w:r>
            <w:r w:rsidRPr="0010556C">
              <w:rPr>
                <w:rFonts w:ascii="宋体" w:hAnsi="宋体" w:cs="宋体" w:hint="eastAsia"/>
                <w:sz w:val="18"/>
                <w:szCs w:val="18"/>
              </w:rPr>
              <w:t>方案全面、针对性强的得5分，方案基本可行、针对性较强的得3分，有方案但针对性不足的得1分，未提及此项的不得分。</w:t>
            </w:r>
          </w:p>
          <w:p w14:paraId="403712C5" w14:textId="77777777" w:rsidR="0010556C" w:rsidRPr="0010556C" w:rsidRDefault="00801811" w:rsidP="00CE2EEA">
            <w:pPr>
              <w:spacing w:line="240" w:lineRule="exact"/>
              <w:rPr>
                <w:rFonts w:ascii="宋体" w:hAnsi="宋体" w:cs="宋体" w:hint="eastAsia"/>
                <w:sz w:val="18"/>
                <w:szCs w:val="18"/>
              </w:rPr>
            </w:pPr>
            <w:r w:rsidRPr="0010556C">
              <w:rPr>
                <w:rFonts w:ascii="宋体" w:hAnsi="宋体" w:cs="宋体" w:hint="eastAsia"/>
                <w:sz w:val="18"/>
                <w:szCs w:val="18"/>
              </w:rPr>
              <w:t>3</w:t>
            </w:r>
            <w:r w:rsidR="0010556C">
              <w:rPr>
                <w:rFonts w:ascii="宋体" w:hAnsi="宋体" w:cs="宋体" w:hint="eastAsia"/>
                <w:sz w:val="18"/>
                <w:szCs w:val="18"/>
              </w:rPr>
              <w:t>.</w:t>
            </w:r>
            <w:r w:rsidRPr="0010556C">
              <w:rPr>
                <w:rFonts w:ascii="宋体" w:hAnsi="宋体" w:cs="宋体" w:hint="eastAsia"/>
                <w:sz w:val="18"/>
                <w:szCs w:val="18"/>
              </w:rPr>
              <w:t>责任落实方案</w:t>
            </w:r>
            <w:r w:rsidR="0010556C">
              <w:rPr>
                <w:rFonts w:ascii="宋体" w:hAnsi="宋体" w:cs="宋体" w:hint="eastAsia"/>
                <w:sz w:val="18"/>
                <w:szCs w:val="18"/>
              </w:rPr>
              <w:t>：</w:t>
            </w:r>
            <w:r w:rsidR="0010556C" w:rsidRPr="0010556C">
              <w:rPr>
                <w:rFonts w:ascii="宋体" w:hAnsi="宋体" w:cs="宋体" w:hint="eastAsia"/>
                <w:sz w:val="18"/>
                <w:szCs w:val="18"/>
              </w:rPr>
              <w:t>方案全面、针对性强的得5分，方案基本可行、针对性较强的得3分，有方案但针对性不足的得1分，未提及此项的不得分。</w:t>
            </w:r>
          </w:p>
          <w:p w14:paraId="1BD7DC98" w14:textId="77777777" w:rsidR="005306A7" w:rsidRPr="005306A7" w:rsidRDefault="0010556C" w:rsidP="00CE2EEA">
            <w:pPr>
              <w:spacing w:line="240" w:lineRule="exact"/>
              <w:rPr>
                <w:rFonts w:ascii="宋体" w:hAnsi="宋体" w:cs="宋体" w:hint="eastAsia"/>
                <w:sz w:val="18"/>
                <w:szCs w:val="18"/>
              </w:rPr>
            </w:pPr>
            <w:r>
              <w:rPr>
                <w:rFonts w:ascii="宋体" w:hAnsi="宋体" w:cs="宋体" w:hint="eastAsia"/>
                <w:sz w:val="18"/>
                <w:szCs w:val="18"/>
              </w:rPr>
              <w:t>4.拟投入设备（车辆等）：投入设备</w:t>
            </w:r>
            <w:r w:rsidRPr="0010556C">
              <w:rPr>
                <w:rFonts w:ascii="宋体" w:hAnsi="宋体" w:cs="宋体" w:hint="eastAsia"/>
                <w:sz w:val="18"/>
                <w:szCs w:val="18"/>
              </w:rPr>
              <w:t>齐全</w:t>
            </w:r>
            <w:r>
              <w:rPr>
                <w:rFonts w:ascii="宋体" w:hAnsi="宋体" w:cs="宋体" w:hint="eastAsia"/>
                <w:sz w:val="18"/>
                <w:szCs w:val="18"/>
              </w:rPr>
              <w:t>、满足项目工作所需的得5分，</w:t>
            </w:r>
            <w:r w:rsidRPr="0010556C">
              <w:rPr>
                <w:rFonts w:ascii="宋体" w:hAnsi="宋体" w:cs="宋体" w:hint="eastAsia"/>
                <w:sz w:val="18"/>
                <w:szCs w:val="18"/>
              </w:rPr>
              <w:t>设备基本齐全</w:t>
            </w:r>
            <w:r>
              <w:rPr>
                <w:rFonts w:ascii="宋体" w:hAnsi="宋体" w:cs="宋体" w:hint="eastAsia"/>
                <w:sz w:val="18"/>
                <w:szCs w:val="18"/>
              </w:rPr>
              <w:t>、基本满足工作所需的得3分，</w:t>
            </w:r>
            <w:r w:rsidRPr="0010556C">
              <w:rPr>
                <w:rFonts w:ascii="宋体" w:hAnsi="宋体" w:cs="宋体" w:hint="eastAsia"/>
                <w:sz w:val="18"/>
                <w:szCs w:val="18"/>
              </w:rPr>
              <w:t>设备不够齐全的得1分，未提供的不得分。</w:t>
            </w:r>
            <w:r w:rsidR="005306A7" w:rsidRPr="00FC3725">
              <w:rPr>
                <w:rFonts w:ascii="宋体" w:hAnsi="宋体" w:cs="宋体" w:hint="eastAsia"/>
                <w:sz w:val="18"/>
                <w:szCs w:val="18"/>
              </w:rPr>
              <w:t>（须提供设备的</w:t>
            </w:r>
            <w:r w:rsidR="00C30C8E" w:rsidRPr="00FC3725">
              <w:rPr>
                <w:rFonts w:ascii="宋体" w:hAnsi="宋体" w:cs="宋体" w:hint="eastAsia"/>
                <w:sz w:val="18"/>
                <w:szCs w:val="18"/>
              </w:rPr>
              <w:t>照片、发票等</w:t>
            </w:r>
            <w:r w:rsidR="005306A7" w:rsidRPr="00FC3725">
              <w:rPr>
                <w:rFonts w:ascii="宋体" w:hAnsi="宋体" w:cs="宋体" w:hint="eastAsia"/>
                <w:sz w:val="18"/>
                <w:szCs w:val="18"/>
              </w:rPr>
              <w:t>相关证明材料扫描件，否则不得分）</w:t>
            </w:r>
          </w:p>
        </w:tc>
      </w:tr>
      <w:tr w:rsidR="0097006F" w14:paraId="211A73E8" w14:textId="77777777">
        <w:trPr>
          <w:trHeight w:val="1252"/>
        </w:trPr>
        <w:tc>
          <w:tcPr>
            <w:tcW w:w="762" w:type="dxa"/>
            <w:vMerge/>
          </w:tcPr>
          <w:p w14:paraId="1D3BDC3B" w14:textId="77777777" w:rsidR="0097006F" w:rsidRPr="00CE2EEA" w:rsidRDefault="0097006F" w:rsidP="00CE2EEA">
            <w:pPr>
              <w:spacing w:line="240" w:lineRule="exact"/>
              <w:rPr>
                <w:rFonts w:ascii="宋体" w:hAnsi="宋体" w:cs="宋体" w:hint="eastAsia"/>
                <w:sz w:val="18"/>
                <w:szCs w:val="18"/>
              </w:rPr>
            </w:pPr>
          </w:p>
        </w:tc>
        <w:tc>
          <w:tcPr>
            <w:tcW w:w="657" w:type="dxa"/>
            <w:vMerge/>
            <w:vAlign w:val="center"/>
          </w:tcPr>
          <w:p w14:paraId="1C7C77F6" w14:textId="77777777" w:rsidR="0097006F" w:rsidRPr="00CE2EEA" w:rsidRDefault="0097006F" w:rsidP="00CE2EEA">
            <w:pPr>
              <w:spacing w:line="240" w:lineRule="exact"/>
              <w:rPr>
                <w:rFonts w:ascii="宋体" w:hAnsi="宋体" w:cs="宋体" w:hint="eastAsia"/>
                <w:sz w:val="18"/>
                <w:szCs w:val="18"/>
              </w:rPr>
            </w:pPr>
          </w:p>
        </w:tc>
        <w:tc>
          <w:tcPr>
            <w:tcW w:w="1177" w:type="dxa"/>
            <w:vAlign w:val="center"/>
          </w:tcPr>
          <w:p w14:paraId="6E12D881" w14:textId="77777777" w:rsidR="0097006F" w:rsidRPr="00510ACB" w:rsidRDefault="00C31596" w:rsidP="00967F07">
            <w:pPr>
              <w:spacing w:line="240" w:lineRule="exact"/>
              <w:jc w:val="center"/>
              <w:rPr>
                <w:rFonts w:ascii="宋体" w:hAnsi="宋体" w:cs="宋体" w:hint="eastAsia"/>
                <w:sz w:val="18"/>
                <w:szCs w:val="18"/>
              </w:rPr>
            </w:pPr>
            <w:r w:rsidRPr="00510ACB">
              <w:rPr>
                <w:rFonts w:ascii="宋体" w:hAnsi="宋体" w:cs="宋体" w:hint="eastAsia"/>
                <w:sz w:val="18"/>
                <w:szCs w:val="18"/>
              </w:rPr>
              <w:t>对风险的认识、控制措施及管理相关建议</w:t>
            </w:r>
          </w:p>
        </w:tc>
        <w:tc>
          <w:tcPr>
            <w:tcW w:w="1004" w:type="dxa"/>
            <w:vAlign w:val="center"/>
          </w:tcPr>
          <w:p w14:paraId="6408B948" w14:textId="77777777" w:rsidR="0097006F" w:rsidRPr="00510ACB" w:rsidRDefault="00C31596" w:rsidP="00967F07">
            <w:pPr>
              <w:spacing w:line="240" w:lineRule="exact"/>
              <w:jc w:val="center"/>
              <w:rPr>
                <w:rFonts w:ascii="宋体" w:hAnsi="宋体" w:cs="宋体" w:hint="eastAsia"/>
                <w:sz w:val="18"/>
                <w:szCs w:val="18"/>
              </w:rPr>
            </w:pPr>
            <w:r w:rsidRPr="00510ACB">
              <w:rPr>
                <w:rFonts w:ascii="宋体" w:hAnsi="宋体" w:cs="宋体" w:hint="eastAsia"/>
                <w:sz w:val="18"/>
                <w:szCs w:val="18"/>
              </w:rPr>
              <w:t>0-5</w:t>
            </w:r>
          </w:p>
        </w:tc>
        <w:tc>
          <w:tcPr>
            <w:tcW w:w="7116" w:type="dxa"/>
            <w:vAlign w:val="center"/>
          </w:tcPr>
          <w:p w14:paraId="3DB8F911" w14:textId="77777777" w:rsidR="00C31596" w:rsidRDefault="00C31596" w:rsidP="00CE2EEA">
            <w:pPr>
              <w:spacing w:line="240" w:lineRule="exact"/>
              <w:rPr>
                <w:rFonts w:ascii="宋体" w:hAnsi="宋体" w:cs="宋体" w:hint="eastAsia"/>
                <w:sz w:val="18"/>
                <w:szCs w:val="18"/>
              </w:rPr>
            </w:pPr>
            <w:r w:rsidRPr="00C31596">
              <w:rPr>
                <w:rFonts w:ascii="宋体" w:hAnsi="宋体" w:cs="宋体" w:hint="eastAsia"/>
                <w:sz w:val="18"/>
                <w:szCs w:val="18"/>
              </w:rPr>
              <w:t>根据投标人针对本项目的风险认识</w:t>
            </w:r>
            <w:r>
              <w:rPr>
                <w:rFonts w:ascii="宋体" w:hAnsi="宋体" w:cs="宋体" w:hint="eastAsia"/>
                <w:sz w:val="18"/>
                <w:szCs w:val="18"/>
              </w:rPr>
              <w:t>及对应</w:t>
            </w:r>
            <w:r w:rsidRPr="00C31596">
              <w:rPr>
                <w:rFonts w:ascii="宋体" w:hAnsi="宋体" w:cs="宋体" w:hint="eastAsia"/>
                <w:sz w:val="18"/>
                <w:szCs w:val="18"/>
              </w:rPr>
              <w:t>风险控制措施及相关建议进行打分</w:t>
            </w:r>
            <w:r>
              <w:rPr>
                <w:rFonts w:ascii="宋体" w:hAnsi="宋体" w:cs="宋体" w:hint="eastAsia"/>
                <w:sz w:val="18"/>
                <w:szCs w:val="18"/>
              </w:rPr>
              <w:t>：</w:t>
            </w:r>
          </w:p>
          <w:p w14:paraId="7C37C8F4" w14:textId="77777777" w:rsidR="00C31596" w:rsidRDefault="00C31596" w:rsidP="00CE2EEA">
            <w:pPr>
              <w:spacing w:line="240" w:lineRule="exact"/>
              <w:rPr>
                <w:rFonts w:ascii="宋体" w:hAnsi="宋体" w:cs="宋体" w:hint="eastAsia"/>
                <w:sz w:val="18"/>
                <w:szCs w:val="18"/>
              </w:rPr>
            </w:pPr>
            <w:r>
              <w:rPr>
                <w:rFonts w:ascii="宋体" w:hAnsi="宋体" w:cs="宋体" w:hint="eastAsia"/>
                <w:sz w:val="18"/>
                <w:szCs w:val="18"/>
              </w:rPr>
              <w:t>熟悉项目特点，</w:t>
            </w:r>
            <w:r w:rsidRPr="00C31596">
              <w:rPr>
                <w:rFonts w:ascii="宋体" w:hAnsi="宋体" w:cs="宋体" w:hint="eastAsia"/>
                <w:sz w:val="18"/>
                <w:szCs w:val="18"/>
              </w:rPr>
              <w:t>风险认识到位、措施合理的得5分，</w:t>
            </w:r>
          </w:p>
          <w:p w14:paraId="4613C771" w14:textId="3E67CCFC" w:rsidR="00C31596" w:rsidRPr="00A64644" w:rsidRDefault="00C31596" w:rsidP="00CE2EEA">
            <w:pPr>
              <w:spacing w:line="240" w:lineRule="exact"/>
              <w:rPr>
                <w:rFonts w:ascii="宋体" w:hAnsi="宋体" w:cs="宋体" w:hint="eastAsia"/>
                <w:sz w:val="18"/>
                <w:szCs w:val="18"/>
              </w:rPr>
            </w:pPr>
            <w:r w:rsidRPr="00C31596">
              <w:rPr>
                <w:rFonts w:ascii="宋体" w:hAnsi="宋体" w:cs="宋体" w:hint="eastAsia"/>
                <w:sz w:val="18"/>
                <w:szCs w:val="18"/>
              </w:rPr>
              <w:t>风险认识基本到位、措施及建议合理的得</w:t>
            </w:r>
            <w:r w:rsidR="00A64644">
              <w:rPr>
                <w:rFonts w:ascii="宋体" w:hAnsi="宋体" w:cs="宋体" w:hint="eastAsia"/>
                <w:sz w:val="18"/>
                <w:szCs w:val="18"/>
              </w:rPr>
              <w:t>3</w:t>
            </w:r>
            <w:r w:rsidRPr="00C31596">
              <w:rPr>
                <w:rFonts w:ascii="宋体" w:hAnsi="宋体" w:cs="宋体" w:hint="eastAsia"/>
                <w:sz w:val="18"/>
                <w:szCs w:val="18"/>
              </w:rPr>
              <w:t>分</w:t>
            </w:r>
            <w:r w:rsidR="00A64644">
              <w:rPr>
                <w:rFonts w:ascii="宋体" w:hAnsi="宋体" w:cs="宋体" w:hint="eastAsia"/>
                <w:sz w:val="18"/>
                <w:szCs w:val="18"/>
              </w:rPr>
              <w:t>；</w:t>
            </w:r>
          </w:p>
          <w:p w14:paraId="7FD701AE" w14:textId="77777777" w:rsidR="00C31596" w:rsidRPr="0025360E" w:rsidRDefault="00C31596" w:rsidP="00CE2EEA">
            <w:pPr>
              <w:spacing w:line="240" w:lineRule="exact"/>
              <w:rPr>
                <w:rFonts w:ascii="宋体" w:hAnsi="宋体" w:cs="宋体" w:hint="eastAsia"/>
                <w:sz w:val="18"/>
                <w:szCs w:val="18"/>
              </w:rPr>
            </w:pPr>
            <w:r w:rsidRPr="00C31596">
              <w:rPr>
                <w:rFonts w:ascii="宋体" w:hAnsi="宋体" w:cs="宋体" w:hint="eastAsia"/>
                <w:sz w:val="18"/>
                <w:szCs w:val="18"/>
              </w:rPr>
              <w:t>风险认识</w:t>
            </w:r>
            <w:r>
              <w:rPr>
                <w:rFonts w:ascii="宋体" w:hAnsi="宋体" w:cs="宋体" w:hint="eastAsia"/>
                <w:sz w:val="18"/>
                <w:szCs w:val="18"/>
              </w:rPr>
              <w:t>不到位，</w:t>
            </w:r>
            <w:r w:rsidRPr="0025360E">
              <w:rPr>
                <w:rFonts w:ascii="宋体" w:hAnsi="宋体" w:cs="宋体" w:hint="eastAsia"/>
                <w:sz w:val="18"/>
                <w:szCs w:val="18"/>
              </w:rPr>
              <w:t>有所欠缺的得</w:t>
            </w:r>
            <w:r>
              <w:rPr>
                <w:rFonts w:ascii="宋体" w:hAnsi="宋体" w:cs="宋体" w:hint="eastAsia"/>
                <w:sz w:val="18"/>
                <w:szCs w:val="18"/>
              </w:rPr>
              <w:t>1</w:t>
            </w:r>
            <w:r w:rsidRPr="0025360E">
              <w:rPr>
                <w:rFonts w:ascii="宋体" w:hAnsi="宋体" w:cs="宋体" w:hint="eastAsia"/>
                <w:sz w:val="18"/>
                <w:szCs w:val="18"/>
              </w:rPr>
              <w:t>分；</w:t>
            </w:r>
          </w:p>
          <w:p w14:paraId="766879ED" w14:textId="77777777" w:rsidR="00C31596" w:rsidRPr="00C31596" w:rsidRDefault="00C31596" w:rsidP="00CE2EEA">
            <w:pPr>
              <w:spacing w:line="240" w:lineRule="exact"/>
              <w:rPr>
                <w:rFonts w:ascii="宋体" w:hAnsi="宋体" w:cs="宋体" w:hint="eastAsia"/>
                <w:sz w:val="18"/>
                <w:szCs w:val="18"/>
              </w:rPr>
            </w:pPr>
            <w:r w:rsidRPr="0025360E">
              <w:rPr>
                <w:rFonts w:ascii="宋体" w:hAnsi="宋体" w:cs="宋体" w:hint="eastAsia"/>
                <w:sz w:val="18"/>
                <w:szCs w:val="18"/>
              </w:rPr>
              <w:t>未提及本项内容的得0分。</w:t>
            </w:r>
          </w:p>
        </w:tc>
      </w:tr>
      <w:tr w:rsidR="0025360E" w14:paraId="752B5FC5" w14:textId="77777777">
        <w:trPr>
          <w:trHeight w:val="1252"/>
        </w:trPr>
        <w:tc>
          <w:tcPr>
            <w:tcW w:w="762" w:type="dxa"/>
            <w:vMerge/>
          </w:tcPr>
          <w:p w14:paraId="0EDD5A09" w14:textId="77777777" w:rsidR="0025360E" w:rsidRPr="00CE2EEA" w:rsidRDefault="0025360E" w:rsidP="00CE2EEA">
            <w:pPr>
              <w:spacing w:line="240" w:lineRule="exact"/>
              <w:rPr>
                <w:rFonts w:ascii="宋体" w:hAnsi="宋体" w:cs="宋体" w:hint="eastAsia"/>
                <w:sz w:val="18"/>
                <w:szCs w:val="18"/>
              </w:rPr>
            </w:pPr>
          </w:p>
        </w:tc>
        <w:tc>
          <w:tcPr>
            <w:tcW w:w="657" w:type="dxa"/>
            <w:vMerge/>
            <w:vAlign w:val="center"/>
          </w:tcPr>
          <w:p w14:paraId="5CD3BB13" w14:textId="77777777" w:rsidR="0025360E" w:rsidRPr="00CE2EEA" w:rsidRDefault="0025360E" w:rsidP="00CE2EEA">
            <w:pPr>
              <w:spacing w:line="240" w:lineRule="exact"/>
              <w:rPr>
                <w:rFonts w:ascii="宋体" w:hAnsi="宋体" w:cs="宋体" w:hint="eastAsia"/>
                <w:sz w:val="18"/>
                <w:szCs w:val="18"/>
              </w:rPr>
            </w:pPr>
          </w:p>
        </w:tc>
        <w:tc>
          <w:tcPr>
            <w:tcW w:w="1177" w:type="dxa"/>
            <w:vAlign w:val="center"/>
          </w:tcPr>
          <w:p w14:paraId="41BC9D65" w14:textId="77777777" w:rsidR="0025360E" w:rsidRPr="00510ACB" w:rsidRDefault="0025360E" w:rsidP="00967F07">
            <w:pPr>
              <w:spacing w:line="240" w:lineRule="exact"/>
              <w:jc w:val="center"/>
              <w:rPr>
                <w:rFonts w:ascii="宋体" w:hAnsi="宋体" w:cs="宋体" w:hint="eastAsia"/>
                <w:sz w:val="18"/>
                <w:szCs w:val="18"/>
              </w:rPr>
            </w:pPr>
            <w:r w:rsidRPr="00510ACB">
              <w:rPr>
                <w:rFonts w:ascii="宋体" w:hAnsi="宋体" w:cs="宋体" w:hint="eastAsia"/>
                <w:sz w:val="18"/>
                <w:szCs w:val="18"/>
              </w:rPr>
              <w:t>服务网点</w:t>
            </w:r>
          </w:p>
        </w:tc>
        <w:tc>
          <w:tcPr>
            <w:tcW w:w="1004" w:type="dxa"/>
            <w:vAlign w:val="center"/>
          </w:tcPr>
          <w:p w14:paraId="7BEF0F31" w14:textId="77777777" w:rsidR="0025360E" w:rsidRPr="00E504EB" w:rsidRDefault="0025360E" w:rsidP="00C84311">
            <w:pPr>
              <w:spacing w:line="240" w:lineRule="exact"/>
              <w:jc w:val="center"/>
              <w:rPr>
                <w:rFonts w:ascii="宋体" w:hAnsi="宋体" w:cs="宋体" w:hint="eastAsia"/>
                <w:sz w:val="18"/>
                <w:szCs w:val="18"/>
              </w:rPr>
            </w:pPr>
            <w:r w:rsidRPr="00E504EB">
              <w:rPr>
                <w:rFonts w:ascii="宋体" w:hAnsi="宋体" w:cs="宋体" w:hint="eastAsia"/>
                <w:sz w:val="18"/>
                <w:szCs w:val="18"/>
              </w:rPr>
              <w:t>0</w:t>
            </w:r>
            <w:r w:rsidRPr="00E504EB">
              <w:rPr>
                <w:rFonts w:ascii="宋体" w:hAnsi="宋体" w:cs="宋体"/>
                <w:sz w:val="18"/>
                <w:szCs w:val="18"/>
              </w:rPr>
              <w:t>-</w:t>
            </w:r>
            <w:r w:rsidR="00C84311" w:rsidRPr="00E504EB">
              <w:rPr>
                <w:rFonts w:ascii="宋体" w:hAnsi="宋体" w:cs="宋体" w:hint="eastAsia"/>
                <w:sz w:val="18"/>
                <w:szCs w:val="18"/>
              </w:rPr>
              <w:t>6</w:t>
            </w:r>
          </w:p>
        </w:tc>
        <w:tc>
          <w:tcPr>
            <w:tcW w:w="7116" w:type="dxa"/>
            <w:vAlign w:val="center"/>
          </w:tcPr>
          <w:p w14:paraId="1D26D366" w14:textId="77777777" w:rsidR="0025360E" w:rsidRPr="00E504EB" w:rsidRDefault="0025360E" w:rsidP="00CE2EEA">
            <w:pPr>
              <w:spacing w:line="240" w:lineRule="exact"/>
              <w:rPr>
                <w:rFonts w:ascii="宋体" w:hAnsi="宋体" w:cs="宋体" w:hint="eastAsia"/>
                <w:sz w:val="18"/>
                <w:szCs w:val="18"/>
              </w:rPr>
            </w:pPr>
            <w:r w:rsidRPr="00E504EB">
              <w:rPr>
                <w:rFonts w:ascii="宋体" w:hAnsi="宋体" w:cs="宋体" w:hint="eastAsia"/>
                <w:sz w:val="18"/>
                <w:szCs w:val="18"/>
              </w:rPr>
              <w:t>根据投标人设立的针对本项目服务、售后的营业机构网点，根据网点分布情况以及数量，服务网点的配置应切合实际，对本项目确实有便利性的，评委综合评分：</w:t>
            </w:r>
          </w:p>
          <w:p w14:paraId="7588A89F" w14:textId="1D2499D7" w:rsidR="0025360E" w:rsidRPr="00E504EB" w:rsidRDefault="002530B5" w:rsidP="00CE2EEA">
            <w:pPr>
              <w:spacing w:line="240" w:lineRule="exact"/>
              <w:rPr>
                <w:rFonts w:ascii="宋体" w:hAnsi="宋体" w:cs="宋体" w:hint="eastAsia"/>
                <w:sz w:val="18"/>
                <w:szCs w:val="18"/>
              </w:rPr>
            </w:pPr>
            <w:r w:rsidRPr="00E504EB">
              <w:rPr>
                <w:rFonts w:ascii="宋体" w:hAnsi="宋体" w:cs="宋体" w:hint="eastAsia"/>
                <w:sz w:val="18"/>
                <w:szCs w:val="18"/>
              </w:rPr>
              <w:t>网点情况满足项目所需，</w:t>
            </w:r>
            <w:r w:rsidR="0025360E" w:rsidRPr="00E504EB">
              <w:rPr>
                <w:rFonts w:ascii="宋体" w:hAnsi="宋体" w:cs="宋体" w:hint="eastAsia"/>
                <w:sz w:val="18"/>
                <w:szCs w:val="18"/>
              </w:rPr>
              <w:t>对本项目服务确有便利的得</w:t>
            </w:r>
            <w:r w:rsidR="009E6690">
              <w:rPr>
                <w:rFonts w:ascii="宋体" w:hAnsi="宋体" w:cs="宋体" w:hint="eastAsia"/>
                <w:sz w:val="18"/>
                <w:szCs w:val="18"/>
              </w:rPr>
              <w:t>6</w:t>
            </w:r>
            <w:r w:rsidR="0025360E" w:rsidRPr="00E504EB">
              <w:rPr>
                <w:rFonts w:ascii="宋体" w:hAnsi="宋体" w:cs="宋体" w:hint="eastAsia"/>
                <w:sz w:val="18"/>
                <w:szCs w:val="18"/>
              </w:rPr>
              <w:t>分；</w:t>
            </w:r>
          </w:p>
          <w:p w14:paraId="16B9E149" w14:textId="358B88D5" w:rsidR="0025360E" w:rsidRPr="00E504EB" w:rsidRDefault="0025360E" w:rsidP="00CE2EEA">
            <w:pPr>
              <w:spacing w:line="240" w:lineRule="exact"/>
              <w:rPr>
                <w:rFonts w:ascii="宋体" w:hAnsi="宋体" w:cs="宋体" w:hint="eastAsia"/>
                <w:sz w:val="18"/>
                <w:szCs w:val="18"/>
              </w:rPr>
            </w:pPr>
            <w:r w:rsidRPr="00E504EB">
              <w:rPr>
                <w:rFonts w:ascii="宋体" w:hAnsi="宋体" w:cs="宋体" w:hint="eastAsia"/>
                <w:sz w:val="18"/>
                <w:szCs w:val="18"/>
              </w:rPr>
              <w:t>基本满足项目所需的得</w:t>
            </w:r>
            <w:r w:rsidR="009E6690">
              <w:rPr>
                <w:rFonts w:ascii="宋体" w:hAnsi="宋体" w:cs="宋体" w:hint="eastAsia"/>
                <w:sz w:val="18"/>
                <w:szCs w:val="18"/>
              </w:rPr>
              <w:t>4</w:t>
            </w:r>
            <w:r w:rsidRPr="00E504EB">
              <w:rPr>
                <w:rFonts w:ascii="宋体" w:hAnsi="宋体" w:cs="宋体" w:hint="eastAsia"/>
                <w:sz w:val="18"/>
                <w:szCs w:val="18"/>
              </w:rPr>
              <w:t>分；</w:t>
            </w:r>
          </w:p>
          <w:p w14:paraId="74047B5E" w14:textId="2FBE7880" w:rsidR="0025360E" w:rsidRPr="00E504EB" w:rsidRDefault="0025360E" w:rsidP="00CE2EEA">
            <w:pPr>
              <w:spacing w:line="240" w:lineRule="exact"/>
              <w:rPr>
                <w:rFonts w:ascii="宋体" w:hAnsi="宋体" w:cs="宋体" w:hint="eastAsia"/>
                <w:sz w:val="18"/>
                <w:szCs w:val="18"/>
              </w:rPr>
            </w:pPr>
            <w:r w:rsidRPr="00E504EB">
              <w:rPr>
                <w:rFonts w:ascii="宋体" w:hAnsi="宋体" w:cs="宋体" w:hint="eastAsia"/>
                <w:sz w:val="18"/>
                <w:szCs w:val="18"/>
              </w:rPr>
              <w:t>网点分布略有缺陷，对本项目服务有所欠缺的得</w:t>
            </w:r>
            <w:r w:rsidR="00E504EB" w:rsidRPr="00E504EB">
              <w:rPr>
                <w:rFonts w:ascii="宋体" w:hAnsi="宋体" w:cs="宋体" w:hint="eastAsia"/>
                <w:sz w:val="18"/>
                <w:szCs w:val="18"/>
              </w:rPr>
              <w:t>2</w:t>
            </w:r>
            <w:r w:rsidRPr="00E504EB">
              <w:rPr>
                <w:rFonts w:ascii="宋体" w:hAnsi="宋体" w:cs="宋体" w:hint="eastAsia"/>
                <w:sz w:val="18"/>
                <w:szCs w:val="18"/>
              </w:rPr>
              <w:t>分；</w:t>
            </w:r>
          </w:p>
          <w:p w14:paraId="6AFDBAC9" w14:textId="392199AC" w:rsidR="0025360E" w:rsidRPr="00E504EB" w:rsidRDefault="0025360E" w:rsidP="00CE2EEA">
            <w:pPr>
              <w:spacing w:line="240" w:lineRule="exact"/>
              <w:rPr>
                <w:rFonts w:ascii="宋体" w:hAnsi="宋体" w:cs="宋体" w:hint="eastAsia"/>
                <w:sz w:val="18"/>
                <w:szCs w:val="18"/>
              </w:rPr>
            </w:pPr>
            <w:r w:rsidRPr="00E504EB">
              <w:rPr>
                <w:rFonts w:ascii="宋体" w:hAnsi="宋体" w:cs="宋体" w:hint="eastAsia"/>
                <w:sz w:val="18"/>
                <w:szCs w:val="18"/>
              </w:rPr>
              <w:t>未提及本项内容的得0分。</w:t>
            </w:r>
          </w:p>
          <w:p w14:paraId="22F391C1" w14:textId="77777777" w:rsidR="0025360E" w:rsidRPr="00E504EB" w:rsidRDefault="0025360E" w:rsidP="00CE2EEA">
            <w:pPr>
              <w:spacing w:line="240" w:lineRule="exact"/>
              <w:rPr>
                <w:rFonts w:ascii="宋体" w:hAnsi="宋体" w:cs="宋体" w:hint="eastAsia"/>
                <w:sz w:val="18"/>
                <w:szCs w:val="18"/>
              </w:rPr>
            </w:pPr>
            <w:r w:rsidRPr="00E504EB">
              <w:rPr>
                <w:rFonts w:ascii="宋体" w:hAnsi="宋体" w:cs="宋体" w:hint="eastAsia"/>
                <w:sz w:val="18"/>
                <w:szCs w:val="18"/>
              </w:rPr>
              <w:t>注：需提供分支机构的营业执照扫描件或承诺中标后20天内开设机构的同样认可，未按要求提供的不得分。</w:t>
            </w:r>
          </w:p>
        </w:tc>
      </w:tr>
      <w:tr w:rsidR="00585336" w14:paraId="66BFF425" w14:textId="77777777">
        <w:trPr>
          <w:trHeight w:val="550"/>
        </w:trPr>
        <w:tc>
          <w:tcPr>
            <w:tcW w:w="762" w:type="dxa"/>
            <w:vMerge/>
          </w:tcPr>
          <w:p w14:paraId="1C05ED6C" w14:textId="77777777" w:rsidR="00585336" w:rsidRPr="00CE2EEA" w:rsidRDefault="00585336" w:rsidP="00CE2EEA">
            <w:pPr>
              <w:spacing w:line="240" w:lineRule="exact"/>
              <w:rPr>
                <w:rFonts w:ascii="宋体" w:hAnsi="宋体" w:cs="宋体" w:hint="eastAsia"/>
                <w:sz w:val="18"/>
                <w:szCs w:val="18"/>
              </w:rPr>
            </w:pPr>
          </w:p>
        </w:tc>
        <w:tc>
          <w:tcPr>
            <w:tcW w:w="657" w:type="dxa"/>
            <w:vMerge/>
            <w:vAlign w:val="center"/>
          </w:tcPr>
          <w:p w14:paraId="2A720E98" w14:textId="77777777" w:rsidR="00585336" w:rsidRPr="00CE2EEA" w:rsidRDefault="00585336" w:rsidP="00CE2EEA">
            <w:pPr>
              <w:spacing w:line="240" w:lineRule="exact"/>
              <w:rPr>
                <w:rFonts w:ascii="宋体" w:hAnsi="宋体" w:cs="宋体" w:hint="eastAsia"/>
                <w:sz w:val="18"/>
                <w:szCs w:val="18"/>
              </w:rPr>
            </w:pPr>
          </w:p>
        </w:tc>
        <w:tc>
          <w:tcPr>
            <w:tcW w:w="1177" w:type="dxa"/>
            <w:vAlign w:val="center"/>
          </w:tcPr>
          <w:p w14:paraId="74A6A632" w14:textId="77777777" w:rsidR="00585336" w:rsidRPr="00510ACB" w:rsidRDefault="00801811" w:rsidP="00967F07">
            <w:pPr>
              <w:spacing w:line="240" w:lineRule="exact"/>
              <w:jc w:val="center"/>
              <w:rPr>
                <w:rFonts w:ascii="宋体" w:hAnsi="宋体" w:cs="宋体" w:hint="eastAsia"/>
                <w:sz w:val="18"/>
                <w:szCs w:val="18"/>
              </w:rPr>
            </w:pPr>
            <w:r w:rsidRPr="00510ACB">
              <w:rPr>
                <w:rFonts w:ascii="宋体" w:hAnsi="宋体" w:cs="宋体" w:hint="eastAsia"/>
                <w:sz w:val="18"/>
                <w:szCs w:val="18"/>
              </w:rPr>
              <w:t>理赔方案</w:t>
            </w:r>
          </w:p>
        </w:tc>
        <w:tc>
          <w:tcPr>
            <w:tcW w:w="1004" w:type="dxa"/>
            <w:vAlign w:val="center"/>
          </w:tcPr>
          <w:p w14:paraId="3842C938" w14:textId="77777777" w:rsidR="00585336" w:rsidRPr="00510ACB" w:rsidRDefault="00801811" w:rsidP="00967F07">
            <w:pPr>
              <w:spacing w:line="240" w:lineRule="exact"/>
              <w:jc w:val="center"/>
              <w:rPr>
                <w:rFonts w:ascii="宋体" w:hAnsi="宋体" w:cs="宋体" w:hint="eastAsia"/>
                <w:sz w:val="18"/>
                <w:szCs w:val="18"/>
              </w:rPr>
            </w:pPr>
            <w:r w:rsidRPr="00510ACB">
              <w:rPr>
                <w:rFonts w:ascii="宋体" w:hAnsi="宋体" w:cs="宋体" w:hint="eastAsia"/>
                <w:sz w:val="18"/>
                <w:szCs w:val="18"/>
              </w:rPr>
              <w:t>0-</w:t>
            </w:r>
            <w:r w:rsidR="00BE7852" w:rsidRPr="00510ACB">
              <w:rPr>
                <w:rFonts w:ascii="宋体" w:hAnsi="宋体" w:cs="宋体" w:hint="eastAsia"/>
                <w:sz w:val="18"/>
                <w:szCs w:val="18"/>
              </w:rPr>
              <w:t>10</w:t>
            </w:r>
          </w:p>
        </w:tc>
        <w:tc>
          <w:tcPr>
            <w:tcW w:w="7116" w:type="dxa"/>
            <w:vAlign w:val="center"/>
          </w:tcPr>
          <w:p w14:paraId="752E4953" w14:textId="77777777" w:rsidR="003F31CB" w:rsidRDefault="00801811" w:rsidP="00CE2EEA">
            <w:pPr>
              <w:spacing w:line="240" w:lineRule="exact"/>
              <w:rPr>
                <w:rFonts w:ascii="宋体" w:hAnsi="宋体" w:cs="宋体" w:hint="eastAsia"/>
                <w:sz w:val="18"/>
                <w:szCs w:val="18"/>
              </w:rPr>
            </w:pPr>
            <w:r>
              <w:rPr>
                <w:rFonts w:ascii="宋体" w:hAnsi="宋体" w:cs="宋体" w:hint="eastAsia"/>
                <w:sz w:val="18"/>
                <w:szCs w:val="18"/>
              </w:rPr>
              <w:t>根据理赔服务方案的完善性、合理性等综合评分、包括理赔程序、理赔的方式等进行评分。</w:t>
            </w:r>
          </w:p>
          <w:p w14:paraId="0BBFE925" w14:textId="77777777" w:rsidR="00672264" w:rsidRDefault="00C544BF" w:rsidP="00CE2EEA">
            <w:pPr>
              <w:spacing w:line="240" w:lineRule="exact"/>
              <w:rPr>
                <w:rFonts w:ascii="宋体" w:hAnsi="宋体" w:cs="宋体" w:hint="eastAsia"/>
                <w:sz w:val="18"/>
                <w:szCs w:val="18"/>
              </w:rPr>
            </w:pPr>
            <w:r>
              <w:rPr>
                <w:rFonts w:ascii="宋体" w:hAnsi="宋体" w:cs="宋体" w:hint="eastAsia"/>
                <w:sz w:val="18"/>
                <w:szCs w:val="18"/>
              </w:rPr>
              <w:t>1</w:t>
            </w:r>
            <w:r w:rsidR="00163F75">
              <w:rPr>
                <w:rFonts w:ascii="宋体" w:hAnsi="宋体" w:cs="宋体" w:hint="eastAsia"/>
                <w:sz w:val="18"/>
                <w:szCs w:val="18"/>
              </w:rPr>
              <w:t>、</w:t>
            </w:r>
            <w:r w:rsidR="00F13593">
              <w:rPr>
                <w:rFonts w:ascii="宋体" w:hAnsi="宋体" w:cs="宋体" w:hint="eastAsia"/>
                <w:sz w:val="18"/>
                <w:szCs w:val="18"/>
              </w:rPr>
              <w:t>理赔</w:t>
            </w:r>
            <w:r>
              <w:rPr>
                <w:rFonts w:ascii="宋体" w:hAnsi="宋体" w:cs="宋体" w:hint="eastAsia"/>
                <w:sz w:val="18"/>
                <w:szCs w:val="18"/>
              </w:rPr>
              <w:t>报案、查勘流程</w:t>
            </w:r>
            <w:r w:rsidR="003F31CB" w:rsidRPr="003F31CB">
              <w:rPr>
                <w:rFonts w:ascii="宋体" w:hAnsi="宋体" w:cs="宋体" w:hint="eastAsia"/>
                <w:sz w:val="18"/>
                <w:szCs w:val="18"/>
              </w:rPr>
              <w:t>方案科学合理、完善的，得</w:t>
            </w:r>
            <w:r>
              <w:rPr>
                <w:rFonts w:ascii="宋体" w:hAnsi="宋体" w:cs="宋体" w:hint="eastAsia"/>
                <w:sz w:val="18"/>
                <w:szCs w:val="18"/>
              </w:rPr>
              <w:t>5</w:t>
            </w:r>
            <w:r w:rsidR="003F31CB" w:rsidRPr="003F31CB">
              <w:rPr>
                <w:rFonts w:ascii="宋体" w:hAnsi="宋体" w:cs="宋体" w:hint="eastAsia"/>
                <w:sz w:val="18"/>
                <w:szCs w:val="18"/>
              </w:rPr>
              <w:t>分；方案基本合理、各项内容较完善的得</w:t>
            </w:r>
            <w:r>
              <w:rPr>
                <w:rFonts w:ascii="宋体" w:hAnsi="宋体" w:cs="宋体" w:hint="eastAsia"/>
                <w:sz w:val="18"/>
                <w:szCs w:val="18"/>
              </w:rPr>
              <w:t>3</w:t>
            </w:r>
            <w:r w:rsidR="003F31CB" w:rsidRPr="003F31CB">
              <w:rPr>
                <w:rFonts w:ascii="宋体" w:hAnsi="宋体" w:cs="宋体" w:hint="eastAsia"/>
                <w:sz w:val="18"/>
                <w:szCs w:val="18"/>
              </w:rPr>
              <w:t>分；方案存在内容缺项或明显缺陷的得</w:t>
            </w:r>
            <w:r w:rsidR="003F31CB">
              <w:rPr>
                <w:rFonts w:ascii="宋体" w:hAnsi="宋体" w:cs="宋体" w:hint="eastAsia"/>
                <w:sz w:val="18"/>
                <w:szCs w:val="18"/>
              </w:rPr>
              <w:t>1</w:t>
            </w:r>
            <w:r w:rsidR="003F31CB" w:rsidRPr="003F31CB">
              <w:rPr>
                <w:rFonts w:ascii="宋体" w:hAnsi="宋体" w:cs="宋体" w:hint="eastAsia"/>
                <w:sz w:val="18"/>
                <w:szCs w:val="18"/>
              </w:rPr>
              <w:t>分；</w:t>
            </w:r>
            <w:r w:rsidR="00F13593" w:rsidRPr="0025360E">
              <w:rPr>
                <w:rFonts w:ascii="宋体" w:hAnsi="宋体" w:cs="宋体" w:hint="eastAsia"/>
                <w:sz w:val="18"/>
                <w:szCs w:val="18"/>
              </w:rPr>
              <w:t>未提及本项内容的得0分。</w:t>
            </w:r>
          </w:p>
          <w:p w14:paraId="5C5FEACF" w14:textId="77777777" w:rsidR="00163F75" w:rsidRPr="00B91F7C" w:rsidRDefault="00C544BF" w:rsidP="00CE2EEA">
            <w:pPr>
              <w:spacing w:line="240" w:lineRule="exact"/>
              <w:rPr>
                <w:rFonts w:ascii="宋体" w:hAnsi="宋体" w:cs="宋体" w:hint="eastAsia"/>
                <w:sz w:val="18"/>
                <w:szCs w:val="18"/>
              </w:rPr>
            </w:pPr>
            <w:r>
              <w:rPr>
                <w:rFonts w:ascii="宋体" w:hAnsi="宋体" w:cs="宋体" w:hint="eastAsia"/>
                <w:sz w:val="18"/>
                <w:szCs w:val="18"/>
              </w:rPr>
              <w:t>2</w:t>
            </w:r>
            <w:r w:rsidR="00163F75">
              <w:rPr>
                <w:rFonts w:ascii="宋体" w:hAnsi="宋体" w:cs="宋体" w:hint="eastAsia"/>
                <w:sz w:val="18"/>
                <w:szCs w:val="18"/>
              </w:rPr>
              <w:t>、理赔流程</w:t>
            </w:r>
            <w:r w:rsidR="00F13593">
              <w:rPr>
                <w:rFonts w:ascii="宋体" w:hAnsi="宋体" w:cs="宋体" w:hint="eastAsia"/>
                <w:sz w:val="18"/>
                <w:szCs w:val="18"/>
              </w:rPr>
              <w:t>、方式</w:t>
            </w:r>
            <w:r w:rsidR="00163F75" w:rsidRPr="003F31CB">
              <w:rPr>
                <w:rFonts w:ascii="宋体" w:hAnsi="宋体" w:cs="宋体" w:hint="eastAsia"/>
                <w:sz w:val="18"/>
                <w:szCs w:val="18"/>
              </w:rPr>
              <w:t>方案科学合理、完善的，得</w:t>
            </w:r>
            <w:r w:rsidR="00163F75">
              <w:rPr>
                <w:rFonts w:ascii="宋体" w:hAnsi="宋体" w:cs="宋体" w:hint="eastAsia"/>
                <w:sz w:val="18"/>
                <w:szCs w:val="18"/>
              </w:rPr>
              <w:t>5</w:t>
            </w:r>
            <w:r w:rsidR="00163F75" w:rsidRPr="003F31CB">
              <w:rPr>
                <w:rFonts w:ascii="宋体" w:hAnsi="宋体" w:cs="宋体" w:hint="eastAsia"/>
                <w:sz w:val="18"/>
                <w:szCs w:val="18"/>
              </w:rPr>
              <w:t>分</w:t>
            </w:r>
            <w:r w:rsidR="00163F75">
              <w:rPr>
                <w:rFonts w:ascii="宋体" w:hAnsi="宋体" w:cs="宋体" w:hint="eastAsia"/>
                <w:sz w:val="18"/>
                <w:szCs w:val="18"/>
              </w:rPr>
              <w:t>；</w:t>
            </w:r>
            <w:r w:rsidR="00F13593" w:rsidRPr="003F31CB">
              <w:rPr>
                <w:rFonts w:ascii="宋体" w:hAnsi="宋体" w:cs="宋体" w:hint="eastAsia"/>
                <w:sz w:val="18"/>
                <w:szCs w:val="18"/>
              </w:rPr>
              <w:t>方案基本合理、各项内容较完善的得</w:t>
            </w:r>
            <w:r w:rsidR="00F13593">
              <w:rPr>
                <w:rFonts w:ascii="宋体" w:hAnsi="宋体" w:cs="宋体" w:hint="eastAsia"/>
                <w:sz w:val="18"/>
                <w:szCs w:val="18"/>
              </w:rPr>
              <w:t>3</w:t>
            </w:r>
            <w:r w:rsidR="00F13593" w:rsidRPr="003F31CB">
              <w:rPr>
                <w:rFonts w:ascii="宋体" w:hAnsi="宋体" w:cs="宋体" w:hint="eastAsia"/>
                <w:sz w:val="18"/>
                <w:szCs w:val="18"/>
              </w:rPr>
              <w:t>分；方案存在内容缺项或明显缺陷的得</w:t>
            </w:r>
            <w:r w:rsidR="00F13593">
              <w:rPr>
                <w:rFonts w:ascii="宋体" w:hAnsi="宋体" w:cs="宋体" w:hint="eastAsia"/>
                <w:sz w:val="18"/>
                <w:szCs w:val="18"/>
              </w:rPr>
              <w:t>1</w:t>
            </w:r>
            <w:r w:rsidR="00F13593" w:rsidRPr="003F31CB">
              <w:rPr>
                <w:rFonts w:ascii="宋体" w:hAnsi="宋体" w:cs="宋体" w:hint="eastAsia"/>
                <w:sz w:val="18"/>
                <w:szCs w:val="18"/>
              </w:rPr>
              <w:t>分；</w:t>
            </w:r>
            <w:r w:rsidR="00F13593" w:rsidRPr="0025360E">
              <w:rPr>
                <w:rFonts w:ascii="宋体" w:hAnsi="宋体" w:cs="宋体" w:hint="eastAsia"/>
                <w:sz w:val="18"/>
                <w:szCs w:val="18"/>
              </w:rPr>
              <w:t>未提及本项内容的得0分。</w:t>
            </w:r>
          </w:p>
        </w:tc>
      </w:tr>
      <w:tr w:rsidR="00585336" w14:paraId="434640C0" w14:textId="77777777" w:rsidTr="009E6690">
        <w:trPr>
          <w:trHeight w:val="516"/>
        </w:trPr>
        <w:tc>
          <w:tcPr>
            <w:tcW w:w="762" w:type="dxa"/>
            <w:vMerge/>
          </w:tcPr>
          <w:p w14:paraId="6D060D53" w14:textId="77777777" w:rsidR="00585336" w:rsidRPr="00CE2EEA" w:rsidRDefault="00585336" w:rsidP="00CE2EEA">
            <w:pPr>
              <w:spacing w:line="240" w:lineRule="exact"/>
              <w:rPr>
                <w:rFonts w:ascii="宋体" w:hAnsi="宋体" w:cs="宋体" w:hint="eastAsia"/>
                <w:sz w:val="18"/>
                <w:szCs w:val="18"/>
              </w:rPr>
            </w:pPr>
          </w:p>
        </w:tc>
        <w:tc>
          <w:tcPr>
            <w:tcW w:w="657" w:type="dxa"/>
            <w:vMerge/>
            <w:vAlign w:val="center"/>
          </w:tcPr>
          <w:p w14:paraId="1C3A19D9" w14:textId="77777777" w:rsidR="00585336" w:rsidRPr="00CE2EEA" w:rsidRDefault="00585336" w:rsidP="00CE2EEA">
            <w:pPr>
              <w:spacing w:line="240" w:lineRule="exact"/>
              <w:rPr>
                <w:rFonts w:ascii="宋体" w:hAnsi="宋体" w:cs="宋体" w:hint="eastAsia"/>
                <w:sz w:val="18"/>
                <w:szCs w:val="18"/>
              </w:rPr>
            </w:pPr>
          </w:p>
        </w:tc>
        <w:tc>
          <w:tcPr>
            <w:tcW w:w="1177" w:type="dxa"/>
            <w:vAlign w:val="center"/>
          </w:tcPr>
          <w:p w14:paraId="7BFE547F" w14:textId="77777777" w:rsidR="00585336" w:rsidRPr="00510ACB" w:rsidRDefault="00801811" w:rsidP="00967F07">
            <w:pPr>
              <w:spacing w:line="240" w:lineRule="exact"/>
              <w:jc w:val="center"/>
              <w:rPr>
                <w:rFonts w:ascii="宋体" w:hAnsi="宋体" w:cs="宋体" w:hint="eastAsia"/>
                <w:sz w:val="18"/>
                <w:szCs w:val="18"/>
              </w:rPr>
            </w:pPr>
            <w:r w:rsidRPr="00510ACB">
              <w:rPr>
                <w:rFonts w:ascii="宋体" w:hAnsi="宋体" w:cs="宋体" w:hint="eastAsia"/>
                <w:sz w:val="18"/>
                <w:szCs w:val="18"/>
              </w:rPr>
              <w:t>响应时间</w:t>
            </w:r>
          </w:p>
        </w:tc>
        <w:tc>
          <w:tcPr>
            <w:tcW w:w="1004" w:type="dxa"/>
            <w:vAlign w:val="center"/>
          </w:tcPr>
          <w:p w14:paraId="66FC94F4" w14:textId="77777777" w:rsidR="00585336" w:rsidRPr="00510ACB" w:rsidRDefault="00801811" w:rsidP="00967F07">
            <w:pPr>
              <w:spacing w:line="240" w:lineRule="exact"/>
              <w:jc w:val="center"/>
              <w:rPr>
                <w:rFonts w:ascii="宋体" w:hAnsi="宋体" w:cs="宋体" w:hint="eastAsia"/>
                <w:sz w:val="18"/>
                <w:szCs w:val="18"/>
              </w:rPr>
            </w:pPr>
            <w:r w:rsidRPr="00510ACB">
              <w:rPr>
                <w:rFonts w:ascii="宋体" w:hAnsi="宋体" w:cs="宋体" w:hint="eastAsia"/>
                <w:sz w:val="18"/>
                <w:szCs w:val="18"/>
              </w:rPr>
              <w:t>0</w:t>
            </w:r>
            <w:r w:rsidRPr="00510ACB">
              <w:rPr>
                <w:rFonts w:ascii="宋体" w:hAnsi="宋体" w:cs="宋体"/>
                <w:sz w:val="18"/>
                <w:szCs w:val="18"/>
              </w:rPr>
              <w:t>-</w:t>
            </w:r>
            <w:r w:rsidRPr="00510ACB">
              <w:rPr>
                <w:rFonts w:ascii="宋体" w:hAnsi="宋体" w:cs="宋体" w:hint="eastAsia"/>
                <w:sz w:val="18"/>
                <w:szCs w:val="18"/>
              </w:rPr>
              <w:t>9</w:t>
            </w:r>
          </w:p>
        </w:tc>
        <w:tc>
          <w:tcPr>
            <w:tcW w:w="7116" w:type="dxa"/>
            <w:vAlign w:val="center"/>
          </w:tcPr>
          <w:p w14:paraId="02EB488F" w14:textId="77777777" w:rsidR="00585336" w:rsidRDefault="00801811" w:rsidP="00CE2EEA">
            <w:pPr>
              <w:spacing w:line="240" w:lineRule="exact"/>
              <w:rPr>
                <w:rFonts w:ascii="宋体" w:hAnsi="宋体" w:cs="宋体" w:hint="eastAsia"/>
                <w:sz w:val="18"/>
                <w:szCs w:val="18"/>
              </w:rPr>
            </w:pPr>
            <w:r>
              <w:rPr>
                <w:rFonts w:ascii="宋体" w:hAnsi="宋体" w:cs="宋体" w:hint="eastAsia"/>
                <w:sz w:val="18"/>
                <w:szCs w:val="18"/>
              </w:rPr>
              <w:t>在满足招标要求的基础上，根据响应人承诺的出险报案后的电话响应时间、上门受理时间及理赔时效承诺打分：</w:t>
            </w:r>
          </w:p>
          <w:p w14:paraId="174B495A" w14:textId="77777777" w:rsidR="00585336" w:rsidRDefault="00801811" w:rsidP="00CE2EEA">
            <w:pPr>
              <w:spacing w:line="240" w:lineRule="exact"/>
              <w:rPr>
                <w:rFonts w:ascii="宋体" w:hAnsi="宋体" w:cs="宋体" w:hint="eastAsia"/>
                <w:sz w:val="18"/>
                <w:szCs w:val="18"/>
              </w:rPr>
            </w:pPr>
            <w:r>
              <w:rPr>
                <w:rFonts w:ascii="宋体" w:hAnsi="宋体" w:cs="宋体" w:hint="eastAsia"/>
                <w:sz w:val="18"/>
                <w:szCs w:val="18"/>
              </w:rPr>
              <w:t>电话响应时间；（0-3分）</w:t>
            </w:r>
          </w:p>
          <w:p w14:paraId="3E49CC67" w14:textId="77777777" w:rsidR="00585336" w:rsidRDefault="00801811" w:rsidP="00CE2EEA">
            <w:pPr>
              <w:spacing w:line="240" w:lineRule="exact"/>
              <w:rPr>
                <w:rFonts w:ascii="宋体" w:hAnsi="宋体" w:cs="宋体" w:hint="eastAsia"/>
                <w:sz w:val="18"/>
                <w:szCs w:val="18"/>
              </w:rPr>
            </w:pPr>
            <w:r>
              <w:rPr>
                <w:rFonts w:ascii="宋体" w:hAnsi="宋体" w:cs="宋体" w:hint="eastAsia"/>
                <w:sz w:val="18"/>
                <w:szCs w:val="18"/>
              </w:rPr>
              <w:t>上门受理时间；（0-3分）</w:t>
            </w:r>
          </w:p>
          <w:p w14:paraId="3CFFFAD3" w14:textId="6C834C63" w:rsidR="007B7733" w:rsidRPr="00807B61" w:rsidRDefault="00801811" w:rsidP="00807B61">
            <w:pPr>
              <w:spacing w:line="240" w:lineRule="exact"/>
              <w:rPr>
                <w:rFonts w:ascii="宋体" w:hAnsi="宋体" w:cs="宋体" w:hint="eastAsia"/>
                <w:sz w:val="18"/>
                <w:szCs w:val="18"/>
              </w:rPr>
            </w:pPr>
            <w:r>
              <w:rPr>
                <w:rFonts w:ascii="宋体" w:hAnsi="宋体" w:cs="宋体" w:hint="eastAsia"/>
                <w:sz w:val="18"/>
                <w:szCs w:val="18"/>
              </w:rPr>
              <w:t>理赔时效承诺。（0-3分）</w:t>
            </w:r>
          </w:p>
        </w:tc>
      </w:tr>
      <w:tr w:rsidR="00BE7852" w14:paraId="7E447C50" w14:textId="77777777">
        <w:trPr>
          <w:trHeight w:val="454"/>
        </w:trPr>
        <w:tc>
          <w:tcPr>
            <w:tcW w:w="762" w:type="dxa"/>
            <w:vMerge/>
          </w:tcPr>
          <w:p w14:paraId="792EE641" w14:textId="77777777" w:rsidR="00BE7852" w:rsidRPr="00CE2EEA" w:rsidRDefault="00BE7852" w:rsidP="00CE2EEA">
            <w:pPr>
              <w:spacing w:line="240" w:lineRule="exact"/>
              <w:rPr>
                <w:rFonts w:ascii="宋体" w:hAnsi="宋体" w:cs="宋体" w:hint="eastAsia"/>
                <w:sz w:val="18"/>
                <w:szCs w:val="18"/>
              </w:rPr>
            </w:pPr>
          </w:p>
        </w:tc>
        <w:tc>
          <w:tcPr>
            <w:tcW w:w="657" w:type="dxa"/>
            <w:vMerge/>
            <w:vAlign w:val="center"/>
          </w:tcPr>
          <w:p w14:paraId="17444A05" w14:textId="77777777" w:rsidR="00BE7852" w:rsidRPr="00CE2EEA" w:rsidRDefault="00BE7852" w:rsidP="00CE2EEA">
            <w:pPr>
              <w:spacing w:line="240" w:lineRule="exact"/>
              <w:rPr>
                <w:rFonts w:ascii="宋体" w:hAnsi="宋体" w:cs="宋体" w:hint="eastAsia"/>
                <w:sz w:val="18"/>
                <w:szCs w:val="18"/>
              </w:rPr>
            </w:pPr>
          </w:p>
        </w:tc>
        <w:tc>
          <w:tcPr>
            <w:tcW w:w="1177" w:type="dxa"/>
            <w:vAlign w:val="center"/>
          </w:tcPr>
          <w:p w14:paraId="31D865C7" w14:textId="77777777" w:rsidR="00BE7852" w:rsidRPr="00510ACB" w:rsidRDefault="00BE7852" w:rsidP="00967F07">
            <w:pPr>
              <w:spacing w:line="240" w:lineRule="exact"/>
              <w:jc w:val="center"/>
              <w:rPr>
                <w:rFonts w:ascii="宋体" w:hAnsi="宋体" w:cs="宋体" w:hint="eastAsia"/>
                <w:sz w:val="18"/>
                <w:szCs w:val="18"/>
              </w:rPr>
            </w:pPr>
            <w:r w:rsidRPr="00510ACB">
              <w:rPr>
                <w:rFonts w:ascii="宋体" w:hAnsi="宋体" w:cs="宋体" w:hint="eastAsia"/>
                <w:sz w:val="18"/>
                <w:szCs w:val="18"/>
              </w:rPr>
              <w:t>重大事故预赔付</w:t>
            </w:r>
          </w:p>
        </w:tc>
        <w:tc>
          <w:tcPr>
            <w:tcW w:w="1004" w:type="dxa"/>
            <w:vAlign w:val="center"/>
          </w:tcPr>
          <w:p w14:paraId="55C55377" w14:textId="77777777" w:rsidR="00BE7852" w:rsidRPr="00510ACB" w:rsidRDefault="00BE7852" w:rsidP="00967F07">
            <w:pPr>
              <w:spacing w:line="240" w:lineRule="exact"/>
              <w:jc w:val="center"/>
              <w:rPr>
                <w:rFonts w:ascii="宋体" w:hAnsi="宋体" w:cs="宋体" w:hint="eastAsia"/>
                <w:sz w:val="18"/>
                <w:szCs w:val="18"/>
              </w:rPr>
            </w:pPr>
            <w:r w:rsidRPr="00510ACB">
              <w:rPr>
                <w:rFonts w:ascii="宋体" w:hAnsi="宋体" w:cs="宋体" w:hint="eastAsia"/>
                <w:sz w:val="18"/>
                <w:szCs w:val="18"/>
              </w:rPr>
              <w:t>0-</w:t>
            </w:r>
            <w:r w:rsidR="00E90A12" w:rsidRPr="00510ACB">
              <w:rPr>
                <w:rFonts w:ascii="宋体" w:hAnsi="宋体" w:cs="宋体" w:hint="eastAsia"/>
                <w:sz w:val="18"/>
                <w:szCs w:val="18"/>
              </w:rPr>
              <w:t>6</w:t>
            </w:r>
          </w:p>
        </w:tc>
        <w:tc>
          <w:tcPr>
            <w:tcW w:w="7116" w:type="dxa"/>
            <w:vAlign w:val="center"/>
          </w:tcPr>
          <w:p w14:paraId="0E1FE3B6" w14:textId="77777777" w:rsidR="00BE7852" w:rsidRDefault="00BE7852" w:rsidP="00CE2EEA">
            <w:pPr>
              <w:spacing w:line="240" w:lineRule="exact"/>
              <w:rPr>
                <w:rFonts w:ascii="宋体" w:hAnsi="宋体" w:cs="宋体" w:hint="eastAsia"/>
                <w:sz w:val="18"/>
                <w:szCs w:val="18"/>
              </w:rPr>
            </w:pPr>
            <w:r>
              <w:rPr>
                <w:rFonts w:ascii="宋体" w:hAnsi="宋体" w:cs="宋体" w:hint="eastAsia"/>
                <w:sz w:val="18"/>
                <w:szCs w:val="18"/>
              </w:rPr>
              <w:t>根据响应人针对本项目的事故预赔付方案，根据合理性进行打分。</w:t>
            </w:r>
          </w:p>
          <w:p w14:paraId="786F6AAC" w14:textId="77777777" w:rsidR="000A63FE" w:rsidRDefault="001B34D7" w:rsidP="00CE2EEA">
            <w:pPr>
              <w:spacing w:line="240" w:lineRule="exact"/>
              <w:rPr>
                <w:rFonts w:ascii="宋体" w:hAnsi="宋体" w:cs="宋体" w:hint="eastAsia"/>
                <w:sz w:val="18"/>
                <w:szCs w:val="18"/>
              </w:rPr>
            </w:pPr>
            <w:r>
              <w:rPr>
                <w:rFonts w:ascii="宋体" w:hAnsi="宋体" w:cs="宋体" w:hint="eastAsia"/>
                <w:sz w:val="18"/>
                <w:szCs w:val="18"/>
              </w:rPr>
              <w:t>事故预赔</w:t>
            </w:r>
            <w:proofErr w:type="gramStart"/>
            <w:r>
              <w:rPr>
                <w:rFonts w:ascii="宋体" w:hAnsi="宋体" w:cs="宋体" w:hint="eastAsia"/>
                <w:sz w:val="18"/>
                <w:szCs w:val="18"/>
              </w:rPr>
              <w:t>付方案</w:t>
            </w:r>
            <w:r w:rsidRPr="003F31CB">
              <w:rPr>
                <w:rFonts w:ascii="宋体" w:hAnsi="宋体" w:cs="宋体" w:hint="eastAsia"/>
                <w:sz w:val="18"/>
                <w:szCs w:val="18"/>
              </w:rPr>
              <w:t>科学</w:t>
            </w:r>
            <w:proofErr w:type="gramEnd"/>
            <w:r w:rsidRPr="003F31CB">
              <w:rPr>
                <w:rFonts w:ascii="宋体" w:hAnsi="宋体" w:cs="宋体" w:hint="eastAsia"/>
                <w:sz w:val="18"/>
                <w:szCs w:val="18"/>
              </w:rPr>
              <w:t>合理、</w:t>
            </w:r>
            <w:r>
              <w:rPr>
                <w:rFonts w:ascii="宋体" w:hAnsi="宋体" w:cs="宋体" w:hint="eastAsia"/>
                <w:sz w:val="18"/>
                <w:szCs w:val="18"/>
              </w:rPr>
              <w:t>针对性强的</w:t>
            </w:r>
            <w:r w:rsidRPr="003F31CB">
              <w:rPr>
                <w:rFonts w:ascii="宋体" w:hAnsi="宋体" w:cs="宋体" w:hint="eastAsia"/>
                <w:sz w:val="18"/>
                <w:szCs w:val="18"/>
              </w:rPr>
              <w:t>的，得</w:t>
            </w:r>
            <w:r w:rsidR="00E90A12">
              <w:rPr>
                <w:rFonts w:ascii="宋体" w:hAnsi="宋体" w:cs="宋体" w:hint="eastAsia"/>
                <w:sz w:val="18"/>
                <w:szCs w:val="18"/>
              </w:rPr>
              <w:t>6</w:t>
            </w:r>
            <w:r w:rsidRPr="003F31CB">
              <w:rPr>
                <w:rFonts w:ascii="宋体" w:hAnsi="宋体" w:cs="宋体" w:hint="eastAsia"/>
                <w:sz w:val="18"/>
                <w:szCs w:val="18"/>
              </w:rPr>
              <w:t>分</w:t>
            </w:r>
            <w:r w:rsidR="0055486C">
              <w:rPr>
                <w:rFonts w:ascii="宋体" w:hAnsi="宋体" w:cs="宋体" w:hint="eastAsia"/>
                <w:sz w:val="18"/>
                <w:szCs w:val="18"/>
              </w:rPr>
              <w:t>；</w:t>
            </w:r>
          </w:p>
          <w:p w14:paraId="655C331B" w14:textId="77777777" w:rsidR="0055486C" w:rsidRPr="003F31CB" w:rsidRDefault="0055486C" w:rsidP="00CE2EEA">
            <w:pPr>
              <w:spacing w:line="240" w:lineRule="exact"/>
              <w:rPr>
                <w:rFonts w:ascii="宋体" w:hAnsi="宋体" w:cs="宋体" w:hint="eastAsia"/>
                <w:sz w:val="18"/>
                <w:szCs w:val="18"/>
              </w:rPr>
            </w:pPr>
            <w:r>
              <w:rPr>
                <w:rFonts w:ascii="宋体" w:hAnsi="宋体" w:cs="宋体" w:hint="eastAsia"/>
                <w:sz w:val="18"/>
                <w:szCs w:val="18"/>
              </w:rPr>
              <w:t>事故预赔</w:t>
            </w:r>
            <w:proofErr w:type="gramStart"/>
            <w:r>
              <w:rPr>
                <w:rFonts w:ascii="宋体" w:hAnsi="宋体" w:cs="宋体" w:hint="eastAsia"/>
                <w:sz w:val="18"/>
                <w:szCs w:val="18"/>
              </w:rPr>
              <w:t>付方案</w:t>
            </w:r>
            <w:proofErr w:type="gramEnd"/>
            <w:r w:rsidRPr="003F31CB">
              <w:rPr>
                <w:rFonts w:ascii="宋体" w:hAnsi="宋体" w:cs="宋体" w:hint="eastAsia"/>
                <w:sz w:val="18"/>
                <w:szCs w:val="18"/>
              </w:rPr>
              <w:t>基本合理、各项内容较完善的得</w:t>
            </w:r>
            <w:r>
              <w:rPr>
                <w:rFonts w:ascii="宋体" w:hAnsi="宋体" w:cs="宋体" w:hint="eastAsia"/>
                <w:sz w:val="18"/>
                <w:szCs w:val="18"/>
              </w:rPr>
              <w:t>4</w:t>
            </w:r>
            <w:r w:rsidRPr="003F31CB">
              <w:rPr>
                <w:rFonts w:ascii="宋体" w:hAnsi="宋体" w:cs="宋体" w:hint="eastAsia"/>
                <w:sz w:val="18"/>
                <w:szCs w:val="18"/>
              </w:rPr>
              <w:t>分；</w:t>
            </w:r>
          </w:p>
          <w:p w14:paraId="1D217EEF" w14:textId="77777777" w:rsidR="0055486C" w:rsidRPr="003F31CB" w:rsidRDefault="0055486C" w:rsidP="00CE2EEA">
            <w:pPr>
              <w:spacing w:line="240" w:lineRule="exact"/>
              <w:rPr>
                <w:rFonts w:ascii="宋体" w:hAnsi="宋体" w:cs="宋体" w:hint="eastAsia"/>
                <w:sz w:val="18"/>
                <w:szCs w:val="18"/>
              </w:rPr>
            </w:pPr>
            <w:r>
              <w:rPr>
                <w:rFonts w:ascii="宋体" w:hAnsi="宋体" w:cs="宋体" w:hint="eastAsia"/>
                <w:sz w:val="18"/>
                <w:szCs w:val="18"/>
              </w:rPr>
              <w:lastRenderedPageBreak/>
              <w:t>事故预赔</w:t>
            </w:r>
            <w:proofErr w:type="gramStart"/>
            <w:r>
              <w:rPr>
                <w:rFonts w:ascii="宋体" w:hAnsi="宋体" w:cs="宋体" w:hint="eastAsia"/>
                <w:sz w:val="18"/>
                <w:szCs w:val="18"/>
              </w:rPr>
              <w:t>付方案</w:t>
            </w:r>
            <w:r w:rsidRPr="003F31CB">
              <w:rPr>
                <w:rFonts w:ascii="宋体" w:hAnsi="宋体" w:cs="宋体" w:hint="eastAsia"/>
                <w:sz w:val="18"/>
                <w:szCs w:val="18"/>
              </w:rPr>
              <w:t>不够</w:t>
            </w:r>
            <w:proofErr w:type="gramEnd"/>
            <w:r w:rsidRPr="003F31CB">
              <w:rPr>
                <w:rFonts w:ascii="宋体" w:hAnsi="宋体" w:cs="宋体" w:hint="eastAsia"/>
                <w:sz w:val="18"/>
                <w:szCs w:val="18"/>
              </w:rPr>
              <w:t>完善，但方案基本可操作的得</w:t>
            </w:r>
            <w:r>
              <w:rPr>
                <w:rFonts w:ascii="宋体" w:hAnsi="宋体" w:cs="宋体" w:hint="eastAsia"/>
                <w:sz w:val="18"/>
                <w:szCs w:val="18"/>
              </w:rPr>
              <w:t>2</w:t>
            </w:r>
            <w:r w:rsidRPr="003F31CB">
              <w:rPr>
                <w:rFonts w:ascii="宋体" w:hAnsi="宋体" w:cs="宋体" w:hint="eastAsia"/>
                <w:sz w:val="18"/>
                <w:szCs w:val="18"/>
              </w:rPr>
              <w:t>分；</w:t>
            </w:r>
          </w:p>
          <w:p w14:paraId="290F4E6C" w14:textId="77777777" w:rsidR="0055486C" w:rsidRPr="003F31CB" w:rsidRDefault="0055486C" w:rsidP="00CE2EEA">
            <w:pPr>
              <w:spacing w:line="240" w:lineRule="exact"/>
              <w:rPr>
                <w:rFonts w:ascii="宋体" w:hAnsi="宋体" w:cs="宋体" w:hint="eastAsia"/>
                <w:sz w:val="18"/>
                <w:szCs w:val="18"/>
              </w:rPr>
            </w:pPr>
            <w:r>
              <w:rPr>
                <w:rFonts w:ascii="宋体" w:hAnsi="宋体" w:cs="宋体" w:hint="eastAsia"/>
                <w:sz w:val="18"/>
                <w:szCs w:val="18"/>
              </w:rPr>
              <w:t>事故预赔</w:t>
            </w:r>
            <w:proofErr w:type="gramStart"/>
            <w:r>
              <w:rPr>
                <w:rFonts w:ascii="宋体" w:hAnsi="宋体" w:cs="宋体" w:hint="eastAsia"/>
                <w:sz w:val="18"/>
                <w:szCs w:val="18"/>
              </w:rPr>
              <w:t>付方案</w:t>
            </w:r>
            <w:proofErr w:type="gramEnd"/>
            <w:r w:rsidRPr="003F31CB">
              <w:rPr>
                <w:rFonts w:ascii="宋体" w:hAnsi="宋体" w:cs="宋体" w:hint="eastAsia"/>
                <w:sz w:val="18"/>
                <w:szCs w:val="18"/>
              </w:rPr>
              <w:t>存在内容缺项或明显缺陷的得</w:t>
            </w:r>
            <w:r>
              <w:rPr>
                <w:rFonts w:ascii="宋体" w:hAnsi="宋体" w:cs="宋体" w:hint="eastAsia"/>
                <w:sz w:val="18"/>
                <w:szCs w:val="18"/>
              </w:rPr>
              <w:t>1</w:t>
            </w:r>
            <w:r w:rsidRPr="003F31CB">
              <w:rPr>
                <w:rFonts w:ascii="宋体" w:hAnsi="宋体" w:cs="宋体" w:hint="eastAsia"/>
                <w:sz w:val="18"/>
                <w:szCs w:val="18"/>
              </w:rPr>
              <w:t>分；</w:t>
            </w:r>
          </w:p>
          <w:p w14:paraId="4B405688" w14:textId="77777777" w:rsidR="0055486C" w:rsidRPr="00FC3725" w:rsidRDefault="0055486C" w:rsidP="00CE2EEA">
            <w:pPr>
              <w:spacing w:line="240" w:lineRule="exact"/>
              <w:rPr>
                <w:rFonts w:ascii="宋体" w:hAnsi="宋体" w:cs="宋体" w:hint="eastAsia"/>
                <w:sz w:val="18"/>
                <w:szCs w:val="18"/>
              </w:rPr>
            </w:pPr>
            <w:r w:rsidRPr="003F31CB">
              <w:rPr>
                <w:rFonts w:ascii="宋体" w:hAnsi="宋体" w:cs="宋体" w:hint="eastAsia"/>
                <w:sz w:val="18"/>
                <w:szCs w:val="18"/>
              </w:rPr>
              <w:t>未提及本项内容或内容无任何可操作性的得 0 分。</w:t>
            </w:r>
          </w:p>
        </w:tc>
      </w:tr>
      <w:tr w:rsidR="00585336" w14:paraId="77F228F0" w14:textId="77777777" w:rsidTr="000A63FE">
        <w:trPr>
          <w:trHeight w:val="374"/>
        </w:trPr>
        <w:tc>
          <w:tcPr>
            <w:tcW w:w="762" w:type="dxa"/>
            <w:vMerge/>
          </w:tcPr>
          <w:p w14:paraId="24621242" w14:textId="77777777" w:rsidR="00585336" w:rsidRPr="00CE2EEA" w:rsidRDefault="00585336" w:rsidP="00CE2EEA">
            <w:pPr>
              <w:spacing w:line="240" w:lineRule="exact"/>
              <w:rPr>
                <w:rFonts w:ascii="宋体" w:hAnsi="宋体" w:cs="宋体" w:hint="eastAsia"/>
                <w:sz w:val="18"/>
                <w:szCs w:val="18"/>
              </w:rPr>
            </w:pPr>
          </w:p>
        </w:tc>
        <w:tc>
          <w:tcPr>
            <w:tcW w:w="657" w:type="dxa"/>
            <w:vMerge/>
            <w:vAlign w:val="center"/>
          </w:tcPr>
          <w:p w14:paraId="616337EE" w14:textId="77777777" w:rsidR="00585336" w:rsidRPr="00CE2EEA" w:rsidRDefault="00585336" w:rsidP="00CE2EEA">
            <w:pPr>
              <w:spacing w:line="240" w:lineRule="exact"/>
              <w:rPr>
                <w:rFonts w:ascii="宋体" w:hAnsi="宋体" w:cs="宋体" w:hint="eastAsia"/>
                <w:sz w:val="18"/>
                <w:szCs w:val="18"/>
              </w:rPr>
            </w:pPr>
          </w:p>
        </w:tc>
        <w:tc>
          <w:tcPr>
            <w:tcW w:w="1177" w:type="dxa"/>
            <w:vAlign w:val="center"/>
          </w:tcPr>
          <w:p w14:paraId="36658A04" w14:textId="77777777" w:rsidR="00585336" w:rsidRPr="00510ACB" w:rsidRDefault="00801811" w:rsidP="00967F07">
            <w:pPr>
              <w:spacing w:line="240" w:lineRule="exact"/>
              <w:jc w:val="center"/>
              <w:rPr>
                <w:rFonts w:ascii="宋体" w:hAnsi="宋体" w:cs="宋体" w:hint="eastAsia"/>
                <w:sz w:val="18"/>
                <w:szCs w:val="18"/>
              </w:rPr>
            </w:pPr>
            <w:r w:rsidRPr="00510ACB">
              <w:rPr>
                <w:rFonts w:ascii="宋体" w:hAnsi="宋体" w:cs="宋体" w:hint="eastAsia"/>
                <w:sz w:val="18"/>
                <w:szCs w:val="18"/>
              </w:rPr>
              <w:t>投诉处理措施</w:t>
            </w:r>
          </w:p>
        </w:tc>
        <w:tc>
          <w:tcPr>
            <w:tcW w:w="1004" w:type="dxa"/>
            <w:vAlign w:val="center"/>
          </w:tcPr>
          <w:p w14:paraId="706C8C26" w14:textId="77777777" w:rsidR="00585336" w:rsidRPr="00510ACB" w:rsidRDefault="00801811" w:rsidP="00967F07">
            <w:pPr>
              <w:spacing w:line="240" w:lineRule="exact"/>
              <w:jc w:val="center"/>
              <w:rPr>
                <w:rFonts w:ascii="宋体" w:hAnsi="宋体" w:cs="宋体" w:hint="eastAsia"/>
                <w:sz w:val="18"/>
                <w:szCs w:val="18"/>
              </w:rPr>
            </w:pPr>
            <w:r w:rsidRPr="00510ACB">
              <w:rPr>
                <w:rFonts w:ascii="宋体" w:hAnsi="宋体" w:cs="宋体" w:hint="eastAsia"/>
                <w:sz w:val="18"/>
                <w:szCs w:val="18"/>
              </w:rPr>
              <w:t>0-</w:t>
            </w:r>
            <w:r w:rsidR="00EB55AF" w:rsidRPr="00510ACB">
              <w:rPr>
                <w:rFonts w:ascii="宋体" w:hAnsi="宋体" w:cs="宋体" w:hint="eastAsia"/>
                <w:sz w:val="18"/>
                <w:szCs w:val="18"/>
              </w:rPr>
              <w:t>6</w:t>
            </w:r>
          </w:p>
        </w:tc>
        <w:tc>
          <w:tcPr>
            <w:tcW w:w="7116" w:type="dxa"/>
            <w:vAlign w:val="center"/>
          </w:tcPr>
          <w:p w14:paraId="0F497FB3" w14:textId="77777777" w:rsidR="00585336" w:rsidRDefault="00801811" w:rsidP="00CE2EEA">
            <w:pPr>
              <w:spacing w:line="240" w:lineRule="exact"/>
              <w:rPr>
                <w:rFonts w:ascii="宋体" w:hAnsi="宋体" w:cs="宋体" w:hint="eastAsia"/>
                <w:sz w:val="18"/>
                <w:szCs w:val="18"/>
              </w:rPr>
            </w:pPr>
            <w:r>
              <w:rPr>
                <w:rFonts w:ascii="宋体" w:hAnsi="宋体" w:cs="宋体" w:hint="eastAsia"/>
                <w:sz w:val="18"/>
                <w:szCs w:val="18"/>
              </w:rPr>
              <w:t>根据响应人针对本项目的投诉处理措施及投诉率控制措施进行打分。</w:t>
            </w:r>
          </w:p>
          <w:p w14:paraId="11B4AD1A" w14:textId="77777777" w:rsidR="00EB55AF" w:rsidRDefault="00EB55AF" w:rsidP="00CE2EEA">
            <w:pPr>
              <w:spacing w:line="240" w:lineRule="exact"/>
              <w:rPr>
                <w:rFonts w:ascii="宋体" w:hAnsi="宋体" w:cs="宋体" w:hint="eastAsia"/>
                <w:sz w:val="18"/>
                <w:szCs w:val="18"/>
              </w:rPr>
            </w:pPr>
            <w:r>
              <w:rPr>
                <w:rFonts w:ascii="宋体" w:hAnsi="宋体" w:cs="宋体" w:hint="eastAsia"/>
                <w:sz w:val="18"/>
                <w:szCs w:val="18"/>
              </w:rPr>
              <w:t>方案</w:t>
            </w:r>
            <w:r w:rsidRPr="003F31CB">
              <w:rPr>
                <w:rFonts w:ascii="宋体" w:hAnsi="宋体" w:cs="宋体" w:hint="eastAsia"/>
                <w:sz w:val="18"/>
                <w:szCs w:val="18"/>
              </w:rPr>
              <w:t>科学合理、</w:t>
            </w:r>
            <w:r>
              <w:rPr>
                <w:rFonts w:ascii="宋体" w:hAnsi="宋体" w:cs="宋体" w:hint="eastAsia"/>
                <w:sz w:val="18"/>
                <w:szCs w:val="18"/>
              </w:rPr>
              <w:t>针对性强的</w:t>
            </w:r>
            <w:proofErr w:type="gramStart"/>
            <w:r w:rsidRPr="003F31CB">
              <w:rPr>
                <w:rFonts w:ascii="宋体" w:hAnsi="宋体" w:cs="宋体" w:hint="eastAsia"/>
                <w:sz w:val="18"/>
                <w:szCs w:val="18"/>
              </w:rPr>
              <w:t>的</w:t>
            </w:r>
            <w:proofErr w:type="gramEnd"/>
            <w:r w:rsidRPr="003F31CB">
              <w:rPr>
                <w:rFonts w:ascii="宋体" w:hAnsi="宋体" w:cs="宋体" w:hint="eastAsia"/>
                <w:sz w:val="18"/>
                <w:szCs w:val="18"/>
              </w:rPr>
              <w:t>，得</w:t>
            </w:r>
            <w:r>
              <w:rPr>
                <w:rFonts w:ascii="宋体" w:hAnsi="宋体" w:cs="宋体" w:hint="eastAsia"/>
                <w:sz w:val="18"/>
                <w:szCs w:val="18"/>
              </w:rPr>
              <w:t>6</w:t>
            </w:r>
            <w:r w:rsidRPr="003F31CB">
              <w:rPr>
                <w:rFonts w:ascii="宋体" w:hAnsi="宋体" w:cs="宋体" w:hint="eastAsia"/>
                <w:sz w:val="18"/>
                <w:szCs w:val="18"/>
              </w:rPr>
              <w:t>分</w:t>
            </w:r>
            <w:r>
              <w:rPr>
                <w:rFonts w:ascii="宋体" w:hAnsi="宋体" w:cs="宋体" w:hint="eastAsia"/>
                <w:sz w:val="18"/>
                <w:szCs w:val="18"/>
              </w:rPr>
              <w:t>；</w:t>
            </w:r>
          </w:p>
          <w:p w14:paraId="5B618553" w14:textId="77777777" w:rsidR="00EB55AF" w:rsidRPr="003F31CB" w:rsidRDefault="00EB55AF" w:rsidP="00CE2EEA">
            <w:pPr>
              <w:spacing w:line="240" w:lineRule="exact"/>
              <w:rPr>
                <w:rFonts w:ascii="宋体" w:hAnsi="宋体" w:cs="宋体" w:hint="eastAsia"/>
                <w:sz w:val="18"/>
                <w:szCs w:val="18"/>
              </w:rPr>
            </w:pPr>
            <w:r>
              <w:rPr>
                <w:rFonts w:ascii="宋体" w:hAnsi="宋体" w:cs="宋体" w:hint="eastAsia"/>
                <w:sz w:val="18"/>
                <w:szCs w:val="18"/>
              </w:rPr>
              <w:t>方案</w:t>
            </w:r>
            <w:r w:rsidRPr="003F31CB">
              <w:rPr>
                <w:rFonts w:ascii="宋体" w:hAnsi="宋体" w:cs="宋体" w:hint="eastAsia"/>
                <w:sz w:val="18"/>
                <w:szCs w:val="18"/>
              </w:rPr>
              <w:t>基本合理、各项内容较完善的得</w:t>
            </w:r>
            <w:r>
              <w:rPr>
                <w:rFonts w:ascii="宋体" w:hAnsi="宋体" w:cs="宋体" w:hint="eastAsia"/>
                <w:sz w:val="18"/>
                <w:szCs w:val="18"/>
              </w:rPr>
              <w:t>4</w:t>
            </w:r>
            <w:r w:rsidRPr="003F31CB">
              <w:rPr>
                <w:rFonts w:ascii="宋体" w:hAnsi="宋体" w:cs="宋体" w:hint="eastAsia"/>
                <w:sz w:val="18"/>
                <w:szCs w:val="18"/>
              </w:rPr>
              <w:t>分；</w:t>
            </w:r>
          </w:p>
          <w:p w14:paraId="4744BAE9" w14:textId="77777777" w:rsidR="00EB55AF" w:rsidRPr="003F31CB" w:rsidRDefault="00EB55AF" w:rsidP="00CE2EEA">
            <w:pPr>
              <w:spacing w:line="240" w:lineRule="exact"/>
              <w:rPr>
                <w:rFonts w:ascii="宋体" w:hAnsi="宋体" w:cs="宋体" w:hint="eastAsia"/>
                <w:sz w:val="18"/>
                <w:szCs w:val="18"/>
              </w:rPr>
            </w:pPr>
            <w:r>
              <w:rPr>
                <w:rFonts w:ascii="宋体" w:hAnsi="宋体" w:cs="宋体" w:hint="eastAsia"/>
                <w:sz w:val="18"/>
                <w:szCs w:val="18"/>
              </w:rPr>
              <w:t>方案</w:t>
            </w:r>
            <w:r w:rsidRPr="003F31CB">
              <w:rPr>
                <w:rFonts w:ascii="宋体" w:hAnsi="宋体" w:cs="宋体" w:hint="eastAsia"/>
                <w:sz w:val="18"/>
                <w:szCs w:val="18"/>
              </w:rPr>
              <w:t>不够完善，但方案基本可操作的得</w:t>
            </w:r>
            <w:r>
              <w:rPr>
                <w:rFonts w:ascii="宋体" w:hAnsi="宋体" w:cs="宋体" w:hint="eastAsia"/>
                <w:sz w:val="18"/>
                <w:szCs w:val="18"/>
              </w:rPr>
              <w:t>2</w:t>
            </w:r>
            <w:r w:rsidRPr="003F31CB">
              <w:rPr>
                <w:rFonts w:ascii="宋体" w:hAnsi="宋体" w:cs="宋体" w:hint="eastAsia"/>
                <w:sz w:val="18"/>
                <w:szCs w:val="18"/>
              </w:rPr>
              <w:t>分；</w:t>
            </w:r>
          </w:p>
          <w:p w14:paraId="32C35CDB" w14:textId="77777777" w:rsidR="00EB55AF" w:rsidRDefault="00EB55AF" w:rsidP="00CE2EEA">
            <w:pPr>
              <w:spacing w:line="240" w:lineRule="exact"/>
              <w:rPr>
                <w:rFonts w:ascii="宋体" w:hAnsi="宋体" w:cs="宋体" w:hint="eastAsia"/>
                <w:sz w:val="18"/>
                <w:szCs w:val="18"/>
              </w:rPr>
            </w:pPr>
            <w:r>
              <w:rPr>
                <w:rFonts w:ascii="宋体" w:hAnsi="宋体" w:cs="宋体" w:hint="eastAsia"/>
                <w:sz w:val="18"/>
                <w:szCs w:val="18"/>
              </w:rPr>
              <w:t>方案</w:t>
            </w:r>
            <w:r w:rsidRPr="003F31CB">
              <w:rPr>
                <w:rFonts w:ascii="宋体" w:hAnsi="宋体" w:cs="宋体" w:hint="eastAsia"/>
                <w:sz w:val="18"/>
                <w:szCs w:val="18"/>
              </w:rPr>
              <w:t>存在内容缺项或明显缺陷的得</w:t>
            </w:r>
            <w:r>
              <w:rPr>
                <w:rFonts w:ascii="宋体" w:hAnsi="宋体" w:cs="宋体" w:hint="eastAsia"/>
                <w:sz w:val="18"/>
                <w:szCs w:val="18"/>
              </w:rPr>
              <w:t>1</w:t>
            </w:r>
            <w:r w:rsidRPr="003F31CB">
              <w:rPr>
                <w:rFonts w:ascii="宋体" w:hAnsi="宋体" w:cs="宋体" w:hint="eastAsia"/>
                <w:sz w:val="18"/>
                <w:szCs w:val="18"/>
              </w:rPr>
              <w:t>分；</w:t>
            </w:r>
          </w:p>
          <w:p w14:paraId="0BCDF9BB" w14:textId="77777777" w:rsidR="000A63FE" w:rsidRPr="00EB55AF" w:rsidRDefault="00EB55AF" w:rsidP="00CE2EEA">
            <w:pPr>
              <w:spacing w:line="240" w:lineRule="exact"/>
              <w:rPr>
                <w:rFonts w:ascii="宋体" w:hAnsi="宋体" w:cs="宋体" w:hint="eastAsia"/>
                <w:sz w:val="18"/>
                <w:szCs w:val="18"/>
              </w:rPr>
            </w:pPr>
            <w:r w:rsidRPr="003F31CB">
              <w:rPr>
                <w:rFonts w:ascii="宋体" w:hAnsi="宋体" w:cs="宋体" w:hint="eastAsia"/>
                <w:sz w:val="18"/>
                <w:szCs w:val="18"/>
              </w:rPr>
              <w:t>未提及本项内容或内容无任何可操作性的得 0 分。</w:t>
            </w:r>
          </w:p>
        </w:tc>
      </w:tr>
      <w:tr w:rsidR="005E65C0" w14:paraId="79168340" w14:textId="77777777" w:rsidTr="000A63FE">
        <w:trPr>
          <w:trHeight w:val="374"/>
        </w:trPr>
        <w:tc>
          <w:tcPr>
            <w:tcW w:w="762" w:type="dxa"/>
            <w:vMerge/>
          </w:tcPr>
          <w:p w14:paraId="20196D42" w14:textId="77777777" w:rsidR="005E65C0" w:rsidRPr="00CE2EEA" w:rsidRDefault="005E65C0" w:rsidP="00CE2EEA">
            <w:pPr>
              <w:spacing w:line="240" w:lineRule="exact"/>
              <w:rPr>
                <w:rFonts w:ascii="宋体" w:hAnsi="宋体" w:cs="宋体" w:hint="eastAsia"/>
                <w:sz w:val="18"/>
                <w:szCs w:val="18"/>
              </w:rPr>
            </w:pPr>
          </w:p>
        </w:tc>
        <w:tc>
          <w:tcPr>
            <w:tcW w:w="657" w:type="dxa"/>
            <w:vMerge/>
            <w:vAlign w:val="center"/>
          </w:tcPr>
          <w:p w14:paraId="0A815060" w14:textId="77777777" w:rsidR="005E65C0" w:rsidRPr="00CE2EEA" w:rsidRDefault="005E65C0" w:rsidP="00CE2EEA">
            <w:pPr>
              <w:spacing w:line="240" w:lineRule="exact"/>
              <w:rPr>
                <w:rFonts w:ascii="宋体" w:hAnsi="宋体" w:cs="宋体" w:hint="eastAsia"/>
                <w:sz w:val="18"/>
                <w:szCs w:val="18"/>
              </w:rPr>
            </w:pPr>
          </w:p>
        </w:tc>
        <w:tc>
          <w:tcPr>
            <w:tcW w:w="1177" w:type="dxa"/>
            <w:vAlign w:val="center"/>
          </w:tcPr>
          <w:p w14:paraId="1DF52CB9" w14:textId="77777777" w:rsidR="005E65C0" w:rsidRPr="00510ACB" w:rsidRDefault="005E65C0" w:rsidP="00967F07">
            <w:pPr>
              <w:spacing w:line="240" w:lineRule="exact"/>
              <w:jc w:val="center"/>
              <w:rPr>
                <w:rFonts w:ascii="宋体" w:hAnsi="宋体" w:cs="宋体" w:hint="eastAsia"/>
                <w:sz w:val="18"/>
                <w:szCs w:val="18"/>
              </w:rPr>
            </w:pPr>
            <w:r w:rsidRPr="00510ACB">
              <w:rPr>
                <w:rFonts w:ascii="宋体" w:hAnsi="宋体" w:cs="宋体" w:hint="eastAsia"/>
                <w:sz w:val="18"/>
                <w:szCs w:val="18"/>
              </w:rPr>
              <w:t>培训</w:t>
            </w:r>
          </w:p>
        </w:tc>
        <w:tc>
          <w:tcPr>
            <w:tcW w:w="1004" w:type="dxa"/>
            <w:vAlign w:val="center"/>
          </w:tcPr>
          <w:p w14:paraId="61C1715F" w14:textId="77777777" w:rsidR="005E65C0" w:rsidRPr="00E504EB" w:rsidRDefault="00115A2E" w:rsidP="00967F07">
            <w:pPr>
              <w:spacing w:line="240" w:lineRule="exact"/>
              <w:jc w:val="center"/>
              <w:rPr>
                <w:rFonts w:ascii="宋体" w:hAnsi="宋体" w:cs="宋体" w:hint="eastAsia"/>
                <w:sz w:val="18"/>
                <w:szCs w:val="18"/>
              </w:rPr>
            </w:pPr>
            <w:r w:rsidRPr="00E504EB">
              <w:rPr>
                <w:rFonts w:ascii="宋体" w:hAnsi="宋体" w:cs="宋体" w:hint="eastAsia"/>
                <w:sz w:val="18"/>
                <w:szCs w:val="18"/>
              </w:rPr>
              <w:t>0-</w:t>
            </w:r>
            <w:r w:rsidR="00C84311" w:rsidRPr="00E504EB">
              <w:rPr>
                <w:rFonts w:ascii="宋体" w:hAnsi="宋体" w:cs="宋体" w:hint="eastAsia"/>
                <w:sz w:val="18"/>
                <w:szCs w:val="18"/>
              </w:rPr>
              <w:t>5</w:t>
            </w:r>
          </w:p>
        </w:tc>
        <w:tc>
          <w:tcPr>
            <w:tcW w:w="7116" w:type="dxa"/>
            <w:vAlign w:val="center"/>
          </w:tcPr>
          <w:p w14:paraId="5527443E" w14:textId="77777777" w:rsidR="009550F2" w:rsidRPr="00E504EB" w:rsidRDefault="00115A2E" w:rsidP="00CE2EEA">
            <w:pPr>
              <w:spacing w:line="240" w:lineRule="exact"/>
              <w:rPr>
                <w:rFonts w:ascii="宋体" w:hAnsi="宋体" w:cs="宋体" w:hint="eastAsia"/>
                <w:sz w:val="18"/>
                <w:szCs w:val="18"/>
              </w:rPr>
            </w:pPr>
            <w:r w:rsidRPr="00E504EB">
              <w:rPr>
                <w:rFonts w:ascii="宋体" w:hAnsi="宋体" w:cs="宋体" w:hint="eastAsia"/>
                <w:sz w:val="18"/>
                <w:szCs w:val="18"/>
              </w:rPr>
              <w:t>投标人应对采购人提供合理的、覆盖面广的保险专业培训，确保采购人充分理解保险、理赔流程等</w:t>
            </w:r>
            <w:r w:rsidR="009550F2" w:rsidRPr="00E504EB">
              <w:rPr>
                <w:rFonts w:ascii="宋体" w:hAnsi="宋体" w:cs="宋体" w:hint="eastAsia"/>
                <w:sz w:val="18"/>
                <w:szCs w:val="18"/>
              </w:rPr>
              <w:t>进行打分</w:t>
            </w:r>
            <w:r w:rsidRPr="00E504EB">
              <w:rPr>
                <w:rFonts w:ascii="宋体" w:hAnsi="宋体" w:cs="宋体" w:hint="eastAsia"/>
                <w:sz w:val="18"/>
                <w:szCs w:val="18"/>
              </w:rPr>
              <w:t>。</w:t>
            </w:r>
          </w:p>
          <w:p w14:paraId="5E71EC97" w14:textId="13E44BA2" w:rsidR="009550F2" w:rsidRPr="00E504EB" w:rsidRDefault="009550F2" w:rsidP="00CE2EEA">
            <w:pPr>
              <w:spacing w:line="240" w:lineRule="exact"/>
              <w:rPr>
                <w:rFonts w:ascii="宋体" w:hAnsi="宋体" w:cs="宋体" w:hint="eastAsia"/>
                <w:sz w:val="18"/>
                <w:szCs w:val="18"/>
              </w:rPr>
            </w:pPr>
            <w:r w:rsidRPr="00E504EB">
              <w:rPr>
                <w:rFonts w:ascii="宋体" w:hAnsi="宋体" w:cs="宋体" w:hint="eastAsia"/>
                <w:sz w:val="18"/>
                <w:szCs w:val="18"/>
              </w:rPr>
              <w:t>培训方案科学合理、完善的得</w:t>
            </w:r>
            <w:r w:rsidR="009E6690">
              <w:rPr>
                <w:rFonts w:ascii="宋体" w:hAnsi="宋体" w:cs="宋体" w:hint="eastAsia"/>
                <w:sz w:val="18"/>
                <w:szCs w:val="18"/>
              </w:rPr>
              <w:t>5</w:t>
            </w:r>
            <w:r w:rsidRPr="00E504EB">
              <w:rPr>
                <w:rFonts w:ascii="宋体" w:hAnsi="宋体" w:cs="宋体" w:hint="eastAsia"/>
                <w:sz w:val="18"/>
                <w:szCs w:val="18"/>
              </w:rPr>
              <w:t>分；</w:t>
            </w:r>
          </w:p>
          <w:p w14:paraId="538E568A" w14:textId="729A832C" w:rsidR="009550F2" w:rsidRPr="00E504EB" w:rsidRDefault="009550F2" w:rsidP="00CE2EEA">
            <w:pPr>
              <w:spacing w:line="240" w:lineRule="exact"/>
              <w:rPr>
                <w:rFonts w:ascii="宋体" w:hAnsi="宋体" w:cs="宋体" w:hint="eastAsia"/>
                <w:sz w:val="18"/>
                <w:szCs w:val="18"/>
              </w:rPr>
            </w:pPr>
            <w:r w:rsidRPr="00E504EB">
              <w:rPr>
                <w:rFonts w:ascii="宋体" w:hAnsi="宋体" w:cs="宋体" w:hint="eastAsia"/>
                <w:sz w:val="18"/>
                <w:szCs w:val="18"/>
              </w:rPr>
              <w:t>方案基本合理、内容较完善的得</w:t>
            </w:r>
            <w:r w:rsidR="00E504EB">
              <w:rPr>
                <w:rFonts w:ascii="宋体" w:hAnsi="宋体" w:cs="宋体" w:hint="eastAsia"/>
                <w:sz w:val="18"/>
                <w:szCs w:val="18"/>
              </w:rPr>
              <w:t>3</w:t>
            </w:r>
            <w:r w:rsidRPr="00E504EB">
              <w:rPr>
                <w:rFonts w:ascii="宋体" w:hAnsi="宋体" w:cs="宋体" w:hint="eastAsia"/>
                <w:sz w:val="18"/>
                <w:szCs w:val="18"/>
              </w:rPr>
              <w:t>分；</w:t>
            </w:r>
          </w:p>
          <w:p w14:paraId="169AC560" w14:textId="77777777" w:rsidR="009550F2" w:rsidRPr="00E504EB" w:rsidRDefault="009550F2" w:rsidP="00CE2EEA">
            <w:pPr>
              <w:spacing w:line="240" w:lineRule="exact"/>
              <w:rPr>
                <w:rFonts w:ascii="宋体" w:hAnsi="宋体" w:cs="宋体" w:hint="eastAsia"/>
                <w:sz w:val="18"/>
                <w:szCs w:val="18"/>
              </w:rPr>
            </w:pPr>
            <w:r w:rsidRPr="00E504EB">
              <w:rPr>
                <w:rFonts w:ascii="宋体" w:hAnsi="宋体" w:cs="宋体" w:hint="eastAsia"/>
                <w:sz w:val="18"/>
                <w:szCs w:val="18"/>
              </w:rPr>
              <w:t>方案不够完善，但方案基本可操作的得1分；</w:t>
            </w:r>
          </w:p>
          <w:p w14:paraId="4A92B42A" w14:textId="77777777" w:rsidR="009550F2" w:rsidRPr="00E504EB" w:rsidRDefault="009550F2" w:rsidP="00CE2EEA">
            <w:pPr>
              <w:spacing w:line="240" w:lineRule="exact"/>
              <w:rPr>
                <w:rFonts w:ascii="宋体" w:hAnsi="宋体" w:cs="宋体" w:hint="eastAsia"/>
                <w:sz w:val="18"/>
                <w:szCs w:val="18"/>
              </w:rPr>
            </w:pPr>
            <w:r w:rsidRPr="00E504EB">
              <w:rPr>
                <w:rFonts w:ascii="宋体" w:hAnsi="宋体" w:cs="宋体" w:hint="eastAsia"/>
                <w:sz w:val="18"/>
                <w:szCs w:val="18"/>
              </w:rPr>
              <w:t>提及本项内容或内容无任何可操作性的得 0 分。</w:t>
            </w:r>
          </w:p>
        </w:tc>
      </w:tr>
      <w:tr w:rsidR="00585336" w14:paraId="0FF25FA6" w14:textId="77777777">
        <w:trPr>
          <w:trHeight w:val="454"/>
        </w:trPr>
        <w:tc>
          <w:tcPr>
            <w:tcW w:w="762" w:type="dxa"/>
            <w:vMerge/>
          </w:tcPr>
          <w:p w14:paraId="6FB61FD7" w14:textId="77777777" w:rsidR="00585336" w:rsidRPr="00CE2EEA" w:rsidRDefault="00585336" w:rsidP="00CE2EEA">
            <w:pPr>
              <w:spacing w:line="240" w:lineRule="exact"/>
              <w:rPr>
                <w:rFonts w:ascii="宋体" w:hAnsi="宋体" w:cs="宋体" w:hint="eastAsia"/>
                <w:sz w:val="18"/>
                <w:szCs w:val="18"/>
              </w:rPr>
            </w:pPr>
          </w:p>
        </w:tc>
        <w:tc>
          <w:tcPr>
            <w:tcW w:w="657" w:type="dxa"/>
            <w:vMerge/>
            <w:vAlign w:val="center"/>
          </w:tcPr>
          <w:p w14:paraId="38F06308" w14:textId="77777777" w:rsidR="00585336" w:rsidRPr="00CE2EEA" w:rsidRDefault="00585336" w:rsidP="00CE2EEA">
            <w:pPr>
              <w:spacing w:line="240" w:lineRule="exact"/>
              <w:rPr>
                <w:rFonts w:ascii="宋体" w:hAnsi="宋体" w:cs="宋体" w:hint="eastAsia"/>
                <w:sz w:val="18"/>
                <w:szCs w:val="18"/>
              </w:rPr>
            </w:pPr>
          </w:p>
        </w:tc>
        <w:tc>
          <w:tcPr>
            <w:tcW w:w="1177" w:type="dxa"/>
            <w:vAlign w:val="center"/>
          </w:tcPr>
          <w:p w14:paraId="79140158" w14:textId="77777777" w:rsidR="00585336" w:rsidRPr="00510ACB" w:rsidRDefault="00801811" w:rsidP="00967F07">
            <w:pPr>
              <w:spacing w:line="240" w:lineRule="exact"/>
              <w:jc w:val="center"/>
              <w:rPr>
                <w:rFonts w:ascii="宋体" w:hAnsi="宋体" w:cs="宋体" w:hint="eastAsia"/>
                <w:sz w:val="18"/>
                <w:szCs w:val="18"/>
              </w:rPr>
            </w:pPr>
            <w:r w:rsidRPr="00510ACB">
              <w:rPr>
                <w:rFonts w:ascii="宋体" w:hAnsi="宋体" w:cs="宋体" w:hint="eastAsia"/>
                <w:sz w:val="18"/>
                <w:szCs w:val="18"/>
              </w:rPr>
              <w:t>特色服务及增项服务</w:t>
            </w:r>
          </w:p>
        </w:tc>
        <w:tc>
          <w:tcPr>
            <w:tcW w:w="1004" w:type="dxa"/>
            <w:vAlign w:val="center"/>
          </w:tcPr>
          <w:p w14:paraId="0F848C33" w14:textId="77777777" w:rsidR="00585336" w:rsidRPr="00E504EB" w:rsidRDefault="00801811" w:rsidP="00967F07">
            <w:pPr>
              <w:spacing w:line="240" w:lineRule="exact"/>
              <w:jc w:val="center"/>
              <w:rPr>
                <w:rFonts w:ascii="宋体" w:hAnsi="宋体" w:cs="宋体" w:hint="eastAsia"/>
                <w:sz w:val="18"/>
                <w:szCs w:val="18"/>
              </w:rPr>
            </w:pPr>
            <w:r w:rsidRPr="00E504EB">
              <w:rPr>
                <w:rFonts w:ascii="宋体" w:hAnsi="宋体" w:cs="宋体" w:hint="eastAsia"/>
                <w:sz w:val="18"/>
                <w:szCs w:val="18"/>
              </w:rPr>
              <w:t>0-</w:t>
            </w:r>
            <w:r w:rsidR="00C84311" w:rsidRPr="00E504EB">
              <w:rPr>
                <w:rFonts w:ascii="宋体" w:hAnsi="宋体" w:cs="宋体" w:hint="eastAsia"/>
                <w:sz w:val="18"/>
                <w:szCs w:val="18"/>
              </w:rPr>
              <w:t>3</w:t>
            </w:r>
          </w:p>
        </w:tc>
        <w:tc>
          <w:tcPr>
            <w:tcW w:w="7116" w:type="dxa"/>
            <w:vAlign w:val="center"/>
          </w:tcPr>
          <w:p w14:paraId="6B03447C" w14:textId="77777777" w:rsidR="00BE7852" w:rsidRPr="00E504EB" w:rsidRDefault="00BE7852" w:rsidP="00CE2EEA">
            <w:pPr>
              <w:spacing w:line="240" w:lineRule="exact"/>
              <w:rPr>
                <w:rFonts w:ascii="宋体" w:hAnsi="宋体" w:cs="宋体" w:hint="eastAsia"/>
                <w:sz w:val="18"/>
                <w:szCs w:val="18"/>
              </w:rPr>
            </w:pPr>
            <w:r w:rsidRPr="00E504EB">
              <w:rPr>
                <w:rFonts w:ascii="宋体" w:hAnsi="宋体" w:cs="宋体" w:hint="eastAsia"/>
                <w:sz w:val="18"/>
                <w:szCs w:val="18"/>
              </w:rPr>
              <w:t>根据响应人提供的针对本项目的特色服务及增项服务进行打分：</w:t>
            </w:r>
          </w:p>
          <w:p w14:paraId="77673F95" w14:textId="22F2AB65" w:rsidR="00BE7852" w:rsidRPr="00E504EB" w:rsidRDefault="00BE7852" w:rsidP="00CE2EEA">
            <w:pPr>
              <w:spacing w:line="240" w:lineRule="exact"/>
              <w:rPr>
                <w:rFonts w:ascii="宋体" w:hAnsi="宋体" w:cs="宋体" w:hint="eastAsia"/>
                <w:sz w:val="18"/>
                <w:szCs w:val="18"/>
              </w:rPr>
            </w:pPr>
            <w:r w:rsidRPr="00E504EB">
              <w:rPr>
                <w:rFonts w:ascii="宋体" w:hAnsi="宋体" w:cs="宋体" w:hint="eastAsia"/>
                <w:sz w:val="18"/>
                <w:szCs w:val="18"/>
              </w:rPr>
              <w:t>特色服务及增项服务较多且合理的得</w:t>
            </w:r>
            <w:r w:rsidR="00E504EB">
              <w:rPr>
                <w:rFonts w:ascii="宋体" w:hAnsi="宋体" w:cs="宋体" w:hint="eastAsia"/>
                <w:sz w:val="18"/>
                <w:szCs w:val="18"/>
              </w:rPr>
              <w:t>3</w:t>
            </w:r>
            <w:r w:rsidRPr="00E504EB">
              <w:rPr>
                <w:rFonts w:ascii="宋体" w:hAnsi="宋体" w:cs="宋体" w:hint="eastAsia"/>
                <w:sz w:val="18"/>
                <w:szCs w:val="18"/>
              </w:rPr>
              <w:t>分；</w:t>
            </w:r>
          </w:p>
          <w:p w14:paraId="4EFF1EC1" w14:textId="4841B02D" w:rsidR="00BE7852" w:rsidRPr="00E504EB" w:rsidRDefault="00BE7852" w:rsidP="00CE2EEA">
            <w:pPr>
              <w:spacing w:line="240" w:lineRule="exact"/>
              <w:rPr>
                <w:rFonts w:ascii="宋体" w:hAnsi="宋体" w:cs="宋体" w:hint="eastAsia"/>
                <w:sz w:val="18"/>
                <w:szCs w:val="18"/>
              </w:rPr>
            </w:pPr>
            <w:r w:rsidRPr="00E504EB">
              <w:rPr>
                <w:rFonts w:ascii="宋体" w:hAnsi="宋体" w:cs="宋体" w:hint="eastAsia"/>
                <w:sz w:val="18"/>
                <w:szCs w:val="18"/>
              </w:rPr>
              <w:t>特色服务及增项服务较少但合理的得</w:t>
            </w:r>
            <w:r w:rsidR="00E504EB">
              <w:rPr>
                <w:rFonts w:ascii="宋体" w:hAnsi="宋体" w:cs="宋体" w:hint="eastAsia"/>
                <w:sz w:val="18"/>
                <w:szCs w:val="18"/>
              </w:rPr>
              <w:t>2</w:t>
            </w:r>
            <w:r w:rsidRPr="00E504EB">
              <w:rPr>
                <w:rFonts w:ascii="宋体" w:hAnsi="宋体" w:cs="宋体" w:hint="eastAsia"/>
                <w:sz w:val="18"/>
                <w:szCs w:val="18"/>
              </w:rPr>
              <w:t>分；</w:t>
            </w:r>
          </w:p>
          <w:p w14:paraId="2C4BB40C" w14:textId="77777777" w:rsidR="00BE7852" w:rsidRPr="00E504EB" w:rsidRDefault="00BE7852" w:rsidP="00CE2EEA">
            <w:pPr>
              <w:spacing w:line="240" w:lineRule="exact"/>
              <w:rPr>
                <w:rFonts w:ascii="宋体" w:hAnsi="宋体" w:cs="宋体" w:hint="eastAsia"/>
                <w:sz w:val="18"/>
                <w:szCs w:val="18"/>
              </w:rPr>
            </w:pPr>
            <w:r w:rsidRPr="00E504EB">
              <w:rPr>
                <w:rFonts w:ascii="宋体" w:hAnsi="宋体" w:cs="宋体" w:hint="eastAsia"/>
                <w:sz w:val="18"/>
                <w:szCs w:val="18"/>
              </w:rPr>
              <w:t>特色服务及增项服务较少且缺少针对性的得1分。</w:t>
            </w:r>
          </w:p>
          <w:p w14:paraId="6F46F358" w14:textId="77777777" w:rsidR="00585336" w:rsidRPr="00E504EB" w:rsidRDefault="00BE7852" w:rsidP="00CE2EEA">
            <w:pPr>
              <w:spacing w:line="240" w:lineRule="exact"/>
              <w:rPr>
                <w:rFonts w:ascii="宋体" w:hAnsi="宋体" w:cs="宋体" w:hint="eastAsia"/>
                <w:sz w:val="18"/>
                <w:szCs w:val="18"/>
              </w:rPr>
            </w:pPr>
            <w:r w:rsidRPr="00E504EB">
              <w:rPr>
                <w:rFonts w:ascii="宋体" w:hAnsi="宋体" w:cs="宋体" w:hint="eastAsia"/>
                <w:sz w:val="18"/>
                <w:szCs w:val="18"/>
              </w:rPr>
              <w:t>注：须提供相应的服务内容和承诺书。</w:t>
            </w:r>
          </w:p>
        </w:tc>
      </w:tr>
    </w:tbl>
    <w:p w14:paraId="604C0D56" w14:textId="77777777" w:rsidR="00585336" w:rsidRDefault="00585336">
      <w:pPr>
        <w:rPr>
          <w:rFonts w:ascii="宋体" w:hAnsi="宋体" w:hint="eastAsia"/>
          <w:b/>
          <w:color w:val="000000"/>
          <w:kern w:val="0"/>
          <w:sz w:val="24"/>
          <w:szCs w:val="22"/>
        </w:rPr>
      </w:pPr>
    </w:p>
    <w:p w14:paraId="60A8989F" w14:textId="77777777" w:rsidR="00585336" w:rsidRDefault="00585336">
      <w:pPr>
        <w:jc w:val="center"/>
        <w:outlineLvl w:val="0"/>
        <w:rPr>
          <w:rFonts w:ascii="黑体" w:eastAsia="黑体" w:hAnsi="宋体" w:hint="eastAsia"/>
          <w:sz w:val="30"/>
        </w:rPr>
        <w:sectPr w:rsidR="00585336">
          <w:pgSz w:w="11906" w:h="16838"/>
          <w:pgMar w:top="1304" w:right="1106" w:bottom="1304" w:left="1531" w:header="1304" w:footer="1304" w:gutter="0"/>
          <w:cols w:space="720"/>
        </w:sectPr>
      </w:pPr>
    </w:p>
    <w:bookmarkEnd w:id="0"/>
    <w:p w14:paraId="3EF3F9AF" w14:textId="77777777" w:rsidR="00585336" w:rsidRDefault="00801811">
      <w:pPr>
        <w:jc w:val="center"/>
        <w:outlineLvl w:val="0"/>
        <w:rPr>
          <w:rFonts w:ascii="黑体" w:eastAsia="黑体" w:hAnsi="宋体" w:hint="eastAsia"/>
          <w:color w:val="000000"/>
          <w:sz w:val="30"/>
        </w:rPr>
      </w:pPr>
      <w:r>
        <w:rPr>
          <w:rFonts w:ascii="黑体" w:eastAsia="黑体" w:hAnsi="宋体" w:hint="eastAsia"/>
          <w:color w:val="000000"/>
          <w:sz w:val="30"/>
        </w:rPr>
        <w:lastRenderedPageBreak/>
        <w:t>第五章  合同主要条款</w:t>
      </w:r>
    </w:p>
    <w:p w14:paraId="30BE73F6" w14:textId="77777777" w:rsidR="00585336" w:rsidRDefault="00B52ADB" w:rsidP="00B52ADB">
      <w:pPr>
        <w:spacing w:line="360" w:lineRule="exact"/>
        <w:ind w:firstLineChars="202" w:firstLine="424"/>
        <w:jc w:val="center"/>
        <w:rPr>
          <w:rFonts w:ascii="宋体" w:hAnsi="宋体" w:cs="宋体" w:hint="eastAsia"/>
          <w:szCs w:val="21"/>
        </w:rPr>
      </w:pPr>
      <w:r>
        <w:rPr>
          <w:rFonts w:ascii="宋体" w:hAnsi="宋体" w:cs="宋体" w:hint="eastAsia"/>
          <w:szCs w:val="21"/>
        </w:rPr>
        <w:t>（格式供参考）</w:t>
      </w:r>
    </w:p>
    <w:p w14:paraId="15735F7D" w14:textId="77777777" w:rsidR="00585336" w:rsidRDefault="00801811">
      <w:pPr>
        <w:spacing w:line="360" w:lineRule="exact"/>
        <w:ind w:firstLineChars="202" w:firstLine="424"/>
        <w:rPr>
          <w:rFonts w:ascii="宋体" w:hAnsi="宋体" w:cs="宋体" w:hint="eastAsia"/>
          <w:szCs w:val="21"/>
        </w:rPr>
      </w:pPr>
      <w:r>
        <w:rPr>
          <w:rFonts w:ascii="宋体" w:hAnsi="宋体" w:cs="宋体" w:hint="eastAsia"/>
          <w:szCs w:val="21"/>
        </w:rPr>
        <w:t>项目名称：                       招标编号：</w:t>
      </w:r>
    </w:p>
    <w:p w14:paraId="0622FDF4" w14:textId="77777777" w:rsidR="00585336" w:rsidRDefault="00801811">
      <w:pPr>
        <w:spacing w:line="360" w:lineRule="exact"/>
        <w:ind w:firstLineChars="202" w:firstLine="424"/>
        <w:rPr>
          <w:rFonts w:ascii="宋体" w:hAnsi="宋体" w:cs="宋体" w:hint="eastAsia"/>
          <w:szCs w:val="21"/>
        </w:rPr>
      </w:pPr>
      <w:r>
        <w:rPr>
          <w:rFonts w:ascii="宋体" w:hAnsi="宋体" w:cs="宋体" w:hint="eastAsia"/>
          <w:szCs w:val="21"/>
        </w:rPr>
        <w:t xml:space="preserve">甲方： </w:t>
      </w:r>
    </w:p>
    <w:p w14:paraId="07752E52" w14:textId="77777777" w:rsidR="00585336" w:rsidRDefault="00801811">
      <w:pPr>
        <w:spacing w:line="360" w:lineRule="exact"/>
        <w:ind w:firstLineChars="202" w:firstLine="424"/>
        <w:rPr>
          <w:rFonts w:ascii="宋体" w:hAnsi="宋体" w:cs="宋体" w:hint="eastAsia"/>
          <w:szCs w:val="21"/>
        </w:rPr>
      </w:pPr>
      <w:r>
        <w:rPr>
          <w:rFonts w:ascii="宋体" w:hAnsi="宋体" w:cs="宋体" w:hint="eastAsia"/>
          <w:szCs w:val="21"/>
        </w:rPr>
        <w:t xml:space="preserve">乙方： </w:t>
      </w:r>
    </w:p>
    <w:p w14:paraId="357EA781" w14:textId="77777777" w:rsidR="00585336" w:rsidRDefault="00801811">
      <w:pPr>
        <w:spacing w:line="360" w:lineRule="exact"/>
        <w:ind w:firstLineChars="202" w:firstLine="424"/>
        <w:rPr>
          <w:rFonts w:ascii="宋体" w:hAnsi="宋体" w:cs="宋体" w:hint="eastAsia"/>
          <w:szCs w:val="21"/>
        </w:rPr>
      </w:pPr>
      <w:r>
        <w:rPr>
          <w:rFonts w:ascii="宋体" w:hAnsi="宋体" w:cs="宋体" w:hint="eastAsia"/>
          <w:szCs w:val="21"/>
        </w:rPr>
        <w:t>甲、乙双方根据</w:t>
      </w:r>
      <w:r>
        <w:rPr>
          <w:rFonts w:ascii="宋体" w:hAnsi="宋体" w:cs="宋体" w:hint="eastAsia"/>
          <w:szCs w:val="21"/>
          <w:u w:val="single"/>
        </w:rPr>
        <w:t xml:space="preserve">    （项目名称）         </w:t>
      </w:r>
      <w:r>
        <w:rPr>
          <w:rFonts w:ascii="宋体" w:hAnsi="宋体" w:cs="宋体" w:hint="eastAsia"/>
          <w:szCs w:val="21"/>
        </w:rPr>
        <w:t>公开招标的结果，双方经协商签署本合同。</w:t>
      </w:r>
    </w:p>
    <w:p w14:paraId="56ECBDAE" w14:textId="77777777" w:rsidR="00585336" w:rsidRDefault="00801811">
      <w:pPr>
        <w:spacing w:line="360" w:lineRule="exact"/>
        <w:ind w:firstLineChars="202" w:firstLine="426"/>
        <w:outlineLvl w:val="0"/>
        <w:rPr>
          <w:rFonts w:ascii="宋体" w:hAnsi="宋体" w:cs="宋体" w:hint="eastAsia"/>
          <w:b/>
          <w:szCs w:val="21"/>
        </w:rPr>
      </w:pPr>
      <w:r>
        <w:rPr>
          <w:rFonts w:ascii="宋体" w:hAnsi="宋体" w:cs="宋体" w:hint="eastAsia"/>
          <w:b/>
          <w:szCs w:val="21"/>
        </w:rPr>
        <w:t>一、保险标的</w:t>
      </w:r>
    </w:p>
    <w:p w14:paraId="5335906E" w14:textId="3ED13628" w:rsidR="00585336" w:rsidRDefault="00C5498B" w:rsidP="00C32A49">
      <w:pPr>
        <w:pStyle w:val="afa"/>
        <w:widowControl w:val="0"/>
        <w:adjustRightInd w:val="0"/>
        <w:snapToGrid w:val="0"/>
        <w:spacing w:beforeLines="50" w:before="120" w:beforeAutospacing="0" w:afterLines="50" w:after="120" w:afterAutospacing="0" w:line="360" w:lineRule="exact"/>
        <w:ind w:firstLineChars="200" w:firstLine="420"/>
        <w:jc w:val="both"/>
        <w:rPr>
          <w:rFonts w:ascii="宋体" w:hAnsi="宋体" w:cs="宋体" w:hint="eastAsia"/>
          <w:kern w:val="2"/>
          <w:sz w:val="21"/>
          <w:szCs w:val="21"/>
        </w:rPr>
      </w:pPr>
      <w:r w:rsidRPr="00C5498B">
        <w:rPr>
          <w:rFonts w:ascii="宋体" w:hAnsi="宋体" w:cs="宋体" w:hint="eastAsia"/>
          <w:kern w:val="2"/>
          <w:sz w:val="21"/>
          <w:szCs w:val="21"/>
        </w:rPr>
        <w:t>本项目为</w:t>
      </w:r>
      <w:r w:rsidR="001A5946">
        <w:rPr>
          <w:rFonts w:ascii="宋体" w:hAnsi="宋体" w:cs="宋体" w:hint="eastAsia"/>
          <w:kern w:val="2"/>
          <w:sz w:val="21"/>
          <w:szCs w:val="21"/>
        </w:rPr>
        <w:t>舟山市定海区水利设施综合保险服务项目</w:t>
      </w:r>
      <w:r w:rsidRPr="00C5498B">
        <w:rPr>
          <w:rFonts w:ascii="宋体" w:hAnsi="宋体" w:cs="宋体" w:hint="eastAsia"/>
          <w:kern w:val="2"/>
          <w:sz w:val="21"/>
          <w:szCs w:val="21"/>
        </w:rPr>
        <w:t>采购。内容包括水库74座，山塘368座，海塘68条105.493km，中型水闸21个，强排泵站57座，河道73条，水文遥测站点116处。具体详见采购需求。</w:t>
      </w:r>
    </w:p>
    <w:p w14:paraId="48F2AC18" w14:textId="6A42C20C" w:rsidR="00585336" w:rsidRDefault="00801811">
      <w:pPr>
        <w:tabs>
          <w:tab w:val="left" w:pos="-180"/>
          <w:tab w:val="left" w:pos="180"/>
          <w:tab w:val="left" w:pos="1650"/>
        </w:tabs>
        <w:adjustRightInd w:val="0"/>
        <w:snapToGrid w:val="0"/>
        <w:spacing w:line="360" w:lineRule="auto"/>
        <w:rPr>
          <w:rFonts w:ascii="宋体" w:hAnsi="宋体" w:cs="宋体" w:hint="eastAsia"/>
          <w:szCs w:val="21"/>
        </w:rPr>
      </w:pPr>
      <w:r>
        <w:rPr>
          <w:rFonts w:ascii="宋体" w:hAnsi="宋体" w:cs="宋体" w:hint="eastAsia"/>
          <w:b/>
          <w:bCs/>
          <w:szCs w:val="21"/>
        </w:rPr>
        <w:t xml:space="preserve">  二、保险险种：</w:t>
      </w:r>
      <w:r>
        <w:rPr>
          <w:rFonts w:ascii="宋体" w:hAnsi="宋体" w:cs="宋体" w:hint="eastAsia"/>
          <w:szCs w:val="21"/>
        </w:rPr>
        <w:t>财产</w:t>
      </w:r>
      <w:r w:rsidR="00B22E75">
        <w:rPr>
          <w:rFonts w:ascii="宋体" w:hAnsi="宋体" w:cs="宋体" w:hint="eastAsia"/>
          <w:szCs w:val="21"/>
        </w:rPr>
        <w:t>一切</w:t>
      </w:r>
      <w:r>
        <w:rPr>
          <w:rFonts w:ascii="宋体" w:hAnsi="宋体" w:cs="宋体" w:hint="eastAsia"/>
          <w:szCs w:val="21"/>
        </w:rPr>
        <w:t>保险</w:t>
      </w:r>
    </w:p>
    <w:p w14:paraId="20C0F049" w14:textId="77777777" w:rsidR="00585336" w:rsidRDefault="00801811">
      <w:pPr>
        <w:spacing w:line="360" w:lineRule="exact"/>
        <w:ind w:firstLineChars="202" w:firstLine="426"/>
        <w:outlineLvl w:val="0"/>
        <w:rPr>
          <w:rFonts w:ascii="宋体" w:hAnsi="宋体" w:cs="宋体" w:hint="eastAsia"/>
          <w:b/>
          <w:szCs w:val="21"/>
        </w:rPr>
      </w:pPr>
      <w:r>
        <w:rPr>
          <w:rFonts w:ascii="宋体" w:hAnsi="宋体" w:cs="宋体" w:hint="eastAsia"/>
          <w:b/>
          <w:szCs w:val="21"/>
        </w:rPr>
        <w:t>三、合同金额</w:t>
      </w:r>
    </w:p>
    <w:p w14:paraId="24CED2A6" w14:textId="77777777" w:rsidR="00585336" w:rsidRDefault="00801811">
      <w:pPr>
        <w:spacing w:line="360" w:lineRule="exact"/>
        <w:ind w:firstLineChars="202" w:firstLine="424"/>
        <w:rPr>
          <w:rFonts w:ascii="宋体" w:hAnsi="宋体" w:cs="宋体" w:hint="eastAsia"/>
          <w:szCs w:val="21"/>
        </w:rPr>
      </w:pPr>
      <w:r>
        <w:rPr>
          <w:rFonts w:ascii="宋体" w:hAnsi="宋体" w:cs="宋体" w:hint="eastAsia"/>
          <w:szCs w:val="21"/>
        </w:rPr>
        <w:t>本合同金额为（大写）：______________元（￥_____________元）人民币。</w:t>
      </w:r>
    </w:p>
    <w:p w14:paraId="2D73F1A3" w14:textId="77777777" w:rsidR="00585336" w:rsidRDefault="00801811">
      <w:pPr>
        <w:pStyle w:val="afa"/>
        <w:spacing w:before="0" w:beforeAutospacing="0" w:after="0" w:afterAutospacing="0" w:line="360" w:lineRule="exact"/>
        <w:ind w:firstLineChars="202" w:firstLine="426"/>
        <w:rPr>
          <w:rFonts w:ascii="宋体" w:hAnsi="宋体" w:cs="宋体" w:hint="eastAsia"/>
          <w:b/>
          <w:sz w:val="21"/>
          <w:szCs w:val="21"/>
        </w:rPr>
      </w:pPr>
      <w:r>
        <w:rPr>
          <w:rFonts w:ascii="宋体" w:hAnsi="宋体" w:cs="宋体" w:hint="eastAsia"/>
          <w:b/>
          <w:sz w:val="21"/>
          <w:szCs w:val="21"/>
        </w:rPr>
        <w:t>四、责任和义务</w:t>
      </w:r>
    </w:p>
    <w:p w14:paraId="5409D10E" w14:textId="77777777" w:rsidR="00585336" w:rsidRDefault="00801811">
      <w:pPr>
        <w:pStyle w:val="afa"/>
        <w:spacing w:before="0" w:beforeAutospacing="0" w:after="0" w:afterAutospacing="0" w:line="360" w:lineRule="exact"/>
        <w:ind w:firstLineChars="202" w:firstLine="424"/>
        <w:rPr>
          <w:rFonts w:ascii="宋体" w:hAnsi="宋体" w:cs="宋体" w:hint="eastAsia"/>
          <w:sz w:val="21"/>
          <w:szCs w:val="21"/>
        </w:rPr>
      </w:pPr>
      <w:r>
        <w:rPr>
          <w:rFonts w:ascii="宋体" w:hAnsi="宋体" w:cs="宋体" w:hint="eastAsia"/>
          <w:sz w:val="21"/>
          <w:szCs w:val="21"/>
        </w:rPr>
        <w:t>1、甲方应按合同约定支付款项。</w:t>
      </w:r>
    </w:p>
    <w:p w14:paraId="17A5F3EF" w14:textId="77777777" w:rsidR="00585336" w:rsidRDefault="00801811">
      <w:pPr>
        <w:pStyle w:val="afa"/>
        <w:spacing w:before="0" w:beforeAutospacing="0" w:after="0" w:afterAutospacing="0" w:line="360" w:lineRule="exact"/>
        <w:ind w:firstLineChars="202" w:firstLine="424"/>
        <w:rPr>
          <w:rFonts w:ascii="宋体" w:hAnsi="宋体" w:cs="宋体" w:hint="eastAsia"/>
          <w:sz w:val="21"/>
          <w:szCs w:val="21"/>
        </w:rPr>
      </w:pPr>
      <w:r>
        <w:rPr>
          <w:rFonts w:ascii="宋体" w:hAnsi="宋体" w:cs="宋体" w:hint="eastAsia"/>
          <w:sz w:val="21"/>
          <w:szCs w:val="21"/>
        </w:rPr>
        <w:t>2、甲方负责对乙方的服务工作进行监督和管理，并在事故发生时及时通知乙方；</w:t>
      </w:r>
    </w:p>
    <w:p w14:paraId="548BD63D" w14:textId="77777777" w:rsidR="00585336" w:rsidRDefault="00801811">
      <w:pPr>
        <w:pStyle w:val="38"/>
        <w:widowControl/>
        <w:spacing w:line="360" w:lineRule="exact"/>
        <w:ind w:firstLineChars="202" w:firstLine="424"/>
        <w:rPr>
          <w:rFonts w:ascii="宋体" w:hAnsi="宋体" w:cs="宋体" w:hint="eastAsia"/>
          <w:szCs w:val="21"/>
        </w:rPr>
      </w:pPr>
      <w:r>
        <w:rPr>
          <w:rFonts w:ascii="宋体" w:hAnsi="宋体" w:cs="宋体" w:hint="eastAsia"/>
          <w:szCs w:val="21"/>
        </w:rPr>
        <w:t>3、乙方应按法律规定和合同约定提供保险服务（包括保险保障、咨询与申诉、防灾防损、契约保全、附加价值服务等），对服务质量负责；</w:t>
      </w:r>
    </w:p>
    <w:p w14:paraId="13A6C7C4" w14:textId="77777777" w:rsidR="00585336" w:rsidRDefault="00801811">
      <w:pPr>
        <w:pStyle w:val="38"/>
        <w:widowControl/>
        <w:spacing w:line="360" w:lineRule="exact"/>
        <w:ind w:firstLineChars="202" w:firstLine="424"/>
        <w:rPr>
          <w:rFonts w:ascii="宋体" w:hAnsi="宋体" w:cs="宋体" w:hint="eastAsia"/>
          <w:szCs w:val="21"/>
        </w:rPr>
      </w:pPr>
      <w:r>
        <w:rPr>
          <w:rFonts w:ascii="宋体" w:hAnsi="宋体" w:cs="宋体" w:hint="eastAsia"/>
          <w:szCs w:val="21"/>
        </w:rPr>
        <w:t>4、乙方应服从甲方的监督和管理；</w:t>
      </w:r>
    </w:p>
    <w:p w14:paraId="004A695F" w14:textId="77777777" w:rsidR="00585336" w:rsidRDefault="00801811">
      <w:pPr>
        <w:pStyle w:val="38"/>
        <w:widowControl/>
        <w:spacing w:line="360" w:lineRule="exact"/>
        <w:ind w:firstLineChars="202" w:firstLine="424"/>
        <w:rPr>
          <w:rFonts w:ascii="宋体" w:hAnsi="宋体" w:cs="宋体" w:hint="eastAsia"/>
          <w:szCs w:val="21"/>
        </w:rPr>
      </w:pPr>
      <w:r>
        <w:rPr>
          <w:rFonts w:ascii="宋体" w:hAnsi="宋体" w:cs="宋体" w:hint="eastAsia"/>
          <w:szCs w:val="21"/>
        </w:rPr>
        <w:t>5、乙方应保证项目人员的稳定性，不得随意更换；</w:t>
      </w:r>
    </w:p>
    <w:p w14:paraId="41B919B5" w14:textId="77777777" w:rsidR="00585336" w:rsidRDefault="00801811">
      <w:pPr>
        <w:pStyle w:val="38"/>
        <w:widowControl/>
        <w:spacing w:line="360" w:lineRule="exact"/>
        <w:ind w:firstLineChars="202" w:firstLine="424"/>
        <w:rPr>
          <w:rFonts w:ascii="宋体" w:hAnsi="宋体" w:cs="宋体" w:hint="eastAsia"/>
          <w:szCs w:val="21"/>
        </w:rPr>
      </w:pPr>
      <w:r>
        <w:rPr>
          <w:rFonts w:ascii="宋体" w:hAnsi="宋体" w:cs="宋体" w:hint="eastAsia"/>
          <w:szCs w:val="21"/>
        </w:rPr>
        <w:t>6、甲乙双方因本合同签订提供的各项资料，以及因合同履行获得对方的各项资料，未经对方同意，不得向第三方公开或作为其他用途使用。</w:t>
      </w:r>
    </w:p>
    <w:p w14:paraId="751C176F" w14:textId="77777777" w:rsidR="00585336" w:rsidRDefault="00801811">
      <w:pPr>
        <w:pStyle w:val="38"/>
        <w:widowControl/>
        <w:spacing w:line="360" w:lineRule="exact"/>
        <w:ind w:firstLineChars="202" w:firstLine="424"/>
        <w:rPr>
          <w:rFonts w:ascii="宋体" w:hAnsi="宋体" w:cs="宋体" w:hint="eastAsia"/>
          <w:szCs w:val="21"/>
          <w:u w:val="single"/>
        </w:rPr>
      </w:pPr>
      <w:r>
        <w:rPr>
          <w:rFonts w:ascii="宋体" w:hAnsi="宋体" w:cs="宋体" w:hint="eastAsia"/>
          <w:szCs w:val="21"/>
        </w:rPr>
        <w:t>7、其他：</w:t>
      </w:r>
    </w:p>
    <w:p w14:paraId="51BBEE04" w14:textId="77777777" w:rsidR="00585336" w:rsidRDefault="00801811">
      <w:pPr>
        <w:spacing w:line="360" w:lineRule="exact"/>
        <w:ind w:firstLineChars="202" w:firstLine="426"/>
        <w:outlineLvl w:val="0"/>
        <w:rPr>
          <w:rFonts w:ascii="宋体" w:hAnsi="宋体" w:cs="宋体" w:hint="eastAsia"/>
          <w:b/>
          <w:szCs w:val="21"/>
        </w:rPr>
      </w:pPr>
      <w:r>
        <w:rPr>
          <w:rFonts w:ascii="宋体" w:hAnsi="宋体" w:cs="宋体" w:hint="eastAsia"/>
          <w:b/>
          <w:szCs w:val="21"/>
        </w:rPr>
        <w:t>五、服务期及时间</w:t>
      </w:r>
    </w:p>
    <w:p w14:paraId="31A6F07D" w14:textId="77777777" w:rsidR="00585336" w:rsidRDefault="00801811">
      <w:pPr>
        <w:spacing w:line="360" w:lineRule="exact"/>
        <w:ind w:firstLineChars="202" w:firstLine="424"/>
        <w:rPr>
          <w:rFonts w:ascii="宋体" w:hAnsi="宋体" w:cs="宋体" w:hint="eastAsia"/>
          <w:szCs w:val="21"/>
          <w:u w:val="single"/>
        </w:rPr>
      </w:pPr>
      <w:r>
        <w:rPr>
          <w:rFonts w:ascii="宋体" w:hAnsi="宋体" w:cs="宋体" w:hint="eastAsia"/>
          <w:szCs w:val="21"/>
        </w:rPr>
        <w:t>1、服务期：     年   月   日0时起至     年   月   日24时止。</w:t>
      </w:r>
    </w:p>
    <w:p w14:paraId="6C64A780" w14:textId="77777777" w:rsidR="00585336" w:rsidRDefault="00801811">
      <w:pPr>
        <w:spacing w:line="360" w:lineRule="exact"/>
        <w:ind w:firstLineChars="202" w:firstLine="424"/>
        <w:rPr>
          <w:rFonts w:ascii="宋体" w:hAnsi="宋体" w:cs="宋体" w:hint="eastAsia"/>
          <w:szCs w:val="21"/>
        </w:rPr>
      </w:pPr>
      <w:r>
        <w:rPr>
          <w:rFonts w:ascii="宋体" w:hAnsi="宋体" w:cs="宋体" w:hint="eastAsia"/>
          <w:szCs w:val="21"/>
        </w:rPr>
        <w:t>2、在服务期内乙方提供的服务质量符合合同约定。</w:t>
      </w:r>
    </w:p>
    <w:p w14:paraId="6C7ACD43" w14:textId="77777777" w:rsidR="00585336" w:rsidRDefault="00801811">
      <w:pPr>
        <w:spacing w:line="360" w:lineRule="exact"/>
        <w:ind w:firstLineChars="202" w:firstLine="424"/>
        <w:rPr>
          <w:rFonts w:ascii="宋体" w:hAnsi="宋体" w:cs="宋体" w:hint="eastAsia"/>
          <w:bCs/>
          <w:szCs w:val="21"/>
        </w:rPr>
      </w:pPr>
      <w:r>
        <w:rPr>
          <w:rFonts w:ascii="宋体" w:hAnsi="宋体" w:cs="宋体" w:hint="eastAsia"/>
          <w:bCs/>
          <w:szCs w:val="21"/>
        </w:rPr>
        <w:t>3、</w:t>
      </w:r>
      <w:r>
        <w:rPr>
          <w:rFonts w:hAnsi="宋体" w:cs="宋体" w:hint="eastAsia"/>
          <w:bCs/>
          <w:szCs w:val="21"/>
        </w:rPr>
        <w:t>本项目保单按险种分别出具。</w:t>
      </w:r>
    </w:p>
    <w:p w14:paraId="3E21759B" w14:textId="77777777" w:rsidR="00585336" w:rsidRDefault="00801811">
      <w:pPr>
        <w:spacing w:line="360" w:lineRule="exact"/>
        <w:ind w:firstLineChars="202" w:firstLine="426"/>
        <w:outlineLvl w:val="0"/>
        <w:rPr>
          <w:rFonts w:ascii="宋体" w:hAnsi="宋体" w:cs="宋体" w:hint="eastAsia"/>
          <w:b/>
          <w:szCs w:val="21"/>
        </w:rPr>
      </w:pPr>
      <w:r>
        <w:rPr>
          <w:rFonts w:ascii="宋体" w:hAnsi="宋体" w:cs="宋体" w:hint="eastAsia"/>
          <w:b/>
          <w:szCs w:val="21"/>
        </w:rPr>
        <w:t>六、款项支付</w:t>
      </w:r>
    </w:p>
    <w:p w14:paraId="24A9954D" w14:textId="77777777" w:rsidR="00585336" w:rsidRDefault="00801811">
      <w:pPr>
        <w:spacing w:line="360" w:lineRule="exact"/>
        <w:ind w:firstLineChars="202" w:firstLine="424"/>
        <w:outlineLvl w:val="0"/>
        <w:rPr>
          <w:rFonts w:ascii="宋体" w:hAnsi="宋体" w:cs="宋体" w:hint="eastAsia"/>
          <w:szCs w:val="21"/>
        </w:rPr>
      </w:pPr>
      <w:r>
        <w:rPr>
          <w:rFonts w:ascii="宋体" w:hAnsi="宋体" w:cs="宋体" w:hint="eastAsia"/>
          <w:szCs w:val="21"/>
        </w:rPr>
        <w:t>1、付款方式：合同签订生效且保单出具后1个月内支付合同金额的</w:t>
      </w:r>
      <w:r w:rsidR="009366E0">
        <w:rPr>
          <w:rFonts w:ascii="宋体" w:hAnsi="宋体" w:cs="宋体" w:hint="eastAsia"/>
          <w:szCs w:val="21"/>
        </w:rPr>
        <w:t>40</w:t>
      </w:r>
      <w:r>
        <w:rPr>
          <w:rFonts w:ascii="宋体" w:hAnsi="宋体" w:cs="宋体" w:hint="eastAsia"/>
          <w:szCs w:val="21"/>
        </w:rPr>
        <w:t>%，剩余款项在合同签订生效后5个月内支付。</w:t>
      </w:r>
    </w:p>
    <w:p w14:paraId="18D16438" w14:textId="77777777" w:rsidR="00585336" w:rsidRDefault="00801811">
      <w:pPr>
        <w:spacing w:line="360" w:lineRule="exact"/>
        <w:ind w:firstLineChars="202" w:firstLine="424"/>
        <w:outlineLvl w:val="0"/>
        <w:rPr>
          <w:rFonts w:ascii="宋体" w:hAnsi="宋体" w:cs="宋体" w:hint="eastAsia"/>
          <w:szCs w:val="21"/>
        </w:rPr>
      </w:pPr>
      <w:r>
        <w:rPr>
          <w:rFonts w:ascii="宋体" w:hAnsi="宋体" w:cs="宋体" w:hint="eastAsia"/>
          <w:szCs w:val="21"/>
        </w:rPr>
        <w:t>2、本项目履约保证金为</w:t>
      </w:r>
      <w:r>
        <w:rPr>
          <w:rFonts w:ascii="宋体" w:hAnsi="宋体" w:cs="宋体" w:hint="eastAsia"/>
          <w:szCs w:val="21"/>
          <w:u w:val="single"/>
        </w:rPr>
        <w:t xml:space="preserve">   /   </w:t>
      </w:r>
      <w:r>
        <w:rPr>
          <w:rFonts w:ascii="宋体" w:hAnsi="宋体" w:cs="宋体" w:hint="eastAsia"/>
          <w:szCs w:val="21"/>
        </w:rPr>
        <w:t>元。</w:t>
      </w:r>
    </w:p>
    <w:p w14:paraId="33FE897E" w14:textId="77777777" w:rsidR="00585336" w:rsidRDefault="00801811">
      <w:pPr>
        <w:spacing w:line="360" w:lineRule="exact"/>
        <w:ind w:firstLineChars="202" w:firstLine="426"/>
        <w:outlineLvl w:val="0"/>
        <w:rPr>
          <w:rFonts w:ascii="宋体" w:hAnsi="宋体" w:cs="宋体" w:hint="eastAsia"/>
          <w:b/>
          <w:szCs w:val="21"/>
        </w:rPr>
      </w:pPr>
      <w:r>
        <w:rPr>
          <w:rFonts w:ascii="宋体" w:hAnsi="宋体" w:cs="宋体" w:hint="eastAsia"/>
          <w:b/>
          <w:szCs w:val="21"/>
        </w:rPr>
        <w:t>七、合同修改</w:t>
      </w:r>
    </w:p>
    <w:p w14:paraId="46ED75BF" w14:textId="77777777" w:rsidR="00585336" w:rsidRDefault="00801811">
      <w:pPr>
        <w:spacing w:line="360" w:lineRule="exact"/>
        <w:ind w:firstLineChars="202" w:firstLine="424"/>
        <w:outlineLvl w:val="0"/>
        <w:rPr>
          <w:rFonts w:ascii="宋体" w:hAnsi="宋体" w:cs="宋体" w:hint="eastAsia"/>
          <w:szCs w:val="21"/>
        </w:rPr>
      </w:pPr>
      <w:r>
        <w:rPr>
          <w:rFonts w:ascii="宋体" w:hAnsi="宋体" w:cs="宋体" w:hint="eastAsia"/>
          <w:szCs w:val="21"/>
        </w:rPr>
        <w:t>双方的任何一方对合同内容提出修改，均应以书面形式通知另外一方，并达成由双方签署的合同修改书，须报相关管理部门批准。</w:t>
      </w:r>
    </w:p>
    <w:p w14:paraId="1ECB0B76" w14:textId="77777777" w:rsidR="00585336" w:rsidRDefault="00801811">
      <w:pPr>
        <w:spacing w:line="360" w:lineRule="exact"/>
        <w:ind w:firstLineChars="202" w:firstLine="426"/>
        <w:outlineLvl w:val="0"/>
        <w:rPr>
          <w:rFonts w:ascii="宋体" w:hAnsi="宋体" w:cs="宋体" w:hint="eastAsia"/>
          <w:b/>
          <w:szCs w:val="21"/>
        </w:rPr>
      </w:pPr>
      <w:r>
        <w:rPr>
          <w:rFonts w:ascii="宋体" w:hAnsi="宋体" w:cs="宋体" w:hint="eastAsia"/>
          <w:b/>
          <w:szCs w:val="21"/>
        </w:rPr>
        <w:t>八、服务标准</w:t>
      </w:r>
    </w:p>
    <w:p w14:paraId="6E8376FF" w14:textId="77777777" w:rsidR="00585336" w:rsidRDefault="00801811">
      <w:pPr>
        <w:spacing w:line="360" w:lineRule="exact"/>
        <w:ind w:firstLineChars="202" w:firstLine="424"/>
        <w:outlineLvl w:val="0"/>
        <w:rPr>
          <w:rFonts w:ascii="宋体" w:hAnsi="宋体" w:cs="宋体" w:hint="eastAsia"/>
          <w:szCs w:val="21"/>
        </w:rPr>
      </w:pPr>
      <w:r>
        <w:rPr>
          <w:rFonts w:ascii="宋体" w:hAnsi="宋体" w:cs="宋体" w:hint="eastAsia"/>
          <w:szCs w:val="21"/>
        </w:rPr>
        <w:t>1、乙方提供的服务须合法有效，且符合国家相关法律法规的要求。</w:t>
      </w:r>
    </w:p>
    <w:p w14:paraId="4478F944" w14:textId="77777777" w:rsidR="00585336" w:rsidRDefault="00801811">
      <w:pPr>
        <w:spacing w:line="360" w:lineRule="exact"/>
        <w:ind w:firstLineChars="202" w:firstLine="424"/>
        <w:outlineLvl w:val="0"/>
        <w:rPr>
          <w:rFonts w:ascii="宋体" w:hAnsi="宋体" w:cs="宋体" w:hint="eastAsia"/>
          <w:szCs w:val="21"/>
        </w:rPr>
      </w:pPr>
      <w:r>
        <w:rPr>
          <w:rFonts w:ascii="宋体" w:hAnsi="宋体" w:cs="宋体" w:hint="eastAsia"/>
          <w:szCs w:val="21"/>
        </w:rPr>
        <w:t>2、乙方提供的服务须符合本项目招标文件要求及响应文件中的相关承诺。</w:t>
      </w:r>
    </w:p>
    <w:p w14:paraId="6FFF7D71" w14:textId="77777777" w:rsidR="00585336" w:rsidRDefault="00801811">
      <w:pPr>
        <w:spacing w:line="360" w:lineRule="exact"/>
        <w:ind w:firstLineChars="202" w:firstLine="426"/>
        <w:outlineLvl w:val="0"/>
        <w:rPr>
          <w:rFonts w:ascii="宋体" w:hAnsi="宋体" w:cs="宋体" w:hint="eastAsia"/>
          <w:b/>
          <w:szCs w:val="21"/>
        </w:rPr>
      </w:pPr>
      <w:r>
        <w:rPr>
          <w:rFonts w:ascii="宋体" w:hAnsi="宋体" w:cs="宋体" w:hint="eastAsia"/>
          <w:b/>
          <w:szCs w:val="21"/>
        </w:rPr>
        <w:lastRenderedPageBreak/>
        <w:t>九、违约责任</w:t>
      </w:r>
    </w:p>
    <w:p w14:paraId="377C4CCA" w14:textId="77777777" w:rsidR="00585336" w:rsidRDefault="00801811">
      <w:pPr>
        <w:spacing w:line="360" w:lineRule="exact"/>
        <w:ind w:firstLineChars="202" w:firstLine="424"/>
        <w:outlineLvl w:val="0"/>
        <w:rPr>
          <w:rFonts w:ascii="宋体" w:hAnsi="宋体" w:cs="宋体" w:hint="eastAsia"/>
          <w:szCs w:val="21"/>
        </w:rPr>
      </w:pPr>
      <w:r>
        <w:rPr>
          <w:rFonts w:ascii="宋体" w:hAnsi="宋体" w:cs="宋体" w:hint="eastAsia"/>
          <w:szCs w:val="21"/>
        </w:rPr>
        <w:t>1、甲方无正当理由拒收接受服务的，向乙方偿付合同款项百分之五作为违约金。</w:t>
      </w:r>
    </w:p>
    <w:p w14:paraId="369ABB39" w14:textId="77777777" w:rsidR="00585336" w:rsidRDefault="00801811">
      <w:pPr>
        <w:spacing w:line="360" w:lineRule="exact"/>
        <w:ind w:firstLineChars="202" w:firstLine="424"/>
        <w:outlineLvl w:val="0"/>
        <w:rPr>
          <w:rFonts w:ascii="宋体" w:hAnsi="宋体" w:cs="宋体" w:hint="eastAsia"/>
          <w:szCs w:val="21"/>
        </w:rPr>
      </w:pPr>
      <w:r>
        <w:rPr>
          <w:rFonts w:ascii="宋体" w:hAnsi="宋体" w:cs="宋体" w:hint="eastAsia"/>
          <w:szCs w:val="21"/>
        </w:rPr>
        <w:t>2、乙方未按响应文件承诺配备人员或</w:t>
      </w:r>
      <w:r>
        <w:rPr>
          <w:rFonts w:ascii="宋体" w:hAnsi="宋体" w:cs="宋体" w:hint="eastAsia"/>
          <w:szCs w:val="22"/>
        </w:rPr>
        <w:t>落实方案的，每发现一次</w:t>
      </w:r>
      <w:r>
        <w:rPr>
          <w:rFonts w:ascii="宋体" w:hAnsi="宋体" w:cs="宋体" w:hint="eastAsia"/>
          <w:szCs w:val="21"/>
        </w:rPr>
        <w:t>向甲方支付合同款项的千分之六作为违约金</w:t>
      </w:r>
      <w:r>
        <w:rPr>
          <w:rFonts w:ascii="宋体" w:hAnsi="宋体" w:cs="宋体" w:hint="eastAsia"/>
          <w:szCs w:val="22"/>
        </w:rPr>
        <w:t>。</w:t>
      </w:r>
      <w:r>
        <w:rPr>
          <w:rFonts w:ascii="宋体" w:hAnsi="宋体" w:cs="宋体" w:hint="eastAsia"/>
          <w:szCs w:val="21"/>
        </w:rPr>
        <w:t>乙方未能按响应文件承诺的时间提供服务的，逾期每日向甲方支付合同款项的千分之六作为违约金。乙方超过约定日期10个工作日仍不能提供服务的，可解除本合同。乙方因未能如期提供服务或因其他违约行为导致解除合同的，乙方应向甲方支付合同总值5%的违约金，如造成的损失超过违约金的，超出部分由乙方继续承担赔偿责任。</w:t>
      </w:r>
    </w:p>
    <w:p w14:paraId="690D4B60" w14:textId="77777777" w:rsidR="00585336" w:rsidRDefault="00801811">
      <w:pPr>
        <w:spacing w:line="360" w:lineRule="exact"/>
        <w:ind w:firstLineChars="202" w:firstLine="426"/>
        <w:outlineLvl w:val="0"/>
        <w:rPr>
          <w:rFonts w:ascii="宋体" w:hAnsi="宋体" w:cs="宋体" w:hint="eastAsia"/>
          <w:b/>
          <w:szCs w:val="21"/>
        </w:rPr>
      </w:pPr>
      <w:r>
        <w:rPr>
          <w:rFonts w:ascii="宋体" w:hAnsi="宋体" w:cs="宋体" w:hint="eastAsia"/>
          <w:b/>
          <w:szCs w:val="21"/>
        </w:rPr>
        <w:t>十、解决合同纠纷的方式</w:t>
      </w:r>
    </w:p>
    <w:p w14:paraId="3E11A1A1" w14:textId="77777777" w:rsidR="00585336" w:rsidRDefault="00801811">
      <w:pPr>
        <w:spacing w:line="360" w:lineRule="exact"/>
        <w:ind w:firstLineChars="202" w:firstLine="424"/>
        <w:outlineLvl w:val="0"/>
        <w:rPr>
          <w:rFonts w:ascii="宋体" w:hAnsi="宋体" w:cs="宋体" w:hint="eastAsia"/>
          <w:szCs w:val="21"/>
        </w:rPr>
      </w:pPr>
      <w:r>
        <w:rPr>
          <w:rFonts w:ascii="宋体" w:hAnsi="宋体" w:cs="宋体" w:hint="eastAsia"/>
          <w:szCs w:val="21"/>
        </w:rPr>
        <w:t>1、凡有关本合同或与本合同中发生的争端，双方应通过友好协商，妥善解决。如通过协商仍不能解决时，可向当地的仲裁机构申请仲裁或人民法院起诉。</w:t>
      </w:r>
    </w:p>
    <w:p w14:paraId="45726BB7" w14:textId="77777777" w:rsidR="00585336" w:rsidRDefault="00801811">
      <w:pPr>
        <w:spacing w:line="360" w:lineRule="exact"/>
        <w:ind w:firstLineChars="202" w:firstLine="424"/>
        <w:outlineLvl w:val="0"/>
        <w:rPr>
          <w:rFonts w:ascii="宋体" w:hAnsi="宋体" w:cs="宋体" w:hint="eastAsia"/>
          <w:szCs w:val="21"/>
        </w:rPr>
      </w:pPr>
      <w:r>
        <w:rPr>
          <w:rFonts w:ascii="宋体" w:hAnsi="宋体" w:cs="宋体" w:hint="eastAsia"/>
          <w:szCs w:val="21"/>
        </w:rPr>
        <w:t>2、仲裁和诉讼费用除仲裁机构和人民法院另有裁决外，由败诉方承担。</w:t>
      </w:r>
    </w:p>
    <w:p w14:paraId="519B173B" w14:textId="77777777" w:rsidR="00585336" w:rsidRDefault="00801811">
      <w:pPr>
        <w:spacing w:line="360" w:lineRule="exact"/>
        <w:ind w:firstLineChars="202" w:firstLine="424"/>
        <w:outlineLvl w:val="0"/>
        <w:rPr>
          <w:rFonts w:ascii="宋体" w:hAnsi="宋体" w:cs="宋体" w:hint="eastAsia"/>
          <w:szCs w:val="21"/>
        </w:rPr>
      </w:pPr>
      <w:r>
        <w:rPr>
          <w:rFonts w:ascii="宋体" w:hAnsi="宋体" w:cs="宋体" w:hint="eastAsia"/>
          <w:szCs w:val="21"/>
        </w:rPr>
        <w:t>3、在仲裁和诉讼期间，除正在进行裁定的部分外，本合同其他部分应继续执行。</w:t>
      </w:r>
    </w:p>
    <w:p w14:paraId="45D724C6" w14:textId="77777777" w:rsidR="00585336" w:rsidRDefault="00801811">
      <w:pPr>
        <w:spacing w:line="360" w:lineRule="exact"/>
        <w:ind w:firstLineChars="202" w:firstLine="426"/>
        <w:outlineLvl w:val="0"/>
        <w:rPr>
          <w:rFonts w:ascii="宋体" w:hAnsi="宋体" w:cs="宋体" w:hint="eastAsia"/>
          <w:b/>
          <w:szCs w:val="21"/>
        </w:rPr>
      </w:pPr>
      <w:r>
        <w:rPr>
          <w:rFonts w:ascii="宋体" w:hAnsi="宋体" w:cs="宋体" w:hint="eastAsia"/>
          <w:b/>
          <w:szCs w:val="21"/>
        </w:rPr>
        <w:t>十一、合同生效及其它</w:t>
      </w:r>
    </w:p>
    <w:p w14:paraId="69AAA0CF" w14:textId="77777777" w:rsidR="00585336" w:rsidRDefault="00801811">
      <w:pPr>
        <w:spacing w:line="360" w:lineRule="exact"/>
        <w:ind w:firstLineChars="202" w:firstLine="424"/>
        <w:outlineLvl w:val="0"/>
        <w:rPr>
          <w:rFonts w:ascii="宋体" w:hAnsi="宋体" w:cs="宋体" w:hint="eastAsia"/>
          <w:b/>
          <w:szCs w:val="21"/>
        </w:rPr>
      </w:pPr>
      <w:r>
        <w:rPr>
          <w:rFonts w:ascii="宋体" w:hAnsi="宋体" w:cs="宋体" w:hint="eastAsia"/>
          <w:szCs w:val="21"/>
        </w:rPr>
        <w:t>1、本项目的保险条款及扩展条款作为合同附件后</w:t>
      </w:r>
      <w:proofErr w:type="gramStart"/>
      <w:r>
        <w:rPr>
          <w:rFonts w:ascii="宋体" w:hAnsi="宋体" w:cs="宋体" w:hint="eastAsia"/>
          <w:szCs w:val="21"/>
        </w:rPr>
        <w:t>附</w:t>
      </w:r>
      <w:proofErr w:type="gramEnd"/>
      <w:r>
        <w:rPr>
          <w:rFonts w:ascii="宋体" w:hAnsi="宋体" w:cs="宋体" w:hint="eastAsia"/>
          <w:szCs w:val="21"/>
        </w:rPr>
        <w:t>。</w:t>
      </w:r>
    </w:p>
    <w:p w14:paraId="51E82015" w14:textId="77777777" w:rsidR="00585336" w:rsidRDefault="00801811">
      <w:pPr>
        <w:spacing w:line="360" w:lineRule="exact"/>
        <w:ind w:firstLineChars="202" w:firstLine="424"/>
        <w:outlineLvl w:val="0"/>
        <w:rPr>
          <w:rFonts w:ascii="宋体" w:hAnsi="宋体" w:cs="宋体" w:hint="eastAsia"/>
          <w:szCs w:val="21"/>
        </w:rPr>
      </w:pPr>
      <w:r>
        <w:rPr>
          <w:rFonts w:ascii="宋体" w:hAnsi="宋体" w:cs="宋体" w:hint="eastAsia"/>
          <w:szCs w:val="21"/>
        </w:rPr>
        <w:t>2、合同经双方法定代表人或授权委托代理人签字并加盖单位公章后开始生效。</w:t>
      </w:r>
    </w:p>
    <w:p w14:paraId="51239B45" w14:textId="77777777" w:rsidR="00585336" w:rsidRDefault="00801811">
      <w:pPr>
        <w:spacing w:line="360" w:lineRule="exact"/>
        <w:ind w:firstLineChars="202" w:firstLine="424"/>
        <w:outlineLvl w:val="0"/>
        <w:rPr>
          <w:rFonts w:ascii="宋体" w:hAnsi="宋体" w:cs="宋体" w:hint="eastAsia"/>
          <w:szCs w:val="21"/>
        </w:rPr>
      </w:pPr>
      <w:r>
        <w:rPr>
          <w:rFonts w:ascii="宋体" w:hAnsi="宋体" w:cs="宋体" w:hint="eastAsia"/>
          <w:szCs w:val="21"/>
        </w:rPr>
        <w:t>3、合同执行中涉及招标资金和招标内容修改或补充的，须经相关主管部门审批，并签书面补充协议报相关主管部门备案，方可作为主合同不可分割的一部分。</w:t>
      </w:r>
    </w:p>
    <w:p w14:paraId="5E089782" w14:textId="77777777" w:rsidR="00585336" w:rsidRDefault="00801811">
      <w:pPr>
        <w:spacing w:line="360" w:lineRule="exact"/>
        <w:ind w:firstLineChars="202" w:firstLine="424"/>
        <w:outlineLvl w:val="0"/>
        <w:rPr>
          <w:rFonts w:ascii="宋体" w:hAnsi="宋体" w:cs="宋体" w:hint="eastAsia"/>
          <w:szCs w:val="21"/>
        </w:rPr>
      </w:pPr>
      <w:r>
        <w:rPr>
          <w:rFonts w:ascii="宋体" w:hAnsi="宋体" w:cs="宋体" w:hint="eastAsia"/>
          <w:szCs w:val="21"/>
        </w:rPr>
        <w:t>4、本合同未尽事宜，遵照《民法典》有关条文执行。</w:t>
      </w:r>
    </w:p>
    <w:p w14:paraId="0AA93038" w14:textId="77777777" w:rsidR="00585336" w:rsidRDefault="00801811">
      <w:pPr>
        <w:spacing w:line="360" w:lineRule="exact"/>
        <w:ind w:firstLineChars="202" w:firstLine="424"/>
        <w:outlineLvl w:val="0"/>
        <w:rPr>
          <w:rFonts w:ascii="宋体" w:hAnsi="宋体" w:cs="宋体" w:hint="eastAsia"/>
          <w:szCs w:val="21"/>
        </w:rPr>
      </w:pPr>
      <w:r>
        <w:rPr>
          <w:rFonts w:ascii="宋体" w:hAnsi="宋体" w:cs="宋体" w:hint="eastAsia"/>
          <w:szCs w:val="21"/>
        </w:rPr>
        <w:t>5、本合同正本一式肆份，具有同等法律效力，甲乙双方各执两份。</w:t>
      </w:r>
    </w:p>
    <w:p w14:paraId="17AB8D97" w14:textId="77777777" w:rsidR="00585336" w:rsidRDefault="00585336">
      <w:pPr>
        <w:spacing w:line="360" w:lineRule="exact"/>
        <w:ind w:firstLineChars="202" w:firstLine="424"/>
        <w:outlineLvl w:val="0"/>
        <w:rPr>
          <w:rFonts w:ascii="宋体" w:hAnsi="宋体" w:cs="宋体" w:hint="eastAsia"/>
          <w:szCs w:val="21"/>
        </w:rPr>
      </w:pPr>
    </w:p>
    <w:p w14:paraId="2B63AB01" w14:textId="77777777" w:rsidR="00585336" w:rsidRDefault="00585336">
      <w:pPr>
        <w:spacing w:line="360" w:lineRule="exact"/>
        <w:ind w:firstLineChars="202" w:firstLine="424"/>
        <w:outlineLvl w:val="0"/>
        <w:rPr>
          <w:rFonts w:ascii="宋体" w:hAnsi="宋体" w:cs="宋体" w:hint="eastAsia"/>
          <w:szCs w:val="21"/>
        </w:rPr>
      </w:pPr>
    </w:p>
    <w:p w14:paraId="29A41457" w14:textId="77777777" w:rsidR="00585336" w:rsidRDefault="00801811">
      <w:pPr>
        <w:spacing w:line="360" w:lineRule="auto"/>
        <w:ind w:firstLineChars="202" w:firstLine="424"/>
        <w:outlineLvl w:val="0"/>
        <w:rPr>
          <w:rFonts w:ascii="宋体" w:hAnsi="宋体" w:cs="宋体" w:hint="eastAsia"/>
          <w:szCs w:val="21"/>
        </w:rPr>
      </w:pPr>
      <w:r>
        <w:rPr>
          <w:rFonts w:ascii="宋体" w:hAnsi="宋体" w:cs="宋体" w:hint="eastAsia"/>
          <w:szCs w:val="21"/>
        </w:rPr>
        <w:t>甲方：（盖章）                         乙方：（盖章）</w:t>
      </w:r>
    </w:p>
    <w:p w14:paraId="16AD1251" w14:textId="77777777" w:rsidR="00585336" w:rsidRDefault="00801811">
      <w:pPr>
        <w:spacing w:line="360" w:lineRule="auto"/>
        <w:ind w:firstLineChars="202" w:firstLine="424"/>
        <w:outlineLvl w:val="0"/>
        <w:rPr>
          <w:rFonts w:ascii="宋体" w:hAnsi="宋体" w:cs="宋体" w:hint="eastAsia"/>
          <w:szCs w:val="21"/>
        </w:rPr>
      </w:pPr>
      <w:r>
        <w:rPr>
          <w:rFonts w:ascii="宋体" w:hAnsi="宋体" w:cs="宋体" w:hint="eastAsia"/>
          <w:szCs w:val="21"/>
        </w:rPr>
        <w:t>地址：                                 地址：</w:t>
      </w:r>
    </w:p>
    <w:p w14:paraId="08A4768F" w14:textId="77777777" w:rsidR="00585336" w:rsidRDefault="00801811">
      <w:pPr>
        <w:spacing w:line="360" w:lineRule="auto"/>
        <w:ind w:firstLineChars="202" w:firstLine="424"/>
        <w:outlineLvl w:val="0"/>
        <w:rPr>
          <w:rFonts w:ascii="宋体" w:hAnsi="宋体" w:cs="宋体" w:hint="eastAsia"/>
          <w:szCs w:val="21"/>
        </w:rPr>
      </w:pPr>
      <w:r>
        <w:rPr>
          <w:rFonts w:ascii="宋体" w:hAnsi="宋体" w:cs="宋体" w:hint="eastAsia"/>
          <w:szCs w:val="21"/>
        </w:rPr>
        <w:t>法定代表人或授权签字代表：             法定代表人或授权签字代表：</w:t>
      </w:r>
    </w:p>
    <w:p w14:paraId="28650A37" w14:textId="77777777" w:rsidR="00585336" w:rsidRDefault="00801811">
      <w:pPr>
        <w:spacing w:line="360" w:lineRule="auto"/>
        <w:ind w:firstLineChars="202" w:firstLine="424"/>
        <w:outlineLvl w:val="0"/>
        <w:rPr>
          <w:rFonts w:ascii="宋体" w:hAnsi="宋体" w:cs="宋体" w:hint="eastAsia"/>
          <w:szCs w:val="21"/>
        </w:rPr>
      </w:pPr>
      <w:r>
        <w:rPr>
          <w:rFonts w:ascii="宋体" w:hAnsi="宋体" w:cs="宋体" w:hint="eastAsia"/>
          <w:szCs w:val="21"/>
        </w:rPr>
        <w:t>签订日期：    年  月  日               签订日期：   年  月  日</w:t>
      </w:r>
    </w:p>
    <w:p w14:paraId="4745B7A5" w14:textId="77777777" w:rsidR="00585336" w:rsidRDefault="00585336" w:rsidP="00C32A49">
      <w:pPr>
        <w:pStyle w:val="afa"/>
        <w:widowControl w:val="0"/>
        <w:snapToGrid w:val="0"/>
        <w:spacing w:beforeLines="50" w:before="120" w:beforeAutospacing="0" w:afterLines="50" w:after="120" w:afterAutospacing="0" w:line="360" w:lineRule="auto"/>
        <w:ind w:firstLineChars="202" w:firstLine="426"/>
        <w:rPr>
          <w:rFonts w:hAnsi="宋体" w:cs="宋体" w:hint="eastAsia"/>
          <w:b/>
          <w:sz w:val="21"/>
          <w:szCs w:val="21"/>
        </w:rPr>
      </w:pPr>
    </w:p>
    <w:p w14:paraId="58A322B6" w14:textId="77777777" w:rsidR="00585336" w:rsidRDefault="00801811">
      <w:pPr>
        <w:adjustRightInd w:val="0"/>
        <w:snapToGrid w:val="0"/>
        <w:ind w:firstLineChars="200" w:firstLine="420"/>
        <w:rPr>
          <w:spacing w:val="4"/>
        </w:rPr>
      </w:pPr>
      <w:proofErr w:type="gramStart"/>
      <w:r>
        <w:t>鉴证</w:t>
      </w:r>
      <w:proofErr w:type="gramEnd"/>
      <w:r>
        <w:t>方（盖章）：</w:t>
      </w:r>
    </w:p>
    <w:p w14:paraId="05777DEE" w14:textId="77777777" w:rsidR="00585336" w:rsidRDefault="00801811">
      <w:pPr>
        <w:snapToGrid w:val="0"/>
        <w:spacing w:line="360" w:lineRule="auto"/>
        <w:textAlignment w:val="baseline"/>
        <w:rPr>
          <w:sz w:val="20"/>
        </w:rPr>
      </w:pPr>
      <w:r>
        <w:tab/>
      </w:r>
    </w:p>
    <w:p w14:paraId="5426D6D2" w14:textId="77777777" w:rsidR="00585336" w:rsidRDefault="00801811">
      <w:pPr>
        <w:pStyle w:val="ac"/>
        <w:ind w:firstLine="440"/>
        <w:rPr>
          <w:rFonts w:ascii="宋体" w:hAnsi="宋体" w:cs="宋体" w:hint="eastAsia"/>
          <w:color w:val="000000"/>
          <w:kern w:val="2"/>
          <w:sz w:val="21"/>
          <w:szCs w:val="21"/>
        </w:rPr>
      </w:pPr>
      <w:r>
        <w:rPr>
          <w:rFonts w:ascii="宋体" w:hAnsi="宋体" w:hint="eastAsia"/>
          <w:kern w:val="2"/>
          <w:sz w:val="21"/>
          <w:szCs w:val="21"/>
        </w:rPr>
        <w:br w:type="page"/>
      </w:r>
    </w:p>
    <w:p w14:paraId="710C1B71" w14:textId="77777777" w:rsidR="00585336" w:rsidRDefault="00801811">
      <w:pPr>
        <w:pStyle w:val="af0"/>
        <w:snapToGrid w:val="0"/>
        <w:spacing w:before="120" w:after="120"/>
        <w:jc w:val="center"/>
        <w:outlineLvl w:val="0"/>
        <w:rPr>
          <w:rFonts w:ascii="黑体" w:eastAsia="黑体" w:hAnsi="宋体" w:hint="eastAsia"/>
          <w:color w:val="000000"/>
          <w:sz w:val="30"/>
        </w:rPr>
      </w:pPr>
      <w:r>
        <w:rPr>
          <w:rFonts w:ascii="黑体" w:eastAsia="黑体" w:hAnsi="宋体" w:hint="eastAsia"/>
          <w:color w:val="000000"/>
          <w:sz w:val="30"/>
        </w:rPr>
        <w:lastRenderedPageBreak/>
        <w:t>第六章　响应文件相关格式</w:t>
      </w:r>
    </w:p>
    <w:p w14:paraId="7885A021" w14:textId="77777777" w:rsidR="00585336" w:rsidRDefault="00801811">
      <w:pPr>
        <w:spacing w:line="360" w:lineRule="auto"/>
        <w:rPr>
          <w:rFonts w:ascii="宋体" w:hAnsi="宋体" w:cs="宋体" w:hint="eastAsia"/>
          <w:b/>
          <w:sz w:val="24"/>
          <w:szCs w:val="24"/>
        </w:rPr>
      </w:pPr>
      <w:r>
        <w:rPr>
          <w:rFonts w:ascii="宋体" w:hAnsi="宋体" w:cs="宋体" w:hint="eastAsia"/>
          <w:b/>
          <w:spacing w:val="20"/>
          <w:sz w:val="24"/>
          <w:szCs w:val="24"/>
        </w:rPr>
        <w:t>一、</w:t>
      </w:r>
      <w:r>
        <w:rPr>
          <w:rFonts w:ascii="宋体" w:hAnsi="宋体" w:hint="eastAsia"/>
          <w:b/>
          <w:bCs/>
          <w:sz w:val="24"/>
        </w:rPr>
        <w:t>备份电子文件包装封面（格式供参考）</w:t>
      </w:r>
    </w:p>
    <w:p w14:paraId="395D095A" w14:textId="77777777" w:rsidR="00585336" w:rsidRDefault="00585336">
      <w:pPr>
        <w:spacing w:line="360" w:lineRule="auto"/>
        <w:jc w:val="center"/>
        <w:rPr>
          <w:rFonts w:ascii="宋体" w:hAnsi="宋体" w:cs="宋体" w:hint="eastAsia"/>
          <w:b/>
          <w:sz w:val="24"/>
          <w:szCs w:val="24"/>
        </w:rPr>
      </w:pPr>
    </w:p>
    <w:p w14:paraId="413C82CF" w14:textId="77777777" w:rsidR="00585336" w:rsidRDefault="00801811">
      <w:pPr>
        <w:spacing w:line="360" w:lineRule="auto"/>
        <w:jc w:val="center"/>
        <w:rPr>
          <w:rFonts w:ascii="宋体" w:hAnsi="宋体" w:cs="宋体" w:hint="eastAsia"/>
          <w:b/>
          <w:sz w:val="24"/>
          <w:szCs w:val="24"/>
        </w:rPr>
      </w:pPr>
      <w:r>
        <w:rPr>
          <w:rFonts w:ascii="宋体" w:hAnsi="宋体" w:cs="宋体" w:hint="eastAsia"/>
          <w:b/>
          <w:sz w:val="24"/>
          <w:szCs w:val="24"/>
        </w:rPr>
        <w:t>项目名称</w:t>
      </w:r>
      <w:r>
        <w:rPr>
          <w:rFonts w:ascii="宋体" w:hAnsi="宋体" w:cs="宋体" w:hint="eastAsia"/>
          <w:b/>
          <w:sz w:val="24"/>
          <w:szCs w:val="24"/>
        </w:rPr>
        <w:br/>
      </w:r>
      <w:r>
        <w:rPr>
          <w:rFonts w:ascii="宋体" w:hAnsi="宋体" w:hint="eastAsia"/>
          <w:b/>
          <w:sz w:val="24"/>
          <w:szCs w:val="24"/>
        </w:rPr>
        <w:t>（项目编号：        ）</w:t>
      </w:r>
    </w:p>
    <w:p w14:paraId="4973131E" w14:textId="77777777" w:rsidR="00585336" w:rsidRDefault="00585336">
      <w:pPr>
        <w:spacing w:line="360" w:lineRule="auto"/>
        <w:jc w:val="center"/>
        <w:rPr>
          <w:rFonts w:ascii="宋体" w:hAnsi="宋体" w:hint="eastAsia"/>
          <w:b/>
          <w:sz w:val="24"/>
          <w:szCs w:val="24"/>
        </w:rPr>
      </w:pPr>
    </w:p>
    <w:p w14:paraId="5EB15085" w14:textId="77777777" w:rsidR="00585336" w:rsidRDefault="00585336">
      <w:pPr>
        <w:spacing w:line="360" w:lineRule="auto"/>
        <w:jc w:val="center"/>
        <w:rPr>
          <w:rFonts w:ascii="宋体" w:hAnsi="宋体" w:hint="eastAsia"/>
          <w:b/>
          <w:sz w:val="24"/>
          <w:szCs w:val="24"/>
        </w:rPr>
      </w:pPr>
    </w:p>
    <w:p w14:paraId="536AEA5D" w14:textId="77777777" w:rsidR="00585336" w:rsidRDefault="00801811">
      <w:pPr>
        <w:spacing w:line="360" w:lineRule="auto"/>
        <w:jc w:val="center"/>
        <w:rPr>
          <w:rFonts w:ascii="宋体" w:hAnsi="宋体" w:cs="宋体" w:hint="eastAsia"/>
          <w:b/>
          <w:sz w:val="84"/>
          <w:szCs w:val="84"/>
        </w:rPr>
      </w:pPr>
      <w:r>
        <w:rPr>
          <w:rFonts w:ascii="宋体" w:hAnsi="宋体" w:cs="宋体" w:hint="eastAsia"/>
          <w:b/>
          <w:sz w:val="84"/>
          <w:szCs w:val="84"/>
        </w:rPr>
        <w:t>响 应 文 件</w:t>
      </w:r>
    </w:p>
    <w:p w14:paraId="47ADC8C7" w14:textId="77777777" w:rsidR="00585336" w:rsidRDefault="00585336">
      <w:pPr>
        <w:spacing w:line="360" w:lineRule="auto"/>
        <w:ind w:firstLineChars="196" w:firstLine="413"/>
        <w:rPr>
          <w:rFonts w:ascii="宋体" w:hAnsi="宋体" w:cs="宋体" w:hint="eastAsia"/>
          <w:b/>
          <w:szCs w:val="28"/>
        </w:rPr>
      </w:pPr>
    </w:p>
    <w:p w14:paraId="70FC4FB5" w14:textId="77777777" w:rsidR="00585336" w:rsidRDefault="00585336">
      <w:pPr>
        <w:spacing w:line="360" w:lineRule="auto"/>
        <w:ind w:firstLineChars="196" w:firstLine="413"/>
        <w:rPr>
          <w:rFonts w:ascii="宋体" w:hAnsi="宋体" w:cs="宋体" w:hint="eastAsia"/>
          <w:b/>
          <w:szCs w:val="28"/>
        </w:rPr>
      </w:pPr>
    </w:p>
    <w:p w14:paraId="1A8AD5A8" w14:textId="77777777" w:rsidR="00585336" w:rsidRDefault="00585336">
      <w:pPr>
        <w:spacing w:line="360" w:lineRule="auto"/>
        <w:ind w:firstLineChars="196" w:firstLine="413"/>
        <w:rPr>
          <w:rFonts w:ascii="宋体" w:hAnsi="宋体" w:cs="宋体" w:hint="eastAsia"/>
          <w:b/>
          <w:szCs w:val="28"/>
        </w:rPr>
      </w:pPr>
    </w:p>
    <w:p w14:paraId="5B334E18" w14:textId="77777777" w:rsidR="00585336" w:rsidRDefault="00585336">
      <w:pPr>
        <w:spacing w:line="360" w:lineRule="auto"/>
        <w:ind w:firstLineChars="196" w:firstLine="472"/>
        <w:rPr>
          <w:rFonts w:ascii="宋体" w:hAnsi="宋体" w:cs="宋体" w:hint="eastAsia"/>
          <w:b/>
          <w:sz w:val="24"/>
          <w:szCs w:val="24"/>
        </w:rPr>
      </w:pPr>
    </w:p>
    <w:p w14:paraId="5A47D42C" w14:textId="77777777" w:rsidR="00585336" w:rsidRDefault="00801811">
      <w:pPr>
        <w:spacing w:line="480" w:lineRule="auto"/>
        <w:ind w:firstLineChars="245" w:firstLine="590"/>
        <w:rPr>
          <w:rFonts w:ascii="宋体" w:hAnsi="宋体" w:cs="宋体" w:hint="eastAsia"/>
          <w:b/>
          <w:sz w:val="24"/>
          <w:szCs w:val="24"/>
        </w:rPr>
      </w:pPr>
      <w:r>
        <w:rPr>
          <w:rFonts w:ascii="宋体" w:hAnsi="宋体" w:cs="宋体" w:hint="eastAsia"/>
          <w:b/>
          <w:sz w:val="24"/>
          <w:szCs w:val="24"/>
        </w:rPr>
        <w:t>响应文件内容：资格证明文件/商务及技术文件/报价文件</w:t>
      </w:r>
    </w:p>
    <w:p w14:paraId="10A37394" w14:textId="77777777" w:rsidR="00585336" w:rsidRDefault="00801811" w:rsidP="00C32A49">
      <w:pPr>
        <w:spacing w:beforeLines="100" w:before="240" w:afterLines="100" w:after="240" w:line="480" w:lineRule="auto"/>
        <w:ind w:firstLineChars="245" w:firstLine="590"/>
        <w:jc w:val="left"/>
        <w:rPr>
          <w:rFonts w:ascii="宋体" w:hAnsi="宋体" w:cs="宋体" w:hint="eastAsia"/>
          <w:b/>
          <w:sz w:val="24"/>
          <w:szCs w:val="24"/>
          <w:u w:val="thick"/>
        </w:rPr>
      </w:pPr>
      <w:r>
        <w:rPr>
          <w:rFonts w:ascii="宋体" w:hAnsi="宋体" w:cs="宋体" w:hint="eastAsia"/>
          <w:b/>
          <w:sz w:val="24"/>
          <w:szCs w:val="24"/>
        </w:rPr>
        <w:t>响应方名称：（加盖公章）</w:t>
      </w:r>
    </w:p>
    <w:p w14:paraId="6995B534" w14:textId="77777777" w:rsidR="00585336" w:rsidRDefault="00801811" w:rsidP="00C32A49">
      <w:pPr>
        <w:spacing w:beforeLines="100" w:before="240" w:afterLines="100" w:after="240" w:line="480" w:lineRule="auto"/>
        <w:ind w:firstLineChars="245" w:firstLine="590"/>
        <w:jc w:val="left"/>
        <w:rPr>
          <w:rFonts w:ascii="宋体" w:hAnsi="宋体" w:cs="宋体" w:hint="eastAsia"/>
          <w:b/>
          <w:sz w:val="24"/>
          <w:szCs w:val="24"/>
          <w:u w:val="thick"/>
        </w:rPr>
      </w:pPr>
      <w:r>
        <w:rPr>
          <w:rFonts w:ascii="宋体" w:hAnsi="宋体" w:cs="宋体" w:hint="eastAsia"/>
          <w:b/>
          <w:sz w:val="24"/>
          <w:szCs w:val="24"/>
        </w:rPr>
        <w:t>响应方地址：</w:t>
      </w:r>
    </w:p>
    <w:p w14:paraId="2F556DD3" w14:textId="77777777" w:rsidR="00585336" w:rsidRDefault="00801811" w:rsidP="00C32A49">
      <w:pPr>
        <w:spacing w:beforeLines="100" w:before="240" w:afterLines="100" w:after="240" w:line="480" w:lineRule="auto"/>
        <w:ind w:firstLineChars="245" w:firstLine="590"/>
        <w:jc w:val="left"/>
        <w:rPr>
          <w:rFonts w:ascii="宋体" w:hAnsi="宋体" w:cs="宋体" w:hint="eastAsia"/>
          <w:b/>
          <w:sz w:val="24"/>
          <w:szCs w:val="24"/>
          <w:u w:val="thick"/>
        </w:rPr>
      </w:pPr>
      <w:r>
        <w:rPr>
          <w:rFonts w:ascii="宋体" w:hAnsi="宋体" w:cs="宋体" w:hint="eastAsia"/>
          <w:b/>
          <w:sz w:val="24"/>
          <w:szCs w:val="24"/>
        </w:rPr>
        <w:t>联系电话：</w:t>
      </w:r>
    </w:p>
    <w:p w14:paraId="7B62FAA3" w14:textId="77777777" w:rsidR="00585336" w:rsidRDefault="00801811" w:rsidP="00C32A49">
      <w:pPr>
        <w:spacing w:beforeLines="100" w:before="240" w:afterLines="100" w:after="240" w:line="480" w:lineRule="auto"/>
        <w:ind w:firstLineChars="245" w:firstLine="590"/>
        <w:jc w:val="left"/>
        <w:rPr>
          <w:rFonts w:ascii="宋体" w:hAnsi="宋体" w:cs="宋体" w:hint="eastAsia"/>
          <w:b/>
          <w:sz w:val="24"/>
          <w:szCs w:val="24"/>
          <w:u w:val="thick"/>
        </w:rPr>
      </w:pPr>
      <w:r>
        <w:rPr>
          <w:rFonts w:ascii="宋体" w:hAnsi="宋体" w:cs="宋体" w:hint="eastAsia"/>
          <w:b/>
          <w:sz w:val="24"/>
          <w:szCs w:val="24"/>
        </w:rPr>
        <w:t xml:space="preserve">启封时间： </w:t>
      </w:r>
      <w:r>
        <w:rPr>
          <w:rFonts w:ascii="宋体" w:hAnsi="宋体" w:cs="宋体" w:hint="eastAsia"/>
          <w:b/>
          <w:sz w:val="24"/>
          <w:szCs w:val="24"/>
          <w:u w:val="thick"/>
        </w:rPr>
        <w:t>在20    年  月  日  时  分之前不得启封</w:t>
      </w:r>
    </w:p>
    <w:p w14:paraId="1F3627E4" w14:textId="77777777" w:rsidR="00585336" w:rsidRDefault="00585336">
      <w:pPr>
        <w:pStyle w:val="af0"/>
        <w:snapToGrid w:val="0"/>
        <w:spacing w:before="120" w:after="120"/>
        <w:outlineLvl w:val="0"/>
        <w:rPr>
          <w:rFonts w:ascii="黑体" w:eastAsia="黑体" w:hAnsi="宋体" w:hint="eastAsia"/>
          <w:color w:val="000000"/>
          <w:sz w:val="30"/>
        </w:rPr>
        <w:sectPr w:rsidR="00585336">
          <w:pgSz w:w="11906" w:h="16838"/>
          <w:pgMar w:top="1440" w:right="1803" w:bottom="1440" w:left="1803" w:header="851" w:footer="992" w:gutter="0"/>
          <w:cols w:space="720"/>
          <w:docGrid w:linePitch="319"/>
        </w:sectPr>
      </w:pPr>
    </w:p>
    <w:p w14:paraId="7BA52639" w14:textId="77777777" w:rsidR="00585336" w:rsidRDefault="00801811">
      <w:pPr>
        <w:autoSpaceDE w:val="0"/>
        <w:autoSpaceDN w:val="0"/>
        <w:adjustRightInd w:val="0"/>
        <w:spacing w:line="360" w:lineRule="auto"/>
        <w:rPr>
          <w:rFonts w:ascii="宋体" w:hAnsi="宋体" w:hint="eastAsia"/>
          <w:b/>
          <w:bCs/>
          <w:szCs w:val="21"/>
        </w:rPr>
      </w:pPr>
      <w:r>
        <w:rPr>
          <w:rFonts w:ascii="宋体" w:hAnsi="宋体" w:hint="eastAsia"/>
          <w:b/>
          <w:bCs/>
          <w:szCs w:val="21"/>
        </w:rPr>
        <w:lastRenderedPageBreak/>
        <w:t>二、第一次报价一览表</w:t>
      </w:r>
    </w:p>
    <w:p w14:paraId="09B85517" w14:textId="77777777" w:rsidR="00585336" w:rsidRDefault="00801811">
      <w:pPr>
        <w:snapToGrid w:val="0"/>
        <w:spacing w:before="50" w:after="50" w:line="360" w:lineRule="exact"/>
        <w:jc w:val="center"/>
        <w:rPr>
          <w:rFonts w:eastAsia="仿宋_GB2312"/>
          <w:b/>
          <w:sz w:val="28"/>
          <w:szCs w:val="28"/>
        </w:rPr>
      </w:pPr>
      <w:r>
        <w:rPr>
          <w:rFonts w:eastAsia="仿宋_GB2312" w:hint="eastAsia"/>
          <w:b/>
          <w:sz w:val="28"/>
          <w:szCs w:val="28"/>
        </w:rPr>
        <w:t>1</w:t>
      </w:r>
      <w:r>
        <w:rPr>
          <w:rFonts w:eastAsia="仿宋_GB2312" w:hint="eastAsia"/>
          <w:b/>
          <w:sz w:val="28"/>
          <w:szCs w:val="28"/>
        </w:rPr>
        <w:t>第一次报价一览表</w:t>
      </w:r>
    </w:p>
    <w:p w14:paraId="7FA51AE9" w14:textId="77777777" w:rsidR="00585336" w:rsidRDefault="00801811">
      <w:pPr>
        <w:snapToGrid w:val="0"/>
        <w:spacing w:before="50" w:after="50" w:line="360" w:lineRule="exact"/>
        <w:ind w:firstLineChars="400" w:firstLine="840"/>
      </w:pPr>
      <w:r>
        <w:rPr>
          <w:rFonts w:hint="eastAsia"/>
        </w:rPr>
        <w:t>磋商文件编号：单位：人民币元</w:t>
      </w:r>
    </w:p>
    <w:tbl>
      <w:tblPr>
        <w:tblW w:w="89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33"/>
        <w:gridCol w:w="7246"/>
      </w:tblGrid>
      <w:tr w:rsidR="00585336" w14:paraId="53357BEB" w14:textId="77777777">
        <w:trPr>
          <w:trHeight w:val="1288"/>
          <w:jc w:val="center"/>
        </w:trPr>
        <w:tc>
          <w:tcPr>
            <w:tcW w:w="1733" w:type="dxa"/>
            <w:vAlign w:val="center"/>
          </w:tcPr>
          <w:p w14:paraId="7C064863" w14:textId="77777777" w:rsidR="00585336" w:rsidRDefault="00801811">
            <w:pPr>
              <w:spacing w:before="240" w:after="240"/>
              <w:jc w:val="center"/>
              <w:rPr>
                <w:rFonts w:ascii="宋体" w:hAnsi="宋体" w:cs="宋体" w:hint="eastAsia"/>
                <w:sz w:val="24"/>
                <w:szCs w:val="22"/>
              </w:rPr>
            </w:pPr>
            <w:r>
              <w:rPr>
                <w:rFonts w:ascii="宋体" w:hAnsi="宋体" w:cs="宋体" w:hint="eastAsia"/>
                <w:sz w:val="24"/>
                <w:szCs w:val="22"/>
              </w:rPr>
              <w:t>项目名称</w:t>
            </w:r>
          </w:p>
        </w:tc>
        <w:tc>
          <w:tcPr>
            <w:tcW w:w="7246" w:type="dxa"/>
            <w:vAlign w:val="center"/>
          </w:tcPr>
          <w:p w14:paraId="181405F6" w14:textId="77777777" w:rsidR="00585336" w:rsidRDefault="00585336">
            <w:pPr>
              <w:spacing w:before="240" w:after="240"/>
              <w:jc w:val="center"/>
              <w:rPr>
                <w:rFonts w:ascii="宋体" w:hAnsi="宋体" w:cs="宋体" w:hint="eastAsia"/>
                <w:sz w:val="24"/>
                <w:szCs w:val="22"/>
              </w:rPr>
            </w:pPr>
          </w:p>
        </w:tc>
      </w:tr>
      <w:tr w:rsidR="00585336" w14:paraId="6B6DEB61" w14:textId="77777777">
        <w:trPr>
          <w:cantSplit/>
          <w:trHeight w:val="1303"/>
          <w:jc w:val="center"/>
        </w:trPr>
        <w:tc>
          <w:tcPr>
            <w:tcW w:w="1733" w:type="dxa"/>
            <w:vAlign w:val="center"/>
          </w:tcPr>
          <w:p w14:paraId="45DFC023" w14:textId="77777777" w:rsidR="00585336" w:rsidRDefault="00801811">
            <w:pPr>
              <w:spacing w:before="240" w:after="240"/>
              <w:jc w:val="center"/>
              <w:rPr>
                <w:rFonts w:ascii="宋体" w:hAnsi="宋体" w:cs="宋体" w:hint="eastAsia"/>
                <w:sz w:val="24"/>
                <w:szCs w:val="22"/>
              </w:rPr>
            </w:pPr>
            <w:r>
              <w:rPr>
                <w:rFonts w:ascii="宋体" w:hAnsi="宋体" w:cs="宋体" w:hint="eastAsia"/>
                <w:sz w:val="24"/>
                <w:szCs w:val="22"/>
              </w:rPr>
              <w:t>投标总价</w:t>
            </w:r>
          </w:p>
        </w:tc>
        <w:tc>
          <w:tcPr>
            <w:tcW w:w="7246" w:type="dxa"/>
            <w:vAlign w:val="center"/>
          </w:tcPr>
          <w:p w14:paraId="33DAC96B" w14:textId="77777777" w:rsidR="00585336" w:rsidRDefault="00801811">
            <w:pPr>
              <w:spacing w:before="240" w:after="240"/>
              <w:rPr>
                <w:rFonts w:ascii="宋体" w:hAnsi="宋体" w:cs="宋体" w:hint="eastAsia"/>
                <w:sz w:val="24"/>
                <w:szCs w:val="22"/>
              </w:rPr>
            </w:pPr>
            <w:r>
              <w:rPr>
                <w:rFonts w:ascii="宋体" w:hAnsi="宋体" w:cs="宋体" w:hint="eastAsia"/>
                <w:sz w:val="24"/>
                <w:szCs w:val="22"/>
              </w:rPr>
              <w:t>大写：                      小写：</w:t>
            </w:r>
          </w:p>
        </w:tc>
      </w:tr>
    </w:tbl>
    <w:p w14:paraId="72EBDC73" w14:textId="77777777" w:rsidR="00585336" w:rsidRDefault="00801811">
      <w:pPr>
        <w:spacing w:line="360" w:lineRule="auto"/>
        <w:rPr>
          <w:rFonts w:ascii="宋体" w:hAnsi="宋体" w:cs="宋体" w:hint="eastAsia"/>
          <w:bCs/>
          <w:szCs w:val="21"/>
        </w:rPr>
      </w:pPr>
      <w:r>
        <w:rPr>
          <w:rFonts w:ascii="宋体" w:hAnsi="宋体" w:cs="宋体" w:hint="eastAsia"/>
          <w:bCs/>
          <w:szCs w:val="21"/>
        </w:rPr>
        <w:t>注：精确到整数。</w:t>
      </w:r>
    </w:p>
    <w:p w14:paraId="5D751D7D" w14:textId="77777777" w:rsidR="00585336" w:rsidRDefault="00585336">
      <w:pPr>
        <w:snapToGrid w:val="0"/>
        <w:spacing w:before="50" w:after="50" w:line="360" w:lineRule="exact"/>
        <w:ind w:firstLineChars="200" w:firstLine="420"/>
        <w:jc w:val="left"/>
      </w:pPr>
    </w:p>
    <w:p w14:paraId="70F92C09" w14:textId="77777777" w:rsidR="00585336" w:rsidRDefault="00801811">
      <w:pPr>
        <w:snapToGrid w:val="0"/>
        <w:spacing w:before="50" w:after="50" w:line="360" w:lineRule="exact"/>
        <w:ind w:firstLineChars="200" w:firstLine="420"/>
        <w:jc w:val="left"/>
      </w:pPr>
      <w:r>
        <w:rPr>
          <w:rFonts w:hint="eastAsia"/>
        </w:rPr>
        <w:t>1</w:t>
      </w:r>
      <w:r>
        <w:rPr>
          <w:rFonts w:hint="eastAsia"/>
        </w:rPr>
        <w:t>、报价一经涂改，应在涂改处加盖单位公章或者由法定代表人或授权委托人签字或盖章，否则其投标作无效标处理。</w:t>
      </w:r>
    </w:p>
    <w:p w14:paraId="221B3721" w14:textId="77777777" w:rsidR="00585336" w:rsidRDefault="00801811">
      <w:pPr>
        <w:snapToGrid w:val="0"/>
        <w:spacing w:before="50" w:after="50" w:line="360" w:lineRule="exact"/>
        <w:ind w:firstLineChars="200" w:firstLine="420"/>
        <w:jc w:val="left"/>
      </w:pPr>
      <w:r>
        <w:rPr>
          <w:rFonts w:hint="eastAsia"/>
        </w:rPr>
        <w:t>2</w:t>
      </w:r>
      <w:r>
        <w:rPr>
          <w:rFonts w:hint="eastAsia"/>
        </w:rPr>
        <w:t>、响应方如需对报价或其他内容说明，可添加备注栏填写。</w:t>
      </w:r>
    </w:p>
    <w:p w14:paraId="091EA929" w14:textId="77777777" w:rsidR="00585336" w:rsidRDefault="00801811">
      <w:pPr>
        <w:snapToGrid w:val="0"/>
        <w:spacing w:before="50" w:after="50" w:line="360" w:lineRule="exact"/>
        <w:ind w:firstLineChars="200" w:firstLine="420"/>
        <w:jc w:val="left"/>
      </w:pPr>
      <w:r>
        <w:rPr>
          <w:rFonts w:hint="eastAsia"/>
        </w:rPr>
        <w:t>3</w:t>
      </w:r>
      <w:r>
        <w:rPr>
          <w:rFonts w:hint="eastAsia"/>
        </w:rPr>
        <w:t>、报价一栏表中的投标总价应与投标报价明细表中的投标总价相一致。</w:t>
      </w:r>
    </w:p>
    <w:p w14:paraId="784C37E6" w14:textId="77777777" w:rsidR="00585336" w:rsidRDefault="00585336">
      <w:pPr>
        <w:snapToGrid w:val="0"/>
        <w:spacing w:before="50" w:after="50" w:line="360" w:lineRule="exact"/>
        <w:ind w:firstLineChars="200" w:firstLine="420"/>
        <w:jc w:val="left"/>
      </w:pPr>
    </w:p>
    <w:p w14:paraId="1F0960A0" w14:textId="77777777" w:rsidR="00585336" w:rsidRDefault="00585336">
      <w:pPr>
        <w:spacing w:line="360" w:lineRule="auto"/>
        <w:rPr>
          <w:b/>
          <w:spacing w:val="20"/>
          <w:szCs w:val="21"/>
        </w:rPr>
      </w:pPr>
    </w:p>
    <w:p w14:paraId="45CCAD85" w14:textId="77777777" w:rsidR="00585336" w:rsidRDefault="00585336">
      <w:pPr>
        <w:snapToGrid w:val="0"/>
        <w:spacing w:before="50" w:after="50"/>
        <w:ind w:leftChars="-11" w:left="-23" w:rightChars="-389" w:right="-817"/>
        <w:jc w:val="right"/>
        <w:rPr>
          <w:rFonts w:ascii="宋体" w:hAnsi="宋体" w:cs="宋体" w:hint="eastAsia"/>
          <w:szCs w:val="21"/>
        </w:rPr>
      </w:pPr>
    </w:p>
    <w:p w14:paraId="5829A786" w14:textId="77777777" w:rsidR="00585336" w:rsidRDefault="00585336">
      <w:pPr>
        <w:snapToGrid w:val="0"/>
        <w:spacing w:before="50" w:after="50"/>
        <w:ind w:leftChars="-11" w:left="-23" w:rightChars="-389" w:right="-817"/>
        <w:jc w:val="center"/>
        <w:rPr>
          <w:rFonts w:ascii="宋体" w:hAnsi="宋体" w:cs="宋体" w:hint="eastAsia"/>
          <w:szCs w:val="21"/>
        </w:rPr>
      </w:pPr>
    </w:p>
    <w:p w14:paraId="510CA236" w14:textId="77777777" w:rsidR="00585336" w:rsidRDefault="00801811">
      <w:pPr>
        <w:snapToGrid w:val="0"/>
        <w:spacing w:before="50" w:after="50"/>
        <w:ind w:leftChars="-11" w:left="-23" w:rightChars="-389" w:right="-817"/>
        <w:jc w:val="right"/>
        <w:rPr>
          <w:rFonts w:ascii="宋体" w:hAnsi="宋体" w:cs="宋体" w:hint="eastAsia"/>
          <w:szCs w:val="21"/>
        </w:rPr>
      </w:pPr>
      <w:r>
        <w:rPr>
          <w:rFonts w:ascii="宋体" w:hAnsi="宋体" w:cs="宋体" w:hint="eastAsia"/>
          <w:szCs w:val="21"/>
        </w:rPr>
        <w:t>法定代表人或授权代表（签字或盖章）：</w:t>
      </w:r>
    </w:p>
    <w:p w14:paraId="6CB7C5FC" w14:textId="77777777" w:rsidR="00585336" w:rsidRDefault="00801811">
      <w:pPr>
        <w:snapToGrid w:val="0"/>
        <w:spacing w:before="50" w:after="50"/>
        <w:ind w:leftChars="-11" w:left="-23" w:rightChars="-389" w:right="-817"/>
        <w:jc w:val="right"/>
        <w:rPr>
          <w:rFonts w:ascii="宋体" w:hAnsi="宋体" w:cs="宋体" w:hint="eastAsia"/>
          <w:szCs w:val="21"/>
        </w:rPr>
      </w:pPr>
      <w:r>
        <w:rPr>
          <w:rFonts w:ascii="宋体" w:hAnsi="宋体" w:cs="宋体" w:hint="eastAsia"/>
          <w:szCs w:val="21"/>
        </w:rPr>
        <w:t>响应方（盖章）：</w:t>
      </w:r>
    </w:p>
    <w:p w14:paraId="6133429D" w14:textId="77777777" w:rsidR="00585336" w:rsidRDefault="00801811">
      <w:pPr>
        <w:snapToGrid w:val="0"/>
        <w:spacing w:before="50" w:after="50"/>
        <w:jc w:val="right"/>
        <w:rPr>
          <w:rFonts w:ascii="宋体" w:hAnsi="宋体" w:cs="宋体" w:hint="eastAsia"/>
          <w:b/>
          <w:szCs w:val="21"/>
        </w:rPr>
      </w:pPr>
      <w:r>
        <w:rPr>
          <w:rFonts w:ascii="宋体" w:hAnsi="宋体" w:cs="宋体" w:hint="eastAsia"/>
          <w:szCs w:val="21"/>
        </w:rPr>
        <w:t xml:space="preserve">   日期：   年   月   日</w:t>
      </w:r>
    </w:p>
    <w:p w14:paraId="068F7ACC" w14:textId="77777777" w:rsidR="00585336" w:rsidRDefault="00585336">
      <w:pPr>
        <w:snapToGrid w:val="0"/>
        <w:spacing w:before="50" w:after="50" w:line="360" w:lineRule="exact"/>
        <w:jc w:val="center"/>
        <w:rPr>
          <w:rFonts w:eastAsia="仿宋_GB2312"/>
          <w:b/>
          <w:sz w:val="28"/>
          <w:szCs w:val="28"/>
        </w:rPr>
      </w:pPr>
    </w:p>
    <w:p w14:paraId="49669DF4" w14:textId="77777777" w:rsidR="00585336" w:rsidRDefault="00585336">
      <w:pPr>
        <w:snapToGrid w:val="0"/>
        <w:spacing w:before="50" w:after="50" w:line="360" w:lineRule="exact"/>
        <w:jc w:val="center"/>
        <w:rPr>
          <w:rFonts w:eastAsia="仿宋_GB2312"/>
          <w:b/>
          <w:sz w:val="28"/>
          <w:szCs w:val="28"/>
        </w:rPr>
      </w:pPr>
    </w:p>
    <w:p w14:paraId="00C67C2D" w14:textId="77777777" w:rsidR="00585336" w:rsidRDefault="00585336">
      <w:pPr>
        <w:snapToGrid w:val="0"/>
        <w:spacing w:before="50" w:after="50" w:line="360" w:lineRule="exact"/>
        <w:jc w:val="center"/>
        <w:rPr>
          <w:rFonts w:eastAsia="仿宋_GB2312"/>
          <w:b/>
          <w:sz w:val="28"/>
          <w:szCs w:val="28"/>
        </w:rPr>
      </w:pPr>
    </w:p>
    <w:p w14:paraId="5996785A" w14:textId="77777777" w:rsidR="00585336" w:rsidRDefault="00585336">
      <w:pPr>
        <w:snapToGrid w:val="0"/>
        <w:spacing w:before="50" w:after="50" w:line="360" w:lineRule="exact"/>
        <w:jc w:val="center"/>
        <w:rPr>
          <w:rFonts w:eastAsia="仿宋_GB2312"/>
          <w:b/>
          <w:sz w:val="28"/>
          <w:szCs w:val="28"/>
        </w:rPr>
      </w:pPr>
    </w:p>
    <w:p w14:paraId="7C9402C3" w14:textId="77777777" w:rsidR="00585336" w:rsidRDefault="00585336">
      <w:pPr>
        <w:snapToGrid w:val="0"/>
        <w:spacing w:before="50" w:after="50" w:line="360" w:lineRule="exact"/>
        <w:jc w:val="center"/>
        <w:rPr>
          <w:rFonts w:eastAsia="仿宋_GB2312"/>
          <w:b/>
          <w:sz w:val="28"/>
          <w:szCs w:val="28"/>
        </w:rPr>
      </w:pPr>
    </w:p>
    <w:p w14:paraId="553AF7FD" w14:textId="77777777" w:rsidR="00585336" w:rsidRDefault="00585336">
      <w:pPr>
        <w:snapToGrid w:val="0"/>
        <w:spacing w:before="50" w:after="50" w:line="360" w:lineRule="exact"/>
        <w:jc w:val="center"/>
        <w:rPr>
          <w:rFonts w:eastAsia="仿宋_GB2312"/>
          <w:b/>
          <w:sz w:val="28"/>
          <w:szCs w:val="28"/>
        </w:rPr>
      </w:pPr>
    </w:p>
    <w:p w14:paraId="52487635" w14:textId="77777777" w:rsidR="00585336" w:rsidRDefault="00585336">
      <w:pPr>
        <w:snapToGrid w:val="0"/>
        <w:spacing w:before="50" w:after="50" w:line="360" w:lineRule="exact"/>
        <w:jc w:val="center"/>
        <w:rPr>
          <w:rFonts w:eastAsia="仿宋_GB2312"/>
          <w:b/>
          <w:sz w:val="28"/>
          <w:szCs w:val="28"/>
        </w:rPr>
      </w:pPr>
    </w:p>
    <w:p w14:paraId="40EBAC2A" w14:textId="77777777" w:rsidR="00585336" w:rsidRDefault="00585336">
      <w:pPr>
        <w:snapToGrid w:val="0"/>
        <w:spacing w:before="50" w:after="50" w:line="360" w:lineRule="exact"/>
        <w:jc w:val="center"/>
        <w:rPr>
          <w:rFonts w:eastAsia="仿宋_GB2312"/>
          <w:b/>
          <w:sz w:val="28"/>
          <w:szCs w:val="28"/>
        </w:rPr>
      </w:pPr>
    </w:p>
    <w:p w14:paraId="2C38AA17" w14:textId="77777777" w:rsidR="00585336" w:rsidRDefault="00585336">
      <w:pPr>
        <w:snapToGrid w:val="0"/>
        <w:spacing w:before="50" w:after="50" w:line="360" w:lineRule="exact"/>
        <w:jc w:val="center"/>
        <w:rPr>
          <w:rFonts w:eastAsia="仿宋_GB2312"/>
          <w:b/>
          <w:sz w:val="28"/>
          <w:szCs w:val="28"/>
        </w:rPr>
      </w:pPr>
    </w:p>
    <w:p w14:paraId="14E1FE3D" w14:textId="77777777" w:rsidR="00585336" w:rsidRDefault="00585336">
      <w:pPr>
        <w:snapToGrid w:val="0"/>
        <w:spacing w:before="50" w:after="50" w:line="360" w:lineRule="exact"/>
        <w:jc w:val="center"/>
        <w:rPr>
          <w:rFonts w:eastAsia="仿宋_GB2312"/>
          <w:b/>
          <w:sz w:val="28"/>
          <w:szCs w:val="28"/>
        </w:rPr>
      </w:pPr>
    </w:p>
    <w:p w14:paraId="3CE32162" w14:textId="77777777" w:rsidR="00585336" w:rsidRDefault="00585336">
      <w:pPr>
        <w:snapToGrid w:val="0"/>
        <w:spacing w:before="50" w:after="50" w:line="360" w:lineRule="exact"/>
        <w:jc w:val="center"/>
        <w:rPr>
          <w:rFonts w:eastAsia="仿宋_GB2312"/>
          <w:b/>
          <w:sz w:val="28"/>
          <w:szCs w:val="28"/>
        </w:rPr>
      </w:pPr>
    </w:p>
    <w:p w14:paraId="7084816B" w14:textId="77777777" w:rsidR="00585336" w:rsidRDefault="00585336">
      <w:pPr>
        <w:snapToGrid w:val="0"/>
        <w:spacing w:before="50" w:after="50" w:line="360" w:lineRule="exact"/>
        <w:jc w:val="center"/>
        <w:rPr>
          <w:rFonts w:eastAsia="仿宋_GB2312"/>
          <w:b/>
          <w:sz w:val="28"/>
          <w:szCs w:val="28"/>
        </w:rPr>
      </w:pPr>
    </w:p>
    <w:p w14:paraId="2665D764" w14:textId="77777777" w:rsidR="00585336" w:rsidRDefault="00801811">
      <w:pPr>
        <w:snapToGrid w:val="0"/>
        <w:spacing w:before="50" w:after="50" w:line="360" w:lineRule="exact"/>
        <w:jc w:val="center"/>
        <w:rPr>
          <w:rFonts w:eastAsia="仿宋_GB2312"/>
          <w:b/>
          <w:sz w:val="28"/>
          <w:szCs w:val="28"/>
        </w:rPr>
      </w:pPr>
      <w:r>
        <w:rPr>
          <w:rFonts w:eastAsia="仿宋_GB2312" w:hint="eastAsia"/>
          <w:b/>
          <w:sz w:val="28"/>
          <w:szCs w:val="28"/>
        </w:rPr>
        <w:lastRenderedPageBreak/>
        <w:t xml:space="preserve">2 </w:t>
      </w:r>
      <w:r>
        <w:rPr>
          <w:rFonts w:eastAsia="仿宋_GB2312" w:hint="eastAsia"/>
          <w:b/>
          <w:sz w:val="28"/>
          <w:szCs w:val="28"/>
        </w:rPr>
        <w:t>第一次报价明细表</w:t>
      </w:r>
    </w:p>
    <w:p w14:paraId="2C04D200" w14:textId="77777777" w:rsidR="00585336" w:rsidRDefault="00801811">
      <w:pPr>
        <w:spacing w:line="360" w:lineRule="auto"/>
        <w:rPr>
          <w:rFonts w:ascii="宋体" w:hAnsi="宋体" w:cs="宋体" w:hint="eastAsia"/>
          <w:b/>
          <w:spacing w:val="20"/>
          <w:szCs w:val="21"/>
        </w:rPr>
      </w:pPr>
      <w:r>
        <w:rPr>
          <w:rFonts w:ascii="宋体" w:hAnsi="宋体" w:cs="宋体" w:hint="eastAsia"/>
          <w:b/>
          <w:szCs w:val="21"/>
        </w:rPr>
        <w:t>货币种类：人民币（元）</w:t>
      </w:r>
    </w:p>
    <w:tbl>
      <w:tblPr>
        <w:tblW w:w="9450" w:type="dxa"/>
        <w:tblInd w:w="108" w:type="dxa"/>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Look w:val="04A0" w:firstRow="1" w:lastRow="0" w:firstColumn="1" w:lastColumn="0" w:noHBand="0" w:noVBand="1"/>
      </w:tblPr>
      <w:tblGrid>
        <w:gridCol w:w="947"/>
        <w:gridCol w:w="5292"/>
        <w:gridCol w:w="1930"/>
        <w:gridCol w:w="1281"/>
      </w:tblGrid>
      <w:tr w:rsidR="00585336" w14:paraId="6F1814CE" w14:textId="77777777">
        <w:trPr>
          <w:trHeight w:val="510"/>
        </w:trPr>
        <w:tc>
          <w:tcPr>
            <w:tcW w:w="947" w:type="dxa"/>
            <w:tcBorders>
              <w:top w:val="single" w:sz="4" w:space="0" w:color="auto"/>
              <w:left w:val="single" w:sz="4" w:space="0" w:color="auto"/>
              <w:bottom w:val="single" w:sz="4" w:space="0" w:color="auto"/>
              <w:right w:val="single" w:sz="4" w:space="0" w:color="auto"/>
            </w:tcBorders>
            <w:shd w:val="clear" w:color="auto" w:fill="auto"/>
            <w:vAlign w:val="center"/>
          </w:tcPr>
          <w:p w14:paraId="4FF90618" w14:textId="77777777" w:rsidR="00585336" w:rsidRDefault="00801811">
            <w:pPr>
              <w:tabs>
                <w:tab w:val="left" w:pos="1418"/>
              </w:tabs>
              <w:snapToGrid w:val="0"/>
              <w:spacing w:before="50" w:after="50"/>
              <w:jc w:val="center"/>
              <w:rPr>
                <w:rFonts w:ascii="宋体" w:hAnsi="宋体" w:cs="宋体" w:hint="eastAsia"/>
                <w:spacing w:val="20"/>
                <w:szCs w:val="21"/>
              </w:rPr>
            </w:pPr>
            <w:r>
              <w:rPr>
                <w:rFonts w:ascii="宋体" w:hAnsi="宋体" w:cs="宋体" w:hint="eastAsia"/>
                <w:szCs w:val="21"/>
              </w:rPr>
              <w:t>序号</w:t>
            </w:r>
          </w:p>
        </w:tc>
        <w:tc>
          <w:tcPr>
            <w:tcW w:w="5292" w:type="dxa"/>
            <w:tcBorders>
              <w:top w:val="single" w:sz="4" w:space="0" w:color="auto"/>
              <w:left w:val="single" w:sz="4" w:space="0" w:color="auto"/>
              <w:bottom w:val="single" w:sz="4" w:space="0" w:color="auto"/>
              <w:right w:val="single" w:sz="4" w:space="0" w:color="auto"/>
            </w:tcBorders>
            <w:shd w:val="clear" w:color="auto" w:fill="auto"/>
            <w:vAlign w:val="center"/>
          </w:tcPr>
          <w:p w14:paraId="1F6B941F" w14:textId="77777777" w:rsidR="00585336" w:rsidRDefault="00801811">
            <w:pPr>
              <w:tabs>
                <w:tab w:val="left" w:pos="1418"/>
              </w:tabs>
              <w:snapToGrid w:val="0"/>
              <w:spacing w:before="50" w:after="50"/>
              <w:jc w:val="center"/>
              <w:rPr>
                <w:rFonts w:ascii="宋体" w:hAnsi="宋体" w:cs="宋体" w:hint="eastAsia"/>
                <w:spacing w:val="20"/>
                <w:szCs w:val="21"/>
              </w:rPr>
            </w:pPr>
            <w:r>
              <w:rPr>
                <w:rFonts w:ascii="宋体" w:hAnsi="宋体" w:cs="宋体" w:hint="eastAsia"/>
                <w:szCs w:val="21"/>
              </w:rPr>
              <w:t>名称</w:t>
            </w:r>
          </w:p>
        </w:tc>
        <w:tc>
          <w:tcPr>
            <w:tcW w:w="1930" w:type="dxa"/>
            <w:tcBorders>
              <w:top w:val="single" w:sz="4" w:space="0" w:color="auto"/>
              <w:left w:val="single" w:sz="4" w:space="0" w:color="auto"/>
              <w:bottom w:val="single" w:sz="4" w:space="0" w:color="auto"/>
              <w:right w:val="single" w:sz="4" w:space="0" w:color="auto"/>
            </w:tcBorders>
            <w:shd w:val="clear" w:color="auto" w:fill="auto"/>
            <w:vAlign w:val="center"/>
          </w:tcPr>
          <w:p w14:paraId="7D1E3516" w14:textId="77777777" w:rsidR="00585336" w:rsidRDefault="00801811">
            <w:pPr>
              <w:tabs>
                <w:tab w:val="left" w:pos="1418"/>
              </w:tabs>
              <w:snapToGrid w:val="0"/>
              <w:spacing w:before="50" w:after="50"/>
              <w:jc w:val="center"/>
              <w:rPr>
                <w:rFonts w:ascii="宋体" w:hAnsi="宋体" w:cs="宋体" w:hint="eastAsia"/>
                <w:spacing w:val="20"/>
                <w:szCs w:val="21"/>
              </w:rPr>
            </w:pPr>
            <w:r>
              <w:rPr>
                <w:rFonts w:ascii="宋体" w:hAnsi="宋体" w:cs="宋体" w:hint="eastAsia"/>
                <w:spacing w:val="20"/>
                <w:szCs w:val="21"/>
              </w:rPr>
              <w:t>保费（1年）</w:t>
            </w:r>
          </w:p>
        </w:tc>
        <w:tc>
          <w:tcPr>
            <w:tcW w:w="1281" w:type="dxa"/>
            <w:tcBorders>
              <w:top w:val="single" w:sz="4" w:space="0" w:color="auto"/>
              <w:left w:val="single" w:sz="4" w:space="0" w:color="auto"/>
              <w:bottom w:val="single" w:sz="4" w:space="0" w:color="auto"/>
              <w:right w:val="single" w:sz="4" w:space="0" w:color="auto"/>
            </w:tcBorders>
            <w:shd w:val="clear" w:color="auto" w:fill="auto"/>
            <w:vAlign w:val="center"/>
          </w:tcPr>
          <w:p w14:paraId="0AE7864E" w14:textId="77777777" w:rsidR="00585336" w:rsidRDefault="00801811">
            <w:pPr>
              <w:tabs>
                <w:tab w:val="left" w:pos="1418"/>
              </w:tabs>
              <w:snapToGrid w:val="0"/>
              <w:spacing w:before="50" w:after="50"/>
              <w:jc w:val="center"/>
              <w:rPr>
                <w:rFonts w:ascii="宋体" w:hAnsi="宋体" w:cs="宋体" w:hint="eastAsia"/>
                <w:spacing w:val="20"/>
                <w:szCs w:val="21"/>
              </w:rPr>
            </w:pPr>
            <w:r>
              <w:rPr>
                <w:rFonts w:ascii="宋体" w:hAnsi="宋体" w:cs="宋体" w:hint="eastAsia"/>
                <w:spacing w:val="20"/>
                <w:szCs w:val="21"/>
              </w:rPr>
              <w:t>备注</w:t>
            </w:r>
          </w:p>
        </w:tc>
      </w:tr>
      <w:tr w:rsidR="00585336" w14:paraId="25AC473B" w14:textId="77777777">
        <w:trPr>
          <w:trHeight w:val="510"/>
        </w:trPr>
        <w:tc>
          <w:tcPr>
            <w:tcW w:w="947" w:type="dxa"/>
            <w:tcBorders>
              <w:top w:val="single" w:sz="4" w:space="0" w:color="auto"/>
              <w:left w:val="single" w:sz="4" w:space="0" w:color="auto"/>
              <w:bottom w:val="single" w:sz="4" w:space="0" w:color="auto"/>
              <w:right w:val="single" w:sz="4" w:space="0" w:color="auto"/>
            </w:tcBorders>
            <w:shd w:val="clear" w:color="auto" w:fill="auto"/>
            <w:vAlign w:val="center"/>
          </w:tcPr>
          <w:p w14:paraId="09E32511" w14:textId="77777777" w:rsidR="00585336" w:rsidRDefault="00801811">
            <w:pPr>
              <w:tabs>
                <w:tab w:val="left" w:pos="1418"/>
              </w:tabs>
              <w:snapToGrid w:val="0"/>
              <w:spacing w:before="50" w:after="50"/>
              <w:jc w:val="center"/>
              <w:rPr>
                <w:rFonts w:ascii="宋体" w:hAnsi="宋体" w:cs="宋体" w:hint="eastAsia"/>
                <w:b/>
                <w:spacing w:val="20"/>
                <w:szCs w:val="21"/>
              </w:rPr>
            </w:pPr>
            <w:r>
              <w:rPr>
                <w:rFonts w:ascii="宋体" w:hAnsi="宋体" w:cs="宋体" w:hint="eastAsia"/>
                <w:b/>
                <w:spacing w:val="20"/>
                <w:szCs w:val="21"/>
              </w:rPr>
              <w:t>（一）</w:t>
            </w:r>
          </w:p>
        </w:tc>
        <w:tc>
          <w:tcPr>
            <w:tcW w:w="5292" w:type="dxa"/>
            <w:tcBorders>
              <w:top w:val="single" w:sz="4" w:space="0" w:color="auto"/>
              <w:left w:val="single" w:sz="4" w:space="0" w:color="auto"/>
              <w:bottom w:val="single" w:sz="4" w:space="0" w:color="auto"/>
              <w:right w:val="single" w:sz="4" w:space="0" w:color="auto"/>
            </w:tcBorders>
            <w:shd w:val="clear" w:color="auto" w:fill="auto"/>
            <w:vAlign w:val="center"/>
          </w:tcPr>
          <w:p w14:paraId="6A11A4F6" w14:textId="151EAEA1" w:rsidR="00585336" w:rsidRDefault="00801811">
            <w:pPr>
              <w:tabs>
                <w:tab w:val="left" w:pos="1418"/>
              </w:tabs>
              <w:snapToGrid w:val="0"/>
              <w:spacing w:before="50" w:after="50"/>
              <w:jc w:val="center"/>
              <w:rPr>
                <w:rFonts w:ascii="宋体" w:hAnsi="宋体" w:cs="宋体" w:hint="eastAsia"/>
                <w:spacing w:val="20"/>
                <w:szCs w:val="21"/>
              </w:rPr>
            </w:pPr>
            <w:r>
              <w:rPr>
                <w:rFonts w:ascii="宋体" w:hAnsi="宋体" w:hint="eastAsia"/>
                <w:b/>
              </w:rPr>
              <w:t>财产</w:t>
            </w:r>
            <w:r w:rsidR="00B22E75">
              <w:rPr>
                <w:rFonts w:ascii="宋体" w:hAnsi="宋体" w:hint="eastAsia"/>
                <w:b/>
              </w:rPr>
              <w:t>一切</w:t>
            </w:r>
            <w:r>
              <w:rPr>
                <w:rFonts w:ascii="宋体" w:hAnsi="宋体" w:hint="eastAsia"/>
                <w:b/>
              </w:rPr>
              <w:t>保险</w:t>
            </w:r>
          </w:p>
        </w:tc>
        <w:tc>
          <w:tcPr>
            <w:tcW w:w="1930" w:type="dxa"/>
            <w:tcBorders>
              <w:top w:val="single" w:sz="4" w:space="0" w:color="auto"/>
              <w:left w:val="single" w:sz="4" w:space="0" w:color="auto"/>
              <w:bottom w:val="single" w:sz="4" w:space="0" w:color="auto"/>
              <w:right w:val="single" w:sz="4" w:space="0" w:color="auto"/>
            </w:tcBorders>
            <w:shd w:val="clear" w:color="auto" w:fill="auto"/>
          </w:tcPr>
          <w:p w14:paraId="41F25C84" w14:textId="77777777" w:rsidR="00585336" w:rsidRDefault="00585336">
            <w:pPr>
              <w:tabs>
                <w:tab w:val="left" w:pos="1418"/>
              </w:tabs>
              <w:snapToGrid w:val="0"/>
              <w:spacing w:before="50" w:after="50"/>
              <w:jc w:val="center"/>
              <w:rPr>
                <w:rFonts w:ascii="宋体" w:hAnsi="宋体" w:cs="宋体" w:hint="eastAsia"/>
                <w:spacing w:val="20"/>
                <w:szCs w:val="21"/>
              </w:rPr>
            </w:pPr>
          </w:p>
        </w:tc>
        <w:tc>
          <w:tcPr>
            <w:tcW w:w="1281" w:type="dxa"/>
            <w:tcBorders>
              <w:top w:val="single" w:sz="4" w:space="0" w:color="auto"/>
              <w:left w:val="single" w:sz="4" w:space="0" w:color="auto"/>
              <w:bottom w:val="single" w:sz="4" w:space="0" w:color="auto"/>
              <w:right w:val="single" w:sz="4" w:space="0" w:color="auto"/>
            </w:tcBorders>
            <w:shd w:val="clear" w:color="auto" w:fill="auto"/>
            <w:vAlign w:val="center"/>
          </w:tcPr>
          <w:p w14:paraId="09D4040E" w14:textId="77777777" w:rsidR="00585336" w:rsidRDefault="00585336">
            <w:pPr>
              <w:tabs>
                <w:tab w:val="left" w:pos="1418"/>
              </w:tabs>
              <w:snapToGrid w:val="0"/>
              <w:spacing w:before="50" w:after="50"/>
              <w:jc w:val="center"/>
              <w:rPr>
                <w:rFonts w:ascii="宋体" w:hAnsi="宋体" w:cs="宋体" w:hint="eastAsia"/>
                <w:spacing w:val="20"/>
                <w:szCs w:val="21"/>
              </w:rPr>
            </w:pPr>
          </w:p>
        </w:tc>
      </w:tr>
      <w:tr w:rsidR="00585336" w14:paraId="5034C2FE" w14:textId="77777777">
        <w:trPr>
          <w:trHeight w:val="567"/>
        </w:trPr>
        <w:tc>
          <w:tcPr>
            <w:tcW w:w="62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21240E" w14:textId="77777777" w:rsidR="00585336" w:rsidRDefault="00801811">
            <w:pPr>
              <w:tabs>
                <w:tab w:val="left" w:pos="1418"/>
              </w:tabs>
              <w:snapToGrid w:val="0"/>
              <w:spacing w:before="50" w:after="50"/>
              <w:jc w:val="center"/>
              <w:rPr>
                <w:rFonts w:ascii="宋体" w:hAnsi="宋体" w:cs="宋体" w:hint="eastAsia"/>
                <w:spacing w:val="20"/>
                <w:szCs w:val="21"/>
              </w:rPr>
            </w:pPr>
            <w:r>
              <w:rPr>
                <w:rFonts w:ascii="宋体" w:hAnsi="宋体" w:cs="宋体" w:hint="eastAsia"/>
                <w:b/>
                <w:spacing w:val="20"/>
                <w:szCs w:val="21"/>
              </w:rPr>
              <w:t>合   计</w:t>
            </w:r>
          </w:p>
        </w:tc>
        <w:tc>
          <w:tcPr>
            <w:tcW w:w="32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710761" w14:textId="77777777" w:rsidR="00585336" w:rsidRDefault="00585336">
            <w:pPr>
              <w:tabs>
                <w:tab w:val="left" w:pos="1418"/>
              </w:tabs>
              <w:snapToGrid w:val="0"/>
              <w:spacing w:before="50" w:after="50"/>
              <w:jc w:val="center"/>
              <w:rPr>
                <w:rFonts w:ascii="宋体" w:hAnsi="宋体" w:cs="宋体" w:hint="eastAsia"/>
                <w:spacing w:val="20"/>
                <w:szCs w:val="21"/>
              </w:rPr>
            </w:pPr>
          </w:p>
        </w:tc>
      </w:tr>
    </w:tbl>
    <w:p w14:paraId="1329714E" w14:textId="77777777" w:rsidR="00585336" w:rsidRDefault="00801811">
      <w:pPr>
        <w:spacing w:line="360" w:lineRule="auto"/>
        <w:rPr>
          <w:rFonts w:ascii="宋体" w:hAnsi="宋体" w:cs="宋体" w:hint="eastAsia"/>
          <w:spacing w:val="20"/>
          <w:szCs w:val="21"/>
        </w:rPr>
      </w:pPr>
      <w:r>
        <w:rPr>
          <w:rFonts w:ascii="宋体" w:hAnsi="宋体" w:cs="宋体" w:hint="eastAsia"/>
          <w:spacing w:val="20"/>
          <w:szCs w:val="21"/>
        </w:rPr>
        <w:t>注：</w:t>
      </w:r>
    </w:p>
    <w:p w14:paraId="37EC6772" w14:textId="77777777" w:rsidR="00585336" w:rsidRDefault="00801811">
      <w:pPr>
        <w:snapToGrid w:val="0"/>
        <w:spacing w:before="50" w:after="50" w:line="360" w:lineRule="exact"/>
        <w:ind w:firstLineChars="200" w:firstLine="420"/>
        <w:jc w:val="left"/>
      </w:pPr>
      <w:r>
        <w:rPr>
          <w:rFonts w:hint="eastAsia"/>
        </w:rPr>
        <w:t>1</w:t>
      </w:r>
      <w:r>
        <w:rPr>
          <w:rFonts w:hint="eastAsia"/>
        </w:rPr>
        <w:t>、各项报价均精确到整数。</w:t>
      </w:r>
    </w:p>
    <w:p w14:paraId="03495D67" w14:textId="77777777" w:rsidR="00585336" w:rsidRDefault="00801811">
      <w:pPr>
        <w:snapToGrid w:val="0"/>
        <w:spacing w:before="50" w:after="50" w:line="360" w:lineRule="exact"/>
        <w:ind w:firstLineChars="200" w:firstLine="420"/>
        <w:jc w:val="left"/>
      </w:pPr>
      <w:r>
        <w:rPr>
          <w:rFonts w:hint="eastAsia"/>
        </w:rPr>
        <w:t>2</w:t>
      </w:r>
      <w:r>
        <w:rPr>
          <w:rFonts w:hint="eastAsia"/>
        </w:rPr>
        <w:t>、响应人如需对报价或其他内容说明，可在备注栏中填写。</w:t>
      </w:r>
    </w:p>
    <w:p w14:paraId="3090FBDB" w14:textId="77777777" w:rsidR="00585336" w:rsidRDefault="00801811">
      <w:pPr>
        <w:snapToGrid w:val="0"/>
        <w:spacing w:before="50" w:after="50" w:line="360" w:lineRule="exact"/>
        <w:ind w:firstLineChars="200" w:firstLine="420"/>
        <w:jc w:val="left"/>
      </w:pPr>
      <w:r>
        <w:rPr>
          <w:rFonts w:hint="eastAsia"/>
        </w:rPr>
        <w:t>3</w:t>
      </w:r>
      <w:r>
        <w:rPr>
          <w:rFonts w:hint="eastAsia"/>
        </w:rPr>
        <w:t>、本表中“保费”为</w:t>
      </w:r>
      <w:r>
        <w:rPr>
          <w:rFonts w:hint="eastAsia"/>
        </w:rPr>
        <w:t>1</w:t>
      </w:r>
      <w:r>
        <w:rPr>
          <w:rFonts w:hint="eastAsia"/>
        </w:rPr>
        <w:t>年保费报价。</w:t>
      </w:r>
    </w:p>
    <w:p w14:paraId="2F370664" w14:textId="77777777" w:rsidR="00585336" w:rsidRDefault="00585336">
      <w:pPr>
        <w:snapToGrid w:val="0"/>
        <w:spacing w:before="50" w:after="50"/>
        <w:rPr>
          <w:rFonts w:ascii="宋体" w:hAnsi="宋体" w:cs="宋体" w:hint="eastAsia"/>
          <w:spacing w:val="20"/>
          <w:szCs w:val="21"/>
        </w:rPr>
      </w:pPr>
    </w:p>
    <w:p w14:paraId="6CFCF28E" w14:textId="77777777" w:rsidR="00585336" w:rsidRDefault="00585336">
      <w:pPr>
        <w:autoSpaceDE w:val="0"/>
        <w:autoSpaceDN w:val="0"/>
        <w:adjustRightInd w:val="0"/>
        <w:spacing w:line="360" w:lineRule="auto"/>
        <w:jc w:val="left"/>
        <w:rPr>
          <w:rFonts w:ascii="宋体" w:hAnsi="宋体" w:hint="eastAsia"/>
          <w:b/>
          <w:bCs/>
          <w:szCs w:val="21"/>
        </w:rPr>
      </w:pPr>
    </w:p>
    <w:p w14:paraId="3EF235AF" w14:textId="77777777" w:rsidR="00585336" w:rsidRDefault="00585336">
      <w:pPr>
        <w:autoSpaceDE w:val="0"/>
        <w:autoSpaceDN w:val="0"/>
        <w:adjustRightInd w:val="0"/>
        <w:spacing w:line="360" w:lineRule="auto"/>
        <w:jc w:val="left"/>
        <w:rPr>
          <w:rFonts w:ascii="宋体" w:hAnsi="宋体" w:hint="eastAsia"/>
          <w:b/>
          <w:bCs/>
          <w:szCs w:val="21"/>
        </w:rPr>
      </w:pPr>
    </w:p>
    <w:p w14:paraId="6D025D67" w14:textId="77777777" w:rsidR="00585336" w:rsidRDefault="00585336">
      <w:pPr>
        <w:autoSpaceDE w:val="0"/>
        <w:autoSpaceDN w:val="0"/>
        <w:adjustRightInd w:val="0"/>
        <w:spacing w:line="360" w:lineRule="auto"/>
        <w:jc w:val="left"/>
        <w:rPr>
          <w:rFonts w:ascii="宋体" w:hAnsi="宋体" w:hint="eastAsia"/>
          <w:b/>
          <w:bCs/>
          <w:szCs w:val="21"/>
        </w:rPr>
      </w:pPr>
    </w:p>
    <w:p w14:paraId="0EC628AA" w14:textId="77777777" w:rsidR="00585336" w:rsidRDefault="00585336">
      <w:pPr>
        <w:autoSpaceDE w:val="0"/>
        <w:autoSpaceDN w:val="0"/>
        <w:adjustRightInd w:val="0"/>
        <w:spacing w:line="360" w:lineRule="auto"/>
        <w:jc w:val="left"/>
        <w:rPr>
          <w:rFonts w:ascii="宋体" w:hAnsi="宋体" w:hint="eastAsia"/>
          <w:b/>
          <w:bCs/>
          <w:szCs w:val="21"/>
        </w:rPr>
      </w:pPr>
    </w:p>
    <w:p w14:paraId="6312B921" w14:textId="77777777" w:rsidR="00585336" w:rsidRDefault="00585336">
      <w:pPr>
        <w:autoSpaceDE w:val="0"/>
        <w:autoSpaceDN w:val="0"/>
        <w:adjustRightInd w:val="0"/>
        <w:spacing w:line="360" w:lineRule="auto"/>
        <w:jc w:val="left"/>
        <w:rPr>
          <w:rFonts w:ascii="宋体" w:hAnsi="宋体" w:hint="eastAsia"/>
          <w:b/>
          <w:bCs/>
          <w:szCs w:val="21"/>
        </w:rPr>
      </w:pPr>
    </w:p>
    <w:p w14:paraId="605509BE" w14:textId="77777777" w:rsidR="00585336" w:rsidRDefault="00585336">
      <w:pPr>
        <w:autoSpaceDE w:val="0"/>
        <w:autoSpaceDN w:val="0"/>
        <w:adjustRightInd w:val="0"/>
        <w:spacing w:line="360" w:lineRule="auto"/>
        <w:jc w:val="left"/>
        <w:rPr>
          <w:rFonts w:ascii="宋体" w:hAnsi="宋体" w:hint="eastAsia"/>
          <w:b/>
          <w:bCs/>
          <w:szCs w:val="21"/>
        </w:rPr>
      </w:pPr>
    </w:p>
    <w:p w14:paraId="3963A74C" w14:textId="77777777" w:rsidR="00585336" w:rsidRDefault="00585336">
      <w:pPr>
        <w:autoSpaceDE w:val="0"/>
        <w:autoSpaceDN w:val="0"/>
        <w:adjustRightInd w:val="0"/>
        <w:spacing w:line="360" w:lineRule="auto"/>
        <w:jc w:val="left"/>
        <w:rPr>
          <w:rFonts w:ascii="宋体" w:hAnsi="宋体" w:hint="eastAsia"/>
          <w:b/>
          <w:bCs/>
          <w:szCs w:val="21"/>
        </w:rPr>
      </w:pPr>
    </w:p>
    <w:p w14:paraId="3F15F051" w14:textId="77777777" w:rsidR="00585336" w:rsidRDefault="00585336">
      <w:pPr>
        <w:pStyle w:val="ad"/>
        <w:ind w:firstLine="211"/>
        <w:rPr>
          <w:rFonts w:ascii="宋体" w:hAnsi="宋体" w:hint="eastAsia"/>
          <w:b/>
          <w:bCs/>
          <w:szCs w:val="21"/>
        </w:rPr>
      </w:pPr>
    </w:p>
    <w:p w14:paraId="47B127DF" w14:textId="77777777" w:rsidR="00585336" w:rsidRDefault="00585336">
      <w:pPr>
        <w:rPr>
          <w:rFonts w:ascii="宋体" w:hAnsi="宋体" w:hint="eastAsia"/>
          <w:b/>
          <w:bCs/>
          <w:szCs w:val="21"/>
        </w:rPr>
      </w:pPr>
    </w:p>
    <w:p w14:paraId="725364AF" w14:textId="77777777" w:rsidR="00585336" w:rsidRDefault="00585336">
      <w:pPr>
        <w:pStyle w:val="ad"/>
        <w:ind w:firstLine="210"/>
      </w:pPr>
    </w:p>
    <w:p w14:paraId="044A8324" w14:textId="77777777" w:rsidR="00585336" w:rsidRDefault="00585336"/>
    <w:p w14:paraId="3995AF68" w14:textId="77777777" w:rsidR="00585336" w:rsidRDefault="00585336">
      <w:pPr>
        <w:pStyle w:val="ad"/>
        <w:ind w:firstLine="210"/>
      </w:pPr>
    </w:p>
    <w:p w14:paraId="3E76EC84" w14:textId="77777777" w:rsidR="00585336" w:rsidRDefault="00585336">
      <w:pPr>
        <w:autoSpaceDE w:val="0"/>
        <w:autoSpaceDN w:val="0"/>
        <w:adjustRightInd w:val="0"/>
        <w:spacing w:line="360" w:lineRule="auto"/>
        <w:jc w:val="left"/>
        <w:rPr>
          <w:rFonts w:ascii="宋体" w:hAnsi="宋体" w:hint="eastAsia"/>
          <w:b/>
          <w:bCs/>
          <w:szCs w:val="21"/>
        </w:rPr>
      </w:pPr>
    </w:p>
    <w:p w14:paraId="735C6595" w14:textId="77777777" w:rsidR="00585336" w:rsidRDefault="00585336">
      <w:pPr>
        <w:autoSpaceDE w:val="0"/>
        <w:autoSpaceDN w:val="0"/>
        <w:adjustRightInd w:val="0"/>
        <w:spacing w:line="360" w:lineRule="auto"/>
        <w:jc w:val="left"/>
        <w:rPr>
          <w:rFonts w:ascii="宋体" w:hAnsi="宋体" w:hint="eastAsia"/>
          <w:b/>
          <w:bCs/>
          <w:szCs w:val="21"/>
        </w:rPr>
      </w:pPr>
    </w:p>
    <w:p w14:paraId="3AB1F8F8" w14:textId="77777777" w:rsidR="00585336" w:rsidRDefault="00585336">
      <w:pPr>
        <w:autoSpaceDE w:val="0"/>
        <w:autoSpaceDN w:val="0"/>
        <w:adjustRightInd w:val="0"/>
        <w:spacing w:line="360" w:lineRule="auto"/>
        <w:jc w:val="left"/>
        <w:rPr>
          <w:rFonts w:ascii="宋体" w:hAnsi="宋体" w:hint="eastAsia"/>
          <w:b/>
          <w:bCs/>
          <w:szCs w:val="21"/>
        </w:rPr>
      </w:pPr>
    </w:p>
    <w:p w14:paraId="58A9150A" w14:textId="77777777" w:rsidR="00585336" w:rsidRDefault="00585336">
      <w:pPr>
        <w:autoSpaceDE w:val="0"/>
        <w:autoSpaceDN w:val="0"/>
        <w:adjustRightInd w:val="0"/>
        <w:spacing w:line="360" w:lineRule="auto"/>
        <w:jc w:val="left"/>
        <w:rPr>
          <w:rFonts w:ascii="宋体" w:hAnsi="宋体" w:hint="eastAsia"/>
          <w:b/>
          <w:bCs/>
          <w:szCs w:val="21"/>
        </w:rPr>
      </w:pPr>
    </w:p>
    <w:p w14:paraId="6998FD64" w14:textId="77777777" w:rsidR="00585336" w:rsidRDefault="00585336">
      <w:pPr>
        <w:autoSpaceDE w:val="0"/>
        <w:autoSpaceDN w:val="0"/>
        <w:adjustRightInd w:val="0"/>
        <w:spacing w:line="360" w:lineRule="auto"/>
        <w:jc w:val="left"/>
        <w:rPr>
          <w:rFonts w:ascii="宋体" w:hAnsi="宋体" w:hint="eastAsia"/>
          <w:b/>
          <w:bCs/>
          <w:szCs w:val="21"/>
        </w:rPr>
      </w:pPr>
    </w:p>
    <w:p w14:paraId="2D3DE096" w14:textId="77777777" w:rsidR="00585336" w:rsidRDefault="00585336">
      <w:pPr>
        <w:autoSpaceDE w:val="0"/>
        <w:autoSpaceDN w:val="0"/>
        <w:adjustRightInd w:val="0"/>
        <w:spacing w:line="360" w:lineRule="auto"/>
        <w:jc w:val="left"/>
        <w:rPr>
          <w:rFonts w:ascii="宋体" w:hAnsi="宋体" w:hint="eastAsia"/>
          <w:b/>
          <w:bCs/>
          <w:szCs w:val="21"/>
        </w:rPr>
      </w:pPr>
    </w:p>
    <w:p w14:paraId="39DDAC9D" w14:textId="77777777" w:rsidR="00585336" w:rsidRDefault="00585336">
      <w:pPr>
        <w:autoSpaceDE w:val="0"/>
        <w:autoSpaceDN w:val="0"/>
        <w:adjustRightInd w:val="0"/>
        <w:spacing w:line="360" w:lineRule="auto"/>
        <w:jc w:val="left"/>
        <w:rPr>
          <w:rFonts w:ascii="宋体" w:hAnsi="宋体" w:hint="eastAsia"/>
          <w:b/>
          <w:bCs/>
          <w:szCs w:val="21"/>
        </w:rPr>
      </w:pPr>
    </w:p>
    <w:p w14:paraId="5F8D2A06" w14:textId="77777777" w:rsidR="005D6F1D" w:rsidRDefault="005D6F1D" w:rsidP="005D6F1D">
      <w:pPr>
        <w:pStyle w:val="2"/>
      </w:pPr>
    </w:p>
    <w:p w14:paraId="104FA9DE" w14:textId="77777777" w:rsidR="005D6F1D" w:rsidRDefault="005D6F1D" w:rsidP="005D6F1D"/>
    <w:p w14:paraId="033BA26C" w14:textId="77777777" w:rsidR="005D6F1D" w:rsidRPr="005D6F1D" w:rsidRDefault="005D6F1D" w:rsidP="005D6F1D">
      <w:pPr>
        <w:pStyle w:val="2"/>
      </w:pPr>
    </w:p>
    <w:p w14:paraId="0833DFE0" w14:textId="77777777" w:rsidR="00585336" w:rsidRDefault="00585336">
      <w:pPr>
        <w:autoSpaceDE w:val="0"/>
        <w:autoSpaceDN w:val="0"/>
        <w:adjustRightInd w:val="0"/>
        <w:spacing w:line="360" w:lineRule="auto"/>
        <w:jc w:val="left"/>
        <w:rPr>
          <w:rFonts w:ascii="宋体" w:hAnsi="宋体" w:hint="eastAsia"/>
          <w:b/>
          <w:bCs/>
          <w:szCs w:val="21"/>
        </w:rPr>
      </w:pPr>
    </w:p>
    <w:p w14:paraId="492049E0" w14:textId="77777777" w:rsidR="00585336" w:rsidRDefault="00801811">
      <w:pPr>
        <w:autoSpaceDE w:val="0"/>
        <w:autoSpaceDN w:val="0"/>
        <w:adjustRightInd w:val="0"/>
        <w:spacing w:line="360" w:lineRule="auto"/>
        <w:jc w:val="left"/>
        <w:rPr>
          <w:rFonts w:ascii="宋体" w:hAnsi="宋体" w:hint="eastAsia"/>
        </w:rPr>
      </w:pPr>
      <w:r>
        <w:rPr>
          <w:rFonts w:ascii="宋体" w:hAnsi="宋体" w:hint="eastAsia"/>
          <w:b/>
          <w:bCs/>
          <w:szCs w:val="21"/>
        </w:rPr>
        <w:t>三、</w:t>
      </w:r>
      <w:r>
        <w:rPr>
          <w:rFonts w:ascii="宋体" w:hAnsi="宋体"/>
          <w:b/>
          <w:bCs/>
          <w:szCs w:val="21"/>
        </w:rPr>
        <w:t>中小企业声明函</w:t>
      </w:r>
    </w:p>
    <w:p w14:paraId="76BEE45F" w14:textId="77777777" w:rsidR="00585336" w:rsidRDefault="00801811">
      <w:pPr>
        <w:widowControl/>
        <w:spacing w:before="100" w:beforeAutospacing="1" w:after="100" w:afterAutospacing="1" w:line="420" w:lineRule="atLeast"/>
        <w:jc w:val="center"/>
        <w:rPr>
          <w:rFonts w:ascii="宋体" w:hAnsi="宋体" w:cs="宋体" w:hint="eastAsia"/>
          <w:b/>
          <w:bCs/>
          <w:kern w:val="0"/>
          <w:sz w:val="24"/>
        </w:rPr>
      </w:pPr>
      <w:r>
        <w:rPr>
          <w:rFonts w:ascii="宋体" w:hAnsi="宋体" w:cs="宋体" w:hint="eastAsia"/>
          <w:b/>
          <w:bCs/>
          <w:kern w:val="0"/>
          <w:sz w:val="24"/>
        </w:rPr>
        <w:t>中小企业声明函（服务）</w:t>
      </w:r>
    </w:p>
    <w:p w14:paraId="144C1417" w14:textId="77777777" w:rsidR="00585336" w:rsidRDefault="00585336">
      <w:pPr>
        <w:snapToGrid w:val="0"/>
        <w:spacing w:line="360" w:lineRule="auto"/>
        <w:ind w:right="-341"/>
      </w:pPr>
    </w:p>
    <w:p w14:paraId="45AB6855" w14:textId="77777777" w:rsidR="00585336" w:rsidRDefault="00801811">
      <w:pPr>
        <w:snapToGrid w:val="0"/>
        <w:spacing w:line="360" w:lineRule="auto"/>
        <w:ind w:right="-341" w:firstLineChars="200" w:firstLine="420"/>
      </w:pPr>
      <w:r>
        <w:rPr>
          <w:rFonts w:hint="eastAsia"/>
        </w:rPr>
        <w:t>本公司（联合体）郑重声明，根据《政府采购促进中小企业发展管理办法》（财库﹝</w:t>
      </w:r>
      <w:r>
        <w:rPr>
          <w:rFonts w:hint="eastAsia"/>
        </w:rPr>
        <w:t>2020</w:t>
      </w:r>
      <w:r>
        <w:rPr>
          <w:rFonts w:hint="eastAsia"/>
        </w:rPr>
        <w:t>﹞</w:t>
      </w:r>
      <w:r>
        <w:rPr>
          <w:rFonts w:hint="eastAsia"/>
        </w:rPr>
        <w:t xml:space="preserve">46 </w:t>
      </w:r>
      <w:r>
        <w:rPr>
          <w:rFonts w:hint="eastAsia"/>
        </w:rPr>
        <w:t>号）的规定，本公司（联合体）参加（单位名称）的（项目名称）采购活动，服务全部由符合政策要求的中小企业承接。相关企业（含联合体中的中小企业、签订分包意向协议的中小企业）的具体情况如下：</w:t>
      </w:r>
    </w:p>
    <w:p w14:paraId="5BCE64A3" w14:textId="77777777" w:rsidR="00585336" w:rsidRDefault="00801811">
      <w:pPr>
        <w:snapToGrid w:val="0"/>
        <w:spacing w:line="360" w:lineRule="auto"/>
        <w:ind w:right="-341" w:firstLineChars="200" w:firstLine="420"/>
      </w:pPr>
      <w:r>
        <w:rPr>
          <w:rFonts w:hint="eastAsia"/>
        </w:rPr>
        <w:t xml:space="preserve">1. </w:t>
      </w:r>
      <w:r>
        <w:rPr>
          <w:rFonts w:hint="eastAsia"/>
        </w:rPr>
        <w:t>（标的名称），属于（采购文件中明确的所属行业）；承建（承接）企业为（企业名称），从业人员人，营业收入为万元，资产总额为万元，属于（中型企业、小型企业、微型企业）；</w:t>
      </w:r>
    </w:p>
    <w:p w14:paraId="17F7A04D" w14:textId="77777777" w:rsidR="00585336" w:rsidRDefault="00801811">
      <w:pPr>
        <w:snapToGrid w:val="0"/>
        <w:spacing w:line="360" w:lineRule="auto"/>
        <w:ind w:right="-341" w:firstLineChars="200" w:firstLine="420"/>
      </w:pPr>
      <w:r>
        <w:rPr>
          <w:rFonts w:hint="eastAsia"/>
        </w:rPr>
        <w:t xml:space="preserve">2. </w:t>
      </w:r>
      <w:r>
        <w:rPr>
          <w:rFonts w:hint="eastAsia"/>
        </w:rPr>
        <w:t>（标的名称），属于（采购文件中明确的所属行业）；承建（承接）企业为（企业名称），从业人员人，营业收入为万元，资产总额为万元，属于（中型企业、小型企业、微型企业）；</w:t>
      </w:r>
    </w:p>
    <w:p w14:paraId="11CD70B5" w14:textId="77777777" w:rsidR="00585336" w:rsidRDefault="00801811">
      <w:pPr>
        <w:snapToGrid w:val="0"/>
        <w:spacing w:line="360" w:lineRule="auto"/>
        <w:ind w:right="-341"/>
      </w:pPr>
      <w:r>
        <w:rPr>
          <w:rFonts w:hint="eastAsia"/>
        </w:rPr>
        <w:t>……</w:t>
      </w:r>
    </w:p>
    <w:p w14:paraId="11699537" w14:textId="77777777" w:rsidR="00585336" w:rsidRDefault="00801811">
      <w:pPr>
        <w:snapToGrid w:val="0"/>
        <w:spacing w:line="360" w:lineRule="auto"/>
        <w:ind w:right="-341" w:firstLineChars="200" w:firstLine="420"/>
      </w:pPr>
      <w:r>
        <w:rPr>
          <w:rFonts w:hint="eastAsia"/>
        </w:rPr>
        <w:t>以上企业，不属于大企业的分支机构，不存在控股股东为大企业的情形，也不存在与大企业的负责人为同一人的情形。</w:t>
      </w:r>
    </w:p>
    <w:p w14:paraId="1A8E2112" w14:textId="77777777" w:rsidR="00585336" w:rsidRDefault="00801811">
      <w:pPr>
        <w:snapToGrid w:val="0"/>
        <w:spacing w:line="360" w:lineRule="auto"/>
        <w:ind w:right="-341" w:firstLineChars="200" w:firstLine="420"/>
      </w:pPr>
      <w:r>
        <w:rPr>
          <w:rFonts w:hint="eastAsia"/>
        </w:rPr>
        <w:t>本企业对上述声明内容的真实性负责。如有虚假，将依法承担相应责任。</w:t>
      </w:r>
    </w:p>
    <w:p w14:paraId="59976AF5" w14:textId="77777777" w:rsidR="00585336" w:rsidRDefault="00585336">
      <w:pPr>
        <w:spacing w:line="360" w:lineRule="auto"/>
        <w:ind w:right="210" w:firstLine="480"/>
        <w:jc w:val="right"/>
      </w:pPr>
    </w:p>
    <w:p w14:paraId="20EF146B" w14:textId="77777777" w:rsidR="00585336" w:rsidRDefault="00801811">
      <w:pPr>
        <w:spacing w:line="360" w:lineRule="auto"/>
        <w:ind w:right="210" w:firstLine="480"/>
        <w:jc w:val="right"/>
      </w:pPr>
      <w:r>
        <w:t>投标人名称（盖章）：</w:t>
      </w:r>
    </w:p>
    <w:p w14:paraId="0EEF176E" w14:textId="77777777" w:rsidR="00585336" w:rsidRDefault="00801811">
      <w:pPr>
        <w:snapToGrid w:val="0"/>
        <w:spacing w:line="360" w:lineRule="auto"/>
        <w:ind w:right="-341"/>
        <w:jc w:val="center"/>
      </w:pPr>
      <w:r>
        <w:t>日期：年月日</w:t>
      </w:r>
    </w:p>
    <w:p w14:paraId="0562802D" w14:textId="77777777" w:rsidR="00585336" w:rsidRDefault="00585336">
      <w:pPr>
        <w:snapToGrid w:val="0"/>
        <w:spacing w:line="360" w:lineRule="auto"/>
        <w:ind w:right="-341"/>
      </w:pPr>
    </w:p>
    <w:p w14:paraId="2EDBEE14" w14:textId="77777777" w:rsidR="00585336" w:rsidRDefault="00585336">
      <w:pPr>
        <w:snapToGrid w:val="0"/>
        <w:spacing w:line="360" w:lineRule="auto"/>
        <w:ind w:right="-341"/>
      </w:pPr>
    </w:p>
    <w:p w14:paraId="464943CA" w14:textId="77777777" w:rsidR="00585336" w:rsidRDefault="00585336">
      <w:pPr>
        <w:autoSpaceDE w:val="0"/>
        <w:autoSpaceDN w:val="0"/>
        <w:adjustRightInd w:val="0"/>
        <w:spacing w:line="360" w:lineRule="auto"/>
        <w:ind w:right="-341"/>
        <w:jc w:val="left"/>
        <w:rPr>
          <w:rFonts w:ascii="宋体" w:hAnsi="宋体" w:hint="eastAsia"/>
          <w:b/>
          <w:bCs/>
          <w:szCs w:val="21"/>
        </w:rPr>
      </w:pPr>
    </w:p>
    <w:p w14:paraId="03BA8403" w14:textId="77777777" w:rsidR="00585336" w:rsidRDefault="00585336">
      <w:pPr>
        <w:autoSpaceDE w:val="0"/>
        <w:autoSpaceDN w:val="0"/>
        <w:adjustRightInd w:val="0"/>
        <w:spacing w:line="360" w:lineRule="auto"/>
        <w:ind w:right="-341"/>
        <w:jc w:val="left"/>
        <w:rPr>
          <w:rFonts w:ascii="宋体" w:hAnsi="宋体" w:hint="eastAsia"/>
          <w:b/>
          <w:bCs/>
          <w:szCs w:val="21"/>
        </w:rPr>
      </w:pPr>
    </w:p>
    <w:p w14:paraId="25672296" w14:textId="77777777" w:rsidR="00585336" w:rsidRDefault="00585336">
      <w:pPr>
        <w:autoSpaceDE w:val="0"/>
        <w:autoSpaceDN w:val="0"/>
        <w:adjustRightInd w:val="0"/>
        <w:spacing w:line="360" w:lineRule="auto"/>
        <w:ind w:right="-341"/>
        <w:jc w:val="left"/>
        <w:rPr>
          <w:rFonts w:ascii="宋体" w:hAnsi="宋体" w:hint="eastAsia"/>
          <w:b/>
          <w:bCs/>
          <w:szCs w:val="21"/>
        </w:rPr>
      </w:pPr>
    </w:p>
    <w:p w14:paraId="00A69084" w14:textId="77777777" w:rsidR="00585336" w:rsidRDefault="00585336">
      <w:pPr>
        <w:autoSpaceDE w:val="0"/>
        <w:autoSpaceDN w:val="0"/>
        <w:adjustRightInd w:val="0"/>
        <w:spacing w:line="360" w:lineRule="auto"/>
        <w:ind w:right="-341"/>
        <w:jc w:val="left"/>
        <w:rPr>
          <w:rFonts w:ascii="宋体" w:hAnsi="宋体" w:hint="eastAsia"/>
          <w:b/>
          <w:bCs/>
          <w:szCs w:val="21"/>
        </w:rPr>
      </w:pPr>
    </w:p>
    <w:p w14:paraId="1102B807" w14:textId="77777777" w:rsidR="00585336" w:rsidRDefault="00585336">
      <w:pPr>
        <w:autoSpaceDE w:val="0"/>
        <w:autoSpaceDN w:val="0"/>
        <w:adjustRightInd w:val="0"/>
        <w:spacing w:line="360" w:lineRule="auto"/>
        <w:ind w:right="-341"/>
        <w:jc w:val="left"/>
        <w:rPr>
          <w:rFonts w:ascii="宋体" w:hAnsi="宋体" w:hint="eastAsia"/>
          <w:b/>
          <w:bCs/>
          <w:szCs w:val="21"/>
        </w:rPr>
      </w:pPr>
    </w:p>
    <w:p w14:paraId="305A8E21" w14:textId="77777777" w:rsidR="00585336" w:rsidRDefault="00585336">
      <w:pPr>
        <w:autoSpaceDE w:val="0"/>
        <w:autoSpaceDN w:val="0"/>
        <w:adjustRightInd w:val="0"/>
        <w:spacing w:line="360" w:lineRule="auto"/>
        <w:ind w:right="-341"/>
        <w:jc w:val="left"/>
        <w:rPr>
          <w:rFonts w:ascii="宋体" w:hAnsi="宋体" w:hint="eastAsia"/>
          <w:b/>
          <w:bCs/>
          <w:szCs w:val="21"/>
        </w:rPr>
      </w:pPr>
    </w:p>
    <w:p w14:paraId="1D0B6610" w14:textId="77777777" w:rsidR="00585336" w:rsidRDefault="00585336">
      <w:pPr>
        <w:autoSpaceDE w:val="0"/>
        <w:autoSpaceDN w:val="0"/>
        <w:adjustRightInd w:val="0"/>
        <w:spacing w:line="360" w:lineRule="auto"/>
        <w:ind w:right="-341"/>
        <w:jc w:val="left"/>
        <w:rPr>
          <w:rFonts w:ascii="宋体" w:hAnsi="宋体" w:hint="eastAsia"/>
          <w:b/>
          <w:bCs/>
          <w:szCs w:val="21"/>
        </w:rPr>
      </w:pPr>
    </w:p>
    <w:p w14:paraId="59573C61" w14:textId="77777777" w:rsidR="00585336" w:rsidRDefault="00585336">
      <w:pPr>
        <w:autoSpaceDE w:val="0"/>
        <w:autoSpaceDN w:val="0"/>
        <w:adjustRightInd w:val="0"/>
        <w:spacing w:line="360" w:lineRule="auto"/>
        <w:ind w:right="-341"/>
        <w:jc w:val="left"/>
        <w:rPr>
          <w:rFonts w:ascii="宋体" w:hAnsi="宋体" w:hint="eastAsia"/>
          <w:b/>
          <w:bCs/>
          <w:szCs w:val="21"/>
        </w:rPr>
      </w:pPr>
    </w:p>
    <w:p w14:paraId="2B457350" w14:textId="77777777" w:rsidR="005D6F1D" w:rsidRPr="005D6F1D" w:rsidRDefault="005D6F1D" w:rsidP="005D6F1D">
      <w:pPr>
        <w:pStyle w:val="2"/>
      </w:pPr>
    </w:p>
    <w:p w14:paraId="02B43F27" w14:textId="77777777" w:rsidR="00585336" w:rsidRDefault="00585336">
      <w:pPr>
        <w:autoSpaceDE w:val="0"/>
        <w:autoSpaceDN w:val="0"/>
        <w:adjustRightInd w:val="0"/>
        <w:spacing w:line="360" w:lineRule="auto"/>
        <w:ind w:right="-341"/>
        <w:jc w:val="left"/>
        <w:rPr>
          <w:rFonts w:ascii="宋体" w:hAnsi="宋体" w:hint="eastAsia"/>
          <w:b/>
          <w:bCs/>
          <w:szCs w:val="21"/>
        </w:rPr>
      </w:pPr>
    </w:p>
    <w:p w14:paraId="57E77829" w14:textId="77777777" w:rsidR="00585336" w:rsidRDefault="00801811">
      <w:pPr>
        <w:autoSpaceDE w:val="0"/>
        <w:autoSpaceDN w:val="0"/>
        <w:adjustRightInd w:val="0"/>
        <w:spacing w:line="360" w:lineRule="auto"/>
        <w:ind w:right="-341"/>
        <w:jc w:val="left"/>
        <w:rPr>
          <w:rFonts w:ascii="宋体" w:hAnsi="宋体" w:hint="eastAsia"/>
          <w:kern w:val="0"/>
          <w:szCs w:val="21"/>
        </w:rPr>
      </w:pPr>
      <w:r>
        <w:rPr>
          <w:rFonts w:ascii="宋体" w:hAnsi="宋体" w:hint="eastAsia"/>
          <w:b/>
          <w:bCs/>
          <w:szCs w:val="21"/>
        </w:rPr>
        <w:t>四</w:t>
      </w:r>
      <w:r>
        <w:rPr>
          <w:rFonts w:ascii="宋体" w:hAnsi="宋体"/>
          <w:b/>
          <w:bCs/>
          <w:szCs w:val="21"/>
        </w:rPr>
        <w:t>、监狱企业声明函</w:t>
      </w:r>
    </w:p>
    <w:p w14:paraId="65F99130" w14:textId="77777777" w:rsidR="00585336" w:rsidRDefault="00585336">
      <w:pPr>
        <w:ind w:firstLineChars="1400" w:firstLine="3373"/>
        <w:rPr>
          <w:rFonts w:ascii="宋体" w:hAnsi="宋体" w:hint="eastAsia"/>
          <w:b/>
          <w:sz w:val="24"/>
        </w:rPr>
      </w:pPr>
    </w:p>
    <w:p w14:paraId="3243DC8B" w14:textId="77777777" w:rsidR="00585336" w:rsidRDefault="00801811">
      <w:pPr>
        <w:spacing w:line="360" w:lineRule="auto"/>
        <w:ind w:firstLineChars="1300" w:firstLine="3132"/>
        <w:rPr>
          <w:b/>
          <w:sz w:val="24"/>
        </w:rPr>
      </w:pPr>
      <w:r>
        <w:rPr>
          <w:b/>
          <w:sz w:val="24"/>
        </w:rPr>
        <w:t>监狱企业声明函</w:t>
      </w:r>
    </w:p>
    <w:p w14:paraId="70708EDE" w14:textId="77777777" w:rsidR="00585336" w:rsidRDefault="00801811">
      <w:pPr>
        <w:spacing w:line="360" w:lineRule="auto"/>
        <w:ind w:firstLineChars="1100" w:firstLine="2640"/>
        <w:rPr>
          <w:sz w:val="24"/>
        </w:rPr>
      </w:pPr>
      <w:r>
        <w:rPr>
          <w:sz w:val="24"/>
        </w:rPr>
        <w:t>【非监狱企业不用提供】</w:t>
      </w:r>
    </w:p>
    <w:p w14:paraId="2925DAB4" w14:textId="77777777" w:rsidR="00585336" w:rsidRDefault="00585336">
      <w:pPr>
        <w:spacing w:line="360" w:lineRule="auto"/>
        <w:ind w:firstLine="480"/>
        <w:rPr>
          <w:szCs w:val="21"/>
        </w:rPr>
      </w:pPr>
    </w:p>
    <w:p w14:paraId="2C43EF34" w14:textId="77777777" w:rsidR="00585336" w:rsidRDefault="00801811">
      <w:pPr>
        <w:spacing w:line="360" w:lineRule="auto"/>
        <w:ind w:firstLineChars="250" w:firstLine="525"/>
        <w:rPr>
          <w:szCs w:val="21"/>
        </w:rPr>
      </w:pPr>
      <w:r>
        <w:rPr>
          <w:szCs w:val="21"/>
        </w:rPr>
        <w:t>监狱企业参加政府采购活动时，应当提供由省级以上监狱管理本企业郑重声明，根据《关于政府采购支持监狱企业发展有关问题的通知》（财库</w:t>
      </w:r>
      <w:r>
        <w:rPr>
          <w:szCs w:val="21"/>
        </w:rPr>
        <w:t>[2014]68</w:t>
      </w:r>
      <w:r>
        <w:rPr>
          <w:szCs w:val="21"/>
        </w:rPr>
        <w:t>号）的规定，本企业为监狱企业。</w:t>
      </w:r>
    </w:p>
    <w:p w14:paraId="453C6021" w14:textId="77777777" w:rsidR="00585336" w:rsidRDefault="00801811">
      <w:pPr>
        <w:spacing w:line="360" w:lineRule="auto"/>
        <w:ind w:firstLine="480"/>
        <w:rPr>
          <w:szCs w:val="21"/>
        </w:rPr>
      </w:pPr>
      <w:r>
        <w:rPr>
          <w:szCs w:val="21"/>
        </w:rPr>
        <w:t>根据上述标准，我企业属于监狱企业的理由为：。</w:t>
      </w:r>
    </w:p>
    <w:p w14:paraId="38409B58" w14:textId="77777777" w:rsidR="00585336" w:rsidRDefault="00801811">
      <w:pPr>
        <w:spacing w:line="360" w:lineRule="auto"/>
        <w:ind w:firstLine="480"/>
        <w:rPr>
          <w:szCs w:val="21"/>
        </w:rPr>
      </w:pPr>
      <w:r>
        <w:rPr>
          <w:szCs w:val="21"/>
        </w:rPr>
        <w:t>本企业为参加（项目名称：）（项目编号：）采购活动提供本企业的产品。</w:t>
      </w:r>
    </w:p>
    <w:p w14:paraId="21945224" w14:textId="77777777" w:rsidR="00585336" w:rsidRDefault="00801811">
      <w:pPr>
        <w:spacing w:line="360" w:lineRule="auto"/>
        <w:ind w:firstLine="480"/>
        <w:rPr>
          <w:szCs w:val="21"/>
        </w:rPr>
      </w:pPr>
      <w:r>
        <w:rPr>
          <w:szCs w:val="21"/>
        </w:rPr>
        <w:t>本企业对上述声明的真实性负责。如有虚假，将依法承担相应责任。</w:t>
      </w:r>
    </w:p>
    <w:p w14:paraId="521FFA61" w14:textId="77777777" w:rsidR="00585336" w:rsidRDefault="00585336">
      <w:pPr>
        <w:spacing w:line="360" w:lineRule="auto"/>
        <w:ind w:firstLine="480"/>
        <w:rPr>
          <w:szCs w:val="21"/>
        </w:rPr>
      </w:pPr>
    </w:p>
    <w:p w14:paraId="2FD54A22" w14:textId="77777777" w:rsidR="00585336" w:rsidRDefault="00801811">
      <w:pPr>
        <w:spacing w:line="360" w:lineRule="auto"/>
        <w:ind w:firstLine="480"/>
        <w:rPr>
          <w:szCs w:val="21"/>
        </w:rPr>
      </w:pPr>
      <w:r>
        <w:rPr>
          <w:rFonts w:hint="eastAsia"/>
          <w:szCs w:val="21"/>
        </w:rPr>
        <w:t>投标人</w:t>
      </w:r>
      <w:r>
        <w:rPr>
          <w:szCs w:val="21"/>
        </w:rPr>
        <w:t>名称（盖章）：</w:t>
      </w:r>
    </w:p>
    <w:p w14:paraId="2489CD99" w14:textId="77777777" w:rsidR="00585336" w:rsidRDefault="00801811">
      <w:pPr>
        <w:spacing w:line="360" w:lineRule="auto"/>
        <w:ind w:firstLine="480"/>
        <w:rPr>
          <w:szCs w:val="21"/>
        </w:rPr>
      </w:pPr>
      <w:r>
        <w:rPr>
          <w:szCs w:val="21"/>
        </w:rPr>
        <w:t>日期：年月日</w:t>
      </w:r>
    </w:p>
    <w:p w14:paraId="55A138DA" w14:textId="77777777" w:rsidR="00585336" w:rsidRDefault="00585336">
      <w:pPr>
        <w:spacing w:line="360" w:lineRule="auto"/>
        <w:ind w:firstLine="480"/>
        <w:rPr>
          <w:szCs w:val="21"/>
        </w:rPr>
      </w:pPr>
    </w:p>
    <w:p w14:paraId="250EEDF8" w14:textId="77777777" w:rsidR="00585336" w:rsidRDefault="00585336">
      <w:pPr>
        <w:spacing w:line="360" w:lineRule="auto"/>
        <w:ind w:firstLine="480"/>
        <w:rPr>
          <w:szCs w:val="21"/>
        </w:rPr>
      </w:pPr>
    </w:p>
    <w:p w14:paraId="48CC16B7" w14:textId="77777777" w:rsidR="00585336" w:rsidRDefault="00801811">
      <w:pPr>
        <w:spacing w:line="360" w:lineRule="auto"/>
        <w:ind w:firstLine="480"/>
        <w:rPr>
          <w:szCs w:val="21"/>
        </w:rPr>
      </w:pPr>
      <w:r>
        <w:rPr>
          <w:rFonts w:hint="eastAsia"/>
          <w:szCs w:val="21"/>
        </w:rPr>
        <w:t>投标人</w:t>
      </w:r>
      <w:r>
        <w:rPr>
          <w:szCs w:val="21"/>
        </w:rPr>
        <w:t>为监狱企业的提供此函。</w:t>
      </w:r>
    </w:p>
    <w:p w14:paraId="5890393B" w14:textId="77777777" w:rsidR="00585336" w:rsidRDefault="00801811">
      <w:pPr>
        <w:spacing w:line="360" w:lineRule="auto"/>
        <w:ind w:firstLine="480"/>
        <w:rPr>
          <w:szCs w:val="21"/>
        </w:rPr>
      </w:pPr>
      <w:r>
        <w:rPr>
          <w:szCs w:val="21"/>
        </w:rPr>
        <w:t>局、戒毒管理局（含新疆生产建设兵团）出具的属于监狱企业的证明文件。</w:t>
      </w:r>
    </w:p>
    <w:p w14:paraId="2FF0629A" w14:textId="77777777" w:rsidR="00585336" w:rsidRDefault="00801811">
      <w:pPr>
        <w:spacing w:line="360" w:lineRule="auto"/>
        <w:ind w:firstLine="480"/>
        <w:rPr>
          <w:szCs w:val="21"/>
        </w:rPr>
      </w:pPr>
      <w:r>
        <w:rPr>
          <w:szCs w:val="21"/>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34038371" w14:textId="77777777" w:rsidR="00585336" w:rsidRDefault="00585336">
      <w:pPr>
        <w:spacing w:line="360" w:lineRule="auto"/>
        <w:ind w:firstLine="480"/>
        <w:rPr>
          <w:szCs w:val="21"/>
        </w:rPr>
      </w:pPr>
    </w:p>
    <w:p w14:paraId="05D64332" w14:textId="77777777" w:rsidR="00585336" w:rsidRDefault="00585336">
      <w:pPr>
        <w:spacing w:line="360" w:lineRule="auto"/>
        <w:ind w:firstLine="480"/>
        <w:rPr>
          <w:szCs w:val="21"/>
        </w:rPr>
      </w:pPr>
    </w:p>
    <w:p w14:paraId="07DC9109" w14:textId="77777777" w:rsidR="00585336" w:rsidRDefault="00585336">
      <w:pPr>
        <w:spacing w:line="360" w:lineRule="auto"/>
        <w:ind w:firstLine="480"/>
        <w:rPr>
          <w:szCs w:val="21"/>
        </w:rPr>
      </w:pPr>
    </w:p>
    <w:p w14:paraId="33B4BEC4" w14:textId="77777777" w:rsidR="00585336" w:rsidRDefault="00585336">
      <w:pPr>
        <w:spacing w:line="360" w:lineRule="auto"/>
        <w:ind w:firstLine="480"/>
        <w:rPr>
          <w:szCs w:val="21"/>
        </w:rPr>
      </w:pPr>
    </w:p>
    <w:p w14:paraId="38073D65" w14:textId="77777777" w:rsidR="00585336" w:rsidRDefault="00585336">
      <w:pPr>
        <w:spacing w:line="360" w:lineRule="auto"/>
        <w:ind w:firstLine="480"/>
        <w:rPr>
          <w:szCs w:val="21"/>
        </w:rPr>
      </w:pPr>
    </w:p>
    <w:p w14:paraId="08CB1D84" w14:textId="77777777" w:rsidR="00585336" w:rsidRDefault="00585336">
      <w:pPr>
        <w:spacing w:line="360" w:lineRule="auto"/>
        <w:ind w:firstLine="480"/>
        <w:rPr>
          <w:szCs w:val="21"/>
        </w:rPr>
      </w:pPr>
    </w:p>
    <w:p w14:paraId="733811EA" w14:textId="77777777" w:rsidR="00585336" w:rsidRDefault="00585336">
      <w:pPr>
        <w:spacing w:line="360" w:lineRule="auto"/>
        <w:ind w:firstLine="480"/>
        <w:rPr>
          <w:szCs w:val="21"/>
        </w:rPr>
      </w:pPr>
    </w:p>
    <w:p w14:paraId="49142A5B" w14:textId="77777777" w:rsidR="00585336" w:rsidRDefault="00585336">
      <w:pPr>
        <w:spacing w:line="360" w:lineRule="auto"/>
        <w:ind w:firstLine="480"/>
        <w:rPr>
          <w:szCs w:val="21"/>
        </w:rPr>
      </w:pPr>
    </w:p>
    <w:p w14:paraId="25A9B1B6" w14:textId="77777777" w:rsidR="00585336" w:rsidRDefault="00585336">
      <w:pPr>
        <w:jc w:val="left"/>
        <w:rPr>
          <w:rFonts w:ascii="宋体" w:hAnsi="宋体" w:hint="eastAsia"/>
          <w:b/>
          <w:bCs/>
          <w:szCs w:val="21"/>
        </w:rPr>
      </w:pPr>
    </w:p>
    <w:p w14:paraId="7A1365FC" w14:textId="77777777" w:rsidR="00585336" w:rsidRDefault="00585336">
      <w:pPr>
        <w:jc w:val="left"/>
        <w:rPr>
          <w:rFonts w:ascii="宋体" w:hAnsi="宋体" w:hint="eastAsia"/>
          <w:b/>
          <w:bCs/>
          <w:szCs w:val="21"/>
        </w:rPr>
      </w:pPr>
    </w:p>
    <w:p w14:paraId="553C70B4" w14:textId="77777777" w:rsidR="00585336" w:rsidRDefault="00585336">
      <w:pPr>
        <w:jc w:val="left"/>
        <w:rPr>
          <w:rFonts w:ascii="宋体" w:hAnsi="宋体" w:hint="eastAsia"/>
          <w:b/>
          <w:bCs/>
          <w:szCs w:val="21"/>
        </w:rPr>
      </w:pPr>
    </w:p>
    <w:p w14:paraId="0ABC827C" w14:textId="77777777" w:rsidR="00585336" w:rsidRDefault="00585336">
      <w:pPr>
        <w:jc w:val="left"/>
        <w:rPr>
          <w:rFonts w:ascii="宋体" w:hAnsi="宋体" w:hint="eastAsia"/>
          <w:b/>
          <w:bCs/>
          <w:szCs w:val="21"/>
        </w:rPr>
      </w:pPr>
    </w:p>
    <w:p w14:paraId="7CE68165" w14:textId="77777777" w:rsidR="00585336" w:rsidRDefault="00585336">
      <w:pPr>
        <w:jc w:val="left"/>
        <w:rPr>
          <w:rFonts w:ascii="宋体" w:hAnsi="宋体" w:hint="eastAsia"/>
          <w:b/>
          <w:bCs/>
          <w:szCs w:val="21"/>
        </w:rPr>
      </w:pPr>
    </w:p>
    <w:p w14:paraId="31FF024B" w14:textId="77777777" w:rsidR="00585336" w:rsidRDefault="00585336">
      <w:pPr>
        <w:jc w:val="left"/>
        <w:rPr>
          <w:rFonts w:ascii="宋体" w:hAnsi="宋体" w:hint="eastAsia"/>
          <w:b/>
          <w:bCs/>
          <w:szCs w:val="21"/>
        </w:rPr>
      </w:pPr>
    </w:p>
    <w:p w14:paraId="1F07C1CD" w14:textId="77777777" w:rsidR="00585336" w:rsidRDefault="00585336">
      <w:pPr>
        <w:jc w:val="left"/>
        <w:rPr>
          <w:rFonts w:ascii="宋体" w:hAnsi="宋体" w:hint="eastAsia"/>
          <w:b/>
          <w:bCs/>
          <w:szCs w:val="21"/>
        </w:rPr>
      </w:pPr>
    </w:p>
    <w:p w14:paraId="07A2A50D" w14:textId="77777777" w:rsidR="00585336" w:rsidRDefault="00585336">
      <w:pPr>
        <w:jc w:val="left"/>
        <w:rPr>
          <w:rFonts w:ascii="宋体" w:hAnsi="宋体" w:hint="eastAsia"/>
          <w:b/>
          <w:bCs/>
          <w:szCs w:val="21"/>
        </w:rPr>
      </w:pPr>
    </w:p>
    <w:p w14:paraId="05A29375" w14:textId="77777777" w:rsidR="00585336" w:rsidRDefault="00801811">
      <w:pPr>
        <w:jc w:val="left"/>
        <w:rPr>
          <w:rFonts w:ascii="宋体" w:hAnsi="宋体" w:hint="eastAsia"/>
          <w:b/>
          <w:sz w:val="24"/>
        </w:rPr>
      </w:pPr>
      <w:r>
        <w:rPr>
          <w:rFonts w:ascii="宋体" w:hAnsi="宋体" w:hint="eastAsia"/>
          <w:b/>
          <w:bCs/>
          <w:szCs w:val="21"/>
        </w:rPr>
        <w:t>五、</w:t>
      </w:r>
      <w:r>
        <w:rPr>
          <w:rFonts w:ascii="宋体" w:hAnsi="宋体"/>
          <w:b/>
          <w:bCs/>
          <w:szCs w:val="21"/>
        </w:rPr>
        <w:t>残疾人福利性单位声明函</w:t>
      </w:r>
    </w:p>
    <w:p w14:paraId="48FF97AA" w14:textId="77777777" w:rsidR="00585336" w:rsidRDefault="00585336">
      <w:pPr>
        <w:jc w:val="left"/>
        <w:rPr>
          <w:rFonts w:ascii="宋体" w:hAnsi="宋体" w:hint="eastAsia"/>
          <w:sz w:val="24"/>
        </w:rPr>
      </w:pPr>
    </w:p>
    <w:p w14:paraId="106A3C63" w14:textId="77777777" w:rsidR="00585336" w:rsidRDefault="00801811">
      <w:pPr>
        <w:pStyle w:val="af3"/>
        <w:spacing w:line="360" w:lineRule="auto"/>
        <w:ind w:firstLineChars="1225" w:firstLine="2951"/>
        <w:rPr>
          <w:b/>
          <w:sz w:val="24"/>
          <w:szCs w:val="24"/>
        </w:rPr>
      </w:pPr>
      <w:r>
        <w:rPr>
          <w:b/>
          <w:sz w:val="24"/>
          <w:szCs w:val="24"/>
        </w:rPr>
        <w:t>残疾人福利性单位声明函</w:t>
      </w:r>
    </w:p>
    <w:p w14:paraId="569B5D75" w14:textId="77777777" w:rsidR="00585336" w:rsidRDefault="00801811">
      <w:pPr>
        <w:pStyle w:val="af3"/>
        <w:spacing w:line="360" w:lineRule="auto"/>
        <w:ind w:firstLineChars="1350" w:firstLine="2835"/>
        <w:rPr>
          <w:sz w:val="21"/>
          <w:szCs w:val="21"/>
        </w:rPr>
      </w:pPr>
      <w:r>
        <w:rPr>
          <w:sz w:val="21"/>
          <w:szCs w:val="21"/>
        </w:rPr>
        <w:t>【非残疾人福利性单位不用提供】</w:t>
      </w:r>
    </w:p>
    <w:p w14:paraId="215D33E3" w14:textId="77777777" w:rsidR="00585336" w:rsidRDefault="00585336">
      <w:pPr>
        <w:pStyle w:val="af3"/>
        <w:spacing w:line="360" w:lineRule="auto"/>
        <w:rPr>
          <w:sz w:val="21"/>
          <w:szCs w:val="21"/>
        </w:rPr>
      </w:pPr>
    </w:p>
    <w:p w14:paraId="0F9C51E7" w14:textId="77777777" w:rsidR="00585336" w:rsidRDefault="00801811">
      <w:pPr>
        <w:pStyle w:val="af3"/>
        <w:spacing w:line="360" w:lineRule="auto"/>
        <w:ind w:firstLineChars="200" w:firstLine="420"/>
        <w:rPr>
          <w:sz w:val="21"/>
          <w:szCs w:val="21"/>
        </w:rPr>
      </w:pPr>
      <w:r>
        <w:rPr>
          <w:sz w:val="21"/>
          <w:szCs w:val="21"/>
        </w:rPr>
        <w:t>本单位郑重声明，根据《财政部民政部中国残疾人联合会关于促进残疾人就业政府采购政策的通知》（财库〔</w:t>
      </w:r>
      <w:r>
        <w:rPr>
          <w:sz w:val="21"/>
          <w:szCs w:val="21"/>
        </w:rPr>
        <w:t>2017</w:t>
      </w:r>
      <w:r>
        <w:rPr>
          <w:sz w:val="21"/>
          <w:szCs w:val="21"/>
        </w:rPr>
        <w:t>〕</w:t>
      </w:r>
      <w:r>
        <w:rPr>
          <w:sz w:val="21"/>
          <w:szCs w:val="21"/>
        </w:rPr>
        <w:t>141</w:t>
      </w:r>
      <w:r>
        <w:rPr>
          <w:sz w:val="21"/>
          <w:szCs w:val="21"/>
        </w:rPr>
        <w:t>号）的规定，本单位为符合条件的残疾人福利性单位，且本单位参加（采购人名称）单位的（项目名称）项目采购活动提供本单位制造的货物（由本单位承担工程</w:t>
      </w:r>
      <w:r>
        <w:rPr>
          <w:sz w:val="21"/>
          <w:szCs w:val="21"/>
        </w:rPr>
        <w:t>/</w:t>
      </w:r>
      <w:r>
        <w:rPr>
          <w:sz w:val="21"/>
          <w:szCs w:val="21"/>
        </w:rPr>
        <w:t>提供服务），或者提供其他残疾人福利性单位制造的货物（不包括使用非残疾人福利性单位注册商标的货物）。</w:t>
      </w:r>
    </w:p>
    <w:p w14:paraId="7AFEB480" w14:textId="77777777" w:rsidR="00585336" w:rsidRDefault="00801811">
      <w:pPr>
        <w:pStyle w:val="af3"/>
        <w:spacing w:line="360" w:lineRule="auto"/>
        <w:ind w:firstLineChars="200" w:firstLine="420"/>
        <w:rPr>
          <w:sz w:val="21"/>
          <w:szCs w:val="21"/>
        </w:rPr>
      </w:pPr>
      <w:r>
        <w:rPr>
          <w:sz w:val="21"/>
          <w:szCs w:val="21"/>
        </w:rPr>
        <w:t>本单位对上述声明的真实性负责。如有虚假，将依法承担相应责任。</w:t>
      </w:r>
    </w:p>
    <w:p w14:paraId="185F8B70" w14:textId="77777777" w:rsidR="00585336" w:rsidRDefault="00585336">
      <w:pPr>
        <w:pStyle w:val="af3"/>
        <w:spacing w:line="360" w:lineRule="auto"/>
        <w:rPr>
          <w:sz w:val="21"/>
          <w:szCs w:val="21"/>
        </w:rPr>
      </w:pPr>
    </w:p>
    <w:p w14:paraId="247501C2" w14:textId="77777777" w:rsidR="00585336" w:rsidRDefault="00585336">
      <w:pPr>
        <w:pStyle w:val="af3"/>
        <w:spacing w:line="360" w:lineRule="auto"/>
        <w:rPr>
          <w:sz w:val="21"/>
          <w:szCs w:val="21"/>
        </w:rPr>
      </w:pPr>
    </w:p>
    <w:p w14:paraId="37D1408D" w14:textId="77777777" w:rsidR="00585336" w:rsidRDefault="00801811">
      <w:pPr>
        <w:pStyle w:val="af3"/>
        <w:spacing w:line="360" w:lineRule="auto"/>
        <w:rPr>
          <w:sz w:val="21"/>
          <w:szCs w:val="21"/>
        </w:rPr>
      </w:pPr>
      <w:r>
        <w:rPr>
          <w:rFonts w:hint="eastAsia"/>
          <w:sz w:val="21"/>
          <w:szCs w:val="21"/>
        </w:rPr>
        <w:t>投标人</w:t>
      </w:r>
      <w:r>
        <w:rPr>
          <w:sz w:val="21"/>
          <w:szCs w:val="21"/>
        </w:rPr>
        <w:t>名称（盖章）：</w:t>
      </w:r>
    </w:p>
    <w:p w14:paraId="71A6293A" w14:textId="77777777" w:rsidR="00585336" w:rsidRDefault="00801811">
      <w:pPr>
        <w:pStyle w:val="af3"/>
        <w:spacing w:line="360" w:lineRule="auto"/>
        <w:rPr>
          <w:sz w:val="21"/>
          <w:szCs w:val="21"/>
        </w:rPr>
      </w:pPr>
      <w:r>
        <w:rPr>
          <w:sz w:val="21"/>
          <w:szCs w:val="21"/>
        </w:rPr>
        <w:t>日期：年月日</w:t>
      </w:r>
    </w:p>
    <w:p w14:paraId="0E888544" w14:textId="77777777" w:rsidR="00585336" w:rsidRDefault="00585336">
      <w:pPr>
        <w:spacing w:line="360" w:lineRule="auto"/>
        <w:ind w:firstLine="480"/>
        <w:rPr>
          <w:szCs w:val="21"/>
        </w:rPr>
      </w:pPr>
    </w:p>
    <w:p w14:paraId="266D4A76" w14:textId="77777777" w:rsidR="00585336" w:rsidRDefault="00585336">
      <w:pPr>
        <w:spacing w:line="360" w:lineRule="auto"/>
        <w:ind w:firstLine="480"/>
        <w:rPr>
          <w:szCs w:val="21"/>
        </w:rPr>
      </w:pPr>
    </w:p>
    <w:p w14:paraId="49CE52A7" w14:textId="77777777" w:rsidR="00585336" w:rsidRDefault="00801811">
      <w:pPr>
        <w:spacing w:line="360" w:lineRule="auto"/>
        <w:ind w:firstLine="480"/>
        <w:rPr>
          <w:szCs w:val="21"/>
        </w:rPr>
      </w:pPr>
      <w:r>
        <w:rPr>
          <w:szCs w:val="21"/>
        </w:rPr>
        <w:t>说明：</w:t>
      </w:r>
      <w:r>
        <w:rPr>
          <w:rFonts w:hint="eastAsia"/>
          <w:szCs w:val="21"/>
        </w:rPr>
        <w:t>投标人</w:t>
      </w:r>
      <w:r>
        <w:rPr>
          <w:szCs w:val="21"/>
        </w:rPr>
        <w:t>为残疾人福利性单位的提供此函。</w:t>
      </w:r>
    </w:p>
    <w:p w14:paraId="0B45BCF1" w14:textId="77777777" w:rsidR="00585336" w:rsidRDefault="00585336">
      <w:pPr>
        <w:snapToGrid w:val="0"/>
        <w:spacing w:line="360" w:lineRule="auto"/>
        <w:ind w:right="-341"/>
      </w:pPr>
    </w:p>
    <w:p w14:paraId="0D6E2F16" w14:textId="77777777" w:rsidR="00585336" w:rsidRDefault="00585336">
      <w:pPr>
        <w:pStyle w:val="2a"/>
        <w:spacing w:line="360" w:lineRule="auto"/>
        <w:ind w:firstLine="0"/>
        <w:jc w:val="left"/>
        <w:rPr>
          <w:rFonts w:hAnsi="宋体" w:hint="eastAsia"/>
          <w:b/>
          <w:bCs/>
          <w:kern w:val="2"/>
          <w:sz w:val="21"/>
          <w:szCs w:val="21"/>
        </w:rPr>
      </w:pPr>
    </w:p>
    <w:p w14:paraId="5711280C" w14:textId="77777777" w:rsidR="00585336" w:rsidRDefault="00585336">
      <w:pPr>
        <w:pStyle w:val="2a"/>
        <w:spacing w:line="360" w:lineRule="auto"/>
        <w:ind w:firstLine="0"/>
        <w:jc w:val="left"/>
        <w:rPr>
          <w:rFonts w:hAnsi="宋体" w:hint="eastAsia"/>
          <w:b/>
          <w:bCs/>
          <w:kern w:val="2"/>
          <w:sz w:val="21"/>
          <w:szCs w:val="21"/>
        </w:rPr>
      </w:pPr>
    </w:p>
    <w:p w14:paraId="483A3205" w14:textId="77777777" w:rsidR="00585336" w:rsidRDefault="00585336">
      <w:pPr>
        <w:pStyle w:val="2a"/>
        <w:spacing w:line="360" w:lineRule="auto"/>
        <w:ind w:firstLine="0"/>
        <w:jc w:val="left"/>
        <w:rPr>
          <w:rFonts w:hAnsi="宋体" w:hint="eastAsia"/>
          <w:b/>
          <w:bCs/>
          <w:kern w:val="2"/>
          <w:sz w:val="21"/>
          <w:szCs w:val="21"/>
        </w:rPr>
      </w:pPr>
    </w:p>
    <w:p w14:paraId="7B9DC59A" w14:textId="77777777" w:rsidR="00585336" w:rsidRDefault="00585336">
      <w:pPr>
        <w:pStyle w:val="2a"/>
        <w:spacing w:line="360" w:lineRule="auto"/>
        <w:ind w:firstLine="0"/>
        <w:jc w:val="left"/>
        <w:rPr>
          <w:rFonts w:hAnsi="宋体" w:hint="eastAsia"/>
          <w:b/>
          <w:bCs/>
          <w:kern w:val="2"/>
          <w:sz w:val="21"/>
          <w:szCs w:val="21"/>
        </w:rPr>
      </w:pPr>
    </w:p>
    <w:p w14:paraId="6EB29257" w14:textId="77777777" w:rsidR="00585336" w:rsidRDefault="00585336">
      <w:pPr>
        <w:pStyle w:val="2a"/>
        <w:spacing w:line="360" w:lineRule="auto"/>
        <w:ind w:firstLine="0"/>
        <w:jc w:val="left"/>
        <w:rPr>
          <w:rFonts w:hAnsi="宋体" w:hint="eastAsia"/>
          <w:b/>
          <w:bCs/>
          <w:kern w:val="2"/>
          <w:sz w:val="21"/>
          <w:szCs w:val="21"/>
        </w:rPr>
      </w:pPr>
    </w:p>
    <w:p w14:paraId="53A4F4F0" w14:textId="77777777" w:rsidR="00585336" w:rsidRDefault="00585336">
      <w:pPr>
        <w:pStyle w:val="2a"/>
        <w:spacing w:line="360" w:lineRule="auto"/>
        <w:ind w:firstLine="0"/>
        <w:jc w:val="left"/>
        <w:rPr>
          <w:rFonts w:hAnsi="宋体" w:hint="eastAsia"/>
          <w:b/>
          <w:bCs/>
          <w:kern w:val="2"/>
          <w:sz w:val="21"/>
          <w:szCs w:val="21"/>
        </w:rPr>
      </w:pPr>
    </w:p>
    <w:p w14:paraId="7A55733A" w14:textId="77777777" w:rsidR="00585336" w:rsidRDefault="00585336">
      <w:pPr>
        <w:pStyle w:val="2a"/>
        <w:spacing w:line="360" w:lineRule="auto"/>
        <w:ind w:firstLine="0"/>
        <w:jc w:val="left"/>
        <w:rPr>
          <w:rFonts w:hAnsi="宋体" w:hint="eastAsia"/>
          <w:b/>
          <w:bCs/>
          <w:kern w:val="2"/>
          <w:sz w:val="21"/>
          <w:szCs w:val="21"/>
        </w:rPr>
      </w:pPr>
    </w:p>
    <w:p w14:paraId="3B326252" w14:textId="77777777" w:rsidR="00585336" w:rsidRDefault="00585336">
      <w:pPr>
        <w:pStyle w:val="2a"/>
        <w:spacing w:line="360" w:lineRule="auto"/>
        <w:ind w:firstLine="0"/>
        <w:jc w:val="left"/>
        <w:rPr>
          <w:rFonts w:hAnsi="宋体" w:hint="eastAsia"/>
          <w:b/>
          <w:bCs/>
          <w:kern w:val="2"/>
          <w:sz w:val="21"/>
          <w:szCs w:val="21"/>
        </w:rPr>
      </w:pPr>
    </w:p>
    <w:p w14:paraId="16F2AD26" w14:textId="77777777" w:rsidR="00585336" w:rsidRDefault="00585336">
      <w:pPr>
        <w:pStyle w:val="2a"/>
        <w:spacing w:line="360" w:lineRule="auto"/>
        <w:ind w:firstLine="0"/>
        <w:jc w:val="left"/>
        <w:rPr>
          <w:rFonts w:hAnsi="宋体" w:hint="eastAsia"/>
          <w:b/>
          <w:bCs/>
          <w:kern w:val="2"/>
          <w:sz w:val="21"/>
          <w:szCs w:val="21"/>
        </w:rPr>
      </w:pPr>
    </w:p>
    <w:p w14:paraId="76E9379C" w14:textId="77777777" w:rsidR="00585336" w:rsidRDefault="00585336">
      <w:pPr>
        <w:pStyle w:val="2a"/>
        <w:spacing w:line="360" w:lineRule="auto"/>
        <w:ind w:firstLine="0"/>
        <w:jc w:val="left"/>
        <w:rPr>
          <w:rFonts w:hAnsi="宋体" w:hint="eastAsia"/>
          <w:b/>
          <w:bCs/>
          <w:kern w:val="2"/>
          <w:sz w:val="21"/>
          <w:szCs w:val="21"/>
        </w:rPr>
      </w:pPr>
    </w:p>
    <w:p w14:paraId="6C074D56" w14:textId="77777777" w:rsidR="00585336" w:rsidRDefault="00585336" w:rsidP="00C32A49">
      <w:pPr>
        <w:snapToGrid w:val="0"/>
        <w:spacing w:beforeLines="50" w:before="120" w:after="50"/>
        <w:rPr>
          <w:rFonts w:ascii="宋体" w:hAnsi="宋体" w:hint="eastAsia"/>
          <w:b/>
          <w:szCs w:val="21"/>
        </w:rPr>
      </w:pPr>
    </w:p>
    <w:p w14:paraId="6F2ECB35" w14:textId="77777777" w:rsidR="00585336" w:rsidRDefault="00585336" w:rsidP="00C32A49">
      <w:pPr>
        <w:snapToGrid w:val="0"/>
        <w:spacing w:beforeLines="50" w:before="120" w:after="50"/>
        <w:jc w:val="center"/>
        <w:rPr>
          <w:rFonts w:ascii="宋体" w:hAnsi="宋体" w:hint="eastAsia"/>
          <w:b/>
          <w:szCs w:val="21"/>
        </w:rPr>
      </w:pPr>
    </w:p>
    <w:p w14:paraId="7136B0E7" w14:textId="77777777" w:rsidR="00585336" w:rsidRDefault="00585336">
      <w:pPr>
        <w:pStyle w:val="2"/>
        <w:rPr>
          <w:rFonts w:ascii="宋体" w:hAnsi="宋体" w:hint="eastAsia"/>
          <w:szCs w:val="21"/>
        </w:rPr>
      </w:pPr>
    </w:p>
    <w:p w14:paraId="349C40DD" w14:textId="77777777" w:rsidR="00585336" w:rsidRDefault="00801811">
      <w:pPr>
        <w:adjustRightInd w:val="0"/>
        <w:snapToGrid w:val="0"/>
        <w:spacing w:line="360" w:lineRule="auto"/>
        <w:rPr>
          <w:rFonts w:ascii="宋体"/>
          <w:b/>
          <w:szCs w:val="21"/>
        </w:rPr>
      </w:pPr>
      <w:r>
        <w:rPr>
          <w:rFonts w:ascii="宋体" w:hAnsi="宋体" w:hint="eastAsia"/>
          <w:b/>
          <w:szCs w:val="21"/>
        </w:rPr>
        <w:t>六、投标函格式</w:t>
      </w:r>
      <w:r>
        <w:rPr>
          <w:rFonts w:ascii="宋体" w:hAnsi="宋体"/>
          <w:b/>
          <w:szCs w:val="21"/>
        </w:rPr>
        <w:t>:</w:t>
      </w:r>
    </w:p>
    <w:p w14:paraId="69713786" w14:textId="77777777" w:rsidR="00585336" w:rsidRDefault="00801811" w:rsidP="00C32A49">
      <w:pPr>
        <w:snapToGrid w:val="0"/>
        <w:spacing w:beforeLines="50" w:before="120" w:after="50"/>
        <w:jc w:val="center"/>
        <w:rPr>
          <w:rFonts w:ascii="宋体"/>
          <w:b/>
          <w:sz w:val="24"/>
        </w:rPr>
      </w:pPr>
      <w:r>
        <w:rPr>
          <w:rFonts w:ascii="宋体" w:hAnsi="宋体" w:hint="eastAsia"/>
          <w:b/>
          <w:sz w:val="24"/>
        </w:rPr>
        <w:t>投标函</w:t>
      </w:r>
    </w:p>
    <w:p w14:paraId="376BF655" w14:textId="77777777" w:rsidR="00585336" w:rsidRDefault="00801811">
      <w:pPr>
        <w:snapToGrid w:val="0"/>
        <w:spacing w:line="360" w:lineRule="auto"/>
        <w:rPr>
          <w:rFonts w:ascii="宋体"/>
        </w:rPr>
      </w:pPr>
      <w:r>
        <w:rPr>
          <w:rFonts w:ascii="宋体" w:hAnsi="宋体" w:hint="eastAsia"/>
        </w:rPr>
        <w:t>致：</w:t>
      </w:r>
      <w:r>
        <w:rPr>
          <w:rFonts w:ascii="宋体" w:hAnsi="宋体" w:hint="eastAsia"/>
          <w:szCs w:val="21"/>
          <w:u w:val="single"/>
        </w:rPr>
        <w:t xml:space="preserve">（采购人）     </w:t>
      </w:r>
      <w:r>
        <w:rPr>
          <w:rFonts w:ascii="宋体" w:hAnsi="宋体"/>
        </w:rPr>
        <w:t>_</w:t>
      </w:r>
      <w:r>
        <w:rPr>
          <w:rFonts w:ascii="宋体" w:hAnsi="宋体" w:hint="eastAsia"/>
        </w:rPr>
        <w:t>：</w:t>
      </w:r>
    </w:p>
    <w:p w14:paraId="43D5EEE0" w14:textId="77777777" w:rsidR="00585336" w:rsidRDefault="00801811">
      <w:pPr>
        <w:pStyle w:val="BodyTextIndent1"/>
        <w:spacing w:line="360" w:lineRule="auto"/>
        <w:ind w:right="-91" w:firstLineChars="200" w:firstLine="404"/>
        <w:rPr>
          <w:rFonts w:hAnsi="宋体" w:hint="eastAsia"/>
          <w:sz w:val="21"/>
          <w:szCs w:val="21"/>
        </w:rPr>
      </w:pPr>
      <w:r>
        <w:rPr>
          <w:rFonts w:hAnsi="宋体" w:hint="eastAsia"/>
          <w:sz w:val="21"/>
          <w:szCs w:val="21"/>
        </w:rPr>
        <w:t>我方</w:t>
      </w:r>
      <w:r>
        <w:rPr>
          <w:rFonts w:hAnsi="宋体" w:hint="eastAsia"/>
          <w:b/>
          <w:sz w:val="21"/>
          <w:szCs w:val="21"/>
          <w:u w:val="single"/>
        </w:rPr>
        <w:t>（</w:t>
      </w:r>
      <w:r>
        <w:rPr>
          <w:rFonts w:hAnsi="宋体" w:hint="eastAsia"/>
          <w:sz w:val="21"/>
          <w:szCs w:val="21"/>
          <w:u w:val="single"/>
        </w:rPr>
        <w:t>响应人名称）</w:t>
      </w:r>
      <w:r>
        <w:rPr>
          <w:rFonts w:hAnsi="宋体" w:hint="eastAsia"/>
          <w:sz w:val="21"/>
          <w:szCs w:val="21"/>
        </w:rPr>
        <w:t>已详细审查了贵方采购编号为</w:t>
      </w:r>
      <w:r>
        <w:rPr>
          <w:rFonts w:hAnsi="宋体" w:hint="eastAsia"/>
          <w:b/>
          <w:spacing w:val="20"/>
          <w:sz w:val="21"/>
          <w:szCs w:val="21"/>
          <w:u w:val="single"/>
        </w:rPr>
        <w:t>（</w:t>
      </w:r>
      <w:r>
        <w:rPr>
          <w:rFonts w:hAnsi="宋体" w:hint="eastAsia"/>
          <w:b/>
          <w:sz w:val="21"/>
          <w:szCs w:val="21"/>
          <w:u w:val="single"/>
        </w:rPr>
        <w:t>采购编号）</w:t>
      </w:r>
      <w:r>
        <w:rPr>
          <w:rFonts w:hAnsi="宋体" w:hint="eastAsia"/>
          <w:sz w:val="21"/>
          <w:szCs w:val="21"/>
        </w:rPr>
        <w:t>的</w:t>
      </w:r>
      <w:r>
        <w:rPr>
          <w:rFonts w:hAnsi="宋体" w:hint="eastAsia"/>
          <w:b/>
          <w:sz w:val="21"/>
          <w:szCs w:val="21"/>
          <w:u w:val="single"/>
        </w:rPr>
        <w:t>（项目名称）</w:t>
      </w:r>
      <w:r>
        <w:rPr>
          <w:rFonts w:hAnsi="宋体" w:hint="eastAsia"/>
          <w:sz w:val="21"/>
          <w:szCs w:val="21"/>
        </w:rPr>
        <w:t>采购项目的竞争性磋商文件及其相关补充文件</w:t>
      </w:r>
      <w:r>
        <w:rPr>
          <w:rFonts w:hAnsi="宋体" w:hint="eastAsia"/>
          <w:b/>
          <w:sz w:val="21"/>
          <w:szCs w:val="21"/>
        </w:rPr>
        <w:t>（若有）</w:t>
      </w:r>
      <w:r>
        <w:rPr>
          <w:rFonts w:hAnsi="宋体" w:hint="eastAsia"/>
          <w:sz w:val="21"/>
          <w:szCs w:val="21"/>
        </w:rPr>
        <w:t>，并正式授权我公司的</w:t>
      </w:r>
      <w:r>
        <w:rPr>
          <w:rFonts w:hAnsi="宋体" w:hint="eastAsia"/>
          <w:b/>
          <w:sz w:val="21"/>
          <w:szCs w:val="21"/>
          <w:u w:val="single"/>
        </w:rPr>
        <w:t>（被授权人姓名）</w:t>
      </w:r>
      <w:r>
        <w:rPr>
          <w:rFonts w:hAnsi="宋体" w:hint="eastAsia"/>
          <w:sz w:val="21"/>
          <w:szCs w:val="21"/>
        </w:rPr>
        <w:t>以本公司名义，全权代表我方自愿参加上述招标项目的投标，现就有关事项向采购代理机构郑重承诺如下：</w:t>
      </w:r>
    </w:p>
    <w:p w14:paraId="0139D29B" w14:textId="77777777" w:rsidR="00585336" w:rsidRDefault="00801811">
      <w:pPr>
        <w:spacing w:line="360" w:lineRule="auto"/>
        <w:ind w:firstLineChars="200" w:firstLine="420"/>
        <w:jc w:val="left"/>
        <w:rPr>
          <w:rFonts w:ascii="宋体"/>
          <w:szCs w:val="21"/>
        </w:rPr>
      </w:pPr>
      <w:r>
        <w:rPr>
          <w:rFonts w:ascii="宋体" w:hAnsi="宋体"/>
          <w:szCs w:val="21"/>
        </w:rPr>
        <w:t>1</w:t>
      </w:r>
      <w:r>
        <w:rPr>
          <w:rFonts w:ascii="宋体" w:hAnsi="宋体" w:hint="eastAsia"/>
          <w:szCs w:val="21"/>
        </w:rPr>
        <w:t>、我方已详细审查了竞争性磋商文件的全部内容及其相关补充文件（若有），并完全清晰理解全部内容及相关的补充文件（若有），不存在任何误解之处，同意放弃提出异议和质疑的权利。</w:t>
      </w:r>
    </w:p>
    <w:p w14:paraId="225145DF" w14:textId="77777777" w:rsidR="00585336" w:rsidRDefault="00801811">
      <w:pPr>
        <w:spacing w:line="360" w:lineRule="auto"/>
        <w:ind w:firstLineChars="200" w:firstLine="420"/>
        <w:jc w:val="left"/>
        <w:rPr>
          <w:rFonts w:ascii="宋体"/>
          <w:szCs w:val="21"/>
        </w:rPr>
      </w:pPr>
      <w:r>
        <w:rPr>
          <w:rFonts w:ascii="宋体" w:hAnsi="宋体"/>
          <w:szCs w:val="21"/>
        </w:rPr>
        <w:t>2</w:t>
      </w:r>
      <w:r>
        <w:rPr>
          <w:rFonts w:ascii="宋体" w:hAnsi="宋体" w:hint="eastAsia"/>
          <w:szCs w:val="21"/>
        </w:rPr>
        <w:t>、我方遵守《中华人民共和国政府采购法》及相关法律法规的规定。同意竞争性磋商文件中所提到的无效标条款，并服从有关开标现场的会议纪律。否则，同意被废除投标资格。</w:t>
      </w:r>
    </w:p>
    <w:p w14:paraId="22F25362" w14:textId="77777777" w:rsidR="00585336" w:rsidRDefault="00801811">
      <w:pPr>
        <w:spacing w:line="360" w:lineRule="auto"/>
        <w:ind w:firstLineChars="200" w:firstLine="420"/>
        <w:jc w:val="left"/>
        <w:rPr>
          <w:rFonts w:ascii="宋体"/>
          <w:szCs w:val="21"/>
        </w:rPr>
      </w:pPr>
      <w:r>
        <w:rPr>
          <w:rFonts w:ascii="宋体" w:hAnsi="宋体"/>
          <w:szCs w:val="21"/>
        </w:rPr>
        <w:t>3</w:t>
      </w:r>
      <w:r>
        <w:rPr>
          <w:rFonts w:ascii="宋体" w:hAnsi="宋体" w:hint="eastAsia"/>
          <w:szCs w:val="21"/>
        </w:rPr>
        <w:t>、投标有效期为自开标之日起</w:t>
      </w:r>
      <w:r>
        <w:rPr>
          <w:rFonts w:ascii="宋体" w:hAnsi="宋体"/>
          <w:szCs w:val="21"/>
        </w:rPr>
        <w:t>90</w:t>
      </w:r>
      <w:r>
        <w:rPr>
          <w:rFonts w:ascii="宋体" w:hAnsi="宋体" w:hint="eastAsia"/>
          <w:szCs w:val="21"/>
        </w:rPr>
        <w:t>天内，如在投标有效期内撤回投标，我方同意被废除投标资格。</w:t>
      </w:r>
    </w:p>
    <w:p w14:paraId="45758DA3" w14:textId="77777777" w:rsidR="00585336" w:rsidRDefault="00801811">
      <w:pPr>
        <w:spacing w:line="360" w:lineRule="auto"/>
        <w:ind w:firstLineChars="200" w:firstLine="420"/>
        <w:jc w:val="left"/>
        <w:rPr>
          <w:rFonts w:ascii="宋体"/>
          <w:szCs w:val="21"/>
        </w:rPr>
      </w:pPr>
      <w:r>
        <w:rPr>
          <w:rFonts w:ascii="宋体" w:hAnsi="宋体"/>
          <w:szCs w:val="21"/>
        </w:rPr>
        <w:t>4</w:t>
      </w:r>
      <w:r>
        <w:rPr>
          <w:rFonts w:ascii="宋体" w:hAnsi="宋体" w:hint="eastAsia"/>
          <w:szCs w:val="21"/>
        </w:rPr>
        <w:t>、我方承诺具备本项目履行合同所必需的设备和专业技术能力。</w:t>
      </w:r>
    </w:p>
    <w:p w14:paraId="49C77CCB" w14:textId="77777777" w:rsidR="00585336" w:rsidRDefault="00801811">
      <w:pPr>
        <w:spacing w:line="360" w:lineRule="auto"/>
        <w:ind w:firstLineChars="200" w:firstLine="420"/>
        <w:jc w:val="left"/>
        <w:rPr>
          <w:rFonts w:ascii="宋体" w:hAnsi="宋体" w:hint="eastAsia"/>
          <w:szCs w:val="21"/>
        </w:rPr>
      </w:pPr>
      <w:r>
        <w:rPr>
          <w:rFonts w:ascii="宋体" w:hAnsi="宋体"/>
          <w:szCs w:val="21"/>
        </w:rPr>
        <w:t>5</w:t>
      </w:r>
      <w:r>
        <w:rPr>
          <w:rFonts w:ascii="宋体" w:hAnsi="宋体" w:hint="eastAsia"/>
          <w:szCs w:val="21"/>
        </w:rPr>
        <w:t>、我方承诺所提供的一切响应文件经已认真严格审核，内容均为全面真实、准确有效且毫无保留，绝无任何遗漏、虚假、伪造和夸大的成份，若出现违背诚实信用和无如实告知之处，同意被废除投标资格和相关的处罚。</w:t>
      </w:r>
    </w:p>
    <w:p w14:paraId="050B605A" w14:textId="77777777" w:rsidR="00585336" w:rsidRDefault="00585336">
      <w:pPr>
        <w:pStyle w:val="ac"/>
        <w:rPr>
          <w:rFonts w:ascii="宋体" w:hAnsi="宋体" w:hint="eastAsia"/>
          <w:szCs w:val="21"/>
        </w:rPr>
      </w:pPr>
    </w:p>
    <w:p w14:paraId="207BFFB0" w14:textId="77777777" w:rsidR="00585336" w:rsidRDefault="00585336">
      <w:pPr>
        <w:pStyle w:val="ac"/>
        <w:rPr>
          <w:rFonts w:ascii="宋体" w:hAnsi="宋体" w:hint="eastAsia"/>
          <w:szCs w:val="21"/>
        </w:rPr>
      </w:pPr>
    </w:p>
    <w:p w14:paraId="500CD61B" w14:textId="77777777" w:rsidR="00585336" w:rsidRDefault="00801811">
      <w:pPr>
        <w:snapToGrid w:val="0"/>
        <w:spacing w:line="360" w:lineRule="auto"/>
        <w:rPr>
          <w:rFonts w:ascii="宋体"/>
        </w:rPr>
      </w:pPr>
      <w:r>
        <w:rPr>
          <w:rFonts w:ascii="宋体" w:hAnsi="宋体" w:hint="eastAsia"/>
        </w:rPr>
        <w:t>地址：邮编：</w:t>
      </w:r>
      <w:r>
        <w:rPr>
          <w:rFonts w:hAnsi="宋体" w:hint="eastAsia"/>
        </w:rPr>
        <w:t>__________</w:t>
      </w:r>
      <w:r>
        <w:rPr>
          <w:rFonts w:ascii="宋体" w:hAnsi="宋体" w:hint="eastAsia"/>
        </w:rPr>
        <w:t>电话：</w:t>
      </w:r>
      <w:r>
        <w:rPr>
          <w:rFonts w:hAnsi="宋体" w:hint="eastAsia"/>
        </w:rPr>
        <w:t>______________</w:t>
      </w:r>
    </w:p>
    <w:p w14:paraId="177EBB7A" w14:textId="77777777" w:rsidR="00585336" w:rsidRDefault="00801811">
      <w:pPr>
        <w:snapToGrid w:val="0"/>
        <w:spacing w:line="360" w:lineRule="auto"/>
        <w:rPr>
          <w:rFonts w:hAnsi="宋体" w:hint="eastAsia"/>
        </w:rPr>
      </w:pPr>
      <w:r>
        <w:rPr>
          <w:rFonts w:ascii="宋体" w:hAnsi="宋体" w:hint="eastAsia"/>
        </w:rPr>
        <w:t>传真：</w:t>
      </w:r>
      <w:r>
        <w:rPr>
          <w:rFonts w:hAnsi="宋体" w:hint="eastAsia"/>
        </w:rPr>
        <w:t>______________</w:t>
      </w:r>
      <w:r>
        <w:rPr>
          <w:rFonts w:ascii="宋体" w:hAnsi="宋体" w:hint="eastAsia"/>
        </w:rPr>
        <w:t>响应方代表姓名</w:t>
      </w:r>
      <w:r>
        <w:rPr>
          <w:rFonts w:hAnsi="宋体" w:hint="eastAsia"/>
        </w:rPr>
        <w:t xml:space="preserve">___________  </w:t>
      </w:r>
      <w:r>
        <w:rPr>
          <w:rFonts w:ascii="宋体" w:hAnsi="宋体" w:hint="eastAsia"/>
        </w:rPr>
        <w:t>职务：</w:t>
      </w:r>
      <w:r>
        <w:rPr>
          <w:rFonts w:hAnsi="宋体" w:hint="eastAsia"/>
        </w:rPr>
        <w:t>_____________</w:t>
      </w:r>
    </w:p>
    <w:p w14:paraId="73EAFFD9" w14:textId="77777777" w:rsidR="00585336" w:rsidRDefault="00801811">
      <w:pPr>
        <w:snapToGrid w:val="0"/>
        <w:spacing w:line="360" w:lineRule="auto"/>
        <w:rPr>
          <w:rFonts w:hAnsi="宋体" w:hint="eastAsia"/>
        </w:rPr>
      </w:pPr>
      <w:r>
        <w:rPr>
          <w:rFonts w:ascii="宋体" w:hAnsi="宋体" w:hint="eastAsia"/>
        </w:rPr>
        <w:t>响应方名称</w:t>
      </w:r>
      <w:r>
        <w:rPr>
          <w:rFonts w:ascii="宋体" w:hAnsi="宋体"/>
        </w:rPr>
        <w:t>(</w:t>
      </w:r>
      <w:r>
        <w:rPr>
          <w:rFonts w:ascii="宋体" w:hAnsi="宋体" w:hint="eastAsia"/>
        </w:rPr>
        <w:t>公章</w:t>
      </w:r>
      <w:r>
        <w:rPr>
          <w:rFonts w:ascii="宋体" w:hAnsi="宋体"/>
        </w:rPr>
        <w:t>):</w:t>
      </w:r>
      <w:r>
        <w:rPr>
          <w:rFonts w:hAnsi="宋体" w:hint="eastAsia"/>
        </w:rPr>
        <w:t>___________________</w:t>
      </w:r>
    </w:p>
    <w:p w14:paraId="19662171" w14:textId="77777777" w:rsidR="00585336" w:rsidRDefault="00801811">
      <w:pPr>
        <w:rPr>
          <w:rFonts w:ascii="宋体" w:hAnsi="宋体" w:cs="宋体" w:hint="eastAsia"/>
          <w:color w:val="000000"/>
        </w:rPr>
      </w:pPr>
      <w:r>
        <w:rPr>
          <w:rFonts w:ascii="宋体" w:hAnsi="宋体" w:cs="宋体" w:hint="eastAsia"/>
          <w:color w:val="000000"/>
        </w:rPr>
        <w:t>法定代表人</w:t>
      </w:r>
    </w:p>
    <w:p w14:paraId="7E1DBE65" w14:textId="77777777" w:rsidR="00585336" w:rsidRDefault="00801811">
      <w:pPr>
        <w:rPr>
          <w:rFonts w:hAnsi="宋体" w:hint="eastAsia"/>
        </w:rPr>
      </w:pPr>
      <w:r>
        <w:rPr>
          <w:rFonts w:ascii="宋体" w:hAnsi="宋体" w:cs="宋体" w:hint="eastAsia"/>
          <w:color w:val="000000"/>
        </w:rPr>
        <w:t>或其委托代理人（签字或盖章）:</w:t>
      </w:r>
      <w:r>
        <w:rPr>
          <w:rFonts w:hAnsi="宋体" w:hint="eastAsia"/>
        </w:rPr>
        <w:t xml:space="preserve">___________              </w:t>
      </w:r>
      <w:r>
        <w:rPr>
          <w:rFonts w:hAnsi="宋体" w:hint="eastAsia"/>
        </w:rPr>
        <w:t>日期</w:t>
      </w:r>
      <w:r>
        <w:rPr>
          <w:rFonts w:hAnsi="宋体" w:hint="eastAsia"/>
        </w:rPr>
        <w:t>:_____</w:t>
      </w:r>
      <w:r>
        <w:rPr>
          <w:rFonts w:hAnsi="宋体" w:hint="eastAsia"/>
        </w:rPr>
        <w:t>年</w:t>
      </w:r>
      <w:r>
        <w:rPr>
          <w:rFonts w:hAnsi="宋体" w:hint="eastAsia"/>
        </w:rPr>
        <w:t>___</w:t>
      </w:r>
      <w:r>
        <w:rPr>
          <w:rFonts w:hAnsi="宋体" w:hint="eastAsia"/>
        </w:rPr>
        <w:t>月</w:t>
      </w:r>
      <w:r>
        <w:rPr>
          <w:rFonts w:hAnsi="宋体" w:hint="eastAsia"/>
        </w:rPr>
        <w:t>___</w:t>
      </w:r>
      <w:r>
        <w:rPr>
          <w:rFonts w:hAnsi="宋体" w:hint="eastAsia"/>
        </w:rPr>
        <w:t>日</w:t>
      </w:r>
    </w:p>
    <w:p w14:paraId="561E1A6E" w14:textId="77777777" w:rsidR="00585336" w:rsidRDefault="00585336">
      <w:pPr>
        <w:snapToGrid w:val="0"/>
        <w:spacing w:before="50" w:after="50"/>
        <w:rPr>
          <w:rFonts w:ascii="宋体"/>
          <w:b/>
          <w:sz w:val="24"/>
        </w:rPr>
      </w:pPr>
    </w:p>
    <w:p w14:paraId="5BE8E3F9" w14:textId="77777777" w:rsidR="00585336" w:rsidRDefault="00585336" w:rsidP="00C32A49">
      <w:pPr>
        <w:snapToGrid w:val="0"/>
        <w:spacing w:beforeLines="50" w:before="120" w:after="50"/>
        <w:rPr>
          <w:rFonts w:ascii="宋体"/>
        </w:rPr>
      </w:pPr>
    </w:p>
    <w:p w14:paraId="107EA485" w14:textId="77777777" w:rsidR="00585336" w:rsidRDefault="00801811">
      <w:pPr>
        <w:snapToGrid w:val="0"/>
        <w:spacing w:line="360" w:lineRule="auto"/>
        <w:jc w:val="left"/>
        <w:rPr>
          <w:rFonts w:ascii="宋体" w:hAnsi="宋体" w:hint="eastAsia"/>
          <w:b/>
          <w:bCs/>
          <w:szCs w:val="21"/>
        </w:rPr>
      </w:pPr>
      <w:r>
        <w:rPr>
          <w:rFonts w:ascii="宋体" w:hAnsi="宋体"/>
        </w:rPr>
        <w:br w:type="page"/>
      </w:r>
      <w:r>
        <w:rPr>
          <w:rFonts w:ascii="宋体" w:hAnsi="宋体" w:hint="eastAsia"/>
          <w:b/>
          <w:bCs/>
          <w:szCs w:val="21"/>
        </w:rPr>
        <w:lastRenderedPageBreak/>
        <w:t>七</w:t>
      </w:r>
      <w:r>
        <w:rPr>
          <w:rFonts w:ascii="宋体" w:hAnsi="宋体"/>
          <w:b/>
          <w:bCs/>
          <w:szCs w:val="21"/>
        </w:rPr>
        <w:t>、</w:t>
      </w:r>
      <w:r>
        <w:rPr>
          <w:rFonts w:ascii="宋体" w:hAnsi="宋体" w:hint="eastAsia"/>
          <w:b/>
          <w:bCs/>
          <w:szCs w:val="21"/>
        </w:rPr>
        <w:t>声明函</w:t>
      </w:r>
    </w:p>
    <w:p w14:paraId="657A4CB8" w14:textId="77777777" w:rsidR="00585336" w:rsidRDefault="00801811" w:rsidP="00C32A49">
      <w:pPr>
        <w:snapToGrid w:val="0"/>
        <w:spacing w:beforeLines="50" w:before="120" w:after="50"/>
        <w:jc w:val="center"/>
        <w:rPr>
          <w:rFonts w:ascii="宋体" w:hAnsi="宋体" w:hint="eastAsia"/>
          <w:b/>
          <w:sz w:val="24"/>
        </w:rPr>
      </w:pPr>
      <w:r>
        <w:rPr>
          <w:rFonts w:ascii="宋体" w:hAnsi="宋体" w:hint="eastAsia"/>
          <w:b/>
          <w:sz w:val="24"/>
        </w:rPr>
        <w:t>声明函</w:t>
      </w:r>
    </w:p>
    <w:p w14:paraId="1FDE16D9" w14:textId="77777777" w:rsidR="00585336" w:rsidRDefault="00801811" w:rsidP="00C32A49">
      <w:pPr>
        <w:snapToGrid w:val="0"/>
        <w:spacing w:beforeLines="50" w:before="120" w:after="50" w:line="360" w:lineRule="auto"/>
        <w:rPr>
          <w:rFonts w:ascii="宋体"/>
          <w:szCs w:val="21"/>
        </w:rPr>
      </w:pPr>
      <w:r>
        <w:rPr>
          <w:rFonts w:ascii="宋体" w:hAnsi="宋体" w:hint="eastAsia"/>
          <w:szCs w:val="21"/>
        </w:rPr>
        <w:t>致：</w:t>
      </w:r>
      <w:r>
        <w:rPr>
          <w:rFonts w:ascii="宋体" w:hAnsi="宋体" w:hint="eastAsia"/>
          <w:szCs w:val="21"/>
          <w:u w:val="single"/>
        </w:rPr>
        <w:t>（采购人）</w:t>
      </w:r>
      <w:r>
        <w:rPr>
          <w:rFonts w:ascii="宋体" w:hAnsi="宋体" w:hint="eastAsia"/>
          <w:szCs w:val="21"/>
        </w:rPr>
        <w:t>：</w:t>
      </w:r>
    </w:p>
    <w:p w14:paraId="261F3ACE" w14:textId="77777777" w:rsidR="00585336" w:rsidRDefault="00801811">
      <w:pPr>
        <w:pStyle w:val="ac"/>
        <w:spacing w:line="360" w:lineRule="auto"/>
        <w:ind w:firstLine="480"/>
        <w:rPr>
          <w:rFonts w:ascii="宋体"/>
          <w:sz w:val="21"/>
          <w:szCs w:val="21"/>
        </w:rPr>
      </w:pPr>
      <w:r>
        <w:rPr>
          <w:rFonts w:ascii="宋体" w:hAnsi="宋体" w:hint="eastAsia"/>
          <w:sz w:val="21"/>
          <w:szCs w:val="21"/>
        </w:rPr>
        <w:t>我方</w:t>
      </w:r>
      <w:r>
        <w:rPr>
          <w:rFonts w:ascii="宋体" w:hAnsi="宋体" w:hint="eastAsia"/>
          <w:sz w:val="21"/>
          <w:szCs w:val="21"/>
          <w:u w:val="single"/>
        </w:rPr>
        <w:t>（响应人）</w:t>
      </w:r>
      <w:r>
        <w:rPr>
          <w:rFonts w:ascii="宋体" w:hAnsi="宋体" w:hint="eastAsia"/>
          <w:sz w:val="21"/>
          <w:szCs w:val="21"/>
        </w:rPr>
        <w:t>在参加政府采购活动前三年内，具有良好的商业信誉，依法缴纳税收和社会保障资金，未被列入失信被执行人名单、重大税收违法案件当事人名单、政府采购严重违法失信行为记录名单，在经营活动中没有重大违法记录（没有因违法经营受到刑事处罚，没有被责令停产停业、被吊销许可证或者执照、被处以较大数额罚款等行政处罚，没有因违法经营被禁止参加政府采购活动的期限未满情形）。如有虚假，采购人可取消我方任何资格（投标</w:t>
      </w:r>
      <w:r>
        <w:rPr>
          <w:rFonts w:ascii="宋体" w:hAnsi="宋体"/>
          <w:sz w:val="21"/>
          <w:szCs w:val="21"/>
        </w:rPr>
        <w:t>/</w:t>
      </w:r>
      <w:r>
        <w:rPr>
          <w:rFonts w:ascii="宋体" w:hAnsi="宋体" w:hint="eastAsia"/>
          <w:sz w:val="21"/>
          <w:szCs w:val="21"/>
        </w:rPr>
        <w:t>中标</w:t>
      </w:r>
      <w:r>
        <w:rPr>
          <w:rFonts w:ascii="宋体" w:hAnsi="宋体"/>
          <w:sz w:val="21"/>
          <w:szCs w:val="21"/>
        </w:rPr>
        <w:t>/</w:t>
      </w:r>
      <w:r>
        <w:rPr>
          <w:rFonts w:ascii="宋体" w:hAnsi="宋体" w:hint="eastAsia"/>
          <w:sz w:val="21"/>
          <w:szCs w:val="21"/>
        </w:rPr>
        <w:t>签订合同），我方对此无任何异议。</w:t>
      </w:r>
    </w:p>
    <w:p w14:paraId="171FBE9D" w14:textId="77777777" w:rsidR="00585336" w:rsidRDefault="00801811">
      <w:pPr>
        <w:pStyle w:val="ac"/>
        <w:spacing w:line="360" w:lineRule="auto"/>
        <w:ind w:firstLine="480"/>
        <w:rPr>
          <w:rFonts w:ascii="宋体"/>
          <w:sz w:val="21"/>
          <w:szCs w:val="21"/>
        </w:rPr>
      </w:pPr>
      <w:r>
        <w:rPr>
          <w:rFonts w:ascii="宋体" w:hAnsi="宋体" w:hint="eastAsia"/>
          <w:sz w:val="21"/>
          <w:szCs w:val="21"/>
        </w:rPr>
        <w:t>特此声明！</w:t>
      </w:r>
    </w:p>
    <w:p w14:paraId="37E05557" w14:textId="77777777" w:rsidR="00585336" w:rsidRDefault="00585336">
      <w:pPr>
        <w:pStyle w:val="ac"/>
        <w:ind w:firstLine="480"/>
        <w:rPr>
          <w:rFonts w:ascii="宋体"/>
        </w:rPr>
      </w:pPr>
    </w:p>
    <w:p w14:paraId="3436CF4F" w14:textId="77777777" w:rsidR="00585336" w:rsidRDefault="00801811">
      <w:pPr>
        <w:jc w:val="right"/>
        <w:rPr>
          <w:rFonts w:ascii="宋体"/>
          <w:u w:val="single"/>
        </w:rPr>
      </w:pPr>
      <w:r>
        <w:rPr>
          <w:rFonts w:ascii="宋体" w:hAnsi="宋体" w:cs="宋体" w:hint="eastAsia"/>
          <w:color w:val="000000"/>
        </w:rPr>
        <w:t>法定代表人或其委托代理人（签字或盖章）:</w:t>
      </w:r>
    </w:p>
    <w:p w14:paraId="35BBE856" w14:textId="77777777" w:rsidR="00585336" w:rsidRDefault="00801811" w:rsidP="00C32A49">
      <w:pPr>
        <w:snapToGrid w:val="0"/>
        <w:spacing w:beforeLines="50" w:before="120" w:after="50"/>
        <w:jc w:val="right"/>
        <w:rPr>
          <w:rFonts w:ascii="宋体"/>
        </w:rPr>
      </w:pPr>
      <w:r>
        <w:rPr>
          <w:rFonts w:ascii="宋体" w:hAnsi="宋体" w:hint="eastAsia"/>
        </w:rPr>
        <w:t>响应方名称</w:t>
      </w:r>
      <w:r>
        <w:rPr>
          <w:rFonts w:ascii="宋体" w:hAnsi="宋体"/>
        </w:rPr>
        <w:t>(</w:t>
      </w:r>
      <w:r>
        <w:rPr>
          <w:rFonts w:ascii="宋体" w:hAnsi="宋体" w:hint="eastAsia"/>
        </w:rPr>
        <w:t>公章</w:t>
      </w:r>
      <w:r>
        <w:rPr>
          <w:rFonts w:ascii="宋体" w:hAnsi="宋体"/>
        </w:rPr>
        <w:t>):</w:t>
      </w:r>
    </w:p>
    <w:p w14:paraId="04CCEE88" w14:textId="77777777" w:rsidR="00585336" w:rsidRDefault="00801811" w:rsidP="00C32A49">
      <w:pPr>
        <w:pStyle w:val="ParaCharCharCharCharCharCharCharCharChar1CharCharCharChar"/>
        <w:snapToGrid w:val="0"/>
        <w:spacing w:beforeLines="50" w:before="120"/>
        <w:jc w:val="right"/>
        <w:rPr>
          <w:rFonts w:ascii="宋体" w:hAnsi="宋体" w:hint="eastAsia"/>
          <w:sz w:val="21"/>
          <w:szCs w:val="24"/>
        </w:rPr>
      </w:pPr>
      <w:r>
        <w:rPr>
          <w:rFonts w:ascii="宋体" w:hAnsi="宋体" w:hint="eastAsia"/>
          <w:sz w:val="21"/>
          <w:szCs w:val="24"/>
        </w:rPr>
        <w:t>年  月  日</w:t>
      </w:r>
    </w:p>
    <w:p w14:paraId="44E78F3A" w14:textId="77777777" w:rsidR="00585336" w:rsidRDefault="00585336" w:rsidP="00C32A49">
      <w:pPr>
        <w:snapToGrid w:val="0"/>
        <w:spacing w:beforeLines="50" w:before="120" w:after="50"/>
        <w:ind w:firstLineChars="200" w:firstLine="482"/>
        <w:jc w:val="right"/>
        <w:rPr>
          <w:rFonts w:ascii="宋体"/>
          <w:b/>
          <w:bCs/>
          <w:sz w:val="24"/>
        </w:rPr>
      </w:pPr>
    </w:p>
    <w:p w14:paraId="026E8A47" w14:textId="77777777" w:rsidR="00585336" w:rsidRDefault="00585336" w:rsidP="00C32A49">
      <w:pPr>
        <w:snapToGrid w:val="0"/>
        <w:spacing w:beforeLines="50" w:before="120" w:after="50"/>
        <w:ind w:firstLineChars="200" w:firstLine="482"/>
        <w:jc w:val="left"/>
        <w:rPr>
          <w:rFonts w:ascii="宋体"/>
          <w:b/>
          <w:bCs/>
          <w:sz w:val="24"/>
        </w:rPr>
      </w:pPr>
    </w:p>
    <w:p w14:paraId="65BB6FFA" w14:textId="77777777" w:rsidR="00585336" w:rsidRDefault="00585336">
      <w:pPr>
        <w:pStyle w:val="ac"/>
      </w:pPr>
    </w:p>
    <w:p w14:paraId="62C3ADC6" w14:textId="77777777" w:rsidR="00585336" w:rsidRDefault="00585336">
      <w:pPr>
        <w:pStyle w:val="ac"/>
      </w:pPr>
    </w:p>
    <w:p w14:paraId="07EE819D" w14:textId="77777777" w:rsidR="00585336" w:rsidRDefault="00585336">
      <w:pPr>
        <w:pStyle w:val="ac"/>
      </w:pPr>
    </w:p>
    <w:p w14:paraId="63EF211A" w14:textId="77777777" w:rsidR="00585336" w:rsidRDefault="00585336">
      <w:pPr>
        <w:pStyle w:val="ac"/>
      </w:pPr>
    </w:p>
    <w:p w14:paraId="67D5BDB5" w14:textId="77777777" w:rsidR="00585336" w:rsidRDefault="00585336">
      <w:pPr>
        <w:pStyle w:val="ac"/>
      </w:pPr>
    </w:p>
    <w:p w14:paraId="0DDBABBD" w14:textId="77777777" w:rsidR="00585336" w:rsidRDefault="00585336">
      <w:pPr>
        <w:pStyle w:val="ac"/>
      </w:pPr>
    </w:p>
    <w:p w14:paraId="3F58231D" w14:textId="77777777" w:rsidR="00585336" w:rsidRDefault="00585336">
      <w:pPr>
        <w:pStyle w:val="ac"/>
      </w:pPr>
    </w:p>
    <w:p w14:paraId="3347E4E1" w14:textId="77777777" w:rsidR="00585336" w:rsidRDefault="00585336">
      <w:pPr>
        <w:pStyle w:val="ac"/>
      </w:pPr>
    </w:p>
    <w:p w14:paraId="6824614E" w14:textId="77777777" w:rsidR="00585336" w:rsidRDefault="00585336">
      <w:pPr>
        <w:snapToGrid w:val="0"/>
        <w:spacing w:line="360" w:lineRule="auto"/>
        <w:rPr>
          <w:rFonts w:ascii="宋体" w:hAnsi="宋体" w:hint="eastAsia"/>
          <w:b/>
          <w:bCs/>
          <w:szCs w:val="21"/>
          <w:lang w:val="zh-CN"/>
        </w:rPr>
      </w:pPr>
    </w:p>
    <w:p w14:paraId="56B5D7CF" w14:textId="77777777" w:rsidR="00585336" w:rsidRDefault="00585336">
      <w:pPr>
        <w:snapToGrid w:val="0"/>
        <w:spacing w:line="360" w:lineRule="auto"/>
        <w:rPr>
          <w:rFonts w:ascii="宋体" w:hAnsi="宋体" w:hint="eastAsia"/>
          <w:b/>
          <w:bCs/>
          <w:szCs w:val="21"/>
          <w:lang w:val="zh-CN"/>
        </w:rPr>
      </w:pPr>
    </w:p>
    <w:p w14:paraId="1924FE50" w14:textId="77777777" w:rsidR="00585336" w:rsidRDefault="00585336">
      <w:pPr>
        <w:snapToGrid w:val="0"/>
        <w:spacing w:line="360" w:lineRule="auto"/>
        <w:rPr>
          <w:rFonts w:ascii="宋体" w:hAnsi="宋体" w:hint="eastAsia"/>
          <w:b/>
          <w:bCs/>
          <w:szCs w:val="21"/>
          <w:lang w:val="zh-CN"/>
        </w:rPr>
      </w:pPr>
    </w:p>
    <w:p w14:paraId="3B3CFBEF" w14:textId="77777777" w:rsidR="00585336" w:rsidRDefault="00585336">
      <w:pPr>
        <w:snapToGrid w:val="0"/>
        <w:spacing w:line="360" w:lineRule="auto"/>
        <w:rPr>
          <w:rFonts w:ascii="宋体" w:hAnsi="宋体" w:hint="eastAsia"/>
          <w:b/>
          <w:bCs/>
          <w:szCs w:val="21"/>
          <w:lang w:val="zh-CN"/>
        </w:rPr>
      </w:pPr>
    </w:p>
    <w:p w14:paraId="2D99D47F" w14:textId="77777777" w:rsidR="00585336" w:rsidRDefault="00585336">
      <w:pPr>
        <w:snapToGrid w:val="0"/>
        <w:spacing w:line="360" w:lineRule="auto"/>
        <w:rPr>
          <w:rFonts w:ascii="宋体" w:hAnsi="宋体" w:hint="eastAsia"/>
          <w:b/>
          <w:bCs/>
          <w:szCs w:val="21"/>
          <w:lang w:val="zh-CN"/>
        </w:rPr>
      </w:pPr>
    </w:p>
    <w:p w14:paraId="0179C95B" w14:textId="77777777" w:rsidR="00585336" w:rsidRDefault="00585336">
      <w:pPr>
        <w:snapToGrid w:val="0"/>
        <w:spacing w:line="360" w:lineRule="auto"/>
        <w:rPr>
          <w:rFonts w:ascii="宋体" w:hAnsi="宋体" w:hint="eastAsia"/>
          <w:b/>
          <w:bCs/>
          <w:szCs w:val="21"/>
          <w:lang w:val="zh-CN"/>
        </w:rPr>
      </w:pPr>
    </w:p>
    <w:p w14:paraId="382E6AE5" w14:textId="77777777" w:rsidR="00585336" w:rsidRDefault="00585336">
      <w:pPr>
        <w:snapToGrid w:val="0"/>
        <w:spacing w:line="360" w:lineRule="auto"/>
        <w:rPr>
          <w:rFonts w:ascii="宋体" w:hAnsi="宋体" w:hint="eastAsia"/>
          <w:b/>
          <w:bCs/>
          <w:szCs w:val="21"/>
          <w:lang w:val="zh-CN"/>
        </w:rPr>
      </w:pPr>
    </w:p>
    <w:p w14:paraId="67C7ADEE" w14:textId="77777777" w:rsidR="00585336" w:rsidRDefault="00585336">
      <w:pPr>
        <w:snapToGrid w:val="0"/>
        <w:spacing w:line="360" w:lineRule="auto"/>
        <w:rPr>
          <w:rFonts w:ascii="宋体" w:hAnsi="宋体" w:hint="eastAsia"/>
          <w:b/>
          <w:bCs/>
          <w:szCs w:val="21"/>
          <w:lang w:val="zh-CN"/>
        </w:rPr>
      </w:pPr>
    </w:p>
    <w:p w14:paraId="7268677D" w14:textId="77777777" w:rsidR="00585336" w:rsidRDefault="00801811">
      <w:pPr>
        <w:snapToGrid w:val="0"/>
        <w:spacing w:line="360" w:lineRule="auto"/>
        <w:rPr>
          <w:rFonts w:ascii="宋体" w:hAnsi="宋体" w:hint="eastAsia"/>
          <w:sz w:val="24"/>
        </w:rPr>
      </w:pPr>
      <w:r>
        <w:rPr>
          <w:rFonts w:ascii="宋体" w:hAnsi="宋体" w:hint="eastAsia"/>
          <w:b/>
          <w:bCs/>
          <w:szCs w:val="21"/>
          <w:lang w:val="zh-CN"/>
        </w:rPr>
        <w:lastRenderedPageBreak/>
        <w:t>八、</w:t>
      </w:r>
      <w:r>
        <w:rPr>
          <w:rFonts w:ascii="宋体" w:hAnsi="宋体"/>
          <w:b/>
          <w:bCs/>
          <w:szCs w:val="21"/>
          <w:lang w:val="zh-CN"/>
        </w:rPr>
        <w:t>法定代表人授权函</w:t>
      </w:r>
    </w:p>
    <w:p w14:paraId="2A57130F" w14:textId="77777777" w:rsidR="00585336" w:rsidRDefault="00585336">
      <w:pPr>
        <w:snapToGrid w:val="0"/>
        <w:spacing w:line="360" w:lineRule="auto"/>
        <w:rPr>
          <w:rFonts w:ascii="宋体" w:hAnsi="宋体" w:hint="eastAsia"/>
          <w:b/>
          <w:bCs/>
          <w:szCs w:val="21"/>
          <w:lang w:val="zh-CN"/>
        </w:rPr>
      </w:pPr>
    </w:p>
    <w:p w14:paraId="6982E89C" w14:textId="77777777" w:rsidR="00585336" w:rsidRDefault="00585336">
      <w:pPr>
        <w:snapToGrid w:val="0"/>
        <w:spacing w:line="360" w:lineRule="auto"/>
        <w:jc w:val="center"/>
        <w:rPr>
          <w:rFonts w:ascii="宋体" w:hAnsi="宋体" w:hint="eastAsia"/>
          <w:b/>
          <w:bCs/>
          <w:szCs w:val="21"/>
          <w:lang w:val="zh-CN"/>
        </w:rPr>
      </w:pPr>
    </w:p>
    <w:p w14:paraId="5E22916C" w14:textId="77777777" w:rsidR="00585336" w:rsidRDefault="00801811">
      <w:pPr>
        <w:snapToGrid w:val="0"/>
        <w:spacing w:line="360" w:lineRule="auto"/>
        <w:jc w:val="center"/>
        <w:rPr>
          <w:rFonts w:ascii="宋体" w:hAnsi="宋体" w:hint="eastAsia"/>
          <w:sz w:val="24"/>
        </w:rPr>
      </w:pPr>
      <w:r>
        <w:rPr>
          <w:rFonts w:ascii="宋体" w:hAnsi="宋体"/>
          <w:b/>
          <w:bCs/>
          <w:szCs w:val="21"/>
          <w:lang w:val="zh-CN"/>
        </w:rPr>
        <w:t>法定代表人授权函</w:t>
      </w:r>
    </w:p>
    <w:p w14:paraId="6F31B386" w14:textId="77777777" w:rsidR="00585336" w:rsidRDefault="00801811">
      <w:pPr>
        <w:snapToGrid w:val="0"/>
        <w:spacing w:line="360" w:lineRule="auto"/>
        <w:rPr>
          <w:rFonts w:ascii="宋体" w:hAnsi="宋体" w:hint="eastAsia"/>
          <w:kern w:val="0"/>
          <w:szCs w:val="21"/>
        </w:rPr>
      </w:pPr>
      <w:r>
        <w:rPr>
          <w:rFonts w:ascii="宋体" w:hAnsi="宋体" w:hint="eastAsia"/>
          <w:szCs w:val="21"/>
          <w:u w:val="single"/>
        </w:rPr>
        <w:t>浙江水利水电工程审价中心有限公司</w:t>
      </w:r>
      <w:r>
        <w:rPr>
          <w:rFonts w:ascii="宋体" w:hAnsi="宋体"/>
          <w:kern w:val="0"/>
          <w:szCs w:val="21"/>
          <w:lang w:val="zh-CN"/>
        </w:rPr>
        <w:t>：</w:t>
      </w:r>
    </w:p>
    <w:p w14:paraId="60C10CF8" w14:textId="77777777" w:rsidR="00585336" w:rsidRDefault="00801811" w:rsidP="00C32A49">
      <w:pPr>
        <w:snapToGrid w:val="0"/>
        <w:spacing w:beforeLines="50" w:before="120" w:after="50" w:line="360" w:lineRule="auto"/>
        <w:ind w:firstLineChars="200" w:firstLine="420"/>
        <w:rPr>
          <w:rFonts w:ascii="宋体" w:hAnsi="宋体" w:cs="宋体" w:hint="eastAsia"/>
          <w:szCs w:val="21"/>
        </w:rPr>
      </w:pPr>
      <w:r>
        <w:rPr>
          <w:rFonts w:ascii="宋体" w:hAnsi="宋体" w:cs="宋体" w:hint="eastAsia"/>
          <w:szCs w:val="21"/>
        </w:rPr>
        <w:t>我（姓名）系（响应方名称）的法定代表人，现授权委托本单位在职职工 （姓名）以我方的名义参加项目的投标活动，并代表我方全权办理针对上述项目的投标、开标、评标、签约等具体事务和签署相关文件。</w:t>
      </w:r>
    </w:p>
    <w:p w14:paraId="691B7882" w14:textId="77777777" w:rsidR="00585336" w:rsidRDefault="00801811" w:rsidP="00C32A49">
      <w:pPr>
        <w:snapToGrid w:val="0"/>
        <w:spacing w:beforeLines="50" w:before="120" w:after="50" w:line="360" w:lineRule="auto"/>
        <w:rPr>
          <w:rFonts w:ascii="宋体" w:hAnsi="宋体" w:cs="宋体" w:hint="eastAsia"/>
          <w:szCs w:val="21"/>
        </w:rPr>
      </w:pPr>
      <w:r>
        <w:rPr>
          <w:rFonts w:ascii="宋体" w:hAnsi="宋体" w:cs="宋体" w:hint="eastAsia"/>
          <w:szCs w:val="21"/>
        </w:rPr>
        <w:t xml:space="preserve">    我方对被授权人的签名事项负全部责任。</w:t>
      </w:r>
    </w:p>
    <w:p w14:paraId="5DEAFB13" w14:textId="77777777" w:rsidR="00585336" w:rsidRDefault="00801811" w:rsidP="00C32A49">
      <w:pPr>
        <w:snapToGrid w:val="0"/>
        <w:spacing w:beforeLines="50" w:before="120" w:after="50" w:line="360" w:lineRule="auto"/>
        <w:ind w:firstLineChars="200" w:firstLine="420"/>
        <w:rPr>
          <w:rFonts w:ascii="宋体" w:hAnsi="宋体" w:cs="宋体" w:hint="eastAsia"/>
          <w:szCs w:val="21"/>
        </w:rPr>
      </w:pPr>
      <w:r>
        <w:rPr>
          <w:rFonts w:ascii="宋体" w:hAnsi="宋体" w:cs="宋体" w:hint="eastAsia"/>
          <w:szCs w:val="21"/>
          <w:u w:val="single"/>
        </w:rPr>
        <w:t>在撤销授权的书面通知以前，本授权书一直有效。</w:t>
      </w:r>
      <w:r>
        <w:rPr>
          <w:rFonts w:ascii="宋体" w:hAnsi="宋体" w:cs="宋体" w:hint="eastAsia"/>
          <w:szCs w:val="21"/>
        </w:rPr>
        <w:t>被授权人在授权书有效期内签署的所有文件不因授权的撤销而失效。</w:t>
      </w:r>
    </w:p>
    <w:p w14:paraId="1AAEFEAB" w14:textId="77777777" w:rsidR="00585336" w:rsidRDefault="00801811" w:rsidP="00C32A49">
      <w:pPr>
        <w:snapToGrid w:val="0"/>
        <w:spacing w:beforeLines="50" w:before="120" w:after="50" w:line="360" w:lineRule="auto"/>
        <w:ind w:firstLine="480"/>
        <w:rPr>
          <w:rFonts w:ascii="宋体" w:hAnsi="宋体" w:cs="宋体" w:hint="eastAsia"/>
          <w:szCs w:val="21"/>
        </w:rPr>
      </w:pPr>
      <w:r>
        <w:rPr>
          <w:rFonts w:ascii="宋体" w:hAnsi="宋体" w:cs="宋体" w:hint="eastAsia"/>
          <w:szCs w:val="21"/>
        </w:rPr>
        <w:t>被授权人无转委托权，特此委托。</w:t>
      </w:r>
    </w:p>
    <w:p w14:paraId="466C95C7" w14:textId="77777777" w:rsidR="00585336" w:rsidRDefault="00585336" w:rsidP="00C32A49">
      <w:pPr>
        <w:snapToGrid w:val="0"/>
        <w:spacing w:beforeLines="50" w:before="120" w:after="50"/>
        <w:rPr>
          <w:rFonts w:ascii="宋体" w:hAnsi="宋体" w:cs="宋体" w:hint="eastAsia"/>
          <w:szCs w:val="21"/>
        </w:rPr>
      </w:pPr>
    </w:p>
    <w:p w14:paraId="4EBABAD9" w14:textId="77777777" w:rsidR="00585336" w:rsidRDefault="00585336" w:rsidP="00C32A49">
      <w:pPr>
        <w:snapToGrid w:val="0"/>
        <w:spacing w:beforeLines="50" w:before="120" w:after="50"/>
        <w:rPr>
          <w:rFonts w:ascii="宋体" w:hAnsi="宋体" w:cs="宋体" w:hint="eastAsia"/>
          <w:szCs w:val="21"/>
        </w:rPr>
      </w:pPr>
    </w:p>
    <w:p w14:paraId="6C9F0294" w14:textId="77777777" w:rsidR="00585336" w:rsidRDefault="00801811" w:rsidP="00C32A49">
      <w:pPr>
        <w:snapToGrid w:val="0"/>
        <w:spacing w:beforeLines="50" w:before="120" w:after="50"/>
        <w:rPr>
          <w:rFonts w:ascii="宋体" w:hAnsi="宋体" w:cs="宋体" w:hint="eastAsia"/>
          <w:szCs w:val="21"/>
          <w:u w:val="single"/>
        </w:rPr>
      </w:pPr>
      <w:r>
        <w:rPr>
          <w:rFonts w:ascii="宋体" w:hAnsi="宋体" w:cs="宋体" w:hint="eastAsia"/>
          <w:szCs w:val="21"/>
        </w:rPr>
        <w:t>被授权人签名：                 法定代表人签名：</w:t>
      </w:r>
    </w:p>
    <w:p w14:paraId="2B32C940" w14:textId="77777777" w:rsidR="00585336" w:rsidRDefault="00801811" w:rsidP="00C32A49">
      <w:pPr>
        <w:snapToGrid w:val="0"/>
        <w:spacing w:beforeLines="50" w:before="120" w:after="50"/>
        <w:ind w:firstLineChars="400" w:firstLine="840"/>
        <w:rPr>
          <w:rFonts w:ascii="宋体" w:hAnsi="宋体" w:cs="宋体" w:hint="eastAsia"/>
          <w:szCs w:val="21"/>
        </w:rPr>
      </w:pPr>
      <w:r>
        <w:rPr>
          <w:rFonts w:ascii="宋体" w:hAnsi="宋体" w:cs="宋体" w:hint="eastAsia"/>
          <w:szCs w:val="21"/>
        </w:rPr>
        <w:t>职务：                          职务：</w:t>
      </w:r>
    </w:p>
    <w:p w14:paraId="565F5BDD" w14:textId="77777777" w:rsidR="00585336" w:rsidRDefault="00801811" w:rsidP="00C32A49">
      <w:pPr>
        <w:snapToGrid w:val="0"/>
        <w:spacing w:beforeLines="50" w:before="120" w:after="50"/>
        <w:rPr>
          <w:rFonts w:ascii="宋体" w:hAnsi="宋体" w:cs="宋体" w:hint="eastAsia"/>
          <w:szCs w:val="21"/>
        </w:rPr>
      </w:pPr>
      <w:r>
        <w:rPr>
          <w:rFonts w:ascii="宋体" w:hAnsi="宋体" w:cs="宋体" w:hint="eastAsia"/>
          <w:szCs w:val="21"/>
        </w:rPr>
        <w:t>被授权人身份证号码：</w:t>
      </w:r>
    </w:p>
    <w:p w14:paraId="23540F4B" w14:textId="77777777" w:rsidR="00585336" w:rsidRDefault="00585336">
      <w:pPr>
        <w:pStyle w:val="xl30"/>
        <w:widowControl w:val="0"/>
        <w:adjustRightInd w:val="0"/>
        <w:spacing w:before="0" w:beforeAutospacing="0" w:after="0" w:afterAutospacing="0" w:line="360" w:lineRule="auto"/>
        <w:jc w:val="both"/>
        <w:textAlignment w:val="baseline"/>
        <w:rPr>
          <w:rFonts w:ascii="宋体" w:cs="宋体" w:hint="eastAsia"/>
          <w:szCs w:val="21"/>
        </w:rPr>
      </w:pPr>
    </w:p>
    <w:p w14:paraId="6ADB7A33" w14:textId="77777777" w:rsidR="00585336" w:rsidRDefault="00801811">
      <w:pPr>
        <w:pStyle w:val="xl30"/>
        <w:widowControl w:val="0"/>
        <w:adjustRightInd w:val="0"/>
        <w:spacing w:before="0" w:beforeAutospacing="0" w:after="0" w:afterAutospacing="0" w:line="360" w:lineRule="auto"/>
        <w:jc w:val="both"/>
        <w:textAlignment w:val="baseline"/>
        <w:rPr>
          <w:rFonts w:ascii="宋体" w:eastAsia="宋体" w:cs="宋体" w:hint="eastAsia"/>
          <w:sz w:val="21"/>
          <w:szCs w:val="21"/>
        </w:rPr>
      </w:pPr>
      <w:r>
        <w:rPr>
          <w:rFonts w:ascii="宋体" w:eastAsia="宋体" w:cs="宋体" w:hint="eastAsia"/>
          <w:sz w:val="21"/>
          <w:szCs w:val="21"/>
        </w:rPr>
        <w:t>注：授权委托书必须有法定代表人和响应方代表双方签字，否则将导致投标无效。</w:t>
      </w:r>
    </w:p>
    <w:p w14:paraId="00EBDB16" w14:textId="77777777" w:rsidR="00585336" w:rsidRDefault="00585336" w:rsidP="00C32A49">
      <w:pPr>
        <w:snapToGrid w:val="0"/>
        <w:spacing w:beforeLines="50" w:before="120" w:after="50"/>
        <w:rPr>
          <w:rFonts w:ascii="宋体" w:hAnsi="宋体" w:cs="宋体" w:hint="eastAsia"/>
          <w:szCs w:val="21"/>
        </w:rPr>
      </w:pPr>
    </w:p>
    <w:p w14:paraId="73408579" w14:textId="77777777" w:rsidR="00585336" w:rsidRDefault="00801811" w:rsidP="00C32A49">
      <w:pPr>
        <w:snapToGrid w:val="0"/>
        <w:spacing w:beforeLines="50" w:before="120" w:after="50"/>
        <w:rPr>
          <w:rFonts w:ascii="宋体" w:hAnsi="宋体" w:cs="宋体" w:hint="eastAsia"/>
          <w:szCs w:val="21"/>
        </w:rPr>
      </w:pPr>
      <w:r>
        <w:rPr>
          <w:rFonts w:ascii="宋体" w:hAnsi="宋体" w:cs="宋体" w:hint="eastAsia"/>
          <w:szCs w:val="21"/>
        </w:rPr>
        <w:t>响应方公章：</w:t>
      </w:r>
    </w:p>
    <w:p w14:paraId="0D4D72CA" w14:textId="77777777" w:rsidR="00585336" w:rsidRDefault="00801811" w:rsidP="00C32A49">
      <w:pPr>
        <w:snapToGrid w:val="0"/>
        <w:spacing w:beforeLines="50" w:before="120" w:after="50"/>
        <w:jc w:val="center"/>
        <w:rPr>
          <w:rFonts w:ascii="宋体" w:hAnsi="宋体" w:cs="宋体" w:hint="eastAsia"/>
          <w:szCs w:val="21"/>
        </w:rPr>
      </w:pPr>
      <w:r>
        <w:rPr>
          <w:rFonts w:ascii="宋体" w:hAnsi="宋体" w:cs="宋体" w:hint="eastAsia"/>
          <w:szCs w:val="21"/>
        </w:rPr>
        <w:t xml:space="preserve">                                        年    月    日</w:t>
      </w:r>
    </w:p>
    <w:p w14:paraId="6F3969C0" w14:textId="77777777" w:rsidR="00585336" w:rsidRDefault="00585336">
      <w:pPr>
        <w:spacing w:line="360" w:lineRule="auto"/>
        <w:jc w:val="center"/>
        <w:rPr>
          <w:rFonts w:ascii="宋体" w:hAnsi="宋体" w:hint="eastAsia"/>
          <w:kern w:val="0"/>
          <w:sz w:val="24"/>
          <w:lang w:val="zh-CN"/>
        </w:rPr>
      </w:pPr>
    </w:p>
    <w:p w14:paraId="089AD7B3" w14:textId="77777777" w:rsidR="00585336" w:rsidRDefault="00801811">
      <w:pPr>
        <w:spacing w:line="480" w:lineRule="auto"/>
        <w:ind w:firstLineChars="192" w:firstLine="403"/>
        <w:rPr>
          <w:rFonts w:ascii="宋体" w:hAnsi="宋体" w:hint="eastAsia"/>
        </w:rPr>
      </w:pPr>
      <w:r>
        <w:rPr>
          <w:rFonts w:ascii="宋体" w:hAnsi="宋体"/>
        </w:rPr>
        <w:t>附法人及</w:t>
      </w:r>
      <w:r>
        <w:rPr>
          <w:rFonts w:ascii="宋体" w:hAnsi="宋体"/>
          <w:lang w:val="zh-CN"/>
        </w:rPr>
        <w:t>授权委托人身份证</w:t>
      </w:r>
      <w:r>
        <w:rPr>
          <w:rFonts w:ascii="宋体" w:hAnsi="宋体" w:hint="eastAsia"/>
        </w:rPr>
        <w:t>及</w:t>
      </w:r>
      <w:r>
        <w:rPr>
          <w:rFonts w:ascii="宋体" w:hAnsi="宋体"/>
          <w:lang w:val="zh-CN"/>
        </w:rPr>
        <w:t>授权委托人</w:t>
      </w:r>
      <w:r>
        <w:rPr>
          <w:rFonts w:ascii="宋体" w:hAnsi="宋体" w:hint="eastAsia"/>
        </w:rPr>
        <w:t>的</w:t>
      </w:r>
      <w:r>
        <w:rPr>
          <w:rFonts w:ascii="宋体" w:hAnsi="宋体" w:hint="eastAsia"/>
          <w:szCs w:val="21"/>
        </w:rPr>
        <w:t>投标截止时间前三个月内任意一个月</w:t>
      </w:r>
      <w:proofErr w:type="gramStart"/>
      <w:r>
        <w:rPr>
          <w:rFonts w:ascii="宋体" w:hAnsi="宋体" w:hint="eastAsia"/>
          <w:szCs w:val="21"/>
        </w:rPr>
        <w:t>社保证明</w:t>
      </w:r>
      <w:proofErr w:type="gramEnd"/>
      <w:r>
        <w:rPr>
          <w:rFonts w:ascii="宋体" w:hAnsi="宋体" w:hint="eastAsia"/>
          <w:lang w:val="zh-CN"/>
        </w:rPr>
        <w:t>材料</w:t>
      </w:r>
      <w:r>
        <w:rPr>
          <w:rFonts w:ascii="宋体" w:hAnsi="宋体"/>
          <w:lang w:val="zh-CN"/>
        </w:rPr>
        <w:t>（</w:t>
      </w:r>
      <w:r>
        <w:rPr>
          <w:rFonts w:ascii="宋体" w:hAnsi="宋体" w:hint="eastAsia"/>
        </w:rPr>
        <w:t>扫描件</w:t>
      </w:r>
      <w:r>
        <w:rPr>
          <w:rFonts w:ascii="宋体" w:hAnsi="宋体"/>
          <w:lang w:val="zh-CN"/>
        </w:rPr>
        <w:t>）</w:t>
      </w:r>
    </w:p>
    <w:p w14:paraId="3751A5B3" w14:textId="77777777" w:rsidR="00585336" w:rsidRDefault="00585336">
      <w:pPr>
        <w:snapToGrid w:val="0"/>
        <w:spacing w:before="100" w:beforeAutospacing="1" w:after="100" w:afterAutospacing="1" w:line="276" w:lineRule="auto"/>
        <w:ind w:firstLineChars="200" w:firstLine="480"/>
        <w:rPr>
          <w:rFonts w:ascii="宋体" w:hAnsi="宋体" w:hint="eastAsia"/>
          <w:sz w:val="24"/>
        </w:rPr>
      </w:pPr>
    </w:p>
    <w:p w14:paraId="524E9C4B" w14:textId="77777777" w:rsidR="00585336" w:rsidRDefault="00801811">
      <w:pPr>
        <w:pStyle w:val="112"/>
        <w:snapToGrid w:val="0"/>
        <w:spacing w:before="120" w:after="120" w:line="360" w:lineRule="auto"/>
        <w:ind w:left="417" w:rightChars="-241" w:right="-506"/>
        <w:rPr>
          <w:rFonts w:hAnsi="宋体" w:hint="eastAsia"/>
          <w:b/>
          <w:bCs/>
          <w:szCs w:val="21"/>
          <w:lang w:val="zh-CN"/>
        </w:rPr>
      </w:pPr>
      <w:r>
        <w:rPr>
          <w:rFonts w:hAnsi="宋体"/>
        </w:rPr>
        <w:br w:type="page"/>
      </w:r>
    </w:p>
    <w:p w14:paraId="2CCEC20A" w14:textId="77777777" w:rsidR="00585336" w:rsidRDefault="00801811">
      <w:pPr>
        <w:pStyle w:val="af0"/>
        <w:snapToGrid w:val="0"/>
        <w:spacing w:before="120" w:after="120"/>
        <w:rPr>
          <w:rFonts w:hAnsi="宋体" w:hint="eastAsia"/>
          <w:b/>
          <w:bCs/>
          <w:kern w:val="2"/>
          <w:sz w:val="21"/>
          <w:szCs w:val="21"/>
          <w:lang w:val="zh-CN"/>
        </w:rPr>
      </w:pPr>
      <w:r>
        <w:rPr>
          <w:rFonts w:hAnsi="宋体" w:hint="eastAsia"/>
          <w:b/>
          <w:bCs/>
          <w:kern w:val="2"/>
          <w:sz w:val="21"/>
          <w:szCs w:val="21"/>
        </w:rPr>
        <w:lastRenderedPageBreak/>
        <w:t>九</w:t>
      </w:r>
      <w:r>
        <w:rPr>
          <w:rFonts w:hAnsi="宋体" w:hint="eastAsia"/>
          <w:b/>
          <w:bCs/>
          <w:kern w:val="2"/>
          <w:sz w:val="21"/>
          <w:szCs w:val="21"/>
          <w:lang w:val="zh-CN"/>
        </w:rPr>
        <w:t>、 供应商自评表</w:t>
      </w:r>
    </w:p>
    <w:p w14:paraId="12F6B67A" w14:textId="77777777" w:rsidR="00585336" w:rsidRDefault="00585336" w:rsidP="00C32A49">
      <w:pPr>
        <w:snapToGrid w:val="0"/>
        <w:spacing w:beforeLines="50" w:before="120" w:after="50"/>
        <w:jc w:val="center"/>
        <w:rPr>
          <w:b/>
          <w:sz w:val="22"/>
        </w:rPr>
      </w:pPr>
    </w:p>
    <w:p w14:paraId="1DC32CAE" w14:textId="77777777" w:rsidR="00585336" w:rsidRDefault="00585336"/>
    <w:p w14:paraId="6395D830" w14:textId="77777777" w:rsidR="00585336" w:rsidRDefault="00801811">
      <w:pPr>
        <w:pStyle w:val="ac"/>
        <w:jc w:val="center"/>
        <w:rPr>
          <w:b/>
          <w:bCs/>
          <w:sz w:val="21"/>
          <w:szCs w:val="21"/>
        </w:rPr>
      </w:pPr>
      <w:r>
        <w:rPr>
          <w:rFonts w:ascii="宋体" w:hAnsi="宋体" w:hint="eastAsia"/>
          <w:b/>
          <w:bCs/>
          <w:sz w:val="21"/>
        </w:rPr>
        <w:t>供应商自评表</w:t>
      </w:r>
    </w:p>
    <w:tbl>
      <w:tblPr>
        <w:tblW w:w="8626" w:type="dxa"/>
        <w:tblInd w:w="135" w:type="dxa"/>
        <w:tblLayout w:type="fixed"/>
        <w:tblLook w:val="04A0" w:firstRow="1" w:lastRow="0" w:firstColumn="1" w:lastColumn="0" w:noHBand="0" w:noVBand="1"/>
      </w:tblPr>
      <w:tblGrid>
        <w:gridCol w:w="966"/>
        <w:gridCol w:w="962"/>
        <w:gridCol w:w="4380"/>
        <w:gridCol w:w="1500"/>
        <w:gridCol w:w="818"/>
      </w:tblGrid>
      <w:tr w:rsidR="00585336" w14:paraId="6AE052C6" w14:textId="77777777">
        <w:trPr>
          <w:trHeight w:val="270"/>
        </w:trPr>
        <w:tc>
          <w:tcPr>
            <w:tcW w:w="966" w:type="dxa"/>
            <w:tcBorders>
              <w:top w:val="single" w:sz="8" w:space="0" w:color="auto"/>
              <w:left w:val="single" w:sz="8" w:space="0" w:color="auto"/>
              <w:bottom w:val="single" w:sz="4" w:space="0" w:color="auto"/>
              <w:right w:val="single" w:sz="8" w:space="0" w:color="auto"/>
            </w:tcBorders>
            <w:shd w:val="clear" w:color="auto" w:fill="FFFFFF"/>
            <w:vAlign w:val="center"/>
          </w:tcPr>
          <w:p w14:paraId="0693A67F" w14:textId="77777777" w:rsidR="00585336" w:rsidRDefault="00801811">
            <w:pPr>
              <w:jc w:val="center"/>
              <w:rPr>
                <w:kern w:val="0"/>
                <w:sz w:val="18"/>
                <w:szCs w:val="18"/>
              </w:rPr>
            </w:pPr>
            <w:r>
              <w:rPr>
                <w:rFonts w:hint="eastAsia"/>
                <w:kern w:val="0"/>
                <w:sz w:val="18"/>
                <w:szCs w:val="18"/>
              </w:rPr>
              <w:t>自评</w:t>
            </w:r>
            <w:r>
              <w:rPr>
                <w:kern w:val="0"/>
                <w:sz w:val="18"/>
                <w:szCs w:val="18"/>
              </w:rPr>
              <w:t>内容</w:t>
            </w:r>
          </w:p>
        </w:tc>
        <w:tc>
          <w:tcPr>
            <w:tcW w:w="962" w:type="dxa"/>
            <w:tcBorders>
              <w:top w:val="single" w:sz="8" w:space="0" w:color="auto"/>
              <w:left w:val="nil"/>
              <w:bottom w:val="single" w:sz="4" w:space="0" w:color="auto"/>
              <w:right w:val="single" w:sz="4" w:space="0" w:color="auto"/>
            </w:tcBorders>
            <w:shd w:val="clear" w:color="auto" w:fill="FFFFFF"/>
            <w:vAlign w:val="center"/>
          </w:tcPr>
          <w:p w14:paraId="69670FAE" w14:textId="77777777" w:rsidR="00585336" w:rsidRDefault="00801811">
            <w:pPr>
              <w:jc w:val="center"/>
              <w:rPr>
                <w:kern w:val="0"/>
                <w:sz w:val="18"/>
                <w:szCs w:val="18"/>
              </w:rPr>
            </w:pPr>
            <w:r>
              <w:rPr>
                <w:kern w:val="0"/>
                <w:sz w:val="18"/>
                <w:szCs w:val="18"/>
              </w:rPr>
              <w:t>评分</w:t>
            </w:r>
          </w:p>
          <w:p w14:paraId="31D1733C" w14:textId="77777777" w:rsidR="00585336" w:rsidRDefault="00801811">
            <w:pPr>
              <w:jc w:val="center"/>
              <w:rPr>
                <w:kern w:val="0"/>
                <w:sz w:val="18"/>
                <w:szCs w:val="18"/>
              </w:rPr>
            </w:pPr>
            <w:r>
              <w:rPr>
                <w:kern w:val="0"/>
                <w:sz w:val="18"/>
                <w:szCs w:val="18"/>
              </w:rPr>
              <w:t>内容</w:t>
            </w:r>
          </w:p>
        </w:tc>
        <w:tc>
          <w:tcPr>
            <w:tcW w:w="4380" w:type="dxa"/>
            <w:tcBorders>
              <w:top w:val="single" w:sz="4" w:space="0" w:color="auto"/>
              <w:left w:val="nil"/>
              <w:bottom w:val="single" w:sz="6" w:space="0" w:color="auto"/>
              <w:right w:val="single" w:sz="6" w:space="0" w:color="auto"/>
            </w:tcBorders>
            <w:shd w:val="clear" w:color="auto" w:fill="FFFFFF"/>
            <w:vAlign w:val="center"/>
          </w:tcPr>
          <w:p w14:paraId="4B3E8349" w14:textId="77777777" w:rsidR="00585336" w:rsidRDefault="00801811">
            <w:pPr>
              <w:jc w:val="center"/>
              <w:rPr>
                <w:kern w:val="0"/>
                <w:sz w:val="18"/>
                <w:szCs w:val="18"/>
              </w:rPr>
            </w:pPr>
            <w:r>
              <w:rPr>
                <w:kern w:val="0"/>
                <w:sz w:val="18"/>
                <w:szCs w:val="18"/>
              </w:rPr>
              <w:t>评分原则</w:t>
            </w:r>
          </w:p>
        </w:tc>
        <w:tc>
          <w:tcPr>
            <w:tcW w:w="1500" w:type="dxa"/>
            <w:tcBorders>
              <w:top w:val="single" w:sz="4" w:space="0" w:color="auto"/>
              <w:left w:val="single" w:sz="6" w:space="0" w:color="auto"/>
              <w:bottom w:val="single" w:sz="6" w:space="0" w:color="auto"/>
              <w:right w:val="single" w:sz="6" w:space="0" w:color="auto"/>
            </w:tcBorders>
            <w:shd w:val="clear" w:color="auto" w:fill="FFFFFF"/>
            <w:vAlign w:val="center"/>
          </w:tcPr>
          <w:p w14:paraId="383F7417" w14:textId="77777777" w:rsidR="00585336" w:rsidRDefault="00801811">
            <w:pPr>
              <w:jc w:val="center"/>
              <w:rPr>
                <w:kern w:val="0"/>
                <w:sz w:val="18"/>
                <w:szCs w:val="18"/>
              </w:rPr>
            </w:pPr>
            <w:r>
              <w:rPr>
                <w:kern w:val="0"/>
                <w:sz w:val="18"/>
                <w:szCs w:val="18"/>
              </w:rPr>
              <w:t>自评分</w:t>
            </w:r>
          </w:p>
        </w:tc>
        <w:tc>
          <w:tcPr>
            <w:tcW w:w="818" w:type="dxa"/>
            <w:tcBorders>
              <w:top w:val="single" w:sz="4" w:space="0" w:color="auto"/>
              <w:left w:val="single" w:sz="6" w:space="0" w:color="auto"/>
              <w:bottom w:val="single" w:sz="6" w:space="0" w:color="auto"/>
              <w:right w:val="single" w:sz="4" w:space="0" w:color="auto"/>
            </w:tcBorders>
            <w:shd w:val="clear" w:color="auto" w:fill="FFFFFF"/>
            <w:vAlign w:val="center"/>
          </w:tcPr>
          <w:p w14:paraId="755577C2" w14:textId="77777777" w:rsidR="00585336" w:rsidRDefault="00801811">
            <w:pPr>
              <w:jc w:val="center"/>
              <w:rPr>
                <w:kern w:val="0"/>
                <w:sz w:val="18"/>
                <w:szCs w:val="18"/>
              </w:rPr>
            </w:pPr>
            <w:r>
              <w:rPr>
                <w:kern w:val="0"/>
                <w:sz w:val="18"/>
                <w:szCs w:val="18"/>
              </w:rPr>
              <w:t>投标文件页码</w:t>
            </w:r>
          </w:p>
        </w:tc>
      </w:tr>
      <w:tr w:rsidR="00585336" w14:paraId="3B54F6CC" w14:textId="77777777">
        <w:trPr>
          <w:trHeight w:val="567"/>
        </w:trPr>
        <w:tc>
          <w:tcPr>
            <w:tcW w:w="966" w:type="dxa"/>
            <w:vMerge w:val="restart"/>
            <w:tcBorders>
              <w:top w:val="single" w:sz="4" w:space="0" w:color="auto"/>
              <w:left w:val="single" w:sz="4" w:space="0" w:color="auto"/>
              <w:right w:val="single" w:sz="4" w:space="0" w:color="auto"/>
            </w:tcBorders>
            <w:shd w:val="clear" w:color="auto" w:fill="FFFFFF"/>
            <w:vAlign w:val="center"/>
          </w:tcPr>
          <w:p w14:paraId="3AD4552A" w14:textId="77777777" w:rsidR="00585336" w:rsidRDefault="00585336">
            <w:pPr>
              <w:jc w:val="center"/>
              <w:rPr>
                <w:kern w:val="0"/>
                <w:sz w:val="18"/>
                <w:szCs w:val="18"/>
              </w:rPr>
            </w:pPr>
          </w:p>
        </w:tc>
        <w:tc>
          <w:tcPr>
            <w:tcW w:w="962" w:type="dxa"/>
            <w:tcBorders>
              <w:top w:val="single" w:sz="4" w:space="0" w:color="auto"/>
              <w:left w:val="nil"/>
              <w:bottom w:val="single" w:sz="4" w:space="0" w:color="auto"/>
              <w:right w:val="single" w:sz="4" w:space="0" w:color="auto"/>
            </w:tcBorders>
            <w:shd w:val="clear" w:color="auto" w:fill="FFFFFF"/>
            <w:vAlign w:val="center"/>
          </w:tcPr>
          <w:p w14:paraId="7ED40100" w14:textId="77777777" w:rsidR="00585336" w:rsidRDefault="00585336">
            <w:pPr>
              <w:tabs>
                <w:tab w:val="left" w:pos="4200"/>
              </w:tabs>
              <w:spacing w:line="240" w:lineRule="exact"/>
              <w:jc w:val="center"/>
              <w:rPr>
                <w:rFonts w:ascii="宋体" w:hAnsi="宋体" w:hint="eastAsia"/>
                <w:color w:val="000000"/>
                <w:szCs w:val="21"/>
              </w:rPr>
            </w:pPr>
          </w:p>
        </w:tc>
        <w:tc>
          <w:tcPr>
            <w:tcW w:w="4380" w:type="dxa"/>
            <w:tcBorders>
              <w:top w:val="single" w:sz="6" w:space="0" w:color="auto"/>
              <w:left w:val="nil"/>
              <w:bottom w:val="single" w:sz="6" w:space="0" w:color="auto"/>
              <w:right w:val="single" w:sz="6" w:space="0" w:color="auto"/>
            </w:tcBorders>
            <w:shd w:val="clear" w:color="auto" w:fill="FFFFFF"/>
            <w:vAlign w:val="center"/>
          </w:tcPr>
          <w:p w14:paraId="2637478D" w14:textId="77777777" w:rsidR="00585336" w:rsidRDefault="00585336">
            <w:pPr>
              <w:rPr>
                <w:rFonts w:ascii="宋体" w:hAnsi="宋体" w:hint="eastAsia"/>
                <w:b/>
                <w:bCs/>
                <w:color w:val="000000"/>
                <w:szCs w:val="21"/>
              </w:rPr>
            </w:pPr>
          </w:p>
        </w:tc>
        <w:tc>
          <w:tcPr>
            <w:tcW w:w="1500" w:type="dxa"/>
            <w:tcBorders>
              <w:top w:val="single" w:sz="6" w:space="0" w:color="auto"/>
              <w:left w:val="single" w:sz="6" w:space="0" w:color="auto"/>
              <w:bottom w:val="single" w:sz="6" w:space="0" w:color="auto"/>
              <w:right w:val="single" w:sz="6" w:space="0" w:color="auto"/>
            </w:tcBorders>
            <w:shd w:val="clear" w:color="auto" w:fill="FFFFFF"/>
            <w:vAlign w:val="center"/>
          </w:tcPr>
          <w:p w14:paraId="31C0AB17" w14:textId="77777777" w:rsidR="00585336" w:rsidRDefault="00585336">
            <w:pPr>
              <w:jc w:val="center"/>
              <w:rPr>
                <w:kern w:val="0"/>
                <w:sz w:val="18"/>
                <w:szCs w:val="18"/>
              </w:rPr>
            </w:pPr>
          </w:p>
        </w:tc>
        <w:tc>
          <w:tcPr>
            <w:tcW w:w="818" w:type="dxa"/>
            <w:tcBorders>
              <w:top w:val="single" w:sz="6" w:space="0" w:color="auto"/>
              <w:left w:val="single" w:sz="6" w:space="0" w:color="auto"/>
              <w:bottom w:val="single" w:sz="6" w:space="0" w:color="auto"/>
              <w:right w:val="single" w:sz="4" w:space="0" w:color="auto"/>
            </w:tcBorders>
            <w:shd w:val="clear" w:color="auto" w:fill="FFFFFF"/>
            <w:vAlign w:val="center"/>
          </w:tcPr>
          <w:p w14:paraId="4770540B" w14:textId="77777777" w:rsidR="00585336" w:rsidRDefault="00585336">
            <w:pPr>
              <w:jc w:val="center"/>
              <w:rPr>
                <w:kern w:val="0"/>
                <w:sz w:val="18"/>
                <w:szCs w:val="18"/>
              </w:rPr>
            </w:pPr>
          </w:p>
        </w:tc>
      </w:tr>
      <w:tr w:rsidR="00585336" w14:paraId="6851AD44" w14:textId="77777777">
        <w:trPr>
          <w:trHeight w:val="567"/>
        </w:trPr>
        <w:tc>
          <w:tcPr>
            <w:tcW w:w="966" w:type="dxa"/>
            <w:vMerge/>
            <w:tcBorders>
              <w:left w:val="single" w:sz="4" w:space="0" w:color="auto"/>
              <w:right w:val="single" w:sz="4" w:space="0" w:color="auto"/>
            </w:tcBorders>
            <w:shd w:val="clear" w:color="auto" w:fill="auto"/>
            <w:vAlign w:val="center"/>
          </w:tcPr>
          <w:p w14:paraId="458CD0EB" w14:textId="77777777" w:rsidR="00585336" w:rsidRDefault="00585336">
            <w:pPr>
              <w:widowControl/>
              <w:jc w:val="left"/>
              <w:rPr>
                <w:kern w:val="0"/>
                <w:sz w:val="18"/>
                <w:szCs w:val="18"/>
              </w:rPr>
            </w:pPr>
          </w:p>
        </w:tc>
        <w:tc>
          <w:tcPr>
            <w:tcW w:w="962" w:type="dxa"/>
            <w:tcBorders>
              <w:top w:val="single" w:sz="4" w:space="0" w:color="auto"/>
              <w:left w:val="nil"/>
              <w:bottom w:val="single" w:sz="4" w:space="0" w:color="auto"/>
              <w:right w:val="single" w:sz="4" w:space="0" w:color="auto"/>
            </w:tcBorders>
            <w:shd w:val="clear" w:color="auto" w:fill="FFFFFF"/>
            <w:vAlign w:val="center"/>
          </w:tcPr>
          <w:p w14:paraId="463794EC" w14:textId="77777777" w:rsidR="00585336" w:rsidRDefault="00585336">
            <w:pPr>
              <w:tabs>
                <w:tab w:val="left" w:pos="4200"/>
              </w:tabs>
              <w:spacing w:line="240" w:lineRule="exact"/>
              <w:jc w:val="center"/>
              <w:rPr>
                <w:rFonts w:ascii="宋体" w:hAnsi="宋体" w:hint="eastAsia"/>
                <w:color w:val="000000"/>
                <w:szCs w:val="21"/>
              </w:rPr>
            </w:pPr>
          </w:p>
        </w:tc>
        <w:tc>
          <w:tcPr>
            <w:tcW w:w="4380" w:type="dxa"/>
            <w:tcBorders>
              <w:top w:val="single" w:sz="6" w:space="0" w:color="auto"/>
              <w:left w:val="nil"/>
              <w:bottom w:val="single" w:sz="6" w:space="0" w:color="auto"/>
              <w:right w:val="single" w:sz="6" w:space="0" w:color="auto"/>
            </w:tcBorders>
            <w:shd w:val="clear" w:color="auto" w:fill="FFFFFF"/>
            <w:vAlign w:val="center"/>
          </w:tcPr>
          <w:p w14:paraId="5D58FB7F" w14:textId="77777777" w:rsidR="00585336" w:rsidRDefault="00585336">
            <w:pPr>
              <w:rPr>
                <w:szCs w:val="21"/>
              </w:rPr>
            </w:pPr>
          </w:p>
        </w:tc>
        <w:tc>
          <w:tcPr>
            <w:tcW w:w="1500" w:type="dxa"/>
            <w:tcBorders>
              <w:top w:val="single" w:sz="6" w:space="0" w:color="auto"/>
              <w:left w:val="single" w:sz="6" w:space="0" w:color="auto"/>
              <w:bottom w:val="single" w:sz="6" w:space="0" w:color="auto"/>
              <w:right w:val="single" w:sz="6" w:space="0" w:color="auto"/>
            </w:tcBorders>
            <w:shd w:val="clear" w:color="auto" w:fill="FFFFFF"/>
            <w:vAlign w:val="center"/>
          </w:tcPr>
          <w:p w14:paraId="39B52834" w14:textId="77777777" w:rsidR="00585336" w:rsidRDefault="00585336">
            <w:pPr>
              <w:jc w:val="center"/>
              <w:rPr>
                <w:kern w:val="0"/>
                <w:sz w:val="18"/>
                <w:szCs w:val="18"/>
              </w:rPr>
            </w:pPr>
          </w:p>
        </w:tc>
        <w:tc>
          <w:tcPr>
            <w:tcW w:w="818" w:type="dxa"/>
            <w:tcBorders>
              <w:top w:val="single" w:sz="6" w:space="0" w:color="auto"/>
              <w:left w:val="single" w:sz="6" w:space="0" w:color="auto"/>
              <w:bottom w:val="single" w:sz="6" w:space="0" w:color="auto"/>
              <w:right w:val="single" w:sz="4" w:space="0" w:color="auto"/>
            </w:tcBorders>
            <w:shd w:val="clear" w:color="auto" w:fill="FFFFFF"/>
            <w:vAlign w:val="center"/>
          </w:tcPr>
          <w:p w14:paraId="75D43066" w14:textId="77777777" w:rsidR="00585336" w:rsidRDefault="00585336">
            <w:pPr>
              <w:jc w:val="center"/>
              <w:rPr>
                <w:kern w:val="0"/>
                <w:sz w:val="18"/>
                <w:szCs w:val="18"/>
              </w:rPr>
            </w:pPr>
          </w:p>
        </w:tc>
      </w:tr>
      <w:tr w:rsidR="00585336" w14:paraId="750BE9E2" w14:textId="77777777">
        <w:trPr>
          <w:trHeight w:val="567"/>
        </w:trPr>
        <w:tc>
          <w:tcPr>
            <w:tcW w:w="966" w:type="dxa"/>
            <w:vMerge/>
            <w:tcBorders>
              <w:left w:val="single" w:sz="4" w:space="0" w:color="auto"/>
              <w:right w:val="single" w:sz="4" w:space="0" w:color="auto"/>
            </w:tcBorders>
            <w:shd w:val="clear" w:color="auto" w:fill="auto"/>
            <w:vAlign w:val="center"/>
          </w:tcPr>
          <w:p w14:paraId="2070FF6B" w14:textId="77777777" w:rsidR="00585336" w:rsidRDefault="00585336">
            <w:pPr>
              <w:widowControl/>
              <w:jc w:val="left"/>
              <w:rPr>
                <w:kern w:val="0"/>
                <w:sz w:val="18"/>
                <w:szCs w:val="18"/>
              </w:rPr>
            </w:pPr>
          </w:p>
        </w:tc>
        <w:tc>
          <w:tcPr>
            <w:tcW w:w="962" w:type="dxa"/>
            <w:tcBorders>
              <w:top w:val="single" w:sz="4" w:space="0" w:color="auto"/>
              <w:left w:val="nil"/>
              <w:bottom w:val="single" w:sz="4" w:space="0" w:color="auto"/>
              <w:right w:val="single" w:sz="4" w:space="0" w:color="auto"/>
            </w:tcBorders>
            <w:shd w:val="clear" w:color="auto" w:fill="FFFFFF"/>
            <w:vAlign w:val="center"/>
          </w:tcPr>
          <w:p w14:paraId="2A036D0F" w14:textId="77777777" w:rsidR="00585336" w:rsidRDefault="00585336">
            <w:pPr>
              <w:jc w:val="center"/>
              <w:rPr>
                <w:rFonts w:ascii="宋体" w:hAnsi="宋体" w:hint="eastAsia"/>
                <w:color w:val="000000"/>
                <w:szCs w:val="21"/>
              </w:rPr>
            </w:pPr>
          </w:p>
        </w:tc>
        <w:tc>
          <w:tcPr>
            <w:tcW w:w="4380" w:type="dxa"/>
            <w:tcBorders>
              <w:top w:val="single" w:sz="6" w:space="0" w:color="auto"/>
              <w:left w:val="nil"/>
              <w:bottom w:val="single" w:sz="6" w:space="0" w:color="auto"/>
              <w:right w:val="single" w:sz="6" w:space="0" w:color="auto"/>
            </w:tcBorders>
            <w:shd w:val="clear" w:color="auto" w:fill="FFFFFF"/>
            <w:vAlign w:val="center"/>
          </w:tcPr>
          <w:p w14:paraId="607BB356" w14:textId="77777777" w:rsidR="00585336" w:rsidRDefault="00585336">
            <w:pPr>
              <w:rPr>
                <w:rFonts w:ascii="宋体" w:hAnsi="宋体" w:hint="eastAsia"/>
                <w:b/>
                <w:bCs/>
                <w:color w:val="000000"/>
                <w:szCs w:val="21"/>
              </w:rPr>
            </w:pPr>
          </w:p>
        </w:tc>
        <w:tc>
          <w:tcPr>
            <w:tcW w:w="1500" w:type="dxa"/>
            <w:tcBorders>
              <w:top w:val="single" w:sz="6" w:space="0" w:color="auto"/>
              <w:left w:val="single" w:sz="6" w:space="0" w:color="auto"/>
              <w:bottom w:val="single" w:sz="6" w:space="0" w:color="auto"/>
              <w:right w:val="single" w:sz="6" w:space="0" w:color="auto"/>
            </w:tcBorders>
            <w:shd w:val="clear" w:color="auto" w:fill="FFFFFF"/>
            <w:vAlign w:val="center"/>
          </w:tcPr>
          <w:p w14:paraId="049BD0BF" w14:textId="77777777" w:rsidR="00585336" w:rsidRDefault="00585336">
            <w:pPr>
              <w:jc w:val="center"/>
              <w:rPr>
                <w:kern w:val="0"/>
                <w:sz w:val="18"/>
                <w:szCs w:val="18"/>
              </w:rPr>
            </w:pPr>
          </w:p>
        </w:tc>
        <w:tc>
          <w:tcPr>
            <w:tcW w:w="818" w:type="dxa"/>
            <w:tcBorders>
              <w:top w:val="single" w:sz="6" w:space="0" w:color="auto"/>
              <w:left w:val="single" w:sz="6" w:space="0" w:color="auto"/>
              <w:bottom w:val="single" w:sz="6" w:space="0" w:color="auto"/>
              <w:right w:val="single" w:sz="4" w:space="0" w:color="auto"/>
            </w:tcBorders>
            <w:shd w:val="clear" w:color="auto" w:fill="FFFFFF"/>
            <w:vAlign w:val="center"/>
          </w:tcPr>
          <w:p w14:paraId="68A3F571" w14:textId="77777777" w:rsidR="00585336" w:rsidRDefault="00585336">
            <w:pPr>
              <w:jc w:val="center"/>
              <w:rPr>
                <w:kern w:val="0"/>
                <w:sz w:val="18"/>
                <w:szCs w:val="18"/>
              </w:rPr>
            </w:pPr>
          </w:p>
        </w:tc>
      </w:tr>
      <w:tr w:rsidR="00585336" w14:paraId="13B738C8" w14:textId="77777777">
        <w:trPr>
          <w:trHeight w:val="567"/>
        </w:trPr>
        <w:tc>
          <w:tcPr>
            <w:tcW w:w="966" w:type="dxa"/>
            <w:vMerge/>
            <w:tcBorders>
              <w:left w:val="single" w:sz="4" w:space="0" w:color="auto"/>
              <w:right w:val="single" w:sz="4" w:space="0" w:color="auto"/>
            </w:tcBorders>
            <w:shd w:val="clear" w:color="auto" w:fill="auto"/>
            <w:vAlign w:val="center"/>
          </w:tcPr>
          <w:p w14:paraId="65186A47" w14:textId="77777777" w:rsidR="00585336" w:rsidRDefault="00585336">
            <w:pPr>
              <w:widowControl/>
              <w:jc w:val="left"/>
              <w:rPr>
                <w:kern w:val="0"/>
                <w:sz w:val="18"/>
                <w:szCs w:val="18"/>
              </w:rPr>
            </w:pPr>
          </w:p>
        </w:tc>
        <w:tc>
          <w:tcPr>
            <w:tcW w:w="962" w:type="dxa"/>
            <w:tcBorders>
              <w:top w:val="single" w:sz="4" w:space="0" w:color="auto"/>
              <w:left w:val="nil"/>
              <w:bottom w:val="single" w:sz="4" w:space="0" w:color="auto"/>
              <w:right w:val="single" w:sz="4" w:space="0" w:color="auto"/>
            </w:tcBorders>
            <w:shd w:val="clear" w:color="auto" w:fill="FFFFFF"/>
            <w:vAlign w:val="center"/>
          </w:tcPr>
          <w:p w14:paraId="74B20446" w14:textId="77777777" w:rsidR="00585336" w:rsidRDefault="00585336">
            <w:pPr>
              <w:jc w:val="center"/>
              <w:rPr>
                <w:rFonts w:ascii="宋体" w:hAnsi="宋体" w:hint="eastAsia"/>
                <w:color w:val="000000"/>
                <w:szCs w:val="21"/>
              </w:rPr>
            </w:pPr>
          </w:p>
        </w:tc>
        <w:tc>
          <w:tcPr>
            <w:tcW w:w="4380" w:type="dxa"/>
            <w:tcBorders>
              <w:top w:val="single" w:sz="6" w:space="0" w:color="auto"/>
              <w:left w:val="nil"/>
              <w:bottom w:val="single" w:sz="6" w:space="0" w:color="auto"/>
              <w:right w:val="single" w:sz="6" w:space="0" w:color="auto"/>
            </w:tcBorders>
            <w:shd w:val="clear" w:color="auto" w:fill="FFFFFF"/>
            <w:vAlign w:val="center"/>
          </w:tcPr>
          <w:p w14:paraId="6C5AF381" w14:textId="77777777" w:rsidR="00585336" w:rsidRDefault="00585336">
            <w:pPr>
              <w:rPr>
                <w:rFonts w:ascii="宋体" w:hAnsi="宋体" w:hint="eastAsia"/>
                <w:color w:val="000000"/>
                <w:szCs w:val="21"/>
              </w:rPr>
            </w:pPr>
          </w:p>
        </w:tc>
        <w:tc>
          <w:tcPr>
            <w:tcW w:w="1500" w:type="dxa"/>
            <w:tcBorders>
              <w:top w:val="single" w:sz="6" w:space="0" w:color="auto"/>
              <w:left w:val="single" w:sz="6" w:space="0" w:color="auto"/>
              <w:bottom w:val="single" w:sz="6" w:space="0" w:color="auto"/>
              <w:right w:val="single" w:sz="6" w:space="0" w:color="auto"/>
            </w:tcBorders>
            <w:shd w:val="clear" w:color="auto" w:fill="FFFFFF"/>
            <w:vAlign w:val="center"/>
          </w:tcPr>
          <w:p w14:paraId="783C824A" w14:textId="77777777" w:rsidR="00585336" w:rsidRDefault="00585336">
            <w:pPr>
              <w:jc w:val="center"/>
              <w:rPr>
                <w:kern w:val="0"/>
                <w:sz w:val="18"/>
                <w:szCs w:val="18"/>
              </w:rPr>
            </w:pPr>
          </w:p>
        </w:tc>
        <w:tc>
          <w:tcPr>
            <w:tcW w:w="818" w:type="dxa"/>
            <w:tcBorders>
              <w:top w:val="single" w:sz="6" w:space="0" w:color="auto"/>
              <w:left w:val="single" w:sz="6" w:space="0" w:color="auto"/>
              <w:bottom w:val="single" w:sz="6" w:space="0" w:color="auto"/>
              <w:right w:val="single" w:sz="4" w:space="0" w:color="auto"/>
            </w:tcBorders>
            <w:shd w:val="clear" w:color="auto" w:fill="FFFFFF"/>
            <w:vAlign w:val="center"/>
          </w:tcPr>
          <w:p w14:paraId="445F3669" w14:textId="77777777" w:rsidR="00585336" w:rsidRDefault="00585336">
            <w:pPr>
              <w:jc w:val="center"/>
              <w:rPr>
                <w:kern w:val="0"/>
                <w:sz w:val="18"/>
                <w:szCs w:val="18"/>
              </w:rPr>
            </w:pPr>
          </w:p>
        </w:tc>
      </w:tr>
      <w:tr w:rsidR="00585336" w14:paraId="0D5C35F2" w14:textId="77777777">
        <w:trPr>
          <w:trHeight w:val="567"/>
        </w:trPr>
        <w:tc>
          <w:tcPr>
            <w:tcW w:w="966" w:type="dxa"/>
            <w:vMerge/>
            <w:tcBorders>
              <w:left w:val="single" w:sz="4" w:space="0" w:color="auto"/>
              <w:right w:val="single" w:sz="4" w:space="0" w:color="auto"/>
            </w:tcBorders>
            <w:shd w:val="clear" w:color="auto" w:fill="auto"/>
            <w:vAlign w:val="center"/>
          </w:tcPr>
          <w:p w14:paraId="770A13F0" w14:textId="77777777" w:rsidR="00585336" w:rsidRDefault="00585336">
            <w:pPr>
              <w:widowControl/>
              <w:jc w:val="left"/>
              <w:rPr>
                <w:kern w:val="0"/>
                <w:sz w:val="18"/>
                <w:szCs w:val="18"/>
              </w:rPr>
            </w:pPr>
          </w:p>
        </w:tc>
        <w:tc>
          <w:tcPr>
            <w:tcW w:w="962" w:type="dxa"/>
            <w:tcBorders>
              <w:top w:val="single" w:sz="4" w:space="0" w:color="auto"/>
              <w:left w:val="nil"/>
              <w:bottom w:val="single" w:sz="4" w:space="0" w:color="auto"/>
              <w:right w:val="single" w:sz="4" w:space="0" w:color="auto"/>
            </w:tcBorders>
            <w:shd w:val="clear" w:color="auto" w:fill="FFFFFF"/>
            <w:vAlign w:val="center"/>
          </w:tcPr>
          <w:p w14:paraId="58ABE2BC" w14:textId="77777777" w:rsidR="00585336" w:rsidRDefault="00585336">
            <w:pPr>
              <w:jc w:val="center"/>
              <w:rPr>
                <w:rFonts w:ascii="宋体" w:hAnsi="宋体" w:hint="eastAsia"/>
                <w:kern w:val="0"/>
                <w:szCs w:val="21"/>
              </w:rPr>
            </w:pPr>
          </w:p>
        </w:tc>
        <w:tc>
          <w:tcPr>
            <w:tcW w:w="4380" w:type="dxa"/>
            <w:tcBorders>
              <w:top w:val="single" w:sz="6" w:space="0" w:color="auto"/>
              <w:left w:val="nil"/>
              <w:bottom w:val="single" w:sz="6" w:space="0" w:color="auto"/>
              <w:right w:val="single" w:sz="6" w:space="0" w:color="auto"/>
            </w:tcBorders>
            <w:shd w:val="clear" w:color="auto" w:fill="FFFFFF"/>
            <w:vAlign w:val="center"/>
          </w:tcPr>
          <w:p w14:paraId="55262C93" w14:textId="77777777" w:rsidR="00585336" w:rsidRDefault="00585336">
            <w:pPr>
              <w:rPr>
                <w:b/>
                <w:bCs/>
                <w:szCs w:val="21"/>
              </w:rPr>
            </w:pPr>
          </w:p>
        </w:tc>
        <w:tc>
          <w:tcPr>
            <w:tcW w:w="1500" w:type="dxa"/>
            <w:tcBorders>
              <w:top w:val="single" w:sz="6" w:space="0" w:color="auto"/>
              <w:left w:val="single" w:sz="6" w:space="0" w:color="auto"/>
              <w:bottom w:val="single" w:sz="6" w:space="0" w:color="auto"/>
              <w:right w:val="single" w:sz="6" w:space="0" w:color="auto"/>
            </w:tcBorders>
            <w:shd w:val="clear" w:color="auto" w:fill="FFFFFF"/>
            <w:vAlign w:val="center"/>
          </w:tcPr>
          <w:p w14:paraId="3488DAEB" w14:textId="77777777" w:rsidR="00585336" w:rsidRDefault="00585336">
            <w:pPr>
              <w:jc w:val="center"/>
              <w:rPr>
                <w:kern w:val="0"/>
                <w:sz w:val="18"/>
                <w:szCs w:val="18"/>
              </w:rPr>
            </w:pPr>
          </w:p>
        </w:tc>
        <w:tc>
          <w:tcPr>
            <w:tcW w:w="818" w:type="dxa"/>
            <w:tcBorders>
              <w:top w:val="single" w:sz="6" w:space="0" w:color="auto"/>
              <w:left w:val="single" w:sz="6" w:space="0" w:color="auto"/>
              <w:bottom w:val="single" w:sz="6" w:space="0" w:color="auto"/>
              <w:right w:val="single" w:sz="4" w:space="0" w:color="auto"/>
            </w:tcBorders>
            <w:shd w:val="clear" w:color="auto" w:fill="FFFFFF"/>
            <w:vAlign w:val="center"/>
          </w:tcPr>
          <w:p w14:paraId="01434935" w14:textId="77777777" w:rsidR="00585336" w:rsidRDefault="00585336">
            <w:pPr>
              <w:jc w:val="center"/>
              <w:rPr>
                <w:kern w:val="0"/>
                <w:sz w:val="18"/>
                <w:szCs w:val="18"/>
              </w:rPr>
            </w:pPr>
          </w:p>
        </w:tc>
      </w:tr>
      <w:tr w:rsidR="00585336" w14:paraId="1CACBCC6" w14:textId="77777777">
        <w:trPr>
          <w:trHeight w:val="567"/>
        </w:trPr>
        <w:tc>
          <w:tcPr>
            <w:tcW w:w="966" w:type="dxa"/>
            <w:tcBorders>
              <w:left w:val="single" w:sz="4" w:space="0" w:color="auto"/>
              <w:bottom w:val="single" w:sz="4" w:space="0" w:color="auto"/>
              <w:right w:val="single" w:sz="4" w:space="0" w:color="auto"/>
            </w:tcBorders>
            <w:shd w:val="clear" w:color="auto" w:fill="auto"/>
            <w:vAlign w:val="center"/>
          </w:tcPr>
          <w:p w14:paraId="258E4787" w14:textId="77777777" w:rsidR="00585336" w:rsidRDefault="00585336">
            <w:pPr>
              <w:widowControl/>
              <w:jc w:val="left"/>
              <w:rPr>
                <w:kern w:val="0"/>
                <w:sz w:val="18"/>
                <w:szCs w:val="18"/>
              </w:rPr>
            </w:pPr>
          </w:p>
        </w:tc>
        <w:tc>
          <w:tcPr>
            <w:tcW w:w="962" w:type="dxa"/>
            <w:tcBorders>
              <w:top w:val="single" w:sz="4" w:space="0" w:color="auto"/>
              <w:left w:val="nil"/>
              <w:bottom w:val="single" w:sz="4" w:space="0" w:color="auto"/>
              <w:right w:val="single" w:sz="4" w:space="0" w:color="auto"/>
            </w:tcBorders>
            <w:shd w:val="clear" w:color="auto" w:fill="FFFFFF"/>
            <w:vAlign w:val="center"/>
          </w:tcPr>
          <w:p w14:paraId="5E5AD760" w14:textId="77777777" w:rsidR="00585336" w:rsidRDefault="00585336">
            <w:pPr>
              <w:jc w:val="center"/>
              <w:rPr>
                <w:rFonts w:ascii="宋体" w:hAnsi="宋体" w:hint="eastAsia"/>
                <w:szCs w:val="22"/>
              </w:rPr>
            </w:pPr>
          </w:p>
        </w:tc>
        <w:tc>
          <w:tcPr>
            <w:tcW w:w="4380" w:type="dxa"/>
            <w:tcBorders>
              <w:top w:val="single" w:sz="6" w:space="0" w:color="auto"/>
              <w:left w:val="nil"/>
              <w:bottom w:val="single" w:sz="4" w:space="0" w:color="auto"/>
              <w:right w:val="single" w:sz="6" w:space="0" w:color="auto"/>
            </w:tcBorders>
            <w:shd w:val="clear" w:color="auto" w:fill="FFFFFF"/>
            <w:vAlign w:val="center"/>
          </w:tcPr>
          <w:p w14:paraId="5E057173" w14:textId="77777777" w:rsidR="00585336" w:rsidRDefault="00585336">
            <w:pPr>
              <w:rPr>
                <w:rFonts w:ascii="宋体" w:hAnsi="宋体" w:hint="eastAsia"/>
                <w:b/>
                <w:bCs/>
                <w:szCs w:val="22"/>
              </w:rPr>
            </w:pPr>
          </w:p>
        </w:tc>
        <w:tc>
          <w:tcPr>
            <w:tcW w:w="1500" w:type="dxa"/>
            <w:tcBorders>
              <w:top w:val="single" w:sz="6" w:space="0" w:color="auto"/>
              <w:left w:val="single" w:sz="6" w:space="0" w:color="auto"/>
              <w:bottom w:val="single" w:sz="4" w:space="0" w:color="auto"/>
              <w:right w:val="single" w:sz="6" w:space="0" w:color="auto"/>
            </w:tcBorders>
            <w:shd w:val="clear" w:color="auto" w:fill="FFFFFF"/>
            <w:vAlign w:val="center"/>
          </w:tcPr>
          <w:p w14:paraId="11DE3CC5" w14:textId="77777777" w:rsidR="00585336" w:rsidRDefault="00585336">
            <w:pPr>
              <w:jc w:val="center"/>
              <w:rPr>
                <w:kern w:val="0"/>
                <w:sz w:val="18"/>
                <w:szCs w:val="18"/>
              </w:rPr>
            </w:pPr>
          </w:p>
        </w:tc>
        <w:tc>
          <w:tcPr>
            <w:tcW w:w="818" w:type="dxa"/>
            <w:tcBorders>
              <w:top w:val="single" w:sz="6" w:space="0" w:color="auto"/>
              <w:left w:val="single" w:sz="6" w:space="0" w:color="auto"/>
              <w:bottom w:val="single" w:sz="4" w:space="0" w:color="auto"/>
              <w:right w:val="single" w:sz="4" w:space="0" w:color="auto"/>
            </w:tcBorders>
            <w:shd w:val="clear" w:color="auto" w:fill="FFFFFF"/>
            <w:vAlign w:val="center"/>
          </w:tcPr>
          <w:p w14:paraId="15CE0BF0" w14:textId="77777777" w:rsidR="00585336" w:rsidRDefault="00585336">
            <w:pPr>
              <w:jc w:val="center"/>
              <w:rPr>
                <w:kern w:val="0"/>
                <w:sz w:val="18"/>
                <w:szCs w:val="18"/>
              </w:rPr>
            </w:pPr>
          </w:p>
        </w:tc>
      </w:tr>
    </w:tbl>
    <w:p w14:paraId="29D2AF74" w14:textId="2C67FB1F" w:rsidR="00585336" w:rsidRDefault="00801811">
      <w:pPr>
        <w:spacing w:line="360" w:lineRule="auto"/>
        <w:rPr>
          <w:b/>
          <w:bCs/>
          <w:sz w:val="24"/>
          <w:szCs w:val="24"/>
        </w:rPr>
      </w:pPr>
      <w:r>
        <w:rPr>
          <w:b/>
          <w:bCs/>
          <w:sz w:val="22"/>
          <w:szCs w:val="22"/>
        </w:rPr>
        <w:t>注：根据评标办法</w:t>
      </w:r>
      <w:r>
        <w:rPr>
          <w:rFonts w:hint="eastAsia"/>
          <w:b/>
          <w:bCs/>
          <w:sz w:val="22"/>
          <w:szCs w:val="22"/>
        </w:rPr>
        <w:t>商务部分（</w:t>
      </w:r>
      <w:r w:rsidR="005D6F1D">
        <w:rPr>
          <w:rFonts w:hint="eastAsia"/>
          <w:b/>
          <w:bCs/>
          <w:sz w:val="22"/>
          <w:szCs w:val="22"/>
        </w:rPr>
        <w:t>2</w:t>
      </w:r>
      <w:r>
        <w:rPr>
          <w:rFonts w:hint="eastAsia"/>
          <w:b/>
          <w:bCs/>
          <w:sz w:val="22"/>
          <w:szCs w:val="22"/>
        </w:rPr>
        <w:t>0</w:t>
      </w:r>
      <w:r>
        <w:rPr>
          <w:rFonts w:hint="eastAsia"/>
          <w:b/>
          <w:bCs/>
          <w:sz w:val="22"/>
          <w:szCs w:val="22"/>
        </w:rPr>
        <w:t>分）内容</w:t>
      </w:r>
      <w:r>
        <w:rPr>
          <w:b/>
          <w:bCs/>
          <w:sz w:val="22"/>
          <w:szCs w:val="22"/>
        </w:rPr>
        <w:t>制作本表格，投标人需填写得分情况以及证明材料所在页码。</w:t>
      </w:r>
    </w:p>
    <w:p w14:paraId="12A1BF79" w14:textId="77777777" w:rsidR="00585336" w:rsidRDefault="00585336" w:rsidP="00C32A49">
      <w:pPr>
        <w:snapToGrid w:val="0"/>
        <w:spacing w:before="50" w:afterLines="50" w:after="120"/>
        <w:jc w:val="left"/>
        <w:rPr>
          <w:sz w:val="24"/>
        </w:rPr>
      </w:pPr>
    </w:p>
    <w:p w14:paraId="623B3FA0" w14:textId="77777777" w:rsidR="00585336" w:rsidRDefault="00585336" w:rsidP="00C32A49">
      <w:pPr>
        <w:snapToGrid w:val="0"/>
        <w:spacing w:beforeLines="50" w:before="120" w:after="50"/>
        <w:jc w:val="center"/>
        <w:rPr>
          <w:b/>
          <w:sz w:val="22"/>
        </w:rPr>
      </w:pPr>
    </w:p>
    <w:p w14:paraId="1604BF95" w14:textId="77777777" w:rsidR="00585336" w:rsidRDefault="00585336" w:rsidP="00C32A49">
      <w:pPr>
        <w:snapToGrid w:val="0"/>
        <w:spacing w:beforeLines="50" w:before="120" w:after="50"/>
        <w:rPr>
          <w:b/>
          <w:sz w:val="22"/>
        </w:rPr>
      </w:pPr>
    </w:p>
    <w:p w14:paraId="4F368487" w14:textId="77777777" w:rsidR="00585336" w:rsidRDefault="00585336" w:rsidP="00C32A49">
      <w:pPr>
        <w:snapToGrid w:val="0"/>
        <w:spacing w:beforeLines="50" w:before="120" w:after="50"/>
        <w:rPr>
          <w:b/>
          <w:sz w:val="22"/>
        </w:rPr>
      </w:pPr>
    </w:p>
    <w:p w14:paraId="7987213B" w14:textId="77777777" w:rsidR="00585336" w:rsidRDefault="00585336" w:rsidP="00C32A49">
      <w:pPr>
        <w:snapToGrid w:val="0"/>
        <w:spacing w:beforeLines="50" w:before="120" w:after="50"/>
        <w:rPr>
          <w:b/>
          <w:sz w:val="22"/>
        </w:rPr>
      </w:pPr>
    </w:p>
    <w:p w14:paraId="5012CDBE" w14:textId="77777777" w:rsidR="00585336" w:rsidRDefault="00585336" w:rsidP="00C32A49">
      <w:pPr>
        <w:snapToGrid w:val="0"/>
        <w:spacing w:beforeLines="50" w:before="120" w:after="50"/>
        <w:rPr>
          <w:b/>
          <w:sz w:val="22"/>
        </w:rPr>
      </w:pPr>
    </w:p>
    <w:p w14:paraId="7C6BCEDB" w14:textId="77777777" w:rsidR="00585336" w:rsidRDefault="00585336">
      <w:pPr>
        <w:pStyle w:val="2"/>
      </w:pPr>
    </w:p>
    <w:p w14:paraId="4EEBA9C9" w14:textId="77777777" w:rsidR="00585336" w:rsidRDefault="00585336"/>
    <w:p w14:paraId="41DD522C" w14:textId="77777777" w:rsidR="00585336" w:rsidRDefault="00585336">
      <w:pPr>
        <w:pStyle w:val="2"/>
      </w:pPr>
    </w:p>
    <w:p w14:paraId="62A626C4" w14:textId="77777777" w:rsidR="00585336" w:rsidRDefault="00585336" w:rsidP="00C32A49">
      <w:pPr>
        <w:snapToGrid w:val="0"/>
        <w:spacing w:beforeLines="50" w:before="120" w:after="50"/>
        <w:rPr>
          <w:b/>
          <w:sz w:val="22"/>
        </w:rPr>
      </w:pPr>
    </w:p>
    <w:p w14:paraId="1B2A23AB" w14:textId="77777777" w:rsidR="00585336" w:rsidRDefault="00585336" w:rsidP="00C32A49">
      <w:pPr>
        <w:snapToGrid w:val="0"/>
        <w:spacing w:beforeLines="50" w:before="120" w:after="50"/>
        <w:rPr>
          <w:b/>
          <w:sz w:val="22"/>
        </w:rPr>
      </w:pPr>
    </w:p>
    <w:p w14:paraId="3AA71144" w14:textId="77777777" w:rsidR="00585336" w:rsidRDefault="00585336" w:rsidP="00C32A49">
      <w:pPr>
        <w:snapToGrid w:val="0"/>
        <w:spacing w:beforeLines="50" w:before="120" w:after="50"/>
        <w:rPr>
          <w:b/>
          <w:sz w:val="22"/>
        </w:rPr>
      </w:pPr>
    </w:p>
    <w:p w14:paraId="364E35BF" w14:textId="77777777" w:rsidR="00585336" w:rsidRDefault="00585336" w:rsidP="00C32A49">
      <w:pPr>
        <w:snapToGrid w:val="0"/>
        <w:spacing w:before="50" w:afterLines="50" w:after="120"/>
        <w:jc w:val="left"/>
      </w:pPr>
    </w:p>
    <w:p w14:paraId="7170A445" w14:textId="77777777" w:rsidR="00585336" w:rsidRDefault="00585336" w:rsidP="00C32A49">
      <w:pPr>
        <w:snapToGrid w:val="0"/>
        <w:spacing w:before="50" w:afterLines="50" w:after="120"/>
        <w:ind w:firstLineChars="1100" w:firstLine="3092"/>
        <w:jc w:val="left"/>
        <w:rPr>
          <w:b/>
          <w:sz w:val="28"/>
        </w:rPr>
      </w:pPr>
    </w:p>
    <w:p w14:paraId="095ADAA3" w14:textId="77777777" w:rsidR="00585336" w:rsidRDefault="00585336" w:rsidP="00C32A49">
      <w:pPr>
        <w:snapToGrid w:val="0"/>
        <w:spacing w:before="50" w:afterLines="50" w:after="120"/>
        <w:ind w:firstLineChars="1100" w:firstLine="3092"/>
        <w:jc w:val="left"/>
        <w:rPr>
          <w:rFonts w:eastAsiaTheme="minorEastAsia"/>
          <w:b/>
          <w:sz w:val="28"/>
          <w:szCs w:val="28"/>
        </w:rPr>
      </w:pPr>
    </w:p>
    <w:p w14:paraId="7D826485" w14:textId="77777777" w:rsidR="00585336" w:rsidRDefault="00801811">
      <w:pPr>
        <w:rPr>
          <w:rFonts w:eastAsiaTheme="minorEastAsia"/>
          <w:b/>
          <w:sz w:val="28"/>
          <w:szCs w:val="28"/>
        </w:rPr>
      </w:pPr>
      <w:r>
        <w:rPr>
          <w:rFonts w:eastAsiaTheme="minorEastAsia"/>
          <w:b/>
          <w:sz w:val="28"/>
          <w:szCs w:val="28"/>
        </w:rPr>
        <w:br w:type="page"/>
      </w:r>
    </w:p>
    <w:p w14:paraId="0E574332" w14:textId="77777777" w:rsidR="00585336" w:rsidRDefault="00801811">
      <w:pPr>
        <w:pStyle w:val="af0"/>
        <w:snapToGrid w:val="0"/>
        <w:spacing w:before="120" w:after="120"/>
        <w:rPr>
          <w:rFonts w:hAnsi="宋体" w:hint="eastAsia"/>
          <w:b/>
          <w:bCs/>
          <w:kern w:val="2"/>
          <w:sz w:val="21"/>
          <w:szCs w:val="21"/>
          <w:lang w:val="zh-CN"/>
        </w:rPr>
      </w:pPr>
      <w:r>
        <w:rPr>
          <w:rFonts w:hAnsi="宋体" w:hint="eastAsia"/>
          <w:b/>
          <w:bCs/>
          <w:kern w:val="2"/>
          <w:sz w:val="21"/>
          <w:szCs w:val="21"/>
        </w:rPr>
        <w:lastRenderedPageBreak/>
        <w:t>十、</w:t>
      </w:r>
      <w:r>
        <w:rPr>
          <w:rFonts w:hAnsi="宋体" w:hint="eastAsia"/>
          <w:b/>
          <w:bCs/>
          <w:kern w:val="2"/>
          <w:sz w:val="21"/>
          <w:szCs w:val="21"/>
          <w:lang w:val="zh-CN"/>
        </w:rPr>
        <w:t>投标人基本情况表</w:t>
      </w:r>
    </w:p>
    <w:p w14:paraId="44B998D3" w14:textId="77777777" w:rsidR="00585336" w:rsidRDefault="00801811">
      <w:pPr>
        <w:snapToGrid w:val="0"/>
        <w:spacing w:before="50" w:after="50"/>
        <w:rPr>
          <w:rFonts w:ascii="宋体" w:hAnsi="宋体" w:cs="宋体" w:hint="eastAsia"/>
          <w:szCs w:val="21"/>
        </w:rPr>
      </w:pPr>
      <w:r>
        <w:rPr>
          <w:rFonts w:ascii="宋体" w:hAnsi="宋体" w:cs="宋体" w:hint="eastAsia"/>
          <w:szCs w:val="21"/>
        </w:rPr>
        <w:t>招标编号：                                                  项目名称：</w:t>
      </w: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4"/>
        <w:gridCol w:w="916"/>
        <w:gridCol w:w="290"/>
        <w:gridCol w:w="1271"/>
        <w:gridCol w:w="952"/>
        <w:gridCol w:w="327"/>
        <w:gridCol w:w="1010"/>
        <w:gridCol w:w="169"/>
        <w:gridCol w:w="331"/>
        <w:gridCol w:w="268"/>
        <w:gridCol w:w="1330"/>
      </w:tblGrid>
      <w:tr w:rsidR="00585336" w14:paraId="381CB29A" w14:textId="77777777">
        <w:tc>
          <w:tcPr>
            <w:tcW w:w="1664" w:type="dxa"/>
            <w:vAlign w:val="center"/>
          </w:tcPr>
          <w:p w14:paraId="1F28B151" w14:textId="77777777" w:rsidR="00585336" w:rsidRDefault="00801811">
            <w:pPr>
              <w:jc w:val="center"/>
              <w:rPr>
                <w:rFonts w:ascii="宋体" w:hAnsi="宋体" w:cs="宋体" w:hint="eastAsia"/>
                <w:szCs w:val="21"/>
              </w:rPr>
            </w:pPr>
            <w:r>
              <w:rPr>
                <w:rFonts w:ascii="宋体" w:hAnsi="宋体" w:cs="宋体" w:hint="eastAsia"/>
                <w:szCs w:val="21"/>
              </w:rPr>
              <w:t>申请人名称</w:t>
            </w:r>
          </w:p>
        </w:tc>
        <w:tc>
          <w:tcPr>
            <w:tcW w:w="6864" w:type="dxa"/>
            <w:gridSpan w:val="10"/>
            <w:vAlign w:val="center"/>
          </w:tcPr>
          <w:p w14:paraId="77274205" w14:textId="77777777" w:rsidR="00585336" w:rsidRDefault="00585336">
            <w:pPr>
              <w:jc w:val="center"/>
              <w:rPr>
                <w:rFonts w:ascii="宋体" w:hAnsi="宋体" w:cs="宋体" w:hint="eastAsia"/>
                <w:szCs w:val="21"/>
              </w:rPr>
            </w:pPr>
          </w:p>
        </w:tc>
      </w:tr>
      <w:tr w:rsidR="00585336" w14:paraId="1D69F7E6" w14:textId="77777777">
        <w:tc>
          <w:tcPr>
            <w:tcW w:w="1664" w:type="dxa"/>
            <w:vAlign w:val="center"/>
          </w:tcPr>
          <w:p w14:paraId="3FFC904B" w14:textId="77777777" w:rsidR="00585336" w:rsidRDefault="00801811">
            <w:pPr>
              <w:jc w:val="center"/>
              <w:rPr>
                <w:rFonts w:ascii="宋体" w:hAnsi="宋体" w:cs="宋体" w:hint="eastAsia"/>
                <w:szCs w:val="21"/>
              </w:rPr>
            </w:pPr>
            <w:r>
              <w:rPr>
                <w:rFonts w:ascii="宋体" w:hAnsi="宋体" w:cs="宋体" w:hint="eastAsia"/>
                <w:szCs w:val="21"/>
              </w:rPr>
              <w:t>注册地址</w:t>
            </w:r>
          </w:p>
        </w:tc>
        <w:tc>
          <w:tcPr>
            <w:tcW w:w="3429" w:type="dxa"/>
            <w:gridSpan w:val="4"/>
            <w:vAlign w:val="center"/>
          </w:tcPr>
          <w:p w14:paraId="5738589F" w14:textId="77777777" w:rsidR="00585336" w:rsidRDefault="00585336">
            <w:pPr>
              <w:jc w:val="center"/>
              <w:rPr>
                <w:rFonts w:ascii="宋体" w:hAnsi="宋体" w:cs="宋体" w:hint="eastAsia"/>
                <w:szCs w:val="21"/>
              </w:rPr>
            </w:pPr>
          </w:p>
        </w:tc>
        <w:tc>
          <w:tcPr>
            <w:tcW w:w="1506" w:type="dxa"/>
            <w:gridSpan w:val="3"/>
            <w:vAlign w:val="center"/>
          </w:tcPr>
          <w:p w14:paraId="27ACC1A0" w14:textId="77777777" w:rsidR="00585336" w:rsidRDefault="00801811">
            <w:pPr>
              <w:jc w:val="center"/>
              <w:rPr>
                <w:rFonts w:ascii="宋体" w:hAnsi="宋体" w:cs="宋体" w:hint="eastAsia"/>
                <w:szCs w:val="21"/>
              </w:rPr>
            </w:pPr>
            <w:r>
              <w:rPr>
                <w:rFonts w:ascii="宋体" w:hAnsi="宋体" w:cs="宋体" w:hint="eastAsia"/>
                <w:szCs w:val="21"/>
              </w:rPr>
              <w:t>邮政编码</w:t>
            </w:r>
          </w:p>
        </w:tc>
        <w:tc>
          <w:tcPr>
            <w:tcW w:w="1929" w:type="dxa"/>
            <w:gridSpan w:val="3"/>
            <w:vAlign w:val="center"/>
          </w:tcPr>
          <w:p w14:paraId="298CE640" w14:textId="77777777" w:rsidR="00585336" w:rsidRDefault="00585336">
            <w:pPr>
              <w:jc w:val="center"/>
              <w:rPr>
                <w:rFonts w:ascii="宋体" w:hAnsi="宋体" w:cs="宋体" w:hint="eastAsia"/>
                <w:szCs w:val="21"/>
              </w:rPr>
            </w:pPr>
          </w:p>
        </w:tc>
      </w:tr>
      <w:tr w:rsidR="00585336" w14:paraId="5D9A92AA" w14:textId="77777777">
        <w:tc>
          <w:tcPr>
            <w:tcW w:w="1664" w:type="dxa"/>
            <w:vMerge w:val="restart"/>
            <w:vAlign w:val="center"/>
          </w:tcPr>
          <w:p w14:paraId="0557F372" w14:textId="77777777" w:rsidR="00585336" w:rsidRDefault="00801811">
            <w:pPr>
              <w:jc w:val="center"/>
              <w:rPr>
                <w:rFonts w:ascii="宋体" w:hAnsi="宋体" w:cs="宋体" w:hint="eastAsia"/>
                <w:szCs w:val="21"/>
              </w:rPr>
            </w:pPr>
            <w:r>
              <w:rPr>
                <w:rFonts w:ascii="宋体" w:hAnsi="宋体" w:cs="宋体" w:hint="eastAsia"/>
                <w:szCs w:val="21"/>
              </w:rPr>
              <w:t>联系方式</w:t>
            </w:r>
          </w:p>
        </w:tc>
        <w:tc>
          <w:tcPr>
            <w:tcW w:w="1206" w:type="dxa"/>
            <w:gridSpan w:val="2"/>
            <w:vAlign w:val="center"/>
          </w:tcPr>
          <w:p w14:paraId="1A231B6E" w14:textId="77777777" w:rsidR="00585336" w:rsidRDefault="00801811">
            <w:pPr>
              <w:jc w:val="center"/>
              <w:rPr>
                <w:rFonts w:ascii="宋体" w:hAnsi="宋体" w:cs="宋体" w:hint="eastAsia"/>
                <w:szCs w:val="21"/>
              </w:rPr>
            </w:pPr>
            <w:r>
              <w:rPr>
                <w:rFonts w:ascii="宋体" w:hAnsi="宋体" w:cs="宋体" w:hint="eastAsia"/>
                <w:szCs w:val="21"/>
              </w:rPr>
              <w:t>联系人</w:t>
            </w:r>
          </w:p>
        </w:tc>
        <w:tc>
          <w:tcPr>
            <w:tcW w:w="2223" w:type="dxa"/>
            <w:gridSpan w:val="2"/>
            <w:vAlign w:val="center"/>
          </w:tcPr>
          <w:p w14:paraId="4FE01B95" w14:textId="77777777" w:rsidR="00585336" w:rsidRDefault="00585336">
            <w:pPr>
              <w:jc w:val="center"/>
              <w:rPr>
                <w:rFonts w:ascii="宋体" w:hAnsi="宋体" w:cs="宋体" w:hint="eastAsia"/>
                <w:szCs w:val="21"/>
              </w:rPr>
            </w:pPr>
          </w:p>
        </w:tc>
        <w:tc>
          <w:tcPr>
            <w:tcW w:w="1506" w:type="dxa"/>
            <w:gridSpan w:val="3"/>
            <w:vAlign w:val="center"/>
          </w:tcPr>
          <w:p w14:paraId="638F0E0D" w14:textId="77777777" w:rsidR="00585336" w:rsidRDefault="00801811">
            <w:pPr>
              <w:jc w:val="center"/>
              <w:rPr>
                <w:rFonts w:ascii="宋体" w:hAnsi="宋体" w:cs="宋体" w:hint="eastAsia"/>
                <w:szCs w:val="21"/>
              </w:rPr>
            </w:pPr>
            <w:r>
              <w:rPr>
                <w:rFonts w:ascii="宋体" w:hAnsi="宋体" w:cs="宋体" w:hint="eastAsia"/>
                <w:szCs w:val="21"/>
              </w:rPr>
              <w:t>电话</w:t>
            </w:r>
          </w:p>
        </w:tc>
        <w:tc>
          <w:tcPr>
            <w:tcW w:w="1929" w:type="dxa"/>
            <w:gridSpan w:val="3"/>
            <w:vAlign w:val="center"/>
          </w:tcPr>
          <w:p w14:paraId="021AEA49" w14:textId="77777777" w:rsidR="00585336" w:rsidRDefault="00585336">
            <w:pPr>
              <w:jc w:val="center"/>
              <w:rPr>
                <w:rFonts w:ascii="宋体" w:hAnsi="宋体" w:cs="宋体" w:hint="eastAsia"/>
                <w:szCs w:val="21"/>
              </w:rPr>
            </w:pPr>
          </w:p>
        </w:tc>
      </w:tr>
      <w:tr w:rsidR="00585336" w14:paraId="50400CA7" w14:textId="77777777">
        <w:tc>
          <w:tcPr>
            <w:tcW w:w="1664" w:type="dxa"/>
            <w:vMerge/>
            <w:vAlign w:val="center"/>
          </w:tcPr>
          <w:p w14:paraId="0DF95AAE" w14:textId="77777777" w:rsidR="00585336" w:rsidRDefault="00585336">
            <w:pPr>
              <w:jc w:val="center"/>
              <w:rPr>
                <w:rFonts w:ascii="宋体" w:hAnsi="宋体" w:cs="宋体" w:hint="eastAsia"/>
                <w:szCs w:val="21"/>
              </w:rPr>
            </w:pPr>
          </w:p>
        </w:tc>
        <w:tc>
          <w:tcPr>
            <w:tcW w:w="1206" w:type="dxa"/>
            <w:gridSpan w:val="2"/>
            <w:vAlign w:val="center"/>
          </w:tcPr>
          <w:p w14:paraId="3218844D" w14:textId="77777777" w:rsidR="00585336" w:rsidRDefault="00801811">
            <w:pPr>
              <w:jc w:val="center"/>
              <w:rPr>
                <w:rFonts w:ascii="宋体" w:hAnsi="宋体" w:cs="宋体" w:hint="eastAsia"/>
                <w:szCs w:val="21"/>
              </w:rPr>
            </w:pPr>
            <w:r>
              <w:rPr>
                <w:rFonts w:ascii="宋体" w:hAnsi="宋体" w:cs="宋体" w:hint="eastAsia"/>
                <w:szCs w:val="21"/>
              </w:rPr>
              <w:t>传真</w:t>
            </w:r>
          </w:p>
        </w:tc>
        <w:tc>
          <w:tcPr>
            <w:tcW w:w="2223" w:type="dxa"/>
            <w:gridSpan w:val="2"/>
            <w:vAlign w:val="center"/>
          </w:tcPr>
          <w:p w14:paraId="71985590" w14:textId="77777777" w:rsidR="00585336" w:rsidRDefault="00585336">
            <w:pPr>
              <w:jc w:val="center"/>
              <w:rPr>
                <w:rFonts w:ascii="宋体" w:hAnsi="宋体" w:cs="宋体" w:hint="eastAsia"/>
                <w:szCs w:val="21"/>
              </w:rPr>
            </w:pPr>
          </w:p>
        </w:tc>
        <w:tc>
          <w:tcPr>
            <w:tcW w:w="1506" w:type="dxa"/>
            <w:gridSpan w:val="3"/>
            <w:vAlign w:val="center"/>
          </w:tcPr>
          <w:p w14:paraId="7C175C1C" w14:textId="77777777" w:rsidR="00585336" w:rsidRDefault="00801811">
            <w:pPr>
              <w:jc w:val="center"/>
              <w:rPr>
                <w:rFonts w:ascii="宋体" w:hAnsi="宋体" w:cs="宋体" w:hint="eastAsia"/>
                <w:szCs w:val="21"/>
              </w:rPr>
            </w:pPr>
            <w:r>
              <w:rPr>
                <w:rFonts w:ascii="宋体" w:hAnsi="宋体" w:cs="宋体" w:hint="eastAsia"/>
                <w:szCs w:val="21"/>
              </w:rPr>
              <w:t>网址</w:t>
            </w:r>
          </w:p>
        </w:tc>
        <w:tc>
          <w:tcPr>
            <w:tcW w:w="1929" w:type="dxa"/>
            <w:gridSpan w:val="3"/>
            <w:vAlign w:val="center"/>
          </w:tcPr>
          <w:p w14:paraId="2735A678" w14:textId="77777777" w:rsidR="00585336" w:rsidRDefault="00585336">
            <w:pPr>
              <w:jc w:val="center"/>
              <w:rPr>
                <w:rFonts w:ascii="宋体" w:hAnsi="宋体" w:cs="宋体" w:hint="eastAsia"/>
                <w:szCs w:val="21"/>
              </w:rPr>
            </w:pPr>
          </w:p>
        </w:tc>
      </w:tr>
      <w:tr w:rsidR="00585336" w14:paraId="00FA6722" w14:textId="77777777">
        <w:tc>
          <w:tcPr>
            <w:tcW w:w="1664" w:type="dxa"/>
            <w:vAlign w:val="center"/>
          </w:tcPr>
          <w:p w14:paraId="44325250" w14:textId="77777777" w:rsidR="00585336" w:rsidRDefault="00801811">
            <w:pPr>
              <w:jc w:val="center"/>
              <w:rPr>
                <w:rFonts w:ascii="宋体" w:hAnsi="宋体" w:cs="宋体" w:hint="eastAsia"/>
                <w:szCs w:val="21"/>
              </w:rPr>
            </w:pPr>
            <w:r>
              <w:rPr>
                <w:rFonts w:ascii="宋体" w:hAnsi="宋体" w:cs="宋体" w:hint="eastAsia"/>
                <w:szCs w:val="21"/>
              </w:rPr>
              <w:t>组织结构</w:t>
            </w:r>
          </w:p>
        </w:tc>
        <w:tc>
          <w:tcPr>
            <w:tcW w:w="6864" w:type="dxa"/>
            <w:gridSpan w:val="10"/>
            <w:vAlign w:val="center"/>
          </w:tcPr>
          <w:p w14:paraId="598C9343" w14:textId="77777777" w:rsidR="00585336" w:rsidRDefault="00585336">
            <w:pPr>
              <w:jc w:val="center"/>
              <w:rPr>
                <w:rFonts w:ascii="宋体" w:hAnsi="宋体" w:cs="宋体" w:hint="eastAsia"/>
                <w:szCs w:val="21"/>
              </w:rPr>
            </w:pPr>
          </w:p>
        </w:tc>
      </w:tr>
      <w:tr w:rsidR="00585336" w14:paraId="16E984DB" w14:textId="77777777">
        <w:tc>
          <w:tcPr>
            <w:tcW w:w="1664" w:type="dxa"/>
            <w:vAlign w:val="center"/>
          </w:tcPr>
          <w:p w14:paraId="21532525" w14:textId="77777777" w:rsidR="00585336" w:rsidRDefault="00801811">
            <w:pPr>
              <w:jc w:val="center"/>
              <w:rPr>
                <w:rFonts w:ascii="宋体" w:hAnsi="宋体" w:cs="宋体" w:hint="eastAsia"/>
                <w:szCs w:val="21"/>
              </w:rPr>
            </w:pPr>
            <w:r>
              <w:rPr>
                <w:rFonts w:ascii="宋体" w:hAnsi="宋体" w:cs="宋体" w:hint="eastAsia"/>
                <w:szCs w:val="21"/>
              </w:rPr>
              <w:t>法定代表人</w:t>
            </w:r>
          </w:p>
        </w:tc>
        <w:tc>
          <w:tcPr>
            <w:tcW w:w="916" w:type="dxa"/>
            <w:vAlign w:val="center"/>
          </w:tcPr>
          <w:p w14:paraId="0DC4D337" w14:textId="77777777" w:rsidR="00585336" w:rsidRDefault="00801811">
            <w:pPr>
              <w:jc w:val="center"/>
              <w:rPr>
                <w:rFonts w:ascii="宋体" w:hAnsi="宋体" w:cs="宋体" w:hint="eastAsia"/>
                <w:szCs w:val="21"/>
              </w:rPr>
            </w:pPr>
            <w:r>
              <w:rPr>
                <w:rFonts w:ascii="宋体" w:hAnsi="宋体" w:cs="宋体" w:hint="eastAsia"/>
                <w:szCs w:val="21"/>
              </w:rPr>
              <w:t>姓名</w:t>
            </w:r>
          </w:p>
        </w:tc>
        <w:tc>
          <w:tcPr>
            <w:tcW w:w="1561" w:type="dxa"/>
            <w:gridSpan w:val="2"/>
            <w:vAlign w:val="center"/>
          </w:tcPr>
          <w:p w14:paraId="52E78AA2" w14:textId="77777777" w:rsidR="00585336" w:rsidRDefault="00585336">
            <w:pPr>
              <w:jc w:val="center"/>
              <w:rPr>
                <w:rFonts w:ascii="宋体" w:hAnsi="宋体" w:cs="宋体" w:hint="eastAsia"/>
                <w:szCs w:val="21"/>
              </w:rPr>
            </w:pPr>
          </w:p>
        </w:tc>
        <w:tc>
          <w:tcPr>
            <w:tcW w:w="1279" w:type="dxa"/>
            <w:gridSpan w:val="2"/>
            <w:vAlign w:val="center"/>
          </w:tcPr>
          <w:p w14:paraId="17BE3A0A" w14:textId="77777777" w:rsidR="00585336" w:rsidRDefault="00801811">
            <w:pPr>
              <w:jc w:val="center"/>
              <w:rPr>
                <w:rFonts w:ascii="宋体" w:hAnsi="宋体" w:cs="宋体" w:hint="eastAsia"/>
                <w:szCs w:val="21"/>
              </w:rPr>
            </w:pPr>
            <w:r>
              <w:rPr>
                <w:rFonts w:ascii="宋体" w:hAnsi="宋体" w:cs="宋体" w:hint="eastAsia"/>
                <w:szCs w:val="21"/>
              </w:rPr>
              <w:t>技术职称</w:t>
            </w:r>
          </w:p>
        </w:tc>
        <w:tc>
          <w:tcPr>
            <w:tcW w:w="1010" w:type="dxa"/>
            <w:vAlign w:val="center"/>
          </w:tcPr>
          <w:p w14:paraId="77C550DF" w14:textId="77777777" w:rsidR="00585336" w:rsidRDefault="00585336">
            <w:pPr>
              <w:jc w:val="center"/>
              <w:rPr>
                <w:rFonts w:ascii="宋体" w:hAnsi="宋体" w:cs="宋体" w:hint="eastAsia"/>
                <w:szCs w:val="21"/>
              </w:rPr>
            </w:pPr>
          </w:p>
        </w:tc>
        <w:tc>
          <w:tcPr>
            <w:tcW w:w="768" w:type="dxa"/>
            <w:gridSpan w:val="3"/>
            <w:vAlign w:val="center"/>
          </w:tcPr>
          <w:p w14:paraId="67BC608A" w14:textId="77777777" w:rsidR="00585336" w:rsidRDefault="00801811">
            <w:pPr>
              <w:jc w:val="center"/>
              <w:rPr>
                <w:rFonts w:ascii="宋体" w:hAnsi="宋体" w:cs="宋体" w:hint="eastAsia"/>
                <w:szCs w:val="21"/>
              </w:rPr>
            </w:pPr>
            <w:r>
              <w:rPr>
                <w:rFonts w:ascii="宋体" w:hAnsi="宋体" w:cs="宋体" w:hint="eastAsia"/>
                <w:szCs w:val="21"/>
              </w:rPr>
              <w:t>电话</w:t>
            </w:r>
          </w:p>
        </w:tc>
        <w:tc>
          <w:tcPr>
            <w:tcW w:w="1330" w:type="dxa"/>
            <w:vAlign w:val="center"/>
          </w:tcPr>
          <w:p w14:paraId="40D06CC4" w14:textId="77777777" w:rsidR="00585336" w:rsidRDefault="00585336">
            <w:pPr>
              <w:jc w:val="center"/>
              <w:rPr>
                <w:rFonts w:ascii="宋体" w:hAnsi="宋体" w:cs="宋体" w:hint="eastAsia"/>
                <w:szCs w:val="21"/>
              </w:rPr>
            </w:pPr>
          </w:p>
        </w:tc>
      </w:tr>
      <w:tr w:rsidR="00585336" w14:paraId="6C030FAF" w14:textId="77777777">
        <w:tc>
          <w:tcPr>
            <w:tcW w:w="1664" w:type="dxa"/>
            <w:vAlign w:val="center"/>
          </w:tcPr>
          <w:p w14:paraId="179A7D62" w14:textId="77777777" w:rsidR="00585336" w:rsidRDefault="00801811">
            <w:pPr>
              <w:jc w:val="center"/>
              <w:rPr>
                <w:rFonts w:ascii="宋体" w:hAnsi="宋体" w:cs="宋体" w:hint="eastAsia"/>
                <w:szCs w:val="21"/>
              </w:rPr>
            </w:pPr>
            <w:r>
              <w:rPr>
                <w:rFonts w:ascii="宋体" w:hAnsi="宋体" w:cs="宋体" w:hint="eastAsia"/>
                <w:szCs w:val="21"/>
              </w:rPr>
              <w:t>技术负责人</w:t>
            </w:r>
          </w:p>
        </w:tc>
        <w:tc>
          <w:tcPr>
            <w:tcW w:w="916" w:type="dxa"/>
            <w:vAlign w:val="center"/>
          </w:tcPr>
          <w:p w14:paraId="1CC8D871" w14:textId="77777777" w:rsidR="00585336" w:rsidRDefault="00801811">
            <w:pPr>
              <w:jc w:val="center"/>
              <w:rPr>
                <w:rFonts w:ascii="宋体" w:hAnsi="宋体" w:cs="宋体" w:hint="eastAsia"/>
                <w:szCs w:val="21"/>
              </w:rPr>
            </w:pPr>
            <w:r>
              <w:rPr>
                <w:rFonts w:ascii="宋体" w:hAnsi="宋体" w:cs="宋体" w:hint="eastAsia"/>
                <w:szCs w:val="21"/>
              </w:rPr>
              <w:t>姓名</w:t>
            </w:r>
          </w:p>
        </w:tc>
        <w:tc>
          <w:tcPr>
            <w:tcW w:w="1561" w:type="dxa"/>
            <w:gridSpan w:val="2"/>
            <w:vAlign w:val="center"/>
          </w:tcPr>
          <w:p w14:paraId="60243799" w14:textId="77777777" w:rsidR="00585336" w:rsidRDefault="00585336">
            <w:pPr>
              <w:jc w:val="center"/>
              <w:rPr>
                <w:rFonts w:ascii="宋体" w:hAnsi="宋体" w:cs="宋体" w:hint="eastAsia"/>
                <w:szCs w:val="21"/>
              </w:rPr>
            </w:pPr>
          </w:p>
        </w:tc>
        <w:tc>
          <w:tcPr>
            <w:tcW w:w="1279" w:type="dxa"/>
            <w:gridSpan w:val="2"/>
            <w:vAlign w:val="center"/>
          </w:tcPr>
          <w:p w14:paraId="6875CC89" w14:textId="77777777" w:rsidR="00585336" w:rsidRDefault="00801811">
            <w:pPr>
              <w:jc w:val="center"/>
              <w:rPr>
                <w:rFonts w:ascii="宋体" w:hAnsi="宋体" w:cs="宋体" w:hint="eastAsia"/>
                <w:szCs w:val="21"/>
              </w:rPr>
            </w:pPr>
            <w:r>
              <w:rPr>
                <w:rFonts w:ascii="宋体" w:hAnsi="宋体" w:cs="宋体" w:hint="eastAsia"/>
                <w:szCs w:val="21"/>
              </w:rPr>
              <w:t>技术职称</w:t>
            </w:r>
          </w:p>
        </w:tc>
        <w:tc>
          <w:tcPr>
            <w:tcW w:w="1010" w:type="dxa"/>
            <w:vAlign w:val="center"/>
          </w:tcPr>
          <w:p w14:paraId="0A348973" w14:textId="77777777" w:rsidR="00585336" w:rsidRDefault="00585336">
            <w:pPr>
              <w:jc w:val="center"/>
              <w:rPr>
                <w:rFonts w:ascii="宋体" w:hAnsi="宋体" w:cs="宋体" w:hint="eastAsia"/>
                <w:szCs w:val="21"/>
              </w:rPr>
            </w:pPr>
          </w:p>
        </w:tc>
        <w:tc>
          <w:tcPr>
            <w:tcW w:w="768" w:type="dxa"/>
            <w:gridSpan w:val="3"/>
            <w:vAlign w:val="center"/>
          </w:tcPr>
          <w:p w14:paraId="1C89C6EA" w14:textId="77777777" w:rsidR="00585336" w:rsidRDefault="00801811">
            <w:pPr>
              <w:jc w:val="center"/>
              <w:rPr>
                <w:rFonts w:ascii="宋体" w:hAnsi="宋体" w:cs="宋体" w:hint="eastAsia"/>
                <w:szCs w:val="21"/>
              </w:rPr>
            </w:pPr>
            <w:r>
              <w:rPr>
                <w:rFonts w:ascii="宋体" w:hAnsi="宋体" w:cs="宋体" w:hint="eastAsia"/>
                <w:szCs w:val="21"/>
              </w:rPr>
              <w:t>电话</w:t>
            </w:r>
          </w:p>
        </w:tc>
        <w:tc>
          <w:tcPr>
            <w:tcW w:w="1330" w:type="dxa"/>
            <w:vAlign w:val="center"/>
          </w:tcPr>
          <w:p w14:paraId="6CA0B315" w14:textId="77777777" w:rsidR="00585336" w:rsidRDefault="00585336">
            <w:pPr>
              <w:jc w:val="center"/>
              <w:rPr>
                <w:rFonts w:ascii="宋体" w:hAnsi="宋体" w:cs="宋体" w:hint="eastAsia"/>
                <w:szCs w:val="21"/>
              </w:rPr>
            </w:pPr>
          </w:p>
        </w:tc>
      </w:tr>
      <w:tr w:rsidR="00585336" w14:paraId="758D6359" w14:textId="77777777">
        <w:tc>
          <w:tcPr>
            <w:tcW w:w="1664" w:type="dxa"/>
            <w:vAlign w:val="center"/>
          </w:tcPr>
          <w:p w14:paraId="4C7D8B82" w14:textId="77777777" w:rsidR="00585336" w:rsidRDefault="00801811">
            <w:pPr>
              <w:jc w:val="center"/>
              <w:rPr>
                <w:rFonts w:ascii="宋体" w:hAnsi="宋体" w:cs="宋体" w:hint="eastAsia"/>
                <w:szCs w:val="21"/>
              </w:rPr>
            </w:pPr>
            <w:r>
              <w:rPr>
                <w:rFonts w:ascii="宋体" w:hAnsi="宋体" w:cs="宋体" w:hint="eastAsia"/>
                <w:szCs w:val="21"/>
              </w:rPr>
              <w:t>成立时间</w:t>
            </w:r>
          </w:p>
        </w:tc>
        <w:tc>
          <w:tcPr>
            <w:tcW w:w="2477" w:type="dxa"/>
            <w:gridSpan w:val="3"/>
            <w:vAlign w:val="center"/>
          </w:tcPr>
          <w:p w14:paraId="075DD977" w14:textId="77777777" w:rsidR="00585336" w:rsidRDefault="00585336">
            <w:pPr>
              <w:jc w:val="center"/>
              <w:rPr>
                <w:rFonts w:ascii="宋体" w:hAnsi="宋体" w:cs="宋体" w:hint="eastAsia"/>
                <w:szCs w:val="21"/>
              </w:rPr>
            </w:pPr>
          </w:p>
        </w:tc>
        <w:tc>
          <w:tcPr>
            <w:tcW w:w="4387" w:type="dxa"/>
            <w:gridSpan w:val="7"/>
            <w:vAlign w:val="center"/>
          </w:tcPr>
          <w:p w14:paraId="366C5889" w14:textId="77777777" w:rsidR="00585336" w:rsidRDefault="00801811">
            <w:pPr>
              <w:jc w:val="center"/>
              <w:rPr>
                <w:rFonts w:ascii="宋体" w:hAnsi="宋体" w:cs="宋体" w:hint="eastAsia"/>
                <w:szCs w:val="21"/>
              </w:rPr>
            </w:pPr>
            <w:r>
              <w:rPr>
                <w:rFonts w:ascii="宋体" w:hAnsi="宋体" w:cs="宋体" w:hint="eastAsia"/>
                <w:szCs w:val="21"/>
              </w:rPr>
              <w:t>员工总人数：</w:t>
            </w:r>
          </w:p>
        </w:tc>
      </w:tr>
      <w:tr w:rsidR="00585336" w14:paraId="5E051C8F" w14:textId="77777777">
        <w:tc>
          <w:tcPr>
            <w:tcW w:w="1664" w:type="dxa"/>
            <w:vAlign w:val="center"/>
          </w:tcPr>
          <w:p w14:paraId="4C293688" w14:textId="77777777" w:rsidR="00585336" w:rsidRDefault="00801811">
            <w:pPr>
              <w:jc w:val="center"/>
              <w:rPr>
                <w:rFonts w:ascii="宋体" w:hAnsi="宋体" w:cs="宋体" w:hint="eastAsia"/>
                <w:szCs w:val="21"/>
              </w:rPr>
            </w:pPr>
            <w:r>
              <w:rPr>
                <w:rFonts w:ascii="宋体" w:hAnsi="宋体" w:cs="宋体" w:hint="eastAsia"/>
                <w:szCs w:val="21"/>
              </w:rPr>
              <w:t>企业资质等级</w:t>
            </w:r>
          </w:p>
        </w:tc>
        <w:tc>
          <w:tcPr>
            <w:tcW w:w="2477" w:type="dxa"/>
            <w:gridSpan w:val="3"/>
            <w:vAlign w:val="center"/>
          </w:tcPr>
          <w:p w14:paraId="641DDA24" w14:textId="77777777" w:rsidR="00585336" w:rsidRDefault="00585336">
            <w:pPr>
              <w:jc w:val="center"/>
              <w:rPr>
                <w:rFonts w:ascii="宋体" w:hAnsi="宋体" w:cs="宋体" w:hint="eastAsia"/>
                <w:szCs w:val="21"/>
              </w:rPr>
            </w:pPr>
          </w:p>
        </w:tc>
        <w:tc>
          <w:tcPr>
            <w:tcW w:w="952" w:type="dxa"/>
            <w:vMerge w:val="restart"/>
            <w:vAlign w:val="center"/>
          </w:tcPr>
          <w:p w14:paraId="68469601" w14:textId="77777777" w:rsidR="00585336" w:rsidRDefault="00801811">
            <w:pPr>
              <w:jc w:val="center"/>
              <w:rPr>
                <w:rFonts w:ascii="宋体" w:hAnsi="宋体" w:cs="宋体" w:hint="eastAsia"/>
                <w:szCs w:val="21"/>
              </w:rPr>
            </w:pPr>
            <w:r>
              <w:rPr>
                <w:rFonts w:ascii="宋体" w:hAnsi="宋体" w:cs="宋体" w:hint="eastAsia"/>
                <w:szCs w:val="21"/>
              </w:rPr>
              <w:t>其中技术人员：   人</w:t>
            </w:r>
          </w:p>
        </w:tc>
        <w:tc>
          <w:tcPr>
            <w:tcW w:w="1837" w:type="dxa"/>
            <w:gridSpan w:val="4"/>
            <w:vAlign w:val="center"/>
          </w:tcPr>
          <w:p w14:paraId="76F59906" w14:textId="77777777" w:rsidR="00585336" w:rsidRDefault="00801811">
            <w:pPr>
              <w:jc w:val="center"/>
              <w:rPr>
                <w:rFonts w:ascii="宋体" w:hAnsi="宋体" w:cs="宋体" w:hint="eastAsia"/>
                <w:szCs w:val="21"/>
              </w:rPr>
            </w:pPr>
            <w:r>
              <w:rPr>
                <w:rFonts w:ascii="宋体" w:hAnsi="宋体" w:cs="宋体" w:hint="eastAsia"/>
                <w:szCs w:val="21"/>
              </w:rPr>
              <w:t>高级职称人员</w:t>
            </w:r>
          </w:p>
        </w:tc>
        <w:tc>
          <w:tcPr>
            <w:tcW w:w="1598" w:type="dxa"/>
            <w:gridSpan w:val="2"/>
            <w:vAlign w:val="center"/>
          </w:tcPr>
          <w:p w14:paraId="46FC7444" w14:textId="77777777" w:rsidR="00585336" w:rsidRDefault="00585336">
            <w:pPr>
              <w:jc w:val="center"/>
              <w:rPr>
                <w:rFonts w:ascii="宋体" w:hAnsi="宋体" w:cs="宋体" w:hint="eastAsia"/>
                <w:szCs w:val="21"/>
              </w:rPr>
            </w:pPr>
          </w:p>
        </w:tc>
      </w:tr>
      <w:tr w:rsidR="00585336" w14:paraId="1EE86A37" w14:textId="77777777">
        <w:tc>
          <w:tcPr>
            <w:tcW w:w="1664" w:type="dxa"/>
            <w:vAlign w:val="center"/>
          </w:tcPr>
          <w:p w14:paraId="05257B36" w14:textId="77777777" w:rsidR="00585336" w:rsidRDefault="00801811">
            <w:pPr>
              <w:jc w:val="center"/>
              <w:rPr>
                <w:rFonts w:ascii="宋体" w:hAnsi="宋体" w:cs="宋体" w:hint="eastAsia"/>
                <w:szCs w:val="21"/>
              </w:rPr>
            </w:pPr>
            <w:r>
              <w:rPr>
                <w:rFonts w:ascii="宋体" w:hAnsi="宋体" w:cs="宋体" w:hint="eastAsia"/>
                <w:szCs w:val="21"/>
              </w:rPr>
              <w:t>营业执照号</w:t>
            </w:r>
          </w:p>
        </w:tc>
        <w:tc>
          <w:tcPr>
            <w:tcW w:w="2477" w:type="dxa"/>
            <w:gridSpan w:val="3"/>
            <w:vAlign w:val="center"/>
          </w:tcPr>
          <w:p w14:paraId="09F47141" w14:textId="77777777" w:rsidR="00585336" w:rsidRDefault="00585336">
            <w:pPr>
              <w:jc w:val="center"/>
              <w:rPr>
                <w:rFonts w:ascii="宋体" w:hAnsi="宋体" w:cs="宋体" w:hint="eastAsia"/>
                <w:szCs w:val="21"/>
              </w:rPr>
            </w:pPr>
          </w:p>
        </w:tc>
        <w:tc>
          <w:tcPr>
            <w:tcW w:w="952" w:type="dxa"/>
            <w:vMerge/>
            <w:vAlign w:val="center"/>
          </w:tcPr>
          <w:p w14:paraId="01A98BA8" w14:textId="77777777" w:rsidR="00585336" w:rsidRDefault="00585336">
            <w:pPr>
              <w:jc w:val="center"/>
              <w:rPr>
                <w:rFonts w:ascii="宋体" w:hAnsi="宋体" w:cs="宋体" w:hint="eastAsia"/>
                <w:szCs w:val="21"/>
              </w:rPr>
            </w:pPr>
          </w:p>
        </w:tc>
        <w:tc>
          <w:tcPr>
            <w:tcW w:w="1837" w:type="dxa"/>
            <w:gridSpan w:val="4"/>
            <w:vAlign w:val="center"/>
          </w:tcPr>
          <w:p w14:paraId="605F529E" w14:textId="77777777" w:rsidR="00585336" w:rsidRDefault="00801811">
            <w:pPr>
              <w:jc w:val="center"/>
              <w:rPr>
                <w:rFonts w:ascii="宋体" w:hAnsi="宋体" w:cs="宋体" w:hint="eastAsia"/>
                <w:szCs w:val="21"/>
              </w:rPr>
            </w:pPr>
            <w:r>
              <w:rPr>
                <w:rFonts w:ascii="宋体" w:hAnsi="宋体" w:cs="宋体" w:hint="eastAsia"/>
                <w:szCs w:val="21"/>
              </w:rPr>
              <w:t>中级职称人员</w:t>
            </w:r>
          </w:p>
        </w:tc>
        <w:tc>
          <w:tcPr>
            <w:tcW w:w="1598" w:type="dxa"/>
            <w:gridSpan w:val="2"/>
            <w:vAlign w:val="center"/>
          </w:tcPr>
          <w:p w14:paraId="43F16625" w14:textId="77777777" w:rsidR="00585336" w:rsidRDefault="00585336">
            <w:pPr>
              <w:jc w:val="center"/>
              <w:rPr>
                <w:rFonts w:ascii="宋体" w:hAnsi="宋体" w:cs="宋体" w:hint="eastAsia"/>
                <w:szCs w:val="21"/>
              </w:rPr>
            </w:pPr>
          </w:p>
        </w:tc>
      </w:tr>
      <w:tr w:rsidR="00585336" w14:paraId="293C6FE3" w14:textId="77777777">
        <w:tc>
          <w:tcPr>
            <w:tcW w:w="1664" w:type="dxa"/>
            <w:vAlign w:val="center"/>
          </w:tcPr>
          <w:p w14:paraId="553F927A" w14:textId="77777777" w:rsidR="00585336" w:rsidRDefault="00801811">
            <w:pPr>
              <w:jc w:val="center"/>
              <w:rPr>
                <w:rFonts w:ascii="宋体" w:hAnsi="宋体" w:cs="宋体" w:hint="eastAsia"/>
                <w:szCs w:val="21"/>
              </w:rPr>
            </w:pPr>
            <w:r>
              <w:rPr>
                <w:rFonts w:ascii="宋体" w:hAnsi="宋体" w:cs="宋体" w:hint="eastAsia"/>
                <w:szCs w:val="21"/>
              </w:rPr>
              <w:t>注册资金</w:t>
            </w:r>
          </w:p>
        </w:tc>
        <w:tc>
          <w:tcPr>
            <w:tcW w:w="2477" w:type="dxa"/>
            <w:gridSpan w:val="3"/>
            <w:vAlign w:val="center"/>
          </w:tcPr>
          <w:p w14:paraId="02E32BA4" w14:textId="77777777" w:rsidR="00585336" w:rsidRDefault="00585336">
            <w:pPr>
              <w:jc w:val="center"/>
              <w:rPr>
                <w:rFonts w:ascii="宋体" w:hAnsi="宋体" w:cs="宋体" w:hint="eastAsia"/>
                <w:szCs w:val="21"/>
              </w:rPr>
            </w:pPr>
          </w:p>
        </w:tc>
        <w:tc>
          <w:tcPr>
            <w:tcW w:w="952" w:type="dxa"/>
            <w:vMerge/>
            <w:vAlign w:val="center"/>
          </w:tcPr>
          <w:p w14:paraId="600DD378" w14:textId="77777777" w:rsidR="00585336" w:rsidRDefault="00585336">
            <w:pPr>
              <w:jc w:val="center"/>
              <w:rPr>
                <w:rFonts w:ascii="宋体" w:hAnsi="宋体" w:cs="宋体" w:hint="eastAsia"/>
                <w:szCs w:val="21"/>
              </w:rPr>
            </w:pPr>
          </w:p>
        </w:tc>
        <w:tc>
          <w:tcPr>
            <w:tcW w:w="1837" w:type="dxa"/>
            <w:gridSpan w:val="4"/>
            <w:vAlign w:val="center"/>
          </w:tcPr>
          <w:p w14:paraId="0D7698D6" w14:textId="77777777" w:rsidR="00585336" w:rsidRDefault="00801811">
            <w:pPr>
              <w:jc w:val="center"/>
              <w:rPr>
                <w:rFonts w:ascii="宋体" w:hAnsi="宋体" w:cs="宋体" w:hint="eastAsia"/>
                <w:szCs w:val="21"/>
              </w:rPr>
            </w:pPr>
            <w:r>
              <w:rPr>
                <w:rFonts w:ascii="宋体" w:hAnsi="宋体" w:cs="宋体" w:hint="eastAsia"/>
                <w:szCs w:val="21"/>
              </w:rPr>
              <w:t>初级职称人员</w:t>
            </w:r>
          </w:p>
        </w:tc>
        <w:tc>
          <w:tcPr>
            <w:tcW w:w="1598" w:type="dxa"/>
            <w:gridSpan w:val="2"/>
            <w:vAlign w:val="center"/>
          </w:tcPr>
          <w:p w14:paraId="19D205FD" w14:textId="77777777" w:rsidR="00585336" w:rsidRDefault="00585336">
            <w:pPr>
              <w:jc w:val="center"/>
              <w:rPr>
                <w:rFonts w:ascii="宋体" w:hAnsi="宋体" w:cs="宋体" w:hint="eastAsia"/>
                <w:szCs w:val="21"/>
              </w:rPr>
            </w:pPr>
          </w:p>
        </w:tc>
      </w:tr>
      <w:tr w:rsidR="00585336" w14:paraId="27784301" w14:textId="77777777">
        <w:tc>
          <w:tcPr>
            <w:tcW w:w="1664" w:type="dxa"/>
            <w:vAlign w:val="center"/>
          </w:tcPr>
          <w:p w14:paraId="0E9D1B0E" w14:textId="77777777" w:rsidR="00585336" w:rsidRDefault="00801811">
            <w:pPr>
              <w:jc w:val="center"/>
              <w:rPr>
                <w:rFonts w:ascii="宋体" w:hAnsi="宋体" w:cs="宋体" w:hint="eastAsia"/>
                <w:szCs w:val="21"/>
              </w:rPr>
            </w:pPr>
            <w:r>
              <w:rPr>
                <w:rFonts w:ascii="宋体" w:hAnsi="宋体" w:cs="宋体" w:hint="eastAsia"/>
                <w:szCs w:val="21"/>
              </w:rPr>
              <w:t>开户银行</w:t>
            </w:r>
          </w:p>
        </w:tc>
        <w:tc>
          <w:tcPr>
            <w:tcW w:w="2477" w:type="dxa"/>
            <w:gridSpan w:val="3"/>
            <w:vAlign w:val="center"/>
          </w:tcPr>
          <w:p w14:paraId="3C23956B" w14:textId="77777777" w:rsidR="00585336" w:rsidRDefault="00585336">
            <w:pPr>
              <w:jc w:val="center"/>
              <w:rPr>
                <w:rFonts w:ascii="宋体" w:hAnsi="宋体" w:cs="宋体" w:hint="eastAsia"/>
                <w:szCs w:val="21"/>
              </w:rPr>
            </w:pPr>
          </w:p>
        </w:tc>
        <w:tc>
          <w:tcPr>
            <w:tcW w:w="952" w:type="dxa"/>
            <w:vMerge/>
            <w:vAlign w:val="center"/>
          </w:tcPr>
          <w:p w14:paraId="3C27FF97" w14:textId="77777777" w:rsidR="00585336" w:rsidRDefault="00585336">
            <w:pPr>
              <w:jc w:val="center"/>
              <w:rPr>
                <w:rFonts w:ascii="宋体" w:hAnsi="宋体" w:cs="宋体" w:hint="eastAsia"/>
                <w:szCs w:val="21"/>
              </w:rPr>
            </w:pPr>
          </w:p>
        </w:tc>
        <w:tc>
          <w:tcPr>
            <w:tcW w:w="1837" w:type="dxa"/>
            <w:gridSpan w:val="4"/>
            <w:vAlign w:val="center"/>
          </w:tcPr>
          <w:p w14:paraId="658515E6" w14:textId="77777777" w:rsidR="00585336" w:rsidRDefault="00801811">
            <w:pPr>
              <w:jc w:val="center"/>
              <w:rPr>
                <w:rFonts w:ascii="宋体" w:hAnsi="宋体" w:cs="宋体" w:hint="eastAsia"/>
                <w:szCs w:val="21"/>
              </w:rPr>
            </w:pPr>
            <w:r>
              <w:rPr>
                <w:rFonts w:ascii="宋体" w:hAnsi="宋体" w:cs="宋体" w:hint="eastAsia"/>
                <w:szCs w:val="21"/>
              </w:rPr>
              <w:t>其他技术人员</w:t>
            </w:r>
          </w:p>
        </w:tc>
        <w:tc>
          <w:tcPr>
            <w:tcW w:w="1598" w:type="dxa"/>
            <w:gridSpan w:val="2"/>
            <w:vAlign w:val="center"/>
          </w:tcPr>
          <w:p w14:paraId="3DA614C9" w14:textId="77777777" w:rsidR="00585336" w:rsidRDefault="00585336">
            <w:pPr>
              <w:jc w:val="center"/>
              <w:rPr>
                <w:rFonts w:ascii="宋体" w:hAnsi="宋体" w:cs="宋体" w:hint="eastAsia"/>
                <w:szCs w:val="21"/>
              </w:rPr>
            </w:pPr>
          </w:p>
        </w:tc>
      </w:tr>
      <w:tr w:rsidR="00585336" w14:paraId="12F54667" w14:textId="77777777">
        <w:tc>
          <w:tcPr>
            <w:tcW w:w="1664" w:type="dxa"/>
            <w:vAlign w:val="center"/>
          </w:tcPr>
          <w:p w14:paraId="4BAF4AFD" w14:textId="77777777" w:rsidR="00585336" w:rsidRDefault="00801811">
            <w:pPr>
              <w:jc w:val="center"/>
              <w:rPr>
                <w:rFonts w:ascii="宋体" w:hAnsi="宋体" w:cs="宋体" w:hint="eastAsia"/>
                <w:szCs w:val="21"/>
              </w:rPr>
            </w:pPr>
            <w:r>
              <w:rPr>
                <w:rFonts w:ascii="宋体" w:hAnsi="宋体" w:cs="宋体" w:hint="eastAsia"/>
                <w:szCs w:val="21"/>
              </w:rPr>
              <w:t>账号</w:t>
            </w:r>
          </w:p>
        </w:tc>
        <w:tc>
          <w:tcPr>
            <w:tcW w:w="2477" w:type="dxa"/>
            <w:gridSpan w:val="3"/>
            <w:vAlign w:val="center"/>
          </w:tcPr>
          <w:p w14:paraId="1EDCACA5" w14:textId="77777777" w:rsidR="00585336" w:rsidRDefault="00585336">
            <w:pPr>
              <w:jc w:val="center"/>
              <w:rPr>
                <w:rFonts w:ascii="宋体" w:hAnsi="宋体" w:cs="宋体" w:hint="eastAsia"/>
                <w:szCs w:val="21"/>
              </w:rPr>
            </w:pPr>
          </w:p>
        </w:tc>
        <w:tc>
          <w:tcPr>
            <w:tcW w:w="952" w:type="dxa"/>
            <w:vMerge/>
            <w:vAlign w:val="center"/>
          </w:tcPr>
          <w:p w14:paraId="12D7FC87" w14:textId="77777777" w:rsidR="00585336" w:rsidRDefault="00585336">
            <w:pPr>
              <w:jc w:val="center"/>
              <w:rPr>
                <w:rFonts w:ascii="宋体" w:hAnsi="宋体" w:cs="宋体" w:hint="eastAsia"/>
                <w:szCs w:val="21"/>
              </w:rPr>
            </w:pPr>
          </w:p>
        </w:tc>
        <w:tc>
          <w:tcPr>
            <w:tcW w:w="1837" w:type="dxa"/>
            <w:gridSpan w:val="4"/>
            <w:vAlign w:val="center"/>
          </w:tcPr>
          <w:p w14:paraId="02FF7E92" w14:textId="77777777" w:rsidR="00585336" w:rsidRDefault="00585336">
            <w:pPr>
              <w:jc w:val="center"/>
              <w:rPr>
                <w:rFonts w:ascii="宋体" w:hAnsi="宋体" w:cs="宋体" w:hint="eastAsia"/>
                <w:szCs w:val="21"/>
              </w:rPr>
            </w:pPr>
          </w:p>
        </w:tc>
        <w:tc>
          <w:tcPr>
            <w:tcW w:w="1598" w:type="dxa"/>
            <w:gridSpan w:val="2"/>
            <w:vAlign w:val="center"/>
          </w:tcPr>
          <w:p w14:paraId="1EA74B02" w14:textId="77777777" w:rsidR="00585336" w:rsidRDefault="00585336">
            <w:pPr>
              <w:jc w:val="center"/>
              <w:rPr>
                <w:rFonts w:ascii="宋体" w:hAnsi="宋体" w:cs="宋体" w:hint="eastAsia"/>
                <w:szCs w:val="21"/>
              </w:rPr>
            </w:pPr>
          </w:p>
        </w:tc>
      </w:tr>
      <w:tr w:rsidR="00585336" w14:paraId="51432784" w14:textId="77777777">
        <w:trPr>
          <w:trHeight w:val="3439"/>
        </w:trPr>
        <w:tc>
          <w:tcPr>
            <w:tcW w:w="1664" w:type="dxa"/>
            <w:vAlign w:val="center"/>
          </w:tcPr>
          <w:p w14:paraId="669A8A26" w14:textId="77777777" w:rsidR="00585336" w:rsidRDefault="00801811">
            <w:pPr>
              <w:jc w:val="center"/>
              <w:rPr>
                <w:rFonts w:ascii="宋体" w:hAnsi="宋体" w:cs="宋体" w:hint="eastAsia"/>
                <w:szCs w:val="21"/>
              </w:rPr>
            </w:pPr>
            <w:r>
              <w:rPr>
                <w:rFonts w:ascii="宋体" w:hAnsi="宋体" w:cs="宋体" w:hint="eastAsia"/>
                <w:szCs w:val="21"/>
              </w:rPr>
              <w:t>经营范围</w:t>
            </w:r>
          </w:p>
        </w:tc>
        <w:tc>
          <w:tcPr>
            <w:tcW w:w="6864" w:type="dxa"/>
            <w:gridSpan w:val="10"/>
            <w:vAlign w:val="center"/>
          </w:tcPr>
          <w:p w14:paraId="51B2BE80" w14:textId="77777777" w:rsidR="00585336" w:rsidRDefault="00585336">
            <w:pPr>
              <w:rPr>
                <w:rFonts w:ascii="宋体" w:hAnsi="宋体" w:cs="宋体" w:hint="eastAsia"/>
                <w:szCs w:val="21"/>
              </w:rPr>
            </w:pPr>
          </w:p>
        </w:tc>
      </w:tr>
      <w:tr w:rsidR="00585336" w14:paraId="098EBF6F" w14:textId="77777777">
        <w:trPr>
          <w:trHeight w:val="403"/>
        </w:trPr>
        <w:tc>
          <w:tcPr>
            <w:tcW w:w="1664" w:type="dxa"/>
            <w:vAlign w:val="center"/>
          </w:tcPr>
          <w:p w14:paraId="184FC5D4" w14:textId="77777777" w:rsidR="00585336" w:rsidRDefault="00801811">
            <w:pPr>
              <w:jc w:val="center"/>
              <w:rPr>
                <w:rFonts w:ascii="宋体" w:hAnsi="宋体" w:cs="宋体" w:hint="eastAsia"/>
                <w:szCs w:val="21"/>
              </w:rPr>
            </w:pPr>
            <w:r>
              <w:rPr>
                <w:rFonts w:ascii="宋体" w:hAnsi="宋体" w:cs="宋体" w:hint="eastAsia"/>
                <w:szCs w:val="21"/>
              </w:rPr>
              <w:t>备注</w:t>
            </w:r>
          </w:p>
        </w:tc>
        <w:tc>
          <w:tcPr>
            <w:tcW w:w="6864" w:type="dxa"/>
            <w:gridSpan w:val="10"/>
            <w:vAlign w:val="center"/>
          </w:tcPr>
          <w:p w14:paraId="47650572" w14:textId="77777777" w:rsidR="00585336" w:rsidRDefault="00585336">
            <w:pPr>
              <w:jc w:val="center"/>
              <w:rPr>
                <w:rFonts w:ascii="宋体" w:hAnsi="宋体" w:cs="宋体" w:hint="eastAsia"/>
                <w:szCs w:val="21"/>
              </w:rPr>
            </w:pPr>
          </w:p>
        </w:tc>
      </w:tr>
    </w:tbl>
    <w:p w14:paraId="4452B0B5" w14:textId="5669BA90" w:rsidR="00585336" w:rsidRDefault="00801811">
      <w:pPr>
        <w:pStyle w:val="af0"/>
        <w:snapToGrid w:val="0"/>
        <w:spacing w:before="120" w:after="120"/>
        <w:rPr>
          <w:rFonts w:hAnsi="宋体" w:hint="eastAsia"/>
          <w:b/>
          <w:bCs/>
          <w:kern w:val="2"/>
          <w:sz w:val="21"/>
          <w:szCs w:val="21"/>
        </w:rPr>
      </w:pPr>
      <w:r>
        <w:rPr>
          <w:rFonts w:hAnsi="宋体" w:hint="eastAsia"/>
          <w:b/>
          <w:bCs/>
          <w:kern w:val="2"/>
          <w:sz w:val="21"/>
          <w:szCs w:val="21"/>
        </w:rPr>
        <w:t>附于评分标准中“企业</w:t>
      </w:r>
      <w:r w:rsidR="005D6F1D">
        <w:rPr>
          <w:rFonts w:hAnsi="宋体" w:hint="eastAsia"/>
          <w:b/>
          <w:bCs/>
          <w:kern w:val="2"/>
          <w:sz w:val="21"/>
          <w:szCs w:val="21"/>
        </w:rPr>
        <w:t>业绩</w:t>
      </w:r>
      <w:r>
        <w:rPr>
          <w:rFonts w:hAnsi="宋体" w:hint="eastAsia"/>
          <w:b/>
          <w:bCs/>
          <w:kern w:val="2"/>
          <w:sz w:val="21"/>
          <w:szCs w:val="21"/>
        </w:rPr>
        <w:t>”、“偿付能力”、“</w:t>
      </w:r>
      <w:r w:rsidR="005D6F1D">
        <w:rPr>
          <w:rFonts w:hAnsi="宋体" w:hint="eastAsia"/>
          <w:b/>
          <w:bCs/>
          <w:kern w:val="2"/>
          <w:sz w:val="21"/>
          <w:szCs w:val="21"/>
        </w:rPr>
        <w:t>服务</w:t>
      </w:r>
      <w:r>
        <w:rPr>
          <w:rFonts w:hAnsi="宋体" w:hint="eastAsia"/>
          <w:b/>
          <w:bCs/>
          <w:kern w:val="2"/>
          <w:sz w:val="21"/>
          <w:szCs w:val="21"/>
        </w:rPr>
        <w:t xml:space="preserve">网点”评分相关的证明材料（如有）的扫描件。 </w:t>
      </w:r>
    </w:p>
    <w:p w14:paraId="3351F01D" w14:textId="77777777" w:rsidR="00585336" w:rsidRDefault="00585336">
      <w:pPr>
        <w:rPr>
          <w:rFonts w:eastAsiaTheme="minorEastAsia"/>
          <w:b/>
          <w:sz w:val="28"/>
          <w:szCs w:val="28"/>
        </w:rPr>
      </w:pPr>
    </w:p>
    <w:p w14:paraId="697552A3" w14:textId="77777777" w:rsidR="00585336" w:rsidRDefault="00801811">
      <w:pPr>
        <w:rPr>
          <w:rFonts w:eastAsiaTheme="minorEastAsia"/>
          <w:b/>
          <w:sz w:val="28"/>
          <w:szCs w:val="28"/>
        </w:rPr>
      </w:pPr>
      <w:r>
        <w:rPr>
          <w:rFonts w:eastAsiaTheme="minorEastAsia"/>
          <w:b/>
          <w:sz w:val="28"/>
          <w:szCs w:val="28"/>
        </w:rPr>
        <w:br w:type="page"/>
      </w:r>
    </w:p>
    <w:p w14:paraId="54F029B4" w14:textId="480D3C5C" w:rsidR="00585336" w:rsidRDefault="00801811" w:rsidP="00C32A49">
      <w:pPr>
        <w:snapToGrid w:val="0"/>
        <w:spacing w:before="50" w:afterLines="50" w:after="120"/>
        <w:jc w:val="left"/>
        <w:rPr>
          <w:rFonts w:ascii="宋体" w:hAnsi="宋体" w:hint="eastAsia"/>
          <w:b/>
          <w:bCs/>
          <w:szCs w:val="21"/>
        </w:rPr>
      </w:pPr>
      <w:r>
        <w:rPr>
          <w:rFonts w:ascii="宋体" w:hAnsi="宋体" w:hint="eastAsia"/>
          <w:b/>
          <w:bCs/>
          <w:szCs w:val="21"/>
        </w:rPr>
        <w:lastRenderedPageBreak/>
        <w:t>十一、项目类似业绩表</w:t>
      </w:r>
    </w:p>
    <w:p w14:paraId="1C7CCD36" w14:textId="77777777" w:rsidR="00585336" w:rsidRDefault="00585336">
      <w:pPr>
        <w:pStyle w:val="2a"/>
        <w:spacing w:line="360" w:lineRule="auto"/>
        <w:ind w:firstLine="0"/>
        <w:jc w:val="center"/>
        <w:rPr>
          <w:rFonts w:hAnsi="宋体" w:hint="eastAsia"/>
          <w:b/>
          <w:spacing w:val="0"/>
          <w:sz w:val="21"/>
          <w:szCs w:val="21"/>
        </w:rPr>
      </w:pPr>
    </w:p>
    <w:p w14:paraId="7AD95CE4" w14:textId="3ED17D59" w:rsidR="00585336" w:rsidRDefault="00801811">
      <w:pPr>
        <w:pStyle w:val="2a"/>
        <w:spacing w:line="360" w:lineRule="auto"/>
        <w:ind w:firstLine="0"/>
        <w:jc w:val="center"/>
        <w:rPr>
          <w:rFonts w:hAnsi="宋体" w:hint="eastAsia"/>
          <w:b/>
          <w:spacing w:val="0"/>
          <w:sz w:val="21"/>
          <w:szCs w:val="21"/>
        </w:rPr>
      </w:pPr>
      <w:r>
        <w:rPr>
          <w:rFonts w:hAnsi="宋体"/>
          <w:b/>
          <w:spacing w:val="0"/>
          <w:sz w:val="21"/>
          <w:szCs w:val="21"/>
        </w:rPr>
        <w:t>项目</w:t>
      </w:r>
      <w:r>
        <w:rPr>
          <w:rFonts w:hAnsi="宋体" w:hint="eastAsia"/>
          <w:b/>
          <w:spacing w:val="0"/>
          <w:sz w:val="21"/>
          <w:szCs w:val="21"/>
        </w:rPr>
        <w:t>类似</w:t>
      </w:r>
      <w:r>
        <w:rPr>
          <w:rFonts w:hAnsi="宋体"/>
          <w:b/>
          <w:spacing w:val="0"/>
          <w:sz w:val="21"/>
          <w:szCs w:val="21"/>
        </w:rPr>
        <w:t>业绩表</w:t>
      </w:r>
    </w:p>
    <w:tbl>
      <w:tblPr>
        <w:tblW w:w="721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15"/>
        <w:gridCol w:w="1419"/>
        <w:gridCol w:w="1861"/>
        <w:gridCol w:w="1620"/>
        <w:gridCol w:w="1501"/>
      </w:tblGrid>
      <w:tr w:rsidR="00585336" w14:paraId="3A11DB33" w14:textId="77777777">
        <w:trPr>
          <w:trHeight w:val="747"/>
          <w:jc w:val="center"/>
        </w:trPr>
        <w:tc>
          <w:tcPr>
            <w:tcW w:w="815" w:type="dxa"/>
            <w:vAlign w:val="center"/>
          </w:tcPr>
          <w:p w14:paraId="7FCD9395" w14:textId="77777777" w:rsidR="00585336" w:rsidRDefault="00801811">
            <w:pPr>
              <w:pStyle w:val="2a"/>
              <w:spacing w:line="400" w:lineRule="exact"/>
              <w:ind w:firstLine="0"/>
              <w:jc w:val="center"/>
              <w:rPr>
                <w:rFonts w:hAnsi="宋体" w:hint="eastAsia"/>
                <w:sz w:val="21"/>
                <w:szCs w:val="21"/>
              </w:rPr>
            </w:pPr>
            <w:r>
              <w:rPr>
                <w:rFonts w:hAnsi="宋体"/>
                <w:sz w:val="21"/>
                <w:szCs w:val="21"/>
              </w:rPr>
              <w:t>序号</w:t>
            </w:r>
          </w:p>
        </w:tc>
        <w:tc>
          <w:tcPr>
            <w:tcW w:w="1419" w:type="dxa"/>
            <w:vAlign w:val="center"/>
          </w:tcPr>
          <w:p w14:paraId="0CA3A59B" w14:textId="77777777" w:rsidR="00585336" w:rsidRDefault="00801811">
            <w:pPr>
              <w:pStyle w:val="2a"/>
              <w:spacing w:line="400" w:lineRule="exact"/>
              <w:ind w:firstLine="0"/>
              <w:jc w:val="center"/>
              <w:rPr>
                <w:rFonts w:hAnsi="宋体" w:hint="eastAsia"/>
                <w:sz w:val="21"/>
                <w:szCs w:val="21"/>
              </w:rPr>
            </w:pPr>
            <w:r>
              <w:rPr>
                <w:rFonts w:hAnsi="宋体" w:hint="eastAsia"/>
                <w:sz w:val="21"/>
                <w:szCs w:val="21"/>
              </w:rPr>
              <w:t>建设单位或委托方</w:t>
            </w:r>
          </w:p>
        </w:tc>
        <w:tc>
          <w:tcPr>
            <w:tcW w:w="1861" w:type="dxa"/>
            <w:vAlign w:val="center"/>
          </w:tcPr>
          <w:p w14:paraId="7D14E320" w14:textId="77777777" w:rsidR="00585336" w:rsidRDefault="00801811">
            <w:pPr>
              <w:pStyle w:val="2a"/>
              <w:spacing w:line="400" w:lineRule="exact"/>
              <w:ind w:firstLine="0"/>
              <w:jc w:val="center"/>
              <w:rPr>
                <w:rFonts w:hAnsi="宋体" w:hint="eastAsia"/>
                <w:sz w:val="21"/>
                <w:szCs w:val="21"/>
              </w:rPr>
            </w:pPr>
            <w:r>
              <w:rPr>
                <w:rFonts w:hAnsi="宋体"/>
                <w:sz w:val="21"/>
                <w:szCs w:val="21"/>
              </w:rPr>
              <w:t>项目名称</w:t>
            </w:r>
          </w:p>
        </w:tc>
        <w:tc>
          <w:tcPr>
            <w:tcW w:w="1620" w:type="dxa"/>
            <w:vAlign w:val="center"/>
          </w:tcPr>
          <w:p w14:paraId="255A4F31" w14:textId="77777777" w:rsidR="00585336" w:rsidRDefault="00801811">
            <w:pPr>
              <w:pStyle w:val="2a"/>
              <w:spacing w:line="400" w:lineRule="exact"/>
              <w:ind w:firstLine="0"/>
              <w:jc w:val="center"/>
              <w:rPr>
                <w:rFonts w:hAnsi="宋体" w:hint="eastAsia"/>
                <w:color w:val="FF0000"/>
                <w:sz w:val="21"/>
                <w:szCs w:val="21"/>
              </w:rPr>
            </w:pPr>
            <w:r>
              <w:rPr>
                <w:rFonts w:hAnsi="宋体"/>
                <w:sz w:val="21"/>
                <w:szCs w:val="21"/>
              </w:rPr>
              <w:t>合同</w:t>
            </w:r>
            <w:r>
              <w:rPr>
                <w:rFonts w:hAnsi="宋体" w:hint="eastAsia"/>
                <w:sz w:val="21"/>
                <w:szCs w:val="21"/>
              </w:rPr>
              <w:t>内容简介及</w:t>
            </w:r>
            <w:r>
              <w:rPr>
                <w:rFonts w:hAnsi="宋体"/>
                <w:sz w:val="21"/>
                <w:szCs w:val="21"/>
              </w:rPr>
              <w:t>签订时间</w:t>
            </w:r>
          </w:p>
        </w:tc>
        <w:tc>
          <w:tcPr>
            <w:tcW w:w="1501" w:type="dxa"/>
            <w:vAlign w:val="center"/>
          </w:tcPr>
          <w:p w14:paraId="149CDB5A" w14:textId="77777777" w:rsidR="00585336" w:rsidRDefault="00801811">
            <w:pPr>
              <w:pStyle w:val="2a"/>
              <w:spacing w:line="400" w:lineRule="exact"/>
              <w:ind w:firstLine="0"/>
              <w:jc w:val="center"/>
              <w:rPr>
                <w:rFonts w:hAnsi="宋体" w:hint="eastAsia"/>
                <w:sz w:val="21"/>
                <w:szCs w:val="21"/>
              </w:rPr>
            </w:pPr>
            <w:r>
              <w:rPr>
                <w:rFonts w:hAnsi="宋体" w:hint="eastAsia"/>
                <w:sz w:val="21"/>
                <w:szCs w:val="21"/>
              </w:rPr>
              <w:t>招标</w:t>
            </w:r>
            <w:r>
              <w:rPr>
                <w:rFonts w:hAnsi="宋体"/>
                <w:sz w:val="21"/>
                <w:szCs w:val="21"/>
              </w:rPr>
              <w:t>人</w:t>
            </w:r>
          </w:p>
          <w:p w14:paraId="6097C949" w14:textId="77777777" w:rsidR="00585336" w:rsidRDefault="00801811">
            <w:pPr>
              <w:pStyle w:val="2a"/>
              <w:spacing w:line="400" w:lineRule="exact"/>
              <w:ind w:firstLine="0"/>
              <w:jc w:val="center"/>
              <w:rPr>
                <w:rFonts w:hAnsi="宋体" w:hint="eastAsia"/>
                <w:sz w:val="21"/>
                <w:szCs w:val="21"/>
              </w:rPr>
            </w:pPr>
            <w:r>
              <w:rPr>
                <w:rFonts w:hAnsi="宋体"/>
                <w:sz w:val="21"/>
                <w:szCs w:val="21"/>
              </w:rPr>
              <w:t>联系人/电话</w:t>
            </w:r>
          </w:p>
        </w:tc>
      </w:tr>
      <w:tr w:rsidR="00585336" w14:paraId="51A5A0A2" w14:textId="77777777">
        <w:trPr>
          <w:trHeight w:val="657"/>
          <w:jc w:val="center"/>
        </w:trPr>
        <w:tc>
          <w:tcPr>
            <w:tcW w:w="815" w:type="dxa"/>
            <w:vAlign w:val="center"/>
          </w:tcPr>
          <w:p w14:paraId="5A12F9A9" w14:textId="77777777" w:rsidR="00585336" w:rsidRDefault="00801811">
            <w:pPr>
              <w:pStyle w:val="2a"/>
              <w:spacing w:line="400" w:lineRule="exact"/>
              <w:rPr>
                <w:rFonts w:hAnsi="宋体" w:hint="eastAsia"/>
                <w:sz w:val="21"/>
                <w:szCs w:val="21"/>
              </w:rPr>
            </w:pPr>
            <w:proofErr w:type="gramStart"/>
            <w:r>
              <w:rPr>
                <w:rFonts w:hAnsi="宋体" w:hint="eastAsia"/>
                <w:sz w:val="21"/>
                <w:szCs w:val="21"/>
              </w:rPr>
              <w:t>一</w:t>
            </w:r>
            <w:proofErr w:type="gramEnd"/>
          </w:p>
        </w:tc>
        <w:tc>
          <w:tcPr>
            <w:tcW w:w="1419" w:type="dxa"/>
            <w:vAlign w:val="center"/>
          </w:tcPr>
          <w:p w14:paraId="2500A2D6" w14:textId="77777777" w:rsidR="00585336" w:rsidRDefault="00801811">
            <w:pPr>
              <w:pStyle w:val="2a"/>
              <w:spacing w:line="400" w:lineRule="exact"/>
              <w:rPr>
                <w:rFonts w:hAnsi="宋体" w:hint="eastAsia"/>
                <w:sz w:val="21"/>
                <w:szCs w:val="21"/>
              </w:rPr>
            </w:pPr>
            <w:r>
              <w:rPr>
                <w:rFonts w:hAnsi="宋体" w:hint="eastAsia"/>
                <w:sz w:val="21"/>
                <w:szCs w:val="21"/>
              </w:rPr>
              <w:t>企业业绩</w:t>
            </w:r>
          </w:p>
        </w:tc>
        <w:tc>
          <w:tcPr>
            <w:tcW w:w="1861" w:type="dxa"/>
            <w:vAlign w:val="center"/>
          </w:tcPr>
          <w:p w14:paraId="2473A870" w14:textId="77777777" w:rsidR="00585336" w:rsidRDefault="00585336">
            <w:pPr>
              <w:pStyle w:val="2a"/>
              <w:spacing w:line="400" w:lineRule="exact"/>
              <w:ind w:firstLine="482"/>
              <w:jc w:val="center"/>
              <w:rPr>
                <w:rFonts w:hAnsi="宋体" w:hint="eastAsia"/>
                <w:b/>
                <w:sz w:val="21"/>
                <w:szCs w:val="21"/>
              </w:rPr>
            </w:pPr>
          </w:p>
        </w:tc>
        <w:tc>
          <w:tcPr>
            <w:tcW w:w="1620" w:type="dxa"/>
            <w:vAlign w:val="center"/>
          </w:tcPr>
          <w:p w14:paraId="0411891D" w14:textId="77777777" w:rsidR="00585336" w:rsidRDefault="00585336">
            <w:pPr>
              <w:pStyle w:val="2a"/>
              <w:spacing w:line="400" w:lineRule="exact"/>
              <w:ind w:firstLine="482"/>
              <w:jc w:val="center"/>
              <w:rPr>
                <w:rFonts w:hAnsi="宋体" w:hint="eastAsia"/>
                <w:b/>
                <w:sz w:val="21"/>
                <w:szCs w:val="21"/>
              </w:rPr>
            </w:pPr>
          </w:p>
        </w:tc>
        <w:tc>
          <w:tcPr>
            <w:tcW w:w="1501" w:type="dxa"/>
            <w:vAlign w:val="center"/>
          </w:tcPr>
          <w:p w14:paraId="2FC5C865" w14:textId="77777777" w:rsidR="00585336" w:rsidRDefault="00585336">
            <w:pPr>
              <w:pStyle w:val="2a"/>
              <w:spacing w:line="400" w:lineRule="exact"/>
              <w:ind w:firstLine="482"/>
              <w:jc w:val="center"/>
              <w:rPr>
                <w:rFonts w:hAnsi="宋体" w:hint="eastAsia"/>
                <w:b/>
                <w:sz w:val="21"/>
                <w:szCs w:val="21"/>
              </w:rPr>
            </w:pPr>
          </w:p>
        </w:tc>
      </w:tr>
      <w:tr w:rsidR="00585336" w14:paraId="151F917F" w14:textId="77777777">
        <w:trPr>
          <w:trHeight w:val="657"/>
          <w:jc w:val="center"/>
        </w:trPr>
        <w:tc>
          <w:tcPr>
            <w:tcW w:w="815" w:type="dxa"/>
            <w:vAlign w:val="center"/>
          </w:tcPr>
          <w:p w14:paraId="5A104DCD" w14:textId="77777777" w:rsidR="00585336" w:rsidRDefault="00801811">
            <w:pPr>
              <w:pStyle w:val="2a"/>
              <w:spacing w:line="400" w:lineRule="exact"/>
              <w:rPr>
                <w:rFonts w:hAnsi="宋体" w:hint="eastAsia"/>
                <w:sz w:val="21"/>
                <w:szCs w:val="21"/>
              </w:rPr>
            </w:pPr>
            <w:r>
              <w:rPr>
                <w:rFonts w:hAnsi="宋体" w:hint="eastAsia"/>
                <w:sz w:val="21"/>
                <w:szCs w:val="21"/>
              </w:rPr>
              <w:t>1</w:t>
            </w:r>
          </w:p>
        </w:tc>
        <w:tc>
          <w:tcPr>
            <w:tcW w:w="1419" w:type="dxa"/>
            <w:vAlign w:val="center"/>
          </w:tcPr>
          <w:p w14:paraId="3E85A157" w14:textId="77777777" w:rsidR="00585336" w:rsidRDefault="00585336">
            <w:pPr>
              <w:pStyle w:val="2a"/>
              <w:spacing w:line="400" w:lineRule="exact"/>
              <w:rPr>
                <w:rFonts w:hAnsi="宋体" w:hint="eastAsia"/>
                <w:sz w:val="21"/>
                <w:szCs w:val="21"/>
              </w:rPr>
            </w:pPr>
          </w:p>
        </w:tc>
        <w:tc>
          <w:tcPr>
            <w:tcW w:w="1861" w:type="dxa"/>
            <w:vAlign w:val="center"/>
          </w:tcPr>
          <w:p w14:paraId="278B67B7" w14:textId="77777777" w:rsidR="00585336" w:rsidRDefault="00585336">
            <w:pPr>
              <w:pStyle w:val="2a"/>
              <w:spacing w:line="400" w:lineRule="exact"/>
              <w:ind w:firstLine="482"/>
              <w:jc w:val="center"/>
              <w:rPr>
                <w:rFonts w:hAnsi="宋体" w:hint="eastAsia"/>
                <w:b/>
                <w:sz w:val="21"/>
                <w:szCs w:val="21"/>
              </w:rPr>
            </w:pPr>
          </w:p>
        </w:tc>
        <w:tc>
          <w:tcPr>
            <w:tcW w:w="1620" w:type="dxa"/>
            <w:vAlign w:val="center"/>
          </w:tcPr>
          <w:p w14:paraId="2A169A8B" w14:textId="77777777" w:rsidR="00585336" w:rsidRDefault="00585336">
            <w:pPr>
              <w:pStyle w:val="2a"/>
              <w:spacing w:line="400" w:lineRule="exact"/>
              <w:ind w:firstLine="482"/>
              <w:jc w:val="center"/>
              <w:rPr>
                <w:rFonts w:hAnsi="宋体" w:hint="eastAsia"/>
                <w:b/>
                <w:sz w:val="21"/>
                <w:szCs w:val="21"/>
              </w:rPr>
            </w:pPr>
          </w:p>
        </w:tc>
        <w:tc>
          <w:tcPr>
            <w:tcW w:w="1501" w:type="dxa"/>
            <w:vAlign w:val="center"/>
          </w:tcPr>
          <w:p w14:paraId="40338FC7" w14:textId="77777777" w:rsidR="00585336" w:rsidRDefault="00585336">
            <w:pPr>
              <w:pStyle w:val="2a"/>
              <w:spacing w:line="400" w:lineRule="exact"/>
              <w:ind w:firstLine="482"/>
              <w:jc w:val="center"/>
              <w:rPr>
                <w:rFonts w:hAnsi="宋体" w:hint="eastAsia"/>
                <w:b/>
                <w:sz w:val="21"/>
                <w:szCs w:val="21"/>
              </w:rPr>
            </w:pPr>
          </w:p>
        </w:tc>
      </w:tr>
      <w:tr w:rsidR="00585336" w14:paraId="346AE6A9" w14:textId="77777777">
        <w:trPr>
          <w:trHeight w:val="657"/>
          <w:jc w:val="center"/>
        </w:trPr>
        <w:tc>
          <w:tcPr>
            <w:tcW w:w="815" w:type="dxa"/>
            <w:vAlign w:val="center"/>
          </w:tcPr>
          <w:p w14:paraId="771D848F" w14:textId="77777777" w:rsidR="00585336" w:rsidRDefault="00801811">
            <w:pPr>
              <w:pStyle w:val="2a"/>
              <w:spacing w:line="400" w:lineRule="exact"/>
              <w:rPr>
                <w:rFonts w:hAnsi="宋体" w:hint="eastAsia"/>
                <w:sz w:val="21"/>
                <w:szCs w:val="21"/>
              </w:rPr>
            </w:pPr>
            <w:r>
              <w:rPr>
                <w:rFonts w:hAnsi="宋体" w:hint="eastAsia"/>
                <w:sz w:val="21"/>
                <w:szCs w:val="21"/>
              </w:rPr>
              <w:t>2</w:t>
            </w:r>
          </w:p>
        </w:tc>
        <w:tc>
          <w:tcPr>
            <w:tcW w:w="1419" w:type="dxa"/>
            <w:vAlign w:val="center"/>
          </w:tcPr>
          <w:p w14:paraId="42735078" w14:textId="77777777" w:rsidR="00585336" w:rsidRDefault="00585336">
            <w:pPr>
              <w:pStyle w:val="2a"/>
              <w:spacing w:line="400" w:lineRule="exact"/>
              <w:rPr>
                <w:rFonts w:hAnsi="宋体" w:hint="eastAsia"/>
                <w:sz w:val="21"/>
                <w:szCs w:val="21"/>
              </w:rPr>
            </w:pPr>
          </w:p>
        </w:tc>
        <w:tc>
          <w:tcPr>
            <w:tcW w:w="1861" w:type="dxa"/>
            <w:vAlign w:val="center"/>
          </w:tcPr>
          <w:p w14:paraId="5CE2E26F" w14:textId="77777777" w:rsidR="00585336" w:rsidRDefault="00585336">
            <w:pPr>
              <w:pStyle w:val="2a"/>
              <w:spacing w:line="400" w:lineRule="exact"/>
              <w:ind w:firstLine="480"/>
              <w:jc w:val="center"/>
              <w:rPr>
                <w:rFonts w:hAnsi="宋体" w:hint="eastAsia"/>
                <w:sz w:val="21"/>
                <w:szCs w:val="21"/>
              </w:rPr>
            </w:pPr>
          </w:p>
        </w:tc>
        <w:tc>
          <w:tcPr>
            <w:tcW w:w="1620" w:type="dxa"/>
            <w:vAlign w:val="center"/>
          </w:tcPr>
          <w:p w14:paraId="0715AA2C" w14:textId="77777777" w:rsidR="00585336" w:rsidRDefault="00585336">
            <w:pPr>
              <w:pStyle w:val="2a"/>
              <w:spacing w:line="400" w:lineRule="exact"/>
              <w:ind w:firstLine="480"/>
              <w:jc w:val="center"/>
              <w:rPr>
                <w:rFonts w:hAnsi="宋体" w:hint="eastAsia"/>
                <w:sz w:val="21"/>
                <w:szCs w:val="21"/>
              </w:rPr>
            </w:pPr>
          </w:p>
        </w:tc>
        <w:tc>
          <w:tcPr>
            <w:tcW w:w="1501" w:type="dxa"/>
            <w:vAlign w:val="center"/>
          </w:tcPr>
          <w:p w14:paraId="652E1866" w14:textId="77777777" w:rsidR="00585336" w:rsidRDefault="00585336">
            <w:pPr>
              <w:pStyle w:val="2a"/>
              <w:spacing w:line="400" w:lineRule="exact"/>
              <w:ind w:firstLine="480"/>
              <w:jc w:val="center"/>
              <w:rPr>
                <w:rFonts w:hAnsi="宋体" w:hint="eastAsia"/>
                <w:sz w:val="21"/>
                <w:szCs w:val="21"/>
              </w:rPr>
            </w:pPr>
          </w:p>
        </w:tc>
      </w:tr>
      <w:tr w:rsidR="00585336" w14:paraId="4CCF50DC" w14:textId="77777777">
        <w:trPr>
          <w:trHeight w:val="657"/>
          <w:jc w:val="center"/>
        </w:trPr>
        <w:tc>
          <w:tcPr>
            <w:tcW w:w="815" w:type="dxa"/>
            <w:vAlign w:val="center"/>
          </w:tcPr>
          <w:p w14:paraId="041FA090" w14:textId="77777777" w:rsidR="00585336" w:rsidRDefault="00801811">
            <w:pPr>
              <w:pStyle w:val="2a"/>
              <w:spacing w:line="400" w:lineRule="exact"/>
              <w:rPr>
                <w:rFonts w:hAnsi="宋体" w:hint="eastAsia"/>
                <w:sz w:val="21"/>
                <w:szCs w:val="21"/>
              </w:rPr>
            </w:pPr>
            <w:r>
              <w:rPr>
                <w:rFonts w:hAnsi="宋体" w:hint="eastAsia"/>
                <w:sz w:val="21"/>
                <w:szCs w:val="21"/>
              </w:rPr>
              <w:t>3</w:t>
            </w:r>
          </w:p>
        </w:tc>
        <w:tc>
          <w:tcPr>
            <w:tcW w:w="1419" w:type="dxa"/>
            <w:vAlign w:val="center"/>
          </w:tcPr>
          <w:p w14:paraId="4C5F6C82" w14:textId="77777777" w:rsidR="00585336" w:rsidRDefault="00585336">
            <w:pPr>
              <w:pStyle w:val="2a"/>
              <w:spacing w:line="400" w:lineRule="exact"/>
              <w:rPr>
                <w:rFonts w:hAnsi="宋体" w:hint="eastAsia"/>
                <w:sz w:val="21"/>
                <w:szCs w:val="21"/>
              </w:rPr>
            </w:pPr>
          </w:p>
        </w:tc>
        <w:tc>
          <w:tcPr>
            <w:tcW w:w="1861" w:type="dxa"/>
            <w:vAlign w:val="center"/>
          </w:tcPr>
          <w:p w14:paraId="03D299E9" w14:textId="77777777" w:rsidR="00585336" w:rsidRDefault="00585336">
            <w:pPr>
              <w:pStyle w:val="2a"/>
              <w:spacing w:line="400" w:lineRule="exact"/>
              <w:ind w:firstLine="480"/>
              <w:jc w:val="center"/>
              <w:rPr>
                <w:rFonts w:hAnsi="宋体" w:hint="eastAsia"/>
                <w:sz w:val="21"/>
                <w:szCs w:val="21"/>
              </w:rPr>
            </w:pPr>
          </w:p>
        </w:tc>
        <w:tc>
          <w:tcPr>
            <w:tcW w:w="1620" w:type="dxa"/>
            <w:vAlign w:val="center"/>
          </w:tcPr>
          <w:p w14:paraId="41673B96" w14:textId="77777777" w:rsidR="00585336" w:rsidRDefault="00585336">
            <w:pPr>
              <w:pStyle w:val="2a"/>
              <w:spacing w:line="400" w:lineRule="exact"/>
              <w:ind w:firstLine="480"/>
              <w:jc w:val="center"/>
              <w:rPr>
                <w:rFonts w:hAnsi="宋体" w:hint="eastAsia"/>
                <w:sz w:val="21"/>
                <w:szCs w:val="21"/>
              </w:rPr>
            </w:pPr>
          </w:p>
        </w:tc>
        <w:tc>
          <w:tcPr>
            <w:tcW w:w="1501" w:type="dxa"/>
            <w:vAlign w:val="center"/>
          </w:tcPr>
          <w:p w14:paraId="3065CF52" w14:textId="77777777" w:rsidR="00585336" w:rsidRDefault="00585336">
            <w:pPr>
              <w:pStyle w:val="2a"/>
              <w:spacing w:line="400" w:lineRule="exact"/>
              <w:ind w:firstLine="480"/>
              <w:jc w:val="center"/>
              <w:rPr>
                <w:rFonts w:hAnsi="宋体" w:hint="eastAsia"/>
                <w:sz w:val="21"/>
                <w:szCs w:val="21"/>
              </w:rPr>
            </w:pPr>
          </w:p>
        </w:tc>
      </w:tr>
      <w:tr w:rsidR="00585336" w14:paraId="6ADC8226" w14:textId="77777777">
        <w:trPr>
          <w:trHeight w:val="657"/>
          <w:jc w:val="center"/>
        </w:trPr>
        <w:tc>
          <w:tcPr>
            <w:tcW w:w="815" w:type="dxa"/>
            <w:vAlign w:val="center"/>
          </w:tcPr>
          <w:p w14:paraId="485DDA1E" w14:textId="77777777" w:rsidR="00585336" w:rsidRDefault="00801811">
            <w:pPr>
              <w:pStyle w:val="2a"/>
              <w:spacing w:line="400" w:lineRule="exact"/>
              <w:rPr>
                <w:rFonts w:hAnsi="宋体" w:hint="eastAsia"/>
                <w:sz w:val="21"/>
                <w:szCs w:val="21"/>
              </w:rPr>
            </w:pPr>
            <w:r>
              <w:rPr>
                <w:rFonts w:hAnsi="宋体" w:hint="eastAsia"/>
                <w:szCs w:val="21"/>
              </w:rPr>
              <w:t>…</w:t>
            </w:r>
          </w:p>
        </w:tc>
        <w:tc>
          <w:tcPr>
            <w:tcW w:w="1419" w:type="dxa"/>
            <w:vAlign w:val="center"/>
          </w:tcPr>
          <w:p w14:paraId="538594B4" w14:textId="77777777" w:rsidR="00585336" w:rsidRDefault="00585336">
            <w:pPr>
              <w:pStyle w:val="2a"/>
              <w:spacing w:line="400" w:lineRule="exact"/>
              <w:rPr>
                <w:rFonts w:hAnsi="宋体" w:hint="eastAsia"/>
                <w:sz w:val="21"/>
                <w:szCs w:val="21"/>
              </w:rPr>
            </w:pPr>
          </w:p>
        </w:tc>
        <w:tc>
          <w:tcPr>
            <w:tcW w:w="1861" w:type="dxa"/>
            <w:vAlign w:val="center"/>
          </w:tcPr>
          <w:p w14:paraId="46A69522" w14:textId="77777777" w:rsidR="00585336" w:rsidRDefault="00585336">
            <w:pPr>
              <w:pStyle w:val="2a"/>
              <w:spacing w:line="400" w:lineRule="exact"/>
              <w:ind w:firstLine="480"/>
              <w:jc w:val="center"/>
              <w:rPr>
                <w:rFonts w:hAnsi="宋体" w:hint="eastAsia"/>
                <w:sz w:val="21"/>
                <w:szCs w:val="21"/>
              </w:rPr>
            </w:pPr>
          </w:p>
        </w:tc>
        <w:tc>
          <w:tcPr>
            <w:tcW w:w="1620" w:type="dxa"/>
            <w:vAlign w:val="center"/>
          </w:tcPr>
          <w:p w14:paraId="7FB407B9" w14:textId="77777777" w:rsidR="00585336" w:rsidRDefault="00585336">
            <w:pPr>
              <w:pStyle w:val="2a"/>
              <w:spacing w:line="400" w:lineRule="exact"/>
              <w:ind w:firstLine="480"/>
              <w:jc w:val="center"/>
              <w:rPr>
                <w:rFonts w:hAnsi="宋体" w:hint="eastAsia"/>
                <w:sz w:val="21"/>
                <w:szCs w:val="21"/>
              </w:rPr>
            </w:pPr>
          </w:p>
        </w:tc>
        <w:tc>
          <w:tcPr>
            <w:tcW w:w="1501" w:type="dxa"/>
            <w:vAlign w:val="center"/>
          </w:tcPr>
          <w:p w14:paraId="38994443" w14:textId="77777777" w:rsidR="00585336" w:rsidRDefault="00585336">
            <w:pPr>
              <w:pStyle w:val="2a"/>
              <w:spacing w:line="400" w:lineRule="exact"/>
              <w:ind w:firstLine="480"/>
              <w:jc w:val="center"/>
              <w:rPr>
                <w:rFonts w:hAnsi="宋体" w:hint="eastAsia"/>
                <w:sz w:val="21"/>
                <w:szCs w:val="21"/>
              </w:rPr>
            </w:pPr>
          </w:p>
        </w:tc>
      </w:tr>
      <w:tr w:rsidR="00585336" w14:paraId="35149754" w14:textId="77777777">
        <w:trPr>
          <w:trHeight w:val="657"/>
          <w:jc w:val="center"/>
        </w:trPr>
        <w:tc>
          <w:tcPr>
            <w:tcW w:w="815" w:type="dxa"/>
            <w:vAlign w:val="center"/>
          </w:tcPr>
          <w:p w14:paraId="2879D468" w14:textId="42994EAE" w:rsidR="00585336" w:rsidRDefault="00585336">
            <w:pPr>
              <w:pStyle w:val="2a"/>
              <w:spacing w:line="400" w:lineRule="exact"/>
              <w:rPr>
                <w:rFonts w:hAnsi="宋体" w:hint="eastAsia"/>
                <w:sz w:val="21"/>
                <w:szCs w:val="21"/>
              </w:rPr>
            </w:pPr>
          </w:p>
        </w:tc>
        <w:tc>
          <w:tcPr>
            <w:tcW w:w="1419" w:type="dxa"/>
            <w:vAlign w:val="center"/>
          </w:tcPr>
          <w:p w14:paraId="64D66322" w14:textId="31270FE3" w:rsidR="00585336" w:rsidRDefault="00585336">
            <w:pPr>
              <w:pStyle w:val="2a"/>
              <w:spacing w:line="400" w:lineRule="exact"/>
              <w:rPr>
                <w:rFonts w:hAnsi="宋体" w:hint="eastAsia"/>
                <w:sz w:val="21"/>
                <w:szCs w:val="21"/>
              </w:rPr>
            </w:pPr>
          </w:p>
        </w:tc>
        <w:tc>
          <w:tcPr>
            <w:tcW w:w="1861" w:type="dxa"/>
            <w:vAlign w:val="center"/>
          </w:tcPr>
          <w:p w14:paraId="0FA608E3" w14:textId="77777777" w:rsidR="00585336" w:rsidRDefault="00585336">
            <w:pPr>
              <w:pStyle w:val="2a"/>
              <w:spacing w:line="400" w:lineRule="exact"/>
              <w:ind w:firstLine="480"/>
              <w:jc w:val="center"/>
              <w:rPr>
                <w:rFonts w:hAnsi="宋体" w:hint="eastAsia"/>
                <w:sz w:val="21"/>
                <w:szCs w:val="21"/>
              </w:rPr>
            </w:pPr>
          </w:p>
        </w:tc>
        <w:tc>
          <w:tcPr>
            <w:tcW w:w="1620" w:type="dxa"/>
            <w:vAlign w:val="center"/>
          </w:tcPr>
          <w:p w14:paraId="6FAFB7C4" w14:textId="77777777" w:rsidR="00585336" w:rsidRDefault="00585336">
            <w:pPr>
              <w:pStyle w:val="2a"/>
              <w:spacing w:line="400" w:lineRule="exact"/>
              <w:ind w:firstLine="480"/>
              <w:jc w:val="center"/>
              <w:rPr>
                <w:rFonts w:hAnsi="宋体" w:hint="eastAsia"/>
                <w:sz w:val="21"/>
                <w:szCs w:val="21"/>
              </w:rPr>
            </w:pPr>
          </w:p>
        </w:tc>
        <w:tc>
          <w:tcPr>
            <w:tcW w:w="1501" w:type="dxa"/>
            <w:vAlign w:val="center"/>
          </w:tcPr>
          <w:p w14:paraId="4329C919" w14:textId="77777777" w:rsidR="00585336" w:rsidRDefault="00585336">
            <w:pPr>
              <w:pStyle w:val="2a"/>
              <w:spacing w:line="400" w:lineRule="exact"/>
              <w:ind w:firstLine="480"/>
              <w:jc w:val="center"/>
              <w:rPr>
                <w:rFonts w:hAnsi="宋体" w:hint="eastAsia"/>
                <w:sz w:val="21"/>
                <w:szCs w:val="21"/>
              </w:rPr>
            </w:pPr>
          </w:p>
        </w:tc>
      </w:tr>
      <w:tr w:rsidR="00585336" w14:paraId="6AEC76E7" w14:textId="77777777">
        <w:trPr>
          <w:trHeight w:val="657"/>
          <w:jc w:val="center"/>
        </w:trPr>
        <w:tc>
          <w:tcPr>
            <w:tcW w:w="815" w:type="dxa"/>
            <w:vAlign w:val="center"/>
          </w:tcPr>
          <w:p w14:paraId="71FE43C9" w14:textId="0E6C538A" w:rsidR="00585336" w:rsidRDefault="00585336">
            <w:pPr>
              <w:pStyle w:val="2a"/>
              <w:spacing w:line="400" w:lineRule="exact"/>
              <w:rPr>
                <w:rFonts w:hAnsi="宋体" w:hint="eastAsia"/>
                <w:sz w:val="21"/>
                <w:szCs w:val="21"/>
              </w:rPr>
            </w:pPr>
          </w:p>
        </w:tc>
        <w:tc>
          <w:tcPr>
            <w:tcW w:w="1419" w:type="dxa"/>
            <w:vAlign w:val="center"/>
          </w:tcPr>
          <w:p w14:paraId="427B60CB" w14:textId="77777777" w:rsidR="00585336" w:rsidRDefault="00585336">
            <w:pPr>
              <w:pStyle w:val="2a"/>
              <w:spacing w:line="400" w:lineRule="exact"/>
              <w:rPr>
                <w:rFonts w:hAnsi="宋体" w:hint="eastAsia"/>
                <w:sz w:val="21"/>
                <w:szCs w:val="21"/>
              </w:rPr>
            </w:pPr>
          </w:p>
        </w:tc>
        <w:tc>
          <w:tcPr>
            <w:tcW w:w="1861" w:type="dxa"/>
            <w:vAlign w:val="center"/>
          </w:tcPr>
          <w:p w14:paraId="123D1F72" w14:textId="77777777" w:rsidR="00585336" w:rsidRDefault="00585336">
            <w:pPr>
              <w:pStyle w:val="2a"/>
              <w:spacing w:line="400" w:lineRule="exact"/>
              <w:ind w:firstLine="480"/>
              <w:jc w:val="center"/>
              <w:rPr>
                <w:rFonts w:hAnsi="宋体" w:hint="eastAsia"/>
                <w:sz w:val="21"/>
                <w:szCs w:val="21"/>
              </w:rPr>
            </w:pPr>
          </w:p>
        </w:tc>
        <w:tc>
          <w:tcPr>
            <w:tcW w:w="1620" w:type="dxa"/>
            <w:vAlign w:val="center"/>
          </w:tcPr>
          <w:p w14:paraId="4DEC07C5" w14:textId="77777777" w:rsidR="00585336" w:rsidRDefault="00585336">
            <w:pPr>
              <w:pStyle w:val="2a"/>
              <w:spacing w:line="400" w:lineRule="exact"/>
              <w:ind w:firstLine="480"/>
              <w:jc w:val="center"/>
              <w:rPr>
                <w:rFonts w:hAnsi="宋体" w:hint="eastAsia"/>
                <w:sz w:val="21"/>
                <w:szCs w:val="21"/>
              </w:rPr>
            </w:pPr>
          </w:p>
        </w:tc>
        <w:tc>
          <w:tcPr>
            <w:tcW w:w="1501" w:type="dxa"/>
            <w:vAlign w:val="center"/>
          </w:tcPr>
          <w:p w14:paraId="72F2E29C" w14:textId="77777777" w:rsidR="00585336" w:rsidRDefault="00585336">
            <w:pPr>
              <w:pStyle w:val="2a"/>
              <w:spacing w:line="400" w:lineRule="exact"/>
              <w:ind w:firstLine="480"/>
              <w:jc w:val="center"/>
              <w:rPr>
                <w:rFonts w:hAnsi="宋体" w:hint="eastAsia"/>
                <w:sz w:val="21"/>
                <w:szCs w:val="21"/>
              </w:rPr>
            </w:pPr>
          </w:p>
        </w:tc>
      </w:tr>
      <w:tr w:rsidR="00585336" w14:paraId="33429D1E" w14:textId="77777777">
        <w:trPr>
          <w:trHeight w:val="657"/>
          <w:jc w:val="center"/>
        </w:trPr>
        <w:tc>
          <w:tcPr>
            <w:tcW w:w="815" w:type="dxa"/>
            <w:vAlign w:val="center"/>
          </w:tcPr>
          <w:p w14:paraId="0C9A5C0E" w14:textId="6CCD7EF1" w:rsidR="00585336" w:rsidRDefault="00585336">
            <w:pPr>
              <w:pStyle w:val="2a"/>
              <w:spacing w:line="400" w:lineRule="exact"/>
              <w:rPr>
                <w:rFonts w:hAnsi="宋体" w:hint="eastAsia"/>
                <w:sz w:val="21"/>
                <w:szCs w:val="21"/>
              </w:rPr>
            </w:pPr>
          </w:p>
        </w:tc>
        <w:tc>
          <w:tcPr>
            <w:tcW w:w="1419" w:type="dxa"/>
            <w:vAlign w:val="center"/>
          </w:tcPr>
          <w:p w14:paraId="18CA3A5D" w14:textId="77777777" w:rsidR="00585336" w:rsidRDefault="00585336">
            <w:pPr>
              <w:pStyle w:val="2a"/>
              <w:spacing w:line="400" w:lineRule="exact"/>
              <w:jc w:val="center"/>
              <w:rPr>
                <w:rFonts w:hAnsi="宋体" w:hint="eastAsia"/>
                <w:sz w:val="21"/>
                <w:szCs w:val="21"/>
              </w:rPr>
            </w:pPr>
          </w:p>
        </w:tc>
        <w:tc>
          <w:tcPr>
            <w:tcW w:w="1861" w:type="dxa"/>
            <w:vAlign w:val="center"/>
          </w:tcPr>
          <w:p w14:paraId="212DBAE2" w14:textId="77777777" w:rsidR="00585336" w:rsidRDefault="00585336">
            <w:pPr>
              <w:pStyle w:val="2a"/>
              <w:spacing w:line="400" w:lineRule="exact"/>
              <w:ind w:firstLine="480"/>
              <w:jc w:val="center"/>
              <w:rPr>
                <w:rFonts w:hAnsi="宋体" w:hint="eastAsia"/>
                <w:sz w:val="21"/>
                <w:szCs w:val="21"/>
              </w:rPr>
            </w:pPr>
          </w:p>
        </w:tc>
        <w:tc>
          <w:tcPr>
            <w:tcW w:w="1620" w:type="dxa"/>
            <w:vAlign w:val="center"/>
          </w:tcPr>
          <w:p w14:paraId="7267334F" w14:textId="77777777" w:rsidR="00585336" w:rsidRDefault="00585336">
            <w:pPr>
              <w:pStyle w:val="2a"/>
              <w:spacing w:line="400" w:lineRule="exact"/>
              <w:ind w:firstLine="480"/>
              <w:jc w:val="center"/>
              <w:rPr>
                <w:rFonts w:hAnsi="宋体" w:hint="eastAsia"/>
                <w:sz w:val="21"/>
                <w:szCs w:val="21"/>
              </w:rPr>
            </w:pPr>
          </w:p>
        </w:tc>
        <w:tc>
          <w:tcPr>
            <w:tcW w:w="1501" w:type="dxa"/>
            <w:vAlign w:val="center"/>
          </w:tcPr>
          <w:p w14:paraId="7C285B47" w14:textId="77777777" w:rsidR="00585336" w:rsidRDefault="00585336">
            <w:pPr>
              <w:pStyle w:val="2a"/>
              <w:spacing w:line="400" w:lineRule="exact"/>
              <w:ind w:firstLine="480"/>
              <w:jc w:val="center"/>
              <w:rPr>
                <w:rFonts w:hAnsi="宋体" w:hint="eastAsia"/>
                <w:sz w:val="21"/>
                <w:szCs w:val="21"/>
              </w:rPr>
            </w:pPr>
          </w:p>
        </w:tc>
      </w:tr>
      <w:tr w:rsidR="00585336" w14:paraId="75FBC8F3" w14:textId="77777777">
        <w:trPr>
          <w:trHeight w:val="657"/>
          <w:jc w:val="center"/>
        </w:trPr>
        <w:tc>
          <w:tcPr>
            <w:tcW w:w="815" w:type="dxa"/>
            <w:vAlign w:val="center"/>
          </w:tcPr>
          <w:p w14:paraId="1D925826" w14:textId="228BCB07" w:rsidR="00585336" w:rsidRDefault="00585336">
            <w:pPr>
              <w:pStyle w:val="2a"/>
              <w:spacing w:line="400" w:lineRule="exact"/>
              <w:rPr>
                <w:rFonts w:hAnsi="宋体" w:hint="eastAsia"/>
                <w:sz w:val="21"/>
                <w:szCs w:val="21"/>
              </w:rPr>
            </w:pPr>
          </w:p>
        </w:tc>
        <w:tc>
          <w:tcPr>
            <w:tcW w:w="1419" w:type="dxa"/>
            <w:vAlign w:val="center"/>
          </w:tcPr>
          <w:p w14:paraId="124C71E4" w14:textId="77777777" w:rsidR="00585336" w:rsidRDefault="00585336">
            <w:pPr>
              <w:pStyle w:val="2a"/>
              <w:spacing w:line="400" w:lineRule="exact"/>
              <w:jc w:val="center"/>
              <w:rPr>
                <w:rFonts w:hAnsi="宋体" w:hint="eastAsia"/>
                <w:sz w:val="21"/>
                <w:szCs w:val="21"/>
              </w:rPr>
            </w:pPr>
          </w:p>
        </w:tc>
        <w:tc>
          <w:tcPr>
            <w:tcW w:w="1861" w:type="dxa"/>
            <w:vAlign w:val="center"/>
          </w:tcPr>
          <w:p w14:paraId="19B9E144" w14:textId="77777777" w:rsidR="00585336" w:rsidRDefault="00585336">
            <w:pPr>
              <w:pStyle w:val="2a"/>
              <w:spacing w:line="400" w:lineRule="exact"/>
              <w:ind w:firstLine="480"/>
              <w:jc w:val="center"/>
              <w:rPr>
                <w:rFonts w:hAnsi="宋体" w:hint="eastAsia"/>
                <w:sz w:val="21"/>
                <w:szCs w:val="21"/>
              </w:rPr>
            </w:pPr>
          </w:p>
        </w:tc>
        <w:tc>
          <w:tcPr>
            <w:tcW w:w="1620" w:type="dxa"/>
            <w:vAlign w:val="center"/>
          </w:tcPr>
          <w:p w14:paraId="0B03B257" w14:textId="77777777" w:rsidR="00585336" w:rsidRDefault="00585336">
            <w:pPr>
              <w:pStyle w:val="2a"/>
              <w:spacing w:line="400" w:lineRule="exact"/>
              <w:ind w:firstLine="480"/>
              <w:jc w:val="center"/>
              <w:rPr>
                <w:rFonts w:hAnsi="宋体" w:hint="eastAsia"/>
                <w:sz w:val="21"/>
                <w:szCs w:val="21"/>
              </w:rPr>
            </w:pPr>
          </w:p>
        </w:tc>
        <w:tc>
          <w:tcPr>
            <w:tcW w:w="1501" w:type="dxa"/>
            <w:vAlign w:val="center"/>
          </w:tcPr>
          <w:p w14:paraId="27DD75C5" w14:textId="77777777" w:rsidR="00585336" w:rsidRDefault="00585336">
            <w:pPr>
              <w:pStyle w:val="2a"/>
              <w:spacing w:line="400" w:lineRule="exact"/>
              <w:ind w:firstLine="480"/>
              <w:jc w:val="center"/>
              <w:rPr>
                <w:rFonts w:hAnsi="宋体" w:hint="eastAsia"/>
                <w:sz w:val="21"/>
                <w:szCs w:val="21"/>
              </w:rPr>
            </w:pPr>
          </w:p>
        </w:tc>
      </w:tr>
      <w:tr w:rsidR="00585336" w14:paraId="580A596D" w14:textId="77777777">
        <w:trPr>
          <w:trHeight w:val="673"/>
          <w:jc w:val="center"/>
        </w:trPr>
        <w:tc>
          <w:tcPr>
            <w:tcW w:w="815" w:type="dxa"/>
            <w:vAlign w:val="center"/>
          </w:tcPr>
          <w:p w14:paraId="57590FEE" w14:textId="67F89F89" w:rsidR="00585336" w:rsidRDefault="00585336">
            <w:pPr>
              <w:pStyle w:val="2a"/>
              <w:spacing w:line="400" w:lineRule="exact"/>
              <w:rPr>
                <w:rFonts w:hAnsi="宋体" w:hint="eastAsia"/>
                <w:sz w:val="21"/>
                <w:szCs w:val="21"/>
              </w:rPr>
            </w:pPr>
          </w:p>
        </w:tc>
        <w:tc>
          <w:tcPr>
            <w:tcW w:w="1419" w:type="dxa"/>
            <w:vAlign w:val="center"/>
          </w:tcPr>
          <w:p w14:paraId="0EC50ED5" w14:textId="77777777" w:rsidR="00585336" w:rsidRDefault="00585336">
            <w:pPr>
              <w:pStyle w:val="2a"/>
              <w:spacing w:line="400" w:lineRule="exact"/>
              <w:jc w:val="center"/>
              <w:rPr>
                <w:rFonts w:hAnsi="宋体" w:hint="eastAsia"/>
                <w:sz w:val="21"/>
                <w:szCs w:val="21"/>
              </w:rPr>
            </w:pPr>
          </w:p>
        </w:tc>
        <w:tc>
          <w:tcPr>
            <w:tcW w:w="1861" w:type="dxa"/>
            <w:vAlign w:val="center"/>
          </w:tcPr>
          <w:p w14:paraId="38D6AE09" w14:textId="77777777" w:rsidR="00585336" w:rsidRDefault="00585336">
            <w:pPr>
              <w:pStyle w:val="2a"/>
              <w:spacing w:line="400" w:lineRule="exact"/>
              <w:ind w:firstLine="480"/>
              <w:jc w:val="center"/>
              <w:rPr>
                <w:rFonts w:hAnsi="宋体" w:hint="eastAsia"/>
                <w:sz w:val="21"/>
                <w:szCs w:val="21"/>
              </w:rPr>
            </w:pPr>
          </w:p>
        </w:tc>
        <w:tc>
          <w:tcPr>
            <w:tcW w:w="1620" w:type="dxa"/>
            <w:vAlign w:val="center"/>
          </w:tcPr>
          <w:p w14:paraId="1EDF7300" w14:textId="77777777" w:rsidR="00585336" w:rsidRDefault="00585336">
            <w:pPr>
              <w:pStyle w:val="2a"/>
              <w:spacing w:line="400" w:lineRule="exact"/>
              <w:ind w:firstLine="480"/>
              <w:jc w:val="center"/>
              <w:rPr>
                <w:rFonts w:hAnsi="宋体" w:hint="eastAsia"/>
                <w:sz w:val="21"/>
                <w:szCs w:val="21"/>
              </w:rPr>
            </w:pPr>
          </w:p>
        </w:tc>
        <w:tc>
          <w:tcPr>
            <w:tcW w:w="1501" w:type="dxa"/>
            <w:vAlign w:val="center"/>
          </w:tcPr>
          <w:p w14:paraId="7D4B97C5" w14:textId="77777777" w:rsidR="00585336" w:rsidRDefault="00585336">
            <w:pPr>
              <w:pStyle w:val="2a"/>
              <w:spacing w:line="400" w:lineRule="exact"/>
              <w:ind w:firstLine="480"/>
              <w:jc w:val="center"/>
              <w:rPr>
                <w:rFonts w:hAnsi="宋体" w:hint="eastAsia"/>
                <w:sz w:val="21"/>
                <w:szCs w:val="21"/>
              </w:rPr>
            </w:pPr>
          </w:p>
        </w:tc>
      </w:tr>
    </w:tbl>
    <w:p w14:paraId="201583FD" w14:textId="77777777" w:rsidR="00585336" w:rsidRDefault="00585336">
      <w:pPr>
        <w:spacing w:line="360" w:lineRule="auto"/>
        <w:ind w:firstLineChars="100" w:firstLine="210"/>
        <w:rPr>
          <w:rFonts w:ascii="宋体" w:hAnsi="宋体" w:hint="eastAsia"/>
          <w:szCs w:val="21"/>
        </w:rPr>
      </w:pPr>
    </w:p>
    <w:p w14:paraId="74754F22" w14:textId="77777777" w:rsidR="00585336" w:rsidRDefault="00801811">
      <w:pPr>
        <w:spacing w:line="360" w:lineRule="auto"/>
        <w:ind w:firstLineChars="100" w:firstLine="211"/>
        <w:rPr>
          <w:rFonts w:ascii="宋体" w:hAnsi="宋体" w:hint="eastAsia"/>
          <w:b/>
          <w:bCs/>
          <w:szCs w:val="21"/>
        </w:rPr>
      </w:pPr>
      <w:r>
        <w:rPr>
          <w:rFonts w:ascii="宋体" w:hAnsi="宋体" w:hint="eastAsia"/>
          <w:b/>
          <w:bCs/>
          <w:szCs w:val="21"/>
        </w:rPr>
        <w:t>注：附评分相关的证明材料（如有）的扫描件。</w:t>
      </w:r>
    </w:p>
    <w:p w14:paraId="5369BD77" w14:textId="77777777" w:rsidR="00585336" w:rsidRDefault="00585336">
      <w:pPr>
        <w:ind w:firstLineChars="100" w:firstLine="210"/>
        <w:rPr>
          <w:rFonts w:ascii="宋体" w:hAnsi="宋体" w:hint="eastAsia"/>
          <w:szCs w:val="21"/>
        </w:rPr>
      </w:pPr>
    </w:p>
    <w:p w14:paraId="1A9670A6" w14:textId="77777777" w:rsidR="00585336" w:rsidRDefault="00801811" w:rsidP="00C32A49">
      <w:pPr>
        <w:snapToGrid w:val="0"/>
        <w:spacing w:beforeLines="50" w:before="120" w:after="50"/>
        <w:jc w:val="right"/>
        <w:rPr>
          <w:rFonts w:ascii="宋体"/>
        </w:rPr>
      </w:pPr>
      <w:r>
        <w:rPr>
          <w:rFonts w:ascii="宋体" w:hAnsi="宋体" w:hint="eastAsia"/>
        </w:rPr>
        <w:t>投标人名称</w:t>
      </w:r>
      <w:r>
        <w:rPr>
          <w:rFonts w:ascii="宋体" w:hAnsi="宋体"/>
        </w:rPr>
        <w:t>(</w:t>
      </w:r>
      <w:r>
        <w:rPr>
          <w:rFonts w:ascii="宋体" w:hAnsi="宋体" w:hint="eastAsia"/>
        </w:rPr>
        <w:t>公章</w:t>
      </w:r>
      <w:r>
        <w:rPr>
          <w:rFonts w:ascii="宋体" w:hAnsi="宋体"/>
        </w:rPr>
        <w:t>):</w:t>
      </w:r>
    </w:p>
    <w:p w14:paraId="186C51CB" w14:textId="77777777" w:rsidR="00585336" w:rsidRDefault="00801811" w:rsidP="00C32A49">
      <w:pPr>
        <w:pStyle w:val="ParaCharCharCharCharCharCharCharCharChar1CharCharCharChar"/>
        <w:snapToGrid w:val="0"/>
        <w:spacing w:beforeLines="50" w:before="120"/>
        <w:jc w:val="right"/>
        <w:rPr>
          <w:rFonts w:ascii="宋体" w:hAnsi="宋体" w:hint="eastAsia"/>
          <w:sz w:val="21"/>
          <w:szCs w:val="24"/>
        </w:rPr>
      </w:pPr>
      <w:r>
        <w:rPr>
          <w:rFonts w:ascii="宋体" w:hAnsi="宋体" w:hint="eastAsia"/>
          <w:sz w:val="21"/>
          <w:szCs w:val="24"/>
        </w:rPr>
        <w:t>年  月  日</w:t>
      </w:r>
    </w:p>
    <w:p w14:paraId="0E8AA926" w14:textId="77777777" w:rsidR="00585336" w:rsidRDefault="00801811">
      <w:pPr>
        <w:spacing w:line="380" w:lineRule="exact"/>
        <w:ind w:leftChars="-171" w:left="-359"/>
        <w:jc w:val="left"/>
        <w:rPr>
          <w:rFonts w:ascii="宋体" w:hAnsi="宋体" w:hint="eastAsia"/>
          <w:b/>
          <w:kern w:val="0"/>
          <w:szCs w:val="21"/>
        </w:rPr>
      </w:pPr>
      <w:r>
        <w:rPr>
          <w:rFonts w:ascii="宋体" w:hAnsi="宋体"/>
          <w:szCs w:val="21"/>
        </w:rPr>
        <w:br w:type="page"/>
      </w:r>
    </w:p>
    <w:p w14:paraId="7887C675" w14:textId="77777777" w:rsidR="00585336" w:rsidRDefault="00801811" w:rsidP="00C32A49">
      <w:pPr>
        <w:snapToGrid w:val="0"/>
        <w:spacing w:before="50" w:afterLines="50" w:after="120"/>
        <w:jc w:val="left"/>
        <w:rPr>
          <w:rFonts w:ascii="宋体" w:hAnsi="宋体" w:hint="eastAsia"/>
          <w:b/>
          <w:bCs/>
          <w:szCs w:val="21"/>
        </w:rPr>
      </w:pPr>
      <w:r>
        <w:rPr>
          <w:rFonts w:ascii="宋体" w:hAnsi="宋体" w:hint="eastAsia"/>
          <w:b/>
          <w:bCs/>
          <w:szCs w:val="21"/>
        </w:rPr>
        <w:lastRenderedPageBreak/>
        <w:t>十二、项目组成人员情况表</w:t>
      </w:r>
    </w:p>
    <w:p w14:paraId="0BD5646D" w14:textId="77777777" w:rsidR="00585336" w:rsidRDefault="00585336">
      <w:pPr>
        <w:pStyle w:val="50"/>
        <w:adjustRightInd w:val="0"/>
        <w:spacing w:before="120" w:after="120" w:line="360" w:lineRule="auto"/>
        <w:jc w:val="center"/>
        <w:textAlignment w:val="baseline"/>
        <w:rPr>
          <w:rFonts w:eastAsia="宋体" w:hAnsi="宋体" w:hint="eastAsia"/>
          <w:b/>
          <w:kern w:val="0"/>
          <w:sz w:val="21"/>
          <w:szCs w:val="21"/>
        </w:rPr>
      </w:pPr>
    </w:p>
    <w:p w14:paraId="147A6F0F" w14:textId="77777777" w:rsidR="00585336" w:rsidRDefault="00801811">
      <w:pPr>
        <w:pStyle w:val="50"/>
        <w:adjustRightInd w:val="0"/>
        <w:spacing w:before="120" w:after="120" w:line="360" w:lineRule="auto"/>
        <w:jc w:val="center"/>
        <w:textAlignment w:val="baseline"/>
        <w:rPr>
          <w:rFonts w:eastAsia="宋体" w:hAnsi="宋体" w:hint="eastAsia"/>
          <w:b/>
          <w:kern w:val="0"/>
          <w:sz w:val="21"/>
          <w:szCs w:val="21"/>
        </w:rPr>
      </w:pPr>
      <w:r>
        <w:rPr>
          <w:rFonts w:eastAsia="宋体" w:hAnsi="宋体" w:hint="eastAsia"/>
          <w:b/>
          <w:kern w:val="0"/>
          <w:sz w:val="21"/>
          <w:szCs w:val="21"/>
        </w:rPr>
        <w:t>项目实施人员（含项目负责人）一览表</w:t>
      </w:r>
    </w:p>
    <w:tbl>
      <w:tblPr>
        <w:tblW w:w="903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85"/>
        <w:gridCol w:w="1074"/>
        <w:gridCol w:w="1143"/>
        <w:gridCol w:w="1231"/>
        <w:gridCol w:w="2454"/>
        <w:gridCol w:w="1134"/>
        <w:gridCol w:w="1418"/>
      </w:tblGrid>
      <w:tr w:rsidR="00585336" w14:paraId="0D39C4DB" w14:textId="77777777">
        <w:trPr>
          <w:trHeight w:val="851"/>
        </w:trPr>
        <w:tc>
          <w:tcPr>
            <w:tcW w:w="585" w:type="dxa"/>
            <w:tcBorders>
              <w:top w:val="single" w:sz="4" w:space="0" w:color="auto"/>
              <w:left w:val="single" w:sz="4" w:space="0" w:color="auto"/>
              <w:bottom w:val="single" w:sz="4" w:space="0" w:color="auto"/>
              <w:right w:val="single" w:sz="4" w:space="0" w:color="auto"/>
            </w:tcBorders>
            <w:vAlign w:val="center"/>
          </w:tcPr>
          <w:p w14:paraId="38035489" w14:textId="77777777" w:rsidR="00585336" w:rsidRDefault="00801811">
            <w:pPr>
              <w:pStyle w:val="1a"/>
              <w:jc w:val="center"/>
              <w:rPr>
                <w:rFonts w:ascii="宋体" w:hAnsi="宋体" w:hint="eastAsia"/>
                <w:sz w:val="21"/>
                <w:szCs w:val="21"/>
              </w:rPr>
            </w:pPr>
            <w:r>
              <w:rPr>
                <w:rFonts w:ascii="宋体" w:hAnsi="宋体" w:hint="eastAsia"/>
                <w:sz w:val="21"/>
                <w:szCs w:val="21"/>
              </w:rPr>
              <w:t>序号</w:t>
            </w:r>
          </w:p>
        </w:tc>
        <w:tc>
          <w:tcPr>
            <w:tcW w:w="1074" w:type="dxa"/>
            <w:tcBorders>
              <w:top w:val="single" w:sz="4" w:space="0" w:color="auto"/>
              <w:left w:val="single" w:sz="4" w:space="0" w:color="auto"/>
              <w:bottom w:val="single" w:sz="4" w:space="0" w:color="auto"/>
              <w:right w:val="single" w:sz="4" w:space="0" w:color="auto"/>
            </w:tcBorders>
            <w:vAlign w:val="center"/>
          </w:tcPr>
          <w:p w14:paraId="72CEED8C" w14:textId="77777777" w:rsidR="00585336" w:rsidRDefault="00801811">
            <w:pPr>
              <w:pStyle w:val="1a"/>
              <w:jc w:val="center"/>
              <w:rPr>
                <w:rFonts w:ascii="宋体" w:hAnsi="宋体" w:hint="eastAsia"/>
                <w:sz w:val="21"/>
                <w:szCs w:val="21"/>
              </w:rPr>
            </w:pPr>
            <w:r>
              <w:rPr>
                <w:rFonts w:ascii="宋体" w:hAnsi="宋体" w:hint="eastAsia"/>
                <w:sz w:val="21"/>
                <w:szCs w:val="21"/>
              </w:rPr>
              <w:t>项目组所任职务</w:t>
            </w:r>
          </w:p>
        </w:tc>
        <w:tc>
          <w:tcPr>
            <w:tcW w:w="1143" w:type="dxa"/>
            <w:tcBorders>
              <w:top w:val="single" w:sz="4" w:space="0" w:color="auto"/>
              <w:left w:val="single" w:sz="4" w:space="0" w:color="auto"/>
              <w:bottom w:val="single" w:sz="4" w:space="0" w:color="auto"/>
              <w:right w:val="single" w:sz="4" w:space="0" w:color="auto"/>
            </w:tcBorders>
            <w:vAlign w:val="center"/>
          </w:tcPr>
          <w:p w14:paraId="077C15A4" w14:textId="77777777" w:rsidR="00585336" w:rsidRDefault="00801811">
            <w:pPr>
              <w:pStyle w:val="1a"/>
              <w:jc w:val="center"/>
              <w:rPr>
                <w:rFonts w:ascii="宋体" w:hAnsi="宋体" w:hint="eastAsia"/>
                <w:sz w:val="21"/>
                <w:szCs w:val="21"/>
              </w:rPr>
            </w:pPr>
            <w:r>
              <w:rPr>
                <w:rFonts w:ascii="宋体" w:hAnsi="宋体" w:hint="eastAsia"/>
                <w:sz w:val="21"/>
                <w:szCs w:val="21"/>
              </w:rPr>
              <w:t>姓名</w:t>
            </w:r>
          </w:p>
        </w:tc>
        <w:tc>
          <w:tcPr>
            <w:tcW w:w="1231" w:type="dxa"/>
            <w:tcBorders>
              <w:top w:val="single" w:sz="4" w:space="0" w:color="auto"/>
              <w:left w:val="single" w:sz="4" w:space="0" w:color="auto"/>
              <w:bottom w:val="single" w:sz="4" w:space="0" w:color="auto"/>
              <w:right w:val="single" w:sz="4" w:space="0" w:color="auto"/>
            </w:tcBorders>
            <w:vAlign w:val="center"/>
          </w:tcPr>
          <w:p w14:paraId="3E56D8C5" w14:textId="77777777" w:rsidR="00585336" w:rsidRDefault="00801811">
            <w:pPr>
              <w:pStyle w:val="1a"/>
              <w:jc w:val="center"/>
              <w:rPr>
                <w:rFonts w:ascii="宋体" w:hAnsi="宋体" w:hint="eastAsia"/>
                <w:sz w:val="21"/>
                <w:szCs w:val="21"/>
              </w:rPr>
            </w:pPr>
            <w:r>
              <w:rPr>
                <w:rFonts w:ascii="宋体" w:hAnsi="宋体" w:hint="eastAsia"/>
                <w:sz w:val="21"/>
                <w:szCs w:val="21"/>
              </w:rPr>
              <w:t>项目经历</w:t>
            </w:r>
          </w:p>
        </w:tc>
        <w:tc>
          <w:tcPr>
            <w:tcW w:w="2454" w:type="dxa"/>
            <w:tcBorders>
              <w:top w:val="single" w:sz="4" w:space="0" w:color="auto"/>
              <w:left w:val="single" w:sz="4" w:space="0" w:color="auto"/>
              <w:bottom w:val="single" w:sz="4" w:space="0" w:color="auto"/>
              <w:right w:val="single" w:sz="4" w:space="0" w:color="auto"/>
            </w:tcBorders>
            <w:vAlign w:val="center"/>
          </w:tcPr>
          <w:p w14:paraId="24C6CD24" w14:textId="77777777" w:rsidR="00585336" w:rsidRDefault="00801811">
            <w:pPr>
              <w:pStyle w:val="1a"/>
              <w:jc w:val="center"/>
              <w:rPr>
                <w:rFonts w:ascii="宋体" w:hAnsi="宋体" w:hint="eastAsia"/>
                <w:sz w:val="21"/>
                <w:szCs w:val="21"/>
              </w:rPr>
            </w:pPr>
            <w:r>
              <w:rPr>
                <w:rFonts w:ascii="宋体" w:hAnsi="宋体" w:hint="eastAsia"/>
                <w:sz w:val="21"/>
                <w:szCs w:val="21"/>
              </w:rPr>
              <w:t>项目人员证书</w:t>
            </w:r>
          </w:p>
        </w:tc>
        <w:tc>
          <w:tcPr>
            <w:tcW w:w="1134" w:type="dxa"/>
            <w:tcBorders>
              <w:top w:val="single" w:sz="4" w:space="0" w:color="auto"/>
              <w:left w:val="single" w:sz="4" w:space="0" w:color="auto"/>
              <w:bottom w:val="single" w:sz="4" w:space="0" w:color="auto"/>
              <w:right w:val="single" w:sz="4" w:space="0" w:color="auto"/>
            </w:tcBorders>
            <w:vAlign w:val="center"/>
          </w:tcPr>
          <w:p w14:paraId="79B8B42B" w14:textId="77777777" w:rsidR="00585336" w:rsidRDefault="00801811">
            <w:pPr>
              <w:pStyle w:val="1a"/>
              <w:jc w:val="center"/>
              <w:rPr>
                <w:rFonts w:ascii="宋体" w:hAnsi="宋体" w:hint="eastAsia"/>
                <w:sz w:val="21"/>
                <w:szCs w:val="21"/>
              </w:rPr>
            </w:pPr>
            <w:r>
              <w:rPr>
                <w:rFonts w:ascii="宋体" w:hAnsi="宋体" w:hint="eastAsia"/>
                <w:sz w:val="21"/>
                <w:szCs w:val="21"/>
              </w:rPr>
              <w:t>从事本工作时间</w:t>
            </w:r>
          </w:p>
        </w:tc>
        <w:tc>
          <w:tcPr>
            <w:tcW w:w="1418" w:type="dxa"/>
            <w:tcBorders>
              <w:top w:val="single" w:sz="4" w:space="0" w:color="auto"/>
              <w:left w:val="single" w:sz="4" w:space="0" w:color="auto"/>
              <w:bottom w:val="single" w:sz="4" w:space="0" w:color="auto"/>
              <w:right w:val="single" w:sz="4" w:space="0" w:color="auto"/>
            </w:tcBorders>
            <w:vAlign w:val="center"/>
          </w:tcPr>
          <w:p w14:paraId="3DE4CA82" w14:textId="77777777" w:rsidR="00585336" w:rsidRDefault="00801811">
            <w:pPr>
              <w:pStyle w:val="1a"/>
              <w:jc w:val="center"/>
              <w:rPr>
                <w:rFonts w:ascii="宋体" w:hAnsi="宋体" w:hint="eastAsia"/>
                <w:sz w:val="21"/>
                <w:szCs w:val="21"/>
              </w:rPr>
            </w:pPr>
            <w:r>
              <w:rPr>
                <w:rFonts w:ascii="宋体" w:hAnsi="宋体" w:hint="eastAsia"/>
                <w:sz w:val="21"/>
                <w:szCs w:val="21"/>
              </w:rPr>
              <w:t>联系电话</w:t>
            </w:r>
          </w:p>
        </w:tc>
      </w:tr>
      <w:tr w:rsidR="00585336" w14:paraId="697D9AFE" w14:textId="77777777">
        <w:trPr>
          <w:trHeight w:val="567"/>
        </w:trPr>
        <w:tc>
          <w:tcPr>
            <w:tcW w:w="585" w:type="dxa"/>
            <w:tcBorders>
              <w:top w:val="single" w:sz="4" w:space="0" w:color="auto"/>
              <w:left w:val="single" w:sz="4" w:space="0" w:color="auto"/>
              <w:bottom w:val="single" w:sz="4" w:space="0" w:color="auto"/>
              <w:right w:val="single" w:sz="4" w:space="0" w:color="auto"/>
            </w:tcBorders>
            <w:vAlign w:val="center"/>
          </w:tcPr>
          <w:p w14:paraId="7C41C10C" w14:textId="77777777" w:rsidR="00585336" w:rsidRDefault="00801811">
            <w:pPr>
              <w:pStyle w:val="1a"/>
              <w:jc w:val="center"/>
              <w:rPr>
                <w:rFonts w:ascii="宋体" w:hAnsi="宋体" w:hint="eastAsia"/>
                <w:sz w:val="21"/>
                <w:szCs w:val="21"/>
              </w:rPr>
            </w:pPr>
            <w:r>
              <w:rPr>
                <w:rFonts w:ascii="宋体" w:hAnsi="宋体" w:hint="eastAsia"/>
                <w:sz w:val="21"/>
                <w:szCs w:val="21"/>
              </w:rPr>
              <w:t>1</w:t>
            </w:r>
          </w:p>
        </w:tc>
        <w:tc>
          <w:tcPr>
            <w:tcW w:w="1074" w:type="dxa"/>
            <w:tcBorders>
              <w:top w:val="single" w:sz="4" w:space="0" w:color="auto"/>
              <w:left w:val="single" w:sz="4" w:space="0" w:color="auto"/>
              <w:bottom w:val="single" w:sz="4" w:space="0" w:color="auto"/>
              <w:right w:val="single" w:sz="4" w:space="0" w:color="auto"/>
            </w:tcBorders>
            <w:vAlign w:val="center"/>
          </w:tcPr>
          <w:p w14:paraId="0197F21C" w14:textId="77777777" w:rsidR="00585336" w:rsidRDefault="00801811">
            <w:pPr>
              <w:pStyle w:val="1a"/>
              <w:jc w:val="center"/>
              <w:rPr>
                <w:rFonts w:ascii="宋体" w:hAnsi="宋体" w:hint="eastAsia"/>
                <w:sz w:val="21"/>
                <w:szCs w:val="21"/>
              </w:rPr>
            </w:pPr>
            <w:r>
              <w:rPr>
                <w:rFonts w:ascii="宋体" w:hAnsi="宋体" w:hint="eastAsia"/>
                <w:sz w:val="21"/>
                <w:szCs w:val="21"/>
              </w:rPr>
              <w:t>项目负责人</w:t>
            </w:r>
          </w:p>
        </w:tc>
        <w:tc>
          <w:tcPr>
            <w:tcW w:w="1143" w:type="dxa"/>
            <w:tcBorders>
              <w:top w:val="single" w:sz="4" w:space="0" w:color="auto"/>
              <w:left w:val="single" w:sz="4" w:space="0" w:color="auto"/>
              <w:bottom w:val="single" w:sz="4" w:space="0" w:color="auto"/>
              <w:right w:val="single" w:sz="4" w:space="0" w:color="auto"/>
            </w:tcBorders>
            <w:vAlign w:val="center"/>
          </w:tcPr>
          <w:p w14:paraId="3D2FBC51" w14:textId="77777777" w:rsidR="00585336" w:rsidRDefault="00585336">
            <w:pPr>
              <w:pStyle w:val="1a"/>
              <w:jc w:val="center"/>
              <w:rPr>
                <w:rFonts w:ascii="宋体" w:hAnsi="宋体" w:hint="eastAsia"/>
                <w:sz w:val="21"/>
                <w:szCs w:val="21"/>
              </w:rPr>
            </w:pPr>
          </w:p>
        </w:tc>
        <w:tc>
          <w:tcPr>
            <w:tcW w:w="1231" w:type="dxa"/>
            <w:tcBorders>
              <w:top w:val="single" w:sz="4" w:space="0" w:color="auto"/>
              <w:left w:val="single" w:sz="4" w:space="0" w:color="auto"/>
              <w:bottom w:val="single" w:sz="4" w:space="0" w:color="auto"/>
              <w:right w:val="single" w:sz="4" w:space="0" w:color="auto"/>
            </w:tcBorders>
            <w:vAlign w:val="center"/>
          </w:tcPr>
          <w:p w14:paraId="6B584657" w14:textId="77777777" w:rsidR="00585336" w:rsidRDefault="00585336">
            <w:pPr>
              <w:pStyle w:val="1a"/>
              <w:jc w:val="center"/>
              <w:rPr>
                <w:rFonts w:ascii="宋体" w:hAnsi="宋体" w:hint="eastAsia"/>
                <w:sz w:val="21"/>
                <w:szCs w:val="21"/>
              </w:rPr>
            </w:pPr>
          </w:p>
        </w:tc>
        <w:tc>
          <w:tcPr>
            <w:tcW w:w="2454" w:type="dxa"/>
            <w:tcBorders>
              <w:top w:val="single" w:sz="4" w:space="0" w:color="auto"/>
              <w:left w:val="single" w:sz="4" w:space="0" w:color="auto"/>
              <w:bottom w:val="single" w:sz="4" w:space="0" w:color="auto"/>
              <w:right w:val="single" w:sz="4" w:space="0" w:color="auto"/>
            </w:tcBorders>
          </w:tcPr>
          <w:p w14:paraId="348F77E2" w14:textId="77777777" w:rsidR="00585336" w:rsidRDefault="00585336">
            <w:pPr>
              <w:pStyle w:val="1a"/>
              <w:jc w:val="center"/>
              <w:rPr>
                <w:rFonts w:ascii="宋体" w:hAnsi="宋体" w:hint="eastAsia"/>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7EF6F1BD" w14:textId="77777777" w:rsidR="00585336" w:rsidRDefault="00585336">
            <w:pPr>
              <w:pStyle w:val="1a"/>
              <w:jc w:val="center"/>
              <w:rPr>
                <w:rFonts w:ascii="宋体" w:hAnsi="宋体" w:hint="eastAsia"/>
                <w:sz w:val="21"/>
                <w:szCs w:val="21"/>
              </w:rPr>
            </w:pPr>
          </w:p>
        </w:tc>
        <w:tc>
          <w:tcPr>
            <w:tcW w:w="1418" w:type="dxa"/>
            <w:tcBorders>
              <w:top w:val="single" w:sz="4" w:space="0" w:color="auto"/>
              <w:left w:val="single" w:sz="4" w:space="0" w:color="auto"/>
              <w:bottom w:val="single" w:sz="4" w:space="0" w:color="auto"/>
              <w:right w:val="single" w:sz="4" w:space="0" w:color="auto"/>
            </w:tcBorders>
            <w:vAlign w:val="center"/>
          </w:tcPr>
          <w:p w14:paraId="62A4DB4A" w14:textId="77777777" w:rsidR="00585336" w:rsidRDefault="00585336">
            <w:pPr>
              <w:pStyle w:val="1a"/>
              <w:jc w:val="center"/>
              <w:rPr>
                <w:rFonts w:ascii="宋体" w:hAnsi="宋体" w:hint="eastAsia"/>
                <w:sz w:val="21"/>
                <w:szCs w:val="21"/>
              </w:rPr>
            </w:pPr>
          </w:p>
        </w:tc>
      </w:tr>
      <w:tr w:rsidR="00585336" w14:paraId="1C23EE2F" w14:textId="77777777">
        <w:trPr>
          <w:trHeight w:val="567"/>
        </w:trPr>
        <w:tc>
          <w:tcPr>
            <w:tcW w:w="585" w:type="dxa"/>
            <w:tcBorders>
              <w:top w:val="single" w:sz="4" w:space="0" w:color="auto"/>
              <w:left w:val="single" w:sz="4" w:space="0" w:color="auto"/>
              <w:bottom w:val="single" w:sz="4" w:space="0" w:color="auto"/>
              <w:right w:val="single" w:sz="4" w:space="0" w:color="auto"/>
            </w:tcBorders>
            <w:vAlign w:val="center"/>
          </w:tcPr>
          <w:p w14:paraId="12AFFECF" w14:textId="77777777" w:rsidR="00585336" w:rsidRDefault="00801811">
            <w:pPr>
              <w:pStyle w:val="1a"/>
              <w:jc w:val="center"/>
              <w:rPr>
                <w:rFonts w:ascii="宋体" w:hAnsi="宋体" w:hint="eastAsia"/>
                <w:sz w:val="21"/>
                <w:szCs w:val="21"/>
              </w:rPr>
            </w:pPr>
            <w:r>
              <w:rPr>
                <w:rFonts w:ascii="宋体" w:hAnsi="宋体" w:hint="eastAsia"/>
                <w:sz w:val="21"/>
                <w:szCs w:val="21"/>
              </w:rPr>
              <w:t>2</w:t>
            </w:r>
          </w:p>
        </w:tc>
        <w:tc>
          <w:tcPr>
            <w:tcW w:w="1074" w:type="dxa"/>
            <w:tcBorders>
              <w:top w:val="single" w:sz="4" w:space="0" w:color="auto"/>
              <w:left w:val="single" w:sz="4" w:space="0" w:color="auto"/>
              <w:bottom w:val="single" w:sz="4" w:space="0" w:color="auto"/>
              <w:right w:val="single" w:sz="4" w:space="0" w:color="auto"/>
            </w:tcBorders>
            <w:vAlign w:val="center"/>
          </w:tcPr>
          <w:p w14:paraId="04CEFA55" w14:textId="77777777" w:rsidR="00585336" w:rsidRDefault="00801811">
            <w:pPr>
              <w:pStyle w:val="1a"/>
              <w:jc w:val="center"/>
              <w:rPr>
                <w:rFonts w:ascii="宋体" w:hAnsi="宋体" w:hint="eastAsia"/>
                <w:sz w:val="21"/>
                <w:szCs w:val="21"/>
              </w:rPr>
            </w:pPr>
            <w:r>
              <w:rPr>
                <w:rFonts w:ascii="宋体" w:hAnsi="宋体" w:hint="eastAsia"/>
                <w:szCs w:val="21"/>
              </w:rPr>
              <w:t>…</w:t>
            </w:r>
          </w:p>
        </w:tc>
        <w:tc>
          <w:tcPr>
            <w:tcW w:w="1143" w:type="dxa"/>
            <w:tcBorders>
              <w:top w:val="single" w:sz="4" w:space="0" w:color="auto"/>
              <w:left w:val="single" w:sz="4" w:space="0" w:color="auto"/>
              <w:bottom w:val="single" w:sz="4" w:space="0" w:color="auto"/>
              <w:right w:val="single" w:sz="4" w:space="0" w:color="auto"/>
            </w:tcBorders>
            <w:vAlign w:val="center"/>
          </w:tcPr>
          <w:p w14:paraId="13664C06" w14:textId="77777777" w:rsidR="00585336" w:rsidRDefault="00585336">
            <w:pPr>
              <w:pStyle w:val="1a"/>
              <w:jc w:val="center"/>
              <w:rPr>
                <w:rFonts w:ascii="宋体" w:hAnsi="宋体" w:hint="eastAsia"/>
                <w:sz w:val="21"/>
                <w:szCs w:val="21"/>
              </w:rPr>
            </w:pPr>
          </w:p>
        </w:tc>
        <w:tc>
          <w:tcPr>
            <w:tcW w:w="1231" w:type="dxa"/>
            <w:tcBorders>
              <w:top w:val="single" w:sz="4" w:space="0" w:color="auto"/>
              <w:left w:val="single" w:sz="4" w:space="0" w:color="auto"/>
              <w:bottom w:val="single" w:sz="4" w:space="0" w:color="auto"/>
              <w:right w:val="single" w:sz="4" w:space="0" w:color="auto"/>
            </w:tcBorders>
            <w:vAlign w:val="center"/>
          </w:tcPr>
          <w:p w14:paraId="567F3E0C" w14:textId="77777777" w:rsidR="00585336" w:rsidRDefault="00585336">
            <w:pPr>
              <w:pStyle w:val="1a"/>
              <w:jc w:val="center"/>
              <w:rPr>
                <w:rFonts w:ascii="宋体" w:hAnsi="宋体" w:hint="eastAsia"/>
                <w:sz w:val="21"/>
                <w:szCs w:val="21"/>
              </w:rPr>
            </w:pPr>
          </w:p>
        </w:tc>
        <w:tc>
          <w:tcPr>
            <w:tcW w:w="2454" w:type="dxa"/>
            <w:tcBorders>
              <w:top w:val="single" w:sz="4" w:space="0" w:color="auto"/>
              <w:left w:val="single" w:sz="4" w:space="0" w:color="auto"/>
              <w:bottom w:val="single" w:sz="4" w:space="0" w:color="auto"/>
              <w:right w:val="single" w:sz="4" w:space="0" w:color="auto"/>
            </w:tcBorders>
          </w:tcPr>
          <w:p w14:paraId="6A7C3137" w14:textId="77777777" w:rsidR="00585336" w:rsidRDefault="00585336">
            <w:pPr>
              <w:pStyle w:val="1a"/>
              <w:jc w:val="center"/>
              <w:rPr>
                <w:rFonts w:ascii="宋体" w:hAnsi="宋体" w:hint="eastAsia"/>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39790989" w14:textId="77777777" w:rsidR="00585336" w:rsidRDefault="00585336">
            <w:pPr>
              <w:pStyle w:val="1a"/>
              <w:jc w:val="center"/>
              <w:rPr>
                <w:rFonts w:ascii="宋体" w:hAnsi="宋体" w:hint="eastAsia"/>
                <w:sz w:val="21"/>
                <w:szCs w:val="21"/>
              </w:rPr>
            </w:pPr>
          </w:p>
        </w:tc>
        <w:tc>
          <w:tcPr>
            <w:tcW w:w="1418" w:type="dxa"/>
            <w:tcBorders>
              <w:top w:val="single" w:sz="4" w:space="0" w:color="auto"/>
              <w:left w:val="single" w:sz="4" w:space="0" w:color="auto"/>
              <w:bottom w:val="single" w:sz="4" w:space="0" w:color="auto"/>
              <w:right w:val="single" w:sz="4" w:space="0" w:color="auto"/>
            </w:tcBorders>
            <w:vAlign w:val="center"/>
          </w:tcPr>
          <w:p w14:paraId="736F9E97" w14:textId="77777777" w:rsidR="00585336" w:rsidRDefault="00585336">
            <w:pPr>
              <w:pStyle w:val="1a"/>
              <w:jc w:val="center"/>
              <w:rPr>
                <w:rFonts w:ascii="宋体" w:hAnsi="宋体" w:hint="eastAsia"/>
                <w:sz w:val="21"/>
                <w:szCs w:val="21"/>
              </w:rPr>
            </w:pPr>
          </w:p>
        </w:tc>
      </w:tr>
      <w:tr w:rsidR="00585336" w14:paraId="7E7484F9" w14:textId="77777777">
        <w:trPr>
          <w:trHeight w:val="567"/>
        </w:trPr>
        <w:tc>
          <w:tcPr>
            <w:tcW w:w="585" w:type="dxa"/>
            <w:tcBorders>
              <w:top w:val="single" w:sz="4" w:space="0" w:color="auto"/>
              <w:left w:val="single" w:sz="4" w:space="0" w:color="auto"/>
              <w:bottom w:val="single" w:sz="4" w:space="0" w:color="auto"/>
              <w:right w:val="single" w:sz="4" w:space="0" w:color="auto"/>
            </w:tcBorders>
            <w:vAlign w:val="center"/>
          </w:tcPr>
          <w:p w14:paraId="29754722" w14:textId="77777777" w:rsidR="00585336" w:rsidRDefault="00801811">
            <w:pPr>
              <w:pStyle w:val="1a"/>
              <w:jc w:val="center"/>
              <w:rPr>
                <w:rFonts w:ascii="宋体" w:hAnsi="宋体" w:hint="eastAsia"/>
                <w:sz w:val="21"/>
                <w:szCs w:val="21"/>
              </w:rPr>
            </w:pPr>
            <w:r>
              <w:rPr>
                <w:rFonts w:ascii="宋体" w:hAnsi="宋体" w:hint="eastAsia"/>
                <w:sz w:val="21"/>
                <w:szCs w:val="21"/>
              </w:rPr>
              <w:t>3</w:t>
            </w:r>
          </w:p>
        </w:tc>
        <w:tc>
          <w:tcPr>
            <w:tcW w:w="1074" w:type="dxa"/>
            <w:tcBorders>
              <w:top w:val="single" w:sz="4" w:space="0" w:color="auto"/>
              <w:left w:val="single" w:sz="4" w:space="0" w:color="auto"/>
              <w:bottom w:val="single" w:sz="4" w:space="0" w:color="auto"/>
              <w:right w:val="single" w:sz="4" w:space="0" w:color="auto"/>
            </w:tcBorders>
            <w:vAlign w:val="center"/>
          </w:tcPr>
          <w:p w14:paraId="1336B6D3" w14:textId="77777777" w:rsidR="00585336" w:rsidRDefault="00801811">
            <w:pPr>
              <w:pStyle w:val="1a"/>
              <w:jc w:val="center"/>
              <w:rPr>
                <w:rFonts w:ascii="宋体" w:hAnsi="宋体" w:hint="eastAsia"/>
                <w:sz w:val="21"/>
                <w:szCs w:val="21"/>
              </w:rPr>
            </w:pPr>
            <w:r>
              <w:rPr>
                <w:rFonts w:ascii="宋体" w:hAnsi="宋体" w:hint="eastAsia"/>
                <w:szCs w:val="21"/>
              </w:rPr>
              <w:t>…</w:t>
            </w:r>
          </w:p>
        </w:tc>
        <w:tc>
          <w:tcPr>
            <w:tcW w:w="1143" w:type="dxa"/>
            <w:tcBorders>
              <w:top w:val="single" w:sz="4" w:space="0" w:color="auto"/>
              <w:left w:val="single" w:sz="4" w:space="0" w:color="auto"/>
              <w:bottom w:val="single" w:sz="4" w:space="0" w:color="auto"/>
              <w:right w:val="single" w:sz="4" w:space="0" w:color="auto"/>
            </w:tcBorders>
            <w:vAlign w:val="center"/>
          </w:tcPr>
          <w:p w14:paraId="35107D77" w14:textId="77777777" w:rsidR="00585336" w:rsidRDefault="00585336">
            <w:pPr>
              <w:pStyle w:val="1a"/>
              <w:jc w:val="center"/>
              <w:rPr>
                <w:rFonts w:ascii="宋体" w:hAnsi="宋体" w:hint="eastAsia"/>
                <w:sz w:val="21"/>
                <w:szCs w:val="21"/>
              </w:rPr>
            </w:pPr>
          </w:p>
        </w:tc>
        <w:tc>
          <w:tcPr>
            <w:tcW w:w="1231" w:type="dxa"/>
            <w:tcBorders>
              <w:top w:val="single" w:sz="4" w:space="0" w:color="auto"/>
              <w:left w:val="single" w:sz="4" w:space="0" w:color="auto"/>
              <w:bottom w:val="single" w:sz="4" w:space="0" w:color="auto"/>
              <w:right w:val="single" w:sz="4" w:space="0" w:color="auto"/>
            </w:tcBorders>
            <w:vAlign w:val="center"/>
          </w:tcPr>
          <w:p w14:paraId="54AA1CA4" w14:textId="77777777" w:rsidR="00585336" w:rsidRDefault="00585336">
            <w:pPr>
              <w:pStyle w:val="1a"/>
              <w:jc w:val="center"/>
              <w:rPr>
                <w:rFonts w:ascii="宋体" w:hAnsi="宋体" w:hint="eastAsia"/>
                <w:sz w:val="21"/>
                <w:szCs w:val="21"/>
              </w:rPr>
            </w:pPr>
          </w:p>
        </w:tc>
        <w:tc>
          <w:tcPr>
            <w:tcW w:w="2454" w:type="dxa"/>
            <w:tcBorders>
              <w:top w:val="single" w:sz="4" w:space="0" w:color="auto"/>
              <w:left w:val="single" w:sz="4" w:space="0" w:color="auto"/>
              <w:bottom w:val="single" w:sz="4" w:space="0" w:color="auto"/>
              <w:right w:val="single" w:sz="4" w:space="0" w:color="auto"/>
            </w:tcBorders>
          </w:tcPr>
          <w:p w14:paraId="1D199453" w14:textId="77777777" w:rsidR="00585336" w:rsidRDefault="00585336">
            <w:pPr>
              <w:pStyle w:val="1a"/>
              <w:jc w:val="center"/>
              <w:rPr>
                <w:rFonts w:ascii="宋体" w:hAnsi="宋体" w:hint="eastAsia"/>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795BF855" w14:textId="77777777" w:rsidR="00585336" w:rsidRDefault="00585336">
            <w:pPr>
              <w:pStyle w:val="1a"/>
              <w:jc w:val="center"/>
              <w:rPr>
                <w:rFonts w:ascii="宋体" w:hAnsi="宋体" w:hint="eastAsia"/>
                <w:sz w:val="21"/>
                <w:szCs w:val="21"/>
              </w:rPr>
            </w:pPr>
          </w:p>
        </w:tc>
        <w:tc>
          <w:tcPr>
            <w:tcW w:w="1418" w:type="dxa"/>
            <w:tcBorders>
              <w:top w:val="single" w:sz="4" w:space="0" w:color="auto"/>
              <w:left w:val="single" w:sz="4" w:space="0" w:color="auto"/>
              <w:bottom w:val="single" w:sz="4" w:space="0" w:color="auto"/>
              <w:right w:val="single" w:sz="4" w:space="0" w:color="auto"/>
            </w:tcBorders>
            <w:vAlign w:val="center"/>
          </w:tcPr>
          <w:p w14:paraId="5852E052" w14:textId="77777777" w:rsidR="00585336" w:rsidRDefault="00585336">
            <w:pPr>
              <w:pStyle w:val="1a"/>
              <w:jc w:val="center"/>
              <w:rPr>
                <w:rFonts w:ascii="宋体" w:hAnsi="宋体" w:hint="eastAsia"/>
                <w:sz w:val="21"/>
                <w:szCs w:val="21"/>
              </w:rPr>
            </w:pPr>
          </w:p>
        </w:tc>
      </w:tr>
      <w:tr w:rsidR="00585336" w14:paraId="3CE56CE9" w14:textId="77777777">
        <w:trPr>
          <w:trHeight w:val="567"/>
        </w:trPr>
        <w:tc>
          <w:tcPr>
            <w:tcW w:w="585" w:type="dxa"/>
            <w:tcBorders>
              <w:top w:val="single" w:sz="4" w:space="0" w:color="auto"/>
              <w:left w:val="single" w:sz="4" w:space="0" w:color="auto"/>
              <w:bottom w:val="single" w:sz="4" w:space="0" w:color="auto"/>
              <w:right w:val="single" w:sz="4" w:space="0" w:color="auto"/>
            </w:tcBorders>
            <w:vAlign w:val="center"/>
          </w:tcPr>
          <w:p w14:paraId="571E46D5" w14:textId="77777777" w:rsidR="00585336" w:rsidRDefault="00801811">
            <w:pPr>
              <w:pStyle w:val="1a"/>
              <w:jc w:val="center"/>
              <w:rPr>
                <w:rFonts w:ascii="宋体" w:hAnsi="宋体" w:hint="eastAsia"/>
                <w:sz w:val="21"/>
                <w:szCs w:val="21"/>
              </w:rPr>
            </w:pPr>
            <w:r>
              <w:rPr>
                <w:rFonts w:ascii="宋体" w:hAnsi="宋体" w:hint="eastAsia"/>
                <w:sz w:val="21"/>
                <w:szCs w:val="21"/>
              </w:rPr>
              <w:t>4</w:t>
            </w:r>
          </w:p>
        </w:tc>
        <w:tc>
          <w:tcPr>
            <w:tcW w:w="1074" w:type="dxa"/>
            <w:tcBorders>
              <w:top w:val="single" w:sz="4" w:space="0" w:color="auto"/>
              <w:left w:val="single" w:sz="4" w:space="0" w:color="auto"/>
              <w:bottom w:val="single" w:sz="4" w:space="0" w:color="auto"/>
              <w:right w:val="single" w:sz="4" w:space="0" w:color="auto"/>
            </w:tcBorders>
            <w:vAlign w:val="center"/>
          </w:tcPr>
          <w:p w14:paraId="3F903551" w14:textId="77777777" w:rsidR="00585336" w:rsidRDefault="00801811">
            <w:pPr>
              <w:pStyle w:val="1a"/>
              <w:jc w:val="center"/>
              <w:rPr>
                <w:rFonts w:ascii="宋体" w:hAnsi="宋体" w:hint="eastAsia"/>
                <w:sz w:val="21"/>
                <w:szCs w:val="21"/>
              </w:rPr>
            </w:pPr>
            <w:r>
              <w:rPr>
                <w:rFonts w:ascii="宋体" w:hAnsi="宋体" w:hint="eastAsia"/>
                <w:szCs w:val="21"/>
              </w:rPr>
              <w:t>…</w:t>
            </w:r>
          </w:p>
        </w:tc>
        <w:tc>
          <w:tcPr>
            <w:tcW w:w="1143" w:type="dxa"/>
            <w:tcBorders>
              <w:top w:val="single" w:sz="4" w:space="0" w:color="auto"/>
              <w:left w:val="single" w:sz="4" w:space="0" w:color="auto"/>
              <w:bottom w:val="single" w:sz="4" w:space="0" w:color="auto"/>
              <w:right w:val="single" w:sz="4" w:space="0" w:color="auto"/>
            </w:tcBorders>
            <w:vAlign w:val="center"/>
          </w:tcPr>
          <w:p w14:paraId="1A5A3966" w14:textId="77777777" w:rsidR="00585336" w:rsidRDefault="00585336">
            <w:pPr>
              <w:pStyle w:val="1a"/>
              <w:jc w:val="center"/>
              <w:rPr>
                <w:rFonts w:ascii="宋体" w:hAnsi="宋体" w:hint="eastAsia"/>
                <w:sz w:val="21"/>
                <w:szCs w:val="21"/>
              </w:rPr>
            </w:pPr>
          </w:p>
        </w:tc>
        <w:tc>
          <w:tcPr>
            <w:tcW w:w="1231" w:type="dxa"/>
            <w:tcBorders>
              <w:top w:val="single" w:sz="4" w:space="0" w:color="auto"/>
              <w:left w:val="single" w:sz="4" w:space="0" w:color="auto"/>
              <w:bottom w:val="single" w:sz="4" w:space="0" w:color="auto"/>
              <w:right w:val="single" w:sz="4" w:space="0" w:color="auto"/>
            </w:tcBorders>
            <w:vAlign w:val="center"/>
          </w:tcPr>
          <w:p w14:paraId="1258B0C9" w14:textId="77777777" w:rsidR="00585336" w:rsidRDefault="00585336">
            <w:pPr>
              <w:pStyle w:val="1a"/>
              <w:jc w:val="center"/>
              <w:rPr>
                <w:rFonts w:ascii="宋体" w:hAnsi="宋体" w:hint="eastAsia"/>
                <w:sz w:val="21"/>
                <w:szCs w:val="21"/>
              </w:rPr>
            </w:pPr>
          </w:p>
        </w:tc>
        <w:tc>
          <w:tcPr>
            <w:tcW w:w="2454" w:type="dxa"/>
            <w:tcBorders>
              <w:top w:val="single" w:sz="4" w:space="0" w:color="auto"/>
              <w:left w:val="single" w:sz="4" w:space="0" w:color="auto"/>
              <w:bottom w:val="single" w:sz="4" w:space="0" w:color="auto"/>
              <w:right w:val="single" w:sz="4" w:space="0" w:color="auto"/>
            </w:tcBorders>
          </w:tcPr>
          <w:p w14:paraId="6F82C15E" w14:textId="77777777" w:rsidR="00585336" w:rsidRDefault="00585336">
            <w:pPr>
              <w:pStyle w:val="1a"/>
              <w:jc w:val="center"/>
              <w:rPr>
                <w:rFonts w:ascii="宋体" w:hAnsi="宋体" w:hint="eastAsia"/>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064135C1" w14:textId="77777777" w:rsidR="00585336" w:rsidRDefault="00585336">
            <w:pPr>
              <w:pStyle w:val="1a"/>
              <w:jc w:val="center"/>
              <w:rPr>
                <w:rFonts w:ascii="宋体" w:hAnsi="宋体" w:hint="eastAsia"/>
                <w:sz w:val="21"/>
                <w:szCs w:val="21"/>
              </w:rPr>
            </w:pPr>
          </w:p>
        </w:tc>
        <w:tc>
          <w:tcPr>
            <w:tcW w:w="1418" w:type="dxa"/>
            <w:tcBorders>
              <w:top w:val="single" w:sz="4" w:space="0" w:color="auto"/>
              <w:left w:val="single" w:sz="4" w:space="0" w:color="auto"/>
              <w:bottom w:val="single" w:sz="4" w:space="0" w:color="auto"/>
              <w:right w:val="single" w:sz="4" w:space="0" w:color="auto"/>
            </w:tcBorders>
            <w:vAlign w:val="center"/>
          </w:tcPr>
          <w:p w14:paraId="0EB7D14F" w14:textId="77777777" w:rsidR="00585336" w:rsidRDefault="00585336">
            <w:pPr>
              <w:pStyle w:val="1a"/>
              <w:jc w:val="center"/>
              <w:rPr>
                <w:rFonts w:ascii="宋体" w:hAnsi="宋体" w:hint="eastAsia"/>
                <w:sz w:val="21"/>
                <w:szCs w:val="21"/>
              </w:rPr>
            </w:pPr>
          </w:p>
        </w:tc>
      </w:tr>
      <w:tr w:rsidR="00585336" w14:paraId="2ED6B580" w14:textId="77777777">
        <w:trPr>
          <w:trHeight w:val="567"/>
        </w:trPr>
        <w:tc>
          <w:tcPr>
            <w:tcW w:w="585" w:type="dxa"/>
            <w:tcBorders>
              <w:top w:val="single" w:sz="4" w:space="0" w:color="auto"/>
              <w:left w:val="single" w:sz="4" w:space="0" w:color="auto"/>
              <w:bottom w:val="single" w:sz="4" w:space="0" w:color="auto"/>
              <w:right w:val="single" w:sz="4" w:space="0" w:color="auto"/>
            </w:tcBorders>
            <w:vAlign w:val="center"/>
          </w:tcPr>
          <w:p w14:paraId="488FFCBD" w14:textId="77777777" w:rsidR="00585336" w:rsidRDefault="00801811">
            <w:pPr>
              <w:rPr>
                <w:rFonts w:ascii="宋体" w:hAnsi="宋体" w:hint="eastAsia"/>
                <w:szCs w:val="21"/>
              </w:rPr>
            </w:pPr>
            <w:r>
              <w:rPr>
                <w:rFonts w:ascii="宋体" w:hAnsi="宋体" w:hint="eastAsia"/>
                <w:szCs w:val="21"/>
              </w:rPr>
              <w:t>…</w:t>
            </w:r>
          </w:p>
        </w:tc>
        <w:tc>
          <w:tcPr>
            <w:tcW w:w="1074" w:type="dxa"/>
            <w:tcBorders>
              <w:top w:val="single" w:sz="4" w:space="0" w:color="auto"/>
              <w:left w:val="single" w:sz="4" w:space="0" w:color="auto"/>
              <w:bottom w:val="single" w:sz="4" w:space="0" w:color="auto"/>
              <w:right w:val="single" w:sz="4" w:space="0" w:color="auto"/>
            </w:tcBorders>
            <w:vAlign w:val="center"/>
          </w:tcPr>
          <w:p w14:paraId="56DFAD2F" w14:textId="77777777" w:rsidR="00585336" w:rsidRDefault="00585336">
            <w:pPr>
              <w:rPr>
                <w:rFonts w:ascii="宋体" w:hAnsi="宋体" w:hint="eastAsia"/>
                <w:szCs w:val="21"/>
              </w:rPr>
            </w:pPr>
          </w:p>
        </w:tc>
        <w:tc>
          <w:tcPr>
            <w:tcW w:w="1143" w:type="dxa"/>
            <w:tcBorders>
              <w:top w:val="single" w:sz="4" w:space="0" w:color="auto"/>
              <w:left w:val="single" w:sz="4" w:space="0" w:color="auto"/>
              <w:bottom w:val="single" w:sz="4" w:space="0" w:color="auto"/>
              <w:right w:val="single" w:sz="4" w:space="0" w:color="auto"/>
            </w:tcBorders>
            <w:vAlign w:val="center"/>
          </w:tcPr>
          <w:p w14:paraId="5E03CBB3" w14:textId="77777777" w:rsidR="00585336" w:rsidRDefault="00585336">
            <w:pPr>
              <w:rPr>
                <w:rFonts w:ascii="宋体" w:hAnsi="宋体" w:hint="eastAsia"/>
                <w:szCs w:val="21"/>
              </w:rPr>
            </w:pPr>
          </w:p>
        </w:tc>
        <w:tc>
          <w:tcPr>
            <w:tcW w:w="1231" w:type="dxa"/>
            <w:tcBorders>
              <w:top w:val="single" w:sz="4" w:space="0" w:color="auto"/>
              <w:left w:val="single" w:sz="4" w:space="0" w:color="auto"/>
              <w:bottom w:val="single" w:sz="4" w:space="0" w:color="auto"/>
              <w:right w:val="single" w:sz="4" w:space="0" w:color="auto"/>
            </w:tcBorders>
            <w:vAlign w:val="center"/>
          </w:tcPr>
          <w:p w14:paraId="52AA73E2" w14:textId="77777777" w:rsidR="00585336" w:rsidRDefault="00585336">
            <w:pPr>
              <w:rPr>
                <w:rFonts w:ascii="宋体" w:hAnsi="宋体" w:hint="eastAsia"/>
                <w:szCs w:val="21"/>
              </w:rPr>
            </w:pPr>
          </w:p>
        </w:tc>
        <w:tc>
          <w:tcPr>
            <w:tcW w:w="2454" w:type="dxa"/>
            <w:tcBorders>
              <w:top w:val="single" w:sz="4" w:space="0" w:color="auto"/>
              <w:left w:val="single" w:sz="4" w:space="0" w:color="auto"/>
              <w:bottom w:val="single" w:sz="4" w:space="0" w:color="auto"/>
              <w:right w:val="single" w:sz="4" w:space="0" w:color="auto"/>
            </w:tcBorders>
          </w:tcPr>
          <w:p w14:paraId="702C877B" w14:textId="77777777" w:rsidR="00585336" w:rsidRDefault="00585336">
            <w:pPr>
              <w:rPr>
                <w:rFonts w:ascii="宋体" w:hAnsi="宋体" w:hint="eastAsia"/>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7756667A" w14:textId="77777777" w:rsidR="00585336" w:rsidRDefault="00585336">
            <w:pPr>
              <w:rPr>
                <w:rFonts w:ascii="宋体" w:hAnsi="宋体" w:hint="eastAsia"/>
                <w:szCs w:val="21"/>
              </w:rPr>
            </w:pPr>
          </w:p>
        </w:tc>
        <w:tc>
          <w:tcPr>
            <w:tcW w:w="1418" w:type="dxa"/>
            <w:tcBorders>
              <w:top w:val="single" w:sz="4" w:space="0" w:color="auto"/>
              <w:left w:val="single" w:sz="4" w:space="0" w:color="auto"/>
              <w:bottom w:val="single" w:sz="4" w:space="0" w:color="auto"/>
              <w:right w:val="single" w:sz="4" w:space="0" w:color="auto"/>
            </w:tcBorders>
            <w:vAlign w:val="center"/>
          </w:tcPr>
          <w:p w14:paraId="48A64CA2" w14:textId="77777777" w:rsidR="00585336" w:rsidRDefault="00585336">
            <w:pPr>
              <w:rPr>
                <w:rFonts w:ascii="宋体" w:hAnsi="宋体" w:hint="eastAsia"/>
                <w:szCs w:val="21"/>
              </w:rPr>
            </w:pPr>
          </w:p>
        </w:tc>
      </w:tr>
    </w:tbl>
    <w:p w14:paraId="7DFDB062" w14:textId="77777777" w:rsidR="00585336" w:rsidRDefault="00801811">
      <w:pPr>
        <w:spacing w:line="360" w:lineRule="auto"/>
        <w:ind w:firstLineChars="100" w:firstLine="210"/>
        <w:rPr>
          <w:rFonts w:ascii="宋体" w:hAnsi="宋体" w:hint="eastAsia"/>
          <w:szCs w:val="21"/>
        </w:rPr>
      </w:pPr>
      <w:r>
        <w:rPr>
          <w:rFonts w:ascii="宋体" w:hAnsi="宋体"/>
          <w:szCs w:val="21"/>
        </w:rPr>
        <w:t>注：1、请</w:t>
      </w:r>
      <w:proofErr w:type="gramStart"/>
      <w:r>
        <w:rPr>
          <w:rFonts w:ascii="宋体" w:hAnsi="宋体"/>
          <w:szCs w:val="21"/>
        </w:rPr>
        <w:t>附</w:t>
      </w:r>
      <w:r>
        <w:rPr>
          <w:rFonts w:ascii="宋体" w:hAnsi="宋体" w:hint="eastAsia"/>
        </w:rPr>
        <w:t>负责</w:t>
      </w:r>
      <w:proofErr w:type="gramEnd"/>
      <w:r>
        <w:rPr>
          <w:rFonts w:ascii="宋体" w:hAnsi="宋体" w:hint="eastAsia"/>
        </w:rPr>
        <w:t>本次项目的负责人及相关专业人员情况表，附相关有效证件/证书</w:t>
      </w:r>
      <w:r>
        <w:rPr>
          <w:rFonts w:ascii="宋体" w:hAnsi="宋体"/>
          <w:szCs w:val="21"/>
        </w:rPr>
        <w:t>相关证明材料</w:t>
      </w:r>
      <w:r>
        <w:rPr>
          <w:rFonts w:ascii="宋体" w:hAnsi="宋体" w:hint="eastAsia"/>
          <w:szCs w:val="21"/>
        </w:rPr>
        <w:t>扫描件</w:t>
      </w:r>
      <w:r>
        <w:rPr>
          <w:rFonts w:ascii="宋体" w:hAnsi="宋体"/>
          <w:szCs w:val="21"/>
        </w:rPr>
        <w:t>。</w:t>
      </w:r>
    </w:p>
    <w:p w14:paraId="0864AB59" w14:textId="77777777" w:rsidR="00585336" w:rsidRDefault="00801811">
      <w:pPr>
        <w:ind w:firstLineChars="300" w:firstLine="630"/>
        <w:rPr>
          <w:rFonts w:ascii="宋体" w:hAnsi="宋体" w:hint="eastAsia"/>
          <w:szCs w:val="21"/>
        </w:rPr>
      </w:pPr>
      <w:r>
        <w:rPr>
          <w:rFonts w:ascii="宋体" w:hAnsi="宋体" w:hint="eastAsia"/>
          <w:szCs w:val="21"/>
        </w:rPr>
        <w:t>2、上述人员提供投标截止时间前三个月内任意一个月</w:t>
      </w:r>
      <w:proofErr w:type="gramStart"/>
      <w:r>
        <w:rPr>
          <w:rFonts w:ascii="宋体" w:hAnsi="宋体" w:hint="eastAsia"/>
          <w:szCs w:val="21"/>
        </w:rPr>
        <w:t>社保证明</w:t>
      </w:r>
      <w:proofErr w:type="gramEnd"/>
      <w:r>
        <w:rPr>
          <w:rFonts w:ascii="宋体" w:hAnsi="宋体" w:hint="eastAsia"/>
          <w:szCs w:val="21"/>
        </w:rPr>
        <w:t>材料。</w:t>
      </w:r>
    </w:p>
    <w:p w14:paraId="190E1FAB" w14:textId="77777777" w:rsidR="00585336" w:rsidRDefault="00585336">
      <w:pPr>
        <w:jc w:val="right"/>
        <w:rPr>
          <w:rFonts w:ascii="宋体" w:hAnsi="宋体" w:hint="eastAsia"/>
          <w:szCs w:val="21"/>
        </w:rPr>
      </w:pPr>
    </w:p>
    <w:p w14:paraId="4DE1AEA6" w14:textId="77777777" w:rsidR="00585336" w:rsidRDefault="00585336">
      <w:pPr>
        <w:jc w:val="right"/>
        <w:rPr>
          <w:rFonts w:ascii="宋体"/>
          <w:u w:val="single"/>
        </w:rPr>
      </w:pPr>
    </w:p>
    <w:p w14:paraId="65F5F3BD" w14:textId="77777777" w:rsidR="00585336" w:rsidRDefault="00801811" w:rsidP="00C32A49">
      <w:pPr>
        <w:snapToGrid w:val="0"/>
        <w:spacing w:beforeLines="50" w:before="120" w:after="50"/>
        <w:jc w:val="right"/>
        <w:rPr>
          <w:rFonts w:ascii="宋体"/>
        </w:rPr>
      </w:pPr>
      <w:r>
        <w:rPr>
          <w:rFonts w:ascii="宋体" w:hAnsi="宋体" w:hint="eastAsia"/>
        </w:rPr>
        <w:t>投标人名称</w:t>
      </w:r>
      <w:r>
        <w:rPr>
          <w:rFonts w:ascii="宋体" w:hAnsi="宋体"/>
        </w:rPr>
        <w:t>(</w:t>
      </w:r>
      <w:r>
        <w:rPr>
          <w:rFonts w:ascii="宋体" w:hAnsi="宋体" w:hint="eastAsia"/>
        </w:rPr>
        <w:t>公章</w:t>
      </w:r>
      <w:r>
        <w:rPr>
          <w:rFonts w:ascii="宋体" w:hAnsi="宋体"/>
        </w:rPr>
        <w:t>):</w:t>
      </w:r>
    </w:p>
    <w:p w14:paraId="279486E8" w14:textId="77777777" w:rsidR="00585336" w:rsidRDefault="00801811" w:rsidP="00C32A49">
      <w:pPr>
        <w:pStyle w:val="ParaCharCharCharCharCharCharCharCharChar1CharCharCharChar"/>
        <w:snapToGrid w:val="0"/>
        <w:spacing w:beforeLines="50" w:before="120"/>
        <w:jc w:val="right"/>
        <w:rPr>
          <w:rFonts w:ascii="宋体" w:hAnsi="宋体" w:hint="eastAsia"/>
          <w:sz w:val="21"/>
          <w:szCs w:val="24"/>
        </w:rPr>
      </w:pPr>
      <w:r>
        <w:rPr>
          <w:rFonts w:ascii="宋体" w:hAnsi="宋体" w:hint="eastAsia"/>
          <w:sz w:val="21"/>
          <w:szCs w:val="24"/>
        </w:rPr>
        <w:t>年  月  日</w:t>
      </w:r>
    </w:p>
    <w:p w14:paraId="080845AE" w14:textId="77777777" w:rsidR="00585336" w:rsidRDefault="00801811">
      <w:pPr>
        <w:rPr>
          <w:rFonts w:eastAsiaTheme="minorEastAsia"/>
          <w:b/>
          <w:sz w:val="28"/>
          <w:szCs w:val="28"/>
        </w:rPr>
      </w:pPr>
      <w:r>
        <w:rPr>
          <w:rFonts w:eastAsiaTheme="minorEastAsia"/>
          <w:b/>
          <w:sz w:val="28"/>
          <w:szCs w:val="28"/>
        </w:rPr>
        <w:br w:type="page"/>
      </w:r>
    </w:p>
    <w:p w14:paraId="4065DE0E" w14:textId="77777777" w:rsidR="00585336" w:rsidRDefault="00801811" w:rsidP="00C32A49">
      <w:pPr>
        <w:snapToGrid w:val="0"/>
        <w:spacing w:before="50" w:afterLines="50" w:after="120"/>
        <w:jc w:val="left"/>
        <w:rPr>
          <w:rFonts w:ascii="宋体" w:hAnsi="宋体" w:hint="eastAsia"/>
          <w:b/>
          <w:bCs/>
          <w:szCs w:val="21"/>
        </w:rPr>
      </w:pPr>
      <w:r>
        <w:rPr>
          <w:rFonts w:ascii="宋体" w:hAnsi="宋体" w:hint="eastAsia"/>
          <w:b/>
          <w:bCs/>
          <w:szCs w:val="21"/>
        </w:rPr>
        <w:lastRenderedPageBreak/>
        <w:t>十三、服务承诺表</w:t>
      </w:r>
    </w:p>
    <w:p w14:paraId="1F04A19E" w14:textId="77777777" w:rsidR="00585336" w:rsidRDefault="00801811" w:rsidP="00C32A49">
      <w:pPr>
        <w:snapToGrid w:val="0"/>
        <w:spacing w:before="50" w:afterLines="50" w:after="120"/>
        <w:jc w:val="center"/>
        <w:rPr>
          <w:rFonts w:ascii="宋体" w:hAnsi="宋体" w:hint="eastAsia"/>
          <w:b/>
          <w:color w:val="000000"/>
          <w:sz w:val="24"/>
        </w:rPr>
      </w:pPr>
      <w:r>
        <w:rPr>
          <w:rFonts w:ascii="宋体" w:hAnsi="宋体" w:hint="eastAsia"/>
          <w:b/>
          <w:color w:val="000000"/>
          <w:sz w:val="24"/>
        </w:rPr>
        <w:t>服务承诺表</w:t>
      </w: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8"/>
        <w:gridCol w:w="5942"/>
      </w:tblGrid>
      <w:tr w:rsidR="00585336" w14:paraId="2EA8B7C0" w14:textId="77777777">
        <w:trPr>
          <w:trHeight w:val="1062"/>
        </w:trPr>
        <w:tc>
          <w:tcPr>
            <w:tcW w:w="3118" w:type="dxa"/>
            <w:tcBorders>
              <w:top w:val="single" w:sz="4" w:space="0" w:color="auto"/>
              <w:left w:val="single" w:sz="4" w:space="0" w:color="auto"/>
              <w:bottom w:val="single" w:sz="4" w:space="0" w:color="auto"/>
              <w:right w:val="single" w:sz="4" w:space="0" w:color="auto"/>
            </w:tcBorders>
            <w:vAlign w:val="center"/>
          </w:tcPr>
          <w:p w14:paraId="0FB8FEC5" w14:textId="77777777" w:rsidR="00585336" w:rsidRDefault="00801811">
            <w:pPr>
              <w:snapToGrid w:val="0"/>
              <w:spacing w:line="312" w:lineRule="auto"/>
              <w:ind w:right="-341"/>
              <w:jc w:val="center"/>
              <w:rPr>
                <w:rFonts w:ascii="宋体" w:hAnsi="宋体" w:hint="eastAsia"/>
                <w:spacing w:val="-4"/>
                <w:szCs w:val="22"/>
              </w:rPr>
            </w:pPr>
            <w:r>
              <w:rPr>
                <w:rFonts w:ascii="宋体" w:hAnsi="宋体" w:hint="eastAsia"/>
                <w:spacing w:val="-4"/>
                <w:szCs w:val="22"/>
              </w:rPr>
              <w:t>承诺内容</w:t>
            </w:r>
          </w:p>
        </w:tc>
        <w:tc>
          <w:tcPr>
            <w:tcW w:w="5942" w:type="dxa"/>
            <w:tcBorders>
              <w:top w:val="single" w:sz="4" w:space="0" w:color="auto"/>
              <w:left w:val="single" w:sz="4" w:space="0" w:color="auto"/>
              <w:bottom w:val="single" w:sz="4" w:space="0" w:color="auto"/>
              <w:right w:val="single" w:sz="4" w:space="0" w:color="auto"/>
            </w:tcBorders>
            <w:vAlign w:val="center"/>
          </w:tcPr>
          <w:p w14:paraId="47129346" w14:textId="77777777" w:rsidR="00585336" w:rsidRDefault="00801811">
            <w:pPr>
              <w:snapToGrid w:val="0"/>
              <w:spacing w:line="312" w:lineRule="auto"/>
              <w:ind w:right="-341"/>
              <w:jc w:val="center"/>
              <w:rPr>
                <w:rFonts w:ascii="宋体" w:hAnsi="宋体" w:hint="eastAsia"/>
                <w:spacing w:val="-4"/>
                <w:szCs w:val="22"/>
              </w:rPr>
            </w:pPr>
            <w:r>
              <w:rPr>
                <w:rFonts w:ascii="宋体" w:hAnsi="宋体" w:hint="eastAsia"/>
                <w:spacing w:val="-4"/>
                <w:szCs w:val="22"/>
              </w:rPr>
              <w:t>具体说明及承诺</w:t>
            </w:r>
          </w:p>
        </w:tc>
      </w:tr>
      <w:tr w:rsidR="00585336" w14:paraId="040E9950" w14:textId="77777777">
        <w:trPr>
          <w:trHeight w:val="1062"/>
        </w:trPr>
        <w:tc>
          <w:tcPr>
            <w:tcW w:w="3118" w:type="dxa"/>
            <w:tcBorders>
              <w:top w:val="single" w:sz="4" w:space="0" w:color="auto"/>
              <w:left w:val="single" w:sz="4" w:space="0" w:color="auto"/>
              <w:bottom w:val="single" w:sz="4" w:space="0" w:color="auto"/>
              <w:right w:val="single" w:sz="4" w:space="0" w:color="auto"/>
            </w:tcBorders>
            <w:vAlign w:val="center"/>
          </w:tcPr>
          <w:p w14:paraId="199E19FE" w14:textId="77777777" w:rsidR="00585336" w:rsidRDefault="00801811">
            <w:pPr>
              <w:spacing w:line="240" w:lineRule="exact"/>
              <w:jc w:val="center"/>
              <w:rPr>
                <w:rFonts w:ascii="宋体" w:hAnsi="宋体" w:cs="宋体" w:hint="eastAsia"/>
                <w:sz w:val="18"/>
                <w:szCs w:val="18"/>
              </w:rPr>
            </w:pPr>
            <w:r>
              <w:rPr>
                <w:rFonts w:ascii="宋体" w:hAnsi="宋体" w:cs="宋体" w:hint="eastAsia"/>
                <w:sz w:val="18"/>
                <w:szCs w:val="18"/>
              </w:rPr>
              <w:t>电话响应时间</w:t>
            </w:r>
          </w:p>
        </w:tc>
        <w:tc>
          <w:tcPr>
            <w:tcW w:w="5942" w:type="dxa"/>
            <w:tcBorders>
              <w:top w:val="single" w:sz="4" w:space="0" w:color="auto"/>
              <w:left w:val="single" w:sz="4" w:space="0" w:color="auto"/>
              <w:bottom w:val="single" w:sz="4" w:space="0" w:color="auto"/>
              <w:right w:val="single" w:sz="4" w:space="0" w:color="auto"/>
            </w:tcBorders>
            <w:vAlign w:val="center"/>
          </w:tcPr>
          <w:p w14:paraId="6157E58F" w14:textId="77777777" w:rsidR="00585336" w:rsidRDefault="00585336">
            <w:pPr>
              <w:snapToGrid w:val="0"/>
              <w:spacing w:line="312" w:lineRule="auto"/>
              <w:ind w:right="-341"/>
              <w:jc w:val="center"/>
              <w:rPr>
                <w:rFonts w:ascii="宋体" w:hAnsi="宋体" w:hint="eastAsia"/>
                <w:spacing w:val="-4"/>
                <w:szCs w:val="22"/>
              </w:rPr>
            </w:pPr>
          </w:p>
        </w:tc>
      </w:tr>
      <w:tr w:rsidR="00585336" w14:paraId="6DAB4FC1" w14:textId="77777777">
        <w:trPr>
          <w:trHeight w:val="1062"/>
        </w:trPr>
        <w:tc>
          <w:tcPr>
            <w:tcW w:w="3118" w:type="dxa"/>
            <w:tcBorders>
              <w:top w:val="single" w:sz="4" w:space="0" w:color="auto"/>
              <w:left w:val="single" w:sz="4" w:space="0" w:color="auto"/>
              <w:bottom w:val="single" w:sz="4" w:space="0" w:color="auto"/>
              <w:right w:val="single" w:sz="4" w:space="0" w:color="auto"/>
            </w:tcBorders>
            <w:vAlign w:val="center"/>
          </w:tcPr>
          <w:p w14:paraId="3F1C36ED" w14:textId="77777777" w:rsidR="00585336" w:rsidRDefault="00585336">
            <w:pPr>
              <w:spacing w:line="240" w:lineRule="exact"/>
              <w:jc w:val="center"/>
              <w:rPr>
                <w:rFonts w:ascii="宋体" w:hAnsi="宋体" w:cs="宋体" w:hint="eastAsia"/>
                <w:sz w:val="18"/>
                <w:szCs w:val="18"/>
              </w:rPr>
            </w:pPr>
          </w:p>
          <w:p w14:paraId="38740A06" w14:textId="77777777" w:rsidR="00585336" w:rsidRDefault="00801811">
            <w:pPr>
              <w:spacing w:line="240" w:lineRule="exact"/>
              <w:jc w:val="center"/>
              <w:rPr>
                <w:rFonts w:ascii="宋体" w:hAnsi="宋体" w:cs="宋体" w:hint="eastAsia"/>
                <w:sz w:val="18"/>
                <w:szCs w:val="18"/>
              </w:rPr>
            </w:pPr>
            <w:r>
              <w:rPr>
                <w:rFonts w:ascii="宋体" w:hAnsi="宋体" w:cs="宋体" w:hint="eastAsia"/>
                <w:sz w:val="18"/>
                <w:szCs w:val="18"/>
              </w:rPr>
              <w:t>上门受理时间</w:t>
            </w:r>
          </w:p>
        </w:tc>
        <w:tc>
          <w:tcPr>
            <w:tcW w:w="5942" w:type="dxa"/>
            <w:tcBorders>
              <w:top w:val="single" w:sz="4" w:space="0" w:color="auto"/>
              <w:left w:val="single" w:sz="4" w:space="0" w:color="auto"/>
              <w:bottom w:val="single" w:sz="4" w:space="0" w:color="auto"/>
              <w:right w:val="single" w:sz="4" w:space="0" w:color="auto"/>
            </w:tcBorders>
            <w:vAlign w:val="center"/>
          </w:tcPr>
          <w:p w14:paraId="56B15F8C" w14:textId="77777777" w:rsidR="00585336" w:rsidRDefault="00585336">
            <w:pPr>
              <w:snapToGrid w:val="0"/>
              <w:spacing w:line="312" w:lineRule="auto"/>
              <w:ind w:right="-341"/>
              <w:jc w:val="center"/>
              <w:rPr>
                <w:rFonts w:ascii="宋体" w:hAnsi="宋体" w:hint="eastAsia"/>
                <w:spacing w:val="-4"/>
                <w:szCs w:val="22"/>
              </w:rPr>
            </w:pPr>
          </w:p>
        </w:tc>
      </w:tr>
      <w:tr w:rsidR="00585336" w14:paraId="25F9949B" w14:textId="77777777">
        <w:trPr>
          <w:trHeight w:val="1062"/>
        </w:trPr>
        <w:tc>
          <w:tcPr>
            <w:tcW w:w="3118" w:type="dxa"/>
            <w:tcBorders>
              <w:top w:val="single" w:sz="4" w:space="0" w:color="auto"/>
              <w:left w:val="single" w:sz="4" w:space="0" w:color="auto"/>
              <w:bottom w:val="single" w:sz="4" w:space="0" w:color="auto"/>
              <w:right w:val="single" w:sz="4" w:space="0" w:color="auto"/>
            </w:tcBorders>
            <w:vAlign w:val="center"/>
          </w:tcPr>
          <w:p w14:paraId="601F8D68" w14:textId="77777777" w:rsidR="00585336" w:rsidRDefault="00801811">
            <w:pPr>
              <w:spacing w:line="240" w:lineRule="exact"/>
              <w:jc w:val="center"/>
              <w:rPr>
                <w:rFonts w:ascii="宋体" w:hAnsi="宋体" w:cs="宋体" w:hint="eastAsia"/>
                <w:sz w:val="18"/>
                <w:szCs w:val="18"/>
              </w:rPr>
            </w:pPr>
            <w:r>
              <w:rPr>
                <w:rFonts w:ascii="宋体" w:hAnsi="宋体" w:cs="宋体" w:hint="eastAsia"/>
                <w:sz w:val="18"/>
                <w:szCs w:val="18"/>
              </w:rPr>
              <w:t xml:space="preserve"> 理赔时效承诺</w:t>
            </w:r>
          </w:p>
        </w:tc>
        <w:tc>
          <w:tcPr>
            <w:tcW w:w="5942" w:type="dxa"/>
            <w:tcBorders>
              <w:top w:val="single" w:sz="4" w:space="0" w:color="auto"/>
              <w:left w:val="single" w:sz="4" w:space="0" w:color="auto"/>
              <w:bottom w:val="single" w:sz="4" w:space="0" w:color="auto"/>
              <w:right w:val="single" w:sz="4" w:space="0" w:color="auto"/>
            </w:tcBorders>
            <w:vAlign w:val="center"/>
          </w:tcPr>
          <w:p w14:paraId="3580B702" w14:textId="77777777" w:rsidR="00585336" w:rsidRDefault="00585336">
            <w:pPr>
              <w:snapToGrid w:val="0"/>
              <w:spacing w:line="312" w:lineRule="auto"/>
              <w:ind w:right="-341"/>
              <w:jc w:val="center"/>
              <w:rPr>
                <w:rFonts w:ascii="宋体" w:hAnsi="宋体" w:hint="eastAsia"/>
                <w:spacing w:val="-4"/>
                <w:szCs w:val="22"/>
              </w:rPr>
            </w:pPr>
          </w:p>
        </w:tc>
      </w:tr>
      <w:tr w:rsidR="00585336" w14:paraId="5637785A" w14:textId="77777777">
        <w:trPr>
          <w:trHeight w:val="1062"/>
        </w:trPr>
        <w:tc>
          <w:tcPr>
            <w:tcW w:w="3118" w:type="dxa"/>
            <w:tcBorders>
              <w:top w:val="single" w:sz="4" w:space="0" w:color="auto"/>
              <w:left w:val="single" w:sz="4" w:space="0" w:color="auto"/>
              <w:bottom w:val="single" w:sz="4" w:space="0" w:color="auto"/>
              <w:right w:val="single" w:sz="4" w:space="0" w:color="auto"/>
            </w:tcBorders>
            <w:vAlign w:val="center"/>
          </w:tcPr>
          <w:p w14:paraId="72C6BFB8" w14:textId="77777777" w:rsidR="00585336" w:rsidRDefault="00801811">
            <w:pPr>
              <w:spacing w:line="240" w:lineRule="exact"/>
              <w:jc w:val="center"/>
              <w:rPr>
                <w:rFonts w:ascii="宋体" w:hAnsi="宋体" w:cs="宋体" w:hint="eastAsia"/>
                <w:sz w:val="18"/>
                <w:szCs w:val="18"/>
              </w:rPr>
            </w:pPr>
            <w:r>
              <w:rPr>
                <w:rFonts w:ascii="宋体" w:hAnsi="宋体" w:cs="宋体" w:hint="eastAsia"/>
                <w:sz w:val="18"/>
                <w:szCs w:val="18"/>
              </w:rPr>
              <w:t>…</w:t>
            </w:r>
          </w:p>
        </w:tc>
        <w:tc>
          <w:tcPr>
            <w:tcW w:w="5942" w:type="dxa"/>
            <w:tcBorders>
              <w:top w:val="single" w:sz="4" w:space="0" w:color="auto"/>
              <w:left w:val="single" w:sz="4" w:space="0" w:color="auto"/>
              <w:bottom w:val="single" w:sz="4" w:space="0" w:color="auto"/>
              <w:right w:val="single" w:sz="4" w:space="0" w:color="auto"/>
            </w:tcBorders>
            <w:vAlign w:val="center"/>
          </w:tcPr>
          <w:p w14:paraId="4DB5E5A3" w14:textId="77777777" w:rsidR="00585336" w:rsidRDefault="00585336">
            <w:pPr>
              <w:snapToGrid w:val="0"/>
              <w:spacing w:line="312" w:lineRule="auto"/>
              <w:ind w:right="-341"/>
              <w:jc w:val="center"/>
              <w:rPr>
                <w:rFonts w:ascii="宋体" w:hAnsi="宋体" w:hint="eastAsia"/>
                <w:spacing w:val="-4"/>
                <w:szCs w:val="22"/>
              </w:rPr>
            </w:pPr>
          </w:p>
        </w:tc>
      </w:tr>
      <w:tr w:rsidR="00585336" w14:paraId="03C8C4B0" w14:textId="77777777">
        <w:trPr>
          <w:trHeight w:val="1062"/>
        </w:trPr>
        <w:tc>
          <w:tcPr>
            <w:tcW w:w="3118" w:type="dxa"/>
            <w:tcBorders>
              <w:top w:val="single" w:sz="4" w:space="0" w:color="auto"/>
              <w:left w:val="single" w:sz="4" w:space="0" w:color="auto"/>
              <w:bottom w:val="single" w:sz="4" w:space="0" w:color="auto"/>
              <w:right w:val="single" w:sz="4" w:space="0" w:color="auto"/>
            </w:tcBorders>
            <w:vAlign w:val="center"/>
          </w:tcPr>
          <w:p w14:paraId="2911023E" w14:textId="77777777" w:rsidR="00585336" w:rsidRDefault="00585336">
            <w:pPr>
              <w:snapToGrid w:val="0"/>
              <w:spacing w:line="312" w:lineRule="auto"/>
              <w:ind w:right="-341"/>
              <w:jc w:val="center"/>
              <w:rPr>
                <w:rFonts w:ascii="宋体" w:hAnsi="宋体" w:hint="eastAsia"/>
                <w:spacing w:val="-4"/>
                <w:szCs w:val="22"/>
              </w:rPr>
            </w:pPr>
          </w:p>
        </w:tc>
        <w:tc>
          <w:tcPr>
            <w:tcW w:w="5942" w:type="dxa"/>
            <w:tcBorders>
              <w:top w:val="single" w:sz="4" w:space="0" w:color="auto"/>
              <w:left w:val="single" w:sz="4" w:space="0" w:color="auto"/>
              <w:bottom w:val="single" w:sz="4" w:space="0" w:color="auto"/>
              <w:right w:val="single" w:sz="4" w:space="0" w:color="auto"/>
            </w:tcBorders>
            <w:vAlign w:val="center"/>
          </w:tcPr>
          <w:p w14:paraId="0C8FCD6F" w14:textId="77777777" w:rsidR="00585336" w:rsidRDefault="00585336">
            <w:pPr>
              <w:snapToGrid w:val="0"/>
              <w:spacing w:line="312" w:lineRule="auto"/>
              <w:ind w:right="-341"/>
              <w:jc w:val="center"/>
              <w:rPr>
                <w:rFonts w:ascii="宋体" w:hAnsi="宋体" w:hint="eastAsia"/>
                <w:spacing w:val="-4"/>
                <w:szCs w:val="22"/>
              </w:rPr>
            </w:pPr>
          </w:p>
        </w:tc>
      </w:tr>
      <w:tr w:rsidR="00585336" w14:paraId="1C62223C" w14:textId="77777777">
        <w:trPr>
          <w:trHeight w:val="1062"/>
        </w:trPr>
        <w:tc>
          <w:tcPr>
            <w:tcW w:w="3118" w:type="dxa"/>
            <w:tcBorders>
              <w:top w:val="single" w:sz="4" w:space="0" w:color="auto"/>
              <w:left w:val="single" w:sz="4" w:space="0" w:color="auto"/>
              <w:bottom w:val="single" w:sz="4" w:space="0" w:color="auto"/>
              <w:right w:val="single" w:sz="4" w:space="0" w:color="auto"/>
            </w:tcBorders>
            <w:vAlign w:val="center"/>
          </w:tcPr>
          <w:p w14:paraId="482E519A" w14:textId="77777777" w:rsidR="00585336" w:rsidRDefault="00585336">
            <w:pPr>
              <w:snapToGrid w:val="0"/>
              <w:spacing w:line="312" w:lineRule="auto"/>
              <w:ind w:right="-341"/>
              <w:jc w:val="center"/>
              <w:rPr>
                <w:rFonts w:ascii="宋体" w:hAnsi="宋体" w:hint="eastAsia"/>
                <w:spacing w:val="-4"/>
                <w:szCs w:val="22"/>
              </w:rPr>
            </w:pPr>
          </w:p>
        </w:tc>
        <w:tc>
          <w:tcPr>
            <w:tcW w:w="5942" w:type="dxa"/>
            <w:tcBorders>
              <w:top w:val="single" w:sz="4" w:space="0" w:color="auto"/>
              <w:left w:val="single" w:sz="4" w:space="0" w:color="auto"/>
              <w:bottom w:val="single" w:sz="4" w:space="0" w:color="auto"/>
              <w:right w:val="single" w:sz="4" w:space="0" w:color="auto"/>
            </w:tcBorders>
            <w:vAlign w:val="center"/>
          </w:tcPr>
          <w:p w14:paraId="33FD6D98" w14:textId="77777777" w:rsidR="00585336" w:rsidRDefault="00585336">
            <w:pPr>
              <w:snapToGrid w:val="0"/>
              <w:spacing w:line="312" w:lineRule="auto"/>
              <w:ind w:right="-341"/>
              <w:jc w:val="center"/>
              <w:rPr>
                <w:rFonts w:ascii="宋体" w:hAnsi="宋体" w:hint="eastAsia"/>
                <w:spacing w:val="-4"/>
                <w:szCs w:val="22"/>
              </w:rPr>
            </w:pPr>
          </w:p>
        </w:tc>
      </w:tr>
    </w:tbl>
    <w:p w14:paraId="7BC80C3E" w14:textId="77777777" w:rsidR="00585336" w:rsidRDefault="00801811" w:rsidP="00C32A49">
      <w:pPr>
        <w:snapToGrid w:val="0"/>
        <w:spacing w:beforeLines="50" w:before="120" w:after="50"/>
        <w:rPr>
          <w:rFonts w:ascii="宋体" w:hAnsi="宋体" w:hint="eastAsia"/>
          <w:b/>
          <w:bCs/>
        </w:rPr>
      </w:pPr>
      <w:r>
        <w:rPr>
          <w:rFonts w:ascii="宋体" w:hAnsi="宋体" w:cs="宋体" w:hint="eastAsia"/>
          <w:b/>
          <w:bCs/>
          <w:szCs w:val="21"/>
        </w:rPr>
        <w:t>投标人可结合自身情况填写或补充</w:t>
      </w:r>
      <w:proofErr w:type="gramStart"/>
      <w:r>
        <w:rPr>
          <w:rFonts w:ascii="宋体" w:hAnsi="宋体" w:cs="宋体" w:hint="eastAsia"/>
          <w:b/>
          <w:bCs/>
          <w:szCs w:val="21"/>
        </w:rPr>
        <w:t>优于磋商</w:t>
      </w:r>
      <w:proofErr w:type="gramEnd"/>
      <w:r>
        <w:rPr>
          <w:rFonts w:ascii="宋体" w:hAnsi="宋体" w:cs="宋体" w:hint="eastAsia"/>
          <w:b/>
          <w:bCs/>
          <w:szCs w:val="21"/>
        </w:rPr>
        <w:t>文件要求的服务承诺。</w:t>
      </w:r>
    </w:p>
    <w:p w14:paraId="448AAC6C" w14:textId="77777777" w:rsidR="00585336" w:rsidRDefault="00585336" w:rsidP="00C32A49">
      <w:pPr>
        <w:snapToGrid w:val="0"/>
        <w:spacing w:beforeLines="50" w:before="120" w:after="50"/>
        <w:jc w:val="right"/>
        <w:rPr>
          <w:rFonts w:ascii="宋体" w:hAnsi="宋体" w:hint="eastAsia"/>
        </w:rPr>
      </w:pPr>
    </w:p>
    <w:p w14:paraId="1705757E" w14:textId="77777777" w:rsidR="00585336" w:rsidRDefault="00801811" w:rsidP="00C32A49">
      <w:pPr>
        <w:snapToGrid w:val="0"/>
        <w:spacing w:beforeLines="50" w:before="120" w:after="50"/>
        <w:jc w:val="right"/>
        <w:rPr>
          <w:rFonts w:ascii="宋体"/>
        </w:rPr>
      </w:pPr>
      <w:r>
        <w:rPr>
          <w:rFonts w:ascii="宋体" w:hAnsi="宋体" w:hint="eastAsia"/>
        </w:rPr>
        <w:t>投标人名称</w:t>
      </w:r>
      <w:r>
        <w:rPr>
          <w:rFonts w:ascii="宋体" w:hAnsi="宋体"/>
        </w:rPr>
        <w:t>(</w:t>
      </w:r>
      <w:r>
        <w:rPr>
          <w:rFonts w:ascii="宋体" w:hAnsi="宋体" w:hint="eastAsia"/>
        </w:rPr>
        <w:t>公章</w:t>
      </w:r>
      <w:r>
        <w:rPr>
          <w:rFonts w:ascii="宋体" w:hAnsi="宋体"/>
        </w:rPr>
        <w:t>):</w:t>
      </w:r>
    </w:p>
    <w:p w14:paraId="47791679" w14:textId="77777777" w:rsidR="00585336" w:rsidRDefault="00801811" w:rsidP="00C32A49">
      <w:pPr>
        <w:pStyle w:val="ParaCharCharCharCharCharCharCharCharChar1CharCharCharChar"/>
        <w:snapToGrid w:val="0"/>
        <w:spacing w:beforeLines="50" w:before="120"/>
        <w:jc w:val="right"/>
        <w:rPr>
          <w:rFonts w:ascii="宋体" w:hAnsi="宋体" w:hint="eastAsia"/>
          <w:sz w:val="21"/>
          <w:szCs w:val="24"/>
        </w:rPr>
      </w:pPr>
      <w:r>
        <w:rPr>
          <w:rFonts w:ascii="宋体" w:hAnsi="宋体" w:hint="eastAsia"/>
          <w:sz w:val="21"/>
          <w:szCs w:val="24"/>
        </w:rPr>
        <w:t>年  月  日</w:t>
      </w:r>
    </w:p>
    <w:p w14:paraId="0B60068A" w14:textId="77777777" w:rsidR="00585336" w:rsidRDefault="00801811">
      <w:pPr>
        <w:rPr>
          <w:rFonts w:eastAsiaTheme="minorEastAsia"/>
          <w:b/>
          <w:sz w:val="28"/>
          <w:szCs w:val="28"/>
        </w:rPr>
      </w:pPr>
      <w:r>
        <w:rPr>
          <w:rFonts w:eastAsiaTheme="minorEastAsia"/>
          <w:b/>
          <w:sz w:val="28"/>
          <w:szCs w:val="28"/>
        </w:rPr>
        <w:br w:type="page"/>
      </w:r>
    </w:p>
    <w:p w14:paraId="7DE782CB" w14:textId="77777777" w:rsidR="00585336" w:rsidRDefault="00801811" w:rsidP="00C32A49">
      <w:pPr>
        <w:snapToGrid w:val="0"/>
        <w:spacing w:before="50" w:afterLines="50" w:after="120"/>
        <w:jc w:val="center"/>
        <w:rPr>
          <w:rFonts w:ascii="宋体" w:hAnsi="宋体" w:hint="eastAsia"/>
          <w:b/>
          <w:bCs/>
          <w:szCs w:val="21"/>
        </w:rPr>
      </w:pPr>
      <w:r>
        <w:rPr>
          <w:rFonts w:ascii="宋体" w:hAnsi="宋体" w:hint="eastAsia"/>
          <w:b/>
          <w:bCs/>
          <w:szCs w:val="21"/>
        </w:rPr>
        <w:lastRenderedPageBreak/>
        <w:t>十四、最终报价一览表</w:t>
      </w:r>
    </w:p>
    <w:p w14:paraId="35919B76" w14:textId="77777777" w:rsidR="00585336" w:rsidRDefault="00585336"/>
    <w:p w14:paraId="2E05BF22" w14:textId="77777777" w:rsidR="00585336" w:rsidRDefault="00801811">
      <w:r>
        <w:t>项目名称：</w:t>
      </w:r>
    </w:p>
    <w:p w14:paraId="2D8236D9" w14:textId="77777777" w:rsidR="00585336" w:rsidRDefault="00801811">
      <w:r>
        <w:t>项目编号：</w:t>
      </w:r>
    </w:p>
    <w:p w14:paraId="777EDED9" w14:textId="77777777" w:rsidR="00585336" w:rsidRDefault="00801811">
      <w:r>
        <w:t>单位：元</w:t>
      </w:r>
    </w:p>
    <w:tbl>
      <w:tblPr>
        <w:tblW w:w="9509"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57" w:type="dxa"/>
          <w:right w:w="57" w:type="dxa"/>
        </w:tblCellMar>
        <w:tblLook w:val="04A0" w:firstRow="1" w:lastRow="0" w:firstColumn="1" w:lastColumn="0" w:noHBand="0" w:noVBand="1"/>
      </w:tblPr>
      <w:tblGrid>
        <w:gridCol w:w="1004"/>
        <w:gridCol w:w="2720"/>
        <w:gridCol w:w="4471"/>
        <w:gridCol w:w="1314"/>
      </w:tblGrid>
      <w:tr w:rsidR="00585336" w14:paraId="19662B7A" w14:textId="77777777">
        <w:trPr>
          <w:trHeight w:val="495"/>
          <w:jc w:val="center"/>
        </w:trPr>
        <w:tc>
          <w:tcPr>
            <w:tcW w:w="1004" w:type="dxa"/>
            <w:tcBorders>
              <w:right w:val="single" w:sz="4" w:space="0" w:color="auto"/>
            </w:tcBorders>
            <w:vAlign w:val="center"/>
          </w:tcPr>
          <w:p w14:paraId="593817A0" w14:textId="77777777" w:rsidR="00585336" w:rsidRDefault="00801811">
            <w:pPr>
              <w:jc w:val="center"/>
              <w:rPr>
                <w:rFonts w:eastAsiaTheme="minorEastAsia"/>
                <w:b/>
                <w:szCs w:val="21"/>
              </w:rPr>
            </w:pPr>
            <w:r>
              <w:rPr>
                <w:rFonts w:eastAsiaTheme="minorEastAsia"/>
                <w:b/>
                <w:szCs w:val="21"/>
              </w:rPr>
              <w:t>序号</w:t>
            </w:r>
          </w:p>
        </w:tc>
        <w:tc>
          <w:tcPr>
            <w:tcW w:w="2720" w:type="dxa"/>
            <w:tcBorders>
              <w:left w:val="single" w:sz="4" w:space="0" w:color="auto"/>
            </w:tcBorders>
            <w:vAlign w:val="center"/>
          </w:tcPr>
          <w:p w14:paraId="57EF4B70" w14:textId="77777777" w:rsidR="00585336" w:rsidRDefault="00801811">
            <w:pPr>
              <w:ind w:leftChars="202" w:left="424"/>
              <w:jc w:val="center"/>
              <w:rPr>
                <w:rFonts w:eastAsiaTheme="minorEastAsia"/>
                <w:b/>
                <w:szCs w:val="21"/>
              </w:rPr>
            </w:pPr>
            <w:r>
              <w:rPr>
                <w:rFonts w:eastAsiaTheme="minorEastAsia"/>
                <w:b/>
                <w:szCs w:val="21"/>
              </w:rPr>
              <w:t>项目名称</w:t>
            </w:r>
          </w:p>
        </w:tc>
        <w:tc>
          <w:tcPr>
            <w:tcW w:w="4471" w:type="dxa"/>
            <w:tcBorders>
              <w:right w:val="single" w:sz="4" w:space="0" w:color="auto"/>
            </w:tcBorders>
            <w:vAlign w:val="center"/>
          </w:tcPr>
          <w:p w14:paraId="122DDA43" w14:textId="77777777" w:rsidR="00585336" w:rsidRDefault="00801811">
            <w:pPr>
              <w:ind w:leftChars="202" w:left="424"/>
              <w:jc w:val="center"/>
              <w:rPr>
                <w:rFonts w:eastAsiaTheme="minorEastAsia"/>
                <w:b/>
                <w:szCs w:val="21"/>
              </w:rPr>
            </w:pPr>
            <w:r>
              <w:rPr>
                <w:rFonts w:eastAsiaTheme="minorEastAsia"/>
                <w:b/>
                <w:szCs w:val="21"/>
              </w:rPr>
              <w:t>投标报价</w:t>
            </w:r>
          </w:p>
        </w:tc>
        <w:tc>
          <w:tcPr>
            <w:tcW w:w="1314" w:type="dxa"/>
            <w:tcBorders>
              <w:left w:val="single" w:sz="4" w:space="0" w:color="auto"/>
            </w:tcBorders>
            <w:vAlign w:val="center"/>
          </w:tcPr>
          <w:p w14:paraId="041AF643" w14:textId="77777777" w:rsidR="00585336" w:rsidRDefault="00801811">
            <w:pPr>
              <w:ind w:firstLineChars="196" w:firstLine="413"/>
              <w:rPr>
                <w:rFonts w:eastAsiaTheme="minorEastAsia"/>
                <w:b/>
                <w:szCs w:val="21"/>
              </w:rPr>
            </w:pPr>
            <w:r>
              <w:rPr>
                <w:rFonts w:eastAsiaTheme="minorEastAsia"/>
                <w:b/>
                <w:szCs w:val="21"/>
              </w:rPr>
              <w:t>备注</w:t>
            </w:r>
          </w:p>
        </w:tc>
      </w:tr>
      <w:tr w:rsidR="00585336" w14:paraId="4E68A4B8" w14:textId="77777777">
        <w:trPr>
          <w:trHeight w:val="554"/>
          <w:jc w:val="center"/>
        </w:trPr>
        <w:tc>
          <w:tcPr>
            <w:tcW w:w="1004" w:type="dxa"/>
            <w:tcBorders>
              <w:right w:val="single" w:sz="4" w:space="0" w:color="auto"/>
            </w:tcBorders>
            <w:vAlign w:val="center"/>
          </w:tcPr>
          <w:p w14:paraId="7F9EB791" w14:textId="77777777" w:rsidR="00585336" w:rsidRDefault="00585336">
            <w:pPr>
              <w:autoSpaceDE w:val="0"/>
              <w:autoSpaceDN w:val="0"/>
              <w:adjustRightInd w:val="0"/>
              <w:spacing w:line="400" w:lineRule="exact"/>
              <w:ind w:leftChars="202" w:left="424"/>
              <w:rPr>
                <w:rFonts w:eastAsiaTheme="minorEastAsia"/>
                <w:szCs w:val="21"/>
                <w:lang w:val="zh-CN"/>
              </w:rPr>
            </w:pPr>
          </w:p>
        </w:tc>
        <w:tc>
          <w:tcPr>
            <w:tcW w:w="2720" w:type="dxa"/>
            <w:tcBorders>
              <w:left w:val="single" w:sz="4" w:space="0" w:color="auto"/>
            </w:tcBorders>
            <w:vAlign w:val="center"/>
          </w:tcPr>
          <w:p w14:paraId="06F52420" w14:textId="77777777" w:rsidR="00585336" w:rsidRDefault="00585336">
            <w:pPr>
              <w:ind w:leftChars="202" w:left="424"/>
              <w:jc w:val="center"/>
              <w:rPr>
                <w:rFonts w:eastAsiaTheme="minorEastAsia"/>
                <w:szCs w:val="21"/>
              </w:rPr>
            </w:pPr>
          </w:p>
        </w:tc>
        <w:tc>
          <w:tcPr>
            <w:tcW w:w="4471" w:type="dxa"/>
            <w:tcBorders>
              <w:right w:val="single" w:sz="4" w:space="0" w:color="auto"/>
            </w:tcBorders>
            <w:vAlign w:val="center"/>
          </w:tcPr>
          <w:p w14:paraId="05778937" w14:textId="77777777" w:rsidR="00585336" w:rsidRDefault="00585336">
            <w:pPr>
              <w:ind w:leftChars="202" w:left="424"/>
              <w:jc w:val="center"/>
              <w:rPr>
                <w:rFonts w:eastAsiaTheme="minorEastAsia"/>
                <w:szCs w:val="21"/>
              </w:rPr>
            </w:pPr>
          </w:p>
        </w:tc>
        <w:tc>
          <w:tcPr>
            <w:tcW w:w="1314" w:type="dxa"/>
            <w:tcBorders>
              <w:left w:val="single" w:sz="4" w:space="0" w:color="auto"/>
            </w:tcBorders>
            <w:vAlign w:val="center"/>
          </w:tcPr>
          <w:p w14:paraId="55D7AF30" w14:textId="77777777" w:rsidR="00585336" w:rsidRDefault="00585336">
            <w:pPr>
              <w:ind w:leftChars="202" w:left="424"/>
              <w:jc w:val="center"/>
              <w:rPr>
                <w:rFonts w:eastAsiaTheme="minorEastAsia"/>
                <w:szCs w:val="21"/>
              </w:rPr>
            </w:pPr>
          </w:p>
        </w:tc>
      </w:tr>
      <w:tr w:rsidR="00585336" w14:paraId="7E07BC6C" w14:textId="77777777">
        <w:trPr>
          <w:trHeight w:val="554"/>
          <w:jc w:val="center"/>
        </w:trPr>
        <w:tc>
          <w:tcPr>
            <w:tcW w:w="1004" w:type="dxa"/>
            <w:tcBorders>
              <w:right w:val="single" w:sz="4" w:space="0" w:color="auto"/>
            </w:tcBorders>
            <w:vAlign w:val="center"/>
          </w:tcPr>
          <w:p w14:paraId="1F841058" w14:textId="77777777" w:rsidR="00585336" w:rsidRDefault="00801811">
            <w:pPr>
              <w:autoSpaceDE w:val="0"/>
              <w:autoSpaceDN w:val="0"/>
              <w:adjustRightInd w:val="0"/>
              <w:spacing w:line="400" w:lineRule="exact"/>
              <w:jc w:val="center"/>
              <w:rPr>
                <w:rFonts w:eastAsiaTheme="minorEastAsia"/>
                <w:szCs w:val="21"/>
                <w:lang w:val="zh-CN"/>
              </w:rPr>
            </w:pPr>
            <w:r>
              <w:rPr>
                <w:rFonts w:eastAsiaTheme="minorEastAsia"/>
                <w:szCs w:val="21"/>
                <w:lang w:val="zh-CN"/>
              </w:rPr>
              <w:t>合计</w:t>
            </w:r>
          </w:p>
        </w:tc>
        <w:tc>
          <w:tcPr>
            <w:tcW w:w="8505" w:type="dxa"/>
            <w:gridSpan w:val="3"/>
            <w:tcBorders>
              <w:left w:val="single" w:sz="4" w:space="0" w:color="auto"/>
            </w:tcBorders>
            <w:vAlign w:val="center"/>
          </w:tcPr>
          <w:p w14:paraId="2873D038" w14:textId="77777777" w:rsidR="00585336" w:rsidRDefault="00585336">
            <w:pPr>
              <w:ind w:leftChars="202" w:left="424"/>
              <w:jc w:val="center"/>
              <w:rPr>
                <w:rFonts w:eastAsiaTheme="minorEastAsia"/>
                <w:szCs w:val="21"/>
              </w:rPr>
            </w:pPr>
          </w:p>
        </w:tc>
      </w:tr>
    </w:tbl>
    <w:p w14:paraId="09D47166" w14:textId="77777777" w:rsidR="00585336" w:rsidRDefault="00585336">
      <w:pPr>
        <w:pStyle w:val="af0"/>
        <w:spacing w:before="120" w:after="120" w:line="360" w:lineRule="auto"/>
        <w:ind w:leftChars="202" w:left="424"/>
        <w:jc w:val="center"/>
        <w:rPr>
          <w:rFonts w:ascii="Times New Roman" w:eastAsiaTheme="minorEastAsia" w:hAnsi="Times New Roman"/>
          <w:b/>
          <w:sz w:val="21"/>
          <w:szCs w:val="21"/>
        </w:rPr>
      </w:pPr>
    </w:p>
    <w:p w14:paraId="360F1AC4" w14:textId="77777777" w:rsidR="00585336" w:rsidRDefault="00801811">
      <w:pPr>
        <w:tabs>
          <w:tab w:val="left" w:pos="450"/>
          <w:tab w:val="left" w:pos="1734"/>
          <w:tab w:val="left" w:pos="2814"/>
          <w:tab w:val="left" w:pos="3894"/>
          <w:tab w:val="left" w:pos="5334"/>
          <w:tab w:val="left" w:pos="6414"/>
          <w:tab w:val="left" w:pos="7254"/>
          <w:tab w:val="left" w:pos="8160"/>
          <w:tab w:val="left" w:pos="9654"/>
        </w:tabs>
        <w:spacing w:line="360" w:lineRule="auto"/>
      </w:pPr>
      <w:r>
        <w:t>有关承诺：</w:t>
      </w:r>
    </w:p>
    <w:p w14:paraId="7C829A54" w14:textId="77777777" w:rsidR="00585336" w:rsidRDefault="00585336">
      <w:pPr>
        <w:tabs>
          <w:tab w:val="left" w:pos="450"/>
          <w:tab w:val="left" w:pos="1734"/>
          <w:tab w:val="left" w:pos="2814"/>
          <w:tab w:val="left" w:pos="3894"/>
          <w:tab w:val="left" w:pos="5334"/>
          <w:tab w:val="left" w:pos="6414"/>
          <w:tab w:val="left" w:pos="7254"/>
          <w:tab w:val="left" w:pos="8160"/>
          <w:tab w:val="left" w:pos="9654"/>
        </w:tabs>
        <w:spacing w:line="360" w:lineRule="auto"/>
        <w:rPr>
          <w:rFonts w:eastAsiaTheme="minorEastAsia"/>
        </w:rPr>
      </w:pPr>
    </w:p>
    <w:p w14:paraId="39679382" w14:textId="77777777" w:rsidR="00585336" w:rsidRDefault="00585336">
      <w:pPr>
        <w:tabs>
          <w:tab w:val="left" w:pos="450"/>
          <w:tab w:val="left" w:pos="1734"/>
          <w:tab w:val="left" w:pos="2814"/>
          <w:tab w:val="left" w:pos="3894"/>
          <w:tab w:val="left" w:pos="5334"/>
          <w:tab w:val="left" w:pos="6414"/>
          <w:tab w:val="left" w:pos="7254"/>
          <w:tab w:val="left" w:pos="8160"/>
          <w:tab w:val="left" w:pos="9654"/>
        </w:tabs>
        <w:spacing w:line="360" w:lineRule="auto"/>
        <w:rPr>
          <w:rFonts w:eastAsiaTheme="minorEastAsia"/>
        </w:rPr>
      </w:pPr>
    </w:p>
    <w:p w14:paraId="5592B9F7" w14:textId="77777777" w:rsidR="00585336" w:rsidRDefault="00585336">
      <w:pPr>
        <w:tabs>
          <w:tab w:val="left" w:pos="654"/>
          <w:tab w:val="left" w:pos="1734"/>
          <w:tab w:val="left" w:pos="2814"/>
          <w:tab w:val="left" w:pos="3894"/>
          <w:tab w:val="left" w:pos="5334"/>
          <w:tab w:val="left" w:pos="6414"/>
          <w:tab w:val="left" w:pos="7254"/>
          <w:tab w:val="left" w:pos="8574"/>
          <w:tab w:val="left" w:pos="9654"/>
        </w:tabs>
        <w:spacing w:line="360" w:lineRule="auto"/>
        <w:rPr>
          <w:rFonts w:eastAsiaTheme="minorEastAsia"/>
          <w:u w:val="single"/>
        </w:rPr>
      </w:pPr>
    </w:p>
    <w:p w14:paraId="78F52D77" w14:textId="77777777" w:rsidR="00585336" w:rsidRDefault="00585336">
      <w:pPr>
        <w:tabs>
          <w:tab w:val="left" w:pos="654"/>
          <w:tab w:val="left" w:pos="1734"/>
          <w:tab w:val="left" w:pos="2814"/>
          <w:tab w:val="left" w:pos="3894"/>
          <w:tab w:val="left" w:pos="5334"/>
          <w:tab w:val="left" w:pos="6414"/>
          <w:tab w:val="left" w:pos="7254"/>
          <w:tab w:val="left" w:pos="8574"/>
          <w:tab w:val="left" w:pos="9654"/>
        </w:tabs>
        <w:spacing w:line="360" w:lineRule="auto"/>
        <w:ind w:firstLineChars="1300" w:firstLine="2730"/>
        <w:rPr>
          <w:rFonts w:eastAsiaTheme="minorEastAsia"/>
        </w:rPr>
      </w:pPr>
    </w:p>
    <w:p w14:paraId="70DE2E48" w14:textId="77777777" w:rsidR="00585336" w:rsidRDefault="00801811">
      <w:pPr>
        <w:tabs>
          <w:tab w:val="left" w:pos="654"/>
          <w:tab w:val="left" w:pos="1734"/>
          <w:tab w:val="left" w:pos="2814"/>
          <w:tab w:val="left" w:pos="3894"/>
          <w:tab w:val="left" w:pos="5334"/>
          <w:tab w:val="left" w:pos="6414"/>
          <w:tab w:val="left" w:pos="7254"/>
          <w:tab w:val="left" w:pos="8574"/>
          <w:tab w:val="left" w:pos="9654"/>
        </w:tabs>
        <w:spacing w:line="360" w:lineRule="auto"/>
        <w:ind w:firstLineChars="1450" w:firstLine="3045"/>
        <w:rPr>
          <w:rFonts w:eastAsiaTheme="minorEastAsia"/>
        </w:rPr>
      </w:pPr>
      <w:r>
        <w:rPr>
          <w:rFonts w:eastAsiaTheme="minorEastAsia" w:hint="eastAsia"/>
        </w:rPr>
        <w:t>投标人</w:t>
      </w:r>
      <w:r>
        <w:rPr>
          <w:rFonts w:eastAsiaTheme="minorEastAsia"/>
        </w:rPr>
        <w:t>名称及签章：</w:t>
      </w:r>
    </w:p>
    <w:p w14:paraId="16A26A55" w14:textId="77777777" w:rsidR="00585336" w:rsidRDefault="00801811">
      <w:pPr>
        <w:tabs>
          <w:tab w:val="left" w:pos="654"/>
          <w:tab w:val="left" w:pos="1734"/>
          <w:tab w:val="left" w:pos="2814"/>
          <w:tab w:val="left" w:pos="3894"/>
          <w:tab w:val="left" w:pos="5334"/>
          <w:tab w:val="left" w:pos="6414"/>
          <w:tab w:val="left" w:pos="7254"/>
          <w:tab w:val="left" w:pos="8574"/>
          <w:tab w:val="left" w:pos="9654"/>
        </w:tabs>
        <w:spacing w:line="360" w:lineRule="auto"/>
        <w:ind w:firstLineChars="1450" w:firstLine="3045"/>
        <w:rPr>
          <w:rFonts w:eastAsiaTheme="minorEastAsia"/>
          <w:u w:val="single"/>
        </w:rPr>
      </w:pPr>
      <w:r>
        <w:rPr>
          <w:rFonts w:eastAsiaTheme="minorEastAsia"/>
        </w:rPr>
        <w:t>日期：</w:t>
      </w:r>
    </w:p>
    <w:p w14:paraId="6FD60130" w14:textId="77777777" w:rsidR="00585336" w:rsidRDefault="00585336">
      <w:pPr>
        <w:autoSpaceDE w:val="0"/>
        <w:autoSpaceDN w:val="0"/>
        <w:adjustRightInd w:val="0"/>
        <w:spacing w:line="360" w:lineRule="auto"/>
        <w:rPr>
          <w:rFonts w:eastAsiaTheme="minorEastAsia"/>
          <w:b/>
          <w:lang w:val="zh-CN"/>
        </w:rPr>
      </w:pPr>
    </w:p>
    <w:p w14:paraId="7FF8851F" w14:textId="77777777" w:rsidR="00585336" w:rsidRDefault="00801811" w:rsidP="00C32A49">
      <w:pPr>
        <w:snapToGrid w:val="0"/>
        <w:spacing w:beforeLines="50" w:before="120" w:after="50"/>
        <w:rPr>
          <w:rFonts w:ascii="宋体" w:hAnsi="宋体" w:cs="宋体" w:hint="eastAsia"/>
          <w:b/>
          <w:bCs/>
          <w:szCs w:val="21"/>
          <w:lang w:val="zh-CN"/>
        </w:rPr>
      </w:pPr>
      <w:r>
        <w:rPr>
          <w:rFonts w:ascii="宋体" w:hAnsi="宋体" w:cs="宋体" w:hint="eastAsia"/>
          <w:b/>
          <w:bCs/>
          <w:szCs w:val="21"/>
          <w:lang w:val="zh-CN"/>
        </w:rPr>
        <w:t>注：</w:t>
      </w:r>
      <w:r>
        <w:rPr>
          <w:rFonts w:ascii="宋体" w:hAnsi="宋体" w:cs="宋体" w:hint="eastAsia"/>
          <w:b/>
          <w:bCs/>
          <w:szCs w:val="21"/>
        </w:rPr>
        <w:t>1、</w:t>
      </w:r>
      <w:r>
        <w:rPr>
          <w:rFonts w:ascii="宋体" w:hAnsi="宋体" w:cs="宋体" w:hint="eastAsia"/>
          <w:b/>
          <w:bCs/>
          <w:szCs w:val="21"/>
          <w:lang w:val="zh-CN"/>
        </w:rPr>
        <w:t>本项目采用政</w:t>
      </w:r>
      <w:proofErr w:type="gramStart"/>
      <w:r>
        <w:rPr>
          <w:rFonts w:ascii="宋体" w:hAnsi="宋体" w:cs="宋体" w:hint="eastAsia"/>
          <w:b/>
          <w:bCs/>
          <w:szCs w:val="21"/>
          <w:lang w:val="zh-CN"/>
        </w:rPr>
        <w:t>采云</w:t>
      </w:r>
      <w:proofErr w:type="gramEnd"/>
      <w:r>
        <w:rPr>
          <w:rFonts w:ascii="宋体" w:hAnsi="宋体" w:cs="宋体" w:hint="eastAsia"/>
          <w:b/>
          <w:bCs/>
          <w:szCs w:val="21"/>
          <w:lang w:val="zh-CN"/>
        </w:rPr>
        <w:t>电子招投标开启“新一轮报价”格式。</w:t>
      </w:r>
    </w:p>
    <w:p w14:paraId="7C17EBAC" w14:textId="5D1242C4" w:rsidR="00585336" w:rsidRDefault="00801811" w:rsidP="00C32A49">
      <w:pPr>
        <w:snapToGrid w:val="0"/>
        <w:spacing w:beforeLines="50" w:before="120" w:after="50"/>
        <w:rPr>
          <w:rFonts w:ascii="宋体" w:hAnsi="宋体" w:cs="宋体" w:hint="eastAsia"/>
          <w:b/>
          <w:bCs/>
          <w:szCs w:val="21"/>
        </w:rPr>
      </w:pPr>
      <w:r>
        <w:rPr>
          <w:rFonts w:ascii="宋体" w:hAnsi="宋体" w:cs="宋体" w:hint="eastAsia"/>
          <w:b/>
          <w:bCs/>
          <w:szCs w:val="21"/>
        </w:rPr>
        <w:t xml:space="preserve">   </w:t>
      </w:r>
    </w:p>
    <w:p w14:paraId="0DBC52B3" w14:textId="77777777" w:rsidR="005D6F1D" w:rsidRPr="005D6F1D" w:rsidRDefault="005D6F1D" w:rsidP="005D6F1D">
      <w:pPr>
        <w:pStyle w:val="2"/>
      </w:pPr>
    </w:p>
    <w:p w14:paraId="3CB9179A" w14:textId="77777777" w:rsidR="00585336" w:rsidRDefault="00585336">
      <w:pPr>
        <w:ind w:firstLine="420"/>
        <w:jc w:val="left"/>
        <w:rPr>
          <w:rFonts w:ascii="宋体" w:hAnsi="宋体" w:cs="宋体" w:hint="eastAsia"/>
          <w:b/>
          <w:bCs/>
          <w:spacing w:val="-4"/>
          <w:szCs w:val="21"/>
        </w:rPr>
      </w:pPr>
    </w:p>
    <w:p w14:paraId="23CB3B00" w14:textId="77777777" w:rsidR="00585336" w:rsidRDefault="00585336">
      <w:pPr>
        <w:pStyle w:val="2"/>
        <w:rPr>
          <w:rFonts w:ascii="宋体" w:hAnsi="宋体" w:cs="宋体" w:hint="eastAsia"/>
          <w:bCs/>
          <w:spacing w:val="-4"/>
          <w:szCs w:val="21"/>
        </w:rPr>
      </w:pPr>
    </w:p>
    <w:p w14:paraId="46A3307D" w14:textId="77777777" w:rsidR="00585336" w:rsidRDefault="00585336">
      <w:pPr>
        <w:rPr>
          <w:rFonts w:ascii="宋体" w:hAnsi="宋体" w:cs="宋体" w:hint="eastAsia"/>
          <w:b/>
          <w:bCs/>
          <w:spacing w:val="-4"/>
          <w:szCs w:val="21"/>
        </w:rPr>
      </w:pPr>
    </w:p>
    <w:p w14:paraId="7D87FBCE" w14:textId="77777777" w:rsidR="00585336" w:rsidRDefault="00585336">
      <w:pPr>
        <w:pStyle w:val="2"/>
        <w:rPr>
          <w:rFonts w:ascii="宋体" w:hAnsi="宋体" w:cs="宋体" w:hint="eastAsia"/>
          <w:bCs/>
          <w:spacing w:val="-4"/>
          <w:szCs w:val="21"/>
        </w:rPr>
      </w:pPr>
    </w:p>
    <w:p w14:paraId="64D40A37" w14:textId="77777777" w:rsidR="00585336" w:rsidRDefault="00585336">
      <w:pPr>
        <w:rPr>
          <w:rFonts w:ascii="宋体" w:hAnsi="宋体" w:cs="宋体" w:hint="eastAsia"/>
          <w:b/>
          <w:bCs/>
          <w:spacing w:val="-4"/>
          <w:szCs w:val="21"/>
        </w:rPr>
      </w:pPr>
    </w:p>
    <w:p w14:paraId="3598CDE7" w14:textId="77777777" w:rsidR="00585336" w:rsidRDefault="00585336">
      <w:pPr>
        <w:ind w:firstLine="420"/>
        <w:jc w:val="left"/>
        <w:rPr>
          <w:rFonts w:ascii="宋体" w:hAnsi="宋体" w:cs="宋体" w:hint="eastAsia"/>
          <w:b/>
          <w:bCs/>
          <w:spacing w:val="-4"/>
          <w:szCs w:val="21"/>
        </w:rPr>
      </w:pPr>
    </w:p>
    <w:p w14:paraId="421FDC4D" w14:textId="77777777" w:rsidR="00585336" w:rsidRDefault="00585336">
      <w:pPr>
        <w:pStyle w:val="2"/>
        <w:rPr>
          <w:rFonts w:ascii="宋体" w:hAnsi="宋体" w:cs="宋体" w:hint="eastAsia"/>
          <w:bCs/>
          <w:spacing w:val="-4"/>
          <w:szCs w:val="21"/>
        </w:rPr>
      </w:pPr>
    </w:p>
    <w:p w14:paraId="5B535774" w14:textId="77777777" w:rsidR="00585336" w:rsidRDefault="00585336">
      <w:pPr>
        <w:rPr>
          <w:rFonts w:ascii="宋体" w:hAnsi="宋体" w:cs="宋体" w:hint="eastAsia"/>
          <w:b/>
          <w:bCs/>
          <w:spacing w:val="-4"/>
          <w:szCs w:val="21"/>
        </w:rPr>
      </w:pPr>
    </w:p>
    <w:p w14:paraId="274EE30C" w14:textId="77777777" w:rsidR="00585336" w:rsidRDefault="00585336">
      <w:pPr>
        <w:ind w:firstLine="420"/>
        <w:jc w:val="left"/>
        <w:rPr>
          <w:rFonts w:ascii="宋体" w:hAnsi="宋体" w:cs="宋体" w:hint="eastAsia"/>
          <w:b/>
          <w:bCs/>
          <w:spacing w:val="-4"/>
          <w:szCs w:val="21"/>
        </w:rPr>
      </w:pPr>
    </w:p>
    <w:p w14:paraId="1868F809" w14:textId="77777777" w:rsidR="00585336" w:rsidRDefault="00585336">
      <w:pPr>
        <w:ind w:firstLine="420"/>
        <w:jc w:val="left"/>
        <w:rPr>
          <w:rFonts w:ascii="宋体" w:hAnsi="宋体" w:cs="宋体" w:hint="eastAsia"/>
          <w:b/>
          <w:bCs/>
          <w:spacing w:val="-4"/>
          <w:szCs w:val="21"/>
        </w:rPr>
      </w:pPr>
    </w:p>
    <w:p w14:paraId="0E003F59" w14:textId="77777777" w:rsidR="00585336" w:rsidRDefault="00585336">
      <w:pPr>
        <w:ind w:firstLine="420"/>
        <w:jc w:val="left"/>
        <w:rPr>
          <w:rFonts w:ascii="宋体" w:hAnsi="宋体" w:cs="宋体" w:hint="eastAsia"/>
          <w:b/>
          <w:bCs/>
          <w:spacing w:val="-4"/>
          <w:szCs w:val="21"/>
        </w:rPr>
      </w:pPr>
    </w:p>
    <w:p w14:paraId="3A8AF726" w14:textId="77777777" w:rsidR="00585336" w:rsidRDefault="00801811">
      <w:pPr>
        <w:ind w:firstLine="420"/>
        <w:jc w:val="left"/>
        <w:rPr>
          <w:rFonts w:ascii="宋体" w:hAnsi="宋体" w:cs="宋体" w:hint="eastAsia"/>
        </w:rPr>
      </w:pPr>
      <w:r>
        <w:rPr>
          <w:rFonts w:ascii="宋体" w:hAnsi="宋体" w:cs="宋体" w:hint="eastAsia"/>
          <w:b/>
          <w:bCs/>
          <w:spacing w:val="-4"/>
          <w:szCs w:val="21"/>
        </w:rPr>
        <w:t>十五、政府采购投标人质疑函范本</w:t>
      </w:r>
    </w:p>
    <w:tbl>
      <w:tblPr>
        <w:tblW w:w="9299" w:type="dxa"/>
        <w:jc w:val="center"/>
        <w:tblCellSpacing w:w="0" w:type="dxa"/>
        <w:tblLayout w:type="fixed"/>
        <w:tblCellMar>
          <w:left w:w="0" w:type="dxa"/>
          <w:right w:w="0" w:type="dxa"/>
        </w:tblCellMar>
        <w:tblLook w:val="04A0" w:firstRow="1" w:lastRow="0" w:firstColumn="1" w:lastColumn="0" w:noHBand="0" w:noVBand="1"/>
      </w:tblPr>
      <w:tblGrid>
        <w:gridCol w:w="9299"/>
      </w:tblGrid>
      <w:tr w:rsidR="00585336" w14:paraId="127B76CF" w14:textId="77777777">
        <w:trPr>
          <w:tblCellSpacing w:w="0" w:type="dxa"/>
          <w:jc w:val="center"/>
        </w:trPr>
        <w:tc>
          <w:tcPr>
            <w:tcW w:w="9299" w:type="dxa"/>
            <w:vAlign w:val="center"/>
          </w:tcPr>
          <w:tbl>
            <w:tblPr>
              <w:tblW w:w="9299" w:type="dxa"/>
              <w:tblCellSpacing w:w="0" w:type="dxa"/>
              <w:shd w:val="clear" w:color="auto" w:fill="FFFFFF"/>
              <w:tblLayout w:type="fixed"/>
              <w:tblCellMar>
                <w:left w:w="0" w:type="dxa"/>
                <w:right w:w="0" w:type="dxa"/>
              </w:tblCellMar>
              <w:tblLook w:val="04A0" w:firstRow="1" w:lastRow="0" w:firstColumn="1" w:lastColumn="0" w:noHBand="0" w:noVBand="1"/>
            </w:tblPr>
            <w:tblGrid>
              <w:gridCol w:w="9299"/>
            </w:tblGrid>
            <w:tr w:rsidR="00585336" w14:paraId="12FEA015" w14:textId="77777777">
              <w:trPr>
                <w:trHeight w:val="1140"/>
                <w:tblCellSpacing w:w="0" w:type="dxa"/>
              </w:trPr>
              <w:tc>
                <w:tcPr>
                  <w:tcW w:w="9299" w:type="dxa"/>
                  <w:shd w:val="clear" w:color="auto" w:fill="FFFFFF"/>
                </w:tcPr>
                <w:tbl>
                  <w:tblPr>
                    <w:tblW w:w="7904" w:type="dxa"/>
                    <w:jc w:val="center"/>
                    <w:tblCellSpacing w:w="0" w:type="dxa"/>
                    <w:tblLayout w:type="fixed"/>
                    <w:tblCellMar>
                      <w:left w:w="0" w:type="dxa"/>
                      <w:right w:w="0" w:type="dxa"/>
                    </w:tblCellMar>
                    <w:tblLook w:val="04A0" w:firstRow="1" w:lastRow="0" w:firstColumn="1" w:lastColumn="0" w:noHBand="0" w:noVBand="1"/>
                  </w:tblPr>
                  <w:tblGrid>
                    <w:gridCol w:w="7904"/>
                  </w:tblGrid>
                  <w:tr w:rsidR="00585336" w14:paraId="395DEB01" w14:textId="77777777">
                    <w:trPr>
                      <w:tblCellSpacing w:w="0" w:type="dxa"/>
                      <w:jc w:val="center"/>
                    </w:trPr>
                    <w:tc>
                      <w:tcPr>
                        <w:tcW w:w="7904" w:type="dxa"/>
                        <w:vAlign w:val="center"/>
                      </w:tcPr>
                      <w:p w14:paraId="00384107" w14:textId="77777777" w:rsidR="00585336" w:rsidRDefault="00801811">
                        <w:pPr>
                          <w:widowControl/>
                          <w:spacing w:beforeAutospacing="1" w:afterAutospacing="1"/>
                          <w:ind w:firstLine="422"/>
                          <w:jc w:val="center"/>
                          <w:rPr>
                            <w:rFonts w:ascii="宋体" w:hAnsi="宋体" w:cs="宋体" w:hint="eastAsia"/>
                            <w:sz w:val="28"/>
                            <w:szCs w:val="28"/>
                          </w:rPr>
                        </w:pPr>
                        <w:r>
                          <w:rPr>
                            <w:rFonts w:ascii="宋体" w:hAnsi="宋体" w:cs="宋体" w:hint="eastAsia"/>
                            <w:b/>
                            <w:kern w:val="0"/>
                            <w:sz w:val="28"/>
                            <w:szCs w:val="28"/>
                          </w:rPr>
                          <w:t>质疑函范本</w:t>
                        </w:r>
                      </w:p>
                      <w:p w14:paraId="09236351" w14:textId="77777777" w:rsidR="00585336" w:rsidRDefault="00801811" w:rsidP="00C32A49">
                        <w:pPr>
                          <w:widowControl/>
                          <w:adjustRightInd w:val="0"/>
                          <w:snapToGrid w:val="0"/>
                          <w:spacing w:beforeLines="100" w:before="240" w:afterAutospacing="1"/>
                          <w:ind w:firstLine="420"/>
                          <w:jc w:val="left"/>
                          <w:rPr>
                            <w:rFonts w:ascii="宋体" w:hAnsi="宋体" w:cs="宋体" w:hint="eastAsia"/>
                            <w:szCs w:val="21"/>
                          </w:rPr>
                        </w:pPr>
                        <w:r>
                          <w:rPr>
                            <w:rFonts w:ascii="宋体" w:hAnsi="宋体" w:cs="宋体" w:hint="eastAsia"/>
                            <w:bCs/>
                            <w:kern w:val="0"/>
                            <w:szCs w:val="21"/>
                          </w:rPr>
                          <w:t>一、质疑</w:t>
                        </w:r>
                        <w:r>
                          <w:rPr>
                            <w:rFonts w:ascii="宋体" w:hAnsi="宋体" w:cs="宋体" w:hint="eastAsia"/>
                            <w:b/>
                            <w:bCs/>
                            <w:spacing w:val="-4"/>
                            <w:szCs w:val="21"/>
                          </w:rPr>
                          <w:t>投标人</w:t>
                        </w:r>
                        <w:r>
                          <w:rPr>
                            <w:rFonts w:ascii="宋体" w:hAnsi="宋体" w:cs="宋体" w:hint="eastAsia"/>
                            <w:bCs/>
                            <w:kern w:val="0"/>
                            <w:szCs w:val="21"/>
                          </w:rPr>
                          <w:t>基本信息</w:t>
                        </w:r>
                      </w:p>
                      <w:p w14:paraId="2DA5CFA1" w14:textId="77777777" w:rsidR="00585336" w:rsidRDefault="00801811">
                        <w:pPr>
                          <w:widowControl/>
                          <w:adjustRightInd w:val="0"/>
                          <w:snapToGrid w:val="0"/>
                          <w:spacing w:beforeAutospacing="1" w:afterAutospacing="1"/>
                          <w:ind w:firstLine="420"/>
                          <w:jc w:val="left"/>
                          <w:rPr>
                            <w:rFonts w:ascii="宋体" w:hAnsi="宋体" w:cs="宋体" w:hint="eastAsia"/>
                            <w:szCs w:val="21"/>
                          </w:rPr>
                        </w:pPr>
                        <w:r>
                          <w:rPr>
                            <w:rFonts w:ascii="宋体" w:hAnsi="宋体" w:cs="宋体" w:hint="eastAsia"/>
                            <w:kern w:val="0"/>
                            <w:szCs w:val="21"/>
                          </w:rPr>
                          <w:t>质疑</w:t>
                        </w:r>
                        <w:r>
                          <w:rPr>
                            <w:rFonts w:ascii="宋体" w:hAnsi="宋体" w:cs="宋体" w:hint="eastAsia"/>
                            <w:b/>
                            <w:bCs/>
                            <w:spacing w:val="-4"/>
                            <w:szCs w:val="21"/>
                          </w:rPr>
                          <w:t>投标人</w:t>
                        </w:r>
                        <w:r>
                          <w:rPr>
                            <w:rFonts w:ascii="宋体" w:hAnsi="宋体" w:cs="宋体" w:hint="eastAsia"/>
                            <w:kern w:val="0"/>
                            <w:szCs w:val="21"/>
                          </w:rPr>
                          <w:t>：</w:t>
                        </w:r>
                      </w:p>
                      <w:p w14:paraId="4D1B13FE" w14:textId="77777777" w:rsidR="00585336" w:rsidRDefault="00801811">
                        <w:pPr>
                          <w:widowControl/>
                          <w:adjustRightInd w:val="0"/>
                          <w:snapToGrid w:val="0"/>
                          <w:spacing w:beforeAutospacing="1" w:afterAutospacing="1"/>
                          <w:ind w:firstLine="420"/>
                          <w:jc w:val="left"/>
                          <w:rPr>
                            <w:rFonts w:ascii="宋体" w:hAnsi="宋体" w:cs="宋体" w:hint="eastAsia"/>
                            <w:szCs w:val="21"/>
                          </w:rPr>
                        </w:pPr>
                        <w:r>
                          <w:rPr>
                            <w:rFonts w:ascii="宋体" w:hAnsi="宋体" w:cs="宋体" w:hint="eastAsia"/>
                            <w:kern w:val="0"/>
                            <w:szCs w:val="21"/>
                          </w:rPr>
                          <w:t>地址：           邮编：</w:t>
                        </w:r>
                      </w:p>
                      <w:p w14:paraId="22DAD0ED" w14:textId="77777777" w:rsidR="00585336" w:rsidRDefault="00801811">
                        <w:pPr>
                          <w:widowControl/>
                          <w:adjustRightInd w:val="0"/>
                          <w:snapToGrid w:val="0"/>
                          <w:spacing w:beforeAutospacing="1" w:afterAutospacing="1"/>
                          <w:ind w:firstLine="420"/>
                          <w:jc w:val="left"/>
                          <w:rPr>
                            <w:rFonts w:ascii="宋体" w:hAnsi="宋体" w:cs="宋体" w:hint="eastAsia"/>
                            <w:szCs w:val="21"/>
                          </w:rPr>
                        </w:pPr>
                        <w:r>
                          <w:rPr>
                            <w:rFonts w:ascii="宋体" w:hAnsi="宋体" w:cs="宋体" w:hint="eastAsia"/>
                            <w:kern w:val="0"/>
                            <w:szCs w:val="21"/>
                          </w:rPr>
                          <w:t>联系人：         联系电话：</w:t>
                        </w:r>
                      </w:p>
                      <w:p w14:paraId="3F8DE791" w14:textId="77777777" w:rsidR="00585336" w:rsidRDefault="00801811">
                        <w:pPr>
                          <w:widowControl/>
                          <w:adjustRightInd w:val="0"/>
                          <w:snapToGrid w:val="0"/>
                          <w:spacing w:beforeAutospacing="1" w:afterAutospacing="1"/>
                          <w:ind w:firstLine="420"/>
                          <w:jc w:val="left"/>
                          <w:rPr>
                            <w:rFonts w:ascii="宋体" w:hAnsi="宋体" w:cs="宋体" w:hint="eastAsia"/>
                            <w:szCs w:val="21"/>
                          </w:rPr>
                        </w:pPr>
                        <w:r>
                          <w:rPr>
                            <w:rFonts w:ascii="宋体" w:hAnsi="宋体" w:cs="宋体" w:hint="eastAsia"/>
                            <w:kern w:val="0"/>
                            <w:szCs w:val="21"/>
                          </w:rPr>
                          <w:t>授权代表：       联系电话：</w:t>
                        </w:r>
                      </w:p>
                      <w:p w14:paraId="41F98CDA" w14:textId="77777777" w:rsidR="00585336" w:rsidRDefault="00801811">
                        <w:pPr>
                          <w:widowControl/>
                          <w:adjustRightInd w:val="0"/>
                          <w:snapToGrid w:val="0"/>
                          <w:spacing w:beforeAutospacing="1" w:afterAutospacing="1"/>
                          <w:ind w:firstLine="420"/>
                          <w:jc w:val="left"/>
                          <w:rPr>
                            <w:rFonts w:ascii="宋体" w:hAnsi="宋体" w:cs="宋体" w:hint="eastAsia"/>
                            <w:szCs w:val="21"/>
                          </w:rPr>
                        </w:pPr>
                        <w:r>
                          <w:rPr>
                            <w:rFonts w:ascii="宋体" w:hAnsi="宋体" w:cs="宋体" w:hint="eastAsia"/>
                            <w:kern w:val="0"/>
                            <w:szCs w:val="21"/>
                          </w:rPr>
                          <w:t>地址：      邮编：     邮箱：</w:t>
                        </w:r>
                      </w:p>
                      <w:p w14:paraId="1D9D659B" w14:textId="77777777" w:rsidR="00585336" w:rsidRDefault="00801811">
                        <w:pPr>
                          <w:widowControl/>
                          <w:adjustRightInd w:val="0"/>
                          <w:snapToGrid w:val="0"/>
                          <w:spacing w:beforeAutospacing="1" w:afterAutospacing="1"/>
                          <w:ind w:firstLine="420"/>
                          <w:jc w:val="left"/>
                          <w:rPr>
                            <w:rFonts w:ascii="宋体" w:hAnsi="宋体" w:cs="宋体" w:hint="eastAsia"/>
                            <w:szCs w:val="21"/>
                          </w:rPr>
                        </w:pPr>
                        <w:r>
                          <w:rPr>
                            <w:rFonts w:ascii="宋体" w:hAnsi="宋体" w:cs="宋体" w:hint="eastAsia"/>
                            <w:bCs/>
                            <w:kern w:val="0"/>
                            <w:szCs w:val="21"/>
                          </w:rPr>
                          <w:t>二、质疑项目基本情况</w:t>
                        </w:r>
                      </w:p>
                      <w:p w14:paraId="3A4FC00E" w14:textId="77777777" w:rsidR="00585336" w:rsidRDefault="00801811">
                        <w:pPr>
                          <w:widowControl/>
                          <w:adjustRightInd w:val="0"/>
                          <w:snapToGrid w:val="0"/>
                          <w:spacing w:beforeAutospacing="1" w:afterAutospacing="1"/>
                          <w:ind w:firstLine="420"/>
                          <w:jc w:val="left"/>
                          <w:rPr>
                            <w:rFonts w:ascii="宋体" w:hAnsi="宋体" w:cs="宋体" w:hint="eastAsia"/>
                            <w:szCs w:val="21"/>
                          </w:rPr>
                        </w:pPr>
                        <w:r>
                          <w:rPr>
                            <w:rFonts w:ascii="宋体" w:hAnsi="宋体" w:cs="宋体" w:hint="eastAsia"/>
                            <w:kern w:val="0"/>
                            <w:szCs w:val="21"/>
                          </w:rPr>
                          <w:t>质疑项目的名称：</w:t>
                        </w:r>
                      </w:p>
                      <w:p w14:paraId="20879D46" w14:textId="77777777" w:rsidR="00585336" w:rsidRDefault="00801811">
                        <w:pPr>
                          <w:widowControl/>
                          <w:adjustRightInd w:val="0"/>
                          <w:snapToGrid w:val="0"/>
                          <w:spacing w:beforeAutospacing="1" w:afterAutospacing="1"/>
                          <w:ind w:firstLine="420"/>
                          <w:jc w:val="left"/>
                          <w:rPr>
                            <w:rFonts w:ascii="宋体" w:hAnsi="宋体" w:cs="宋体" w:hint="eastAsia"/>
                            <w:szCs w:val="21"/>
                          </w:rPr>
                        </w:pPr>
                        <w:r>
                          <w:rPr>
                            <w:rFonts w:ascii="宋体" w:hAnsi="宋体" w:cs="宋体" w:hint="eastAsia"/>
                            <w:kern w:val="0"/>
                            <w:szCs w:val="21"/>
                          </w:rPr>
                          <w:t xml:space="preserve">质疑项目的编号：           </w:t>
                        </w:r>
                      </w:p>
                      <w:p w14:paraId="0DA94526" w14:textId="77777777" w:rsidR="00585336" w:rsidRDefault="00801811">
                        <w:pPr>
                          <w:widowControl/>
                          <w:adjustRightInd w:val="0"/>
                          <w:snapToGrid w:val="0"/>
                          <w:spacing w:beforeAutospacing="1" w:afterAutospacing="1"/>
                          <w:ind w:firstLine="420"/>
                          <w:jc w:val="left"/>
                          <w:rPr>
                            <w:rFonts w:ascii="宋体" w:hAnsi="宋体" w:cs="宋体" w:hint="eastAsia"/>
                            <w:szCs w:val="21"/>
                          </w:rPr>
                        </w:pPr>
                        <w:r>
                          <w:rPr>
                            <w:rFonts w:ascii="宋体" w:hAnsi="宋体" w:cs="宋体" w:hint="eastAsia"/>
                            <w:kern w:val="0"/>
                            <w:szCs w:val="21"/>
                          </w:rPr>
                          <w:t>采购人名称：</w:t>
                        </w:r>
                      </w:p>
                      <w:p w14:paraId="31CE778E" w14:textId="77777777" w:rsidR="00585336" w:rsidRDefault="00801811">
                        <w:pPr>
                          <w:widowControl/>
                          <w:adjustRightInd w:val="0"/>
                          <w:snapToGrid w:val="0"/>
                          <w:spacing w:beforeAutospacing="1" w:afterAutospacing="1"/>
                          <w:ind w:firstLine="420"/>
                          <w:jc w:val="left"/>
                          <w:rPr>
                            <w:rFonts w:ascii="宋体" w:hAnsi="宋体" w:cs="宋体" w:hint="eastAsia"/>
                            <w:szCs w:val="21"/>
                          </w:rPr>
                        </w:pPr>
                        <w:r>
                          <w:rPr>
                            <w:rFonts w:ascii="宋体" w:hAnsi="宋体" w:cs="宋体" w:hint="eastAsia"/>
                            <w:kern w:val="0"/>
                            <w:szCs w:val="21"/>
                          </w:rPr>
                          <w:t>采购文件获取日期：</w:t>
                        </w:r>
                      </w:p>
                      <w:p w14:paraId="58CD57A1" w14:textId="77777777" w:rsidR="00585336" w:rsidRDefault="00801811">
                        <w:pPr>
                          <w:widowControl/>
                          <w:adjustRightInd w:val="0"/>
                          <w:snapToGrid w:val="0"/>
                          <w:spacing w:beforeAutospacing="1" w:afterAutospacing="1"/>
                          <w:ind w:firstLine="420"/>
                          <w:jc w:val="left"/>
                          <w:rPr>
                            <w:rFonts w:ascii="宋体" w:hAnsi="宋体" w:cs="宋体" w:hint="eastAsia"/>
                            <w:szCs w:val="21"/>
                          </w:rPr>
                        </w:pPr>
                        <w:r>
                          <w:rPr>
                            <w:rFonts w:ascii="宋体" w:hAnsi="宋体" w:cs="宋体" w:hint="eastAsia"/>
                            <w:bCs/>
                            <w:kern w:val="0"/>
                            <w:szCs w:val="21"/>
                          </w:rPr>
                          <w:t>三、质疑事项具体内容</w:t>
                        </w:r>
                      </w:p>
                      <w:p w14:paraId="58A79B8C" w14:textId="77777777" w:rsidR="00585336" w:rsidRDefault="00801811">
                        <w:pPr>
                          <w:widowControl/>
                          <w:adjustRightInd w:val="0"/>
                          <w:snapToGrid w:val="0"/>
                          <w:spacing w:beforeAutospacing="1" w:afterAutospacing="1"/>
                          <w:ind w:firstLine="420"/>
                          <w:jc w:val="left"/>
                          <w:rPr>
                            <w:rFonts w:ascii="宋体" w:hAnsi="宋体" w:cs="宋体" w:hint="eastAsia"/>
                            <w:szCs w:val="21"/>
                          </w:rPr>
                        </w:pPr>
                        <w:r>
                          <w:rPr>
                            <w:rFonts w:ascii="宋体" w:hAnsi="宋体" w:cs="宋体" w:hint="eastAsia"/>
                            <w:kern w:val="0"/>
                            <w:szCs w:val="21"/>
                          </w:rPr>
                          <w:t>质疑事项1：</w:t>
                        </w:r>
                      </w:p>
                      <w:p w14:paraId="31071E74" w14:textId="77777777" w:rsidR="00585336" w:rsidRDefault="00801811">
                        <w:pPr>
                          <w:widowControl/>
                          <w:adjustRightInd w:val="0"/>
                          <w:snapToGrid w:val="0"/>
                          <w:spacing w:beforeAutospacing="1" w:afterAutospacing="1"/>
                          <w:ind w:firstLine="420"/>
                          <w:jc w:val="left"/>
                          <w:rPr>
                            <w:rFonts w:ascii="宋体" w:hAnsi="宋体" w:cs="宋体" w:hint="eastAsia"/>
                            <w:szCs w:val="21"/>
                          </w:rPr>
                        </w:pPr>
                        <w:r>
                          <w:rPr>
                            <w:rFonts w:ascii="宋体" w:hAnsi="宋体" w:cs="宋体" w:hint="eastAsia"/>
                            <w:kern w:val="0"/>
                            <w:szCs w:val="21"/>
                          </w:rPr>
                          <w:t>事实依据：</w:t>
                        </w:r>
                      </w:p>
                      <w:p w14:paraId="792824C0" w14:textId="77777777" w:rsidR="00585336" w:rsidRDefault="00801811">
                        <w:pPr>
                          <w:widowControl/>
                          <w:adjustRightInd w:val="0"/>
                          <w:snapToGrid w:val="0"/>
                          <w:spacing w:beforeAutospacing="1" w:afterAutospacing="1"/>
                          <w:ind w:firstLine="420"/>
                          <w:jc w:val="left"/>
                          <w:rPr>
                            <w:rFonts w:ascii="宋体" w:hAnsi="宋体" w:cs="宋体" w:hint="eastAsia"/>
                            <w:szCs w:val="21"/>
                          </w:rPr>
                        </w:pPr>
                        <w:r>
                          <w:rPr>
                            <w:rFonts w:ascii="宋体" w:hAnsi="宋体" w:cs="宋体" w:hint="eastAsia"/>
                            <w:kern w:val="0"/>
                            <w:szCs w:val="21"/>
                          </w:rPr>
                          <w:t>法律依据：</w:t>
                        </w:r>
                      </w:p>
                      <w:p w14:paraId="1416C713" w14:textId="77777777" w:rsidR="00585336" w:rsidRDefault="00801811">
                        <w:pPr>
                          <w:widowControl/>
                          <w:adjustRightInd w:val="0"/>
                          <w:snapToGrid w:val="0"/>
                          <w:spacing w:beforeAutospacing="1" w:afterAutospacing="1"/>
                          <w:ind w:firstLine="420"/>
                          <w:jc w:val="left"/>
                          <w:rPr>
                            <w:rFonts w:ascii="宋体" w:hAnsi="宋体" w:cs="宋体" w:hint="eastAsia"/>
                            <w:szCs w:val="21"/>
                          </w:rPr>
                        </w:pPr>
                        <w:r>
                          <w:rPr>
                            <w:rFonts w:ascii="宋体" w:hAnsi="宋体" w:cs="宋体" w:hint="eastAsia"/>
                            <w:kern w:val="0"/>
                            <w:szCs w:val="21"/>
                          </w:rPr>
                          <w:t>质疑事项2</w:t>
                        </w:r>
                      </w:p>
                      <w:p w14:paraId="48DFD7FA" w14:textId="77777777" w:rsidR="00585336" w:rsidRDefault="00801811">
                        <w:pPr>
                          <w:widowControl/>
                          <w:adjustRightInd w:val="0"/>
                          <w:snapToGrid w:val="0"/>
                          <w:spacing w:beforeAutospacing="1" w:afterAutospacing="1"/>
                          <w:ind w:firstLine="420"/>
                          <w:jc w:val="left"/>
                          <w:rPr>
                            <w:rFonts w:ascii="宋体" w:hAnsi="宋体" w:cs="宋体" w:hint="eastAsia"/>
                            <w:szCs w:val="21"/>
                          </w:rPr>
                        </w:pPr>
                        <w:r>
                          <w:rPr>
                            <w:rFonts w:ascii="宋体" w:hAnsi="宋体" w:cs="宋体" w:hint="eastAsia"/>
                            <w:kern w:val="0"/>
                            <w:szCs w:val="21"/>
                          </w:rPr>
                          <w:t>……</w:t>
                        </w:r>
                      </w:p>
                      <w:p w14:paraId="4E6D74E0" w14:textId="77777777" w:rsidR="00585336" w:rsidRDefault="00801811">
                        <w:pPr>
                          <w:widowControl/>
                          <w:adjustRightInd w:val="0"/>
                          <w:snapToGrid w:val="0"/>
                          <w:spacing w:beforeAutospacing="1" w:afterAutospacing="1"/>
                          <w:ind w:firstLine="420"/>
                          <w:jc w:val="left"/>
                          <w:rPr>
                            <w:rFonts w:ascii="宋体" w:hAnsi="宋体" w:cs="宋体" w:hint="eastAsia"/>
                            <w:szCs w:val="21"/>
                          </w:rPr>
                        </w:pPr>
                        <w:r>
                          <w:rPr>
                            <w:rFonts w:ascii="宋体" w:hAnsi="宋体" w:cs="宋体" w:hint="eastAsia"/>
                            <w:bCs/>
                            <w:kern w:val="0"/>
                            <w:szCs w:val="21"/>
                          </w:rPr>
                          <w:t>四、与质疑事项相关的质疑请求</w:t>
                        </w:r>
                      </w:p>
                      <w:p w14:paraId="58299428" w14:textId="77777777" w:rsidR="00585336" w:rsidRDefault="00801811">
                        <w:pPr>
                          <w:widowControl/>
                          <w:adjustRightInd w:val="0"/>
                          <w:snapToGrid w:val="0"/>
                          <w:spacing w:beforeAutospacing="1" w:afterAutospacing="1"/>
                          <w:ind w:firstLine="420"/>
                          <w:jc w:val="left"/>
                          <w:rPr>
                            <w:rFonts w:ascii="宋体" w:hAnsi="宋体" w:cs="宋体" w:hint="eastAsia"/>
                            <w:szCs w:val="21"/>
                          </w:rPr>
                        </w:pPr>
                        <w:r>
                          <w:rPr>
                            <w:rFonts w:ascii="宋体" w:hAnsi="宋体" w:cs="宋体" w:hint="eastAsia"/>
                            <w:kern w:val="0"/>
                            <w:szCs w:val="21"/>
                          </w:rPr>
                          <w:t>请求：</w:t>
                        </w:r>
                      </w:p>
                      <w:p w14:paraId="4E25BA1E" w14:textId="77777777" w:rsidR="00585336" w:rsidRDefault="00801811">
                        <w:pPr>
                          <w:widowControl/>
                          <w:spacing w:beforeAutospacing="1" w:afterAutospacing="1"/>
                          <w:ind w:firstLine="420"/>
                          <w:jc w:val="left"/>
                          <w:rPr>
                            <w:rFonts w:ascii="宋体" w:hAnsi="宋体" w:cs="宋体" w:hint="eastAsia"/>
                            <w:szCs w:val="21"/>
                          </w:rPr>
                        </w:pPr>
                        <w:r>
                          <w:rPr>
                            <w:rFonts w:ascii="宋体" w:hAnsi="宋体" w:cs="宋体" w:hint="eastAsia"/>
                            <w:kern w:val="0"/>
                            <w:szCs w:val="21"/>
                          </w:rPr>
                          <w:t xml:space="preserve">签字(签章)：                   公章：                      </w:t>
                        </w:r>
                      </w:p>
                      <w:p w14:paraId="1861E6D8" w14:textId="77777777" w:rsidR="00585336" w:rsidRDefault="00801811">
                        <w:pPr>
                          <w:widowControl/>
                          <w:spacing w:beforeAutospacing="1" w:afterAutospacing="1"/>
                          <w:ind w:firstLine="420"/>
                          <w:jc w:val="left"/>
                          <w:rPr>
                            <w:rFonts w:ascii="宋体" w:hAnsi="宋体" w:cs="宋体" w:hint="eastAsia"/>
                            <w:szCs w:val="21"/>
                          </w:rPr>
                        </w:pPr>
                        <w:r>
                          <w:rPr>
                            <w:rFonts w:ascii="宋体" w:hAnsi="宋体" w:cs="宋体" w:hint="eastAsia"/>
                            <w:kern w:val="0"/>
                            <w:szCs w:val="21"/>
                          </w:rPr>
                          <w:t xml:space="preserve">日期：   </w:t>
                        </w:r>
                      </w:p>
                      <w:p w14:paraId="7EE1AD0E" w14:textId="77777777" w:rsidR="00585336" w:rsidRDefault="00801811">
                        <w:pPr>
                          <w:widowControl/>
                          <w:spacing w:beforeAutospacing="1" w:afterAutospacing="1"/>
                          <w:ind w:firstLine="422"/>
                          <w:jc w:val="left"/>
                          <w:rPr>
                            <w:rFonts w:ascii="宋体" w:hAnsi="宋体" w:cs="宋体" w:hint="eastAsia"/>
                            <w:szCs w:val="21"/>
                          </w:rPr>
                        </w:pPr>
                        <w:r>
                          <w:rPr>
                            <w:rFonts w:ascii="宋体" w:hAnsi="宋体" w:cs="宋体" w:hint="eastAsia"/>
                            <w:b/>
                            <w:kern w:val="0"/>
                            <w:szCs w:val="21"/>
                          </w:rPr>
                          <w:t>质疑函制作说明：</w:t>
                        </w:r>
                      </w:p>
                      <w:p w14:paraId="32B8E1F4" w14:textId="77777777" w:rsidR="00585336" w:rsidRDefault="00801811">
                        <w:pPr>
                          <w:widowControl/>
                          <w:spacing w:beforeAutospacing="1" w:afterAutospacing="1"/>
                          <w:ind w:firstLine="420"/>
                          <w:jc w:val="left"/>
                          <w:rPr>
                            <w:rFonts w:ascii="宋体" w:hAnsi="宋体" w:cs="宋体" w:hint="eastAsia"/>
                            <w:szCs w:val="21"/>
                          </w:rPr>
                        </w:pPr>
                        <w:r>
                          <w:rPr>
                            <w:rFonts w:ascii="宋体" w:hAnsi="宋体" w:cs="宋体" w:hint="eastAsia"/>
                            <w:kern w:val="0"/>
                            <w:szCs w:val="21"/>
                          </w:rPr>
                          <w:lastRenderedPageBreak/>
                          <w:t>1.</w:t>
                        </w:r>
                        <w:r>
                          <w:rPr>
                            <w:rFonts w:ascii="宋体" w:hAnsi="宋体" w:cs="宋体" w:hint="eastAsia"/>
                            <w:b/>
                            <w:bCs/>
                            <w:spacing w:val="-4"/>
                            <w:szCs w:val="21"/>
                          </w:rPr>
                          <w:t>投标人</w:t>
                        </w:r>
                        <w:r>
                          <w:rPr>
                            <w:rFonts w:ascii="宋体" w:hAnsi="宋体" w:cs="宋体" w:hint="eastAsia"/>
                            <w:kern w:val="0"/>
                            <w:szCs w:val="21"/>
                          </w:rPr>
                          <w:t>提出质疑时，应提交质疑函和必要的证明材料。</w:t>
                        </w:r>
                      </w:p>
                      <w:p w14:paraId="79C12ED2" w14:textId="77777777" w:rsidR="00585336" w:rsidRDefault="00801811">
                        <w:pPr>
                          <w:widowControl/>
                          <w:spacing w:beforeAutospacing="1" w:afterAutospacing="1"/>
                          <w:ind w:firstLine="420"/>
                          <w:jc w:val="left"/>
                          <w:rPr>
                            <w:rFonts w:ascii="宋体" w:hAnsi="宋体" w:cs="宋体" w:hint="eastAsia"/>
                            <w:szCs w:val="21"/>
                          </w:rPr>
                        </w:pPr>
                        <w:r>
                          <w:rPr>
                            <w:rFonts w:ascii="宋体" w:hAnsi="宋体" w:cs="宋体" w:hint="eastAsia"/>
                            <w:kern w:val="0"/>
                            <w:szCs w:val="21"/>
                          </w:rPr>
                          <w:t>2.质疑</w:t>
                        </w:r>
                        <w:r>
                          <w:rPr>
                            <w:rFonts w:ascii="宋体" w:hAnsi="宋体" w:cs="宋体" w:hint="eastAsia"/>
                            <w:b/>
                            <w:bCs/>
                            <w:spacing w:val="-4"/>
                            <w:szCs w:val="21"/>
                          </w:rPr>
                          <w:t>投标人</w:t>
                        </w:r>
                        <w:r>
                          <w:rPr>
                            <w:rFonts w:ascii="宋体" w:hAnsi="宋体" w:cs="宋体" w:hint="eastAsia"/>
                            <w:kern w:val="0"/>
                            <w:szCs w:val="21"/>
                          </w:rPr>
                          <w:t>若委托代理人进行质疑的，</w:t>
                        </w:r>
                        <w:proofErr w:type="gramStart"/>
                        <w:r>
                          <w:rPr>
                            <w:rFonts w:ascii="宋体" w:hAnsi="宋体" w:cs="宋体" w:hint="eastAsia"/>
                            <w:kern w:val="0"/>
                            <w:szCs w:val="21"/>
                          </w:rPr>
                          <w:t>质疑函应按</w:t>
                        </w:r>
                        <w:proofErr w:type="gramEnd"/>
                        <w:r>
                          <w:rPr>
                            <w:rFonts w:ascii="宋体" w:hAnsi="宋体" w:cs="宋体" w:hint="eastAsia"/>
                            <w:kern w:val="0"/>
                            <w:szCs w:val="21"/>
                          </w:rPr>
                          <w:t>要求列明“授权代表”的有关内容，并在附件中提交由质疑</w:t>
                        </w:r>
                        <w:r>
                          <w:rPr>
                            <w:rFonts w:ascii="宋体" w:hAnsi="宋体" w:cs="宋体" w:hint="eastAsia"/>
                            <w:b/>
                            <w:bCs/>
                            <w:spacing w:val="-4"/>
                            <w:szCs w:val="21"/>
                          </w:rPr>
                          <w:t>投标人</w:t>
                        </w:r>
                        <w:r>
                          <w:rPr>
                            <w:rFonts w:ascii="宋体" w:hAnsi="宋体" w:cs="宋体" w:hint="eastAsia"/>
                            <w:kern w:val="0"/>
                            <w:szCs w:val="21"/>
                          </w:rPr>
                          <w:t>签署的授权委托书。授权委托书应载明代理人的姓名或者名称、代理事项、具体权限、期限和相关事项。</w:t>
                        </w:r>
                      </w:p>
                      <w:p w14:paraId="032E1EAF" w14:textId="77777777" w:rsidR="00585336" w:rsidRDefault="00801811">
                        <w:pPr>
                          <w:widowControl/>
                          <w:spacing w:beforeAutospacing="1" w:afterAutospacing="1"/>
                          <w:ind w:firstLine="420"/>
                          <w:jc w:val="left"/>
                          <w:rPr>
                            <w:rFonts w:ascii="宋体" w:hAnsi="宋体" w:cs="宋体" w:hint="eastAsia"/>
                            <w:szCs w:val="21"/>
                          </w:rPr>
                        </w:pPr>
                        <w:r>
                          <w:rPr>
                            <w:rFonts w:ascii="宋体" w:hAnsi="宋体" w:cs="宋体" w:hint="eastAsia"/>
                            <w:kern w:val="0"/>
                            <w:szCs w:val="21"/>
                          </w:rPr>
                          <w:t>3.质疑</w:t>
                        </w:r>
                        <w:r>
                          <w:rPr>
                            <w:rFonts w:ascii="宋体" w:hAnsi="宋体" w:cs="宋体" w:hint="eastAsia"/>
                            <w:b/>
                            <w:bCs/>
                            <w:spacing w:val="-4"/>
                            <w:szCs w:val="21"/>
                          </w:rPr>
                          <w:t>投标人</w:t>
                        </w:r>
                        <w:r>
                          <w:rPr>
                            <w:rFonts w:ascii="宋体" w:hAnsi="宋体" w:cs="宋体" w:hint="eastAsia"/>
                            <w:kern w:val="0"/>
                            <w:szCs w:val="21"/>
                          </w:rPr>
                          <w:t>若对项目的某一分包进行质疑，质疑函中应列明具体分包号。</w:t>
                        </w:r>
                      </w:p>
                      <w:p w14:paraId="1B5BE4BC" w14:textId="77777777" w:rsidR="00585336" w:rsidRDefault="00801811">
                        <w:pPr>
                          <w:widowControl/>
                          <w:spacing w:beforeAutospacing="1" w:afterAutospacing="1"/>
                          <w:ind w:firstLine="420"/>
                          <w:jc w:val="left"/>
                          <w:rPr>
                            <w:rFonts w:ascii="宋体" w:hAnsi="宋体" w:cs="宋体" w:hint="eastAsia"/>
                            <w:szCs w:val="21"/>
                          </w:rPr>
                        </w:pPr>
                        <w:r>
                          <w:rPr>
                            <w:rFonts w:ascii="宋体" w:hAnsi="宋体" w:cs="宋体" w:hint="eastAsia"/>
                            <w:kern w:val="0"/>
                            <w:szCs w:val="21"/>
                          </w:rPr>
                          <w:t>4.质疑函的质疑事项应具体、明确，并有必要的事实依据和法律依据。</w:t>
                        </w:r>
                      </w:p>
                      <w:p w14:paraId="2F62CCE1" w14:textId="77777777" w:rsidR="00585336" w:rsidRDefault="00801811">
                        <w:pPr>
                          <w:widowControl/>
                          <w:spacing w:beforeAutospacing="1" w:afterAutospacing="1"/>
                          <w:ind w:firstLine="420"/>
                          <w:jc w:val="left"/>
                          <w:rPr>
                            <w:rFonts w:ascii="宋体" w:hAnsi="宋体" w:cs="宋体" w:hint="eastAsia"/>
                            <w:szCs w:val="21"/>
                          </w:rPr>
                        </w:pPr>
                        <w:r>
                          <w:rPr>
                            <w:rFonts w:ascii="宋体" w:hAnsi="宋体" w:cs="宋体" w:hint="eastAsia"/>
                            <w:kern w:val="0"/>
                            <w:szCs w:val="21"/>
                          </w:rPr>
                          <w:t>5.质疑函的质疑请求应与质疑事项相关。</w:t>
                        </w:r>
                      </w:p>
                      <w:p w14:paraId="7C5A9047" w14:textId="77777777" w:rsidR="00585336" w:rsidRDefault="00801811">
                        <w:pPr>
                          <w:widowControl/>
                          <w:spacing w:before="100" w:beforeAutospacing="1" w:after="100" w:afterAutospacing="1"/>
                          <w:ind w:firstLine="420"/>
                          <w:jc w:val="left"/>
                          <w:rPr>
                            <w:rFonts w:ascii="宋体" w:hAnsi="宋体" w:cs="宋体" w:hint="eastAsia"/>
                            <w:szCs w:val="22"/>
                          </w:rPr>
                        </w:pPr>
                        <w:r>
                          <w:rPr>
                            <w:rFonts w:ascii="宋体" w:hAnsi="宋体" w:cs="宋体" w:hint="eastAsia"/>
                            <w:kern w:val="0"/>
                            <w:szCs w:val="21"/>
                          </w:rPr>
                          <w:t>6.质疑</w:t>
                        </w:r>
                        <w:r>
                          <w:rPr>
                            <w:rFonts w:ascii="宋体" w:hAnsi="宋体" w:cs="宋体" w:hint="eastAsia"/>
                            <w:b/>
                            <w:bCs/>
                            <w:spacing w:val="-4"/>
                            <w:szCs w:val="21"/>
                          </w:rPr>
                          <w:t>投标人</w:t>
                        </w:r>
                        <w:r>
                          <w:rPr>
                            <w:rFonts w:ascii="宋体" w:hAnsi="宋体" w:cs="宋体" w:hint="eastAsia"/>
                            <w:kern w:val="0"/>
                            <w:szCs w:val="21"/>
                          </w:rPr>
                          <w:t>为自然人的，</w:t>
                        </w:r>
                        <w:proofErr w:type="gramStart"/>
                        <w:r>
                          <w:rPr>
                            <w:rFonts w:ascii="宋体" w:hAnsi="宋体" w:cs="宋体" w:hint="eastAsia"/>
                            <w:kern w:val="0"/>
                            <w:szCs w:val="21"/>
                          </w:rPr>
                          <w:t>质疑函应由</w:t>
                        </w:r>
                        <w:proofErr w:type="gramEnd"/>
                        <w:r>
                          <w:rPr>
                            <w:rFonts w:ascii="宋体" w:hAnsi="宋体" w:cs="宋体" w:hint="eastAsia"/>
                            <w:kern w:val="0"/>
                            <w:szCs w:val="21"/>
                          </w:rPr>
                          <w:t>本人签字；质疑</w:t>
                        </w:r>
                        <w:r>
                          <w:rPr>
                            <w:rFonts w:ascii="宋体" w:hAnsi="宋体" w:cs="宋体" w:hint="eastAsia"/>
                            <w:b/>
                            <w:bCs/>
                            <w:spacing w:val="-4"/>
                            <w:szCs w:val="21"/>
                          </w:rPr>
                          <w:t>投标人</w:t>
                        </w:r>
                        <w:r>
                          <w:rPr>
                            <w:rFonts w:ascii="宋体" w:hAnsi="宋体" w:cs="宋体" w:hint="eastAsia"/>
                            <w:kern w:val="0"/>
                            <w:szCs w:val="21"/>
                          </w:rPr>
                          <w:t>为法人或者其他组织的，</w:t>
                        </w:r>
                        <w:proofErr w:type="gramStart"/>
                        <w:r>
                          <w:rPr>
                            <w:rFonts w:ascii="宋体" w:hAnsi="宋体" w:cs="宋体" w:hint="eastAsia"/>
                            <w:kern w:val="0"/>
                            <w:szCs w:val="21"/>
                          </w:rPr>
                          <w:t>质疑函应由</w:t>
                        </w:r>
                        <w:proofErr w:type="gramEnd"/>
                        <w:r>
                          <w:rPr>
                            <w:rFonts w:ascii="宋体" w:hAnsi="宋体" w:cs="宋体" w:hint="eastAsia"/>
                            <w:kern w:val="0"/>
                            <w:szCs w:val="21"/>
                          </w:rPr>
                          <w:t>法定代表人、主要负责人，或者其授权代表签字或者盖章，并加盖公章。</w:t>
                        </w:r>
                      </w:p>
                    </w:tc>
                  </w:tr>
                </w:tbl>
                <w:p w14:paraId="630D5EE7" w14:textId="77777777" w:rsidR="00585336" w:rsidRDefault="00585336">
                  <w:pPr>
                    <w:ind w:firstLine="360"/>
                    <w:jc w:val="center"/>
                    <w:rPr>
                      <w:rFonts w:ascii="宋体" w:hAnsi="宋体" w:cs="宋体" w:hint="eastAsia"/>
                      <w:sz w:val="18"/>
                      <w:szCs w:val="18"/>
                    </w:rPr>
                  </w:pPr>
                </w:p>
              </w:tc>
            </w:tr>
          </w:tbl>
          <w:p w14:paraId="4D500924" w14:textId="77777777" w:rsidR="00585336" w:rsidRDefault="00585336">
            <w:pPr>
              <w:spacing w:line="432" w:lineRule="auto"/>
              <w:ind w:firstLine="360"/>
              <w:jc w:val="center"/>
              <w:rPr>
                <w:rFonts w:ascii="宋体" w:hAnsi="宋体" w:cs="宋体" w:hint="eastAsia"/>
                <w:sz w:val="18"/>
                <w:szCs w:val="18"/>
              </w:rPr>
            </w:pPr>
          </w:p>
        </w:tc>
      </w:tr>
    </w:tbl>
    <w:p w14:paraId="258996AD" w14:textId="77777777" w:rsidR="00585336" w:rsidRDefault="00585336">
      <w:pPr>
        <w:pStyle w:val="ac"/>
        <w:spacing w:line="360" w:lineRule="auto"/>
        <w:rPr>
          <w:rFonts w:ascii="宋体" w:hAnsi="宋体" w:cs="宋体" w:hint="eastAsia"/>
          <w:sz w:val="21"/>
          <w:szCs w:val="21"/>
        </w:rPr>
      </w:pPr>
    </w:p>
    <w:p w14:paraId="2A663C85" w14:textId="77777777" w:rsidR="00585336" w:rsidRDefault="00585336">
      <w:pPr>
        <w:spacing w:before="120" w:line="360" w:lineRule="auto"/>
        <w:jc w:val="center"/>
        <w:rPr>
          <w:rFonts w:ascii="宋体" w:hAnsi="宋体" w:cs="宋体" w:hint="eastAsia"/>
          <w:b/>
          <w:bCs/>
          <w:sz w:val="32"/>
          <w:szCs w:val="32"/>
        </w:rPr>
      </w:pPr>
    </w:p>
    <w:p w14:paraId="2F2C93B5" w14:textId="77777777" w:rsidR="00585336" w:rsidRDefault="00585336">
      <w:pPr>
        <w:pStyle w:val="ac"/>
        <w:rPr>
          <w:rFonts w:ascii="宋体" w:hAnsi="宋体" w:cs="宋体" w:hint="eastAsia"/>
        </w:rPr>
      </w:pPr>
    </w:p>
    <w:p w14:paraId="5C2B54FA" w14:textId="77777777" w:rsidR="00585336" w:rsidRDefault="00585336">
      <w:pPr>
        <w:rPr>
          <w:rFonts w:ascii="宋体" w:hAnsi="宋体" w:cs="宋体" w:hint="eastAsia"/>
        </w:rPr>
      </w:pPr>
    </w:p>
    <w:p w14:paraId="0567ECF1" w14:textId="77777777" w:rsidR="00585336" w:rsidRDefault="00585336">
      <w:pPr>
        <w:pStyle w:val="ac"/>
        <w:rPr>
          <w:rFonts w:ascii="宋体" w:hAnsi="宋体" w:cs="宋体" w:hint="eastAsia"/>
          <w:sz w:val="21"/>
        </w:rPr>
      </w:pPr>
    </w:p>
    <w:p w14:paraId="7EF97F29" w14:textId="77777777" w:rsidR="00585336" w:rsidRDefault="00585336">
      <w:pPr>
        <w:pStyle w:val="ad"/>
        <w:ind w:firstLine="210"/>
      </w:pPr>
    </w:p>
    <w:p w14:paraId="44904F24" w14:textId="77777777" w:rsidR="00585336" w:rsidRDefault="00585336">
      <w:pPr>
        <w:snapToGrid w:val="0"/>
        <w:ind w:right="-341"/>
      </w:pPr>
    </w:p>
    <w:sectPr w:rsidR="00585336" w:rsidSect="0074330D">
      <w:footerReference w:type="first" r:id="rId13"/>
      <w:pgSz w:w="11906" w:h="16838"/>
      <w:pgMar w:top="1440" w:right="1803" w:bottom="1440" w:left="1803" w:header="851" w:footer="851"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CB686A" w14:textId="77777777" w:rsidR="005C195B" w:rsidRDefault="005C195B">
      <w:r>
        <w:separator/>
      </w:r>
    </w:p>
  </w:endnote>
  <w:endnote w:type="continuationSeparator" w:id="0">
    <w:p w14:paraId="5A49118B" w14:textId="77777777" w:rsidR="005C195B" w:rsidRDefault="005C1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auto"/>
    <w:pitch w:val="default"/>
    <w:sig w:usb0="00000001" w:usb1="080E0000" w:usb2="00000000" w:usb3="00000000" w:csb0="00040000" w:csb1="00000000"/>
  </w:font>
  <w:font w:name="华文行楷">
    <w:panose1 w:val="02010800040101010101"/>
    <w:charset w:val="86"/>
    <w:family w:val="auto"/>
    <w:pitch w:val="variable"/>
    <w:sig w:usb0="00000001" w:usb1="080F0000" w:usb2="00000010" w:usb3="00000000" w:csb0="00040000" w:csb1="00000000"/>
  </w:font>
  <w:font w:name="(使用中文字体)">
    <w:altName w:val="宋体"/>
    <w:charset w:val="86"/>
    <w:family w:val="modern"/>
    <w:pitch w:val="default"/>
    <w:sig w:usb0="00000000" w:usb1="00000000" w:usb2="00000010" w:usb3="00000000" w:csb0="00040000" w:csb1="00000000"/>
  </w:font>
  <w:font w:name="monospace">
    <w:altName w:val="Microsoft JhengHei Light"/>
    <w:charset w:val="00"/>
    <w:family w:val="auto"/>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default"/>
    <w:sig w:usb0="00000000" w:usb1="00000000" w:usb2="00000000" w:usb3="00000000" w:csb0="00000093" w:csb1="00000000"/>
  </w:font>
  <w:font w:name="Times">
    <w:altName w:val="Times New Roman"/>
    <w:panose1 w:val="02020603050405020304"/>
    <w:charset w:val="00"/>
    <w:family w:val="modern"/>
    <w:pitch w:val="default"/>
    <w:sig w:usb0="00000000" w:usb1="00000000"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华文新魏">
    <w:panose1 w:val="02010800040101010101"/>
    <w:charset w:val="86"/>
    <w:family w:val="auto"/>
    <w:pitch w:val="variable"/>
    <w:sig w:usb0="00000001" w:usb1="080F0000" w:usb2="00000010" w:usb3="00000000" w:csb0="00040000" w:csb1="00000000"/>
  </w:font>
  <w:font w:name="创艺简标宋">
    <w:altName w:val="黑体"/>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D6B198" w14:textId="77777777" w:rsidR="00585336" w:rsidRDefault="00585336">
    <w:pPr>
      <w:pStyle w:val="af5"/>
      <w:jc w:val="center"/>
    </w:pPr>
  </w:p>
  <w:p w14:paraId="0067C932" w14:textId="77777777" w:rsidR="00585336" w:rsidRDefault="00585336">
    <w:pPr>
      <w:pStyle w:val="af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0D0772" w14:textId="77777777" w:rsidR="00585336" w:rsidRDefault="009012E0">
    <w:pPr>
      <w:pStyle w:val="af5"/>
      <w:jc w:val="center"/>
    </w:pPr>
    <w:r>
      <w:fldChar w:fldCharType="begin"/>
    </w:r>
    <w:r w:rsidR="00801811">
      <w:instrText>PAGE   \* MERGEFORMAT</w:instrText>
    </w:r>
    <w:r>
      <w:fldChar w:fldCharType="separate"/>
    </w:r>
    <w:r w:rsidR="00C84311" w:rsidRPr="00C84311">
      <w:rPr>
        <w:noProof/>
        <w:lang w:val="zh-CN"/>
      </w:rPr>
      <w:t>53</w:t>
    </w:r>
    <w:r>
      <w:rPr>
        <w:lang w:val="zh-CN"/>
      </w:rPr>
      <w:fldChar w:fldCharType="end"/>
    </w:r>
  </w:p>
  <w:p w14:paraId="1DE38485" w14:textId="77777777" w:rsidR="00585336" w:rsidRDefault="00585336">
    <w:pPr>
      <w:pStyle w:val="af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DF31EE" w14:textId="77777777" w:rsidR="00585336" w:rsidRDefault="00000000">
    <w:pPr>
      <w:pStyle w:val="af5"/>
    </w:pPr>
    <w:r>
      <w:rPr>
        <w:noProof/>
      </w:rPr>
      <w:pict w14:anchorId="6EA3AD5C">
        <v:rect id="文本框2" o:spid="_x0000_s1026" style="position:absolute;margin-left:0;margin-top:0;width:2in;height:2in;z-index:251659264;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" filled="f" stroked="f">
          <v:textbox style="mso-fit-shape-to-text:t" inset="0,0,0,0">
            <w:txbxContent>
              <w:p w14:paraId="183E9DC2" w14:textId="77777777" w:rsidR="00585336" w:rsidRDefault="00801811">
                <w:pPr>
                  <w:snapToGrid w:val="0"/>
                  <w:rPr>
                    <w:sz w:val="18"/>
                  </w:rPr>
                </w:pPr>
                <w:r>
                  <w:rPr>
                    <w:rFonts w:hint="eastAsia"/>
                    <w:sz w:val="18"/>
                  </w:rPr>
                  <w:t>第</w:t>
                </w:r>
                <w:r w:rsidR="009012E0">
                  <w:rPr>
                    <w:rFonts w:hint="eastAsia"/>
                    <w:sz w:val="18"/>
                  </w:rPr>
                  <w:fldChar w:fldCharType="begin"/>
                </w:r>
                <w:r>
                  <w:rPr>
                    <w:rFonts w:hint="eastAsia"/>
                    <w:sz w:val="18"/>
                  </w:rPr>
                  <w:instrText xml:space="preserve"> PAGE  \* MERGEFORMAT </w:instrText>
                </w:r>
                <w:r w:rsidR="009012E0">
                  <w:rPr>
                    <w:rFonts w:hint="eastAsia"/>
                    <w:sz w:val="18"/>
                  </w:rPr>
                  <w:fldChar w:fldCharType="separate"/>
                </w:r>
                <w:r>
                  <w:t>1</w:t>
                </w:r>
                <w:r w:rsidR="009012E0">
                  <w:rPr>
                    <w:rFonts w:hint="eastAsia"/>
                    <w:sz w:val="18"/>
                  </w:rPr>
                  <w:fldChar w:fldCharType="end"/>
                </w:r>
                <w:r>
                  <w:rPr>
                    <w:rFonts w:hint="eastAsia"/>
                    <w:sz w:val="18"/>
                  </w:rPr>
                  <w:t>页共</w:t>
                </w:r>
                <w:fldSimple w:instr=" NUMPAGES  \* MERGEFORMAT ">
                  <w:r w:rsidR="007B7733" w:rsidRPr="007B7733">
                    <w:rPr>
                      <w:noProof/>
                      <w:sz w:val="18"/>
                    </w:rPr>
                    <w:t>1</w:t>
                  </w:r>
                </w:fldSimple>
                <w:r>
                  <w:rPr>
                    <w:rFonts w:hint="eastAsia"/>
                    <w:sz w:val="18"/>
                  </w:rPr>
                  <w:t>页</w:t>
                </w:r>
              </w:p>
            </w:txbxContent>
          </v:textbox>
          <w10:wrap anchorx="margin"/>
        </v:rect>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F1CD84" w14:textId="77777777" w:rsidR="005C195B" w:rsidRDefault="005C195B">
      <w:r>
        <w:separator/>
      </w:r>
    </w:p>
  </w:footnote>
  <w:footnote w:type="continuationSeparator" w:id="0">
    <w:p w14:paraId="195CDD9B" w14:textId="77777777" w:rsidR="005C195B" w:rsidRDefault="005C19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7FC253" w14:textId="43A422A3" w:rsidR="00585336" w:rsidRDefault="001A5946">
    <w:pPr>
      <w:pStyle w:val="af7"/>
      <w:jc w:val="left"/>
      <w:rPr>
        <w:rFonts w:eastAsia="华文行楷"/>
        <w:sz w:val="21"/>
        <w:szCs w:val="21"/>
      </w:rPr>
    </w:pPr>
    <w:r w:rsidRPr="001A5946">
      <w:rPr>
        <w:rFonts w:ascii="华文行楷" w:eastAsia="华文行楷" w:hAnsi="宋体" w:hint="eastAsia"/>
        <w:color w:val="000000"/>
        <w:sz w:val="21"/>
        <w:szCs w:val="21"/>
      </w:rPr>
      <w:t>舟山市定海区水利设施综合保险服务项目</w:t>
    </w:r>
    <w:r w:rsidR="00801811">
      <w:rPr>
        <w:rFonts w:ascii="华文行楷" w:eastAsia="华文行楷" w:hAnsi="宋体" w:hint="eastAsia"/>
        <w:color w:val="000000"/>
        <w:sz w:val="21"/>
        <w:szCs w:val="21"/>
      </w:rPr>
      <w:t>竞争性磋商文件</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FFFFFF7E"/>
    <w:lvl w:ilvl="0">
      <w:start w:val="1"/>
      <w:numFmt w:val="decimal"/>
      <w:pStyle w:val="3"/>
      <w:lvlText w:val="%1."/>
      <w:lvlJc w:val="left"/>
      <w:pPr>
        <w:tabs>
          <w:tab w:val="left" w:pos="1200"/>
        </w:tabs>
        <w:ind w:left="1200" w:hanging="360"/>
      </w:pPr>
    </w:lvl>
  </w:abstractNum>
  <w:abstractNum w:abstractNumId="1" w15:restartNumberingAfterBreak="0">
    <w:nsid w:val="0000000E"/>
    <w:multiLevelType w:val="multilevel"/>
    <w:tmpl w:val="0000000E"/>
    <w:lvl w:ilvl="0">
      <w:start w:val="1"/>
      <w:numFmt w:val="decimal"/>
      <w:pStyle w:val="a"/>
      <w:lvlText w:val="%1．"/>
      <w:lvlJc w:val="left"/>
      <w:pPr>
        <w:tabs>
          <w:tab w:val="left" w:pos="900"/>
        </w:tabs>
        <w:ind w:left="900" w:hanging="720"/>
      </w:pPr>
      <w:rPr>
        <w:rFonts w:hint="eastAsia"/>
      </w:rPr>
    </w:lvl>
    <w:lvl w:ilvl="1">
      <w:start w:val="1"/>
      <w:numFmt w:val="lowerLetter"/>
      <w:lvlText w:val="%2)"/>
      <w:lvlJc w:val="left"/>
      <w:pPr>
        <w:tabs>
          <w:tab w:val="left" w:pos="1020"/>
        </w:tabs>
        <w:ind w:left="1020" w:hanging="420"/>
      </w:pPr>
    </w:lvl>
    <w:lvl w:ilvl="2">
      <w:start w:val="1"/>
      <w:numFmt w:val="lowerRoman"/>
      <w:lvlText w:val="%3."/>
      <w:lvlJc w:val="right"/>
      <w:pPr>
        <w:tabs>
          <w:tab w:val="left" w:pos="1440"/>
        </w:tabs>
        <w:ind w:left="1440" w:hanging="420"/>
      </w:pPr>
    </w:lvl>
    <w:lvl w:ilvl="3">
      <w:start w:val="1"/>
      <w:numFmt w:val="decimal"/>
      <w:lvlText w:val="%4."/>
      <w:lvlJc w:val="left"/>
      <w:pPr>
        <w:tabs>
          <w:tab w:val="left" w:pos="1860"/>
        </w:tabs>
        <w:ind w:left="1860" w:hanging="420"/>
      </w:pPr>
    </w:lvl>
    <w:lvl w:ilvl="4">
      <w:start w:val="1"/>
      <w:numFmt w:val="lowerLetter"/>
      <w:lvlText w:val="%5)"/>
      <w:lvlJc w:val="left"/>
      <w:pPr>
        <w:tabs>
          <w:tab w:val="left" w:pos="2280"/>
        </w:tabs>
        <w:ind w:left="2280" w:hanging="420"/>
      </w:pPr>
    </w:lvl>
    <w:lvl w:ilvl="5">
      <w:start w:val="1"/>
      <w:numFmt w:val="lowerRoman"/>
      <w:lvlText w:val="%6."/>
      <w:lvlJc w:val="right"/>
      <w:pPr>
        <w:tabs>
          <w:tab w:val="left" w:pos="2700"/>
        </w:tabs>
        <w:ind w:left="2700" w:hanging="420"/>
      </w:pPr>
    </w:lvl>
    <w:lvl w:ilvl="6">
      <w:start w:val="1"/>
      <w:numFmt w:val="decimal"/>
      <w:lvlText w:val="%7."/>
      <w:lvlJc w:val="left"/>
      <w:pPr>
        <w:tabs>
          <w:tab w:val="left" w:pos="3120"/>
        </w:tabs>
        <w:ind w:left="3120" w:hanging="420"/>
      </w:pPr>
    </w:lvl>
    <w:lvl w:ilvl="7">
      <w:start w:val="1"/>
      <w:numFmt w:val="lowerLetter"/>
      <w:lvlText w:val="%8)"/>
      <w:lvlJc w:val="left"/>
      <w:pPr>
        <w:tabs>
          <w:tab w:val="left" w:pos="3540"/>
        </w:tabs>
        <w:ind w:left="3540" w:hanging="420"/>
      </w:pPr>
    </w:lvl>
    <w:lvl w:ilvl="8">
      <w:start w:val="1"/>
      <w:numFmt w:val="lowerRoman"/>
      <w:lvlText w:val="%9."/>
      <w:lvlJc w:val="right"/>
      <w:pPr>
        <w:tabs>
          <w:tab w:val="left" w:pos="3960"/>
        </w:tabs>
        <w:ind w:left="3960" w:hanging="420"/>
      </w:pPr>
    </w:lvl>
  </w:abstractNum>
  <w:abstractNum w:abstractNumId="2" w15:restartNumberingAfterBreak="0">
    <w:nsid w:val="0000000F"/>
    <w:multiLevelType w:val="multilevel"/>
    <w:tmpl w:val="0000000F"/>
    <w:lvl w:ilvl="0">
      <w:start w:val="1"/>
      <w:numFmt w:val="decimalEnclosedCircle"/>
      <w:pStyle w:val="1"/>
      <w:lvlText w:val="%1"/>
      <w:lvlJc w:val="left"/>
      <w:pPr>
        <w:tabs>
          <w:tab w:val="left" w:pos="840"/>
        </w:tabs>
        <w:ind w:left="840" w:hanging="360"/>
      </w:pPr>
      <w:rPr>
        <w:rFonts w:ascii="宋体" w:hAnsi="宋体" w:hint="default"/>
      </w:r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3" w15:restartNumberingAfterBreak="0">
    <w:nsid w:val="01F41869"/>
    <w:multiLevelType w:val="hybridMultilevel"/>
    <w:tmpl w:val="BEBA8078"/>
    <w:lvl w:ilvl="0" w:tplc="0394C742">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 w15:restartNumberingAfterBreak="0">
    <w:nsid w:val="5E847B3C"/>
    <w:multiLevelType w:val="singleLevel"/>
    <w:tmpl w:val="5E847B3C"/>
    <w:lvl w:ilvl="0">
      <w:start w:val="2"/>
      <w:numFmt w:val="chineseCounting"/>
      <w:suff w:val="space"/>
      <w:lvlText w:val="第%1章"/>
      <w:lvlJc w:val="left"/>
    </w:lvl>
  </w:abstractNum>
  <w:abstractNum w:abstractNumId="5" w15:restartNumberingAfterBreak="0">
    <w:nsid w:val="61A870A4"/>
    <w:multiLevelType w:val="singleLevel"/>
    <w:tmpl w:val="61A870A4"/>
    <w:lvl w:ilvl="0">
      <w:start w:val="5"/>
      <w:numFmt w:val="chineseCounting"/>
      <w:suff w:val="nothing"/>
      <w:lvlText w:val="%1、"/>
      <w:lvlJc w:val="left"/>
    </w:lvl>
  </w:abstractNum>
  <w:abstractNum w:abstractNumId="6" w15:restartNumberingAfterBreak="0">
    <w:nsid w:val="61A8728E"/>
    <w:multiLevelType w:val="singleLevel"/>
    <w:tmpl w:val="61A8728E"/>
    <w:lvl w:ilvl="0">
      <w:start w:val="1"/>
      <w:numFmt w:val="chineseCounting"/>
      <w:suff w:val="nothing"/>
      <w:lvlText w:val="（%1）"/>
      <w:lvlJc w:val="left"/>
    </w:lvl>
  </w:abstractNum>
  <w:abstractNum w:abstractNumId="7" w15:restartNumberingAfterBreak="0">
    <w:nsid w:val="61AF1694"/>
    <w:multiLevelType w:val="multilevel"/>
    <w:tmpl w:val="61AF1694"/>
    <w:lvl w:ilvl="0">
      <w:start w:val="1"/>
      <w:numFmt w:val="japaneseCounting"/>
      <w:lvlText w:val="第%1章"/>
      <w:lvlJc w:val="left"/>
      <w:pPr>
        <w:tabs>
          <w:tab w:val="left" w:pos="1440"/>
        </w:tabs>
        <w:ind w:left="1440" w:hanging="1275"/>
      </w:pPr>
      <w:rPr>
        <w:rFonts w:hint="eastAsia"/>
      </w:rPr>
    </w:lvl>
    <w:lvl w:ilvl="1">
      <w:start w:val="1"/>
      <w:numFmt w:val="japaneseCounting"/>
      <w:lvlText w:val="%2、"/>
      <w:lvlJc w:val="left"/>
      <w:pPr>
        <w:tabs>
          <w:tab w:val="left" w:pos="1305"/>
        </w:tabs>
        <w:ind w:left="1305" w:hanging="720"/>
      </w:pPr>
      <w:rPr>
        <w:rFonts w:hint="eastAsia"/>
      </w:rPr>
    </w:lvl>
    <w:lvl w:ilvl="2">
      <w:start w:val="1"/>
      <w:numFmt w:val="lowerRoman"/>
      <w:lvlText w:val="%3."/>
      <w:lvlJc w:val="right"/>
      <w:pPr>
        <w:tabs>
          <w:tab w:val="left" w:pos="1425"/>
        </w:tabs>
        <w:ind w:left="1425" w:hanging="420"/>
      </w:pPr>
    </w:lvl>
    <w:lvl w:ilvl="3">
      <w:start w:val="1"/>
      <w:numFmt w:val="decimal"/>
      <w:lvlText w:val="%4."/>
      <w:lvlJc w:val="left"/>
      <w:pPr>
        <w:tabs>
          <w:tab w:val="left" w:pos="1845"/>
        </w:tabs>
        <w:ind w:left="1845" w:hanging="420"/>
      </w:pPr>
    </w:lvl>
    <w:lvl w:ilvl="4">
      <w:start w:val="1"/>
      <w:numFmt w:val="lowerLetter"/>
      <w:lvlText w:val="%5)"/>
      <w:lvlJc w:val="left"/>
      <w:pPr>
        <w:tabs>
          <w:tab w:val="left" w:pos="2265"/>
        </w:tabs>
        <w:ind w:left="2265" w:hanging="420"/>
      </w:pPr>
    </w:lvl>
    <w:lvl w:ilvl="5">
      <w:start w:val="1"/>
      <w:numFmt w:val="lowerRoman"/>
      <w:lvlText w:val="%6."/>
      <w:lvlJc w:val="right"/>
      <w:pPr>
        <w:tabs>
          <w:tab w:val="left" w:pos="2685"/>
        </w:tabs>
        <w:ind w:left="2685" w:hanging="420"/>
      </w:pPr>
    </w:lvl>
    <w:lvl w:ilvl="6">
      <w:start w:val="1"/>
      <w:numFmt w:val="decimal"/>
      <w:lvlText w:val="%7."/>
      <w:lvlJc w:val="left"/>
      <w:pPr>
        <w:tabs>
          <w:tab w:val="left" w:pos="3105"/>
        </w:tabs>
        <w:ind w:left="3105" w:hanging="420"/>
      </w:pPr>
    </w:lvl>
    <w:lvl w:ilvl="7">
      <w:start w:val="1"/>
      <w:numFmt w:val="lowerLetter"/>
      <w:lvlText w:val="%8)"/>
      <w:lvlJc w:val="left"/>
      <w:pPr>
        <w:tabs>
          <w:tab w:val="left" w:pos="3525"/>
        </w:tabs>
        <w:ind w:left="3525" w:hanging="420"/>
      </w:pPr>
    </w:lvl>
    <w:lvl w:ilvl="8">
      <w:start w:val="1"/>
      <w:numFmt w:val="lowerRoman"/>
      <w:lvlText w:val="%9."/>
      <w:lvlJc w:val="right"/>
      <w:pPr>
        <w:tabs>
          <w:tab w:val="left" w:pos="3945"/>
        </w:tabs>
        <w:ind w:left="3945" w:hanging="420"/>
      </w:pPr>
    </w:lvl>
  </w:abstractNum>
  <w:abstractNum w:abstractNumId="8" w15:restartNumberingAfterBreak="0">
    <w:nsid w:val="61AF169F"/>
    <w:multiLevelType w:val="multilevel"/>
    <w:tmpl w:val="61AF169F"/>
    <w:lvl w:ilvl="0">
      <w:start w:val="1"/>
      <w:numFmt w:val="decimal"/>
      <w:lvlText w:val="%1、"/>
      <w:lvlJc w:val="left"/>
      <w:pPr>
        <w:ind w:left="777" w:hanging="360"/>
      </w:pPr>
      <w:rPr>
        <w:rFonts w:ascii="Times New Roman" w:hAnsi="Times New Roman" w:cs="Times New Roman" w:hint="default"/>
      </w:rPr>
    </w:lvl>
    <w:lvl w:ilvl="1">
      <w:start w:val="1"/>
      <w:numFmt w:val="lowerLetter"/>
      <w:lvlText w:val="%2)"/>
      <w:lvlJc w:val="left"/>
      <w:pPr>
        <w:ind w:left="1257" w:hanging="420"/>
      </w:pPr>
      <w:rPr>
        <w:rFonts w:ascii="Times New Roman" w:hAnsi="Times New Roman" w:cs="Times New Roman" w:hint="default"/>
      </w:rPr>
    </w:lvl>
    <w:lvl w:ilvl="2">
      <w:start w:val="1"/>
      <w:numFmt w:val="lowerRoman"/>
      <w:lvlText w:val="%3."/>
      <w:lvlJc w:val="right"/>
      <w:pPr>
        <w:ind w:left="1677" w:hanging="420"/>
      </w:pPr>
      <w:rPr>
        <w:rFonts w:ascii="Times New Roman" w:hAnsi="Times New Roman" w:cs="Times New Roman" w:hint="default"/>
      </w:rPr>
    </w:lvl>
    <w:lvl w:ilvl="3">
      <w:start w:val="1"/>
      <w:numFmt w:val="decimal"/>
      <w:lvlText w:val="%4."/>
      <w:lvlJc w:val="left"/>
      <w:pPr>
        <w:ind w:left="2097" w:hanging="420"/>
      </w:pPr>
      <w:rPr>
        <w:rFonts w:ascii="Times New Roman" w:hAnsi="Times New Roman" w:cs="Times New Roman" w:hint="default"/>
      </w:rPr>
    </w:lvl>
    <w:lvl w:ilvl="4">
      <w:start w:val="1"/>
      <w:numFmt w:val="lowerLetter"/>
      <w:lvlText w:val="%5)"/>
      <w:lvlJc w:val="left"/>
      <w:pPr>
        <w:ind w:left="2517" w:hanging="420"/>
      </w:pPr>
      <w:rPr>
        <w:rFonts w:ascii="Times New Roman" w:hAnsi="Times New Roman" w:cs="Times New Roman" w:hint="default"/>
      </w:rPr>
    </w:lvl>
    <w:lvl w:ilvl="5">
      <w:start w:val="1"/>
      <w:numFmt w:val="lowerRoman"/>
      <w:lvlText w:val="%6."/>
      <w:lvlJc w:val="right"/>
      <w:pPr>
        <w:ind w:left="2937" w:hanging="420"/>
      </w:pPr>
      <w:rPr>
        <w:rFonts w:ascii="Times New Roman" w:hAnsi="Times New Roman" w:cs="Times New Roman" w:hint="default"/>
      </w:rPr>
    </w:lvl>
    <w:lvl w:ilvl="6">
      <w:start w:val="1"/>
      <w:numFmt w:val="decimal"/>
      <w:lvlText w:val="%7."/>
      <w:lvlJc w:val="left"/>
      <w:pPr>
        <w:ind w:left="3357" w:hanging="420"/>
      </w:pPr>
      <w:rPr>
        <w:rFonts w:ascii="Times New Roman" w:hAnsi="Times New Roman" w:cs="Times New Roman" w:hint="default"/>
      </w:rPr>
    </w:lvl>
    <w:lvl w:ilvl="7">
      <w:start w:val="1"/>
      <w:numFmt w:val="lowerLetter"/>
      <w:lvlText w:val="%8)"/>
      <w:lvlJc w:val="left"/>
      <w:pPr>
        <w:ind w:left="3777" w:hanging="420"/>
      </w:pPr>
      <w:rPr>
        <w:rFonts w:ascii="Times New Roman" w:hAnsi="Times New Roman" w:cs="Times New Roman" w:hint="default"/>
      </w:rPr>
    </w:lvl>
    <w:lvl w:ilvl="8">
      <w:start w:val="1"/>
      <w:numFmt w:val="lowerRoman"/>
      <w:lvlText w:val="%9."/>
      <w:lvlJc w:val="right"/>
      <w:pPr>
        <w:ind w:left="4197" w:hanging="420"/>
      </w:pPr>
      <w:rPr>
        <w:rFonts w:ascii="Times New Roman" w:hAnsi="Times New Roman" w:cs="Times New Roman" w:hint="default"/>
      </w:rPr>
    </w:lvl>
  </w:abstractNum>
  <w:abstractNum w:abstractNumId="9" w15:restartNumberingAfterBreak="0">
    <w:nsid w:val="61AF16AA"/>
    <w:multiLevelType w:val="multilevel"/>
    <w:tmpl w:val="61AF16AA"/>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0" w15:restartNumberingAfterBreak="0">
    <w:nsid w:val="7C246926"/>
    <w:multiLevelType w:val="singleLevel"/>
    <w:tmpl w:val="7C246926"/>
    <w:lvl w:ilvl="0">
      <w:start w:val="2"/>
      <w:numFmt w:val="decimal"/>
      <w:suff w:val="nothing"/>
      <w:lvlText w:val="%1、"/>
      <w:lvlJc w:val="left"/>
      <w:rPr>
        <w:rFonts w:cs="Times New Roman"/>
      </w:rPr>
    </w:lvl>
  </w:abstractNum>
  <w:abstractNum w:abstractNumId="11" w15:restartNumberingAfterBreak="0">
    <w:nsid w:val="7E78F197"/>
    <w:multiLevelType w:val="singleLevel"/>
    <w:tmpl w:val="7E78F197"/>
    <w:lvl w:ilvl="0">
      <w:start w:val="1"/>
      <w:numFmt w:val="decimal"/>
      <w:suff w:val="nothing"/>
      <w:lvlText w:val="（%1）"/>
      <w:lvlJc w:val="left"/>
    </w:lvl>
  </w:abstractNum>
  <w:num w:numId="1" w16cid:durableId="838735437">
    <w:abstractNumId w:val="1"/>
  </w:num>
  <w:num w:numId="2" w16cid:durableId="1972442961">
    <w:abstractNumId w:val="0"/>
  </w:num>
  <w:num w:numId="3" w16cid:durableId="1964916803">
    <w:abstractNumId w:val="2"/>
  </w:num>
  <w:num w:numId="4" w16cid:durableId="2048603589">
    <w:abstractNumId w:val="7"/>
    <w:lvlOverride w:ilvl="0">
      <w:startOverride w:val="1"/>
    </w:lvlOverride>
  </w:num>
  <w:num w:numId="5" w16cid:durableId="614943468">
    <w:abstractNumId w:val="7"/>
    <w:lvlOverride w:ilvl="0"/>
    <w:lvlOverride w:ilvl="1">
      <w:startOverride w:val="1"/>
    </w:lvlOverride>
  </w:num>
  <w:num w:numId="6" w16cid:durableId="2093507301">
    <w:abstractNumId w:val="4"/>
  </w:num>
  <w:num w:numId="7" w16cid:durableId="200438059">
    <w:abstractNumId w:val="5"/>
  </w:num>
  <w:num w:numId="8" w16cid:durableId="1046754878">
    <w:abstractNumId w:val="6"/>
  </w:num>
  <w:num w:numId="9" w16cid:durableId="1496022900">
    <w:abstractNumId w:val="8"/>
    <w:lvlOverride w:ilvl="0">
      <w:startOverride w:val="1"/>
    </w:lvlOverride>
  </w:num>
  <w:num w:numId="10" w16cid:durableId="791484576">
    <w:abstractNumId w:val="9"/>
    <w:lvlOverride w:ilvl="0">
      <w:startOverride w:val="1"/>
    </w:lvlOverride>
  </w:num>
  <w:num w:numId="11" w16cid:durableId="772018309">
    <w:abstractNumId w:val="10"/>
  </w:num>
  <w:num w:numId="12" w16cid:durableId="1241523770">
    <w:abstractNumId w:val="11"/>
  </w:num>
  <w:num w:numId="13" w16cid:durableId="15020858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7F5475"/>
    <w:rsid w:val="000003D5"/>
    <w:rsid w:val="0000050B"/>
    <w:rsid w:val="00000AAF"/>
    <w:rsid w:val="000010E2"/>
    <w:rsid w:val="00001305"/>
    <w:rsid w:val="00001654"/>
    <w:rsid w:val="00001912"/>
    <w:rsid w:val="00001F95"/>
    <w:rsid w:val="000033A5"/>
    <w:rsid w:val="00003455"/>
    <w:rsid w:val="000048D6"/>
    <w:rsid w:val="00004ED4"/>
    <w:rsid w:val="00005526"/>
    <w:rsid w:val="000059BE"/>
    <w:rsid w:val="00005F0D"/>
    <w:rsid w:val="000062E6"/>
    <w:rsid w:val="000071CB"/>
    <w:rsid w:val="000076E8"/>
    <w:rsid w:val="00010888"/>
    <w:rsid w:val="000114F5"/>
    <w:rsid w:val="00011F58"/>
    <w:rsid w:val="00012D4A"/>
    <w:rsid w:val="00012F3B"/>
    <w:rsid w:val="00013233"/>
    <w:rsid w:val="0001427D"/>
    <w:rsid w:val="0001470E"/>
    <w:rsid w:val="00014710"/>
    <w:rsid w:val="00014BAF"/>
    <w:rsid w:val="000162EE"/>
    <w:rsid w:val="00016DF6"/>
    <w:rsid w:val="00017329"/>
    <w:rsid w:val="000217B6"/>
    <w:rsid w:val="000226F3"/>
    <w:rsid w:val="0002329C"/>
    <w:rsid w:val="0002332E"/>
    <w:rsid w:val="0002384D"/>
    <w:rsid w:val="00024727"/>
    <w:rsid w:val="00024B81"/>
    <w:rsid w:val="000252D0"/>
    <w:rsid w:val="000253ED"/>
    <w:rsid w:val="00026621"/>
    <w:rsid w:val="000271B5"/>
    <w:rsid w:val="000305FE"/>
    <w:rsid w:val="00031623"/>
    <w:rsid w:val="00031DC9"/>
    <w:rsid w:val="00033806"/>
    <w:rsid w:val="00033AAA"/>
    <w:rsid w:val="000342ED"/>
    <w:rsid w:val="000345C1"/>
    <w:rsid w:val="0003505B"/>
    <w:rsid w:val="00035AB7"/>
    <w:rsid w:val="00035EB9"/>
    <w:rsid w:val="00037614"/>
    <w:rsid w:val="00040026"/>
    <w:rsid w:val="000409D7"/>
    <w:rsid w:val="0004275B"/>
    <w:rsid w:val="0004535E"/>
    <w:rsid w:val="00045C5C"/>
    <w:rsid w:val="00046DB2"/>
    <w:rsid w:val="00047CF6"/>
    <w:rsid w:val="00050597"/>
    <w:rsid w:val="00050625"/>
    <w:rsid w:val="0005067C"/>
    <w:rsid w:val="000515D6"/>
    <w:rsid w:val="00052438"/>
    <w:rsid w:val="00052C37"/>
    <w:rsid w:val="00053B46"/>
    <w:rsid w:val="00053E34"/>
    <w:rsid w:val="00055789"/>
    <w:rsid w:val="0005643A"/>
    <w:rsid w:val="00056659"/>
    <w:rsid w:val="00057D1B"/>
    <w:rsid w:val="00061AF2"/>
    <w:rsid w:val="00064CE2"/>
    <w:rsid w:val="00065868"/>
    <w:rsid w:val="00066AD6"/>
    <w:rsid w:val="000670F0"/>
    <w:rsid w:val="00067CBB"/>
    <w:rsid w:val="000705BC"/>
    <w:rsid w:val="000724C5"/>
    <w:rsid w:val="000740AA"/>
    <w:rsid w:val="0007552B"/>
    <w:rsid w:val="00076EEA"/>
    <w:rsid w:val="00077BCD"/>
    <w:rsid w:val="00080402"/>
    <w:rsid w:val="0008197C"/>
    <w:rsid w:val="00082DA5"/>
    <w:rsid w:val="00083E35"/>
    <w:rsid w:val="0008438D"/>
    <w:rsid w:val="00084DFB"/>
    <w:rsid w:val="00085750"/>
    <w:rsid w:val="000857B9"/>
    <w:rsid w:val="00086956"/>
    <w:rsid w:val="0008703B"/>
    <w:rsid w:val="00087933"/>
    <w:rsid w:val="00092156"/>
    <w:rsid w:val="00092216"/>
    <w:rsid w:val="000922E1"/>
    <w:rsid w:val="00092F7A"/>
    <w:rsid w:val="00094C57"/>
    <w:rsid w:val="00095536"/>
    <w:rsid w:val="00095BAD"/>
    <w:rsid w:val="00096063"/>
    <w:rsid w:val="0009626D"/>
    <w:rsid w:val="000966F8"/>
    <w:rsid w:val="00097246"/>
    <w:rsid w:val="000A0721"/>
    <w:rsid w:val="000A14C9"/>
    <w:rsid w:val="000A155C"/>
    <w:rsid w:val="000A2208"/>
    <w:rsid w:val="000A27ED"/>
    <w:rsid w:val="000A2949"/>
    <w:rsid w:val="000A29D5"/>
    <w:rsid w:val="000A2B04"/>
    <w:rsid w:val="000A32BC"/>
    <w:rsid w:val="000A33D4"/>
    <w:rsid w:val="000A4361"/>
    <w:rsid w:val="000A4C86"/>
    <w:rsid w:val="000A547F"/>
    <w:rsid w:val="000A63FE"/>
    <w:rsid w:val="000A6426"/>
    <w:rsid w:val="000A66AC"/>
    <w:rsid w:val="000A6F02"/>
    <w:rsid w:val="000A7950"/>
    <w:rsid w:val="000B0773"/>
    <w:rsid w:val="000B0969"/>
    <w:rsid w:val="000B10D3"/>
    <w:rsid w:val="000B13CC"/>
    <w:rsid w:val="000B3933"/>
    <w:rsid w:val="000B40EB"/>
    <w:rsid w:val="000B4532"/>
    <w:rsid w:val="000B5781"/>
    <w:rsid w:val="000B61F9"/>
    <w:rsid w:val="000B6502"/>
    <w:rsid w:val="000B6E2C"/>
    <w:rsid w:val="000C04E6"/>
    <w:rsid w:val="000C07A0"/>
    <w:rsid w:val="000C453A"/>
    <w:rsid w:val="000C5CB5"/>
    <w:rsid w:val="000D035B"/>
    <w:rsid w:val="000D18EC"/>
    <w:rsid w:val="000D1C74"/>
    <w:rsid w:val="000D1E0F"/>
    <w:rsid w:val="000D46C3"/>
    <w:rsid w:val="000D471D"/>
    <w:rsid w:val="000D4879"/>
    <w:rsid w:val="000D4F63"/>
    <w:rsid w:val="000D60B5"/>
    <w:rsid w:val="000D694C"/>
    <w:rsid w:val="000D7628"/>
    <w:rsid w:val="000E03E2"/>
    <w:rsid w:val="000E0485"/>
    <w:rsid w:val="000E05C7"/>
    <w:rsid w:val="000E19BF"/>
    <w:rsid w:val="000E1A8C"/>
    <w:rsid w:val="000E2067"/>
    <w:rsid w:val="000E3287"/>
    <w:rsid w:val="000E5632"/>
    <w:rsid w:val="000E692F"/>
    <w:rsid w:val="000E7DDE"/>
    <w:rsid w:val="000F2432"/>
    <w:rsid w:val="000F2540"/>
    <w:rsid w:val="000F3DE3"/>
    <w:rsid w:val="000F416F"/>
    <w:rsid w:val="000F428B"/>
    <w:rsid w:val="000F4BF2"/>
    <w:rsid w:val="000F4D1A"/>
    <w:rsid w:val="000F4D7F"/>
    <w:rsid w:val="000F4DB7"/>
    <w:rsid w:val="000F4FD6"/>
    <w:rsid w:val="000F53D8"/>
    <w:rsid w:val="000F5A7E"/>
    <w:rsid w:val="000F5B7A"/>
    <w:rsid w:val="000F62B8"/>
    <w:rsid w:val="000F62D4"/>
    <w:rsid w:val="000F7CA9"/>
    <w:rsid w:val="001000F0"/>
    <w:rsid w:val="0010195F"/>
    <w:rsid w:val="00102156"/>
    <w:rsid w:val="0010556C"/>
    <w:rsid w:val="001056D2"/>
    <w:rsid w:val="00105ECF"/>
    <w:rsid w:val="00107103"/>
    <w:rsid w:val="00114030"/>
    <w:rsid w:val="00114233"/>
    <w:rsid w:val="00114764"/>
    <w:rsid w:val="00114FBA"/>
    <w:rsid w:val="001151B1"/>
    <w:rsid w:val="00115A2E"/>
    <w:rsid w:val="00116931"/>
    <w:rsid w:val="001174A3"/>
    <w:rsid w:val="00120BAF"/>
    <w:rsid w:val="00120FA5"/>
    <w:rsid w:val="001220A4"/>
    <w:rsid w:val="00122228"/>
    <w:rsid w:val="00122364"/>
    <w:rsid w:val="00122FAC"/>
    <w:rsid w:val="001239AD"/>
    <w:rsid w:val="00123AE4"/>
    <w:rsid w:val="00124356"/>
    <w:rsid w:val="0012494A"/>
    <w:rsid w:val="001254CA"/>
    <w:rsid w:val="00125EB1"/>
    <w:rsid w:val="0012753D"/>
    <w:rsid w:val="001279EB"/>
    <w:rsid w:val="00127B1E"/>
    <w:rsid w:val="001300B7"/>
    <w:rsid w:val="001303C2"/>
    <w:rsid w:val="001304AF"/>
    <w:rsid w:val="00130AFC"/>
    <w:rsid w:val="00130B83"/>
    <w:rsid w:val="00132BDA"/>
    <w:rsid w:val="00133344"/>
    <w:rsid w:val="00133B94"/>
    <w:rsid w:val="00133FF1"/>
    <w:rsid w:val="00137A8D"/>
    <w:rsid w:val="00137B65"/>
    <w:rsid w:val="001406C7"/>
    <w:rsid w:val="0014113C"/>
    <w:rsid w:val="00141A40"/>
    <w:rsid w:val="00142A34"/>
    <w:rsid w:val="00142F8D"/>
    <w:rsid w:val="001435B7"/>
    <w:rsid w:val="001435E7"/>
    <w:rsid w:val="00144131"/>
    <w:rsid w:val="00144D79"/>
    <w:rsid w:val="0014506A"/>
    <w:rsid w:val="001451B1"/>
    <w:rsid w:val="00145BEB"/>
    <w:rsid w:val="00146745"/>
    <w:rsid w:val="00147216"/>
    <w:rsid w:val="00147AE0"/>
    <w:rsid w:val="00147D7C"/>
    <w:rsid w:val="00147D91"/>
    <w:rsid w:val="001503B4"/>
    <w:rsid w:val="00151305"/>
    <w:rsid w:val="00151BB1"/>
    <w:rsid w:val="001522F3"/>
    <w:rsid w:val="001530CD"/>
    <w:rsid w:val="00153A78"/>
    <w:rsid w:val="00154DBA"/>
    <w:rsid w:val="0015504F"/>
    <w:rsid w:val="00155941"/>
    <w:rsid w:val="00157221"/>
    <w:rsid w:val="001578C6"/>
    <w:rsid w:val="00160246"/>
    <w:rsid w:val="0016239D"/>
    <w:rsid w:val="00163F75"/>
    <w:rsid w:val="0016439F"/>
    <w:rsid w:val="00164687"/>
    <w:rsid w:val="00164C03"/>
    <w:rsid w:val="0016573E"/>
    <w:rsid w:val="00165799"/>
    <w:rsid w:val="00165A8A"/>
    <w:rsid w:val="00165ED8"/>
    <w:rsid w:val="00166358"/>
    <w:rsid w:val="00166B01"/>
    <w:rsid w:val="00167997"/>
    <w:rsid w:val="00170AA1"/>
    <w:rsid w:val="00170ED8"/>
    <w:rsid w:val="00173C69"/>
    <w:rsid w:val="0017495F"/>
    <w:rsid w:val="001750B9"/>
    <w:rsid w:val="001759E9"/>
    <w:rsid w:val="00175C1C"/>
    <w:rsid w:val="00176EC8"/>
    <w:rsid w:val="00177F14"/>
    <w:rsid w:val="0018003B"/>
    <w:rsid w:val="001802A4"/>
    <w:rsid w:val="00181BDB"/>
    <w:rsid w:val="00182196"/>
    <w:rsid w:val="00183537"/>
    <w:rsid w:val="0018444B"/>
    <w:rsid w:val="00185845"/>
    <w:rsid w:val="00185ABB"/>
    <w:rsid w:val="0018683E"/>
    <w:rsid w:val="0018708A"/>
    <w:rsid w:val="00187216"/>
    <w:rsid w:val="0018787D"/>
    <w:rsid w:val="0019077A"/>
    <w:rsid w:val="00190791"/>
    <w:rsid w:val="001918FB"/>
    <w:rsid w:val="001939EA"/>
    <w:rsid w:val="00195D70"/>
    <w:rsid w:val="001A04F5"/>
    <w:rsid w:val="001A14E4"/>
    <w:rsid w:val="001A1D52"/>
    <w:rsid w:val="001A283C"/>
    <w:rsid w:val="001A5248"/>
    <w:rsid w:val="001A5256"/>
    <w:rsid w:val="001A5946"/>
    <w:rsid w:val="001A5EC2"/>
    <w:rsid w:val="001A5F25"/>
    <w:rsid w:val="001A5F71"/>
    <w:rsid w:val="001A6269"/>
    <w:rsid w:val="001A6715"/>
    <w:rsid w:val="001A78DA"/>
    <w:rsid w:val="001B01AD"/>
    <w:rsid w:val="001B0906"/>
    <w:rsid w:val="001B09C3"/>
    <w:rsid w:val="001B1331"/>
    <w:rsid w:val="001B1364"/>
    <w:rsid w:val="001B1850"/>
    <w:rsid w:val="001B2AEE"/>
    <w:rsid w:val="001B3111"/>
    <w:rsid w:val="001B34D7"/>
    <w:rsid w:val="001B3AC0"/>
    <w:rsid w:val="001B3AC5"/>
    <w:rsid w:val="001B43C5"/>
    <w:rsid w:val="001B44C5"/>
    <w:rsid w:val="001B5140"/>
    <w:rsid w:val="001B554E"/>
    <w:rsid w:val="001B56AA"/>
    <w:rsid w:val="001B7F8E"/>
    <w:rsid w:val="001C155C"/>
    <w:rsid w:val="001C16C4"/>
    <w:rsid w:val="001C1A89"/>
    <w:rsid w:val="001C3B9F"/>
    <w:rsid w:val="001C40F8"/>
    <w:rsid w:val="001C54FC"/>
    <w:rsid w:val="001C5AC0"/>
    <w:rsid w:val="001C6E8F"/>
    <w:rsid w:val="001C782F"/>
    <w:rsid w:val="001C795A"/>
    <w:rsid w:val="001D1EE4"/>
    <w:rsid w:val="001D2571"/>
    <w:rsid w:val="001D47AB"/>
    <w:rsid w:val="001D4C14"/>
    <w:rsid w:val="001D5235"/>
    <w:rsid w:val="001D7FDE"/>
    <w:rsid w:val="001E0B3E"/>
    <w:rsid w:val="001E0EB1"/>
    <w:rsid w:val="001E0F04"/>
    <w:rsid w:val="001E182A"/>
    <w:rsid w:val="001E2729"/>
    <w:rsid w:val="001E2D6F"/>
    <w:rsid w:val="001E45B2"/>
    <w:rsid w:val="001E6C3A"/>
    <w:rsid w:val="001E7363"/>
    <w:rsid w:val="001E7BA0"/>
    <w:rsid w:val="001F00C9"/>
    <w:rsid w:val="001F121A"/>
    <w:rsid w:val="001F160F"/>
    <w:rsid w:val="001F1D64"/>
    <w:rsid w:val="001F22C7"/>
    <w:rsid w:val="001F2DF6"/>
    <w:rsid w:val="001F32CE"/>
    <w:rsid w:val="001F338A"/>
    <w:rsid w:val="001F3D68"/>
    <w:rsid w:val="001F4A1F"/>
    <w:rsid w:val="001F4AAD"/>
    <w:rsid w:val="001F5308"/>
    <w:rsid w:val="001F6098"/>
    <w:rsid w:val="001F6307"/>
    <w:rsid w:val="001F75F9"/>
    <w:rsid w:val="001F7777"/>
    <w:rsid w:val="00201055"/>
    <w:rsid w:val="002016F7"/>
    <w:rsid w:val="0020335A"/>
    <w:rsid w:val="002034D8"/>
    <w:rsid w:val="002043B5"/>
    <w:rsid w:val="00205870"/>
    <w:rsid w:val="0020744A"/>
    <w:rsid w:val="00207F52"/>
    <w:rsid w:val="00212C1A"/>
    <w:rsid w:val="00213BE3"/>
    <w:rsid w:val="00217DC5"/>
    <w:rsid w:val="00220C41"/>
    <w:rsid w:val="00222568"/>
    <w:rsid w:val="00223938"/>
    <w:rsid w:val="00223B21"/>
    <w:rsid w:val="00225C77"/>
    <w:rsid w:val="002272D0"/>
    <w:rsid w:val="002276E9"/>
    <w:rsid w:val="00230573"/>
    <w:rsid w:val="0023075F"/>
    <w:rsid w:val="0023124C"/>
    <w:rsid w:val="00234056"/>
    <w:rsid w:val="00235116"/>
    <w:rsid w:val="002368D9"/>
    <w:rsid w:val="00236FF3"/>
    <w:rsid w:val="002413BC"/>
    <w:rsid w:val="0024142E"/>
    <w:rsid w:val="002415CC"/>
    <w:rsid w:val="0024216C"/>
    <w:rsid w:val="00243158"/>
    <w:rsid w:val="00245496"/>
    <w:rsid w:val="00245611"/>
    <w:rsid w:val="0024725D"/>
    <w:rsid w:val="00250596"/>
    <w:rsid w:val="00250733"/>
    <w:rsid w:val="00250B68"/>
    <w:rsid w:val="00250DEE"/>
    <w:rsid w:val="00251757"/>
    <w:rsid w:val="00251782"/>
    <w:rsid w:val="00251C79"/>
    <w:rsid w:val="002530B5"/>
    <w:rsid w:val="0025360E"/>
    <w:rsid w:val="00253814"/>
    <w:rsid w:val="0025386B"/>
    <w:rsid w:val="00254ACB"/>
    <w:rsid w:val="0025535F"/>
    <w:rsid w:val="00256077"/>
    <w:rsid w:val="00256770"/>
    <w:rsid w:val="002568C8"/>
    <w:rsid w:val="002607D3"/>
    <w:rsid w:val="002608F2"/>
    <w:rsid w:val="00261184"/>
    <w:rsid w:val="00263493"/>
    <w:rsid w:val="002635B2"/>
    <w:rsid w:val="002638D0"/>
    <w:rsid w:val="00263949"/>
    <w:rsid w:val="00264BB1"/>
    <w:rsid w:val="00266902"/>
    <w:rsid w:val="00267578"/>
    <w:rsid w:val="00270D44"/>
    <w:rsid w:val="00272300"/>
    <w:rsid w:val="00275566"/>
    <w:rsid w:val="00275B20"/>
    <w:rsid w:val="002765E9"/>
    <w:rsid w:val="00276701"/>
    <w:rsid w:val="00276A2F"/>
    <w:rsid w:val="00277490"/>
    <w:rsid w:val="0028037C"/>
    <w:rsid w:val="00280626"/>
    <w:rsid w:val="00280900"/>
    <w:rsid w:val="002813C5"/>
    <w:rsid w:val="00281AFA"/>
    <w:rsid w:val="00282449"/>
    <w:rsid w:val="002838DD"/>
    <w:rsid w:val="0028442F"/>
    <w:rsid w:val="00284AEC"/>
    <w:rsid w:val="00286602"/>
    <w:rsid w:val="00287935"/>
    <w:rsid w:val="00287AF8"/>
    <w:rsid w:val="00287F43"/>
    <w:rsid w:val="00290853"/>
    <w:rsid w:val="00290C30"/>
    <w:rsid w:val="0029279D"/>
    <w:rsid w:val="00293CE7"/>
    <w:rsid w:val="0029440D"/>
    <w:rsid w:val="002949CA"/>
    <w:rsid w:val="00294D09"/>
    <w:rsid w:val="00295404"/>
    <w:rsid w:val="00296771"/>
    <w:rsid w:val="002A06AA"/>
    <w:rsid w:val="002A1450"/>
    <w:rsid w:val="002A1D87"/>
    <w:rsid w:val="002A2CEC"/>
    <w:rsid w:val="002A31B5"/>
    <w:rsid w:val="002A3707"/>
    <w:rsid w:val="002A3829"/>
    <w:rsid w:val="002A547A"/>
    <w:rsid w:val="002A6B37"/>
    <w:rsid w:val="002A7ACE"/>
    <w:rsid w:val="002A7CBA"/>
    <w:rsid w:val="002B06C0"/>
    <w:rsid w:val="002B0EB7"/>
    <w:rsid w:val="002B3569"/>
    <w:rsid w:val="002B3FAE"/>
    <w:rsid w:val="002B3FC1"/>
    <w:rsid w:val="002B44AD"/>
    <w:rsid w:val="002B6F79"/>
    <w:rsid w:val="002B71D9"/>
    <w:rsid w:val="002B75F6"/>
    <w:rsid w:val="002B766C"/>
    <w:rsid w:val="002C00E6"/>
    <w:rsid w:val="002C0C3A"/>
    <w:rsid w:val="002C211B"/>
    <w:rsid w:val="002C37A0"/>
    <w:rsid w:val="002C3CB3"/>
    <w:rsid w:val="002C489E"/>
    <w:rsid w:val="002C4AC6"/>
    <w:rsid w:val="002C56A0"/>
    <w:rsid w:val="002C59E9"/>
    <w:rsid w:val="002C6ECA"/>
    <w:rsid w:val="002D015A"/>
    <w:rsid w:val="002D1958"/>
    <w:rsid w:val="002D371F"/>
    <w:rsid w:val="002D3F0D"/>
    <w:rsid w:val="002D4998"/>
    <w:rsid w:val="002E0FB1"/>
    <w:rsid w:val="002E11DC"/>
    <w:rsid w:val="002E133D"/>
    <w:rsid w:val="002E3A31"/>
    <w:rsid w:val="002E435E"/>
    <w:rsid w:val="002E5FC6"/>
    <w:rsid w:val="002E73CF"/>
    <w:rsid w:val="002F0265"/>
    <w:rsid w:val="002F1DEF"/>
    <w:rsid w:val="002F235A"/>
    <w:rsid w:val="002F2A6F"/>
    <w:rsid w:val="002F2CB6"/>
    <w:rsid w:val="002F5C5B"/>
    <w:rsid w:val="002F6432"/>
    <w:rsid w:val="002F7633"/>
    <w:rsid w:val="002F7E83"/>
    <w:rsid w:val="00300276"/>
    <w:rsid w:val="00301110"/>
    <w:rsid w:val="00301737"/>
    <w:rsid w:val="0030223B"/>
    <w:rsid w:val="00302EAF"/>
    <w:rsid w:val="00304A0D"/>
    <w:rsid w:val="00306C8B"/>
    <w:rsid w:val="0030736D"/>
    <w:rsid w:val="0031179E"/>
    <w:rsid w:val="00311AA3"/>
    <w:rsid w:val="00311FBC"/>
    <w:rsid w:val="003125ED"/>
    <w:rsid w:val="003129AD"/>
    <w:rsid w:val="00314028"/>
    <w:rsid w:val="00314CDF"/>
    <w:rsid w:val="003151C8"/>
    <w:rsid w:val="0031549B"/>
    <w:rsid w:val="00315F2D"/>
    <w:rsid w:val="003175E6"/>
    <w:rsid w:val="00320034"/>
    <w:rsid w:val="003200DF"/>
    <w:rsid w:val="00320458"/>
    <w:rsid w:val="003205CE"/>
    <w:rsid w:val="003205F2"/>
    <w:rsid w:val="003209B1"/>
    <w:rsid w:val="0032217C"/>
    <w:rsid w:val="00323D39"/>
    <w:rsid w:val="003251B0"/>
    <w:rsid w:val="003251BC"/>
    <w:rsid w:val="003262FA"/>
    <w:rsid w:val="00326CEB"/>
    <w:rsid w:val="00326D17"/>
    <w:rsid w:val="0033117C"/>
    <w:rsid w:val="0033162F"/>
    <w:rsid w:val="00331E07"/>
    <w:rsid w:val="00331E55"/>
    <w:rsid w:val="00332901"/>
    <w:rsid w:val="00333FD9"/>
    <w:rsid w:val="00334129"/>
    <w:rsid w:val="00335D89"/>
    <w:rsid w:val="00337BDF"/>
    <w:rsid w:val="00340545"/>
    <w:rsid w:val="003415B9"/>
    <w:rsid w:val="003440A9"/>
    <w:rsid w:val="0034436F"/>
    <w:rsid w:val="00344454"/>
    <w:rsid w:val="0034563E"/>
    <w:rsid w:val="0034644D"/>
    <w:rsid w:val="00346AC4"/>
    <w:rsid w:val="00346EE1"/>
    <w:rsid w:val="00347284"/>
    <w:rsid w:val="003518B4"/>
    <w:rsid w:val="003522B9"/>
    <w:rsid w:val="00353488"/>
    <w:rsid w:val="00354105"/>
    <w:rsid w:val="003541FB"/>
    <w:rsid w:val="00354FF7"/>
    <w:rsid w:val="00355361"/>
    <w:rsid w:val="0036036C"/>
    <w:rsid w:val="003606FD"/>
    <w:rsid w:val="003607EF"/>
    <w:rsid w:val="003617EB"/>
    <w:rsid w:val="00362420"/>
    <w:rsid w:val="003625A9"/>
    <w:rsid w:val="0036502C"/>
    <w:rsid w:val="003660B5"/>
    <w:rsid w:val="0036636F"/>
    <w:rsid w:val="00366E52"/>
    <w:rsid w:val="0036715B"/>
    <w:rsid w:val="003671CD"/>
    <w:rsid w:val="00367AF3"/>
    <w:rsid w:val="00371A5B"/>
    <w:rsid w:val="003728CF"/>
    <w:rsid w:val="00372DB9"/>
    <w:rsid w:val="00374B98"/>
    <w:rsid w:val="00375105"/>
    <w:rsid w:val="00375816"/>
    <w:rsid w:val="00376A0B"/>
    <w:rsid w:val="00376CB6"/>
    <w:rsid w:val="0037743F"/>
    <w:rsid w:val="00377846"/>
    <w:rsid w:val="00377B8A"/>
    <w:rsid w:val="00377BCB"/>
    <w:rsid w:val="0038001B"/>
    <w:rsid w:val="0038017C"/>
    <w:rsid w:val="00380969"/>
    <w:rsid w:val="00380A66"/>
    <w:rsid w:val="00380FB1"/>
    <w:rsid w:val="0038189F"/>
    <w:rsid w:val="003838C9"/>
    <w:rsid w:val="00384535"/>
    <w:rsid w:val="00384765"/>
    <w:rsid w:val="00386552"/>
    <w:rsid w:val="00386B17"/>
    <w:rsid w:val="00386D29"/>
    <w:rsid w:val="00390289"/>
    <w:rsid w:val="00390424"/>
    <w:rsid w:val="00392120"/>
    <w:rsid w:val="00392F57"/>
    <w:rsid w:val="00393CA4"/>
    <w:rsid w:val="00394649"/>
    <w:rsid w:val="00394AB0"/>
    <w:rsid w:val="00394D0A"/>
    <w:rsid w:val="003959B4"/>
    <w:rsid w:val="00395A0D"/>
    <w:rsid w:val="003962D6"/>
    <w:rsid w:val="003966CC"/>
    <w:rsid w:val="00397CC2"/>
    <w:rsid w:val="003A00C6"/>
    <w:rsid w:val="003A0428"/>
    <w:rsid w:val="003A0E8F"/>
    <w:rsid w:val="003A1739"/>
    <w:rsid w:val="003A1FAD"/>
    <w:rsid w:val="003A2064"/>
    <w:rsid w:val="003A27CF"/>
    <w:rsid w:val="003A3063"/>
    <w:rsid w:val="003A57DC"/>
    <w:rsid w:val="003A6EB0"/>
    <w:rsid w:val="003A7065"/>
    <w:rsid w:val="003B04DF"/>
    <w:rsid w:val="003B139D"/>
    <w:rsid w:val="003B15D9"/>
    <w:rsid w:val="003B1762"/>
    <w:rsid w:val="003B192A"/>
    <w:rsid w:val="003B28CC"/>
    <w:rsid w:val="003B2FC5"/>
    <w:rsid w:val="003B3D9A"/>
    <w:rsid w:val="003B4998"/>
    <w:rsid w:val="003B52DF"/>
    <w:rsid w:val="003B58B9"/>
    <w:rsid w:val="003B690E"/>
    <w:rsid w:val="003C3631"/>
    <w:rsid w:val="003C383D"/>
    <w:rsid w:val="003C3981"/>
    <w:rsid w:val="003C3ADD"/>
    <w:rsid w:val="003C5D77"/>
    <w:rsid w:val="003C66B9"/>
    <w:rsid w:val="003C7F08"/>
    <w:rsid w:val="003D0D10"/>
    <w:rsid w:val="003D11E0"/>
    <w:rsid w:val="003D1229"/>
    <w:rsid w:val="003D16D4"/>
    <w:rsid w:val="003D2367"/>
    <w:rsid w:val="003D25D8"/>
    <w:rsid w:val="003D2903"/>
    <w:rsid w:val="003D326B"/>
    <w:rsid w:val="003D3346"/>
    <w:rsid w:val="003D3A35"/>
    <w:rsid w:val="003D4061"/>
    <w:rsid w:val="003D434E"/>
    <w:rsid w:val="003D4E3B"/>
    <w:rsid w:val="003D53DC"/>
    <w:rsid w:val="003D59E3"/>
    <w:rsid w:val="003D6079"/>
    <w:rsid w:val="003E2221"/>
    <w:rsid w:val="003E265E"/>
    <w:rsid w:val="003E2C58"/>
    <w:rsid w:val="003E38F9"/>
    <w:rsid w:val="003E3FA3"/>
    <w:rsid w:val="003E48E7"/>
    <w:rsid w:val="003E4F75"/>
    <w:rsid w:val="003E62FE"/>
    <w:rsid w:val="003E752B"/>
    <w:rsid w:val="003E7632"/>
    <w:rsid w:val="003F04E7"/>
    <w:rsid w:val="003F28C7"/>
    <w:rsid w:val="003F30C6"/>
    <w:rsid w:val="003F31CB"/>
    <w:rsid w:val="003F3F54"/>
    <w:rsid w:val="003F47DF"/>
    <w:rsid w:val="003F5228"/>
    <w:rsid w:val="003F665D"/>
    <w:rsid w:val="003F6717"/>
    <w:rsid w:val="003F718C"/>
    <w:rsid w:val="0040041F"/>
    <w:rsid w:val="00401672"/>
    <w:rsid w:val="00401D15"/>
    <w:rsid w:val="00402E90"/>
    <w:rsid w:val="00403A36"/>
    <w:rsid w:val="00406590"/>
    <w:rsid w:val="004068A9"/>
    <w:rsid w:val="0041009E"/>
    <w:rsid w:val="00410FA6"/>
    <w:rsid w:val="004115FC"/>
    <w:rsid w:val="00414105"/>
    <w:rsid w:val="00414284"/>
    <w:rsid w:val="00414FE3"/>
    <w:rsid w:val="004157EC"/>
    <w:rsid w:val="00415BE9"/>
    <w:rsid w:val="00415CF4"/>
    <w:rsid w:val="0042072A"/>
    <w:rsid w:val="00420FB5"/>
    <w:rsid w:val="00421DB3"/>
    <w:rsid w:val="004222C7"/>
    <w:rsid w:val="004228D7"/>
    <w:rsid w:val="00423DDE"/>
    <w:rsid w:val="004255C8"/>
    <w:rsid w:val="00426F99"/>
    <w:rsid w:val="004276F6"/>
    <w:rsid w:val="00430541"/>
    <w:rsid w:val="00430DEF"/>
    <w:rsid w:val="0043139C"/>
    <w:rsid w:val="00433895"/>
    <w:rsid w:val="00433A7F"/>
    <w:rsid w:val="00433FA6"/>
    <w:rsid w:val="00434467"/>
    <w:rsid w:val="00434617"/>
    <w:rsid w:val="00436024"/>
    <w:rsid w:val="0043618E"/>
    <w:rsid w:val="0043767E"/>
    <w:rsid w:val="00437AD1"/>
    <w:rsid w:val="00441155"/>
    <w:rsid w:val="00444B4C"/>
    <w:rsid w:val="004454F5"/>
    <w:rsid w:val="004455DA"/>
    <w:rsid w:val="004467D2"/>
    <w:rsid w:val="00446F36"/>
    <w:rsid w:val="004506F7"/>
    <w:rsid w:val="00450FFA"/>
    <w:rsid w:val="0045148B"/>
    <w:rsid w:val="0045159E"/>
    <w:rsid w:val="00452366"/>
    <w:rsid w:val="00453E3C"/>
    <w:rsid w:val="00454157"/>
    <w:rsid w:val="0045596D"/>
    <w:rsid w:val="00455ADF"/>
    <w:rsid w:val="00455D2F"/>
    <w:rsid w:val="004569C9"/>
    <w:rsid w:val="004575BF"/>
    <w:rsid w:val="004616FE"/>
    <w:rsid w:val="00461B25"/>
    <w:rsid w:val="00463BEB"/>
    <w:rsid w:val="00463F80"/>
    <w:rsid w:val="00464A0D"/>
    <w:rsid w:val="00465285"/>
    <w:rsid w:val="00465EA1"/>
    <w:rsid w:val="00466660"/>
    <w:rsid w:val="00467093"/>
    <w:rsid w:val="0047035E"/>
    <w:rsid w:val="004713E2"/>
    <w:rsid w:val="00471CCE"/>
    <w:rsid w:val="00472180"/>
    <w:rsid w:val="004721BD"/>
    <w:rsid w:val="00472432"/>
    <w:rsid w:val="00474956"/>
    <w:rsid w:val="00476868"/>
    <w:rsid w:val="00476C63"/>
    <w:rsid w:val="004774F9"/>
    <w:rsid w:val="004776D2"/>
    <w:rsid w:val="00481C37"/>
    <w:rsid w:val="00483F39"/>
    <w:rsid w:val="004846DE"/>
    <w:rsid w:val="004846F3"/>
    <w:rsid w:val="00485B2A"/>
    <w:rsid w:val="00485C9E"/>
    <w:rsid w:val="00485E68"/>
    <w:rsid w:val="004868EE"/>
    <w:rsid w:val="00486BE4"/>
    <w:rsid w:val="00487261"/>
    <w:rsid w:val="00487A98"/>
    <w:rsid w:val="00487DC0"/>
    <w:rsid w:val="00490BDE"/>
    <w:rsid w:val="00490F22"/>
    <w:rsid w:val="00491065"/>
    <w:rsid w:val="00491AE5"/>
    <w:rsid w:val="00491F0D"/>
    <w:rsid w:val="00492BEE"/>
    <w:rsid w:val="00493C5A"/>
    <w:rsid w:val="00494620"/>
    <w:rsid w:val="00495935"/>
    <w:rsid w:val="004A0929"/>
    <w:rsid w:val="004A1782"/>
    <w:rsid w:val="004A26E6"/>
    <w:rsid w:val="004A2D8D"/>
    <w:rsid w:val="004A2D93"/>
    <w:rsid w:val="004A3221"/>
    <w:rsid w:val="004A35F8"/>
    <w:rsid w:val="004A3757"/>
    <w:rsid w:val="004A3F3C"/>
    <w:rsid w:val="004A45E8"/>
    <w:rsid w:val="004A491B"/>
    <w:rsid w:val="004A4A34"/>
    <w:rsid w:val="004A5872"/>
    <w:rsid w:val="004A64A0"/>
    <w:rsid w:val="004A7253"/>
    <w:rsid w:val="004A791F"/>
    <w:rsid w:val="004A795B"/>
    <w:rsid w:val="004B007A"/>
    <w:rsid w:val="004B0718"/>
    <w:rsid w:val="004B1FEE"/>
    <w:rsid w:val="004B4035"/>
    <w:rsid w:val="004B5EDD"/>
    <w:rsid w:val="004B6349"/>
    <w:rsid w:val="004B6726"/>
    <w:rsid w:val="004C09E4"/>
    <w:rsid w:val="004C11D4"/>
    <w:rsid w:val="004C1537"/>
    <w:rsid w:val="004C1EDD"/>
    <w:rsid w:val="004C51E4"/>
    <w:rsid w:val="004C54B1"/>
    <w:rsid w:val="004C581A"/>
    <w:rsid w:val="004C5AF4"/>
    <w:rsid w:val="004C5C0D"/>
    <w:rsid w:val="004C784F"/>
    <w:rsid w:val="004D0528"/>
    <w:rsid w:val="004D0723"/>
    <w:rsid w:val="004D0A65"/>
    <w:rsid w:val="004D15E4"/>
    <w:rsid w:val="004D22B4"/>
    <w:rsid w:val="004D2426"/>
    <w:rsid w:val="004D347F"/>
    <w:rsid w:val="004D356D"/>
    <w:rsid w:val="004D35B9"/>
    <w:rsid w:val="004D45DF"/>
    <w:rsid w:val="004D50A7"/>
    <w:rsid w:val="004D50B1"/>
    <w:rsid w:val="004D5D8F"/>
    <w:rsid w:val="004D6450"/>
    <w:rsid w:val="004D6473"/>
    <w:rsid w:val="004D7CA1"/>
    <w:rsid w:val="004D7FBA"/>
    <w:rsid w:val="004E0EFD"/>
    <w:rsid w:val="004E17E4"/>
    <w:rsid w:val="004E1893"/>
    <w:rsid w:val="004E1EBF"/>
    <w:rsid w:val="004E2045"/>
    <w:rsid w:val="004E23A4"/>
    <w:rsid w:val="004E2922"/>
    <w:rsid w:val="004E2B48"/>
    <w:rsid w:val="004E2D54"/>
    <w:rsid w:val="004E30BD"/>
    <w:rsid w:val="004E43F1"/>
    <w:rsid w:val="004E4444"/>
    <w:rsid w:val="004E539B"/>
    <w:rsid w:val="004E6BCE"/>
    <w:rsid w:val="004E6E9C"/>
    <w:rsid w:val="004E7AC1"/>
    <w:rsid w:val="004F188B"/>
    <w:rsid w:val="004F2245"/>
    <w:rsid w:val="004F2FF7"/>
    <w:rsid w:val="004F46F6"/>
    <w:rsid w:val="004F4ABA"/>
    <w:rsid w:val="004F5417"/>
    <w:rsid w:val="004F5BF5"/>
    <w:rsid w:val="004F5E3D"/>
    <w:rsid w:val="004F6045"/>
    <w:rsid w:val="004F65CF"/>
    <w:rsid w:val="004F6848"/>
    <w:rsid w:val="0050010E"/>
    <w:rsid w:val="00500538"/>
    <w:rsid w:val="00501DE0"/>
    <w:rsid w:val="0050245C"/>
    <w:rsid w:val="005039EF"/>
    <w:rsid w:val="005053DF"/>
    <w:rsid w:val="00507CA1"/>
    <w:rsid w:val="00510ACB"/>
    <w:rsid w:val="00510CAB"/>
    <w:rsid w:val="00511528"/>
    <w:rsid w:val="00511D0D"/>
    <w:rsid w:val="005120BF"/>
    <w:rsid w:val="005128F1"/>
    <w:rsid w:val="00513389"/>
    <w:rsid w:val="005138CA"/>
    <w:rsid w:val="00514CFA"/>
    <w:rsid w:val="00520524"/>
    <w:rsid w:val="00520AD8"/>
    <w:rsid w:val="00520E6C"/>
    <w:rsid w:val="00521141"/>
    <w:rsid w:val="005222BE"/>
    <w:rsid w:val="0052378C"/>
    <w:rsid w:val="00527030"/>
    <w:rsid w:val="005306A7"/>
    <w:rsid w:val="005328E9"/>
    <w:rsid w:val="00532C94"/>
    <w:rsid w:val="005338C5"/>
    <w:rsid w:val="0053414A"/>
    <w:rsid w:val="005344EA"/>
    <w:rsid w:val="00534BC0"/>
    <w:rsid w:val="005358DE"/>
    <w:rsid w:val="00535D59"/>
    <w:rsid w:val="00536324"/>
    <w:rsid w:val="00537767"/>
    <w:rsid w:val="00540277"/>
    <w:rsid w:val="005412B1"/>
    <w:rsid w:val="00541A90"/>
    <w:rsid w:val="00541AF1"/>
    <w:rsid w:val="00542F53"/>
    <w:rsid w:val="0054305B"/>
    <w:rsid w:val="00543090"/>
    <w:rsid w:val="005452D8"/>
    <w:rsid w:val="005458BD"/>
    <w:rsid w:val="00545C4D"/>
    <w:rsid w:val="005464EA"/>
    <w:rsid w:val="00546AD6"/>
    <w:rsid w:val="005472AA"/>
    <w:rsid w:val="005500CE"/>
    <w:rsid w:val="00550955"/>
    <w:rsid w:val="0055165F"/>
    <w:rsid w:val="00551693"/>
    <w:rsid w:val="00551F64"/>
    <w:rsid w:val="00553593"/>
    <w:rsid w:val="00553E57"/>
    <w:rsid w:val="00554107"/>
    <w:rsid w:val="0055419D"/>
    <w:rsid w:val="0055486C"/>
    <w:rsid w:val="00554AFF"/>
    <w:rsid w:val="00554B83"/>
    <w:rsid w:val="0055631E"/>
    <w:rsid w:val="0055697A"/>
    <w:rsid w:val="0055699A"/>
    <w:rsid w:val="00556F50"/>
    <w:rsid w:val="00560B8B"/>
    <w:rsid w:val="00561F90"/>
    <w:rsid w:val="00562B8D"/>
    <w:rsid w:val="00562DB0"/>
    <w:rsid w:val="0056358A"/>
    <w:rsid w:val="005657CD"/>
    <w:rsid w:val="00565827"/>
    <w:rsid w:val="005664D6"/>
    <w:rsid w:val="00570122"/>
    <w:rsid w:val="00570A28"/>
    <w:rsid w:val="00570EFB"/>
    <w:rsid w:val="00571A98"/>
    <w:rsid w:val="00572942"/>
    <w:rsid w:val="005730A5"/>
    <w:rsid w:val="005733CC"/>
    <w:rsid w:val="005734E0"/>
    <w:rsid w:val="005746D0"/>
    <w:rsid w:val="0057610D"/>
    <w:rsid w:val="0057653A"/>
    <w:rsid w:val="0057686E"/>
    <w:rsid w:val="00577941"/>
    <w:rsid w:val="005805F0"/>
    <w:rsid w:val="00580997"/>
    <w:rsid w:val="00580B55"/>
    <w:rsid w:val="00580B5D"/>
    <w:rsid w:val="00584531"/>
    <w:rsid w:val="00584CD3"/>
    <w:rsid w:val="00584D8E"/>
    <w:rsid w:val="00585336"/>
    <w:rsid w:val="00585F01"/>
    <w:rsid w:val="005866C9"/>
    <w:rsid w:val="005873AA"/>
    <w:rsid w:val="00590838"/>
    <w:rsid w:val="00590870"/>
    <w:rsid w:val="0059176A"/>
    <w:rsid w:val="00591980"/>
    <w:rsid w:val="00591DCB"/>
    <w:rsid w:val="00592AB4"/>
    <w:rsid w:val="00595623"/>
    <w:rsid w:val="005958B0"/>
    <w:rsid w:val="0059590F"/>
    <w:rsid w:val="00596E2A"/>
    <w:rsid w:val="00596E7A"/>
    <w:rsid w:val="005A0134"/>
    <w:rsid w:val="005A3EC8"/>
    <w:rsid w:val="005A4104"/>
    <w:rsid w:val="005A413F"/>
    <w:rsid w:val="005A46B6"/>
    <w:rsid w:val="005A5F75"/>
    <w:rsid w:val="005A6669"/>
    <w:rsid w:val="005A6835"/>
    <w:rsid w:val="005A69F4"/>
    <w:rsid w:val="005A740A"/>
    <w:rsid w:val="005A7564"/>
    <w:rsid w:val="005A77F5"/>
    <w:rsid w:val="005A7F2E"/>
    <w:rsid w:val="005B0972"/>
    <w:rsid w:val="005B0E46"/>
    <w:rsid w:val="005B159E"/>
    <w:rsid w:val="005B252E"/>
    <w:rsid w:val="005B27EC"/>
    <w:rsid w:val="005B2F5D"/>
    <w:rsid w:val="005B30CF"/>
    <w:rsid w:val="005B50F9"/>
    <w:rsid w:val="005B5D56"/>
    <w:rsid w:val="005B68B0"/>
    <w:rsid w:val="005B6D6D"/>
    <w:rsid w:val="005B7655"/>
    <w:rsid w:val="005C07CC"/>
    <w:rsid w:val="005C0A0A"/>
    <w:rsid w:val="005C195B"/>
    <w:rsid w:val="005C1A37"/>
    <w:rsid w:val="005C1E5A"/>
    <w:rsid w:val="005C2FAA"/>
    <w:rsid w:val="005C4391"/>
    <w:rsid w:val="005C59BA"/>
    <w:rsid w:val="005C5F54"/>
    <w:rsid w:val="005C6177"/>
    <w:rsid w:val="005C64FC"/>
    <w:rsid w:val="005C738D"/>
    <w:rsid w:val="005C7C22"/>
    <w:rsid w:val="005D0612"/>
    <w:rsid w:val="005D0F74"/>
    <w:rsid w:val="005D14C0"/>
    <w:rsid w:val="005D1B46"/>
    <w:rsid w:val="005D25D2"/>
    <w:rsid w:val="005D26FC"/>
    <w:rsid w:val="005D2A50"/>
    <w:rsid w:val="005D4C53"/>
    <w:rsid w:val="005D6F1D"/>
    <w:rsid w:val="005D7414"/>
    <w:rsid w:val="005E04F7"/>
    <w:rsid w:val="005E0A86"/>
    <w:rsid w:val="005E1631"/>
    <w:rsid w:val="005E24F2"/>
    <w:rsid w:val="005E3438"/>
    <w:rsid w:val="005E5126"/>
    <w:rsid w:val="005E521C"/>
    <w:rsid w:val="005E5AC7"/>
    <w:rsid w:val="005E65C0"/>
    <w:rsid w:val="005E661E"/>
    <w:rsid w:val="005E7485"/>
    <w:rsid w:val="005E7BB7"/>
    <w:rsid w:val="005F1559"/>
    <w:rsid w:val="005F2CDF"/>
    <w:rsid w:val="005F3C4D"/>
    <w:rsid w:val="005F4064"/>
    <w:rsid w:val="005F56F8"/>
    <w:rsid w:val="005F6B8B"/>
    <w:rsid w:val="005F7FDA"/>
    <w:rsid w:val="006012B0"/>
    <w:rsid w:val="0060131B"/>
    <w:rsid w:val="006025A2"/>
    <w:rsid w:val="00602CBF"/>
    <w:rsid w:val="0060633C"/>
    <w:rsid w:val="00607104"/>
    <w:rsid w:val="006073AB"/>
    <w:rsid w:val="006074F8"/>
    <w:rsid w:val="00607BF0"/>
    <w:rsid w:val="00611EF6"/>
    <w:rsid w:val="00611EFC"/>
    <w:rsid w:val="00612763"/>
    <w:rsid w:val="00612B2C"/>
    <w:rsid w:val="006132FF"/>
    <w:rsid w:val="0061387E"/>
    <w:rsid w:val="00616353"/>
    <w:rsid w:val="00616768"/>
    <w:rsid w:val="00616EA0"/>
    <w:rsid w:val="00617057"/>
    <w:rsid w:val="006172F4"/>
    <w:rsid w:val="00620823"/>
    <w:rsid w:val="006233E6"/>
    <w:rsid w:val="00623A10"/>
    <w:rsid w:val="00626758"/>
    <w:rsid w:val="0063188C"/>
    <w:rsid w:val="00631E3D"/>
    <w:rsid w:val="0063323D"/>
    <w:rsid w:val="0063392C"/>
    <w:rsid w:val="00633B42"/>
    <w:rsid w:val="00633E82"/>
    <w:rsid w:val="0063411F"/>
    <w:rsid w:val="00634D5B"/>
    <w:rsid w:val="00635301"/>
    <w:rsid w:val="00636F84"/>
    <w:rsid w:val="006372AB"/>
    <w:rsid w:val="00637FF8"/>
    <w:rsid w:val="006411A8"/>
    <w:rsid w:val="00641B97"/>
    <w:rsid w:val="006427FC"/>
    <w:rsid w:val="006431A3"/>
    <w:rsid w:val="00643B21"/>
    <w:rsid w:val="006447E2"/>
    <w:rsid w:val="00644FCB"/>
    <w:rsid w:val="0064579E"/>
    <w:rsid w:val="006461FC"/>
    <w:rsid w:val="00646760"/>
    <w:rsid w:val="006479B6"/>
    <w:rsid w:val="00650303"/>
    <w:rsid w:val="006503DD"/>
    <w:rsid w:val="00650B91"/>
    <w:rsid w:val="00651BA5"/>
    <w:rsid w:val="00651F51"/>
    <w:rsid w:val="006528CF"/>
    <w:rsid w:val="00652966"/>
    <w:rsid w:val="00652B4A"/>
    <w:rsid w:val="006536CF"/>
    <w:rsid w:val="00653923"/>
    <w:rsid w:val="006568B9"/>
    <w:rsid w:val="006568F5"/>
    <w:rsid w:val="00656D68"/>
    <w:rsid w:val="00657101"/>
    <w:rsid w:val="00660668"/>
    <w:rsid w:val="0066187F"/>
    <w:rsid w:val="006644C5"/>
    <w:rsid w:val="006660B5"/>
    <w:rsid w:val="00666AD3"/>
    <w:rsid w:val="00666D29"/>
    <w:rsid w:val="00666FDE"/>
    <w:rsid w:val="006705DC"/>
    <w:rsid w:val="00672264"/>
    <w:rsid w:val="006726AB"/>
    <w:rsid w:val="006731AD"/>
    <w:rsid w:val="0067399B"/>
    <w:rsid w:val="00674826"/>
    <w:rsid w:val="00674DE7"/>
    <w:rsid w:val="006750D5"/>
    <w:rsid w:val="0067571F"/>
    <w:rsid w:val="006761AB"/>
    <w:rsid w:val="00676DDD"/>
    <w:rsid w:val="006771CA"/>
    <w:rsid w:val="00677590"/>
    <w:rsid w:val="006779EB"/>
    <w:rsid w:val="00680316"/>
    <w:rsid w:val="0068146E"/>
    <w:rsid w:val="00681856"/>
    <w:rsid w:val="00683865"/>
    <w:rsid w:val="00684048"/>
    <w:rsid w:val="006845EA"/>
    <w:rsid w:val="0068460E"/>
    <w:rsid w:val="0068590C"/>
    <w:rsid w:val="00687B4C"/>
    <w:rsid w:val="00687EC7"/>
    <w:rsid w:val="00687F3C"/>
    <w:rsid w:val="00690E3D"/>
    <w:rsid w:val="00691202"/>
    <w:rsid w:val="00691D91"/>
    <w:rsid w:val="00691EFD"/>
    <w:rsid w:val="00693BBC"/>
    <w:rsid w:val="006953D9"/>
    <w:rsid w:val="00695493"/>
    <w:rsid w:val="006957A7"/>
    <w:rsid w:val="00695C49"/>
    <w:rsid w:val="00695C84"/>
    <w:rsid w:val="00696701"/>
    <w:rsid w:val="006971A4"/>
    <w:rsid w:val="006979EC"/>
    <w:rsid w:val="006A1B67"/>
    <w:rsid w:val="006A205F"/>
    <w:rsid w:val="006A299B"/>
    <w:rsid w:val="006A2B12"/>
    <w:rsid w:val="006A6514"/>
    <w:rsid w:val="006A701F"/>
    <w:rsid w:val="006B04E5"/>
    <w:rsid w:val="006B2543"/>
    <w:rsid w:val="006B2DDF"/>
    <w:rsid w:val="006B3806"/>
    <w:rsid w:val="006B3BEA"/>
    <w:rsid w:val="006B3CCB"/>
    <w:rsid w:val="006B4736"/>
    <w:rsid w:val="006B4749"/>
    <w:rsid w:val="006B541B"/>
    <w:rsid w:val="006B56C5"/>
    <w:rsid w:val="006B5EF6"/>
    <w:rsid w:val="006B6255"/>
    <w:rsid w:val="006B7197"/>
    <w:rsid w:val="006B7A9C"/>
    <w:rsid w:val="006C03E0"/>
    <w:rsid w:val="006C0684"/>
    <w:rsid w:val="006C083D"/>
    <w:rsid w:val="006C089D"/>
    <w:rsid w:val="006C096A"/>
    <w:rsid w:val="006C0EE2"/>
    <w:rsid w:val="006C13B3"/>
    <w:rsid w:val="006C1627"/>
    <w:rsid w:val="006C1E72"/>
    <w:rsid w:val="006C45FE"/>
    <w:rsid w:val="006C4EB8"/>
    <w:rsid w:val="006C4F18"/>
    <w:rsid w:val="006C50B0"/>
    <w:rsid w:val="006C6F75"/>
    <w:rsid w:val="006D08CB"/>
    <w:rsid w:val="006D1046"/>
    <w:rsid w:val="006D17F9"/>
    <w:rsid w:val="006D2DBB"/>
    <w:rsid w:val="006D5AEE"/>
    <w:rsid w:val="006D5AFC"/>
    <w:rsid w:val="006D70D2"/>
    <w:rsid w:val="006E0654"/>
    <w:rsid w:val="006E14EC"/>
    <w:rsid w:val="006E2637"/>
    <w:rsid w:val="006E3A60"/>
    <w:rsid w:val="006E3CB4"/>
    <w:rsid w:val="006E59AF"/>
    <w:rsid w:val="006E6A78"/>
    <w:rsid w:val="006E6EC7"/>
    <w:rsid w:val="006E7131"/>
    <w:rsid w:val="006E71E3"/>
    <w:rsid w:val="006E73B0"/>
    <w:rsid w:val="006F051C"/>
    <w:rsid w:val="006F0C28"/>
    <w:rsid w:val="006F1111"/>
    <w:rsid w:val="006F2156"/>
    <w:rsid w:val="006F35E4"/>
    <w:rsid w:val="006F598B"/>
    <w:rsid w:val="006F6913"/>
    <w:rsid w:val="00700906"/>
    <w:rsid w:val="0070108B"/>
    <w:rsid w:val="007010DC"/>
    <w:rsid w:val="00701B00"/>
    <w:rsid w:val="00704988"/>
    <w:rsid w:val="00704BEB"/>
    <w:rsid w:val="0070526A"/>
    <w:rsid w:val="00705A82"/>
    <w:rsid w:val="00705ADC"/>
    <w:rsid w:val="007070DD"/>
    <w:rsid w:val="00710093"/>
    <w:rsid w:val="00710098"/>
    <w:rsid w:val="00710E28"/>
    <w:rsid w:val="007113BF"/>
    <w:rsid w:val="007139D7"/>
    <w:rsid w:val="00713E77"/>
    <w:rsid w:val="007145AA"/>
    <w:rsid w:val="007145AC"/>
    <w:rsid w:val="007153C3"/>
    <w:rsid w:val="00715540"/>
    <w:rsid w:val="0071564D"/>
    <w:rsid w:val="00715970"/>
    <w:rsid w:val="00716D54"/>
    <w:rsid w:val="007172CD"/>
    <w:rsid w:val="007178CF"/>
    <w:rsid w:val="00720EA5"/>
    <w:rsid w:val="00721F18"/>
    <w:rsid w:val="00722559"/>
    <w:rsid w:val="007227C2"/>
    <w:rsid w:val="007240A3"/>
    <w:rsid w:val="0072474E"/>
    <w:rsid w:val="00724DC0"/>
    <w:rsid w:val="00724F22"/>
    <w:rsid w:val="00727140"/>
    <w:rsid w:val="00727E45"/>
    <w:rsid w:val="0073289E"/>
    <w:rsid w:val="00734EC4"/>
    <w:rsid w:val="0073517C"/>
    <w:rsid w:val="0074094D"/>
    <w:rsid w:val="00740E1A"/>
    <w:rsid w:val="0074113F"/>
    <w:rsid w:val="00741C82"/>
    <w:rsid w:val="0074242B"/>
    <w:rsid w:val="00743282"/>
    <w:rsid w:val="0074330D"/>
    <w:rsid w:val="00743BBF"/>
    <w:rsid w:val="007441B9"/>
    <w:rsid w:val="007457D1"/>
    <w:rsid w:val="007457FA"/>
    <w:rsid w:val="0074724A"/>
    <w:rsid w:val="007500D4"/>
    <w:rsid w:val="007512BC"/>
    <w:rsid w:val="00751BF5"/>
    <w:rsid w:val="00752359"/>
    <w:rsid w:val="0075407B"/>
    <w:rsid w:val="007540EC"/>
    <w:rsid w:val="0075443E"/>
    <w:rsid w:val="0075564E"/>
    <w:rsid w:val="00756415"/>
    <w:rsid w:val="00757627"/>
    <w:rsid w:val="00761812"/>
    <w:rsid w:val="00762AC1"/>
    <w:rsid w:val="0076438E"/>
    <w:rsid w:val="007650EF"/>
    <w:rsid w:val="00765CE3"/>
    <w:rsid w:val="007661F4"/>
    <w:rsid w:val="00766F6F"/>
    <w:rsid w:val="00767563"/>
    <w:rsid w:val="00771E95"/>
    <w:rsid w:val="00772A68"/>
    <w:rsid w:val="00774617"/>
    <w:rsid w:val="007753FF"/>
    <w:rsid w:val="0077599C"/>
    <w:rsid w:val="0077642E"/>
    <w:rsid w:val="00776F9F"/>
    <w:rsid w:val="0077721D"/>
    <w:rsid w:val="00781537"/>
    <w:rsid w:val="00781E89"/>
    <w:rsid w:val="00782637"/>
    <w:rsid w:val="00782BBD"/>
    <w:rsid w:val="00786F4E"/>
    <w:rsid w:val="007875A4"/>
    <w:rsid w:val="007906D1"/>
    <w:rsid w:val="0079108C"/>
    <w:rsid w:val="00791EE9"/>
    <w:rsid w:val="00793854"/>
    <w:rsid w:val="007944AF"/>
    <w:rsid w:val="007953B0"/>
    <w:rsid w:val="00795AAD"/>
    <w:rsid w:val="00796735"/>
    <w:rsid w:val="007A00B9"/>
    <w:rsid w:val="007A0177"/>
    <w:rsid w:val="007A27A2"/>
    <w:rsid w:val="007A35D5"/>
    <w:rsid w:val="007A3837"/>
    <w:rsid w:val="007A39D2"/>
    <w:rsid w:val="007A437E"/>
    <w:rsid w:val="007A4485"/>
    <w:rsid w:val="007A4994"/>
    <w:rsid w:val="007A4E31"/>
    <w:rsid w:val="007A79D1"/>
    <w:rsid w:val="007B029B"/>
    <w:rsid w:val="007B039B"/>
    <w:rsid w:val="007B0406"/>
    <w:rsid w:val="007B04B0"/>
    <w:rsid w:val="007B04CD"/>
    <w:rsid w:val="007B1613"/>
    <w:rsid w:val="007B183F"/>
    <w:rsid w:val="007B19E3"/>
    <w:rsid w:val="007B22BC"/>
    <w:rsid w:val="007B2B7D"/>
    <w:rsid w:val="007B55C9"/>
    <w:rsid w:val="007B7164"/>
    <w:rsid w:val="007B73C1"/>
    <w:rsid w:val="007B7733"/>
    <w:rsid w:val="007B7946"/>
    <w:rsid w:val="007C0512"/>
    <w:rsid w:val="007C21E6"/>
    <w:rsid w:val="007C2972"/>
    <w:rsid w:val="007C4876"/>
    <w:rsid w:val="007C514C"/>
    <w:rsid w:val="007C533F"/>
    <w:rsid w:val="007C688D"/>
    <w:rsid w:val="007D007F"/>
    <w:rsid w:val="007D12AC"/>
    <w:rsid w:val="007D2EB5"/>
    <w:rsid w:val="007D4177"/>
    <w:rsid w:val="007D5312"/>
    <w:rsid w:val="007D6AFB"/>
    <w:rsid w:val="007D6CD2"/>
    <w:rsid w:val="007D796D"/>
    <w:rsid w:val="007D7D41"/>
    <w:rsid w:val="007E0E3B"/>
    <w:rsid w:val="007E13A9"/>
    <w:rsid w:val="007E14ED"/>
    <w:rsid w:val="007E2992"/>
    <w:rsid w:val="007E2DE2"/>
    <w:rsid w:val="007E411B"/>
    <w:rsid w:val="007E4CEF"/>
    <w:rsid w:val="007E7563"/>
    <w:rsid w:val="007E771D"/>
    <w:rsid w:val="007E78FE"/>
    <w:rsid w:val="007E7A54"/>
    <w:rsid w:val="007F06A0"/>
    <w:rsid w:val="007F17F1"/>
    <w:rsid w:val="007F199E"/>
    <w:rsid w:val="007F1A20"/>
    <w:rsid w:val="007F20C6"/>
    <w:rsid w:val="007F20DD"/>
    <w:rsid w:val="007F2B68"/>
    <w:rsid w:val="007F3DD7"/>
    <w:rsid w:val="007F3E3C"/>
    <w:rsid w:val="007F4425"/>
    <w:rsid w:val="007F510E"/>
    <w:rsid w:val="007F52D3"/>
    <w:rsid w:val="007F5373"/>
    <w:rsid w:val="007F5475"/>
    <w:rsid w:val="007F5D14"/>
    <w:rsid w:val="007F6BAA"/>
    <w:rsid w:val="007F75EB"/>
    <w:rsid w:val="007F791F"/>
    <w:rsid w:val="007F7F75"/>
    <w:rsid w:val="008014BC"/>
    <w:rsid w:val="00801811"/>
    <w:rsid w:val="00803B87"/>
    <w:rsid w:val="00804206"/>
    <w:rsid w:val="00804763"/>
    <w:rsid w:val="00805C73"/>
    <w:rsid w:val="008065B4"/>
    <w:rsid w:val="00806A0D"/>
    <w:rsid w:val="00806B8D"/>
    <w:rsid w:val="00806E17"/>
    <w:rsid w:val="00807260"/>
    <w:rsid w:val="00807B61"/>
    <w:rsid w:val="00807CE9"/>
    <w:rsid w:val="00807DEA"/>
    <w:rsid w:val="00807E13"/>
    <w:rsid w:val="00807E19"/>
    <w:rsid w:val="0081027D"/>
    <w:rsid w:val="00811CEB"/>
    <w:rsid w:val="00811FFD"/>
    <w:rsid w:val="008129BD"/>
    <w:rsid w:val="00812B90"/>
    <w:rsid w:val="00812EA4"/>
    <w:rsid w:val="00813B3D"/>
    <w:rsid w:val="0081421A"/>
    <w:rsid w:val="0081514A"/>
    <w:rsid w:val="0081655D"/>
    <w:rsid w:val="00816991"/>
    <w:rsid w:val="00817217"/>
    <w:rsid w:val="00817335"/>
    <w:rsid w:val="008173F9"/>
    <w:rsid w:val="00817AA7"/>
    <w:rsid w:val="008206C4"/>
    <w:rsid w:val="008216C0"/>
    <w:rsid w:val="008237B9"/>
    <w:rsid w:val="00824A83"/>
    <w:rsid w:val="00825EC5"/>
    <w:rsid w:val="008269CD"/>
    <w:rsid w:val="00826AEC"/>
    <w:rsid w:val="00827443"/>
    <w:rsid w:val="00827DEC"/>
    <w:rsid w:val="008308CC"/>
    <w:rsid w:val="00832C92"/>
    <w:rsid w:val="00833213"/>
    <w:rsid w:val="0083387C"/>
    <w:rsid w:val="00833881"/>
    <w:rsid w:val="00835E35"/>
    <w:rsid w:val="00836266"/>
    <w:rsid w:val="008415BE"/>
    <w:rsid w:val="00841DF7"/>
    <w:rsid w:val="00841FBC"/>
    <w:rsid w:val="00843022"/>
    <w:rsid w:val="00843056"/>
    <w:rsid w:val="00843386"/>
    <w:rsid w:val="0084402B"/>
    <w:rsid w:val="0084538B"/>
    <w:rsid w:val="00845EA6"/>
    <w:rsid w:val="0084650D"/>
    <w:rsid w:val="008509D9"/>
    <w:rsid w:val="00851488"/>
    <w:rsid w:val="008514A1"/>
    <w:rsid w:val="0085163A"/>
    <w:rsid w:val="008516B4"/>
    <w:rsid w:val="00851D0F"/>
    <w:rsid w:val="00852B1B"/>
    <w:rsid w:val="00852C6F"/>
    <w:rsid w:val="00852D06"/>
    <w:rsid w:val="008536D8"/>
    <w:rsid w:val="008537FE"/>
    <w:rsid w:val="0085385F"/>
    <w:rsid w:val="00853D68"/>
    <w:rsid w:val="0085468F"/>
    <w:rsid w:val="0085514B"/>
    <w:rsid w:val="00856BD6"/>
    <w:rsid w:val="00856ED4"/>
    <w:rsid w:val="0085760C"/>
    <w:rsid w:val="008604F7"/>
    <w:rsid w:val="008612EF"/>
    <w:rsid w:val="008612F7"/>
    <w:rsid w:val="00861CEE"/>
    <w:rsid w:val="00862A4B"/>
    <w:rsid w:val="008634A2"/>
    <w:rsid w:val="00863B1D"/>
    <w:rsid w:val="00864BEB"/>
    <w:rsid w:val="00864C86"/>
    <w:rsid w:val="00864F8E"/>
    <w:rsid w:val="00867007"/>
    <w:rsid w:val="0086765C"/>
    <w:rsid w:val="00870516"/>
    <w:rsid w:val="0087139B"/>
    <w:rsid w:val="008714A7"/>
    <w:rsid w:val="00871AF0"/>
    <w:rsid w:val="00871F0A"/>
    <w:rsid w:val="008749E9"/>
    <w:rsid w:val="00874CFF"/>
    <w:rsid w:val="00874D4B"/>
    <w:rsid w:val="00875265"/>
    <w:rsid w:val="00875495"/>
    <w:rsid w:val="0087577F"/>
    <w:rsid w:val="008760B3"/>
    <w:rsid w:val="008763ED"/>
    <w:rsid w:val="00876709"/>
    <w:rsid w:val="00876E44"/>
    <w:rsid w:val="00880086"/>
    <w:rsid w:val="00880637"/>
    <w:rsid w:val="008810DE"/>
    <w:rsid w:val="00881EB4"/>
    <w:rsid w:val="00883AB9"/>
    <w:rsid w:val="00883B2E"/>
    <w:rsid w:val="00883FF3"/>
    <w:rsid w:val="0088550B"/>
    <w:rsid w:val="00886B2C"/>
    <w:rsid w:val="00886B3E"/>
    <w:rsid w:val="008873DE"/>
    <w:rsid w:val="0088787F"/>
    <w:rsid w:val="008879D6"/>
    <w:rsid w:val="00887A64"/>
    <w:rsid w:val="008914AA"/>
    <w:rsid w:val="00891812"/>
    <w:rsid w:val="00892439"/>
    <w:rsid w:val="008924E8"/>
    <w:rsid w:val="00893134"/>
    <w:rsid w:val="0089417E"/>
    <w:rsid w:val="008943BE"/>
    <w:rsid w:val="00895933"/>
    <w:rsid w:val="00896304"/>
    <w:rsid w:val="00896D38"/>
    <w:rsid w:val="008A289A"/>
    <w:rsid w:val="008A3056"/>
    <w:rsid w:val="008A4C64"/>
    <w:rsid w:val="008A7289"/>
    <w:rsid w:val="008A7A84"/>
    <w:rsid w:val="008B071D"/>
    <w:rsid w:val="008B1230"/>
    <w:rsid w:val="008B1ACE"/>
    <w:rsid w:val="008B36E3"/>
    <w:rsid w:val="008B5148"/>
    <w:rsid w:val="008B6C49"/>
    <w:rsid w:val="008B7D7F"/>
    <w:rsid w:val="008C0CEE"/>
    <w:rsid w:val="008C0E35"/>
    <w:rsid w:val="008C1171"/>
    <w:rsid w:val="008C1C2E"/>
    <w:rsid w:val="008C1D26"/>
    <w:rsid w:val="008C1F61"/>
    <w:rsid w:val="008C267A"/>
    <w:rsid w:val="008C3192"/>
    <w:rsid w:val="008C5559"/>
    <w:rsid w:val="008C56F0"/>
    <w:rsid w:val="008C5D69"/>
    <w:rsid w:val="008C71A2"/>
    <w:rsid w:val="008C7767"/>
    <w:rsid w:val="008D0AFF"/>
    <w:rsid w:val="008D1ADD"/>
    <w:rsid w:val="008D2918"/>
    <w:rsid w:val="008D3EEB"/>
    <w:rsid w:val="008D3F81"/>
    <w:rsid w:val="008D457D"/>
    <w:rsid w:val="008D4625"/>
    <w:rsid w:val="008D594E"/>
    <w:rsid w:val="008D5BF5"/>
    <w:rsid w:val="008D69D8"/>
    <w:rsid w:val="008D6AA1"/>
    <w:rsid w:val="008D6B1F"/>
    <w:rsid w:val="008D74BC"/>
    <w:rsid w:val="008D795E"/>
    <w:rsid w:val="008E0A49"/>
    <w:rsid w:val="008E123F"/>
    <w:rsid w:val="008E1421"/>
    <w:rsid w:val="008E142A"/>
    <w:rsid w:val="008E1619"/>
    <w:rsid w:val="008E171A"/>
    <w:rsid w:val="008E2751"/>
    <w:rsid w:val="008E2827"/>
    <w:rsid w:val="008E4187"/>
    <w:rsid w:val="008E4AA7"/>
    <w:rsid w:val="008E4F18"/>
    <w:rsid w:val="008E53E0"/>
    <w:rsid w:val="008E6100"/>
    <w:rsid w:val="008E643F"/>
    <w:rsid w:val="008E76F8"/>
    <w:rsid w:val="008F0586"/>
    <w:rsid w:val="008F1879"/>
    <w:rsid w:val="008F1C9A"/>
    <w:rsid w:val="008F32E2"/>
    <w:rsid w:val="008F386E"/>
    <w:rsid w:val="008F3FB1"/>
    <w:rsid w:val="008F4202"/>
    <w:rsid w:val="008F452B"/>
    <w:rsid w:val="008F6497"/>
    <w:rsid w:val="0090094E"/>
    <w:rsid w:val="00900F9C"/>
    <w:rsid w:val="009012E0"/>
    <w:rsid w:val="009015F0"/>
    <w:rsid w:val="0090208D"/>
    <w:rsid w:val="009024B1"/>
    <w:rsid w:val="0090288D"/>
    <w:rsid w:val="009028E2"/>
    <w:rsid w:val="009036B4"/>
    <w:rsid w:val="00906087"/>
    <w:rsid w:val="0090641F"/>
    <w:rsid w:val="009064F2"/>
    <w:rsid w:val="009075A8"/>
    <w:rsid w:val="009077EE"/>
    <w:rsid w:val="009102D5"/>
    <w:rsid w:val="0091068F"/>
    <w:rsid w:val="0091260F"/>
    <w:rsid w:val="0091387D"/>
    <w:rsid w:val="00914F89"/>
    <w:rsid w:val="009152FB"/>
    <w:rsid w:val="00915E69"/>
    <w:rsid w:val="0091659D"/>
    <w:rsid w:val="0091757C"/>
    <w:rsid w:val="00921B85"/>
    <w:rsid w:val="0092288F"/>
    <w:rsid w:val="00922AAD"/>
    <w:rsid w:val="00922E68"/>
    <w:rsid w:val="00923381"/>
    <w:rsid w:val="009237ED"/>
    <w:rsid w:val="00925DED"/>
    <w:rsid w:val="0092689E"/>
    <w:rsid w:val="009308AE"/>
    <w:rsid w:val="00933BF2"/>
    <w:rsid w:val="00935B34"/>
    <w:rsid w:val="009366E0"/>
    <w:rsid w:val="00936A76"/>
    <w:rsid w:val="00936D5D"/>
    <w:rsid w:val="00936D86"/>
    <w:rsid w:val="00942083"/>
    <w:rsid w:val="009423E0"/>
    <w:rsid w:val="00942AE9"/>
    <w:rsid w:val="009450FC"/>
    <w:rsid w:val="00946830"/>
    <w:rsid w:val="00947E05"/>
    <w:rsid w:val="009501AF"/>
    <w:rsid w:val="00950900"/>
    <w:rsid w:val="00950AC0"/>
    <w:rsid w:val="00951A4D"/>
    <w:rsid w:val="00951B4B"/>
    <w:rsid w:val="00951BD6"/>
    <w:rsid w:val="00951D1D"/>
    <w:rsid w:val="00953265"/>
    <w:rsid w:val="00953E21"/>
    <w:rsid w:val="009544C4"/>
    <w:rsid w:val="009550F2"/>
    <w:rsid w:val="00956351"/>
    <w:rsid w:val="00956A2C"/>
    <w:rsid w:val="0096018E"/>
    <w:rsid w:val="0096115A"/>
    <w:rsid w:val="009618F1"/>
    <w:rsid w:val="00961D2E"/>
    <w:rsid w:val="00961EA5"/>
    <w:rsid w:val="0096544E"/>
    <w:rsid w:val="0096580D"/>
    <w:rsid w:val="00966EBD"/>
    <w:rsid w:val="009675BA"/>
    <w:rsid w:val="00967729"/>
    <w:rsid w:val="00967F07"/>
    <w:rsid w:val="00970046"/>
    <w:rsid w:val="0097006F"/>
    <w:rsid w:val="00971012"/>
    <w:rsid w:val="00971064"/>
    <w:rsid w:val="009723BF"/>
    <w:rsid w:val="00972F3F"/>
    <w:rsid w:val="009737C9"/>
    <w:rsid w:val="00974171"/>
    <w:rsid w:val="00974493"/>
    <w:rsid w:val="00974AD2"/>
    <w:rsid w:val="00974D7F"/>
    <w:rsid w:val="0097557A"/>
    <w:rsid w:val="009755EE"/>
    <w:rsid w:val="009772FE"/>
    <w:rsid w:val="00977371"/>
    <w:rsid w:val="009775E0"/>
    <w:rsid w:val="009776D8"/>
    <w:rsid w:val="00980223"/>
    <w:rsid w:val="0098065D"/>
    <w:rsid w:val="00980F2F"/>
    <w:rsid w:val="00981358"/>
    <w:rsid w:val="0098141A"/>
    <w:rsid w:val="00981715"/>
    <w:rsid w:val="00982459"/>
    <w:rsid w:val="0098428D"/>
    <w:rsid w:val="00984521"/>
    <w:rsid w:val="00984F65"/>
    <w:rsid w:val="009856D4"/>
    <w:rsid w:val="00985889"/>
    <w:rsid w:val="00985976"/>
    <w:rsid w:val="0098669B"/>
    <w:rsid w:val="00986FF2"/>
    <w:rsid w:val="00987597"/>
    <w:rsid w:val="0099021E"/>
    <w:rsid w:val="00990FEA"/>
    <w:rsid w:val="009913A6"/>
    <w:rsid w:val="00994570"/>
    <w:rsid w:val="0099458E"/>
    <w:rsid w:val="009947C9"/>
    <w:rsid w:val="00994C54"/>
    <w:rsid w:val="00996C9E"/>
    <w:rsid w:val="009A04F7"/>
    <w:rsid w:val="009A08B8"/>
    <w:rsid w:val="009A1503"/>
    <w:rsid w:val="009A1812"/>
    <w:rsid w:val="009A19F9"/>
    <w:rsid w:val="009A2DD1"/>
    <w:rsid w:val="009A3DB7"/>
    <w:rsid w:val="009A52E1"/>
    <w:rsid w:val="009A6676"/>
    <w:rsid w:val="009B1D3B"/>
    <w:rsid w:val="009B24A1"/>
    <w:rsid w:val="009B30E1"/>
    <w:rsid w:val="009B5530"/>
    <w:rsid w:val="009B597D"/>
    <w:rsid w:val="009B5E7D"/>
    <w:rsid w:val="009B6E19"/>
    <w:rsid w:val="009C0CA6"/>
    <w:rsid w:val="009C1079"/>
    <w:rsid w:val="009C174C"/>
    <w:rsid w:val="009C236E"/>
    <w:rsid w:val="009C2666"/>
    <w:rsid w:val="009C3984"/>
    <w:rsid w:val="009C4937"/>
    <w:rsid w:val="009C59E9"/>
    <w:rsid w:val="009C5D08"/>
    <w:rsid w:val="009C7184"/>
    <w:rsid w:val="009C760A"/>
    <w:rsid w:val="009C7E32"/>
    <w:rsid w:val="009D074C"/>
    <w:rsid w:val="009D3C32"/>
    <w:rsid w:val="009D4A5C"/>
    <w:rsid w:val="009D63AD"/>
    <w:rsid w:val="009D6E1E"/>
    <w:rsid w:val="009D71FC"/>
    <w:rsid w:val="009E089D"/>
    <w:rsid w:val="009E1E82"/>
    <w:rsid w:val="009E2007"/>
    <w:rsid w:val="009E23B6"/>
    <w:rsid w:val="009E2549"/>
    <w:rsid w:val="009E4744"/>
    <w:rsid w:val="009E5390"/>
    <w:rsid w:val="009E6690"/>
    <w:rsid w:val="009E6A1C"/>
    <w:rsid w:val="009E7530"/>
    <w:rsid w:val="009F0760"/>
    <w:rsid w:val="009F1E34"/>
    <w:rsid w:val="009F2382"/>
    <w:rsid w:val="009F252E"/>
    <w:rsid w:val="009F3311"/>
    <w:rsid w:val="009F3D95"/>
    <w:rsid w:val="009F3F8D"/>
    <w:rsid w:val="009F54B6"/>
    <w:rsid w:val="009F5648"/>
    <w:rsid w:val="009F5EAC"/>
    <w:rsid w:val="009F6E1E"/>
    <w:rsid w:val="009F6F3D"/>
    <w:rsid w:val="00A003E2"/>
    <w:rsid w:val="00A0299D"/>
    <w:rsid w:val="00A02C1F"/>
    <w:rsid w:val="00A02C63"/>
    <w:rsid w:val="00A02F89"/>
    <w:rsid w:val="00A031D2"/>
    <w:rsid w:val="00A04C07"/>
    <w:rsid w:val="00A05049"/>
    <w:rsid w:val="00A05B33"/>
    <w:rsid w:val="00A065FC"/>
    <w:rsid w:val="00A06FCA"/>
    <w:rsid w:val="00A10843"/>
    <w:rsid w:val="00A122CA"/>
    <w:rsid w:val="00A1330C"/>
    <w:rsid w:val="00A13BE9"/>
    <w:rsid w:val="00A145A3"/>
    <w:rsid w:val="00A14E20"/>
    <w:rsid w:val="00A15B78"/>
    <w:rsid w:val="00A16197"/>
    <w:rsid w:val="00A177DD"/>
    <w:rsid w:val="00A178DF"/>
    <w:rsid w:val="00A21418"/>
    <w:rsid w:val="00A21469"/>
    <w:rsid w:val="00A2194E"/>
    <w:rsid w:val="00A21A21"/>
    <w:rsid w:val="00A227FA"/>
    <w:rsid w:val="00A239E6"/>
    <w:rsid w:val="00A23B2B"/>
    <w:rsid w:val="00A23EE8"/>
    <w:rsid w:val="00A244D7"/>
    <w:rsid w:val="00A2462F"/>
    <w:rsid w:val="00A263A1"/>
    <w:rsid w:val="00A26627"/>
    <w:rsid w:val="00A266BC"/>
    <w:rsid w:val="00A26C26"/>
    <w:rsid w:val="00A271D7"/>
    <w:rsid w:val="00A27458"/>
    <w:rsid w:val="00A276FD"/>
    <w:rsid w:val="00A27B3B"/>
    <w:rsid w:val="00A27BB0"/>
    <w:rsid w:val="00A30725"/>
    <w:rsid w:val="00A31907"/>
    <w:rsid w:val="00A31D6B"/>
    <w:rsid w:val="00A32280"/>
    <w:rsid w:val="00A33CB3"/>
    <w:rsid w:val="00A351D4"/>
    <w:rsid w:val="00A352F7"/>
    <w:rsid w:val="00A35641"/>
    <w:rsid w:val="00A358E8"/>
    <w:rsid w:val="00A401A2"/>
    <w:rsid w:val="00A4046A"/>
    <w:rsid w:val="00A40A17"/>
    <w:rsid w:val="00A40C77"/>
    <w:rsid w:val="00A410C1"/>
    <w:rsid w:val="00A431D4"/>
    <w:rsid w:val="00A446F3"/>
    <w:rsid w:val="00A45E5A"/>
    <w:rsid w:val="00A471CF"/>
    <w:rsid w:val="00A51AA0"/>
    <w:rsid w:val="00A54F5B"/>
    <w:rsid w:val="00A556ED"/>
    <w:rsid w:val="00A55F72"/>
    <w:rsid w:val="00A560ED"/>
    <w:rsid w:val="00A572C7"/>
    <w:rsid w:val="00A578B1"/>
    <w:rsid w:val="00A61E9D"/>
    <w:rsid w:val="00A6278A"/>
    <w:rsid w:val="00A63F1F"/>
    <w:rsid w:val="00A64644"/>
    <w:rsid w:val="00A65E16"/>
    <w:rsid w:val="00A66B00"/>
    <w:rsid w:val="00A66DCF"/>
    <w:rsid w:val="00A6713E"/>
    <w:rsid w:val="00A674E4"/>
    <w:rsid w:val="00A67532"/>
    <w:rsid w:val="00A71629"/>
    <w:rsid w:val="00A71C7D"/>
    <w:rsid w:val="00A73821"/>
    <w:rsid w:val="00A745DB"/>
    <w:rsid w:val="00A746B2"/>
    <w:rsid w:val="00A75BC0"/>
    <w:rsid w:val="00A7785D"/>
    <w:rsid w:val="00A77F8A"/>
    <w:rsid w:val="00A82EB6"/>
    <w:rsid w:val="00A82FB1"/>
    <w:rsid w:val="00A83676"/>
    <w:rsid w:val="00A836A5"/>
    <w:rsid w:val="00A836D9"/>
    <w:rsid w:val="00A83A93"/>
    <w:rsid w:val="00A84861"/>
    <w:rsid w:val="00A85264"/>
    <w:rsid w:val="00A85534"/>
    <w:rsid w:val="00A90332"/>
    <w:rsid w:val="00A912D5"/>
    <w:rsid w:val="00A92081"/>
    <w:rsid w:val="00A939E7"/>
    <w:rsid w:val="00A93FB8"/>
    <w:rsid w:val="00A93FFE"/>
    <w:rsid w:val="00A9448D"/>
    <w:rsid w:val="00A94B55"/>
    <w:rsid w:val="00AA1AD4"/>
    <w:rsid w:val="00AA1C48"/>
    <w:rsid w:val="00AA1DF0"/>
    <w:rsid w:val="00AA1EF7"/>
    <w:rsid w:val="00AA25F7"/>
    <w:rsid w:val="00AA282D"/>
    <w:rsid w:val="00AA3870"/>
    <w:rsid w:val="00AA38A9"/>
    <w:rsid w:val="00AA4474"/>
    <w:rsid w:val="00AA5444"/>
    <w:rsid w:val="00AA5E8C"/>
    <w:rsid w:val="00AA7AAB"/>
    <w:rsid w:val="00AB007C"/>
    <w:rsid w:val="00AB048D"/>
    <w:rsid w:val="00AB0A95"/>
    <w:rsid w:val="00AB1E5D"/>
    <w:rsid w:val="00AB7DA7"/>
    <w:rsid w:val="00AC18EF"/>
    <w:rsid w:val="00AC292C"/>
    <w:rsid w:val="00AC2EE0"/>
    <w:rsid w:val="00AC3188"/>
    <w:rsid w:val="00AC3917"/>
    <w:rsid w:val="00AC4088"/>
    <w:rsid w:val="00AC5DB1"/>
    <w:rsid w:val="00AC633F"/>
    <w:rsid w:val="00AD0B13"/>
    <w:rsid w:val="00AD0B67"/>
    <w:rsid w:val="00AD121C"/>
    <w:rsid w:val="00AD1278"/>
    <w:rsid w:val="00AD1815"/>
    <w:rsid w:val="00AD28BD"/>
    <w:rsid w:val="00AD2950"/>
    <w:rsid w:val="00AD4207"/>
    <w:rsid w:val="00AD4A1C"/>
    <w:rsid w:val="00AD4B87"/>
    <w:rsid w:val="00AD506D"/>
    <w:rsid w:val="00AD566F"/>
    <w:rsid w:val="00AD6655"/>
    <w:rsid w:val="00AD7CB4"/>
    <w:rsid w:val="00AE1101"/>
    <w:rsid w:val="00AE2428"/>
    <w:rsid w:val="00AE32A6"/>
    <w:rsid w:val="00AE3870"/>
    <w:rsid w:val="00AE3F25"/>
    <w:rsid w:val="00AE5B52"/>
    <w:rsid w:val="00AE76CD"/>
    <w:rsid w:val="00AF07B9"/>
    <w:rsid w:val="00AF226D"/>
    <w:rsid w:val="00AF28DE"/>
    <w:rsid w:val="00AF2F75"/>
    <w:rsid w:val="00AF323D"/>
    <w:rsid w:val="00AF39A3"/>
    <w:rsid w:val="00AF3E33"/>
    <w:rsid w:val="00AF4080"/>
    <w:rsid w:val="00AF4648"/>
    <w:rsid w:val="00AF46B9"/>
    <w:rsid w:val="00AF51B8"/>
    <w:rsid w:val="00AF5233"/>
    <w:rsid w:val="00AF6486"/>
    <w:rsid w:val="00AF6876"/>
    <w:rsid w:val="00B0071F"/>
    <w:rsid w:val="00B00837"/>
    <w:rsid w:val="00B00E55"/>
    <w:rsid w:val="00B01714"/>
    <w:rsid w:val="00B033F9"/>
    <w:rsid w:val="00B03554"/>
    <w:rsid w:val="00B0460C"/>
    <w:rsid w:val="00B05224"/>
    <w:rsid w:val="00B05726"/>
    <w:rsid w:val="00B05CAC"/>
    <w:rsid w:val="00B06F8D"/>
    <w:rsid w:val="00B07002"/>
    <w:rsid w:val="00B10314"/>
    <w:rsid w:val="00B10545"/>
    <w:rsid w:val="00B10B7F"/>
    <w:rsid w:val="00B11900"/>
    <w:rsid w:val="00B11F79"/>
    <w:rsid w:val="00B13163"/>
    <w:rsid w:val="00B1320C"/>
    <w:rsid w:val="00B139F3"/>
    <w:rsid w:val="00B13CAA"/>
    <w:rsid w:val="00B13F4B"/>
    <w:rsid w:val="00B14B29"/>
    <w:rsid w:val="00B1509A"/>
    <w:rsid w:val="00B15EDE"/>
    <w:rsid w:val="00B16B7A"/>
    <w:rsid w:val="00B17885"/>
    <w:rsid w:val="00B17977"/>
    <w:rsid w:val="00B17BF8"/>
    <w:rsid w:val="00B20A71"/>
    <w:rsid w:val="00B20C77"/>
    <w:rsid w:val="00B2206E"/>
    <w:rsid w:val="00B225A3"/>
    <w:rsid w:val="00B22E75"/>
    <w:rsid w:val="00B23445"/>
    <w:rsid w:val="00B2514E"/>
    <w:rsid w:val="00B2774A"/>
    <w:rsid w:val="00B316F1"/>
    <w:rsid w:val="00B32976"/>
    <w:rsid w:val="00B352F8"/>
    <w:rsid w:val="00B35BF3"/>
    <w:rsid w:val="00B425CB"/>
    <w:rsid w:val="00B43779"/>
    <w:rsid w:val="00B4411D"/>
    <w:rsid w:val="00B4460D"/>
    <w:rsid w:val="00B44C37"/>
    <w:rsid w:val="00B469F4"/>
    <w:rsid w:val="00B46EDB"/>
    <w:rsid w:val="00B47F37"/>
    <w:rsid w:val="00B507FC"/>
    <w:rsid w:val="00B50FD9"/>
    <w:rsid w:val="00B51E14"/>
    <w:rsid w:val="00B52ADB"/>
    <w:rsid w:val="00B5424C"/>
    <w:rsid w:val="00B54409"/>
    <w:rsid w:val="00B55D71"/>
    <w:rsid w:val="00B57302"/>
    <w:rsid w:val="00B57B8F"/>
    <w:rsid w:val="00B57D90"/>
    <w:rsid w:val="00B6020A"/>
    <w:rsid w:val="00B60577"/>
    <w:rsid w:val="00B605CF"/>
    <w:rsid w:val="00B60A41"/>
    <w:rsid w:val="00B61DAE"/>
    <w:rsid w:val="00B6242A"/>
    <w:rsid w:val="00B626FA"/>
    <w:rsid w:val="00B6384C"/>
    <w:rsid w:val="00B64FEB"/>
    <w:rsid w:val="00B65761"/>
    <w:rsid w:val="00B66097"/>
    <w:rsid w:val="00B6631B"/>
    <w:rsid w:val="00B66EAF"/>
    <w:rsid w:val="00B6709A"/>
    <w:rsid w:val="00B716AA"/>
    <w:rsid w:val="00B723C9"/>
    <w:rsid w:val="00B72F5F"/>
    <w:rsid w:val="00B73E81"/>
    <w:rsid w:val="00B741CD"/>
    <w:rsid w:val="00B74237"/>
    <w:rsid w:val="00B751E9"/>
    <w:rsid w:val="00B75465"/>
    <w:rsid w:val="00B75630"/>
    <w:rsid w:val="00B758A6"/>
    <w:rsid w:val="00B75DE2"/>
    <w:rsid w:val="00B77835"/>
    <w:rsid w:val="00B778E7"/>
    <w:rsid w:val="00B81715"/>
    <w:rsid w:val="00B83525"/>
    <w:rsid w:val="00B84B73"/>
    <w:rsid w:val="00B91F7C"/>
    <w:rsid w:val="00B9288B"/>
    <w:rsid w:val="00B92ABE"/>
    <w:rsid w:val="00B9308E"/>
    <w:rsid w:val="00B951B2"/>
    <w:rsid w:val="00B9543A"/>
    <w:rsid w:val="00B95FD4"/>
    <w:rsid w:val="00BA0D12"/>
    <w:rsid w:val="00BA1487"/>
    <w:rsid w:val="00BA1CAC"/>
    <w:rsid w:val="00BA3D5C"/>
    <w:rsid w:val="00BA4B4A"/>
    <w:rsid w:val="00BA5354"/>
    <w:rsid w:val="00BA6A96"/>
    <w:rsid w:val="00BA79B2"/>
    <w:rsid w:val="00BA7CAC"/>
    <w:rsid w:val="00BB06DD"/>
    <w:rsid w:val="00BB1203"/>
    <w:rsid w:val="00BB1CD6"/>
    <w:rsid w:val="00BB2DB2"/>
    <w:rsid w:val="00BB2FDE"/>
    <w:rsid w:val="00BB47F5"/>
    <w:rsid w:val="00BB4838"/>
    <w:rsid w:val="00BB51A8"/>
    <w:rsid w:val="00BB52B0"/>
    <w:rsid w:val="00BB59AD"/>
    <w:rsid w:val="00BB779D"/>
    <w:rsid w:val="00BC09A5"/>
    <w:rsid w:val="00BC1AA9"/>
    <w:rsid w:val="00BC1E9D"/>
    <w:rsid w:val="00BC2432"/>
    <w:rsid w:val="00BC38BC"/>
    <w:rsid w:val="00BC5D3F"/>
    <w:rsid w:val="00BC785A"/>
    <w:rsid w:val="00BD0A3E"/>
    <w:rsid w:val="00BD0F97"/>
    <w:rsid w:val="00BD136A"/>
    <w:rsid w:val="00BD159C"/>
    <w:rsid w:val="00BD1786"/>
    <w:rsid w:val="00BD589B"/>
    <w:rsid w:val="00BD60CB"/>
    <w:rsid w:val="00BD65A8"/>
    <w:rsid w:val="00BE19FF"/>
    <w:rsid w:val="00BE1CED"/>
    <w:rsid w:val="00BE3A6B"/>
    <w:rsid w:val="00BE6199"/>
    <w:rsid w:val="00BE6341"/>
    <w:rsid w:val="00BE76B9"/>
    <w:rsid w:val="00BE7852"/>
    <w:rsid w:val="00BF0039"/>
    <w:rsid w:val="00BF023B"/>
    <w:rsid w:val="00BF05A7"/>
    <w:rsid w:val="00BF08E3"/>
    <w:rsid w:val="00BF0A11"/>
    <w:rsid w:val="00BF1E22"/>
    <w:rsid w:val="00BF2404"/>
    <w:rsid w:val="00BF2B8A"/>
    <w:rsid w:val="00BF3292"/>
    <w:rsid w:val="00BF39F4"/>
    <w:rsid w:val="00BF3F4A"/>
    <w:rsid w:val="00BF44F8"/>
    <w:rsid w:val="00BF54F4"/>
    <w:rsid w:val="00BF6955"/>
    <w:rsid w:val="00BF6C49"/>
    <w:rsid w:val="00BF7363"/>
    <w:rsid w:val="00BF7553"/>
    <w:rsid w:val="00BF7E68"/>
    <w:rsid w:val="00C01C65"/>
    <w:rsid w:val="00C01FD2"/>
    <w:rsid w:val="00C027B2"/>
    <w:rsid w:val="00C036AE"/>
    <w:rsid w:val="00C03F36"/>
    <w:rsid w:val="00C05213"/>
    <w:rsid w:val="00C06587"/>
    <w:rsid w:val="00C069DE"/>
    <w:rsid w:val="00C06EF3"/>
    <w:rsid w:val="00C074BF"/>
    <w:rsid w:val="00C07BB6"/>
    <w:rsid w:val="00C10DB9"/>
    <w:rsid w:val="00C116DD"/>
    <w:rsid w:val="00C13962"/>
    <w:rsid w:val="00C2238D"/>
    <w:rsid w:val="00C22DD8"/>
    <w:rsid w:val="00C23C67"/>
    <w:rsid w:val="00C24C3B"/>
    <w:rsid w:val="00C25E87"/>
    <w:rsid w:val="00C2602D"/>
    <w:rsid w:val="00C269EC"/>
    <w:rsid w:val="00C30074"/>
    <w:rsid w:val="00C30C8E"/>
    <w:rsid w:val="00C31596"/>
    <w:rsid w:val="00C316FD"/>
    <w:rsid w:val="00C31B43"/>
    <w:rsid w:val="00C3222C"/>
    <w:rsid w:val="00C32A49"/>
    <w:rsid w:val="00C33690"/>
    <w:rsid w:val="00C33E60"/>
    <w:rsid w:val="00C34679"/>
    <w:rsid w:val="00C35191"/>
    <w:rsid w:val="00C353F9"/>
    <w:rsid w:val="00C35AD9"/>
    <w:rsid w:val="00C35B1A"/>
    <w:rsid w:val="00C3685A"/>
    <w:rsid w:val="00C40DD1"/>
    <w:rsid w:val="00C41246"/>
    <w:rsid w:val="00C415A7"/>
    <w:rsid w:val="00C4319E"/>
    <w:rsid w:val="00C43387"/>
    <w:rsid w:val="00C46990"/>
    <w:rsid w:val="00C46FF9"/>
    <w:rsid w:val="00C47722"/>
    <w:rsid w:val="00C5033C"/>
    <w:rsid w:val="00C5049B"/>
    <w:rsid w:val="00C50538"/>
    <w:rsid w:val="00C508D5"/>
    <w:rsid w:val="00C50999"/>
    <w:rsid w:val="00C50CC0"/>
    <w:rsid w:val="00C51FF7"/>
    <w:rsid w:val="00C523E5"/>
    <w:rsid w:val="00C53AD6"/>
    <w:rsid w:val="00C544BF"/>
    <w:rsid w:val="00C547A4"/>
    <w:rsid w:val="00C5498B"/>
    <w:rsid w:val="00C5562B"/>
    <w:rsid w:val="00C561D5"/>
    <w:rsid w:val="00C57837"/>
    <w:rsid w:val="00C61057"/>
    <w:rsid w:val="00C6198B"/>
    <w:rsid w:val="00C62835"/>
    <w:rsid w:val="00C64972"/>
    <w:rsid w:val="00C64F92"/>
    <w:rsid w:val="00C664B2"/>
    <w:rsid w:val="00C66BBB"/>
    <w:rsid w:val="00C66D98"/>
    <w:rsid w:val="00C676A5"/>
    <w:rsid w:val="00C67F0F"/>
    <w:rsid w:val="00C702BF"/>
    <w:rsid w:val="00C708EC"/>
    <w:rsid w:val="00C70FE2"/>
    <w:rsid w:val="00C73846"/>
    <w:rsid w:val="00C74735"/>
    <w:rsid w:val="00C75A79"/>
    <w:rsid w:val="00C75F05"/>
    <w:rsid w:val="00C76DE5"/>
    <w:rsid w:val="00C77356"/>
    <w:rsid w:val="00C77930"/>
    <w:rsid w:val="00C77CAE"/>
    <w:rsid w:val="00C80572"/>
    <w:rsid w:val="00C81E56"/>
    <w:rsid w:val="00C83570"/>
    <w:rsid w:val="00C83AE7"/>
    <w:rsid w:val="00C84311"/>
    <w:rsid w:val="00C84412"/>
    <w:rsid w:val="00C84619"/>
    <w:rsid w:val="00C85087"/>
    <w:rsid w:val="00C85C8C"/>
    <w:rsid w:val="00C86388"/>
    <w:rsid w:val="00C87109"/>
    <w:rsid w:val="00C872E4"/>
    <w:rsid w:val="00C87325"/>
    <w:rsid w:val="00C878C3"/>
    <w:rsid w:val="00C87A61"/>
    <w:rsid w:val="00C90FA9"/>
    <w:rsid w:val="00C91C1C"/>
    <w:rsid w:val="00C9215F"/>
    <w:rsid w:val="00C92A0F"/>
    <w:rsid w:val="00C93C16"/>
    <w:rsid w:val="00C949C2"/>
    <w:rsid w:val="00C94B43"/>
    <w:rsid w:val="00C96036"/>
    <w:rsid w:val="00C962F7"/>
    <w:rsid w:val="00C97390"/>
    <w:rsid w:val="00CA029C"/>
    <w:rsid w:val="00CA0467"/>
    <w:rsid w:val="00CA0C19"/>
    <w:rsid w:val="00CA0F9A"/>
    <w:rsid w:val="00CA11C1"/>
    <w:rsid w:val="00CA1999"/>
    <w:rsid w:val="00CA300B"/>
    <w:rsid w:val="00CA32CD"/>
    <w:rsid w:val="00CA3C16"/>
    <w:rsid w:val="00CA53CB"/>
    <w:rsid w:val="00CA5AEA"/>
    <w:rsid w:val="00CA5CA3"/>
    <w:rsid w:val="00CA6F7F"/>
    <w:rsid w:val="00CB00C3"/>
    <w:rsid w:val="00CB03EE"/>
    <w:rsid w:val="00CB1E09"/>
    <w:rsid w:val="00CB2CC1"/>
    <w:rsid w:val="00CB39E9"/>
    <w:rsid w:val="00CB4B16"/>
    <w:rsid w:val="00CB4B2D"/>
    <w:rsid w:val="00CB59A8"/>
    <w:rsid w:val="00CB648A"/>
    <w:rsid w:val="00CB6B2F"/>
    <w:rsid w:val="00CB6DF9"/>
    <w:rsid w:val="00CB6E86"/>
    <w:rsid w:val="00CB7F31"/>
    <w:rsid w:val="00CC0E6D"/>
    <w:rsid w:val="00CC2977"/>
    <w:rsid w:val="00CC3AB4"/>
    <w:rsid w:val="00CC3DD5"/>
    <w:rsid w:val="00CC45CC"/>
    <w:rsid w:val="00CC4C2A"/>
    <w:rsid w:val="00CC4E02"/>
    <w:rsid w:val="00CC5C36"/>
    <w:rsid w:val="00CC6354"/>
    <w:rsid w:val="00CC737C"/>
    <w:rsid w:val="00CC786C"/>
    <w:rsid w:val="00CD0227"/>
    <w:rsid w:val="00CD0A86"/>
    <w:rsid w:val="00CD0DF5"/>
    <w:rsid w:val="00CD2777"/>
    <w:rsid w:val="00CD2DE5"/>
    <w:rsid w:val="00CD2F4A"/>
    <w:rsid w:val="00CD3D72"/>
    <w:rsid w:val="00CD43C6"/>
    <w:rsid w:val="00CD43FC"/>
    <w:rsid w:val="00CD54AB"/>
    <w:rsid w:val="00CD561F"/>
    <w:rsid w:val="00CD5A6A"/>
    <w:rsid w:val="00CE0105"/>
    <w:rsid w:val="00CE0B62"/>
    <w:rsid w:val="00CE1079"/>
    <w:rsid w:val="00CE14BF"/>
    <w:rsid w:val="00CE23ED"/>
    <w:rsid w:val="00CE2EEA"/>
    <w:rsid w:val="00CE36D5"/>
    <w:rsid w:val="00CE4923"/>
    <w:rsid w:val="00CE4C66"/>
    <w:rsid w:val="00CE5031"/>
    <w:rsid w:val="00CE5FA7"/>
    <w:rsid w:val="00CF1748"/>
    <w:rsid w:val="00CF2964"/>
    <w:rsid w:val="00CF2FA1"/>
    <w:rsid w:val="00CF5706"/>
    <w:rsid w:val="00CF5F73"/>
    <w:rsid w:val="00CF6049"/>
    <w:rsid w:val="00CF64C4"/>
    <w:rsid w:val="00CF650A"/>
    <w:rsid w:val="00D00371"/>
    <w:rsid w:val="00D0042B"/>
    <w:rsid w:val="00D01677"/>
    <w:rsid w:val="00D0188C"/>
    <w:rsid w:val="00D029E5"/>
    <w:rsid w:val="00D030EC"/>
    <w:rsid w:val="00D0327E"/>
    <w:rsid w:val="00D04698"/>
    <w:rsid w:val="00D06127"/>
    <w:rsid w:val="00D07407"/>
    <w:rsid w:val="00D10517"/>
    <w:rsid w:val="00D12014"/>
    <w:rsid w:val="00D12087"/>
    <w:rsid w:val="00D1263C"/>
    <w:rsid w:val="00D12C3F"/>
    <w:rsid w:val="00D14B54"/>
    <w:rsid w:val="00D14B6E"/>
    <w:rsid w:val="00D14BF0"/>
    <w:rsid w:val="00D14F66"/>
    <w:rsid w:val="00D1523C"/>
    <w:rsid w:val="00D15AEF"/>
    <w:rsid w:val="00D1696F"/>
    <w:rsid w:val="00D209E1"/>
    <w:rsid w:val="00D21A6B"/>
    <w:rsid w:val="00D21DB4"/>
    <w:rsid w:val="00D2276C"/>
    <w:rsid w:val="00D22E14"/>
    <w:rsid w:val="00D230EE"/>
    <w:rsid w:val="00D230F2"/>
    <w:rsid w:val="00D24A6C"/>
    <w:rsid w:val="00D25496"/>
    <w:rsid w:val="00D260B7"/>
    <w:rsid w:val="00D2726E"/>
    <w:rsid w:val="00D277CA"/>
    <w:rsid w:val="00D27BFD"/>
    <w:rsid w:val="00D3121B"/>
    <w:rsid w:val="00D31273"/>
    <w:rsid w:val="00D31A2B"/>
    <w:rsid w:val="00D32AAF"/>
    <w:rsid w:val="00D32CF5"/>
    <w:rsid w:val="00D32E4F"/>
    <w:rsid w:val="00D33D85"/>
    <w:rsid w:val="00D3431D"/>
    <w:rsid w:val="00D349CB"/>
    <w:rsid w:val="00D35DBE"/>
    <w:rsid w:val="00D3702F"/>
    <w:rsid w:val="00D37C29"/>
    <w:rsid w:val="00D402F9"/>
    <w:rsid w:val="00D40D36"/>
    <w:rsid w:val="00D433C9"/>
    <w:rsid w:val="00D44211"/>
    <w:rsid w:val="00D44D45"/>
    <w:rsid w:val="00D44DF6"/>
    <w:rsid w:val="00D47E4C"/>
    <w:rsid w:val="00D51384"/>
    <w:rsid w:val="00D52181"/>
    <w:rsid w:val="00D5232D"/>
    <w:rsid w:val="00D525E7"/>
    <w:rsid w:val="00D53DB8"/>
    <w:rsid w:val="00D53E89"/>
    <w:rsid w:val="00D54A7D"/>
    <w:rsid w:val="00D54CBD"/>
    <w:rsid w:val="00D55AE3"/>
    <w:rsid w:val="00D56284"/>
    <w:rsid w:val="00D56691"/>
    <w:rsid w:val="00D61D40"/>
    <w:rsid w:val="00D62B20"/>
    <w:rsid w:val="00D635B9"/>
    <w:rsid w:val="00D638A3"/>
    <w:rsid w:val="00D63C65"/>
    <w:rsid w:val="00D64081"/>
    <w:rsid w:val="00D64BE4"/>
    <w:rsid w:val="00D65801"/>
    <w:rsid w:val="00D65B80"/>
    <w:rsid w:val="00D716B6"/>
    <w:rsid w:val="00D723CC"/>
    <w:rsid w:val="00D7246A"/>
    <w:rsid w:val="00D72630"/>
    <w:rsid w:val="00D754CD"/>
    <w:rsid w:val="00D75B86"/>
    <w:rsid w:val="00D76737"/>
    <w:rsid w:val="00D769FE"/>
    <w:rsid w:val="00D775EB"/>
    <w:rsid w:val="00D81635"/>
    <w:rsid w:val="00D81920"/>
    <w:rsid w:val="00D8196C"/>
    <w:rsid w:val="00D828AC"/>
    <w:rsid w:val="00D83A73"/>
    <w:rsid w:val="00D86988"/>
    <w:rsid w:val="00D878EF"/>
    <w:rsid w:val="00D87A3F"/>
    <w:rsid w:val="00D911C7"/>
    <w:rsid w:val="00D92EBD"/>
    <w:rsid w:val="00D930A8"/>
    <w:rsid w:val="00D93A5F"/>
    <w:rsid w:val="00D943BB"/>
    <w:rsid w:val="00D9458F"/>
    <w:rsid w:val="00D95646"/>
    <w:rsid w:val="00D95748"/>
    <w:rsid w:val="00D9714D"/>
    <w:rsid w:val="00D97594"/>
    <w:rsid w:val="00D97BFA"/>
    <w:rsid w:val="00D97C82"/>
    <w:rsid w:val="00D97CA3"/>
    <w:rsid w:val="00DA02D1"/>
    <w:rsid w:val="00DA1007"/>
    <w:rsid w:val="00DA1533"/>
    <w:rsid w:val="00DA1737"/>
    <w:rsid w:val="00DA1A25"/>
    <w:rsid w:val="00DA1BF1"/>
    <w:rsid w:val="00DA260E"/>
    <w:rsid w:val="00DA2FA0"/>
    <w:rsid w:val="00DA3FBF"/>
    <w:rsid w:val="00DA5F16"/>
    <w:rsid w:val="00DA5FB3"/>
    <w:rsid w:val="00DA6D52"/>
    <w:rsid w:val="00DA7A5E"/>
    <w:rsid w:val="00DB0B2D"/>
    <w:rsid w:val="00DB1098"/>
    <w:rsid w:val="00DB231B"/>
    <w:rsid w:val="00DB23F6"/>
    <w:rsid w:val="00DB2848"/>
    <w:rsid w:val="00DB34C0"/>
    <w:rsid w:val="00DB3584"/>
    <w:rsid w:val="00DB395A"/>
    <w:rsid w:val="00DB3CCE"/>
    <w:rsid w:val="00DB44DC"/>
    <w:rsid w:val="00DB48CD"/>
    <w:rsid w:val="00DB4F68"/>
    <w:rsid w:val="00DB520D"/>
    <w:rsid w:val="00DB7687"/>
    <w:rsid w:val="00DB7B57"/>
    <w:rsid w:val="00DC1324"/>
    <w:rsid w:val="00DC3FFA"/>
    <w:rsid w:val="00DC419E"/>
    <w:rsid w:val="00DC607A"/>
    <w:rsid w:val="00DC6498"/>
    <w:rsid w:val="00DC6C09"/>
    <w:rsid w:val="00DC795E"/>
    <w:rsid w:val="00DD04CE"/>
    <w:rsid w:val="00DD1539"/>
    <w:rsid w:val="00DD169D"/>
    <w:rsid w:val="00DD280A"/>
    <w:rsid w:val="00DD3417"/>
    <w:rsid w:val="00DD3C19"/>
    <w:rsid w:val="00DD410E"/>
    <w:rsid w:val="00DD4B91"/>
    <w:rsid w:val="00DD61F9"/>
    <w:rsid w:val="00DD65C8"/>
    <w:rsid w:val="00DD79A8"/>
    <w:rsid w:val="00DE1BD5"/>
    <w:rsid w:val="00DE24EA"/>
    <w:rsid w:val="00DE2502"/>
    <w:rsid w:val="00DE2652"/>
    <w:rsid w:val="00DE321E"/>
    <w:rsid w:val="00DE3AB2"/>
    <w:rsid w:val="00DE460C"/>
    <w:rsid w:val="00DE4935"/>
    <w:rsid w:val="00DE5D47"/>
    <w:rsid w:val="00DE6C18"/>
    <w:rsid w:val="00DF0338"/>
    <w:rsid w:val="00DF16B4"/>
    <w:rsid w:val="00DF1A34"/>
    <w:rsid w:val="00DF245B"/>
    <w:rsid w:val="00DF3068"/>
    <w:rsid w:val="00DF4E1A"/>
    <w:rsid w:val="00DF6EF2"/>
    <w:rsid w:val="00DF7796"/>
    <w:rsid w:val="00E01114"/>
    <w:rsid w:val="00E024D4"/>
    <w:rsid w:val="00E033FB"/>
    <w:rsid w:val="00E04A7A"/>
    <w:rsid w:val="00E04C7E"/>
    <w:rsid w:val="00E05B5A"/>
    <w:rsid w:val="00E05DC5"/>
    <w:rsid w:val="00E063E5"/>
    <w:rsid w:val="00E07978"/>
    <w:rsid w:val="00E07C20"/>
    <w:rsid w:val="00E107AE"/>
    <w:rsid w:val="00E11CFE"/>
    <w:rsid w:val="00E12B33"/>
    <w:rsid w:val="00E141E6"/>
    <w:rsid w:val="00E14F3C"/>
    <w:rsid w:val="00E15148"/>
    <w:rsid w:val="00E15452"/>
    <w:rsid w:val="00E15DEF"/>
    <w:rsid w:val="00E17945"/>
    <w:rsid w:val="00E17A95"/>
    <w:rsid w:val="00E21857"/>
    <w:rsid w:val="00E21C6B"/>
    <w:rsid w:val="00E2246C"/>
    <w:rsid w:val="00E2273A"/>
    <w:rsid w:val="00E236C1"/>
    <w:rsid w:val="00E24727"/>
    <w:rsid w:val="00E25FCE"/>
    <w:rsid w:val="00E26CD5"/>
    <w:rsid w:val="00E32118"/>
    <w:rsid w:val="00E32C9E"/>
    <w:rsid w:val="00E33E1C"/>
    <w:rsid w:val="00E33FFA"/>
    <w:rsid w:val="00E35164"/>
    <w:rsid w:val="00E35F13"/>
    <w:rsid w:val="00E360F4"/>
    <w:rsid w:val="00E3631E"/>
    <w:rsid w:val="00E369F9"/>
    <w:rsid w:val="00E378A3"/>
    <w:rsid w:val="00E40255"/>
    <w:rsid w:val="00E4053E"/>
    <w:rsid w:val="00E40C59"/>
    <w:rsid w:val="00E41218"/>
    <w:rsid w:val="00E41FB0"/>
    <w:rsid w:val="00E421E3"/>
    <w:rsid w:val="00E424F7"/>
    <w:rsid w:val="00E4285B"/>
    <w:rsid w:val="00E42F65"/>
    <w:rsid w:val="00E44E17"/>
    <w:rsid w:val="00E44EA4"/>
    <w:rsid w:val="00E45190"/>
    <w:rsid w:val="00E476DF"/>
    <w:rsid w:val="00E47B4F"/>
    <w:rsid w:val="00E504EB"/>
    <w:rsid w:val="00E50D8B"/>
    <w:rsid w:val="00E51391"/>
    <w:rsid w:val="00E51FD6"/>
    <w:rsid w:val="00E52491"/>
    <w:rsid w:val="00E529DB"/>
    <w:rsid w:val="00E5410A"/>
    <w:rsid w:val="00E54463"/>
    <w:rsid w:val="00E553EB"/>
    <w:rsid w:val="00E554C3"/>
    <w:rsid w:val="00E56DC4"/>
    <w:rsid w:val="00E57158"/>
    <w:rsid w:val="00E57993"/>
    <w:rsid w:val="00E60281"/>
    <w:rsid w:val="00E6130E"/>
    <w:rsid w:val="00E61625"/>
    <w:rsid w:val="00E61C60"/>
    <w:rsid w:val="00E620F2"/>
    <w:rsid w:val="00E6215A"/>
    <w:rsid w:val="00E62295"/>
    <w:rsid w:val="00E6305D"/>
    <w:rsid w:val="00E63CB2"/>
    <w:rsid w:val="00E652DE"/>
    <w:rsid w:val="00E65536"/>
    <w:rsid w:val="00E65DFA"/>
    <w:rsid w:val="00E669C1"/>
    <w:rsid w:val="00E66D6E"/>
    <w:rsid w:val="00E703A1"/>
    <w:rsid w:val="00E70E2C"/>
    <w:rsid w:val="00E711A6"/>
    <w:rsid w:val="00E72C61"/>
    <w:rsid w:val="00E7306C"/>
    <w:rsid w:val="00E7307E"/>
    <w:rsid w:val="00E736CB"/>
    <w:rsid w:val="00E73E52"/>
    <w:rsid w:val="00E7401A"/>
    <w:rsid w:val="00E74C01"/>
    <w:rsid w:val="00E74EE4"/>
    <w:rsid w:val="00E75BA9"/>
    <w:rsid w:val="00E76461"/>
    <w:rsid w:val="00E76C4C"/>
    <w:rsid w:val="00E7752C"/>
    <w:rsid w:val="00E77B9F"/>
    <w:rsid w:val="00E81082"/>
    <w:rsid w:val="00E810E0"/>
    <w:rsid w:val="00E818C3"/>
    <w:rsid w:val="00E81C39"/>
    <w:rsid w:val="00E82006"/>
    <w:rsid w:val="00E83E25"/>
    <w:rsid w:val="00E840E7"/>
    <w:rsid w:val="00E845F1"/>
    <w:rsid w:val="00E84B3F"/>
    <w:rsid w:val="00E85D2D"/>
    <w:rsid w:val="00E867C1"/>
    <w:rsid w:val="00E87584"/>
    <w:rsid w:val="00E906CD"/>
    <w:rsid w:val="00E90A12"/>
    <w:rsid w:val="00E92237"/>
    <w:rsid w:val="00E9271B"/>
    <w:rsid w:val="00E9359D"/>
    <w:rsid w:val="00E946B2"/>
    <w:rsid w:val="00E9525D"/>
    <w:rsid w:val="00E955C3"/>
    <w:rsid w:val="00E96559"/>
    <w:rsid w:val="00EA3770"/>
    <w:rsid w:val="00EA47C9"/>
    <w:rsid w:val="00EA5870"/>
    <w:rsid w:val="00EA6BC6"/>
    <w:rsid w:val="00EA6FCD"/>
    <w:rsid w:val="00EA761E"/>
    <w:rsid w:val="00EA7B25"/>
    <w:rsid w:val="00EB2B99"/>
    <w:rsid w:val="00EB400D"/>
    <w:rsid w:val="00EB49C4"/>
    <w:rsid w:val="00EB55AF"/>
    <w:rsid w:val="00EB5A60"/>
    <w:rsid w:val="00EB5C16"/>
    <w:rsid w:val="00EC0A45"/>
    <w:rsid w:val="00EC0B38"/>
    <w:rsid w:val="00EC0D60"/>
    <w:rsid w:val="00EC0F96"/>
    <w:rsid w:val="00EC1460"/>
    <w:rsid w:val="00EC3845"/>
    <w:rsid w:val="00EC58FA"/>
    <w:rsid w:val="00EC5A4C"/>
    <w:rsid w:val="00EC6F7E"/>
    <w:rsid w:val="00EC77ED"/>
    <w:rsid w:val="00ED21D3"/>
    <w:rsid w:val="00ED2631"/>
    <w:rsid w:val="00ED3CC1"/>
    <w:rsid w:val="00ED51EE"/>
    <w:rsid w:val="00ED5309"/>
    <w:rsid w:val="00ED5349"/>
    <w:rsid w:val="00ED61C0"/>
    <w:rsid w:val="00ED6719"/>
    <w:rsid w:val="00ED7C58"/>
    <w:rsid w:val="00EE27E8"/>
    <w:rsid w:val="00EE4D7E"/>
    <w:rsid w:val="00EE5450"/>
    <w:rsid w:val="00EE596D"/>
    <w:rsid w:val="00EE620B"/>
    <w:rsid w:val="00EE6720"/>
    <w:rsid w:val="00EE70A0"/>
    <w:rsid w:val="00EF0989"/>
    <w:rsid w:val="00EF0BA0"/>
    <w:rsid w:val="00EF0BD7"/>
    <w:rsid w:val="00EF1182"/>
    <w:rsid w:val="00EF2137"/>
    <w:rsid w:val="00EF312A"/>
    <w:rsid w:val="00EF5FC2"/>
    <w:rsid w:val="00F00DC4"/>
    <w:rsid w:val="00F02CBF"/>
    <w:rsid w:val="00F03D4E"/>
    <w:rsid w:val="00F03F24"/>
    <w:rsid w:val="00F04AAC"/>
    <w:rsid w:val="00F04B96"/>
    <w:rsid w:val="00F06C5F"/>
    <w:rsid w:val="00F104EC"/>
    <w:rsid w:val="00F107D0"/>
    <w:rsid w:val="00F114D4"/>
    <w:rsid w:val="00F11B41"/>
    <w:rsid w:val="00F11E1B"/>
    <w:rsid w:val="00F1323D"/>
    <w:rsid w:val="00F1345F"/>
    <w:rsid w:val="00F13593"/>
    <w:rsid w:val="00F13978"/>
    <w:rsid w:val="00F14CFF"/>
    <w:rsid w:val="00F1514E"/>
    <w:rsid w:val="00F15398"/>
    <w:rsid w:val="00F1586A"/>
    <w:rsid w:val="00F15940"/>
    <w:rsid w:val="00F15B49"/>
    <w:rsid w:val="00F1718F"/>
    <w:rsid w:val="00F17DD3"/>
    <w:rsid w:val="00F20291"/>
    <w:rsid w:val="00F20633"/>
    <w:rsid w:val="00F20EF8"/>
    <w:rsid w:val="00F210D5"/>
    <w:rsid w:val="00F2112E"/>
    <w:rsid w:val="00F221A8"/>
    <w:rsid w:val="00F23CC6"/>
    <w:rsid w:val="00F24654"/>
    <w:rsid w:val="00F24A10"/>
    <w:rsid w:val="00F254C5"/>
    <w:rsid w:val="00F25B87"/>
    <w:rsid w:val="00F26080"/>
    <w:rsid w:val="00F275B4"/>
    <w:rsid w:val="00F27E0B"/>
    <w:rsid w:val="00F30A09"/>
    <w:rsid w:val="00F31135"/>
    <w:rsid w:val="00F3117F"/>
    <w:rsid w:val="00F32D2A"/>
    <w:rsid w:val="00F3305F"/>
    <w:rsid w:val="00F335A4"/>
    <w:rsid w:val="00F40482"/>
    <w:rsid w:val="00F404E5"/>
    <w:rsid w:val="00F41B6A"/>
    <w:rsid w:val="00F41D1F"/>
    <w:rsid w:val="00F4222A"/>
    <w:rsid w:val="00F42BDC"/>
    <w:rsid w:val="00F42F95"/>
    <w:rsid w:val="00F43040"/>
    <w:rsid w:val="00F4383F"/>
    <w:rsid w:val="00F455B3"/>
    <w:rsid w:val="00F45832"/>
    <w:rsid w:val="00F45B2A"/>
    <w:rsid w:val="00F46337"/>
    <w:rsid w:val="00F46F9B"/>
    <w:rsid w:val="00F47386"/>
    <w:rsid w:val="00F4750F"/>
    <w:rsid w:val="00F51128"/>
    <w:rsid w:val="00F513A9"/>
    <w:rsid w:val="00F5322B"/>
    <w:rsid w:val="00F557BD"/>
    <w:rsid w:val="00F55E9F"/>
    <w:rsid w:val="00F560AA"/>
    <w:rsid w:val="00F56D3E"/>
    <w:rsid w:val="00F573AB"/>
    <w:rsid w:val="00F57B62"/>
    <w:rsid w:val="00F60267"/>
    <w:rsid w:val="00F60AF8"/>
    <w:rsid w:val="00F624FE"/>
    <w:rsid w:val="00F641D3"/>
    <w:rsid w:val="00F65478"/>
    <w:rsid w:val="00F65546"/>
    <w:rsid w:val="00F658DE"/>
    <w:rsid w:val="00F65CF8"/>
    <w:rsid w:val="00F70112"/>
    <w:rsid w:val="00F72753"/>
    <w:rsid w:val="00F73990"/>
    <w:rsid w:val="00F743C8"/>
    <w:rsid w:val="00F7492E"/>
    <w:rsid w:val="00F74C19"/>
    <w:rsid w:val="00F761C5"/>
    <w:rsid w:val="00F768D3"/>
    <w:rsid w:val="00F801E3"/>
    <w:rsid w:val="00F8021F"/>
    <w:rsid w:val="00F8052F"/>
    <w:rsid w:val="00F80FB6"/>
    <w:rsid w:val="00F82B97"/>
    <w:rsid w:val="00F8430E"/>
    <w:rsid w:val="00F84338"/>
    <w:rsid w:val="00F8482F"/>
    <w:rsid w:val="00F84A07"/>
    <w:rsid w:val="00F86A78"/>
    <w:rsid w:val="00F87D2A"/>
    <w:rsid w:val="00F9039B"/>
    <w:rsid w:val="00F92BE7"/>
    <w:rsid w:val="00F92CAA"/>
    <w:rsid w:val="00F934D5"/>
    <w:rsid w:val="00F93D2E"/>
    <w:rsid w:val="00F93E5E"/>
    <w:rsid w:val="00F9404A"/>
    <w:rsid w:val="00F9409D"/>
    <w:rsid w:val="00F9697E"/>
    <w:rsid w:val="00F97925"/>
    <w:rsid w:val="00FA04E6"/>
    <w:rsid w:val="00FA0B72"/>
    <w:rsid w:val="00FA1C9C"/>
    <w:rsid w:val="00FA2B6C"/>
    <w:rsid w:val="00FA34B7"/>
    <w:rsid w:val="00FA3A41"/>
    <w:rsid w:val="00FA4B07"/>
    <w:rsid w:val="00FA4F3C"/>
    <w:rsid w:val="00FA5202"/>
    <w:rsid w:val="00FA5F07"/>
    <w:rsid w:val="00FA646A"/>
    <w:rsid w:val="00FA6BDC"/>
    <w:rsid w:val="00FA7440"/>
    <w:rsid w:val="00FB189E"/>
    <w:rsid w:val="00FB1AEE"/>
    <w:rsid w:val="00FB3558"/>
    <w:rsid w:val="00FB3E62"/>
    <w:rsid w:val="00FB4765"/>
    <w:rsid w:val="00FB4B0B"/>
    <w:rsid w:val="00FB54A7"/>
    <w:rsid w:val="00FB65BB"/>
    <w:rsid w:val="00FB679A"/>
    <w:rsid w:val="00FC002A"/>
    <w:rsid w:val="00FC0B12"/>
    <w:rsid w:val="00FC0D3B"/>
    <w:rsid w:val="00FC0FF3"/>
    <w:rsid w:val="00FC2B6F"/>
    <w:rsid w:val="00FC354D"/>
    <w:rsid w:val="00FC3725"/>
    <w:rsid w:val="00FC372B"/>
    <w:rsid w:val="00FC5CD8"/>
    <w:rsid w:val="00FC5E65"/>
    <w:rsid w:val="00FC6C18"/>
    <w:rsid w:val="00FC73A4"/>
    <w:rsid w:val="00FC7F9F"/>
    <w:rsid w:val="00FD0580"/>
    <w:rsid w:val="00FD09E2"/>
    <w:rsid w:val="00FD1FDF"/>
    <w:rsid w:val="00FD234D"/>
    <w:rsid w:val="00FD247E"/>
    <w:rsid w:val="00FD266A"/>
    <w:rsid w:val="00FD2694"/>
    <w:rsid w:val="00FD302E"/>
    <w:rsid w:val="00FD43CE"/>
    <w:rsid w:val="00FD51B0"/>
    <w:rsid w:val="00FE1DB9"/>
    <w:rsid w:val="00FE249F"/>
    <w:rsid w:val="00FE2D4C"/>
    <w:rsid w:val="00FE33D7"/>
    <w:rsid w:val="00FE3DD3"/>
    <w:rsid w:val="00FE3E08"/>
    <w:rsid w:val="00FE3E4A"/>
    <w:rsid w:val="00FE46F3"/>
    <w:rsid w:val="00FE4B24"/>
    <w:rsid w:val="00FE4B2B"/>
    <w:rsid w:val="00FE4BEF"/>
    <w:rsid w:val="00FE4C24"/>
    <w:rsid w:val="00FE5868"/>
    <w:rsid w:val="00FE5E30"/>
    <w:rsid w:val="00FE6CB2"/>
    <w:rsid w:val="00FF07A9"/>
    <w:rsid w:val="00FF0C79"/>
    <w:rsid w:val="00FF11E3"/>
    <w:rsid w:val="00FF153F"/>
    <w:rsid w:val="00FF2128"/>
    <w:rsid w:val="00FF2E43"/>
    <w:rsid w:val="00FF3F77"/>
    <w:rsid w:val="00FF4866"/>
    <w:rsid w:val="00FF5443"/>
    <w:rsid w:val="00FF614C"/>
    <w:rsid w:val="00FF615E"/>
    <w:rsid w:val="00FF62BF"/>
    <w:rsid w:val="00FF7D35"/>
    <w:rsid w:val="01007603"/>
    <w:rsid w:val="01177949"/>
    <w:rsid w:val="012B752F"/>
    <w:rsid w:val="01383118"/>
    <w:rsid w:val="01385491"/>
    <w:rsid w:val="014F697D"/>
    <w:rsid w:val="016C1D0B"/>
    <w:rsid w:val="017A6DF6"/>
    <w:rsid w:val="0186568E"/>
    <w:rsid w:val="018F40C0"/>
    <w:rsid w:val="0199527A"/>
    <w:rsid w:val="019D5374"/>
    <w:rsid w:val="01A2254C"/>
    <w:rsid w:val="01A968EC"/>
    <w:rsid w:val="01AF6488"/>
    <w:rsid w:val="01C84F95"/>
    <w:rsid w:val="01DE0C80"/>
    <w:rsid w:val="01DE26FA"/>
    <w:rsid w:val="01E60258"/>
    <w:rsid w:val="01E77A7B"/>
    <w:rsid w:val="01F55FF3"/>
    <w:rsid w:val="01FC236B"/>
    <w:rsid w:val="02011A19"/>
    <w:rsid w:val="02167BE3"/>
    <w:rsid w:val="022665F7"/>
    <w:rsid w:val="022708AA"/>
    <w:rsid w:val="02362C3B"/>
    <w:rsid w:val="02373AE4"/>
    <w:rsid w:val="023A417B"/>
    <w:rsid w:val="023B65E7"/>
    <w:rsid w:val="025D27D4"/>
    <w:rsid w:val="025E76B9"/>
    <w:rsid w:val="02734BE3"/>
    <w:rsid w:val="02792EFD"/>
    <w:rsid w:val="02915C0D"/>
    <w:rsid w:val="029E28B2"/>
    <w:rsid w:val="029F0869"/>
    <w:rsid w:val="02A91871"/>
    <w:rsid w:val="02B437A6"/>
    <w:rsid w:val="02D41BA3"/>
    <w:rsid w:val="02DC2F31"/>
    <w:rsid w:val="02E03F96"/>
    <w:rsid w:val="02E0713E"/>
    <w:rsid w:val="02E748FA"/>
    <w:rsid w:val="02F85DBA"/>
    <w:rsid w:val="03026A2C"/>
    <w:rsid w:val="03063FF5"/>
    <w:rsid w:val="03107961"/>
    <w:rsid w:val="032F1596"/>
    <w:rsid w:val="0338497B"/>
    <w:rsid w:val="03572622"/>
    <w:rsid w:val="035D0612"/>
    <w:rsid w:val="035D267B"/>
    <w:rsid w:val="036E620E"/>
    <w:rsid w:val="03795A18"/>
    <w:rsid w:val="03852F80"/>
    <w:rsid w:val="03855226"/>
    <w:rsid w:val="038C650B"/>
    <w:rsid w:val="038D6332"/>
    <w:rsid w:val="039944AA"/>
    <w:rsid w:val="039C2251"/>
    <w:rsid w:val="039C5D4E"/>
    <w:rsid w:val="03A20CCA"/>
    <w:rsid w:val="03AD69DE"/>
    <w:rsid w:val="03B84196"/>
    <w:rsid w:val="03BB4905"/>
    <w:rsid w:val="03BD230A"/>
    <w:rsid w:val="03C52025"/>
    <w:rsid w:val="03C9193F"/>
    <w:rsid w:val="03CF1CD8"/>
    <w:rsid w:val="03D02862"/>
    <w:rsid w:val="03E6154B"/>
    <w:rsid w:val="03EC26BE"/>
    <w:rsid w:val="03EE263F"/>
    <w:rsid w:val="03F11A36"/>
    <w:rsid w:val="03F70786"/>
    <w:rsid w:val="03FB6AD3"/>
    <w:rsid w:val="04007430"/>
    <w:rsid w:val="04017A02"/>
    <w:rsid w:val="04063584"/>
    <w:rsid w:val="04066B7E"/>
    <w:rsid w:val="04086894"/>
    <w:rsid w:val="04252A96"/>
    <w:rsid w:val="04296419"/>
    <w:rsid w:val="042B0847"/>
    <w:rsid w:val="04317DB6"/>
    <w:rsid w:val="0442572A"/>
    <w:rsid w:val="04456FEB"/>
    <w:rsid w:val="045601DB"/>
    <w:rsid w:val="045F1EDE"/>
    <w:rsid w:val="045F7732"/>
    <w:rsid w:val="0465178A"/>
    <w:rsid w:val="046C29AE"/>
    <w:rsid w:val="047152D6"/>
    <w:rsid w:val="04764C05"/>
    <w:rsid w:val="04767706"/>
    <w:rsid w:val="048771AB"/>
    <w:rsid w:val="048A7D4F"/>
    <w:rsid w:val="04931081"/>
    <w:rsid w:val="0493746E"/>
    <w:rsid w:val="049D3086"/>
    <w:rsid w:val="04B90FF1"/>
    <w:rsid w:val="04B94C63"/>
    <w:rsid w:val="04BA282B"/>
    <w:rsid w:val="04CC1AE3"/>
    <w:rsid w:val="04CE2D54"/>
    <w:rsid w:val="04D92318"/>
    <w:rsid w:val="04E3139A"/>
    <w:rsid w:val="04E705A0"/>
    <w:rsid w:val="04FA4B1E"/>
    <w:rsid w:val="04FE4721"/>
    <w:rsid w:val="05092F79"/>
    <w:rsid w:val="050F226D"/>
    <w:rsid w:val="05142101"/>
    <w:rsid w:val="053678B3"/>
    <w:rsid w:val="054B7C60"/>
    <w:rsid w:val="054C19BC"/>
    <w:rsid w:val="054E5F5F"/>
    <w:rsid w:val="05510943"/>
    <w:rsid w:val="056D691F"/>
    <w:rsid w:val="05731217"/>
    <w:rsid w:val="057956AC"/>
    <w:rsid w:val="058B2E62"/>
    <w:rsid w:val="059340B5"/>
    <w:rsid w:val="05943432"/>
    <w:rsid w:val="059679D2"/>
    <w:rsid w:val="0599366B"/>
    <w:rsid w:val="059B1B4F"/>
    <w:rsid w:val="05A11FB2"/>
    <w:rsid w:val="05A8031C"/>
    <w:rsid w:val="05BD1D7B"/>
    <w:rsid w:val="05C74F57"/>
    <w:rsid w:val="05CF5D6C"/>
    <w:rsid w:val="05D806AE"/>
    <w:rsid w:val="05FA0FE9"/>
    <w:rsid w:val="06091BFE"/>
    <w:rsid w:val="060A0006"/>
    <w:rsid w:val="061507D3"/>
    <w:rsid w:val="061F2969"/>
    <w:rsid w:val="06232E26"/>
    <w:rsid w:val="062841C9"/>
    <w:rsid w:val="0629272D"/>
    <w:rsid w:val="062B4359"/>
    <w:rsid w:val="063D7708"/>
    <w:rsid w:val="06411588"/>
    <w:rsid w:val="06415FEF"/>
    <w:rsid w:val="064B030B"/>
    <w:rsid w:val="065C3D3C"/>
    <w:rsid w:val="06687DE0"/>
    <w:rsid w:val="06692C25"/>
    <w:rsid w:val="06713EDE"/>
    <w:rsid w:val="067619FC"/>
    <w:rsid w:val="0677596D"/>
    <w:rsid w:val="06842B85"/>
    <w:rsid w:val="068B00B6"/>
    <w:rsid w:val="06975907"/>
    <w:rsid w:val="069D4A7A"/>
    <w:rsid w:val="06AF4503"/>
    <w:rsid w:val="06AF66B7"/>
    <w:rsid w:val="06BB4A4F"/>
    <w:rsid w:val="06BC5167"/>
    <w:rsid w:val="06D51703"/>
    <w:rsid w:val="06EC152F"/>
    <w:rsid w:val="06F16DFB"/>
    <w:rsid w:val="06FA6056"/>
    <w:rsid w:val="070E08A1"/>
    <w:rsid w:val="071C7EB4"/>
    <w:rsid w:val="0731410B"/>
    <w:rsid w:val="07347164"/>
    <w:rsid w:val="07452158"/>
    <w:rsid w:val="074D2AFC"/>
    <w:rsid w:val="076C4D8E"/>
    <w:rsid w:val="077D0768"/>
    <w:rsid w:val="077D497E"/>
    <w:rsid w:val="079650E3"/>
    <w:rsid w:val="079A6FCF"/>
    <w:rsid w:val="079A7C10"/>
    <w:rsid w:val="07A21658"/>
    <w:rsid w:val="07AE0776"/>
    <w:rsid w:val="07B07EE1"/>
    <w:rsid w:val="07B27BD8"/>
    <w:rsid w:val="07CA71E2"/>
    <w:rsid w:val="07CE5D0A"/>
    <w:rsid w:val="07D1619B"/>
    <w:rsid w:val="07D42B8B"/>
    <w:rsid w:val="07D8578F"/>
    <w:rsid w:val="07DC5552"/>
    <w:rsid w:val="07DD1BF6"/>
    <w:rsid w:val="07F206B8"/>
    <w:rsid w:val="07F87FCF"/>
    <w:rsid w:val="07FF7A9F"/>
    <w:rsid w:val="080215A1"/>
    <w:rsid w:val="08042AB7"/>
    <w:rsid w:val="08064707"/>
    <w:rsid w:val="08075994"/>
    <w:rsid w:val="08145938"/>
    <w:rsid w:val="08150A33"/>
    <w:rsid w:val="08174D8E"/>
    <w:rsid w:val="08192387"/>
    <w:rsid w:val="08200EB0"/>
    <w:rsid w:val="08204947"/>
    <w:rsid w:val="08207513"/>
    <w:rsid w:val="08260D39"/>
    <w:rsid w:val="082B335E"/>
    <w:rsid w:val="082B3F68"/>
    <w:rsid w:val="082F16ED"/>
    <w:rsid w:val="08331DA7"/>
    <w:rsid w:val="08416B7E"/>
    <w:rsid w:val="084E7A5B"/>
    <w:rsid w:val="084F2E44"/>
    <w:rsid w:val="08541E77"/>
    <w:rsid w:val="08655B10"/>
    <w:rsid w:val="08790945"/>
    <w:rsid w:val="087D3925"/>
    <w:rsid w:val="08A27969"/>
    <w:rsid w:val="08AA31F1"/>
    <w:rsid w:val="08B61276"/>
    <w:rsid w:val="08B83CBF"/>
    <w:rsid w:val="08C0451E"/>
    <w:rsid w:val="08C2765E"/>
    <w:rsid w:val="08C92580"/>
    <w:rsid w:val="08CB563C"/>
    <w:rsid w:val="08CC2C17"/>
    <w:rsid w:val="08D17A21"/>
    <w:rsid w:val="08DB45A9"/>
    <w:rsid w:val="08F72A99"/>
    <w:rsid w:val="092452BF"/>
    <w:rsid w:val="093D0999"/>
    <w:rsid w:val="094C1D67"/>
    <w:rsid w:val="095819BA"/>
    <w:rsid w:val="09617E1A"/>
    <w:rsid w:val="096A2D64"/>
    <w:rsid w:val="09720C28"/>
    <w:rsid w:val="097A61C2"/>
    <w:rsid w:val="098A66CB"/>
    <w:rsid w:val="099E0166"/>
    <w:rsid w:val="099E2212"/>
    <w:rsid w:val="09A464FA"/>
    <w:rsid w:val="09CA7AAE"/>
    <w:rsid w:val="09CC6040"/>
    <w:rsid w:val="09CD1D2C"/>
    <w:rsid w:val="09E16961"/>
    <w:rsid w:val="09EE7E2E"/>
    <w:rsid w:val="09F32017"/>
    <w:rsid w:val="0A162B30"/>
    <w:rsid w:val="0A1A4195"/>
    <w:rsid w:val="0A1E193A"/>
    <w:rsid w:val="0A28343F"/>
    <w:rsid w:val="0A2A21D1"/>
    <w:rsid w:val="0A323591"/>
    <w:rsid w:val="0A387E7A"/>
    <w:rsid w:val="0A427D70"/>
    <w:rsid w:val="0A47125D"/>
    <w:rsid w:val="0A5323CC"/>
    <w:rsid w:val="0A560B60"/>
    <w:rsid w:val="0A5E7615"/>
    <w:rsid w:val="0A6003DA"/>
    <w:rsid w:val="0A600CE4"/>
    <w:rsid w:val="0A647044"/>
    <w:rsid w:val="0A7F3CCC"/>
    <w:rsid w:val="0A88611C"/>
    <w:rsid w:val="0A921FF4"/>
    <w:rsid w:val="0AB634A9"/>
    <w:rsid w:val="0AB64FBE"/>
    <w:rsid w:val="0AD3763F"/>
    <w:rsid w:val="0ADD2EF1"/>
    <w:rsid w:val="0B1358A2"/>
    <w:rsid w:val="0B145E84"/>
    <w:rsid w:val="0B1630A6"/>
    <w:rsid w:val="0B2912AD"/>
    <w:rsid w:val="0B2D44AE"/>
    <w:rsid w:val="0B383168"/>
    <w:rsid w:val="0B443132"/>
    <w:rsid w:val="0B495EAA"/>
    <w:rsid w:val="0B4C6247"/>
    <w:rsid w:val="0B4D41BD"/>
    <w:rsid w:val="0B540CA2"/>
    <w:rsid w:val="0B595623"/>
    <w:rsid w:val="0B64384F"/>
    <w:rsid w:val="0B666C28"/>
    <w:rsid w:val="0B6847D5"/>
    <w:rsid w:val="0B6927F8"/>
    <w:rsid w:val="0B6B18E6"/>
    <w:rsid w:val="0B6B7BC3"/>
    <w:rsid w:val="0B790D84"/>
    <w:rsid w:val="0B817C54"/>
    <w:rsid w:val="0B8B75C0"/>
    <w:rsid w:val="0B934C59"/>
    <w:rsid w:val="0B935A8E"/>
    <w:rsid w:val="0B96785E"/>
    <w:rsid w:val="0B990B50"/>
    <w:rsid w:val="0BA459C9"/>
    <w:rsid w:val="0BA55D6A"/>
    <w:rsid w:val="0BA66DFB"/>
    <w:rsid w:val="0BB00BEA"/>
    <w:rsid w:val="0BB4198C"/>
    <w:rsid w:val="0BB452AC"/>
    <w:rsid w:val="0BB63DEF"/>
    <w:rsid w:val="0BB74C9D"/>
    <w:rsid w:val="0BB82F91"/>
    <w:rsid w:val="0BBB5000"/>
    <w:rsid w:val="0BC862F7"/>
    <w:rsid w:val="0BD9021B"/>
    <w:rsid w:val="0BF20408"/>
    <w:rsid w:val="0BF93296"/>
    <w:rsid w:val="0BFE0254"/>
    <w:rsid w:val="0C0F55F2"/>
    <w:rsid w:val="0C5154EC"/>
    <w:rsid w:val="0C582D12"/>
    <w:rsid w:val="0C595541"/>
    <w:rsid w:val="0C5F593A"/>
    <w:rsid w:val="0C680FFA"/>
    <w:rsid w:val="0C6C513F"/>
    <w:rsid w:val="0C6D3D64"/>
    <w:rsid w:val="0C7354C1"/>
    <w:rsid w:val="0C792F74"/>
    <w:rsid w:val="0C88366D"/>
    <w:rsid w:val="0C8907FB"/>
    <w:rsid w:val="0C95266A"/>
    <w:rsid w:val="0C990D62"/>
    <w:rsid w:val="0C9A773F"/>
    <w:rsid w:val="0C9D38DC"/>
    <w:rsid w:val="0CA32AA1"/>
    <w:rsid w:val="0CA51F21"/>
    <w:rsid w:val="0CAA41DE"/>
    <w:rsid w:val="0CAC08E3"/>
    <w:rsid w:val="0CB548E3"/>
    <w:rsid w:val="0CC46BDC"/>
    <w:rsid w:val="0CD012B3"/>
    <w:rsid w:val="0CDE6A2D"/>
    <w:rsid w:val="0CE834C4"/>
    <w:rsid w:val="0CF51B3D"/>
    <w:rsid w:val="0CF52367"/>
    <w:rsid w:val="0D03238D"/>
    <w:rsid w:val="0D190A4F"/>
    <w:rsid w:val="0D302E85"/>
    <w:rsid w:val="0D3B7697"/>
    <w:rsid w:val="0D436FE8"/>
    <w:rsid w:val="0D4B5B25"/>
    <w:rsid w:val="0D4C3715"/>
    <w:rsid w:val="0D4D1F56"/>
    <w:rsid w:val="0D623A3D"/>
    <w:rsid w:val="0D76602C"/>
    <w:rsid w:val="0D783A85"/>
    <w:rsid w:val="0D786202"/>
    <w:rsid w:val="0D7C6326"/>
    <w:rsid w:val="0D9F169F"/>
    <w:rsid w:val="0DA53035"/>
    <w:rsid w:val="0DB068F3"/>
    <w:rsid w:val="0DBD5002"/>
    <w:rsid w:val="0DC344A0"/>
    <w:rsid w:val="0DC93610"/>
    <w:rsid w:val="0DF67667"/>
    <w:rsid w:val="0E010044"/>
    <w:rsid w:val="0E101D02"/>
    <w:rsid w:val="0E11094A"/>
    <w:rsid w:val="0E3207E8"/>
    <w:rsid w:val="0E367111"/>
    <w:rsid w:val="0E404FE0"/>
    <w:rsid w:val="0E442FFA"/>
    <w:rsid w:val="0E4C134F"/>
    <w:rsid w:val="0E592B0D"/>
    <w:rsid w:val="0E5B70A5"/>
    <w:rsid w:val="0E645272"/>
    <w:rsid w:val="0E71735C"/>
    <w:rsid w:val="0E7405F3"/>
    <w:rsid w:val="0E76114A"/>
    <w:rsid w:val="0E773394"/>
    <w:rsid w:val="0E902E39"/>
    <w:rsid w:val="0E9259D5"/>
    <w:rsid w:val="0EA039A1"/>
    <w:rsid w:val="0EAB1A41"/>
    <w:rsid w:val="0EB65707"/>
    <w:rsid w:val="0EBE7B0D"/>
    <w:rsid w:val="0EC9782D"/>
    <w:rsid w:val="0ECE08ED"/>
    <w:rsid w:val="0ED71379"/>
    <w:rsid w:val="0EE47021"/>
    <w:rsid w:val="0EFF7B2E"/>
    <w:rsid w:val="0F015595"/>
    <w:rsid w:val="0F0E5B4B"/>
    <w:rsid w:val="0F1A1401"/>
    <w:rsid w:val="0F1E4FBC"/>
    <w:rsid w:val="0F263712"/>
    <w:rsid w:val="0F2A12B9"/>
    <w:rsid w:val="0F2A17A3"/>
    <w:rsid w:val="0F351108"/>
    <w:rsid w:val="0F4562C1"/>
    <w:rsid w:val="0F476584"/>
    <w:rsid w:val="0F4A0EEA"/>
    <w:rsid w:val="0F4C08A0"/>
    <w:rsid w:val="0F4E76E0"/>
    <w:rsid w:val="0F704271"/>
    <w:rsid w:val="0F8C564F"/>
    <w:rsid w:val="0FA05D08"/>
    <w:rsid w:val="0FA36720"/>
    <w:rsid w:val="0FAB5788"/>
    <w:rsid w:val="0FBD03D9"/>
    <w:rsid w:val="0FED43C9"/>
    <w:rsid w:val="0FEE52A1"/>
    <w:rsid w:val="0FF353AF"/>
    <w:rsid w:val="0FF46760"/>
    <w:rsid w:val="0FFA434F"/>
    <w:rsid w:val="100D2796"/>
    <w:rsid w:val="10173515"/>
    <w:rsid w:val="102B3490"/>
    <w:rsid w:val="103708B7"/>
    <w:rsid w:val="103E25D7"/>
    <w:rsid w:val="10457221"/>
    <w:rsid w:val="107C1E33"/>
    <w:rsid w:val="108169E2"/>
    <w:rsid w:val="1082716A"/>
    <w:rsid w:val="10966483"/>
    <w:rsid w:val="109837E4"/>
    <w:rsid w:val="109A63DE"/>
    <w:rsid w:val="10A07AE7"/>
    <w:rsid w:val="10A71870"/>
    <w:rsid w:val="10AE6448"/>
    <w:rsid w:val="10C03940"/>
    <w:rsid w:val="10C21C09"/>
    <w:rsid w:val="10D723C2"/>
    <w:rsid w:val="10E20AD3"/>
    <w:rsid w:val="10E664E5"/>
    <w:rsid w:val="10EA7F96"/>
    <w:rsid w:val="10EC0B5C"/>
    <w:rsid w:val="110D1F2D"/>
    <w:rsid w:val="11143213"/>
    <w:rsid w:val="113B6816"/>
    <w:rsid w:val="11411711"/>
    <w:rsid w:val="115D65A7"/>
    <w:rsid w:val="11651E54"/>
    <w:rsid w:val="116672D2"/>
    <w:rsid w:val="11673992"/>
    <w:rsid w:val="11684972"/>
    <w:rsid w:val="116D4F25"/>
    <w:rsid w:val="11722954"/>
    <w:rsid w:val="117F34A0"/>
    <w:rsid w:val="118324D7"/>
    <w:rsid w:val="118C0172"/>
    <w:rsid w:val="119518A3"/>
    <w:rsid w:val="119A2973"/>
    <w:rsid w:val="11B31505"/>
    <w:rsid w:val="11B356CD"/>
    <w:rsid w:val="11BA314D"/>
    <w:rsid w:val="11C17842"/>
    <w:rsid w:val="11C821A4"/>
    <w:rsid w:val="11CC385D"/>
    <w:rsid w:val="11DC5FAE"/>
    <w:rsid w:val="11DF236B"/>
    <w:rsid w:val="11DF6E52"/>
    <w:rsid w:val="11E0292D"/>
    <w:rsid w:val="11E10F85"/>
    <w:rsid w:val="11EB69EE"/>
    <w:rsid w:val="11EC17FD"/>
    <w:rsid w:val="120C3737"/>
    <w:rsid w:val="12132273"/>
    <w:rsid w:val="12333C91"/>
    <w:rsid w:val="123C2069"/>
    <w:rsid w:val="123E0B11"/>
    <w:rsid w:val="124009E3"/>
    <w:rsid w:val="12473788"/>
    <w:rsid w:val="1248316A"/>
    <w:rsid w:val="125576EC"/>
    <w:rsid w:val="125825B4"/>
    <w:rsid w:val="126F6F04"/>
    <w:rsid w:val="12954F0C"/>
    <w:rsid w:val="12AB4E5C"/>
    <w:rsid w:val="12AB7D54"/>
    <w:rsid w:val="12B4584F"/>
    <w:rsid w:val="12CF47C9"/>
    <w:rsid w:val="12DC3010"/>
    <w:rsid w:val="12E85BC0"/>
    <w:rsid w:val="12EC6B6A"/>
    <w:rsid w:val="12F40E75"/>
    <w:rsid w:val="13122328"/>
    <w:rsid w:val="13214DB9"/>
    <w:rsid w:val="1322774C"/>
    <w:rsid w:val="133E3D79"/>
    <w:rsid w:val="13464556"/>
    <w:rsid w:val="13584C07"/>
    <w:rsid w:val="135B6086"/>
    <w:rsid w:val="13617285"/>
    <w:rsid w:val="137642EA"/>
    <w:rsid w:val="13A32E19"/>
    <w:rsid w:val="13A52C34"/>
    <w:rsid w:val="13A73A27"/>
    <w:rsid w:val="13A76688"/>
    <w:rsid w:val="13AC4F48"/>
    <w:rsid w:val="13AD290A"/>
    <w:rsid w:val="13C875F7"/>
    <w:rsid w:val="13CC32D8"/>
    <w:rsid w:val="13E62BE5"/>
    <w:rsid w:val="13E9496E"/>
    <w:rsid w:val="13EA462E"/>
    <w:rsid w:val="13F71868"/>
    <w:rsid w:val="1401313D"/>
    <w:rsid w:val="140B6FBA"/>
    <w:rsid w:val="1417500B"/>
    <w:rsid w:val="141F01FB"/>
    <w:rsid w:val="14225417"/>
    <w:rsid w:val="142819D3"/>
    <w:rsid w:val="142B1AD1"/>
    <w:rsid w:val="142D40E4"/>
    <w:rsid w:val="146164BB"/>
    <w:rsid w:val="146B503F"/>
    <w:rsid w:val="146C3D8D"/>
    <w:rsid w:val="147B6B53"/>
    <w:rsid w:val="147D0923"/>
    <w:rsid w:val="148560DC"/>
    <w:rsid w:val="148D3B26"/>
    <w:rsid w:val="14A870C4"/>
    <w:rsid w:val="14BD3E79"/>
    <w:rsid w:val="14C05CAE"/>
    <w:rsid w:val="14D72B2B"/>
    <w:rsid w:val="14E94BAB"/>
    <w:rsid w:val="14EC4249"/>
    <w:rsid w:val="14F0618C"/>
    <w:rsid w:val="14F74B58"/>
    <w:rsid w:val="152C5280"/>
    <w:rsid w:val="152C5B81"/>
    <w:rsid w:val="15381618"/>
    <w:rsid w:val="15477115"/>
    <w:rsid w:val="155F464E"/>
    <w:rsid w:val="155F6E99"/>
    <w:rsid w:val="15611218"/>
    <w:rsid w:val="15613BFE"/>
    <w:rsid w:val="15684692"/>
    <w:rsid w:val="156B26BB"/>
    <w:rsid w:val="15755C33"/>
    <w:rsid w:val="157E0A5B"/>
    <w:rsid w:val="15861FEE"/>
    <w:rsid w:val="158852BF"/>
    <w:rsid w:val="158C246A"/>
    <w:rsid w:val="15987A59"/>
    <w:rsid w:val="15A01E7F"/>
    <w:rsid w:val="15B420BE"/>
    <w:rsid w:val="15B71324"/>
    <w:rsid w:val="15CD5D90"/>
    <w:rsid w:val="15D47CED"/>
    <w:rsid w:val="15DD6697"/>
    <w:rsid w:val="15DF1754"/>
    <w:rsid w:val="15E914A1"/>
    <w:rsid w:val="16021423"/>
    <w:rsid w:val="160409C2"/>
    <w:rsid w:val="16233C56"/>
    <w:rsid w:val="16244E32"/>
    <w:rsid w:val="16295BD2"/>
    <w:rsid w:val="163E2F67"/>
    <w:rsid w:val="16413AE0"/>
    <w:rsid w:val="16424906"/>
    <w:rsid w:val="164324DE"/>
    <w:rsid w:val="164639A2"/>
    <w:rsid w:val="16486C8C"/>
    <w:rsid w:val="164B662F"/>
    <w:rsid w:val="16585791"/>
    <w:rsid w:val="16620F3E"/>
    <w:rsid w:val="16733318"/>
    <w:rsid w:val="167F279C"/>
    <w:rsid w:val="168A25EF"/>
    <w:rsid w:val="168C312D"/>
    <w:rsid w:val="168F1733"/>
    <w:rsid w:val="168F3D2F"/>
    <w:rsid w:val="169C3B43"/>
    <w:rsid w:val="169F6C08"/>
    <w:rsid w:val="16BA48BF"/>
    <w:rsid w:val="16C0221A"/>
    <w:rsid w:val="16CD07A2"/>
    <w:rsid w:val="16D51C86"/>
    <w:rsid w:val="16DA367B"/>
    <w:rsid w:val="16E0558E"/>
    <w:rsid w:val="16E97A59"/>
    <w:rsid w:val="17094F58"/>
    <w:rsid w:val="170E24F7"/>
    <w:rsid w:val="170F1E3C"/>
    <w:rsid w:val="171769DF"/>
    <w:rsid w:val="172935BC"/>
    <w:rsid w:val="172A2C70"/>
    <w:rsid w:val="172B7092"/>
    <w:rsid w:val="1735149B"/>
    <w:rsid w:val="173703A4"/>
    <w:rsid w:val="17482DC2"/>
    <w:rsid w:val="17584F9A"/>
    <w:rsid w:val="176261E6"/>
    <w:rsid w:val="17702CDC"/>
    <w:rsid w:val="177D62EE"/>
    <w:rsid w:val="17833477"/>
    <w:rsid w:val="178466F3"/>
    <w:rsid w:val="17A458D3"/>
    <w:rsid w:val="17A62B77"/>
    <w:rsid w:val="17A81660"/>
    <w:rsid w:val="17C17298"/>
    <w:rsid w:val="17C30854"/>
    <w:rsid w:val="17DE2AD1"/>
    <w:rsid w:val="17EE44FB"/>
    <w:rsid w:val="17F9598C"/>
    <w:rsid w:val="17FF3484"/>
    <w:rsid w:val="18060036"/>
    <w:rsid w:val="18271D20"/>
    <w:rsid w:val="1837582B"/>
    <w:rsid w:val="1838299A"/>
    <w:rsid w:val="183A57DF"/>
    <w:rsid w:val="18461B6C"/>
    <w:rsid w:val="185C0D5C"/>
    <w:rsid w:val="186478A8"/>
    <w:rsid w:val="18695D35"/>
    <w:rsid w:val="18776082"/>
    <w:rsid w:val="18867689"/>
    <w:rsid w:val="18917ADF"/>
    <w:rsid w:val="189D0FC3"/>
    <w:rsid w:val="18AA2FEA"/>
    <w:rsid w:val="18BD262B"/>
    <w:rsid w:val="18CC7C2E"/>
    <w:rsid w:val="18E06C40"/>
    <w:rsid w:val="18E5550D"/>
    <w:rsid w:val="19093F4C"/>
    <w:rsid w:val="19197CD9"/>
    <w:rsid w:val="192E5784"/>
    <w:rsid w:val="1937296D"/>
    <w:rsid w:val="193B72C3"/>
    <w:rsid w:val="19451530"/>
    <w:rsid w:val="1953062A"/>
    <w:rsid w:val="195F79C9"/>
    <w:rsid w:val="196C2697"/>
    <w:rsid w:val="19755DC6"/>
    <w:rsid w:val="19796961"/>
    <w:rsid w:val="197A0F0F"/>
    <w:rsid w:val="19981102"/>
    <w:rsid w:val="199D4868"/>
    <w:rsid w:val="19A7600C"/>
    <w:rsid w:val="19B132EC"/>
    <w:rsid w:val="19B23FC3"/>
    <w:rsid w:val="19B421D6"/>
    <w:rsid w:val="19C41EA7"/>
    <w:rsid w:val="19C905D8"/>
    <w:rsid w:val="19CC61FE"/>
    <w:rsid w:val="19DB7822"/>
    <w:rsid w:val="19DE279E"/>
    <w:rsid w:val="19E63BF2"/>
    <w:rsid w:val="19F15E2F"/>
    <w:rsid w:val="19F85C3C"/>
    <w:rsid w:val="19FA2080"/>
    <w:rsid w:val="19FB3752"/>
    <w:rsid w:val="1A0B7220"/>
    <w:rsid w:val="1A27088F"/>
    <w:rsid w:val="1A355A33"/>
    <w:rsid w:val="1A3F4A6B"/>
    <w:rsid w:val="1A4E6243"/>
    <w:rsid w:val="1A515DAC"/>
    <w:rsid w:val="1A611954"/>
    <w:rsid w:val="1A7211B0"/>
    <w:rsid w:val="1A737498"/>
    <w:rsid w:val="1A740000"/>
    <w:rsid w:val="1A7B5C19"/>
    <w:rsid w:val="1A89348E"/>
    <w:rsid w:val="1A9C25DF"/>
    <w:rsid w:val="1AA049F9"/>
    <w:rsid w:val="1AA46790"/>
    <w:rsid w:val="1AAF7BB3"/>
    <w:rsid w:val="1AB15CC2"/>
    <w:rsid w:val="1ABB1BED"/>
    <w:rsid w:val="1ABB4E89"/>
    <w:rsid w:val="1ACB7EF8"/>
    <w:rsid w:val="1AD94EDF"/>
    <w:rsid w:val="1AEF7C07"/>
    <w:rsid w:val="1AF15882"/>
    <w:rsid w:val="1AF72846"/>
    <w:rsid w:val="1B173785"/>
    <w:rsid w:val="1B1A175A"/>
    <w:rsid w:val="1B2704E9"/>
    <w:rsid w:val="1B287727"/>
    <w:rsid w:val="1B2B3DFC"/>
    <w:rsid w:val="1B2B4790"/>
    <w:rsid w:val="1B2E438C"/>
    <w:rsid w:val="1B337987"/>
    <w:rsid w:val="1B3707F2"/>
    <w:rsid w:val="1B3B3FED"/>
    <w:rsid w:val="1B3E63B3"/>
    <w:rsid w:val="1B4437C0"/>
    <w:rsid w:val="1B5D015C"/>
    <w:rsid w:val="1B6701D4"/>
    <w:rsid w:val="1B710102"/>
    <w:rsid w:val="1B751DC5"/>
    <w:rsid w:val="1B79541E"/>
    <w:rsid w:val="1B7A41D4"/>
    <w:rsid w:val="1B8A3396"/>
    <w:rsid w:val="1B9900EC"/>
    <w:rsid w:val="1BC55220"/>
    <w:rsid w:val="1BCF33FE"/>
    <w:rsid w:val="1BD26A54"/>
    <w:rsid w:val="1BE62631"/>
    <w:rsid w:val="1BF17C42"/>
    <w:rsid w:val="1BFF1B4A"/>
    <w:rsid w:val="1C002328"/>
    <w:rsid w:val="1C05115A"/>
    <w:rsid w:val="1C0A3C8B"/>
    <w:rsid w:val="1C14091E"/>
    <w:rsid w:val="1C202F56"/>
    <w:rsid w:val="1C272471"/>
    <w:rsid w:val="1C29429A"/>
    <w:rsid w:val="1C3111F6"/>
    <w:rsid w:val="1C350556"/>
    <w:rsid w:val="1C3F7FF6"/>
    <w:rsid w:val="1C43222A"/>
    <w:rsid w:val="1C450AF0"/>
    <w:rsid w:val="1C4A65BE"/>
    <w:rsid w:val="1C677C31"/>
    <w:rsid w:val="1C6F2692"/>
    <w:rsid w:val="1C884B8F"/>
    <w:rsid w:val="1C8B320A"/>
    <w:rsid w:val="1CA07480"/>
    <w:rsid w:val="1CA6282F"/>
    <w:rsid w:val="1CAD3690"/>
    <w:rsid w:val="1CB7791D"/>
    <w:rsid w:val="1CB97CED"/>
    <w:rsid w:val="1CDF01A4"/>
    <w:rsid w:val="1CDF553C"/>
    <w:rsid w:val="1CE24577"/>
    <w:rsid w:val="1CE314C9"/>
    <w:rsid w:val="1CF730AE"/>
    <w:rsid w:val="1D121E0C"/>
    <w:rsid w:val="1D2E7BBF"/>
    <w:rsid w:val="1D365A06"/>
    <w:rsid w:val="1D3F11EF"/>
    <w:rsid w:val="1D461946"/>
    <w:rsid w:val="1D46311B"/>
    <w:rsid w:val="1D4F1C9B"/>
    <w:rsid w:val="1D5237E8"/>
    <w:rsid w:val="1D590DA3"/>
    <w:rsid w:val="1D5E5D20"/>
    <w:rsid w:val="1D662264"/>
    <w:rsid w:val="1D7570BE"/>
    <w:rsid w:val="1D84659E"/>
    <w:rsid w:val="1D867DC4"/>
    <w:rsid w:val="1DA220E8"/>
    <w:rsid w:val="1DA97713"/>
    <w:rsid w:val="1DAA655A"/>
    <w:rsid w:val="1DB62347"/>
    <w:rsid w:val="1DC15E57"/>
    <w:rsid w:val="1DCB37BD"/>
    <w:rsid w:val="1DCC4FBF"/>
    <w:rsid w:val="1DD36FE5"/>
    <w:rsid w:val="1DE8065D"/>
    <w:rsid w:val="1DF668B0"/>
    <w:rsid w:val="1E0E6086"/>
    <w:rsid w:val="1E1344A6"/>
    <w:rsid w:val="1E1701AD"/>
    <w:rsid w:val="1E183017"/>
    <w:rsid w:val="1E1E4406"/>
    <w:rsid w:val="1E232B8E"/>
    <w:rsid w:val="1E3208A2"/>
    <w:rsid w:val="1E3D4612"/>
    <w:rsid w:val="1E3D74AD"/>
    <w:rsid w:val="1E4421B8"/>
    <w:rsid w:val="1E4E5FF3"/>
    <w:rsid w:val="1E535010"/>
    <w:rsid w:val="1E5E2612"/>
    <w:rsid w:val="1E7017F9"/>
    <w:rsid w:val="1E7F4CB5"/>
    <w:rsid w:val="1E8236AB"/>
    <w:rsid w:val="1E8268A5"/>
    <w:rsid w:val="1E9E0268"/>
    <w:rsid w:val="1EA92E1B"/>
    <w:rsid w:val="1EAD5D50"/>
    <w:rsid w:val="1EB739DC"/>
    <w:rsid w:val="1EB973A7"/>
    <w:rsid w:val="1EC50462"/>
    <w:rsid w:val="1EE167CF"/>
    <w:rsid w:val="1EFF04FA"/>
    <w:rsid w:val="1F0074E2"/>
    <w:rsid w:val="1F030E92"/>
    <w:rsid w:val="1F042666"/>
    <w:rsid w:val="1F0932A9"/>
    <w:rsid w:val="1F292396"/>
    <w:rsid w:val="1F2B4459"/>
    <w:rsid w:val="1F353840"/>
    <w:rsid w:val="1F3E32DE"/>
    <w:rsid w:val="1F5315D1"/>
    <w:rsid w:val="1F6B3C4F"/>
    <w:rsid w:val="1F710375"/>
    <w:rsid w:val="1F8116D3"/>
    <w:rsid w:val="1FA26B05"/>
    <w:rsid w:val="1FBE1532"/>
    <w:rsid w:val="1FFF4E6E"/>
    <w:rsid w:val="20011127"/>
    <w:rsid w:val="20061BC9"/>
    <w:rsid w:val="201F49BB"/>
    <w:rsid w:val="20207EE3"/>
    <w:rsid w:val="20457B09"/>
    <w:rsid w:val="204B685F"/>
    <w:rsid w:val="20567D5D"/>
    <w:rsid w:val="206B0FEB"/>
    <w:rsid w:val="206F24A3"/>
    <w:rsid w:val="20755A6C"/>
    <w:rsid w:val="20824060"/>
    <w:rsid w:val="2096643D"/>
    <w:rsid w:val="209B4C54"/>
    <w:rsid w:val="20A332C8"/>
    <w:rsid w:val="20A94716"/>
    <w:rsid w:val="20AB06F2"/>
    <w:rsid w:val="20B6110A"/>
    <w:rsid w:val="20BC12B6"/>
    <w:rsid w:val="20BF23D7"/>
    <w:rsid w:val="20CB1EA0"/>
    <w:rsid w:val="20CC0898"/>
    <w:rsid w:val="20D30713"/>
    <w:rsid w:val="20DA41CD"/>
    <w:rsid w:val="20DB3B43"/>
    <w:rsid w:val="20DD53C0"/>
    <w:rsid w:val="20E41276"/>
    <w:rsid w:val="20E949F0"/>
    <w:rsid w:val="20F053C7"/>
    <w:rsid w:val="20F97FB8"/>
    <w:rsid w:val="20FA590A"/>
    <w:rsid w:val="20FB3183"/>
    <w:rsid w:val="2108316D"/>
    <w:rsid w:val="21094F31"/>
    <w:rsid w:val="21141D2D"/>
    <w:rsid w:val="21175F8F"/>
    <w:rsid w:val="21177B23"/>
    <w:rsid w:val="211916B4"/>
    <w:rsid w:val="212854E6"/>
    <w:rsid w:val="212C6126"/>
    <w:rsid w:val="213E1C5D"/>
    <w:rsid w:val="21487D1A"/>
    <w:rsid w:val="215639BE"/>
    <w:rsid w:val="215714C8"/>
    <w:rsid w:val="216D15FC"/>
    <w:rsid w:val="216F2666"/>
    <w:rsid w:val="21733367"/>
    <w:rsid w:val="217A24C2"/>
    <w:rsid w:val="217F5457"/>
    <w:rsid w:val="21934778"/>
    <w:rsid w:val="2197100E"/>
    <w:rsid w:val="21A05046"/>
    <w:rsid w:val="21AD599A"/>
    <w:rsid w:val="21C55F00"/>
    <w:rsid w:val="21C7235D"/>
    <w:rsid w:val="21D54A70"/>
    <w:rsid w:val="21E42663"/>
    <w:rsid w:val="21EF5028"/>
    <w:rsid w:val="221334DF"/>
    <w:rsid w:val="2217411B"/>
    <w:rsid w:val="221822C5"/>
    <w:rsid w:val="221C00A4"/>
    <w:rsid w:val="221F68AD"/>
    <w:rsid w:val="22230208"/>
    <w:rsid w:val="222E5E95"/>
    <w:rsid w:val="223B58AE"/>
    <w:rsid w:val="223D4327"/>
    <w:rsid w:val="22453FB4"/>
    <w:rsid w:val="224E2DCB"/>
    <w:rsid w:val="224E7D78"/>
    <w:rsid w:val="226004E1"/>
    <w:rsid w:val="226A79E3"/>
    <w:rsid w:val="227E0227"/>
    <w:rsid w:val="227E2A68"/>
    <w:rsid w:val="22825319"/>
    <w:rsid w:val="229C4BE0"/>
    <w:rsid w:val="22BA6096"/>
    <w:rsid w:val="22CA72C0"/>
    <w:rsid w:val="22D05E12"/>
    <w:rsid w:val="22DC26FF"/>
    <w:rsid w:val="22E34936"/>
    <w:rsid w:val="22E578DF"/>
    <w:rsid w:val="22E62C0A"/>
    <w:rsid w:val="22F90124"/>
    <w:rsid w:val="230F2413"/>
    <w:rsid w:val="23107152"/>
    <w:rsid w:val="2353292A"/>
    <w:rsid w:val="2356419D"/>
    <w:rsid w:val="235653DA"/>
    <w:rsid w:val="235925AF"/>
    <w:rsid w:val="236B3052"/>
    <w:rsid w:val="236F6AD0"/>
    <w:rsid w:val="237D291A"/>
    <w:rsid w:val="23967C73"/>
    <w:rsid w:val="23971B60"/>
    <w:rsid w:val="23A3311D"/>
    <w:rsid w:val="23AD0358"/>
    <w:rsid w:val="23AE44E8"/>
    <w:rsid w:val="23E13CBE"/>
    <w:rsid w:val="23E43CAE"/>
    <w:rsid w:val="23E72AD2"/>
    <w:rsid w:val="23F511F3"/>
    <w:rsid w:val="23F77AAC"/>
    <w:rsid w:val="23FB4694"/>
    <w:rsid w:val="23FD1828"/>
    <w:rsid w:val="24050A30"/>
    <w:rsid w:val="240D58B0"/>
    <w:rsid w:val="2413308E"/>
    <w:rsid w:val="241A3FBB"/>
    <w:rsid w:val="241B5024"/>
    <w:rsid w:val="241D6763"/>
    <w:rsid w:val="242220A1"/>
    <w:rsid w:val="242821F3"/>
    <w:rsid w:val="242E112E"/>
    <w:rsid w:val="24355D89"/>
    <w:rsid w:val="24396AC5"/>
    <w:rsid w:val="24513758"/>
    <w:rsid w:val="245A469F"/>
    <w:rsid w:val="24724160"/>
    <w:rsid w:val="2473151C"/>
    <w:rsid w:val="247B5999"/>
    <w:rsid w:val="24895028"/>
    <w:rsid w:val="24997A18"/>
    <w:rsid w:val="24AD28E5"/>
    <w:rsid w:val="24B50B82"/>
    <w:rsid w:val="24BA7379"/>
    <w:rsid w:val="24C878CE"/>
    <w:rsid w:val="24F8771F"/>
    <w:rsid w:val="24FE13AE"/>
    <w:rsid w:val="250B3870"/>
    <w:rsid w:val="251F2BD6"/>
    <w:rsid w:val="25271F55"/>
    <w:rsid w:val="2532771C"/>
    <w:rsid w:val="2541739F"/>
    <w:rsid w:val="25436F36"/>
    <w:rsid w:val="2545469E"/>
    <w:rsid w:val="2547031B"/>
    <w:rsid w:val="255033F2"/>
    <w:rsid w:val="255417AE"/>
    <w:rsid w:val="255524AA"/>
    <w:rsid w:val="256627A1"/>
    <w:rsid w:val="25820AF5"/>
    <w:rsid w:val="258564D1"/>
    <w:rsid w:val="258C32DB"/>
    <w:rsid w:val="258D2E4F"/>
    <w:rsid w:val="25925CD5"/>
    <w:rsid w:val="25940148"/>
    <w:rsid w:val="25A17E2E"/>
    <w:rsid w:val="25A83A45"/>
    <w:rsid w:val="25BE5A3E"/>
    <w:rsid w:val="25C94690"/>
    <w:rsid w:val="25CA62E9"/>
    <w:rsid w:val="25D43B12"/>
    <w:rsid w:val="25D83413"/>
    <w:rsid w:val="25E452E0"/>
    <w:rsid w:val="25F0302C"/>
    <w:rsid w:val="25FB183E"/>
    <w:rsid w:val="261112EF"/>
    <w:rsid w:val="26122387"/>
    <w:rsid w:val="2649125C"/>
    <w:rsid w:val="266121AC"/>
    <w:rsid w:val="26632F9A"/>
    <w:rsid w:val="2677691C"/>
    <w:rsid w:val="267B3B56"/>
    <w:rsid w:val="268351D7"/>
    <w:rsid w:val="268C68D0"/>
    <w:rsid w:val="26B12BA0"/>
    <w:rsid w:val="26B15854"/>
    <w:rsid w:val="26B96879"/>
    <w:rsid w:val="26C312DA"/>
    <w:rsid w:val="26E65A02"/>
    <w:rsid w:val="27010E76"/>
    <w:rsid w:val="27023460"/>
    <w:rsid w:val="27041CAF"/>
    <w:rsid w:val="270B5548"/>
    <w:rsid w:val="2718409A"/>
    <w:rsid w:val="27260A68"/>
    <w:rsid w:val="272D7518"/>
    <w:rsid w:val="273F7CF3"/>
    <w:rsid w:val="274B201E"/>
    <w:rsid w:val="274C47EC"/>
    <w:rsid w:val="2752493C"/>
    <w:rsid w:val="27530293"/>
    <w:rsid w:val="275370FC"/>
    <w:rsid w:val="2755547F"/>
    <w:rsid w:val="27625695"/>
    <w:rsid w:val="27626EA9"/>
    <w:rsid w:val="27740D68"/>
    <w:rsid w:val="278C18BC"/>
    <w:rsid w:val="279D5CB8"/>
    <w:rsid w:val="27A53B81"/>
    <w:rsid w:val="27BA59A2"/>
    <w:rsid w:val="27BE0742"/>
    <w:rsid w:val="27C2056B"/>
    <w:rsid w:val="27C7592F"/>
    <w:rsid w:val="27C939E0"/>
    <w:rsid w:val="27CE29D3"/>
    <w:rsid w:val="27CF270B"/>
    <w:rsid w:val="27F144D4"/>
    <w:rsid w:val="27F514E0"/>
    <w:rsid w:val="2805207A"/>
    <w:rsid w:val="2815675A"/>
    <w:rsid w:val="28161E86"/>
    <w:rsid w:val="2840650A"/>
    <w:rsid w:val="28430B67"/>
    <w:rsid w:val="28462D91"/>
    <w:rsid w:val="28481B71"/>
    <w:rsid w:val="28505DF5"/>
    <w:rsid w:val="28560162"/>
    <w:rsid w:val="286A410D"/>
    <w:rsid w:val="287238B2"/>
    <w:rsid w:val="287A70FC"/>
    <w:rsid w:val="28835760"/>
    <w:rsid w:val="28943A77"/>
    <w:rsid w:val="28962F0A"/>
    <w:rsid w:val="289A64B4"/>
    <w:rsid w:val="28A1777C"/>
    <w:rsid w:val="28A206B8"/>
    <w:rsid w:val="28A3604A"/>
    <w:rsid w:val="28B05D68"/>
    <w:rsid w:val="28B17812"/>
    <w:rsid w:val="28BD28BC"/>
    <w:rsid w:val="28D8017B"/>
    <w:rsid w:val="28D925D0"/>
    <w:rsid w:val="28D93D3F"/>
    <w:rsid w:val="28F17695"/>
    <w:rsid w:val="28FB5949"/>
    <w:rsid w:val="28FC11A7"/>
    <w:rsid w:val="29074EE0"/>
    <w:rsid w:val="290C1632"/>
    <w:rsid w:val="29115404"/>
    <w:rsid w:val="29207C7D"/>
    <w:rsid w:val="292A5B22"/>
    <w:rsid w:val="292A6AEF"/>
    <w:rsid w:val="292C6507"/>
    <w:rsid w:val="29305B84"/>
    <w:rsid w:val="29384D85"/>
    <w:rsid w:val="29411F5D"/>
    <w:rsid w:val="29476FA5"/>
    <w:rsid w:val="295C7280"/>
    <w:rsid w:val="295F148A"/>
    <w:rsid w:val="29642DFB"/>
    <w:rsid w:val="296563AE"/>
    <w:rsid w:val="2967199A"/>
    <w:rsid w:val="29762E15"/>
    <w:rsid w:val="29772197"/>
    <w:rsid w:val="298319A6"/>
    <w:rsid w:val="29881845"/>
    <w:rsid w:val="298A42D4"/>
    <w:rsid w:val="299A116B"/>
    <w:rsid w:val="29C0637B"/>
    <w:rsid w:val="29C46C6B"/>
    <w:rsid w:val="29DC1515"/>
    <w:rsid w:val="29F42D76"/>
    <w:rsid w:val="2A095ECE"/>
    <w:rsid w:val="2A115EA9"/>
    <w:rsid w:val="2A1A7573"/>
    <w:rsid w:val="2A253510"/>
    <w:rsid w:val="2A326BB6"/>
    <w:rsid w:val="2A365861"/>
    <w:rsid w:val="2A3B0583"/>
    <w:rsid w:val="2A3C3AEC"/>
    <w:rsid w:val="2A4255A6"/>
    <w:rsid w:val="2A433909"/>
    <w:rsid w:val="2A4413BB"/>
    <w:rsid w:val="2A551526"/>
    <w:rsid w:val="2A694417"/>
    <w:rsid w:val="2A7707CF"/>
    <w:rsid w:val="2A795F8D"/>
    <w:rsid w:val="2A7F02FC"/>
    <w:rsid w:val="2A893597"/>
    <w:rsid w:val="2A8A2B3E"/>
    <w:rsid w:val="2A98620C"/>
    <w:rsid w:val="2A9B0C51"/>
    <w:rsid w:val="2AA24B5D"/>
    <w:rsid w:val="2AAC344D"/>
    <w:rsid w:val="2AB72027"/>
    <w:rsid w:val="2AB76095"/>
    <w:rsid w:val="2ABA7B4A"/>
    <w:rsid w:val="2ABB74A0"/>
    <w:rsid w:val="2ABE01FE"/>
    <w:rsid w:val="2ACE6954"/>
    <w:rsid w:val="2AD30291"/>
    <w:rsid w:val="2AD4261B"/>
    <w:rsid w:val="2AD6652A"/>
    <w:rsid w:val="2AD76287"/>
    <w:rsid w:val="2AF04E85"/>
    <w:rsid w:val="2AF27153"/>
    <w:rsid w:val="2B082411"/>
    <w:rsid w:val="2B125765"/>
    <w:rsid w:val="2B446752"/>
    <w:rsid w:val="2B446C60"/>
    <w:rsid w:val="2B460D5E"/>
    <w:rsid w:val="2B486CEF"/>
    <w:rsid w:val="2B5E2872"/>
    <w:rsid w:val="2B695776"/>
    <w:rsid w:val="2B7909FA"/>
    <w:rsid w:val="2B895616"/>
    <w:rsid w:val="2B8E63A9"/>
    <w:rsid w:val="2B9C0A30"/>
    <w:rsid w:val="2B9F674E"/>
    <w:rsid w:val="2BAE6E26"/>
    <w:rsid w:val="2BB6440D"/>
    <w:rsid w:val="2BCC4A35"/>
    <w:rsid w:val="2BD41F03"/>
    <w:rsid w:val="2BED2404"/>
    <w:rsid w:val="2BF13EC8"/>
    <w:rsid w:val="2BF4173C"/>
    <w:rsid w:val="2C012388"/>
    <w:rsid w:val="2C0C2D7A"/>
    <w:rsid w:val="2C11095B"/>
    <w:rsid w:val="2C14227C"/>
    <w:rsid w:val="2C286B23"/>
    <w:rsid w:val="2C365272"/>
    <w:rsid w:val="2C3A1A63"/>
    <w:rsid w:val="2C48601B"/>
    <w:rsid w:val="2C5A19D1"/>
    <w:rsid w:val="2C680189"/>
    <w:rsid w:val="2C7A5162"/>
    <w:rsid w:val="2C7F5A73"/>
    <w:rsid w:val="2C823027"/>
    <w:rsid w:val="2C9376BB"/>
    <w:rsid w:val="2C9403FD"/>
    <w:rsid w:val="2CAB6BCC"/>
    <w:rsid w:val="2CB40294"/>
    <w:rsid w:val="2CBD1D88"/>
    <w:rsid w:val="2CD06FD4"/>
    <w:rsid w:val="2CDA7580"/>
    <w:rsid w:val="2CDC71AA"/>
    <w:rsid w:val="2CE47F2A"/>
    <w:rsid w:val="2CEB49F7"/>
    <w:rsid w:val="2CFD0457"/>
    <w:rsid w:val="2D0F7E69"/>
    <w:rsid w:val="2D1A16D9"/>
    <w:rsid w:val="2D1C0EAD"/>
    <w:rsid w:val="2D1D4E1D"/>
    <w:rsid w:val="2D265FFD"/>
    <w:rsid w:val="2D305722"/>
    <w:rsid w:val="2D370E72"/>
    <w:rsid w:val="2D454AC8"/>
    <w:rsid w:val="2D4677F0"/>
    <w:rsid w:val="2D4E6F46"/>
    <w:rsid w:val="2D5115B1"/>
    <w:rsid w:val="2D5F354A"/>
    <w:rsid w:val="2D6372AC"/>
    <w:rsid w:val="2D6B39CE"/>
    <w:rsid w:val="2D7F055F"/>
    <w:rsid w:val="2D7F5B56"/>
    <w:rsid w:val="2D8E7630"/>
    <w:rsid w:val="2D984ED4"/>
    <w:rsid w:val="2DA347C9"/>
    <w:rsid w:val="2DA34EA2"/>
    <w:rsid w:val="2DA3550E"/>
    <w:rsid w:val="2DA41E8B"/>
    <w:rsid w:val="2DAD17F2"/>
    <w:rsid w:val="2DC56F75"/>
    <w:rsid w:val="2DCF50CF"/>
    <w:rsid w:val="2DD347DC"/>
    <w:rsid w:val="2DE718DC"/>
    <w:rsid w:val="2DE97559"/>
    <w:rsid w:val="2E00776F"/>
    <w:rsid w:val="2E0629DA"/>
    <w:rsid w:val="2E124372"/>
    <w:rsid w:val="2E132546"/>
    <w:rsid w:val="2E156910"/>
    <w:rsid w:val="2E212971"/>
    <w:rsid w:val="2E2C0E27"/>
    <w:rsid w:val="2E362C6C"/>
    <w:rsid w:val="2E4306A2"/>
    <w:rsid w:val="2E4911FA"/>
    <w:rsid w:val="2E4D67DB"/>
    <w:rsid w:val="2E5D1E3A"/>
    <w:rsid w:val="2E7164B6"/>
    <w:rsid w:val="2E757108"/>
    <w:rsid w:val="2E7F1C41"/>
    <w:rsid w:val="2E9141E7"/>
    <w:rsid w:val="2E945A32"/>
    <w:rsid w:val="2E952812"/>
    <w:rsid w:val="2E97365B"/>
    <w:rsid w:val="2E97551B"/>
    <w:rsid w:val="2E981A30"/>
    <w:rsid w:val="2EAB2952"/>
    <w:rsid w:val="2EAC7A29"/>
    <w:rsid w:val="2EB43544"/>
    <w:rsid w:val="2EB662C9"/>
    <w:rsid w:val="2EB76508"/>
    <w:rsid w:val="2EE00346"/>
    <w:rsid w:val="2EF176F9"/>
    <w:rsid w:val="2EF32DF6"/>
    <w:rsid w:val="2EF66A2F"/>
    <w:rsid w:val="2EF9642F"/>
    <w:rsid w:val="2EFC5BAD"/>
    <w:rsid w:val="2F070B28"/>
    <w:rsid w:val="2F0727E0"/>
    <w:rsid w:val="2F0C414C"/>
    <w:rsid w:val="2F0E5BF2"/>
    <w:rsid w:val="2F2373BB"/>
    <w:rsid w:val="2F2752CD"/>
    <w:rsid w:val="2F2758C2"/>
    <w:rsid w:val="2F277B19"/>
    <w:rsid w:val="2F3E08E4"/>
    <w:rsid w:val="2F3F03F4"/>
    <w:rsid w:val="2F410A27"/>
    <w:rsid w:val="2F414676"/>
    <w:rsid w:val="2F451E9A"/>
    <w:rsid w:val="2F45338A"/>
    <w:rsid w:val="2F4A0090"/>
    <w:rsid w:val="2F4E7328"/>
    <w:rsid w:val="2F5375C5"/>
    <w:rsid w:val="2F541EF7"/>
    <w:rsid w:val="2F67083B"/>
    <w:rsid w:val="2F6A5442"/>
    <w:rsid w:val="2F70327E"/>
    <w:rsid w:val="2F703637"/>
    <w:rsid w:val="2F7B2425"/>
    <w:rsid w:val="2F8941BE"/>
    <w:rsid w:val="2F8C7B16"/>
    <w:rsid w:val="2F914A93"/>
    <w:rsid w:val="2FB64B2F"/>
    <w:rsid w:val="2FD35BAF"/>
    <w:rsid w:val="2FDB2F9D"/>
    <w:rsid w:val="2FDC7316"/>
    <w:rsid w:val="2FDF42AA"/>
    <w:rsid w:val="2FFD1AC2"/>
    <w:rsid w:val="301419A7"/>
    <w:rsid w:val="30223A96"/>
    <w:rsid w:val="30286224"/>
    <w:rsid w:val="30750939"/>
    <w:rsid w:val="307E461F"/>
    <w:rsid w:val="30835CB3"/>
    <w:rsid w:val="3091408A"/>
    <w:rsid w:val="30A15EA7"/>
    <w:rsid w:val="30A75B08"/>
    <w:rsid w:val="30AD7460"/>
    <w:rsid w:val="30CB5E91"/>
    <w:rsid w:val="30DB3652"/>
    <w:rsid w:val="30F64098"/>
    <w:rsid w:val="31174C38"/>
    <w:rsid w:val="311C5A3D"/>
    <w:rsid w:val="31216C02"/>
    <w:rsid w:val="312639C9"/>
    <w:rsid w:val="31373F62"/>
    <w:rsid w:val="314578B8"/>
    <w:rsid w:val="31486C97"/>
    <w:rsid w:val="314915ED"/>
    <w:rsid w:val="31593EE0"/>
    <w:rsid w:val="315B372A"/>
    <w:rsid w:val="3163313B"/>
    <w:rsid w:val="31642FAA"/>
    <w:rsid w:val="31680256"/>
    <w:rsid w:val="31773317"/>
    <w:rsid w:val="31953004"/>
    <w:rsid w:val="319779AC"/>
    <w:rsid w:val="319D4F35"/>
    <w:rsid w:val="31B64C2E"/>
    <w:rsid w:val="31BA5CBD"/>
    <w:rsid w:val="31CE6C4B"/>
    <w:rsid w:val="31EF4487"/>
    <w:rsid w:val="31F3045F"/>
    <w:rsid w:val="32071D67"/>
    <w:rsid w:val="321B0FAF"/>
    <w:rsid w:val="321D49F4"/>
    <w:rsid w:val="322048E9"/>
    <w:rsid w:val="322D6852"/>
    <w:rsid w:val="323937D8"/>
    <w:rsid w:val="323B1F4A"/>
    <w:rsid w:val="324C70B9"/>
    <w:rsid w:val="32513AEB"/>
    <w:rsid w:val="3252444F"/>
    <w:rsid w:val="32534601"/>
    <w:rsid w:val="3265691E"/>
    <w:rsid w:val="32787296"/>
    <w:rsid w:val="32974D71"/>
    <w:rsid w:val="32A526F1"/>
    <w:rsid w:val="32A73626"/>
    <w:rsid w:val="32A75785"/>
    <w:rsid w:val="32A94788"/>
    <w:rsid w:val="32AA3165"/>
    <w:rsid w:val="32AF588A"/>
    <w:rsid w:val="32B04AB1"/>
    <w:rsid w:val="32B2443E"/>
    <w:rsid w:val="32BD1261"/>
    <w:rsid w:val="32CE7DC4"/>
    <w:rsid w:val="32D13625"/>
    <w:rsid w:val="32D63705"/>
    <w:rsid w:val="32DD6C18"/>
    <w:rsid w:val="32E46659"/>
    <w:rsid w:val="32EE3159"/>
    <w:rsid w:val="32F07777"/>
    <w:rsid w:val="32FA4C22"/>
    <w:rsid w:val="32FF3BCD"/>
    <w:rsid w:val="330A4902"/>
    <w:rsid w:val="33110813"/>
    <w:rsid w:val="33116F9C"/>
    <w:rsid w:val="33290A47"/>
    <w:rsid w:val="33375540"/>
    <w:rsid w:val="33377BC6"/>
    <w:rsid w:val="333B58E3"/>
    <w:rsid w:val="334A6F96"/>
    <w:rsid w:val="33547C0C"/>
    <w:rsid w:val="3357419A"/>
    <w:rsid w:val="33575D4C"/>
    <w:rsid w:val="33594127"/>
    <w:rsid w:val="33612440"/>
    <w:rsid w:val="33726F51"/>
    <w:rsid w:val="33741C50"/>
    <w:rsid w:val="337E2E91"/>
    <w:rsid w:val="33860AB4"/>
    <w:rsid w:val="339921F4"/>
    <w:rsid w:val="33A16385"/>
    <w:rsid w:val="33B06F97"/>
    <w:rsid w:val="33DB336D"/>
    <w:rsid w:val="33E04E78"/>
    <w:rsid w:val="33E70CEC"/>
    <w:rsid w:val="33FD516E"/>
    <w:rsid w:val="33FF1470"/>
    <w:rsid w:val="34064E3D"/>
    <w:rsid w:val="34066F1C"/>
    <w:rsid w:val="34130DDA"/>
    <w:rsid w:val="34143A9B"/>
    <w:rsid w:val="34153EFC"/>
    <w:rsid w:val="341B1ED8"/>
    <w:rsid w:val="341B56B7"/>
    <w:rsid w:val="343467C1"/>
    <w:rsid w:val="343B06A7"/>
    <w:rsid w:val="34432DAF"/>
    <w:rsid w:val="34473A82"/>
    <w:rsid w:val="344D2711"/>
    <w:rsid w:val="345B6315"/>
    <w:rsid w:val="345C7D8C"/>
    <w:rsid w:val="34656A3B"/>
    <w:rsid w:val="34852E8D"/>
    <w:rsid w:val="34963981"/>
    <w:rsid w:val="349A0EEF"/>
    <w:rsid w:val="34A30746"/>
    <w:rsid w:val="34B26A79"/>
    <w:rsid w:val="34BD4925"/>
    <w:rsid w:val="34E84689"/>
    <w:rsid w:val="34E948C9"/>
    <w:rsid w:val="35043E14"/>
    <w:rsid w:val="35063B79"/>
    <w:rsid w:val="351460EA"/>
    <w:rsid w:val="351D2FF3"/>
    <w:rsid w:val="35256B5D"/>
    <w:rsid w:val="352669B6"/>
    <w:rsid w:val="352923F6"/>
    <w:rsid w:val="352B2BCC"/>
    <w:rsid w:val="3544174C"/>
    <w:rsid w:val="35473D89"/>
    <w:rsid w:val="355B08AA"/>
    <w:rsid w:val="35606A9B"/>
    <w:rsid w:val="356712DE"/>
    <w:rsid w:val="356C640C"/>
    <w:rsid w:val="357E0839"/>
    <w:rsid w:val="35A13E7F"/>
    <w:rsid w:val="35A2496D"/>
    <w:rsid w:val="35B83E03"/>
    <w:rsid w:val="35C74A61"/>
    <w:rsid w:val="35CC717B"/>
    <w:rsid w:val="35DB78D4"/>
    <w:rsid w:val="35F278D3"/>
    <w:rsid w:val="3612694B"/>
    <w:rsid w:val="362062EB"/>
    <w:rsid w:val="362702A6"/>
    <w:rsid w:val="36355FF4"/>
    <w:rsid w:val="363C3322"/>
    <w:rsid w:val="364329E8"/>
    <w:rsid w:val="36460013"/>
    <w:rsid w:val="365D4395"/>
    <w:rsid w:val="365F310E"/>
    <w:rsid w:val="366F19F4"/>
    <w:rsid w:val="367810FE"/>
    <w:rsid w:val="36845D11"/>
    <w:rsid w:val="36934ABE"/>
    <w:rsid w:val="36A70DDE"/>
    <w:rsid w:val="36AE7BFC"/>
    <w:rsid w:val="36F22DE0"/>
    <w:rsid w:val="36F77F55"/>
    <w:rsid w:val="36F9121D"/>
    <w:rsid w:val="36FF17AC"/>
    <w:rsid w:val="370B3A5B"/>
    <w:rsid w:val="3713682B"/>
    <w:rsid w:val="372037C6"/>
    <w:rsid w:val="37214F1A"/>
    <w:rsid w:val="37337E95"/>
    <w:rsid w:val="37372633"/>
    <w:rsid w:val="373B160C"/>
    <w:rsid w:val="37431FF4"/>
    <w:rsid w:val="374C75FF"/>
    <w:rsid w:val="375A7D12"/>
    <w:rsid w:val="376053D0"/>
    <w:rsid w:val="3761370F"/>
    <w:rsid w:val="37626134"/>
    <w:rsid w:val="37886EFE"/>
    <w:rsid w:val="378F7F37"/>
    <w:rsid w:val="379F0C9B"/>
    <w:rsid w:val="37B10256"/>
    <w:rsid w:val="37BA7526"/>
    <w:rsid w:val="37BD53DC"/>
    <w:rsid w:val="37E1286E"/>
    <w:rsid w:val="37F6320D"/>
    <w:rsid w:val="37FC1E80"/>
    <w:rsid w:val="37FF084D"/>
    <w:rsid w:val="381B6113"/>
    <w:rsid w:val="381D5C7A"/>
    <w:rsid w:val="38377894"/>
    <w:rsid w:val="385942F4"/>
    <w:rsid w:val="385C37AE"/>
    <w:rsid w:val="385C3D79"/>
    <w:rsid w:val="38720775"/>
    <w:rsid w:val="38722E57"/>
    <w:rsid w:val="38934C6F"/>
    <w:rsid w:val="389E08AC"/>
    <w:rsid w:val="38AD282E"/>
    <w:rsid w:val="38B0687B"/>
    <w:rsid w:val="38BF33A6"/>
    <w:rsid w:val="38C77154"/>
    <w:rsid w:val="38D24559"/>
    <w:rsid w:val="38D304ED"/>
    <w:rsid w:val="38D66575"/>
    <w:rsid w:val="38E1046D"/>
    <w:rsid w:val="38E45866"/>
    <w:rsid w:val="38F21A2B"/>
    <w:rsid w:val="38F578DE"/>
    <w:rsid w:val="3901259C"/>
    <w:rsid w:val="39075036"/>
    <w:rsid w:val="39127E46"/>
    <w:rsid w:val="3913719B"/>
    <w:rsid w:val="3918006B"/>
    <w:rsid w:val="39192855"/>
    <w:rsid w:val="391A0AB0"/>
    <w:rsid w:val="391D3AD7"/>
    <w:rsid w:val="392D6824"/>
    <w:rsid w:val="393B39E2"/>
    <w:rsid w:val="39615244"/>
    <w:rsid w:val="39620752"/>
    <w:rsid w:val="397A0D94"/>
    <w:rsid w:val="398205D2"/>
    <w:rsid w:val="39893134"/>
    <w:rsid w:val="398A5C9C"/>
    <w:rsid w:val="399A0706"/>
    <w:rsid w:val="399A321E"/>
    <w:rsid w:val="399B3C06"/>
    <w:rsid w:val="39B9454A"/>
    <w:rsid w:val="39C6402B"/>
    <w:rsid w:val="39C76F1B"/>
    <w:rsid w:val="39CA50CF"/>
    <w:rsid w:val="39D12F96"/>
    <w:rsid w:val="3A124852"/>
    <w:rsid w:val="3A1B6D46"/>
    <w:rsid w:val="3A323581"/>
    <w:rsid w:val="3A566C3E"/>
    <w:rsid w:val="3A633DD8"/>
    <w:rsid w:val="3A674C75"/>
    <w:rsid w:val="3A695E8B"/>
    <w:rsid w:val="3A706CDB"/>
    <w:rsid w:val="3A7D694D"/>
    <w:rsid w:val="3A8362E6"/>
    <w:rsid w:val="3A8E04D2"/>
    <w:rsid w:val="3A9954D5"/>
    <w:rsid w:val="3A997501"/>
    <w:rsid w:val="3A9A754C"/>
    <w:rsid w:val="3AA22C39"/>
    <w:rsid w:val="3AA329E1"/>
    <w:rsid w:val="3AA94D3B"/>
    <w:rsid w:val="3ABA5679"/>
    <w:rsid w:val="3AC77C9A"/>
    <w:rsid w:val="3AD01F8B"/>
    <w:rsid w:val="3AD57D44"/>
    <w:rsid w:val="3ADA420C"/>
    <w:rsid w:val="3ADC5699"/>
    <w:rsid w:val="3AE07C24"/>
    <w:rsid w:val="3AE54F2D"/>
    <w:rsid w:val="3AE604C5"/>
    <w:rsid w:val="3AE85E00"/>
    <w:rsid w:val="3AEE2922"/>
    <w:rsid w:val="3AEF37CC"/>
    <w:rsid w:val="3B000CC0"/>
    <w:rsid w:val="3B044BCC"/>
    <w:rsid w:val="3B1D6693"/>
    <w:rsid w:val="3B212DC0"/>
    <w:rsid w:val="3B2A5329"/>
    <w:rsid w:val="3B343B07"/>
    <w:rsid w:val="3B3512DF"/>
    <w:rsid w:val="3B471A1B"/>
    <w:rsid w:val="3B5519FC"/>
    <w:rsid w:val="3B607C68"/>
    <w:rsid w:val="3B7E17CB"/>
    <w:rsid w:val="3B9423E0"/>
    <w:rsid w:val="3BB8399C"/>
    <w:rsid w:val="3BB96987"/>
    <w:rsid w:val="3BBE752F"/>
    <w:rsid w:val="3BD45DF6"/>
    <w:rsid w:val="3BDE36A3"/>
    <w:rsid w:val="3BEC32EB"/>
    <w:rsid w:val="3BF17F6F"/>
    <w:rsid w:val="3BF24E6A"/>
    <w:rsid w:val="3BF72C1A"/>
    <w:rsid w:val="3BFF2DA7"/>
    <w:rsid w:val="3C295033"/>
    <w:rsid w:val="3C442100"/>
    <w:rsid w:val="3C522DF4"/>
    <w:rsid w:val="3C644A22"/>
    <w:rsid w:val="3C704F4B"/>
    <w:rsid w:val="3C7D3605"/>
    <w:rsid w:val="3C8460F6"/>
    <w:rsid w:val="3C8625B9"/>
    <w:rsid w:val="3C8C5AE6"/>
    <w:rsid w:val="3C931B0B"/>
    <w:rsid w:val="3C943C15"/>
    <w:rsid w:val="3C9A4C0A"/>
    <w:rsid w:val="3CAF63AA"/>
    <w:rsid w:val="3CB753FC"/>
    <w:rsid w:val="3CD612E4"/>
    <w:rsid w:val="3CE8186D"/>
    <w:rsid w:val="3CEC36CA"/>
    <w:rsid w:val="3CEC3EE0"/>
    <w:rsid w:val="3CFB1502"/>
    <w:rsid w:val="3CFB2639"/>
    <w:rsid w:val="3CFD1D78"/>
    <w:rsid w:val="3D0347D5"/>
    <w:rsid w:val="3D1B0A75"/>
    <w:rsid w:val="3D306AA2"/>
    <w:rsid w:val="3D332F12"/>
    <w:rsid w:val="3D402A6A"/>
    <w:rsid w:val="3D483BAE"/>
    <w:rsid w:val="3D66560D"/>
    <w:rsid w:val="3D6D68BD"/>
    <w:rsid w:val="3D6E5C65"/>
    <w:rsid w:val="3D8210EF"/>
    <w:rsid w:val="3D8E4856"/>
    <w:rsid w:val="3D9733FB"/>
    <w:rsid w:val="3D9A1C84"/>
    <w:rsid w:val="3DA67A08"/>
    <w:rsid w:val="3DAD221E"/>
    <w:rsid w:val="3DDE17CB"/>
    <w:rsid w:val="3DE04183"/>
    <w:rsid w:val="3DEE684E"/>
    <w:rsid w:val="3DF014F0"/>
    <w:rsid w:val="3DF70B19"/>
    <w:rsid w:val="3E0D203E"/>
    <w:rsid w:val="3E1941BA"/>
    <w:rsid w:val="3E1F6208"/>
    <w:rsid w:val="3E213EBA"/>
    <w:rsid w:val="3E312AFC"/>
    <w:rsid w:val="3E3320C6"/>
    <w:rsid w:val="3E43207D"/>
    <w:rsid w:val="3E464B60"/>
    <w:rsid w:val="3E5E0214"/>
    <w:rsid w:val="3E7851AA"/>
    <w:rsid w:val="3E7E4185"/>
    <w:rsid w:val="3E8615AD"/>
    <w:rsid w:val="3E931EE1"/>
    <w:rsid w:val="3E95720D"/>
    <w:rsid w:val="3EB41EEB"/>
    <w:rsid w:val="3EBE11C9"/>
    <w:rsid w:val="3EC95248"/>
    <w:rsid w:val="3ED57112"/>
    <w:rsid w:val="3ED848D1"/>
    <w:rsid w:val="3EDC6DA2"/>
    <w:rsid w:val="3EE34A3D"/>
    <w:rsid w:val="3EE371DF"/>
    <w:rsid w:val="3EF06655"/>
    <w:rsid w:val="3EFD4D0B"/>
    <w:rsid w:val="3EFD4E1C"/>
    <w:rsid w:val="3F0C2E0A"/>
    <w:rsid w:val="3F0C4763"/>
    <w:rsid w:val="3F167C52"/>
    <w:rsid w:val="3F233A26"/>
    <w:rsid w:val="3F2D6E65"/>
    <w:rsid w:val="3F2E255C"/>
    <w:rsid w:val="3F37231D"/>
    <w:rsid w:val="3F3D3D3B"/>
    <w:rsid w:val="3F415E3A"/>
    <w:rsid w:val="3F442DFF"/>
    <w:rsid w:val="3F4E1C57"/>
    <w:rsid w:val="3F54512E"/>
    <w:rsid w:val="3F5E5EF5"/>
    <w:rsid w:val="3F6A6A60"/>
    <w:rsid w:val="3F6D5270"/>
    <w:rsid w:val="3F7013BE"/>
    <w:rsid w:val="3F707D2B"/>
    <w:rsid w:val="3F85263E"/>
    <w:rsid w:val="3F9C3CEB"/>
    <w:rsid w:val="3FA647D7"/>
    <w:rsid w:val="3FA67351"/>
    <w:rsid w:val="3FB24D47"/>
    <w:rsid w:val="3FD501A7"/>
    <w:rsid w:val="3FD94A8F"/>
    <w:rsid w:val="3FE83C74"/>
    <w:rsid w:val="3FED37AE"/>
    <w:rsid w:val="3FF7595D"/>
    <w:rsid w:val="401160D0"/>
    <w:rsid w:val="40155119"/>
    <w:rsid w:val="40183E96"/>
    <w:rsid w:val="4022738F"/>
    <w:rsid w:val="40283F8D"/>
    <w:rsid w:val="40373BD1"/>
    <w:rsid w:val="403F03D5"/>
    <w:rsid w:val="40403DC9"/>
    <w:rsid w:val="405332D7"/>
    <w:rsid w:val="405370F9"/>
    <w:rsid w:val="40642854"/>
    <w:rsid w:val="406C4ECE"/>
    <w:rsid w:val="407B1B30"/>
    <w:rsid w:val="407D7280"/>
    <w:rsid w:val="4080539F"/>
    <w:rsid w:val="408A3EA8"/>
    <w:rsid w:val="408E76D5"/>
    <w:rsid w:val="409048C9"/>
    <w:rsid w:val="409A4720"/>
    <w:rsid w:val="40A02AD3"/>
    <w:rsid w:val="40A8006D"/>
    <w:rsid w:val="40B12301"/>
    <w:rsid w:val="40B13FCF"/>
    <w:rsid w:val="40B62D49"/>
    <w:rsid w:val="40C00DD9"/>
    <w:rsid w:val="40C139D6"/>
    <w:rsid w:val="40CD329D"/>
    <w:rsid w:val="40DC246D"/>
    <w:rsid w:val="40DE174A"/>
    <w:rsid w:val="40DF39C2"/>
    <w:rsid w:val="40EF2BCA"/>
    <w:rsid w:val="40F5717E"/>
    <w:rsid w:val="40FB1E78"/>
    <w:rsid w:val="4100003D"/>
    <w:rsid w:val="41055F11"/>
    <w:rsid w:val="41133FE6"/>
    <w:rsid w:val="41183979"/>
    <w:rsid w:val="41217478"/>
    <w:rsid w:val="41330810"/>
    <w:rsid w:val="41336392"/>
    <w:rsid w:val="41365F63"/>
    <w:rsid w:val="414373FF"/>
    <w:rsid w:val="41454B30"/>
    <w:rsid w:val="415D7A03"/>
    <w:rsid w:val="416159F5"/>
    <w:rsid w:val="416B3DD2"/>
    <w:rsid w:val="416E0E50"/>
    <w:rsid w:val="41837C59"/>
    <w:rsid w:val="418B36DB"/>
    <w:rsid w:val="418B748B"/>
    <w:rsid w:val="41930881"/>
    <w:rsid w:val="41A601AB"/>
    <w:rsid w:val="41A70095"/>
    <w:rsid w:val="41B47B83"/>
    <w:rsid w:val="41C82FE0"/>
    <w:rsid w:val="41DD57AF"/>
    <w:rsid w:val="41E90235"/>
    <w:rsid w:val="41EE5AE1"/>
    <w:rsid w:val="4200537F"/>
    <w:rsid w:val="42020B54"/>
    <w:rsid w:val="420E4FCF"/>
    <w:rsid w:val="422A73D6"/>
    <w:rsid w:val="422D2016"/>
    <w:rsid w:val="423530D9"/>
    <w:rsid w:val="42361788"/>
    <w:rsid w:val="423B25FB"/>
    <w:rsid w:val="42546A50"/>
    <w:rsid w:val="4257122A"/>
    <w:rsid w:val="425C6DD7"/>
    <w:rsid w:val="42665E11"/>
    <w:rsid w:val="427269CB"/>
    <w:rsid w:val="427813B2"/>
    <w:rsid w:val="428E5309"/>
    <w:rsid w:val="429E654A"/>
    <w:rsid w:val="429E6BEB"/>
    <w:rsid w:val="42AA34B5"/>
    <w:rsid w:val="42AD081F"/>
    <w:rsid w:val="42AF7F8F"/>
    <w:rsid w:val="42B87742"/>
    <w:rsid w:val="42C1535F"/>
    <w:rsid w:val="42E2570D"/>
    <w:rsid w:val="42E25728"/>
    <w:rsid w:val="42E6653D"/>
    <w:rsid w:val="42EF3F92"/>
    <w:rsid w:val="42F92C44"/>
    <w:rsid w:val="43121475"/>
    <w:rsid w:val="4313778E"/>
    <w:rsid w:val="43171556"/>
    <w:rsid w:val="434029D4"/>
    <w:rsid w:val="434465E0"/>
    <w:rsid w:val="434D6B85"/>
    <w:rsid w:val="43534211"/>
    <w:rsid w:val="435E5AFA"/>
    <w:rsid w:val="437151B9"/>
    <w:rsid w:val="43841330"/>
    <w:rsid w:val="438664F7"/>
    <w:rsid w:val="4388741E"/>
    <w:rsid w:val="438F70F2"/>
    <w:rsid w:val="4392187D"/>
    <w:rsid w:val="4397127B"/>
    <w:rsid w:val="439B2ECD"/>
    <w:rsid w:val="43BD5D34"/>
    <w:rsid w:val="43C66AB2"/>
    <w:rsid w:val="43C74F8D"/>
    <w:rsid w:val="43CD4866"/>
    <w:rsid w:val="43D56C2A"/>
    <w:rsid w:val="43EB63A3"/>
    <w:rsid w:val="43FA3868"/>
    <w:rsid w:val="43FB6E85"/>
    <w:rsid w:val="43FC4F16"/>
    <w:rsid w:val="442839A4"/>
    <w:rsid w:val="443427B5"/>
    <w:rsid w:val="44485B40"/>
    <w:rsid w:val="444A0056"/>
    <w:rsid w:val="4453248D"/>
    <w:rsid w:val="445849DD"/>
    <w:rsid w:val="445955B6"/>
    <w:rsid w:val="446A0410"/>
    <w:rsid w:val="447B162D"/>
    <w:rsid w:val="448107D1"/>
    <w:rsid w:val="448561CF"/>
    <w:rsid w:val="448A7D0A"/>
    <w:rsid w:val="448D6CD6"/>
    <w:rsid w:val="448F12E1"/>
    <w:rsid w:val="44A15E84"/>
    <w:rsid w:val="44B141DB"/>
    <w:rsid w:val="44C110BF"/>
    <w:rsid w:val="44CA315A"/>
    <w:rsid w:val="44D17232"/>
    <w:rsid w:val="44E00E62"/>
    <w:rsid w:val="44EE1061"/>
    <w:rsid w:val="44F6266C"/>
    <w:rsid w:val="452A6603"/>
    <w:rsid w:val="453469E4"/>
    <w:rsid w:val="453E412A"/>
    <w:rsid w:val="453F06F5"/>
    <w:rsid w:val="45403A36"/>
    <w:rsid w:val="45441BC1"/>
    <w:rsid w:val="454878EB"/>
    <w:rsid w:val="454954D8"/>
    <w:rsid w:val="454E4F4B"/>
    <w:rsid w:val="455024AB"/>
    <w:rsid w:val="455709DC"/>
    <w:rsid w:val="456531FD"/>
    <w:rsid w:val="456D11A1"/>
    <w:rsid w:val="457220AF"/>
    <w:rsid w:val="457D26BD"/>
    <w:rsid w:val="4582007C"/>
    <w:rsid w:val="458578D2"/>
    <w:rsid w:val="458D6C8F"/>
    <w:rsid w:val="459E707B"/>
    <w:rsid w:val="45BF39F2"/>
    <w:rsid w:val="45CB37F8"/>
    <w:rsid w:val="45D8432C"/>
    <w:rsid w:val="45DE2BBD"/>
    <w:rsid w:val="45E16C01"/>
    <w:rsid w:val="45F72167"/>
    <w:rsid w:val="45FB3156"/>
    <w:rsid w:val="46064503"/>
    <w:rsid w:val="4617633C"/>
    <w:rsid w:val="46287895"/>
    <w:rsid w:val="464731B5"/>
    <w:rsid w:val="46474AB6"/>
    <w:rsid w:val="464C68F4"/>
    <w:rsid w:val="46502907"/>
    <w:rsid w:val="465E7C84"/>
    <w:rsid w:val="4663115C"/>
    <w:rsid w:val="46660318"/>
    <w:rsid w:val="466C2957"/>
    <w:rsid w:val="46763841"/>
    <w:rsid w:val="467D1600"/>
    <w:rsid w:val="46871C34"/>
    <w:rsid w:val="468E2BBD"/>
    <w:rsid w:val="4693773B"/>
    <w:rsid w:val="469D7D66"/>
    <w:rsid w:val="46A460EE"/>
    <w:rsid w:val="46A52804"/>
    <w:rsid w:val="46B12058"/>
    <w:rsid w:val="46B27B39"/>
    <w:rsid w:val="46B9616D"/>
    <w:rsid w:val="46DE1835"/>
    <w:rsid w:val="46F749DC"/>
    <w:rsid w:val="46FC66FB"/>
    <w:rsid w:val="472E6854"/>
    <w:rsid w:val="473F7A7B"/>
    <w:rsid w:val="475A76D9"/>
    <w:rsid w:val="475B725E"/>
    <w:rsid w:val="475D36AF"/>
    <w:rsid w:val="477A4093"/>
    <w:rsid w:val="477E2788"/>
    <w:rsid w:val="47923F1A"/>
    <w:rsid w:val="47A315F2"/>
    <w:rsid w:val="47C95840"/>
    <w:rsid w:val="47D22709"/>
    <w:rsid w:val="47DD7818"/>
    <w:rsid w:val="47E6378E"/>
    <w:rsid w:val="47F26845"/>
    <w:rsid w:val="48007D54"/>
    <w:rsid w:val="4808054F"/>
    <w:rsid w:val="480811C3"/>
    <w:rsid w:val="48157F9B"/>
    <w:rsid w:val="48327CE4"/>
    <w:rsid w:val="4836185E"/>
    <w:rsid w:val="483E3A25"/>
    <w:rsid w:val="4840083C"/>
    <w:rsid w:val="48461348"/>
    <w:rsid w:val="48604CCC"/>
    <w:rsid w:val="487F13F2"/>
    <w:rsid w:val="48800E87"/>
    <w:rsid w:val="48845EAE"/>
    <w:rsid w:val="48847682"/>
    <w:rsid w:val="488D509E"/>
    <w:rsid w:val="48926C1B"/>
    <w:rsid w:val="489C6F68"/>
    <w:rsid w:val="48D84D07"/>
    <w:rsid w:val="48D85FF5"/>
    <w:rsid w:val="48DA0BE2"/>
    <w:rsid w:val="48E851C8"/>
    <w:rsid w:val="49067CC1"/>
    <w:rsid w:val="49070EF2"/>
    <w:rsid w:val="490953DB"/>
    <w:rsid w:val="490D473A"/>
    <w:rsid w:val="490F2FC9"/>
    <w:rsid w:val="490F53F6"/>
    <w:rsid w:val="491F6725"/>
    <w:rsid w:val="493B511B"/>
    <w:rsid w:val="494704DC"/>
    <w:rsid w:val="496F7D91"/>
    <w:rsid w:val="49705F24"/>
    <w:rsid w:val="49747246"/>
    <w:rsid w:val="498734E8"/>
    <w:rsid w:val="498A6DA4"/>
    <w:rsid w:val="49905542"/>
    <w:rsid w:val="49B462D0"/>
    <w:rsid w:val="49C3581F"/>
    <w:rsid w:val="49CE0B79"/>
    <w:rsid w:val="49D625D1"/>
    <w:rsid w:val="49DE0CB0"/>
    <w:rsid w:val="49DE1EE4"/>
    <w:rsid w:val="49DF1B75"/>
    <w:rsid w:val="49E81FF1"/>
    <w:rsid w:val="49EF1086"/>
    <w:rsid w:val="49F01BBE"/>
    <w:rsid w:val="49F95E2C"/>
    <w:rsid w:val="49FB34DF"/>
    <w:rsid w:val="49FE4E76"/>
    <w:rsid w:val="4A052FA2"/>
    <w:rsid w:val="4A127BEC"/>
    <w:rsid w:val="4A1F1291"/>
    <w:rsid w:val="4A216F53"/>
    <w:rsid w:val="4A221EFC"/>
    <w:rsid w:val="4A2B54D7"/>
    <w:rsid w:val="4A2D691D"/>
    <w:rsid w:val="4A353D05"/>
    <w:rsid w:val="4A374999"/>
    <w:rsid w:val="4A565EF8"/>
    <w:rsid w:val="4A5E3664"/>
    <w:rsid w:val="4A611968"/>
    <w:rsid w:val="4A635A2F"/>
    <w:rsid w:val="4A816EEE"/>
    <w:rsid w:val="4A83516B"/>
    <w:rsid w:val="4A841ADF"/>
    <w:rsid w:val="4A887615"/>
    <w:rsid w:val="4A8B3C98"/>
    <w:rsid w:val="4AA0280F"/>
    <w:rsid w:val="4AA11552"/>
    <w:rsid w:val="4AA97065"/>
    <w:rsid w:val="4AD96C6A"/>
    <w:rsid w:val="4ADB0DE4"/>
    <w:rsid w:val="4AF5253B"/>
    <w:rsid w:val="4AF53B41"/>
    <w:rsid w:val="4B075F91"/>
    <w:rsid w:val="4B153A7B"/>
    <w:rsid w:val="4B197C10"/>
    <w:rsid w:val="4B397A61"/>
    <w:rsid w:val="4B442669"/>
    <w:rsid w:val="4B4D5ECE"/>
    <w:rsid w:val="4B544902"/>
    <w:rsid w:val="4B5D24FD"/>
    <w:rsid w:val="4B6329B8"/>
    <w:rsid w:val="4B6C466C"/>
    <w:rsid w:val="4B703A23"/>
    <w:rsid w:val="4B78397D"/>
    <w:rsid w:val="4B84512B"/>
    <w:rsid w:val="4BA96123"/>
    <w:rsid w:val="4BB266FA"/>
    <w:rsid w:val="4BBD30FD"/>
    <w:rsid w:val="4BD31896"/>
    <w:rsid w:val="4BDF481A"/>
    <w:rsid w:val="4BF60D6A"/>
    <w:rsid w:val="4BF924E5"/>
    <w:rsid w:val="4C121BDA"/>
    <w:rsid w:val="4C19361E"/>
    <w:rsid w:val="4C197D13"/>
    <w:rsid w:val="4C35673E"/>
    <w:rsid w:val="4C366C93"/>
    <w:rsid w:val="4C3A5F0B"/>
    <w:rsid w:val="4C3E034C"/>
    <w:rsid w:val="4C47188B"/>
    <w:rsid w:val="4C50774F"/>
    <w:rsid w:val="4C510E7F"/>
    <w:rsid w:val="4C5A4DE1"/>
    <w:rsid w:val="4C5C3418"/>
    <w:rsid w:val="4C6D722D"/>
    <w:rsid w:val="4C844031"/>
    <w:rsid w:val="4C8765C7"/>
    <w:rsid w:val="4C8D4F7A"/>
    <w:rsid w:val="4C912573"/>
    <w:rsid w:val="4C997CB4"/>
    <w:rsid w:val="4CB856AD"/>
    <w:rsid w:val="4CBC0E19"/>
    <w:rsid w:val="4CC66C45"/>
    <w:rsid w:val="4CC957F0"/>
    <w:rsid w:val="4CD23B9A"/>
    <w:rsid w:val="4CD428F9"/>
    <w:rsid w:val="4CD42F57"/>
    <w:rsid w:val="4CE76119"/>
    <w:rsid w:val="4CF138B0"/>
    <w:rsid w:val="4CF6764B"/>
    <w:rsid w:val="4CF85D42"/>
    <w:rsid w:val="4D044CF9"/>
    <w:rsid w:val="4D07725C"/>
    <w:rsid w:val="4D1D55C9"/>
    <w:rsid w:val="4D206BCC"/>
    <w:rsid w:val="4D224BBC"/>
    <w:rsid w:val="4D28070E"/>
    <w:rsid w:val="4D2903B7"/>
    <w:rsid w:val="4D312C00"/>
    <w:rsid w:val="4D413725"/>
    <w:rsid w:val="4D4410F7"/>
    <w:rsid w:val="4D4B274A"/>
    <w:rsid w:val="4D5120D5"/>
    <w:rsid w:val="4D526318"/>
    <w:rsid w:val="4D641291"/>
    <w:rsid w:val="4D671851"/>
    <w:rsid w:val="4D6A21EF"/>
    <w:rsid w:val="4D7142CB"/>
    <w:rsid w:val="4D76751B"/>
    <w:rsid w:val="4D7E7559"/>
    <w:rsid w:val="4D8C196D"/>
    <w:rsid w:val="4D910A80"/>
    <w:rsid w:val="4D9A0BBD"/>
    <w:rsid w:val="4DA270F5"/>
    <w:rsid w:val="4DC11B9F"/>
    <w:rsid w:val="4DD41C36"/>
    <w:rsid w:val="4DD5388D"/>
    <w:rsid w:val="4DD9738F"/>
    <w:rsid w:val="4DDB57F5"/>
    <w:rsid w:val="4DDC5030"/>
    <w:rsid w:val="4DE93D5A"/>
    <w:rsid w:val="4DF21BFD"/>
    <w:rsid w:val="4DF4747E"/>
    <w:rsid w:val="4DFE0EFB"/>
    <w:rsid w:val="4E1C7D10"/>
    <w:rsid w:val="4E235FE6"/>
    <w:rsid w:val="4E2C2D3B"/>
    <w:rsid w:val="4E483C10"/>
    <w:rsid w:val="4E527041"/>
    <w:rsid w:val="4E645692"/>
    <w:rsid w:val="4E675991"/>
    <w:rsid w:val="4E6930BA"/>
    <w:rsid w:val="4E6B45AD"/>
    <w:rsid w:val="4E706A7C"/>
    <w:rsid w:val="4E792D8D"/>
    <w:rsid w:val="4E9E0063"/>
    <w:rsid w:val="4EA347F8"/>
    <w:rsid w:val="4EAA2302"/>
    <w:rsid w:val="4EAE1F8E"/>
    <w:rsid w:val="4EB77A67"/>
    <w:rsid w:val="4EB85EFF"/>
    <w:rsid w:val="4EC44517"/>
    <w:rsid w:val="4EC45950"/>
    <w:rsid w:val="4EC73F02"/>
    <w:rsid w:val="4ED23236"/>
    <w:rsid w:val="4ED57F52"/>
    <w:rsid w:val="4EE51143"/>
    <w:rsid w:val="4EF963A5"/>
    <w:rsid w:val="4EFA6ADE"/>
    <w:rsid w:val="4EFD7379"/>
    <w:rsid w:val="4F047304"/>
    <w:rsid w:val="4F0D495E"/>
    <w:rsid w:val="4F165D0B"/>
    <w:rsid w:val="4F1829BF"/>
    <w:rsid w:val="4F183C22"/>
    <w:rsid w:val="4F217DAF"/>
    <w:rsid w:val="4F300CA5"/>
    <w:rsid w:val="4F302632"/>
    <w:rsid w:val="4F3D2A05"/>
    <w:rsid w:val="4F3D60F8"/>
    <w:rsid w:val="4F45228C"/>
    <w:rsid w:val="4F47553F"/>
    <w:rsid w:val="4F4E2E32"/>
    <w:rsid w:val="4F4F1481"/>
    <w:rsid w:val="4F6551C6"/>
    <w:rsid w:val="4F682DB9"/>
    <w:rsid w:val="4F693EA3"/>
    <w:rsid w:val="4F746E51"/>
    <w:rsid w:val="4F761883"/>
    <w:rsid w:val="4F7B34E8"/>
    <w:rsid w:val="4F82078E"/>
    <w:rsid w:val="4F8352BB"/>
    <w:rsid w:val="4FA23F6B"/>
    <w:rsid w:val="4FA32BA7"/>
    <w:rsid w:val="4FA76DA0"/>
    <w:rsid w:val="4FA91BCA"/>
    <w:rsid w:val="4FAF265A"/>
    <w:rsid w:val="4FB307DC"/>
    <w:rsid w:val="4FBA45E4"/>
    <w:rsid w:val="4FC6313B"/>
    <w:rsid w:val="4FD51F51"/>
    <w:rsid w:val="4FE52632"/>
    <w:rsid w:val="4FEB7D5E"/>
    <w:rsid w:val="4FFA2601"/>
    <w:rsid w:val="4FFE0A3B"/>
    <w:rsid w:val="500E5B88"/>
    <w:rsid w:val="500F7D71"/>
    <w:rsid w:val="5028700F"/>
    <w:rsid w:val="50295D5A"/>
    <w:rsid w:val="503617EB"/>
    <w:rsid w:val="504D553A"/>
    <w:rsid w:val="504D6B44"/>
    <w:rsid w:val="5063635D"/>
    <w:rsid w:val="50673F61"/>
    <w:rsid w:val="50716DB6"/>
    <w:rsid w:val="50763B39"/>
    <w:rsid w:val="5078398C"/>
    <w:rsid w:val="50787E30"/>
    <w:rsid w:val="50855D78"/>
    <w:rsid w:val="50985634"/>
    <w:rsid w:val="50AA0CE6"/>
    <w:rsid w:val="50AF5E8F"/>
    <w:rsid w:val="50C01BC7"/>
    <w:rsid w:val="50CA72D2"/>
    <w:rsid w:val="50CB2A9B"/>
    <w:rsid w:val="50CB7BB9"/>
    <w:rsid w:val="50D437F1"/>
    <w:rsid w:val="50E02315"/>
    <w:rsid w:val="50E5633E"/>
    <w:rsid w:val="50E57AB4"/>
    <w:rsid w:val="50F340CD"/>
    <w:rsid w:val="50F90C27"/>
    <w:rsid w:val="510F2969"/>
    <w:rsid w:val="5116018C"/>
    <w:rsid w:val="51180091"/>
    <w:rsid w:val="51200E68"/>
    <w:rsid w:val="51235161"/>
    <w:rsid w:val="512C1F83"/>
    <w:rsid w:val="515E336C"/>
    <w:rsid w:val="516657D8"/>
    <w:rsid w:val="5172790E"/>
    <w:rsid w:val="517F4FF1"/>
    <w:rsid w:val="51902117"/>
    <w:rsid w:val="51925744"/>
    <w:rsid w:val="51930B3B"/>
    <w:rsid w:val="51A85406"/>
    <w:rsid w:val="51AD3D3D"/>
    <w:rsid w:val="51AF21B2"/>
    <w:rsid w:val="51AF2396"/>
    <w:rsid w:val="51B5319F"/>
    <w:rsid w:val="51C93EA6"/>
    <w:rsid w:val="51CB57E7"/>
    <w:rsid w:val="51CD65F7"/>
    <w:rsid w:val="51CE3558"/>
    <w:rsid w:val="51D94038"/>
    <w:rsid w:val="51D945D6"/>
    <w:rsid w:val="51DF41F3"/>
    <w:rsid w:val="51E20533"/>
    <w:rsid w:val="51E24282"/>
    <w:rsid w:val="51E4641D"/>
    <w:rsid w:val="51EE6B57"/>
    <w:rsid w:val="51FB0A99"/>
    <w:rsid w:val="51FB0C27"/>
    <w:rsid w:val="520A5519"/>
    <w:rsid w:val="521721F0"/>
    <w:rsid w:val="521D788A"/>
    <w:rsid w:val="52282603"/>
    <w:rsid w:val="52323D33"/>
    <w:rsid w:val="523256EF"/>
    <w:rsid w:val="52354375"/>
    <w:rsid w:val="5239020C"/>
    <w:rsid w:val="523C5254"/>
    <w:rsid w:val="524D6C27"/>
    <w:rsid w:val="524D7915"/>
    <w:rsid w:val="52517715"/>
    <w:rsid w:val="525218D1"/>
    <w:rsid w:val="525375C6"/>
    <w:rsid w:val="525F3611"/>
    <w:rsid w:val="527125D7"/>
    <w:rsid w:val="52812CBA"/>
    <w:rsid w:val="5291002C"/>
    <w:rsid w:val="52A275E2"/>
    <w:rsid w:val="52A351A5"/>
    <w:rsid w:val="52B10859"/>
    <w:rsid w:val="52BF5F33"/>
    <w:rsid w:val="52E672FB"/>
    <w:rsid w:val="52F55688"/>
    <w:rsid w:val="53074705"/>
    <w:rsid w:val="53092E90"/>
    <w:rsid w:val="531272F5"/>
    <w:rsid w:val="53224E86"/>
    <w:rsid w:val="53230E10"/>
    <w:rsid w:val="53327586"/>
    <w:rsid w:val="533332B9"/>
    <w:rsid w:val="533A6216"/>
    <w:rsid w:val="534D2976"/>
    <w:rsid w:val="534D59DB"/>
    <w:rsid w:val="535124B3"/>
    <w:rsid w:val="53513EDF"/>
    <w:rsid w:val="535B477F"/>
    <w:rsid w:val="53613958"/>
    <w:rsid w:val="53696C2F"/>
    <w:rsid w:val="53744CA8"/>
    <w:rsid w:val="537C46C8"/>
    <w:rsid w:val="53923415"/>
    <w:rsid w:val="5399123B"/>
    <w:rsid w:val="53A469B7"/>
    <w:rsid w:val="53B41B77"/>
    <w:rsid w:val="53BE28D4"/>
    <w:rsid w:val="53C02B5A"/>
    <w:rsid w:val="53D342A9"/>
    <w:rsid w:val="53EF222A"/>
    <w:rsid w:val="53FC23A0"/>
    <w:rsid w:val="53FF35BC"/>
    <w:rsid w:val="54017DAE"/>
    <w:rsid w:val="540827CD"/>
    <w:rsid w:val="540E1FFC"/>
    <w:rsid w:val="5430769C"/>
    <w:rsid w:val="5440610F"/>
    <w:rsid w:val="544D70C9"/>
    <w:rsid w:val="5453145F"/>
    <w:rsid w:val="54592746"/>
    <w:rsid w:val="54675432"/>
    <w:rsid w:val="546C7EDB"/>
    <w:rsid w:val="54776CEB"/>
    <w:rsid w:val="547A48A8"/>
    <w:rsid w:val="54892F42"/>
    <w:rsid w:val="548A5DBF"/>
    <w:rsid w:val="54990B5A"/>
    <w:rsid w:val="54A915A8"/>
    <w:rsid w:val="54BA6D8B"/>
    <w:rsid w:val="54C1238D"/>
    <w:rsid w:val="54D75042"/>
    <w:rsid w:val="54D92748"/>
    <w:rsid w:val="54DA09F5"/>
    <w:rsid w:val="54E97F37"/>
    <w:rsid w:val="54EA55E1"/>
    <w:rsid w:val="54ED27AE"/>
    <w:rsid w:val="54F069EA"/>
    <w:rsid w:val="54F77A28"/>
    <w:rsid w:val="54F942A7"/>
    <w:rsid w:val="54FE65CC"/>
    <w:rsid w:val="550D1E84"/>
    <w:rsid w:val="550F7902"/>
    <w:rsid w:val="55183B16"/>
    <w:rsid w:val="551E2C93"/>
    <w:rsid w:val="551F4E12"/>
    <w:rsid w:val="552C758E"/>
    <w:rsid w:val="552D21D5"/>
    <w:rsid w:val="553225B2"/>
    <w:rsid w:val="553C232C"/>
    <w:rsid w:val="553E0D10"/>
    <w:rsid w:val="55446D4C"/>
    <w:rsid w:val="55464EC4"/>
    <w:rsid w:val="55495A1C"/>
    <w:rsid w:val="5549606C"/>
    <w:rsid w:val="55650876"/>
    <w:rsid w:val="556B37C2"/>
    <w:rsid w:val="55880051"/>
    <w:rsid w:val="558E72B7"/>
    <w:rsid w:val="55A73357"/>
    <w:rsid w:val="55B62D4C"/>
    <w:rsid w:val="55BC32E4"/>
    <w:rsid w:val="55CF4372"/>
    <w:rsid w:val="55D33839"/>
    <w:rsid w:val="55D83841"/>
    <w:rsid w:val="55DE3A28"/>
    <w:rsid w:val="55DF2BDF"/>
    <w:rsid w:val="55EC1C3D"/>
    <w:rsid w:val="55EC23DD"/>
    <w:rsid w:val="55EF4568"/>
    <w:rsid w:val="55EF4CE9"/>
    <w:rsid w:val="55F1499A"/>
    <w:rsid w:val="55F418AC"/>
    <w:rsid w:val="56141C4D"/>
    <w:rsid w:val="56190A5D"/>
    <w:rsid w:val="561F1E1A"/>
    <w:rsid w:val="562C045D"/>
    <w:rsid w:val="567470F2"/>
    <w:rsid w:val="567701ED"/>
    <w:rsid w:val="56774BF3"/>
    <w:rsid w:val="56781329"/>
    <w:rsid w:val="568D0571"/>
    <w:rsid w:val="56947112"/>
    <w:rsid w:val="56965DC0"/>
    <w:rsid w:val="56A870B7"/>
    <w:rsid w:val="56A90DF4"/>
    <w:rsid w:val="56BA57C4"/>
    <w:rsid w:val="56C53960"/>
    <w:rsid w:val="56C66993"/>
    <w:rsid w:val="56EC5099"/>
    <w:rsid w:val="56ED3933"/>
    <w:rsid w:val="56F65E6A"/>
    <w:rsid w:val="57107246"/>
    <w:rsid w:val="5713228E"/>
    <w:rsid w:val="571417A4"/>
    <w:rsid w:val="57171611"/>
    <w:rsid w:val="571C2147"/>
    <w:rsid w:val="572A572A"/>
    <w:rsid w:val="57326414"/>
    <w:rsid w:val="5747269D"/>
    <w:rsid w:val="57473FA2"/>
    <w:rsid w:val="574D6709"/>
    <w:rsid w:val="57822C94"/>
    <w:rsid w:val="578A3ED1"/>
    <w:rsid w:val="579A4652"/>
    <w:rsid w:val="57C36B26"/>
    <w:rsid w:val="57D53A01"/>
    <w:rsid w:val="57DC29A4"/>
    <w:rsid w:val="57E102C9"/>
    <w:rsid w:val="57E25880"/>
    <w:rsid w:val="57EE1CA4"/>
    <w:rsid w:val="57EE2495"/>
    <w:rsid w:val="57F25E4B"/>
    <w:rsid w:val="57F45E80"/>
    <w:rsid w:val="57F8357B"/>
    <w:rsid w:val="57FF5CC7"/>
    <w:rsid w:val="580174C1"/>
    <w:rsid w:val="580B3225"/>
    <w:rsid w:val="58173B8D"/>
    <w:rsid w:val="581A23BE"/>
    <w:rsid w:val="58241FA0"/>
    <w:rsid w:val="58293391"/>
    <w:rsid w:val="58317FEB"/>
    <w:rsid w:val="58432D8A"/>
    <w:rsid w:val="584C5975"/>
    <w:rsid w:val="584E01BC"/>
    <w:rsid w:val="584F66CE"/>
    <w:rsid w:val="585E5692"/>
    <w:rsid w:val="58615666"/>
    <w:rsid w:val="5867395C"/>
    <w:rsid w:val="58744BD5"/>
    <w:rsid w:val="58752266"/>
    <w:rsid w:val="58822958"/>
    <w:rsid w:val="58873320"/>
    <w:rsid w:val="588908A6"/>
    <w:rsid w:val="58897199"/>
    <w:rsid w:val="589326AE"/>
    <w:rsid w:val="589327A0"/>
    <w:rsid w:val="5895037C"/>
    <w:rsid w:val="58A42383"/>
    <w:rsid w:val="58A42742"/>
    <w:rsid w:val="58A45B48"/>
    <w:rsid w:val="58B81219"/>
    <w:rsid w:val="58B86705"/>
    <w:rsid w:val="58EB25E9"/>
    <w:rsid w:val="58F54D0E"/>
    <w:rsid w:val="58FA7997"/>
    <w:rsid w:val="58FE3B48"/>
    <w:rsid w:val="59104153"/>
    <w:rsid w:val="592A384C"/>
    <w:rsid w:val="5937242C"/>
    <w:rsid w:val="596426CD"/>
    <w:rsid w:val="59690A29"/>
    <w:rsid w:val="596F0C54"/>
    <w:rsid w:val="597B77A7"/>
    <w:rsid w:val="597C5559"/>
    <w:rsid w:val="5989227D"/>
    <w:rsid w:val="598A1DF9"/>
    <w:rsid w:val="59961EE6"/>
    <w:rsid w:val="59996196"/>
    <w:rsid w:val="59A676F4"/>
    <w:rsid w:val="59B66766"/>
    <w:rsid w:val="59B8511C"/>
    <w:rsid w:val="59BF1007"/>
    <w:rsid w:val="59CE6591"/>
    <w:rsid w:val="59DA718F"/>
    <w:rsid w:val="59DB237B"/>
    <w:rsid w:val="59E01847"/>
    <w:rsid w:val="59E75521"/>
    <w:rsid w:val="5A0A17E4"/>
    <w:rsid w:val="5A0F7005"/>
    <w:rsid w:val="5A174BB4"/>
    <w:rsid w:val="5A256361"/>
    <w:rsid w:val="5A277B53"/>
    <w:rsid w:val="5A450DEF"/>
    <w:rsid w:val="5A464D12"/>
    <w:rsid w:val="5A4C11CA"/>
    <w:rsid w:val="5A500D34"/>
    <w:rsid w:val="5A512A9F"/>
    <w:rsid w:val="5A581F3C"/>
    <w:rsid w:val="5A6061B1"/>
    <w:rsid w:val="5A6126FC"/>
    <w:rsid w:val="5A6D757F"/>
    <w:rsid w:val="5A6F5116"/>
    <w:rsid w:val="5A710CBC"/>
    <w:rsid w:val="5A784DD1"/>
    <w:rsid w:val="5A7913CA"/>
    <w:rsid w:val="5A81375A"/>
    <w:rsid w:val="5A860C29"/>
    <w:rsid w:val="5AB02AA5"/>
    <w:rsid w:val="5ABD5892"/>
    <w:rsid w:val="5ACB10AF"/>
    <w:rsid w:val="5AD5565E"/>
    <w:rsid w:val="5AD92AEB"/>
    <w:rsid w:val="5ADA404D"/>
    <w:rsid w:val="5ADB01D0"/>
    <w:rsid w:val="5ADF101B"/>
    <w:rsid w:val="5AE613D6"/>
    <w:rsid w:val="5AFD0339"/>
    <w:rsid w:val="5B0B2924"/>
    <w:rsid w:val="5B1B51E5"/>
    <w:rsid w:val="5B2A28D0"/>
    <w:rsid w:val="5B307DD0"/>
    <w:rsid w:val="5B332E4A"/>
    <w:rsid w:val="5B390B22"/>
    <w:rsid w:val="5B3B7F8B"/>
    <w:rsid w:val="5B42404E"/>
    <w:rsid w:val="5B4F7303"/>
    <w:rsid w:val="5B5838A3"/>
    <w:rsid w:val="5B627A30"/>
    <w:rsid w:val="5B662B73"/>
    <w:rsid w:val="5B697342"/>
    <w:rsid w:val="5B6A05F3"/>
    <w:rsid w:val="5B6C54EF"/>
    <w:rsid w:val="5B736C10"/>
    <w:rsid w:val="5B751630"/>
    <w:rsid w:val="5B826FBA"/>
    <w:rsid w:val="5B861053"/>
    <w:rsid w:val="5BAE25D6"/>
    <w:rsid w:val="5BBD4C5D"/>
    <w:rsid w:val="5BCF0EB7"/>
    <w:rsid w:val="5BD2191E"/>
    <w:rsid w:val="5BD25C35"/>
    <w:rsid w:val="5BE41593"/>
    <w:rsid w:val="5BF249A4"/>
    <w:rsid w:val="5BF9557B"/>
    <w:rsid w:val="5C031CB6"/>
    <w:rsid w:val="5C0E2337"/>
    <w:rsid w:val="5C0E6471"/>
    <w:rsid w:val="5C0F6DC4"/>
    <w:rsid w:val="5C2916BA"/>
    <w:rsid w:val="5C3B77AD"/>
    <w:rsid w:val="5C3C2E2D"/>
    <w:rsid w:val="5C3E3AB8"/>
    <w:rsid w:val="5C432885"/>
    <w:rsid w:val="5C487726"/>
    <w:rsid w:val="5C526BAC"/>
    <w:rsid w:val="5C642AB7"/>
    <w:rsid w:val="5C7046DE"/>
    <w:rsid w:val="5C787A5F"/>
    <w:rsid w:val="5C7A7A7C"/>
    <w:rsid w:val="5C7E7C56"/>
    <w:rsid w:val="5C804A6A"/>
    <w:rsid w:val="5C935CAB"/>
    <w:rsid w:val="5C9A2DF5"/>
    <w:rsid w:val="5C9D6C17"/>
    <w:rsid w:val="5C9F771A"/>
    <w:rsid w:val="5CA00723"/>
    <w:rsid w:val="5CA42FBF"/>
    <w:rsid w:val="5CBC61A1"/>
    <w:rsid w:val="5CC6326C"/>
    <w:rsid w:val="5CD07AFB"/>
    <w:rsid w:val="5CE909A0"/>
    <w:rsid w:val="5CEC438D"/>
    <w:rsid w:val="5CF074FA"/>
    <w:rsid w:val="5D051682"/>
    <w:rsid w:val="5D0C3885"/>
    <w:rsid w:val="5D0D267B"/>
    <w:rsid w:val="5D1A39B4"/>
    <w:rsid w:val="5D2563BC"/>
    <w:rsid w:val="5D2677C7"/>
    <w:rsid w:val="5D365888"/>
    <w:rsid w:val="5D402473"/>
    <w:rsid w:val="5D431B01"/>
    <w:rsid w:val="5D4332AC"/>
    <w:rsid w:val="5D4E624B"/>
    <w:rsid w:val="5D63196A"/>
    <w:rsid w:val="5D7C0846"/>
    <w:rsid w:val="5D7F7CB2"/>
    <w:rsid w:val="5D8050E1"/>
    <w:rsid w:val="5D826E39"/>
    <w:rsid w:val="5D920EC4"/>
    <w:rsid w:val="5D923D3D"/>
    <w:rsid w:val="5D9468D3"/>
    <w:rsid w:val="5DA07DC5"/>
    <w:rsid w:val="5DAC2763"/>
    <w:rsid w:val="5DB97BEA"/>
    <w:rsid w:val="5DC423FE"/>
    <w:rsid w:val="5DCA3FFE"/>
    <w:rsid w:val="5E1279B7"/>
    <w:rsid w:val="5E136B20"/>
    <w:rsid w:val="5E185C01"/>
    <w:rsid w:val="5E1E6B84"/>
    <w:rsid w:val="5E355A59"/>
    <w:rsid w:val="5E3F6D61"/>
    <w:rsid w:val="5E4317FF"/>
    <w:rsid w:val="5E495343"/>
    <w:rsid w:val="5E4A0AA8"/>
    <w:rsid w:val="5E5C06DA"/>
    <w:rsid w:val="5E6113C0"/>
    <w:rsid w:val="5E763873"/>
    <w:rsid w:val="5E82729B"/>
    <w:rsid w:val="5E8E5FDF"/>
    <w:rsid w:val="5E9F2FF2"/>
    <w:rsid w:val="5E9F355B"/>
    <w:rsid w:val="5EA14F0B"/>
    <w:rsid w:val="5EAA3907"/>
    <w:rsid w:val="5EAB50DD"/>
    <w:rsid w:val="5EC4374C"/>
    <w:rsid w:val="5EC514A1"/>
    <w:rsid w:val="5EC83D14"/>
    <w:rsid w:val="5EC94CFF"/>
    <w:rsid w:val="5ECC2702"/>
    <w:rsid w:val="5ED1378C"/>
    <w:rsid w:val="5ED23860"/>
    <w:rsid w:val="5EDE0CB5"/>
    <w:rsid w:val="5EE622DA"/>
    <w:rsid w:val="5EE82FD4"/>
    <w:rsid w:val="5EFD35AB"/>
    <w:rsid w:val="5F01527B"/>
    <w:rsid w:val="5F063654"/>
    <w:rsid w:val="5F064F53"/>
    <w:rsid w:val="5F081919"/>
    <w:rsid w:val="5F097327"/>
    <w:rsid w:val="5F0B4160"/>
    <w:rsid w:val="5F111510"/>
    <w:rsid w:val="5F1F3AD5"/>
    <w:rsid w:val="5F2212DA"/>
    <w:rsid w:val="5F2358D7"/>
    <w:rsid w:val="5F272C50"/>
    <w:rsid w:val="5F2851E1"/>
    <w:rsid w:val="5F3015B3"/>
    <w:rsid w:val="5F3633A5"/>
    <w:rsid w:val="5F364CDB"/>
    <w:rsid w:val="5F3833DA"/>
    <w:rsid w:val="5F5D590D"/>
    <w:rsid w:val="5F6D5FE4"/>
    <w:rsid w:val="5F8D6673"/>
    <w:rsid w:val="5F973ABA"/>
    <w:rsid w:val="5F9F2D0A"/>
    <w:rsid w:val="5F9F49E2"/>
    <w:rsid w:val="5FAA0154"/>
    <w:rsid w:val="5FB23DB8"/>
    <w:rsid w:val="5FB42083"/>
    <w:rsid w:val="5FBC3539"/>
    <w:rsid w:val="5FCB6ADE"/>
    <w:rsid w:val="5FCC0913"/>
    <w:rsid w:val="5FE718EB"/>
    <w:rsid w:val="5FE84F9F"/>
    <w:rsid w:val="5FFA4634"/>
    <w:rsid w:val="60005849"/>
    <w:rsid w:val="600C2949"/>
    <w:rsid w:val="6010033D"/>
    <w:rsid w:val="60371685"/>
    <w:rsid w:val="60375054"/>
    <w:rsid w:val="60412D2F"/>
    <w:rsid w:val="60477345"/>
    <w:rsid w:val="604C3AD8"/>
    <w:rsid w:val="6056364D"/>
    <w:rsid w:val="605F4AD3"/>
    <w:rsid w:val="606C38B1"/>
    <w:rsid w:val="60724A04"/>
    <w:rsid w:val="607B0641"/>
    <w:rsid w:val="607C755D"/>
    <w:rsid w:val="60851242"/>
    <w:rsid w:val="60912632"/>
    <w:rsid w:val="60B12024"/>
    <w:rsid w:val="60C40717"/>
    <w:rsid w:val="60C55715"/>
    <w:rsid w:val="60E13F4A"/>
    <w:rsid w:val="60E95375"/>
    <w:rsid w:val="60ED7C9B"/>
    <w:rsid w:val="60F41D8C"/>
    <w:rsid w:val="61140A1C"/>
    <w:rsid w:val="612964FA"/>
    <w:rsid w:val="612A25D3"/>
    <w:rsid w:val="615C25F9"/>
    <w:rsid w:val="617E1956"/>
    <w:rsid w:val="618125D9"/>
    <w:rsid w:val="618264A0"/>
    <w:rsid w:val="6189159D"/>
    <w:rsid w:val="618B46B0"/>
    <w:rsid w:val="618C4A05"/>
    <w:rsid w:val="61934D47"/>
    <w:rsid w:val="61936426"/>
    <w:rsid w:val="61A40C63"/>
    <w:rsid w:val="61AA4E9B"/>
    <w:rsid w:val="61B2165C"/>
    <w:rsid w:val="61BA05F4"/>
    <w:rsid w:val="61BC7540"/>
    <w:rsid w:val="61BE4DD3"/>
    <w:rsid w:val="61CD2E02"/>
    <w:rsid w:val="61D00951"/>
    <w:rsid w:val="61E57EF0"/>
    <w:rsid w:val="61F61C7D"/>
    <w:rsid w:val="61FF1855"/>
    <w:rsid w:val="620736A8"/>
    <w:rsid w:val="62122466"/>
    <w:rsid w:val="621431CA"/>
    <w:rsid w:val="621B6F31"/>
    <w:rsid w:val="62291716"/>
    <w:rsid w:val="622F19BB"/>
    <w:rsid w:val="622F220D"/>
    <w:rsid w:val="623359A9"/>
    <w:rsid w:val="624452AA"/>
    <w:rsid w:val="624A65AA"/>
    <w:rsid w:val="625202D1"/>
    <w:rsid w:val="62562FB6"/>
    <w:rsid w:val="625D0719"/>
    <w:rsid w:val="62713CAF"/>
    <w:rsid w:val="62775779"/>
    <w:rsid w:val="627A7107"/>
    <w:rsid w:val="62934223"/>
    <w:rsid w:val="629B237B"/>
    <w:rsid w:val="62A56B4E"/>
    <w:rsid w:val="62A9554A"/>
    <w:rsid w:val="62AA0BDC"/>
    <w:rsid w:val="62B01A03"/>
    <w:rsid w:val="62B13571"/>
    <w:rsid w:val="62B92A2F"/>
    <w:rsid w:val="62B97FB9"/>
    <w:rsid w:val="62BE609C"/>
    <w:rsid w:val="62D047C7"/>
    <w:rsid w:val="62D6774C"/>
    <w:rsid w:val="62E413BD"/>
    <w:rsid w:val="62E5513E"/>
    <w:rsid w:val="62E61674"/>
    <w:rsid w:val="62E706A1"/>
    <w:rsid w:val="6302793C"/>
    <w:rsid w:val="63073EB3"/>
    <w:rsid w:val="63231B65"/>
    <w:rsid w:val="63314641"/>
    <w:rsid w:val="63333685"/>
    <w:rsid w:val="633E0092"/>
    <w:rsid w:val="63465D52"/>
    <w:rsid w:val="634E1BAC"/>
    <w:rsid w:val="634E771F"/>
    <w:rsid w:val="63654746"/>
    <w:rsid w:val="63961B63"/>
    <w:rsid w:val="63970160"/>
    <w:rsid w:val="63A62374"/>
    <w:rsid w:val="63B95053"/>
    <w:rsid w:val="63BD616E"/>
    <w:rsid w:val="63C040E1"/>
    <w:rsid w:val="63CE1FAD"/>
    <w:rsid w:val="63D9356F"/>
    <w:rsid w:val="63E57B60"/>
    <w:rsid w:val="63E71D61"/>
    <w:rsid w:val="63EF4F49"/>
    <w:rsid w:val="63F8458D"/>
    <w:rsid w:val="640F41CC"/>
    <w:rsid w:val="641655A3"/>
    <w:rsid w:val="641D20E6"/>
    <w:rsid w:val="64312597"/>
    <w:rsid w:val="643255D8"/>
    <w:rsid w:val="643706AF"/>
    <w:rsid w:val="64450E0B"/>
    <w:rsid w:val="64474525"/>
    <w:rsid w:val="645F6F41"/>
    <w:rsid w:val="64652DCA"/>
    <w:rsid w:val="646666DA"/>
    <w:rsid w:val="64677907"/>
    <w:rsid w:val="647875A2"/>
    <w:rsid w:val="647F6D80"/>
    <w:rsid w:val="64840BD9"/>
    <w:rsid w:val="64893455"/>
    <w:rsid w:val="648A2414"/>
    <w:rsid w:val="649B0718"/>
    <w:rsid w:val="64AF7F31"/>
    <w:rsid w:val="64B648A5"/>
    <w:rsid w:val="64BF7E92"/>
    <w:rsid w:val="64CC1056"/>
    <w:rsid w:val="64D64B07"/>
    <w:rsid w:val="64D8543D"/>
    <w:rsid w:val="64DC3712"/>
    <w:rsid w:val="64DE47C5"/>
    <w:rsid w:val="64E50BEB"/>
    <w:rsid w:val="64E53367"/>
    <w:rsid w:val="64EC1A5A"/>
    <w:rsid w:val="65015EC9"/>
    <w:rsid w:val="650870C1"/>
    <w:rsid w:val="650E5034"/>
    <w:rsid w:val="652B4266"/>
    <w:rsid w:val="653011A4"/>
    <w:rsid w:val="65384B5A"/>
    <w:rsid w:val="653D3121"/>
    <w:rsid w:val="655F08DA"/>
    <w:rsid w:val="656546C2"/>
    <w:rsid w:val="65855420"/>
    <w:rsid w:val="658F64F6"/>
    <w:rsid w:val="659F7813"/>
    <w:rsid w:val="65A14BD3"/>
    <w:rsid w:val="65A14FCD"/>
    <w:rsid w:val="65AA774E"/>
    <w:rsid w:val="65AD29F2"/>
    <w:rsid w:val="65AF1029"/>
    <w:rsid w:val="65B37F91"/>
    <w:rsid w:val="65BB616F"/>
    <w:rsid w:val="65BD2A05"/>
    <w:rsid w:val="65CB5BF7"/>
    <w:rsid w:val="65D62368"/>
    <w:rsid w:val="65DF5316"/>
    <w:rsid w:val="65E119F7"/>
    <w:rsid w:val="65ED04AB"/>
    <w:rsid w:val="65F536C9"/>
    <w:rsid w:val="65F76E30"/>
    <w:rsid w:val="66017CD5"/>
    <w:rsid w:val="660744D9"/>
    <w:rsid w:val="661C58EA"/>
    <w:rsid w:val="662F7225"/>
    <w:rsid w:val="663B3AE1"/>
    <w:rsid w:val="66442FB6"/>
    <w:rsid w:val="6644568F"/>
    <w:rsid w:val="665C7D52"/>
    <w:rsid w:val="66710DEA"/>
    <w:rsid w:val="667204E8"/>
    <w:rsid w:val="6678688E"/>
    <w:rsid w:val="668337EF"/>
    <w:rsid w:val="66846B0B"/>
    <w:rsid w:val="66866B9B"/>
    <w:rsid w:val="669178CF"/>
    <w:rsid w:val="669A6FBB"/>
    <w:rsid w:val="66A50230"/>
    <w:rsid w:val="66B1180C"/>
    <w:rsid w:val="66D05132"/>
    <w:rsid w:val="66D12AED"/>
    <w:rsid w:val="66D23915"/>
    <w:rsid w:val="66D806DF"/>
    <w:rsid w:val="66DE7155"/>
    <w:rsid w:val="66E048A4"/>
    <w:rsid w:val="66FD511D"/>
    <w:rsid w:val="66FF2383"/>
    <w:rsid w:val="672016E5"/>
    <w:rsid w:val="67201F19"/>
    <w:rsid w:val="67377AC9"/>
    <w:rsid w:val="673835B4"/>
    <w:rsid w:val="673D3014"/>
    <w:rsid w:val="674C14FB"/>
    <w:rsid w:val="674E5F9C"/>
    <w:rsid w:val="675236C2"/>
    <w:rsid w:val="67576099"/>
    <w:rsid w:val="67596917"/>
    <w:rsid w:val="675E7B3C"/>
    <w:rsid w:val="676D7A25"/>
    <w:rsid w:val="677728F3"/>
    <w:rsid w:val="677E3C2C"/>
    <w:rsid w:val="677F6C2A"/>
    <w:rsid w:val="67830D3A"/>
    <w:rsid w:val="67847886"/>
    <w:rsid w:val="678B7160"/>
    <w:rsid w:val="67A516B0"/>
    <w:rsid w:val="67A65874"/>
    <w:rsid w:val="67BB44EF"/>
    <w:rsid w:val="67C707B9"/>
    <w:rsid w:val="67C94494"/>
    <w:rsid w:val="67CE5A63"/>
    <w:rsid w:val="67CF312F"/>
    <w:rsid w:val="67E73645"/>
    <w:rsid w:val="67F423BF"/>
    <w:rsid w:val="68004016"/>
    <w:rsid w:val="680E1E61"/>
    <w:rsid w:val="68245A69"/>
    <w:rsid w:val="682A5A0A"/>
    <w:rsid w:val="68304FFA"/>
    <w:rsid w:val="684D240F"/>
    <w:rsid w:val="68530AB7"/>
    <w:rsid w:val="68580BF6"/>
    <w:rsid w:val="68581E87"/>
    <w:rsid w:val="685A4ACA"/>
    <w:rsid w:val="68681050"/>
    <w:rsid w:val="68714C24"/>
    <w:rsid w:val="687C49B8"/>
    <w:rsid w:val="6882663E"/>
    <w:rsid w:val="68890B20"/>
    <w:rsid w:val="6889303E"/>
    <w:rsid w:val="68897B3A"/>
    <w:rsid w:val="68A26E8D"/>
    <w:rsid w:val="68BA6A0A"/>
    <w:rsid w:val="68BF6687"/>
    <w:rsid w:val="68DE30AA"/>
    <w:rsid w:val="68DF1C5F"/>
    <w:rsid w:val="68FD2008"/>
    <w:rsid w:val="690109A0"/>
    <w:rsid w:val="69020AB7"/>
    <w:rsid w:val="691B0C67"/>
    <w:rsid w:val="691C4B93"/>
    <w:rsid w:val="691F7BFF"/>
    <w:rsid w:val="6930122A"/>
    <w:rsid w:val="693200B6"/>
    <w:rsid w:val="693C33BC"/>
    <w:rsid w:val="6952041C"/>
    <w:rsid w:val="698C10AB"/>
    <w:rsid w:val="698E1DFF"/>
    <w:rsid w:val="69995A3A"/>
    <w:rsid w:val="69A332A2"/>
    <w:rsid w:val="69BB7F73"/>
    <w:rsid w:val="69BF7AED"/>
    <w:rsid w:val="69C72509"/>
    <w:rsid w:val="69C81D5E"/>
    <w:rsid w:val="69D04496"/>
    <w:rsid w:val="69D55562"/>
    <w:rsid w:val="69D75869"/>
    <w:rsid w:val="69D8587B"/>
    <w:rsid w:val="69D87BA1"/>
    <w:rsid w:val="69ED17FE"/>
    <w:rsid w:val="69EF06A2"/>
    <w:rsid w:val="6A0C2F7D"/>
    <w:rsid w:val="6A0F19D7"/>
    <w:rsid w:val="6A1E6B48"/>
    <w:rsid w:val="6A206921"/>
    <w:rsid w:val="6A2E4628"/>
    <w:rsid w:val="6A313F87"/>
    <w:rsid w:val="6A3B76BE"/>
    <w:rsid w:val="6A4F0A30"/>
    <w:rsid w:val="6A505105"/>
    <w:rsid w:val="6A632233"/>
    <w:rsid w:val="6A747223"/>
    <w:rsid w:val="6A84068D"/>
    <w:rsid w:val="6A8C5EC7"/>
    <w:rsid w:val="6A8E766C"/>
    <w:rsid w:val="6A992BB0"/>
    <w:rsid w:val="6A9C7C6D"/>
    <w:rsid w:val="6A9D432A"/>
    <w:rsid w:val="6A9E5227"/>
    <w:rsid w:val="6AC12441"/>
    <w:rsid w:val="6ACD7147"/>
    <w:rsid w:val="6AD9318D"/>
    <w:rsid w:val="6AEB2E56"/>
    <w:rsid w:val="6AF413DC"/>
    <w:rsid w:val="6AF45740"/>
    <w:rsid w:val="6AF82007"/>
    <w:rsid w:val="6AF82160"/>
    <w:rsid w:val="6AFD1405"/>
    <w:rsid w:val="6B0359F9"/>
    <w:rsid w:val="6B093E3B"/>
    <w:rsid w:val="6B152C42"/>
    <w:rsid w:val="6B17112F"/>
    <w:rsid w:val="6B2C4A55"/>
    <w:rsid w:val="6B2F24A5"/>
    <w:rsid w:val="6B49133C"/>
    <w:rsid w:val="6B4E28DE"/>
    <w:rsid w:val="6B5E3E71"/>
    <w:rsid w:val="6B6F042E"/>
    <w:rsid w:val="6B7918F0"/>
    <w:rsid w:val="6B880306"/>
    <w:rsid w:val="6B9471E6"/>
    <w:rsid w:val="6B9D629A"/>
    <w:rsid w:val="6BA20E95"/>
    <w:rsid w:val="6BAA6352"/>
    <w:rsid w:val="6BB775DD"/>
    <w:rsid w:val="6BC71ECF"/>
    <w:rsid w:val="6BCD23AC"/>
    <w:rsid w:val="6BF33245"/>
    <w:rsid w:val="6C035048"/>
    <w:rsid w:val="6C0A4835"/>
    <w:rsid w:val="6C0E17D3"/>
    <w:rsid w:val="6C1E10FB"/>
    <w:rsid w:val="6C2A6EAF"/>
    <w:rsid w:val="6C340721"/>
    <w:rsid w:val="6C3D28A6"/>
    <w:rsid w:val="6C42231C"/>
    <w:rsid w:val="6C482920"/>
    <w:rsid w:val="6C6376EE"/>
    <w:rsid w:val="6C675331"/>
    <w:rsid w:val="6C7304D1"/>
    <w:rsid w:val="6C816ED5"/>
    <w:rsid w:val="6C874DBF"/>
    <w:rsid w:val="6C8D14B8"/>
    <w:rsid w:val="6CAD5A4C"/>
    <w:rsid w:val="6CB8007D"/>
    <w:rsid w:val="6CB970C3"/>
    <w:rsid w:val="6CC26C19"/>
    <w:rsid w:val="6CC9525A"/>
    <w:rsid w:val="6CE15E87"/>
    <w:rsid w:val="6CE40554"/>
    <w:rsid w:val="6CEB198B"/>
    <w:rsid w:val="6CF420A2"/>
    <w:rsid w:val="6CFF01C3"/>
    <w:rsid w:val="6D0D02F0"/>
    <w:rsid w:val="6D146C4F"/>
    <w:rsid w:val="6D201B28"/>
    <w:rsid w:val="6D2C4FCB"/>
    <w:rsid w:val="6D4F4118"/>
    <w:rsid w:val="6D574C40"/>
    <w:rsid w:val="6D5C198A"/>
    <w:rsid w:val="6D5C203E"/>
    <w:rsid w:val="6D5F4DA2"/>
    <w:rsid w:val="6D604D74"/>
    <w:rsid w:val="6D7538F6"/>
    <w:rsid w:val="6D7A0D5F"/>
    <w:rsid w:val="6D806D96"/>
    <w:rsid w:val="6D8A71F6"/>
    <w:rsid w:val="6D961CC8"/>
    <w:rsid w:val="6D980873"/>
    <w:rsid w:val="6D9D2497"/>
    <w:rsid w:val="6D9D400C"/>
    <w:rsid w:val="6DA106FA"/>
    <w:rsid w:val="6DA231D8"/>
    <w:rsid w:val="6DAD1466"/>
    <w:rsid w:val="6DB61585"/>
    <w:rsid w:val="6DBE1A6B"/>
    <w:rsid w:val="6DC51BB1"/>
    <w:rsid w:val="6DCD2B02"/>
    <w:rsid w:val="6DD73FA5"/>
    <w:rsid w:val="6DE30BF7"/>
    <w:rsid w:val="6DF105E4"/>
    <w:rsid w:val="6DF14574"/>
    <w:rsid w:val="6DF311EA"/>
    <w:rsid w:val="6E1C1A23"/>
    <w:rsid w:val="6E5213F2"/>
    <w:rsid w:val="6E5A156F"/>
    <w:rsid w:val="6E650A46"/>
    <w:rsid w:val="6E6676A4"/>
    <w:rsid w:val="6E6F3D00"/>
    <w:rsid w:val="6E7840CB"/>
    <w:rsid w:val="6E9477BB"/>
    <w:rsid w:val="6E977D4C"/>
    <w:rsid w:val="6EA62960"/>
    <w:rsid w:val="6EA70E5D"/>
    <w:rsid w:val="6EA7145C"/>
    <w:rsid w:val="6EAB799F"/>
    <w:rsid w:val="6EBF71FB"/>
    <w:rsid w:val="6EC660F3"/>
    <w:rsid w:val="6ECA2630"/>
    <w:rsid w:val="6ECB26E5"/>
    <w:rsid w:val="6EDB4AF9"/>
    <w:rsid w:val="6EE22AD8"/>
    <w:rsid w:val="6EF426DE"/>
    <w:rsid w:val="6F2815A9"/>
    <w:rsid w:val="6F2A49FF"/>
    <w:rsid w:val="6F3216EC"/>
    <w:rsid w:val="6F404699"/>
    <w:rsid w:val="6F405D9C"/>
    <w:rsid w:val="6F415BC4"/>
    <w:rsid w:val="6F49163D"/>
    <w:rsid w:val="6F5E670A"/>
    <w:rsid w:val="6F6A3109"/>
    <w:rsid w:val="6F862BB7"/>
    <w:rsid w:val="6F8F35DA"/>
    <w:rsid w:val="6F966C32"/>
    <w:rsid w:val="6FAE44C5"/>
    <w:rsid w:val="6FB37D3F"/>
    <w:rsid w:val="6FB64F10"/>
    <w:rsid w:val="6FDD5646"/>
    <w:rsid w:val="6FE264F3"/>
    <w:rsid w:val="6FEE22D3"/>
    <w:rsid w:val="6FF339CF"/>
    <w:rsid w:val="6FF650E7"/>
    <w:rsid w:val="700058C7"/>
    <w:rsid w:val="701A737B"/>
    <w:rsid w:val="7028407F"/>
    <w:rsid w:val="702B7786"/>
    <w:rsid w:val="70365EB1"/>
    <w:rsid w:val="703715BB"/>
    <w:rsid w:val="703762E5"/>
    <w:rsid w:val="70395254"/>
    <w:rsid w:val="70490F7C"/>
    <w:rsid w:val="70496600"/>
    <w:rsid w:val="704A4B77"/>
    <w:rsid w:val="705C00C7"/>
    <w:rsid w:val="70625912"/>
    <w:rsid w:val="70647B2A"/>
    <w:rsid w:val="706C2582"/>
    <w:rsid w:val="70751FE0"/>
    <w:rsid w:val="70793F38"/>
    <w:rsid w:val="707E3CD9"/>
    <w:rsid w:val="708B5998"/>
    <w:rsid w:val="709119F6"/>
    <w:rsid w:val="709F2B94"/>
    <w:rsid w:val="70B16C60"/>
    <w:rsid w:val="70D704FA"/>
    <w:rsid w:val="70DB6B25"/>
    <w:rsid w:val="70F556F4"/>
    <w:rsid w:val="71074F2C"/>
    <w:rsid w:val="71087EDB"/>
    <w:rsid w:val="711D260F"/>
    <w:rsid w:val="71220A27"/>
    <w:rsid w:val="712C1826"/>
    <w:rsid w:val="71304D95"/>
    <w:rsid w:val="7133741C"/>
    <w:rsid w:val="71381667"/>
    <w:rsid w:val="713B7766"/>
    <w:rsid w:val="7149636C"/>
    <w:rsid w:val="714B78DB"/>
    <w:rsid w:val="71515A93"/>
    <w:rsid w:val="715B6248"/>
    <w:rsid w:val="715C3BB4"/>
    <w:rsid w:val="716116D5"/>
    <w:rsid w:val="71730F87"/>
    <w:rsid w:val="717A0AFA"/>
    <w:rsid w:val="717A4A01"/>
    <w:rsid w:val="718548B7"/>
    <w:rsid w:val="71935578"/>
    <w:rsid w:val="71980AEC"/>
    <w:rsid w:val="71F06871"/>
    <w:rsid w:val="71F568C2"/>
    <w:rsid w:val="71F81A1C"/>
    <w:rsid w:val="71FC354B"/>
    <w:rsid w:val="720A320D"/>
    <w:rsid w:val="72114341"/>
    <w:rsid w:val="72177D68"/>
    <w:rsid w:val="721F698E"/>
    <w:rsid w:val="72326649"/>
    <w:rsid w:val="72430617"/>
    <w:rsid w:val="724644CA"/>
    <w:rsid w:val="7253647A"/>
    <w:rsid w:val="72545617"/>
    <w:rsid w:val="7254776B"/>
    <w:rsid w:val="72617E19"/>
    <w:rsid w:val="726A7426"/>
    <w:rsid w:val="72715F22"/>
    <w:rsid w:val="72874188"/>
    <w:rsid w:val="72983E3C"/>
    <w:rsid w:val="729C151F"/>
    <w:rsid w:val="72A82A2B"/>
    <w:rsid w:val="72A841DD"/>
    <w:rsid w:val="72AD17AB"/>
    <w:rsid w:val="72CC78AA"/>
    <w:rsid w:val="72D2419E"/>
    <w:rsid w:val="72DB5844"/>
    <w:rsid w:val="72F25BED"/>
    <w:rsid w:val="72FE0ABB"/>
    <w:rsid w:val="72FE4E78"/>
    <w:rsid w:val="73051E3D"/>
    <w:rsid w:val="73082763"/>
    <w:rsid w:val="730B3809"/>
    <w:rsid w:val="73152FAF"/>
    <w:rsid w:val="732679F9"/>
    <w:rsid w:val="7333443C"/>
    <w:rsid w:val="733E6534"/>
    <w:rsid w:val="735C10C5"/>
    <w:rsid w:val="73760D3B"/>
    <w:rsid w:val="73797C4D"/>
    <w:rsid w:val="73881B51"/>
    <w:rsid w:val="738D033A"/>
    <w:rsid w:val="738E0A55"/>
    <w:rsid w:val="73955774"/>
    <w:rsid w:val="73A92216"/>
    <w:rsid w:val="73BA1323"/>
    <w:rsid w:val="73C41119"/>
    <w:rsid w:val="73CB615A"/>
    <w:rsid w:val="73CF16BD"/>
    <w:rsid w:val="73DA4913"/>
    <w:rsid w:val="73E24CE5"/>
    <w:rsid w:val="73E5592E"/>
    <w:rsid w:val="73EF1B99"/>
    <w:rsid w:val="73F45DC3"/>
    <w:rsid w:val="73FB35A1"/>
    <w:rsid w:val="74076F3C"/>
    <w:rsid w:val="740F0271"/>
    <w:rsid w:val="74123DD3"/>
    <w:rsid w:val="742A23F6"/>
    <w:rsid w:val="743678CA"/>
    <w:rsid w:val="743B4880"/>
    <w:rsid w:val="74440249"/>
    <w:rsid w:val="74466EA8"/>
    <w:rsid w:val="744808D4"/>
    <w:rsid w:val="744B3B40"/>
    <w:rsid w:val="745C0305"/>
    <w:rsid w:val="745F4558"/>
    <w:rsid w:val="746D3504"/>
    <w:rsid w:val="746F116D"/>
    <w:rsid w:val="749D7013"/>
    <w:rsid w:val="74A11F81"/>
    <w:rsid w:val="74BE419F"/>
    <w:rsid w:val="74C110E7"/>
    <w:rsid w:val="74D61DF5"/>
    <w:rsid w:val="74DF2608"/>
    <w:rsid w:val="74E5488A"/>
    <w:rsid w:val="7502297F"/>
    <w:rsid w:val="750B4BBE"/>
    <w:rsid w:val="751019F7"/>
    <w:rsid w:val="751201B7"/>
    <w:rsid w:val="75122BDB"/>
    <w:rsid w:val="75154C6A"/>
    <w:rsid w:val="75156093"/>
    <w:rsid w:val="75211B83"/>
    <w:rsid w:val="753B61F2"/>
    <w:rsid w:val="753E3584"/>
    <w:rsid w:val="756A7654"/>
    <w:rsid w:val="757C1D06"/>
    <w:rsid w:val="757C7672"/>
    <w:rsid w:val="75812BC2"/>
    <w:rsid w:val="758E4B80"/>
    <w:rsid w:val="759F26F9"/>
    <w:rsid w:val="75A47838"/>
    <w:rsid w:val="75B5051B"/>
    <w:rsid w:val="75BB7304"/>
    <w:rsid w:val="75C14396"/>
    <w:rsid w:val="75C80821"/>
    <w:rsid w:val="75CF799E"/>
    <w:rsid w:val="75E16E1B"/>
    <w:rsid w:val="75E53F48"/>
    <w:rsid w:val="75E85F5E"/>
    <w:rsid w:val="76184567"/>
    <w:rsid w:val="76270F54"/>
    <w:rsid w:val="762C6708"/>
    <w:rsid w:val="762C7314"/>
    <w:rsid w:val="76462212"/>
    <w:rsid w:val="76470E43"/>
    <w:rsid w:val="765F1158"/>
    <w:rsid w:val="76694287"/>
    <w:rsid w:val="76726B8E"/>
    <w:rsid w:val="76733579"/>
    <w:rsid w:val="7674029F"/>
    <w:rsid w:val="76816DA3"/>
    <w:rsid w:val="76893789"/>
    <w:rsid w:val="768F7503"/>
    <w:rsid w:val="76A35DB8"/>
    <w:rsid w:val="76A90140"/>
    <w:rsid w:val="76B76063"/>
    <w:rsid w:val="76CD55B5"/>
    <w:rsid w:val="76D3211B"/>
    <w:rsid w:val="76D71A44"/>
    <w:rsid w:val="76E01257"/>
    <w:rsid w:val="76F50057"/>
    <w:rsid w:val="76F7091C"/>
    <w:rsid w:val="76FB6306"/>
    <w:rsid w:val="76FC74E6"/>
    <w:rsid w:val="76FE21AF"/>
    <w:rsid w:val="77064491"/>
    <w:rsid w:val="770C6D0D"/>
    <w:rsid w:val="770D4E8E"/>
    <w:rsid w:val="770F771D"/>
    <w:rsid w:val="77113D30"/>
    <w:rsid w:val="77114B69"/>
    <w:rsid w:val="77197FB4"/>
    <w:rsid w:val="771D12BD"/>
    <w:rsid w:val="771D5C6E"/>
    <w:rsid w:val="77296A2D"/>
    <w:rsid w:val="77357F78"/>
    <w:rsid w:val="7736731E"/>
    <w:rsid w:val="774873CA"/>
    <w:rsid w:val="775D017F"/>
    <w:rsid w:val="7768029E"/>
    <w:rsid w:val="776E68AB"/>
    <w:rsid w:val="77724323"/>
    <w:rsid w:val="77890A77"/>
    <w:rsid w:val="7789134E"/>
    <w:rsid w:val="77966643"/>
    <w:rsid w:val="77993DBA"/>
    <w:rsid w:val="779A1BD4"/>
    <w:rsid w:val="779E0E27"/>
    <w:rsid w:val="77AD2B13"/>
    <w:rsid w:val="77B21EE5"/>
    <w:rsid w:val="77BE0E1A"/>
    <w:rsid w:val="77DE2281"/>
    <w:rsid w:val="77EF6AA8"/>
    <w:rsid w:val="77F76148"/>
    <w:rsid w:val="780107BF"/>
    <w:rsid w:val="78041F97"/>
    <w:rsid w:val="78154E67"/>
    <w:rsid w:val="783A4526"/>
    <w:rsid w:val="7842146E"/>
    <w:rsid w:val="78431D41"/>
    <w:rsid w:val="784D2DFE"/>
    <w:rsid w:val="78507234"/>
    <w:rsid w:val="78531A0C"/>
    <w:rsid w:val="78567858"/>
    <w:rsid w:val="78577FEB"/>
    <w:rsid w:val="78656251"/>
    <w:rsid w:val="786967D8"/>
    <w:rsid w:val="786E140D"/>
    <w:rsid w:val="787925E4"/>
    <w:rsid w:val="787E14C5"/>
    <w:rsid w:val="78872238"/>
    <w:rsid w:val="78893D7A"/>
    <w:rsid w:val="789C17A1"/>
    <w:rsid w:val="789F1D34"/>
    <w:rsid w:val="78AA0CD5"/>
    <w:rsid w:val="78C1576B"/>
    <w:rsid w:val="78CB4C39"/>
    <w:rsid w:val="78E04524"/>
    <w:rsid w:val="78E55678"/>
    <w:rsid w:val="79175330"/>
    <w:rsid w:val="79201B2A"/>
    <w:rsid w:val="79272DD1"/>
    <w:rsid w:val="79372145"/>
    <w:rsid w:val="793A34CE"/>
    <w:rsid w:val="793C0F62"/>
    <w:rsid w:val="794D246C"/>
    <w:rsid w:val="794E119C"/>
    <w:rsid w:val="7958685F"/>
    <w:rsid w:val="79704606"/>
    <w:rsid w:val="798A2578"/>
    <w:rsid w:val="799E05DE"/>
    <w:rsid w:val="799E5BB2"/>
    <w:rsid w:val="79B47363"/>
    <w:rsid w:val="79C8697C"/>
    <w:rsid w:val="79DD5EBE"/>
    <w:rsid w:val="79ED2CFB"/>
    <w:rsid w:val="79F52DB4"/>
    <w:rsid w:val="79FA55E1"/>
    <w:rsid w:val="79FC0143"/>
    <w:rsid w:val="79FD3387"/>
    <w:rsid w:val="7A052905"/>
    <w:rsid w:val="7A2007AB"/>
    <w:rsid w:val="7A2D626A"/>
    <w:rsid w:val="7A345BB0"/>
    <w:rsid w:val="7A3D20F1"/>
    <w:rsid w:val="7A3F45AC"/>
    <w:rsid w:val="7A43587B"/>
    <w:rsid w:val="7A4E6F13"/>
    <w:rsid w:val="7A4F3315"/>
    <w:rsid w:val="7A50114A"/>
    <w:rsid w:val="7A673826"/>
    <w:rsid w:val="7A6900C8"/>
    <w:rsid w:val="7A725250"/>
    <w:rsid w:val="7A7D1F70"/>
    <w:rsid w:val="7A831A6F"/>
    <w:rsid w:val="7A935716"/>
    <w:rsid w:val="7A9910AF"/>
    <w:rsid w:val="7AB068F3"/>
    <w:rsid w:val="7ABE35B4"/>
    <w:rsid w:val="7ABF53AF"/>
    <w:rsid w:val="7AD57FDA"/>
    <w:rsid w:val="7ADD3B6D"/>
    <w:rsid w:val="7AEC2B27"/>
    <w:rsid w:val="7AF20D18"/>
    <w:rsid w:val="7AF74B96"/>
    <w:rsid w:val="7AFC45AA"/>
    <w:rsid w:val="7AFD1170"/>
    <w:rsid w:val="7AFF38FB"/>
    <w:rsid w:val="7B0057FE"/>
    <w:rsid w:val="7B284AAB"/>
    <w:rsid w:val="7B402A1C"/>
    <w:rsid w:val="7B4F2287"/>
    <w:rsid w:val="7B4F264C"/>
    <w:rsid w:val="7B52553C"/>
    <w:rsid w:val="7B610566"/>
    <w:rsid w:val="7B662F2C"/>
    <w:rsid w:val="7B6F3141"/>
    <w:rsid w:val="7B825A8D"/>
    <w:rsid w:val="7B89406B"/>
    <w:rsid w:val="7B964442"/>
    <w:rsid w:val="7BA9529C"/>
    <w:rsid w:val="7BAA031D"/>
    <w:rsid w:val="7BAE2035"/>
    <w:rsid w:val="7BAF7C22"/>
    <w:rsid w:val="7BB8313A"/>
    <w:rsid w:val="7BC439A8"/>
    <w:rsid w:val="7BCB09AF"/>
    <w:rsid w:val="7BDD18B3"/>
    <w:rsid w:val="7BE01CA2"/>
    <w:rsid w:val="7BEC77FF"/>
    <w:rsid w:val="7BED363A"/>
    <w:rsid w:val="7BFF1417"/>
    <w:rsid w:val="7C1337AA"/>
    <w:rsid w:val="7C1F1AD0"/>
    <w:rsid w:val="7C2D5101"/>
    <w:rsid w:val="7C2E4AC5"/>
    <w:rsid w:val="7C3259A5"/>
    <w:rsid w:val="7C426308"/>
    <w:rsid w:val="7C43670B"/>
    <w:rsid w:val="7C4D69ED"/>
    <w:rsid w:val="7C595FA5"/>
    <w:rsid w:val="7C6A4BD4"/>
    <w:rsid w:val="7C8A6224"/>
    <w:rsid w:val="7CB25DF8"/>
    <w:rsid w:val="7CB834F0"/>
    <w:rsid w:val="7CCE4BBD"/>
    <w:rsid w:val="7CF479C3"/>
    <w:rsid w:val="7CF932D8"/>
    <w:rsid w:val="7D017453"/>
    <w:rsid w:val="7D1763B8"/>
    <w:rsid w:val="7D215D78"/>
    <w:rsid w:val="7D274668"/>
    <w:rsid w:val="7D3067AA"/>
    <w:rsid w:val="7D322402"/>
    <w:rsid w:val="7D355DE6"/>
    <w:rsid w:val="7D3A7DC1"/>
    <w:rsid w:val="7D3D6E97"/>
    <w:rsid w:val="7D3E2FC7"/>
    <w:rsid w:val="7D3E7835"/>
    <w:rsid w:val="7D3F6939"/>
    <w:rsid w:val="7D4D537E"/>
    <w:rsid w:val="7D525448"/>
    <w:rsid w:val="7D6C27A7"/>
    <w:rsid w:val="7D6E5166"/>
    <w:rsid w:val="7D774CEE"/>
    <w:rsid w:val="7D8715A2"/>
    <w:rsid w:val="7D8B30B3"/>
    <w:rsid w:val="7D8F1C23"/>
    <w:rsid w:val="7D9711D7"/>
    <w:rsid w:val="7D99416F"/>
    <w:rsid w:val="7DBB0C0F"/>
    <w:rsid w:val="7DCC1CE4"/>
    <w:rsid w:val="7DDA208F"/>
    <w:rsid w:val="7DDD7D37"/>
    <w:rsid w:val="7DE67E75"/>
    <w:rsid w:val="7DED2E43"/>
    <w:rsid w:val="7DEF18CB"/>
    <w:rsid w:val="7DFA4A1F"/>
    <w:rsid w:val="7DFC7FB8"/>
    <w:rsid w:val="7DFD643B"/>
    <w:rsid w:val="7E0A1E28"/>
    <w:rsid w:val="7E0F7C5D"/>
    <w:rsid w:val="7E1062A1"/>
    <w:rsid w:val="7E112829"/>
    <w:rsid w:val="7E162CF0"/>
    <w:rsid w:val="7E4026DE"/>
    <w:rsid w:val="7E487B35"/>
    <w:rsid w:val="7E4C28C3"/>
    <w:rsid w:val="7E532F85"/>
    <w:rsid w:val="7E571DD4"/>
    <w:rsid w:val="7E5D1504"/>
    <w:rsid w:val="7E77713F"/>
    <w:rsid w:val="7E78453A"/>
    <w:rsid w:val="7E794E72"/>
    <w:rsid w:val="7E7F6393"/>
    <w:rsid w:val="7E9C00C4"/>
    <w:rsid w:val="7E9E37DC"/>
    <w:rsid w:val="7EAA7958"/>
    <w:rsid w:val="7EBB0249"/>
    <w:rsid w:val="7ECA6FEA"/>
    <w:rsid w:val="7ED36A06"/>
    <w:rsid w:val="7ED41415"/>
    <w:rsid w:val="7ED81F12"/>
    <w:rsid w:val="7EDB10D8"/>
    <w:rsid w:val="7EDC7A9F"/>
    <w:rsid w:val="7EE17E88"/>
    <w:rsid w:val="7EE66427"/>
    <w:rsid w:val="7EF27C61"/>
    <w:rsid w:val="7EFC2473"/>
    <w:rsid w:val="7EFF61BD"/>
    <w:rsid w:val="7F043366"/>
    <w:rsid w:val="7F0D69EF"/>
    <w:rsid w:val="7F26141F"/>
    <w:rsid w:val="7F2750A6"/>
    <w:rsid w:val="7F2C45B9"/>
    <w:rsid w:val="7F357EBA"/>
    <w:rsid w:val="7F361B75"/>
    <w:rsid w:val="7F386D16"/>
    <w:rsid w:val="7F3C5F1E"/>
    <w:rsid w:val="7F5A5482"/>
    <w:rsid w:val="7F6422BC"/>
    <w:rsid w:val="7F693EFD"/>
    <w:rsid w:val="7F71185C"/>
    <w:rsid w:val="7F715368"/>
    <w:rsid w:val="7F92369E"/>
    <w:rsid w:val="7F94562D"/>
    <w:rsid w:val="7F9C20C0"/>
    <w:rsid w:val="7F9C4C4E"/>
    <w:rsid w:val="7FA963F2"/>
    <w:rsid w:val="7FBD750B"/>
    <w:rsid w:val="7FC03BC7"/>
    <w:rsid w:val="7FE17B40"/>
    <w:rsid w:val="7FE23593"/>
    <w:rsid w:val="7FE7367E"/>
    <w:rsid w:val="7FED24F7"/>
    <w:rsid w:val="7FED6267"/>
    <w:rsid w:val="7FFD256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A764BF"/>
  <w15:docId w15:val="{925EF580-9333-47AD-8AF3-8AAA45139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unhideWhenUsed="1" w:qFormat="1"/>
    <w:lsdException w:name="toc 1" w:uiPriority="0"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uiPriority="39" w:unhideWhenUsed="1" w:qFormat="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uiPriority="0" w:qFormat="1"/>
    <w:lsdException w:name="List 2" w:uiPriority="0"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unhideWhenUsed="1" w:qFormat="1"/>
    <w:lsdException w:name="Body Text First Indent 2" w:unhideWhenUsed="1"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uiPriority="0"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unhideWhenUsed="1" w:qFormat="1"/>
    <w:lsdException w:name="HTML Address" w:semiHidden="1" w:unhideWhenUsed="1"/>
    <w:lsdException w:name="HTML Cite" w:unhideWhenUsed="1" w:qFormat="1"/>
    <w:lsdException w:name="HTML Code" w:unhideWhenUsed="1" w:qFormat="1"/>
    <w:lsdException w:name="HTML Definition" w:unhideWhenUsed="1" w:qFormat="1"/>
    <w:lsdException w:name="HTML Keyboard" w:unhideWhenUsed="1" w:qFormat="1"/>
    <w:lsdException w:name="HTML Preformatted" w:uiPriority="0" w:qFormat="1"/>
    <w:lsdException w:name="HTML Sample" w:unhideWhenUsed="1" w:qFormat="1"/>
    <w:lsdException w:name="HTML Typewriter" w:unhideWhenUsed="1" w:qFormat="1"/>
    <w:lsdException w:name="HTML Variable" w:unhideWhenUsed="1" w:qFormat="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next w:val="2"/>
    <w:qFormat/>
    <w:rsid w:val="009550F2"/>
    <w:pPr>
      <w:widowControl w:val="0"/>
      <w:jc w:val="both"/>
    </w:pPr>
    <w:rPr>
      <w:rFonts w:ascii="Times New Roman" w:hAnsi="Times New Roman"/>
      <w:kern w:val="2"/>
      <w:sz w:val="21"/>
    </w:rPr>
  </w:style>
  <w:style w:type="paragraph" w:styleId="10">
    <w:name w:val="heading 1"/>
    <w:basedOn w:val="a0"/>
    <w:next w:val="a0"/>
    <w:link w:val="11"/>
    <w:qFormat/>
    <w:rsid w:val="0074330D"/>
    <w:pPr>
      <w:keepNext/>
      <w:keepLines/>
      <w:spacing w:before="340" w:after="330" w:line="576" w:lineRule="auto"/>
      <w:outlineLvl w:val="0"/>
    </w:pPr>
    <w:rPr>
      <w:b/>
      <w:kern w:val="44"/>
      <w:sz w:val="44"/>
    </w:rPr>
  </w:style>
  <w:style w:type="paragraph" w:styleId="2">
    <w:name w:val="heading 2"/>
    <w:basedOn w:val="a0"/>
    <w:next w:val="a0"/>
    <w:link w:val="20"/>
    <w:uiPriority w:val="9"/>
    <w:qFormat/>
    <w:rsid w:val="0074330D"/>
    <w:pPr>
      <w:keepNext/>
      <w:keepLines/>
      <w:spacing w:before="260" w:after="260" w:line="413" w:lineRule="auto"/>
      <w:outlineLvl w:val="1"/>
    </w:pPr>
    <w:rPr>
      <w:rFonts w:ascii="Arial" w:eastAsia="黑体" w:hAnsi="Arial"/>
      <w:b/>
      <w:kern w:val="0"/>
      <w:sz w:val="32"/>
    </w:rPr>
  </w:style>
  <w:style w:type="paragraph" w:styleId="30">
    <w:name w:val="heading 3"/>
    <w:basedOn w:val="a0"/>
    <w:next w:val="a0"/>
    <w:link w:val="31"/>
    <w:uiPriority w:val="9"/>
    <w:qFormat/>
    <w:rsid w:val="0074330D"/>
    <w:pPr>
      <w:keepNext/>
      <w:keepLines/>
      <w:spacing w:before="260" w:after="260" w:line="416" w:lineRule="auto"/>
      <w:outlineLvl w:val="2"/>
    </w:pPr>
    <w:rPr>
      <w:b/>
      <w:bCs/>
      <w:sz w:val="32"/>
      <w:szCs w:val="32"/>
    </w:rPr>
  </w:style>
  <w:style w:type="paragraph" w:styleId="4">
    <w:name w:val="heading 4"/>
    <w:basedOn w:val="a0"/>
    <w:next w:val="a0"/>
    <w:uiPriority w:val="9"/>
    <w:qFormat/>
    <w:rsid w:val="0074330D"/>
    <w:pPr>
      <w:keepNext/>
      <w:keepLines/>
      <w:spacing w:before="280" w:after="290" w:line="376" w:lineRule="auto"/>
      <w:outlineLvl w:val="3"/>
    </w:pPr>
    <w:rPr>
      <w:rFonts w:ascii="Cambria" w:hAnsi="Cambria"/>
      <w:b/>
      <w:bCs/>
      <w:sz w:val="28"/>
      <w:szCs w:val="28"/>
    </w:rPr>
  </w:style>
  <w:style w:type="paragraph" w:styleId="5">
    <w:name w:val="heading 5"/>
    <w:basedOn w:val="a0"/>
    <w:next w:val="a0"/>
    <w:uiPriority w:val="9"/>
    <w:qFormat/>
    <w:rsid w:val="0074330D"/>
    <w:pPr>
      <w:keepNext/>
      <w:keepLines/>
      <w:spacing w:before="280" w:after="290" w:line="376" w:lineRule="auto"/>
      <w:outlineLvl w:val="4"/>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qFormat/>
    <w:rsid w:val="0074330D"/>
    <w:pPr>
      <w:widowControl/>
      <w:numPr>
        <w:numId w:val="1"/>
      </w:numPr>
      <w:tabs>
        <w:tab w:val="left" w:pos="454"/>
        <w:tab w:val="left" w:pos="720"/>
      </w:tabs>
      <w:spacing w:afterLines="50"/>
      <w:ind w:left="454" w:hanging="284"/>
      <w:jc w:val="left"/>
    </w:pPr>
    <w:rPr>
      <w:kern w:val="0"/>
      <w:sz w:val="24"/>
    </w:rPr>
  </w:style>
  <w:style w:type="paragraph" w:styleId="a4">
    <w:name w:val="Normal Indent"/>
    <w:basedOn w:val="a0"/>
    <w:link w:val="a5"/>
    <w:qFormat/>
    <w:rsid w:val="0074330D"/>
    <w:pPr>
      <w:ind w:firstLine="420"/>
    </w:pPr>
  </w:style>
  <w:style w:type="paragraph" w:styleId="a6">
    <w:name w:val="caption"/>
    <w:basedOn w:val="a0"/>
    <w:next w:val="a0"/>
    <w:link w:val="a7"/>
    <w:qFormat/>
    <w:rsid w:val="0074330D"/>
    <w:pPr>
      <w:spacing w:before="152" w:after="160"/>
    </w:pPr>
    <w:rPr>
      <w:rFonts w:ascii="Arial" w:eastAsia="黑体" w:hAnsi="Arial"/>
      <w:kern w:val="0"/>
      <w:sz w:val="20"/>
    </w:rPr>
  </w:style>
  <w:style w:type="paragraph" w:styleId="a8">
    <w:name w:val="Document Map"/>
    <w:basedOn w:val="a0"/>
    <w:link w:val="a9"/>
    <w:qFormat/>
    <w:rsid w:val="0074330D"/>
    <w:pPr>
      <w:shd w:val="clear" w:color="auto" w:fill="000080"/>
    </w:pPr>
    <w:rPr>
      <w:kern w:val="0"/>
      <w:sz w:val="20"/>
    </w:rPr>
  </w:style>
  <w:style w:type="paragraph" w:styleId="aa">
    <w:name w:val="annotation text"/>
    <w:basedOn w:val="a0"/>
    <w:link w:val="ab"/>
    <w:unhideWhenUsed/>
    <w:qFormat/>
    <w:rsid w:val="0074330D"/>
    <w:pPr>
      <w:jc w:val="left"/>
    </w:pPr>
    <w:rPr>
      <w:kern w:val="0"/>
      <w:sz w:val="20"/>
    </w:rPr>
  </w:style>
  <w:style w:type="paragraph" w:styleId="32">
    <w:name w:val="Body Text 3"/>
    <w:basedOn w:val="a0"/>
    <w:link w:val="33"/>
    <w:qFormat/>
    <w:rsid w:val="0074330D"/>
    <w:pPr>
      <w:snapToGrid w:val="0"/>
      <w:spacing w:before="50" w:after="50"/>
    </w:pPr>
    <w:rPr>
      <w:rFonts w:eastAsia="仿宋_GB2312" w:hAnsi="宋体"/>
      <w:b/>
      <w:kern w:val="0"/>
      <w:sz w:val="24"/>
    </w:rPr>
  </w:style>
  <w:style w:type="paragraph" w:styleId="ac">
    <w:name w:val="Body Text"/>
    <w:basedOn w:val="a0"/>
    <w:next w:val="ad"/>
    <w:link w:val="12"/>
    <w:qFormat/>
    <w:rsid w:val="0074330D"/>
    <w:pPr>
      <w:spacing w:after="120"/>
    </w:pPr>
    <w:rPr>
      <w:kern w:val="0"/>
      <w:sz w:val="28"/>
    </w:rPr>
  </w:style>
  <w:style w:type="paragraph" w:styleId="ad">
    <w:name w:val="Body Text First Indent"/>
    <w:basedOn w:val="ac"/>
    <w:next w:val="TOC6"/>
    <w:link w:val="ae"/>
    <w:unhideWhenUsed/>
    <w:qFormat/>
    <w:rsid w:val="0074330D"/>
    <w:pPr>
      <w:ind w:firstLineChars="100" w:firstLine="420"/>
    </w:pPr>
    <w:rPr>
      <w:rFonts w:ascii="Calibri" w:hAnsi="Calibri"/>
      <w:kern w:val="2"/>
      <w:sz w:val="21"/>
      <w:szCs w:val="22"/>
    </w:rPr>
  </w:style>
  <w:style w:type="paragraph" w:styleId="TOC6">
    <w:name w:val="toc 6"/>
    <w:basedOn w:val="a0"/>
    <w:next w:val="a0"/>
    <w:uiPriority w:val="39"/>
    <w:unhideWhenUsed/>
    <w:qFormat/>
    <w:rsid w:val="0074330D"/>
    <w:pPr>
      <w:ind w:left="840"/>
      <w:jc w:val="left"/>
    </w:pPr>
    <w:rPr>
      <w:rFonts w:ascii="Cambria" w:hAnsi="Cambria" w:cs="Cambria"/>
      <w:sz w:val="20"/>
    </w:rPr>
  </w:style>
  <w:style w:type="paragraph" w:styleId="af">
    <w:name w:val="Body Text Indent"/>
    <w:basedOn w:val="a0"/>
    <w:next w:val="a0"/>
    <w:link w:val="13"/>
    <w:qFormat/>
    <w:rsid w:val="0074330D"/>
    <w:pPr>
      <w:spacing w:line="200" w:lineRule="exact"/>
      <w:ind w:firstLine="301"/>
    </w:pPr>
    <w:rPr>
      <w:rFonts w:ascii="宋体" w:hAnsi="Courier New"/>
      <w:spacing w:val="-4"/>
      <w:kern w:val="0"/>
      <w:sz w:val="18"/>
    </w:rPr>
  </w:style>
  <w:style w:type="paragraph" w:styleId="3">
    <w:name w:val="List Number 3"/>
    <w:basedOn w:val="a0"/>
    <w:uiPriority w:val="99"/>
    <w:unhideWhenUsed/>
    <w:qFormat/>
    <w:rsid w:val="0074330D"/>
    <w:pPr>
      <w:numPr>
        <w:numId w:val="2"/>
      </w:numPr>
      <w:contextualSpacing/>
    </w:pPr>
  </w:style>
  <w:style w:type="paragraph" w:styleId="21">
    <w:name w:val="List 2"/>
    <w:basedOn w:val="a0"/>
    <w:qFormat/>
    <w:rsid w:val="0074330D"/>
    <w:pPr>
      <w:ind w:leftChars="200" w:left="100" w:hangingChars="200" w:hanging="200"/>
    </w:pPr>
    <w:rPr>
      <w:sz w:val="28"/>
    </w:rPr>
  </w:style>
  <w:style w:type="paragraph" w:styleId="af0">
    <w:name w:val="Plain Text"/>
    <w:basedOn w:val="a0"/>
    <w:link w:val="22"/>
    <w:uiPriority w:val="99"/>
    <w:qFormat/>
    <w:rsid w:val="0074330D"/>
    <w:pPr>
      <w:spacing w:beforeLines="50" w:afterLines="50" w:line="400" w:lineRule="exact"/>
    </w:pPr>
    <w:rPr>
      <w:rFonts w:ascii="宋体" w:hAnsi="Courier New"/>
      <w:kern w:val="0"/>
      <w:sz w:val="24"/>
    </w:rPr>
  </w:style>
  <w:style w:type="paragraph" w:styleId="af1">
    <w:name w:val="Date"/>
    <w:basedOn w:val="a0"/>
    <w:next w:val="a0"/>
    <w:link w:val="af2"/>
    <w:qFormat/>
    <w:rsid w:val="0074330D"/>
    <w:pPr>
      <w:ind w:leftChars="2500" w:left="2500"/>
    </w:pPr>
    <w:rPr>
      <w:rFonts w:eastAsia="楷体_GB2312"/>
      <w:kern w:val="0"/>
      <w:sz w:val="32"/>
    </w:rPr>
  </w:style>
  <w:style w:type="paragraph" w:styleId="23">
    <w:name w:val="Body Text Indent 2"/>
    <w:basedOn w:val="a0"/>
    <w:next w:val="9"/>
    <w:link w:val="24"/>
    <w:qFormat/>
    <w:rsid w:val="0074330D"/>
    <w:pPr>
      <w:snapToGrid w:val="0"/>
      <w:ind w:firstLineChars="225" w:firstLine="542"/>
    </w:pPr>
    <w:rPr>
      <w:rFonts w:ascii="仿宋_GB2312" w:hAnsi="宋体"/>
      <w:b/>
      <w:color w:val="000000"/>
      <w:kern w:val="0"/>
      <w:sz w:val="24"/>
    </w:rPr>
  </w:style>
  <w:style w:type="paragraph" w:styleId="9">
    <w:name w:val="index 9"/>
    <w:basedOn w:val="a0"/>
    <w:next w:val="a0"/>
    <w:uiPriority w:val="99"/>
    <w:unhideWhenUsed/>
    <w:qFormat/>
    <w:rsid w:val="0074330D"/>
    <w:pPr>
      <w:ind w:left="1600" w:firstLine="3584"/>
    </w:pPr>
  </w:style>
  <w:style w:type="paragraph" w:styleId="af3">
    <w:name w:val="Balloon Text"/>
    <w:basedOn w:val="a0"/>
    <w:link w:val="af4"/>
    <w:qFormat/>
    <w:rsid w:val="0074330D"/>
    <w:rPr>
      <w:kern w:val="0"/>
      <w:sz w:val="18"/>
    </w:rPr>
  </w:style>
  <w:style w:type="paragraph" w:styleId="af5">
    <w:name w:val="footer"/>
    <w:basedOn w:val="a0"/>
    <w:link w:val="af6"/>
    <w:uiPriority w:val="99"/>
    <w:unhideWhenUsed/>
    <w:qFormat/>
    <w:rsid w:val="0074330D"/>
    <w:pPr>
      <w:tabs>
        <w:tab w:val="center" w:pos="4153"/>
        <w:tab w:val="right" w:pos="8306"/>
      </w:tabs>
      <w:snapToGrid w:val="0"/>
      <w:jc w:val="left"/>
    </w:pPr>
    <w:rPr>
      <w:kern w:val="0"/>
      <w:sz w:val="18"/>
      <w:szCs w:val="18"/>
    </w:rPr>
  </w:style>
  <w:style w:type="paragraph" w:styleId="af7">
    <w:name w:val="header"/>
    <w:basedOn w:val="a0"/>
    <w:link w:val="af8"/>
    <w:uiPriority w:val="99"/>
    <w:unhideWhenUsed/>
    <w:qFormat/>
    <w:rsid w:val="0074330D"/>
    <w:pPr>
      <w:pBdr>
        <w:bottom w:val="single" w:sz="6" w:space="1" w:color="auto"/>
      </w:pBdr>
      <w:tabs>
        <w:tab w:val="center" w:pos="4153"/>
        <w:tab w:val="right" w:pos="8306"/>
      </w:tabs>
      <w:snapToGrid w:val="0"/>
      <w:jc w:val="center"/>
    </w:pPr>
    <w:rPr>
      <w:kern w:val="0"/>
      <w:sz w:val="18"/>
      <w:szCs w:val="18"/>
    </w:rPr>
  </w:style>
  <w:style w:type="paragraph" w:styleId="TOC1">
    <w:name w:val="toc 1"/>
    <w:basedOn w:val="a0"/>
    <w:next w:val="a0"/>
    <w:qFormat/>
    <w:rsid w:val="0074330D"/>
    <w:rPr>
      <w:szCs w:val="22"/>
    </w:rPr>
  </w:style>
  <w:style w:type="paragraph" w:styleId="af9">
    <w:name w:val="List"/>
    <w:basedOn w:val="a0"/>
    <w:qFormat/>
    <w:rsid w:val="0074330D"/>
    <w:pPr>
      <w:ind w:left="200" w:hangingChars="200" w:hanging="200"/>
    </w:pPr>
    <w:rPr>
      <w:sz w:val="28"/>
    </w:rPr>
  </w:style>
  <w:style w:type="paragraph" w:styleId="34">
    <w:name w:val="Body Text Indent 3"/>
    <w:basedOn w:val="a0"/>
    <w:link w:val="35"/>
    <w:qFormat/>
    <w:rsid w:val="0074330D"/>
    <w:pPr>
      <w:snapToGrid w:val="0"/>
      <w:ind w:firstLineChars="200" w:firstLine="480"/>
      <w:jc w:val="left"/>
    </w:pPr>
    <w:rPr>
      <w:rFonts w:ascii="仿宋_GB2312" w:eastAsia="仿宋_GB2312" w:hAnsi="宋体"/>
      <w:color w:val="000000"/>
      <w:kern w:val="0"/>
      <w:sz w:val="24"/>
    </w:rPr>
  </w:style>
  <w:style w:type="paragraph" w:styleId="25">
    <w:name w:val="Body Text 2"/>
    <w:basedOn w:val="a0"/>
    <w:link w:val="26"/>
    <w:qFormat/>
    <w:rsid w:val="0074330D"/>
    <w:pPr>
      <w:jc w:val="center"/>
    </w:pPr>
    <w:rPr>
      <w:rFonts w:ascii="华文行楷" w:eastAsia="华文行楷"/>
      <w:b/>
      <w:kern w:val="0"/>
      <w:sz w:val="84"/>
    </w:rPr>
  </w:style>
  <w:style w:type="paragraph" w:styleId="HTML">
    <w:name w:val="HTML Preformatted"/>
    <w:basedOn w:val="a0"/>
    <w:link w:val="HTML0"/>
    <w:qFormat/>
    <w:rsid w:val="007433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kern w:val="0"/>
      <w:sz w:val="20"/>
    </w:rPr>
  </w:style>
  <w:style w:type="paragraph" w:styleId="afa">
    <w:name w:val="Normal (Web)"/>
    <w:basedOn w:val="a0"/>
    <w:qFormat/>
    <w:rsid w:val="0074330D"/>
    <w:pPr>
      <w:widowControl/>
      <w:spacing w:before="100" w:beforeAutospacing="1" w:after="100" w:afterAutospacing="1"/>
      <w:jc w:val="left"/>
    </w:pPr>
    <w:rPr>
      <w:rFonts w:ascii="(使用中文字体)" w:hAnsi="(使用中文字体)" w:cs="(使用中文字体)"/>
      <w:kern w:val="0"/>
      <w:sz w:val="24"/>
      <w:szCs w:val="24"/>
    </w:rPr>
  </w:style>
  <w:style w:type="paragraph" w:styleId="14">
    <w:name w:val="index 1"/>
    <w:basedOn w:val="a0"/>
    <w:next w:val="a0"/>
    <w:qFormat/>
    <w:rsid w:val="0074330D"/>
    <w:pPr>
      <w:tabs>
        <w:tab w:val="left" w:pos="900"/>
      </w:tabs>
      <w:adjustRightInd w:val="0"/>
      <w:ind w:firstLineChars="200" w:firstLine="480"/>
    </w:pPr>
    <w:rPr>
      <w:rFonts w:ascii="仿宋_GB2312" w:eastAsia="仿宋_GB2312" w:hAnsi="Arial"/>
      <w:sz w:val="24"/>
    </w:rPr>
  </w:style>
  <w:style w:type="paragraph" w:styleId="afb">
    <w:name w:val="Title"/>
    <w:basedOn w:val="a0"/>
    <w:next w:val="a0"/>
    <w:uiPriority w:val="10"/>
    <w:qFormat/>
    <w:rsid w:val="0074330D"/>
    <w:pPr>
      <w:pBdr>
        <w:bottom w:val="single" w:sz="8" w:space="4" w:color="4F81BD"/>
      </w:pBdr>
      <w:spacing w:after="300"/>
      <w:contextualSpacing/>
    </w:pPr>
    <w:rPr>
      <w:rFonts w:ascii="Cambria" w:hAnsi="Cambria"/>
      <w:color w:val="17365D"/>
      <w:spacing w:val="5"/>
      <w:kern w:val="28"/>
      <w:sz w:val="52"/>
      <w:szCs w:val="52"/>
    </w:rPr>
  </w:style>
  <w:style w:type="paragraph" w:styleId="afc">
    <w:name w:val="annotation subject"/>
    <w:basedOn w:val="aa"/>
    <w:next w:val="aa"/>
    <w:link w:val="afd"/>
    <w:qFormat/>
    <w:rsid w:val="0074330D"/>
    <w:rPr>
      <w:b/>
    </w:rPr>
  </w:style>
  <w:style w:type="paragraph" w:styleId="27">
    <w:name w:val="Body Text First Indent 2"/>
    <w:basedOn w:val="af"/>
    <w:link w:val="210"/>
    <w:uiPriority w:val="99"/>
    <w:unhideWhenUsed/>
    <w:qFormat/>
    <w:rsid w:val="0074330D"/>
    <w:pPr>
      <w:ind w:firstLineChars="200" w:firstLine="420"/>
    </w:pPr>
  </w:style>
  <w:style w:type="table" w:styleId="afe">
    <w:name w:val="Table Grid"/>
    <w:basedOn w:val="a2"/>
    <w:uiPriority w:val="59"/>
    <w:qFormat/>
    <w:rsid w:val="0074330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Strong"/>
    <w:uiPriority w:val="22"/>
    <w:qFormat/>
    <w:rsid w:val="0074330D"/>
  </w:style>
  <w:style w:type="character" w:styleId="aff0">
    <w:name w:val="page number"/>
    <w:basedOn w:val="a1"/>
    <w:qFormat/>
    <w:rsid w:val="0074330D"/>
  </w:style>
  <w:style w:type="character" w:styleId="aff1">
    <w:name w:val="FollowedHyperlink"/>
    <w:uiPriority w:val="99"/>
    <w:unhideWhenUsed/>
    <w:qFormat/>
    <w:rsid w:val="0074330D"/>
    <w:rPr>
      <w:color w:val="333333"/>
      <w:u w:val="none"/>
    </w:rPr>
  </w:style>
  <w:style w:type="character" w:styleId="aff2">
    <w:name w:val="Emphasis"/>
    <w:uiPriority w:val="20"/>
    <w:qFormat/>
    <w:rsid w:val="0074330D"/>
  </w:style>
  <w:style w:type="character" w:styleId="HTML1">
    <w:name w:val="HTML Definition"/>
    <w:uiPriority w:val="99"/>
    <w:unhideWhenUsed/>
    <w:qFormat/>
    <w:rsid w:val="0074330D"/>
  </w:style>
  <w:style w:type="character" w:styleId="HTML2">
    <w:name w:val="HTML Typewriter"/>
    <w:uiPriority w:val="99"/>
    <w:unhideWhenUsed/>
    <w:qFormat/>
    <w:rsid w:val="0074330D"/>
    <w:rPr>
      <w:rFonts w:ascii="monospace" w:eastAsia="monospace" w:hAnsi="monospace" w:cs="monospace"/>
      <w:sz w:val="20"/>
    </w:rPr>
  </w:style>
  <w:style w:type="character" w:styleId="HTML3">
    <w:name w:val="HTML Acronym"/>
    <w:basedOn w:val="a1"/>
    <w:uiPriority w:val="99"/>
    <w:unhideWhenUsed/>
    <w:qFormat/>
    <w:rsid w:val="0074330D"/>
  </w:style>
  <w:style w:type="character" w:styleId="HTML4">
    <w:name w:val="HTML Variable"/>
    <w:uiPriority w:val="99"/>
    <w:unhideWhenUsed/>
    <w:qFormat/>
    <w:rsid w:val="0074330D"/>
  </w:style>
  <w:style w:type="character" w:styleId="aff3">
    <w:name w:val="Hyperlink"/>
    <w:uiPriority w:val="99"/>
    <w:unhideWhenUsed/>
    <w:qFormat/>
    <w:rsid w:val="0074330D"/>
    <w:rPr>
      <w:color w:val="333333"/>
      <w:u w:val="none"/>
    </w:rPr>
  </w:style>
  <w:style w:type="character" w:styleId="HTML5">
    <w:name w:val="HTML Code"/>
    <w:uiPriority w:val="99"/>
    <w:unhideWhenUsed/>
    <w:qFormat/>
    <w:rsid w:val="0074330D"/>
    <w:rPr>
      <w:rFonts w:ascii="monospace" w:eastAsia="monospace" w:hAnsi="monospace" w:cs="monospace" w:hint="default"/>
      <w:sz w:val="20"/>
    </w:rPr>
  </w:style>
  <w:style w:type="character" w:styleId="aff4">
    <w:name w:val="annotation reference"/>
    <w:uiPriority w:val="99"/>
    <w:unhideWhenUsed/>
    <w:qFormat/>
    <w:rsid w:val="0074330D"/>
    <w:rPr>
      <w:sz w:val="21"/>
      <w:szCs w:val="21"/>
    </w:rPr>
  </w:style>
  <w:style w:type="character" w:styleId="HTML6">
    <w:name w:val="HTML Cite"/>
    <w:uiPriority w:val="99"/>
    <w:unhideWhenUsed/>
    <w:qFormat/>
    <w:rsid w:val="0074330D"/>
  </w:style>
  <w:style w:type="character" w:styleId="HTML7">
    <w:name w:val="HTML Keyboard"/>
    <w:uiPriority w:val="99"/>
    <w:unhideWhenUsed/>
    <w:qFormat/>
    <w:rsid w:val="0074330D"/>
    <w:rPr>
      <w:rFonts w:ascii="monospace" w:eastAsia="monospace" w:hAnsi="monospace" w:cs="monospace" w:hint="default"/>
      <w:sz w:val="20"/>
    </w:rPr>
  </w:style>
  <w:style w:type="character" w:styleId="HTML8">
    <w:name w:val="HTML Sample"/>
    <w:uiPriority w:val="99"/>
    <w:unhideWhenUsed/>
    <w:qFormat/>
    <w:rsid w:val="0074330D"/>
    <w:rPr>
      <w:rFonts w:ascii="monospace" w:eastAsia="monospace" w:hAnsi="monospace" w:cs="monospace" w:hint="default"/>
    </w:rPr>
  </w:style>
  <w:style w:type="character" w:customStyle="1" w:styleId="31">
    <w:name w:val="标题 3 字符"/>
    <w:link w:val="30"/>
    <w:uiPriority w:val="9"/>
    <w:semiHidden/>
    <w:qFormat/>
    <w:rsid w:val="0074330D"/>
    <w:rPr>
      <w:rFonts w:ascii="Times New Roman" w:hAnsi="Times New Roman"/>
      <w:b/>
      <w:bCs/>
      <w:kern w:val="2"/>
      <w:sz w:val="32"/>
      <w:szCs w:val="32"/>
    </w:rPr>
  </w:style>
  <w:style w:type="paragraph" w:customStyle="1" w:styleId="Default">
    <w:name w:val="Default"/>
    <w:next w:val="xl53"/>
    <w:qFormat/>
    <w:rsid w:val="0074330D"/>
    <w:pPr>
      <w:widowControl w:val="0"/>
      <w:autoSpaceDE w:val="0"/>
      <w:autoSpaceDN w:val="0"/>
      <w:adjustRightInd w:val="0"/>
      <w:spacing w:line="100" w:lineRule="exact"/>
      <w:jc w:val="center"/>
    </w:pPr>
    <w:rPr>
      <w:rFonts w:ascii="黑体" w:eastAsia="黑体" w:cs="黑体"/>
      <w:color w:val="000000"/>
      <w:sz w:val="24"/>
      <w:szCs w:val="24"/>
    </w:rPr>
  </w:style>
  <w:style w:type="paragraph" w:customStyle="1" w:styleId="xl53">
    <w:name w:val="xl53"/>
    <w:basedOn w:val="a0"/>
    <w:qFormat/>
    <w:rsid w:val="0074330D"/>
    <w:pPr>
      <w:widowControl/>
      <w:pBdr>
        <w:top w:val="single" w:sz="4" w:space="0" w:color="auto"/>
        <w:left w:val="single" w:sz="8" w:space="0" w:color="auto"/>
        <w:bottom w:val="single" w:sz="8" w:space="0" w:color="auto"/>
        <w:right w:val="single" w:sz="4" w:space="0" w:color="auto"/>
      </w:pBdr>
      <w:spacing w:before="100" w:beforeAutospacing="1" w:after="100" w:afterAutospacing="1" w:line="100" w:lineRule="exact"/>
      <w:jc w:val="center"/>
    </w:pPr>
    <w:rPr>
      <w:rFonts w:ascii="宋体" w:hAnsi="宋体"/>
      <w:b/>
      <w:bCs/>
      <w:sz w:val="20"/>
    </w:rPr>
  </w:style>
  <w:style w:type="character" w:customStyle="1" w:styleId="26">
    <w:name w:val="正文文本 2 字符"/>
    <w:link w:val="25"/>
    <w:qFormat/>
    <w:rsid w:val="0074330D"/>
    <w:rPr>
      <w:rFonts w:ascii="华文行楷" w:eastAsia="华文行楷"/>
      <w:b/>
      <w:sz w:val="84"/>
    </w:rPr>
  </w:style>
  <w:style w:type="character" w:customStyle="1" w:styleId="af2">
    <w:name w:val="日期 字符"/>
    <w:link w:val="af1"/>
    <w:qFormat/>
    <w:rsid w:val="0074330D"/>
    <w:rPr>
      <w:rFonts w:ascii="Times New Roman" w:eastAsia="楷体_GB2312" w:hAnsi="Times New Roman" w:cs="Times New Roman"/>
      <w:sz w:val="32"/>
      <w:szCs w:val="20"/>
    </w:rPr>
  </w:style>
  <w:style w:type="character" w:customStyle="1" w:styleId="last-child9">
    <w:name w:val="last-child9"/>
    <w:basedOn w:val="a1"/>
    <w:qFormat/>
    <w:rsid w:val="0074330D"/>
  </w:style>
  <w:style w:type="character" w:customStyle="1" w:styleId="1CharChar">
    <w:name w:val="标题 1 Char Char"/>
    <w:qFormat/>
    <w:rsid w:val="0074330D"/>
    <w:rPr>
      <w:rFonts w:eastAsia="宋体"/>
      <w:b/>
      <w:spacing w:val="-2"/>
      <w:sz w:val="24"/>
      <w:lang w:val="en-US" w:eastAsia="zh-CN" w:bidi="ar-SA"/>
    </w:rPr>
  </w:style>
  <w:style w:type="character" w:customStyle="1" w:styleId="Char1">
    <w:name w:val="纯文本 Char1"/>
    <w:qFormat/>
    <w:rsid w:val="0074330D"/>
    <w:rPr>
      <w:rFonts w:ascii="宋体" w:eastAsia="宋体" w:hAnsi="Courier New" w:cs="Courier New"/>
      <w:szCs w:val="21"/>
    </w:rPr>
  </w:style>
  <w:style w:type="character" w:customStyle="1" w:styleId="checker-icon">
    <w:name w:val="checker-icon"/>
    <w:basedOn w:val="a1"/>
    <w:qFormat/>
    <w:rsid w:val="0074330D"/>
  </w:style>
  <w:style w:type="character" w:customStyle="1" w:styleId="current">
    <w:name w:val="current"/>
    <w:qFormat/>
    <w:rsid w:val="0074330D"/>
    <w:rPr>
      <w:color w:val="FFFFFF"/>
      <w:bdr w:val="single" w:sz="6" w:space="0" w:color="197AFF"/>
      <w:shd w:val="clear" w:color="auto" w:fill="197AFF"/>
    </w:rPr>
  </w:style>
  <w:style w:type="character" w:customStyle="1" w:styleId="temp1">
    <w:name w:val="temp1"/>
    <w:basedOn w:val="a1"/>
    <w:qFormat/>
    <w:rsid w:val="0074330D"/>
  </w:style>
  <w:style w:type="character" w:customStyle="1" w:styleId="Char">
    <w:name w:val="批注文字 Char"/>
    <w:basedOn w:val="a1"/>
    <w:qFormat/>
    <w:rsid w:val="0074330D"/>
  </w:style>
  <w:style w:type="character" w:customStyle="1" w:styleId="15">
    <w:name w:val="纯文本 字符1"/>
    <w:uiPriority w:val="99"/>
    <w:qFormat/>
    <w:rsid w:val="0074330D"/>
    <w:rPr>
      <w:rFonts w:ascii="宋体" w:eastAsia="宋体" w:hAnsi="Courier New" w:cs="Times New Roman"/>
      <w:sz w:val="24"/>
      <w:szCs w:val="20"/>
    </w:rPr>
  </w:style>
  <w:style w:type="character" w:customStyle="1" w:styleId="select">
    <w:name w:val="select"/>
    <w:qFormat/>
    <w:rsid w:val="0074330D"/>
    <w:rPr>
      <w:color w:val="FFFFFF"/>
      <w:shd w:val="clear" w:color="auto" w:fill="3595F8"/>
    </w:rPr>
  </w:style>
  <w:style w:type="character" w:customStyle="1" w:styleId="last-child6">
    <w:name w:val="last-child6"/>
    <w:basedOn w:val="a1"/>
    <w:qFormat/>
    <w:rsid w:val="0074330D"/>
  </w:style>
  <w:style w:type="character" w:customStyle="1" w:styleId="danger">
    <w:name w:val="danger"/>
    <w:qFormat/>
    <w:rsid w:val="0074330D"/>
    <w:rPr>
      <w:color w:val="FF2200"/>
    </w:rPr>
  </w:style>
  <w:style w:type="character" w:customStyle="1" w:styleId="af4">
    <w:name w:val="批注框文本 字符"/>
    <w:link w:val="af3"/>
    <w:qFormat/>
    <w:rsid w:val="0074330D"/>
    <w:rPr>
      <w:sz w:val="18"/>
    </w:rPr>
  </w:style>
  <w:style w:type="character" w:customStyle="1" w:styleId="PlainTextChar1">
    <w:name w:val="Plain Text Char1"/>
    <w:link w:val="16"/>
    <w:qFormat/>
    <w:locked/>
    <w:rsid w:val="0074330D"/>
    <w:rPr>
      <w:rFonts w:ascii="宋体" w:hAnsi="Courier New"/>
      <w:kern w:val="2"/>
      <w:sz w:val="21"/>
      <w:szCs w:val="21"/>
    </w:rPr>
  </w:style>
  <w:style w:type="paragraph" w:customStyle="1" w:styleId="16">
    <w:name w:val="纯文本1"/>
    <w:basedOn w:val="a0"/>
    <w:link w:val="PlainTextChar1"/>
    <w:qFormat/>
    <w:rsid w:val="0074330D"/>
    <w:pPr>
      <w:spacing w:beforeLines="50" w:afterLines="50" w:line="400" w:lineRule="exact"/>
    </w:pPr>
    <w:rPr>
      <w:rFonts w:ascii="宋体" w:hAnsi="Courier New"/>
      <w:szCs w:val="21"/>
    </w:rPr>
  </w:style>
  <w:style w:type="character" w:customStyle="1" w:styleId="change-camera-place">
    <w:name w:val="change-camera-place"/>
    <w:qFormat/>
    <w:rsid w:val="0074330D"/>
    <w:rPr>
      <w:color w:val="3177FD"/>
    </w:rPr>
  </w:style>
  <w:style w:type="character" w:customStyle="1" w:styleId="mistake">
    <w:name w:val="mistake"/>
    <w:qFormat/>
    <w:rsid w:val="0074330D"/>
    <w:rPr>
      <w:color w:val="CCCCCC"/>
      <w:sz w:val="24"/>
      <w:szCs w:val="24"/>
    </w:rPr>
  </w:style>
  <w:style w:type="character" w:customStyle="1" w:styleId="Char2">
    <w:name w:val="文档结构图 Char2"/>
    <w:uiPriority w:val="99"/>
    <w:semiHidden/>
    <w:qFormat/>
    <w:rsid w:val="0074330D"/>
    <w:rPr>
      <w:rFonts w:ascii="宋体" w:eastAsia="宋体" w:hAnsi="Times New Roman" w:cs="Times New Roman"/>
      <w:sz w:val="18"/>
      <w:szCs w:val="18"/>
    </w:rPr>
  </w:style>
  <w:style w:type="character" w:customStyle="1" w:styleId="ant-tree-checkbox">
    <w:name w:val="ant-tree-checkbox"/>
    <w:basedOn w:val="a1"/>
    <w:qFormat/>
    <w:rsid w:val="0074330D"/>
  </w:style>
  <w:style w:type="character" w:customStyle="1" w:styleId="temp2">
    <w:name w:val="temp2"/>
    <w:basedOn w:val="a1"/>
    <w:qFormat/>
    <w:rsid w:val="0074330D"/>
  </w:style>
  <w:style w:type="character" w:customStyle="1" w:styleId="HTMLChar2">
    <w:name w:val="HTML 预设格式 Char2"/>
    <w:uiPriority w:val="99"/>
    <w:semiHidden/>
    <w:qFormat/>
    <w:rsid w:val="0074330D"/>
    <w:rPr>
      <w:rFonts w:ascii="Courier New" w:eastAsia="宋体" w:hAnsi="Courier New" w:cs="Courier New"/>
      <w:sz w:val="20"/>
      <w:szCs w:val="20"/>
    </w:rPr>
  </w:style>
  <w:style w:type="character" w:customStyle="1" w:styleId="all-fit-info2">
    <w:name w:val="all-fit-info2"/>
    <w:qFormat/>
    <w:rsid w:val="0074330D"/>
    <w:rPr>
      <w:color w:val="939393"/>
    </w:rPr>
  </w:style>
  <w:style w:type="character" w:customStyle="1" w:styleId="ant-tree-iconloading">
    <w:name w:val="ant-tree-icon_loading"/>
    <w:qFormat/>
    <w:rsid w:val="0074330D"/>
    <w:rPr>
      <w:shd w:val="clear" w:color="auto" w:fill="FFFFFF"/>
    </w:rPr>
  </w:style>
  <w:style w:type="character" w:customStyle="1" w:styleId="a9">
    <w:name w:val="文档结构图 字符"/>
    <w:link w:val="a8"/>
    <w:qFormat/>
    <w:rsid w:val="0074330D"/>
    <w:rPr>
      <w:shd w:val="clear" w:color="auto" w:fill="000080"/>
    </w:rPr>
  </w:style>
  <w:style w:type="character" w:customStyle="1" w:styleId="11">
    <w:name w:val="标题 1 字符"/>
    <w:link w:val="10"/>
    <w:qFormat/>
    <w:rsid w:val="0074330D"/>
    <w:rPr>
      <w:rFonts w:ascii="Times New Roman" w:eastAsia="宋体" w:hAnsi="Times New Roman" w:cs="Times New Roman"/>
      <w:b/>
      <w:kern w:val="44"/>
      <w:sz w:val="44"/>
      <w:szCs w:val="20"/>
    </w:rPr>
  </w:style>
  <w:style w:type="character" w:customStyle="1" w:styleId="temp">
    <w:name w:val="temp"/>
    <w:basedOn w:val="a1"/>
    <w:qFormat/>
    <w:rsid w:val="0074330D"/>
  </w:style>
  <w:style w:type="character" w:customStyle="1" w:styleId="3Char1">
    <w:name w:val="正文文本缩进 3 Char1"/>
    <w:uiPriority w:val="99"/>
    <w:semiHidden/>
    <w:qFormat/>
    <w:rsid w:val="0074330D"/>
    <w:rPr>
      <w:rFonts w:ascii="Times New Roman" w:eastAsia="宋体" w:hAnsi="Times New Roman" w:cs="Times New Roman"/>
      <w:sz w:val="16"/>
      <w:szCs w:val="16"/>
    </w:rPr>
  </w:style>
  <w:style w:type="character" w:customStyle="1" w:styleId="ant-select-tree-checkbox2">
    <w:name w:val="ant-select-tree-checkbox2"/>
    <w:basedOn w:val="a1"/>
    <w:qFormat/>
    <w:rsid w:val="0074330D"/>
  </w:style>
  <w:style w:type="character" w:customStyle="1" w:styleId="last-child8">
    <w:name w:val="last-child8"/>
    <w:basedOn w:val="a1"/>
    <w:qFormat/>
    <w:rsid w:val="0074330D"/>
  </w:style>
  <w:style w:type="character" w:customStyle="1" w:styleId="ant-tree-checkbox2">
    <w:name w:val="ant-tree-checkbox2"/>
    <w:basedOn w:val="a1"/>
    <w:qFormat/>
    <w:rsid w:val="0074330D"/>
  </w:style>
  <w:style w:type="character" w:customStyle="1" w:styleId="ant-form-item-children5">
    <w:name w:val="ant-form-item-children5"/>
    <w:basedOn w:val="a1"/>
    <w:qFormat/>
    <w:rsid w:val="0074330D"/>
  </w:style>
  <w:style w:type="character" w:customStyle="1" w:styleId="aff5">
    <w:name w:val="正文文本 字符"/>
    <w:qFormat/>
    <w:rsid w:val="0074330D"/>
    <w:rPr>
      <w:rFonts w:ascii="Times New Roman" w:eastAsia="宋体" w:hAnsi="Times New Roman" w:cs="Times New Roman"/>
      <w:sz w:val="28"/>
      <w:szCs w:val="20"/>
    </w:rPr>
  </w:style>
  <w:style w:type="character" w:customStyle="1" w:styleId="ant-select-tree-checkbox">
    <w:name w:val="ant-select-tree-checkbox"/>
    <w:basedOn w:val="a1"/>
    <w:qFormat/>
    <w:rsid w:val="0074330D"/>
  </w:style>
  <w:style w:type="character" w:customStyle="1" w:styleId="all-fit-info">
    <w:name w:val="all-fit-info"/>
    <w:qFormat/>
    <w:rsid w:val="0074330D"/>
    <w:rPr>
      <w:color w:val="939393"/>
    </w:rPr>
  </w:style>
  <w:style w:type="character" w:customStyle="1" w:styleId="ant-tree-switcher">
    <w:name w:val="ant-tree-switcher"/>
    <w:basedOn w:val="a1"/>
    <w:qFormat/>
    <w:rsid w:val="0074330D"/>
  </w:style>
  <w:style w:type="character" w:customStyle="1" w:styleId="last-child3">
    <w:name w:val="last-child3"/>
    <w:basedOn w:val="a1"/>
    <w:qFormat/>
    <w:rsid w:val="0074330D"/>
  </w:style>
  <w:style w:type="character" w:customStyle="1" w:styleId="afd">
    <w:name w:val="批注主题 字符"/>
    <w:link w:val="afc"/>
    <w:qFormat/>
    <w:rsid w:val="0074330D"/>
    <w:rPr>
      <w:b/>
    </w:rPr>
  </w:style>
  <w:style w:type="character" w:customStyle="1" w:styleId="tag-type1">
    <w:name w:val="tag-type1"/>
    <w:qFormat/>
    <w:rsid w:val="0074330D"/>
    <w:rPr>
      <w:color w:val="FFFFFF"/>
      <w:sz w:val="18"/>
      <w:szCs w:val="18"/>
      <w:shd w:val="clear" w:color="auto" w:fill="317FFD"/>
    </w:rPr>
  </w:style>
  <w:style w:type="character" w:customStyle="1" w:styleId="CharChar">
    <w:name w:val="段 Char Char"/>
    <w:link w:val="aff6"/>
    <w:qFormat/>
    <w:rsid w:val="0074330D"/>
    <w:rPr>
      <w:rFonts w:ascii="宋体"/>
      <w:sz w:val="21"/>
      <w:lang w:val="en-US" w:eastAsia="zh-CN" w:bidi="ar-SA"/>
    </w:rPr>
  </w:style>
  <w:style w:type="paragraph" w:customStyle="1" w:styleId="aff6">
    <w:name w:val="段"/>
    <w:link w:val="CharChar"/>
    <w:qFormat/>
    <w:rsid w:val="0074330D"/>
    <w:pPr>
      <w:autoSpaceDE w:val="0"/>
      <w:autoSpaceDN w:val="0"/>
      <w:ind w:firstLineChars="200" w:firstLine="200"/>
      <w:jc w:val="both"/>
    </w:pPr>
    <w:rPr>
      <w:rFonts w:ascii="宋体" w:hAnsi="Times New Roman"/>
      <w:sz w:val="21"/>
    </w:rPr>
  </w:style>
  <w:style w:type="character" w:customStyle="1" w:styleId="edui-unclickable">
    <w:name w:val="edui-unclickable"/>
    <w:qFormat/>
    <w:rsid w:val="0074330D"/>
    <w:rPr>
      <w:color w:val="808080"/>
    </w:rPr>
  </w:style>
  <w:style w:type="character" w:customStyle="1" w:styleId="Char10">
    <w:name w:val="日期 Char1"/>
    <w:uiPriority w:val="99"/>
    <w:semiHidden/>
    <w:qFormat/>
    <w:rsid w:val="0074330D"/>
    <w:rPr>
      <w:rFonts w:ascii="Times New Roman" w:eastAsia="宋体" w:hAnsi="Times New Roman" w:cs="Times New Roman"/>
      <w:szCs w:val="20"/>
    </w:rPr>
  </w:style>
  <w:style w:type="character" w:customStyle="1" w:styleId="next-item">
    <w:name w:val="next-item"/>
    <w:qFormat/>
    <w:rsid w:val="0074330D"/>
    <w:rPr>
      <w:color w:val="333333"/>
      <w:bdr w:val="single" w:sz="6" w:space="0" w:color="CCD0D6"/>
    </w:rPr>
  </w:style>
  <w:style w:type="character" w:customStyle="1" w:styleId="search1">
    <w:name w:val="search1"/>
    <w:basedOn w:val="a1"/>
    <w:qFormat/>
    <w:rsid w:val="0074330D"/>
  </w:style>
  <w:style w:type="character" w:customStyle="1" w:styleId="Char11">
    <w:name w:val="正文文本 Char1"/>
    <w:uiPriority w:val="99"/>
    <w:semiHidden/>
    <w:qFormat/>
    <w:rsid w:val="0074330D"/>
    <w:rPr>
      <w:rFonts w:ascii="Times New Roman" w:eastAsia="宋体" w:hAnsi="Times New Roman" w:cs="Times New Roman"/>
      <w:szCs w:val="20"/>
    </w:rPr>
  </w:style>
  <w:style w:type="character" w:customStyle="1" w:styleId="last-child">
    <w:name w:val="last-child"/>
    <w:basedOn w:val="a1"/>
    <w:qFormat/>
    <w:rsid w:val="0074330D"/>
  </w:style>
  <w:style w:type="character" w:customStyle="1" w:styleId="label2">
    <w:name w:val="label2"/>
    <w:basedOn w:val="a1"/>
    <w:qFormat/>
    <w:rsid w:val="0074330D"/>
  </w:style>
  <w:style w:type="character" w:customStyle="1" w:styleId="33">
    <w:name w:val="正文文本 3 字符"/>
    <w:link w:val="32"/>
    <w:qFormat/>
    <w:rsid w:val="0074330D"/>
    <w:rPr>
      <w:rFonts w:ascii="Times New Roman" w:eastAsia="仿宋_GB2312" w:hAnsi="宋体" w:cs="Times New Roman"/>
      <w:b/>
      <w:sz w:val="24"/>
      <w:szCs w:val="20"/>
    </w:rPr>
  </w:style>
  <w:style w:type="character" w:customStyle="1" w:styleId="HTML0">
    <w:name w:val="HTML 预设格式 字符"/>
    <w:link w:val="HTML"/>
    <w:qFormat/>
    <w:rsid w:val="0074330D"/>
    <w:rPr>
      <w:rFonts w:ascii="黑体" w:eastAsia="黑体" w:hAnsi="Courier New"/>
    </w:rPr>
  </w:style>
  <w:style w:type="character" w:customStyle="1" w:styleId="search">
    <w:name w:val="search"/>
    <w:basedOn w:val="a1"/>
    <w:qFormat/>
    <w:rsid w:val="0074330D"/>
  </w:style>
  <w:style w:type="character" w:customStyle="1" w:styleId="ant-select-tree-switcher">
    <w:name w:val="ant-select-tree-switcher"/>
    <w:basedOn w:val="a1"/>
    <w:qFormat/>
    <w:rsid w:val="0074330D"/>
  </w:style>
  <w:style w:type="character" w:customStyle="1" w:styleId="aff7">
    <w:name w:val="正文文本缩进 字符"/>
    <w:qFormat/>
    <w:rsid w:val="0074330D"/>
    <w:rPr>
      <w:rFonts w:ascii="宋体" w:eastAsia="宋体" w:hAnsi="Courier New" w:cs="Times New Roman"/>
      <w:spacing w:val="-4"/>
      <w:sz w:val="18"/>
      <w:szCs w:val="20"/>
    </w:rPr>
  </w:style>
  <w:style w:type="character" w:customStyle="1" w:styleId="Char0">
    <w:name w:val="本文正文 Char"/>
    <w:link w:val="aff8"/>
    <w:qFormat/>
    <w:rsid w:val="0074330D"/>
    <w:rPr>
      <w:rFonts w:ascii="Times New Roman" w:hAnsi="Times New Roman"/>
      <w:kern w:val="2"/>
      <w:sz w:val="21"/>
      <w:szCs w:val="22"/>
    </w:rPr>
  </w:style>
  <w:style w:type="paragraph" w:customStyle="1" w:styleId="aff8">
    <w:name w:val="本文正文"/>
    <w:basedOn w:val="a0"/>
    <w:link w:val="Char0"/>
    <w:qFormat/>
    <w:rsid w:val="0074330D"/>
    <w:pPr>
      <w:adjustRightInd w:val="0"/>
      <w:snapToGrid w:val="0"/>
      <w:spacing w:line="480" w:lineRule="exact"/>
      <w:ind w:firstLineChars="200" w:firstLine="200"/>
    </w:pPr>
    <w:rPr>
      <w:szCs w:val="22"/>
    </w:rPr>
  </w:style>
  <w:style w:type="character" w:customStyle="1" w:styleId="Char12">
    <w:name w:val="正文文本缩进 Char1"/>
    <w:uiPriority w:val="99"/>
    <w:semiHidden/>
    <w:qFormat/>
    <w:rsid w:val="0074330D"/>
    <w:rPr>
      <w:rFonts w:ascii="Times New Roman" w:eastAsia="宋体" w:hAnsi="Times New Roman" w:cs="Times New Roman"/>
      <w:szCs w:val="20"/>
    </w:rPr>
  </w:style>
  <w:style w:type="character" w:customStyle="1" w:styleId="current1">
    <w:name w:val="current1"/>
    <w:qFormat/>
    <w:rsid w:val="0074330D"/>
    <w:rPr>
      <w:color w:val="00C1DE"/>
    </w:rPr>
  </w:style>
  <w:style w:type="character" w:customStyle="1" w:styleId="a5">
    <w:name w:val="正文缩进 字符"/>
    <w:link w:val="a4"/>
    <w:qFormat/>
    <w:rsid w:val="0074330D"/>
    <w:rPr>
      <w:rFonts w:ascii="Times New Roman" w:hAnsi="Times New Roman"/>
      <w:kern w:val="2"/>
      <w:sz w:val="21"/>
    </w:rPr>
  </w:style>
  <w:style w:type="character" w:customStyle="1" w:styleId="edui-clickable2">
    <w:name w:val="edui-clickable2"/>
    <w:qFormat/>
    <w:rsid w:val="0074330D"/>
    <w:rPr>
      <w:color w:val="0000FF"/>
      <w:u w:val="single"/>
    </w:rPr>
  </w:style>
  <w:style w:type="character" w:customStyle="1" w:styleId="Char20">
    <w:name w:val="批注主题 Char2"/>
    <w:uiPriority w:val="99"/>
    <w:semiHidden/>
    <w:qFormat/>
    <w:rsid w:val="0074330D"/>
    <w:rPr>
      <w:rFonts w:ascii="Times New Roman" w:eastAsia="宋体" w:hAnsi="Times New Roman" w:cs="Times New Roman"/>
      <w:b/>
      <w:bCs/>
      <w:szCs w:val="20"/>
    </w:rPr>
  </w:style>
  <w:style w:type="character" w:customStyle="1" w:styleId="last-child7">
    <w:name w:val="last-child7"/>
    <w:basedOn w:val="a1"/>
    <w:qFormat/>
    <w:rsid w:val="0074330D"/>
  </w:style>
  <w:style w:type="character" w:customStyle="1" w:styleId="hover8">
    <w:name w:val="hover8"/>
    <w:qFormat/>
    <w:rsid w:val="0074330D"/>
    <w:rPr>
      <w:color w:val="3177FD"/>
    </w:rPr>
  </w:style>
  <w:style w:type="character" w:customStyle="1" w:styleId="ab">
    <w:name w:val="批注文字 字符"/>
    <w:link w:val="aa"/>
    <w:qFormat/>
    <w:rsid w:val="0074330D"/>
    <w:rPr>
      <w:rFonts w:ascii="Times New Roman" w:eastAsia="宋体" w:hAnsi="Times New Roman" w:cs="Times New Roman"/>
      <w:szCs w:val="20"/>
    </w:rPr>
  </w:style>
  <w:style w:type="character" w:customStyle="1" w:styleId="info-content">
    <w:name w:val="info-content"/>
    <w:qFormat/>
    <w:rsid w:val="0074330D"/>
    <w:rPr>
      <w:color w:val="808080"/>
    </w:rPr>
  </w:style>
  <w:style w:type="character" w:customStyle="1" w:styleId="info-label">
    <w:name w:val="info-label"/>
    <w:qFormat/>
    <w:rsid w:val="0074330D"/>
    <w:rPr>
      <w:b/>
    </w:rPr>
  </w:style>
  <w:style w:type="character" w:customStyle="1" w:styleId="35">
    <w:name w:val="正文文本缩进 3 字符"/>
    <w:link w:val="34"/>
    <w:qFormat/>
    <w:rsid w:val="0074330D"/>
    <w:rPr>
      <w:rFonts w:ascii="仿宋_GB2312" w:eastAsia="仿宋_GB2312" w:hAnsi="宋体" w:cs="Times New Roman"/>
      <w:color w:val="000000"/>
      <w:sz w:val="24"/>
      <w:szCs w:val="20"/>
    </w:rPr>
  </w:style>
  <w:style w:type="character" w:customStyle="1" w:styleId="ant-select-tree-iconele">
    <w:name w:val="ant-select-tree-iconele"/>
    <w:basedOn w:val="a1"/>
    <w:qFormat/>
    <w:rsid w:val="0074330D"/>
  </w:style>
  <w:style w:type="character" w:customStyle="1" w:styleId="Char21">
    <w:name w:val="批注框文本 Char2"/>
    <w:uiPriority w:val="99"/>
    <w:semiHidden/>
    <w:qFormat/>
    <w:rsid w:val="0074330D"/>
    <w:rPr>
      <w:rFonts w:ascii="Times New Roman" w:eastAsia="宋体" w:hAnsi="Times New Roman" w:cs="Times New Roman"/>
      <w:sz w:val="18"/>
      <w:szCs w:val="18"/>
    </w:rPr>
  </w:style>
  <w:style w:type="character" w:customStyle="1" w:styleId="2Char1">
    <w:name w:val="正文文本缩进 2 Char1"/>
    <w:uiPriority w:val="99"/>
    <w:semiHidden/>
    <w:qFormat/>
    <w:rsid w:val="0074330D"/>
    <w:rPr>
      <w:rFonts w:ascii="Times New Roman" w:eastAsia="宋体" w:hAnsi="Times New Roman" w:cs="Times New Roman"/>
      <w:szCs w:val="20"/>
    </w:rPr>
  </w:style>
  <w:style w:type="character" w:customStyle="1" w:styleId="supplier-tips">
    <w:name w:val="supplier-tips"/>
    <w:qFormat/>
    <w:rsid w:val="0074330D"/>
    <w:rPr>
      <w:color w:val="FE0322"/>
    </w:rPr>
  </w:style>
  <w:style w:type="character" w:customStyle="1" w:styleId="content8">
    <w:name w:val="content8"/>
    <w:basedOn w:val="a1"/>
    <w:qFormat/>
    <w:rsid w:val="0074330D"/>
  </w:style>
  <w:style w:type="character" w:customStyle="1" w:styleId="last-child1">
    <w:name w:val="last-child1"/>
    <w:basedOn w:val="a1"/>
    <w:qFormat/>
    <w:rsid w:val="0074330D"/>
  </w:style>
  <w:style w:type="character" w:customStyle="1" w:styleId="all-fit-info1">
    <w:name w:val="all-fit-info1"/>
    <w:qFormat/>
    <w:rsid w:val="0074330D"/>
    <w:rPr>
      <w:color w:val="939393"/>
    </w:rPr>
  </w:style>
  <w:style w:type="character" w:customStyle="1" w:styleId="ant-tree-iconele">
    <w:name w:val="ant-tree-iconele"/>
    <w:basedOn w:val="a1"/>
    <w:qFormat/>
    <w:rsid w:val="0074330D"/>
  </w:style>
  <w:style w:type="character" w:customStyle="1" w:styleId="af6">
    <w:name w:val="页脚 字符"/>
    <w:link w:val="af5"/>
    <w:uiPriority w:val="99"/>
    <w:qFormat/>
    <w:rsid w:val="0074330D"/>
    <w:rPr>
      <w:sz w:val="18"/>
      <w:szCs w:val="18"/>
    </w:rPr>
  </w:style>
  <w:style w:type="character" w:customStyle="1" w:styleId="first-child">
    <w:name w:val="first-child"/>
    <w:qFormat/>
    <w:rsid w:val="0074330D"/>
    <w:rPr>
      <w:color w:val="197AFF"/>
    </w:rPr>
  </w:style>
  <w:style w:type="character" w:customStyle="1" w:styleId="caret">
    <w:name w:val="caret"/>
    <w:basedOn w:val="a1"/>
    <w:qFormat/>
    <w:rsid w:val="0074330D"/>
  </w:style>
  <w:style w:type="character" w:customStyle="1" w:styleId="tag-type">
    <w:name w:val="tag-type"/>
    <w:qFormat/>
    <w:rsid w:val="0074330D"/>
    <w:rPr>
      <w:color w:val="FFFFFF"/>
      <w:sz w:val="18"/>
      <w:szCs w:val="18"/>
      <w:shd w:val="clear" w:color="auto" w:fill="317FFD"/>
    </w:rPr>
  </w:style>
  <w:style w:type="character" w:customStyle="1" w:styleId="zcy-panel-header-title1">
    <w:name w:val="zcy-panel-header-title1"/>
    <w:qFormat/>
    <w:rsid w:val="0074330D"/>
    <w:rPr>
      <w:color w:val="202020"/>
      <w:sz w:val="24"/>
      <w:szCs w:val="24"/>
    </w:rPr>
  </w:style>
  <w:style w:type="character" w:customStyle="1" w:styleId="aff9">
    <w:name w:val="纯文本 字符"/>
    <w:qFormat/>
    <w:rsid w:val="0074330D"/>
    <w:rPr>
      <w:rFonts w:ascii="宋体" w:eastAsia="宋体" w:hAnsi="Courier New"/>
      <w:kern w:val="2"/>
      <w:sz w:val="21"/>
      <w:lang w:val="en-US" w:eastAsia="zh-CN" w:bidi="ar-SA"/>
    </w:rPr>
  </w:style>
  <w:style w:type="character" w:customStyle="1" w:styleId="a7">
    <w:name w:val="题注 字符"/>
    <w:link w:val="a6"/>
    <w:qFormat/>
    <w:rsid w:val="0074330D"/>
    <w:rPr>
      <w:rFonts w:ascii="Arial" w:eastAsia="黑体" w:hAnsi="Arial"/>
    </w:rPr>
  </w:style>
  <w:style w:type="character" w:customStyle="1" w:styleId="first-child2">
    <w:name w:val="first-child2"/>
    <w:basedOn w:val="a1"/>
    <w:qFormat/>
    <w:rsid w:val="0074330D"/>
  </w:style>
  <w:style w:type="character" w:customStyle="1" w:styleId="last-child2">
    <w:name w:val="last-child2"/>
    <w:basedOn w:val="a1"/>
    <w:qFormat/>
    <w:rsid w:val="0074330D"/>
  </w:style>
  <w:style w:type="character" w:customStyle="1" w:styleId="3Char10">
    <w:name w:val="正文文本 3 Char1"/>
    <w:uiPriority w:val="99"/>
    <w:semiHidden/>
    <w:qFormat/>
    <w:rsid w:val="0074330D"/>
    <w:rPr>
      <w:rFonts w:ascii="Times New Roman" w:eastAsia="宋体" w:hAnsi="Times New Roman" w:cs="Times New Roman"/>
      <w:sz w:val="16"/>
      <w:szCs w:val="16"/>
    </w:rPr>
  </w:style>
  <w:style w:type="character" w:customStyle="1" w:styleId="mistske">
    <w:name w:val="mistske"/>
    <w:qFormat/>
    <w:rsid w:val="0074330D"/>
    <w:rPr>
      <w:color w:val="CCCCCC"/>
      <w:sz w:val="21"/>
      <w:szCs w:val="21"/>
    </w:rPr>
  </w:style>
  <w:style w:type="character" w:customStyle="1" w:styleId="2Char2">
    <w:name w:val="正文文本 2 Char2"/>
    <w:uiPriority w:val="99"/>
    <w:semiHidden/>
    <w:qFormat/>
    <w:rsid w:val="0074330D"/>
    <w:rPr>
      <w:rFonts w:ascii="Times New Roman" w:eastAsia="宋体" w:hAnsi="Times New Roman" w:cs="Times New Roman"/>
      <w:szCs w:val="20"/>
    </w:rPr>
  </w:style>
  <w:style w:type="character" w:customStyle="1" w:styleId="24">
    <w:name w:val="正文文本缩进 2 字符"/>
    <w:link w:val="23"/>
    <w:qFormat/>
    <w:rsid w:val="0074330D"/>
    <w:rPr>
      <w:rFonts w:ascii="仿宋_GB2312" w:eastAsia="宋体" w:hAnsi="宋体" w:cs="Times New Roman"/>
      <w:b/>
      <w:color w:val="000000"/>
      <w:sz w:val="24"/>
      <w:szCs w:val="20"/>
    </w:rPr>
  </w:style>
  <w:style w:type="character" w:customStyle="1" w:styleId="20">
    <w:name w:val="标题 2 字符"/>
    <w:link w:val="2"/>
    <w:uiPriority w:val="9"/>
    <w:qFormat/>
    <w:rsid w:val="0074330D"/>
    <w:rPr>
      <w:rFonts w:ascii="Arial" w:eastAsia="黑体" w:hAnsi="Arial" w:cs="Times New Roman"/>
      <w:b/>
      <w:sz w:val="32"/>
      <w:szCs w:val="20"/>
    </w:rPr>
  </w:style>
  <w:style w:type="character" w:customStyle="1" w:styleId="success">
    <w:name w:val="success"/>
    <w:qFormat/>
    <w:rsid w:val="0074330D"/>
    <w:rPr>
      <w:color w:val="2DC12D"/>
    </w:rPr>
  </w:style>
  <w:style w:type="character" w:customStyle="1" w:styleId="af8">
    <w:name w:val="页眉 字符"/>
    <w:link w:val="af7"/>
    <w:uiPriority w:val="99"/>
    <w:qFormat/>
    <w:rsid w:val="0074330D"/>
    <w:rPr>
      <w:sz w:val="18"/>
      <w:szCs w:val="18"/>
    </w:rPr>
  </w:style>
  <w:style w:type="character" w:customStyle="1" w:styleId="mistake1">
    <w:name w:val="mistake1"/>
    <w:qFormat/>
    <w:rsid w:val="0074330D"/>
    <w:rPr>
      <w:color w:val="CCCCCC"/>
      <w:sz w:val="24"/>
      <w:szCs w:val="24"/>
    </w:rPr>
  </w:style>
  <w:style w:type="character" w:customStyle="1" w:styleId="label">
    <w:name w:val="label"/>
    <w:basedOn w:val="a1"/>
    <w:qFormat/>
    <w:rsid w:val="0074330D"/>
  </w:style>
  <w:style w:type="character" w:customStyle="1" w:styleId="Char13">
    <w:name w:val="正文缩进 Char1"/>
    <w:qFormat/>
    <w:rsid w:val="0074330D"/>
    <w:rPr>
      <w:kern w:val="2"/>
      <w:sz w:val="21"/>
    </w:rPr>
  </w:style>
  <w:style w:type="paragraph" w:customStyle="1" w:styleId="p0">
    <w:name w:val="p0"/>
    <w:basedOn w:val="a0"/>
    <w:qFormat/>
    <w:rsid w:val="0074330D"/>
    <w:pPr>
      <w:widowControl/>
    </w:pPr>
    <w:rPr>
      <w:kern w:val="0"/>
      <w:szCs w:val="21"/>
    </w:rPr>
  </w:style>
  <w:style w:type="paragraph" w:customStyle="1" w:styleId="Char3">
    <w:name w:val="Char"/>
    <w:basedOn w:val="a0"/>
    <w:qFormat/>
    <w:rsid w:val="0074330D"/>
  </w:style>
  <w:style w:type="paragraph" w:customStyle="1" w:styleId="Normal">
    <w:name w:val="[Normal]"/>
    <w:qFormat/>
    <w:rsid w:val="0074330D"/>
    <w:rPr>
      <w:rFonts w:ascii="宋体" w:hAnsi="宋体"/>
      <w:sz w:val="24"/>
      <w:lang w:eastAsia="en-US"/>
    </w:rPr>
  </w:style>
  <w:style w:type="paragraph" w:customStyle="1" w:styleId="36">
    <w:name w:val="纯文本3"/>
    <w:basedOn w:val="a0"/>
    <w:qFormat/>
    <w:rsid w:val="0074330D"/>
    <w:pPr>
      <w:adjustRightInd w:val="0"/>
      <w:textAlignment w:val="baseline"/>
    </w:pPr>
    <w:rPr>
      <w:rFonts w:ascii="宋体" w:eastAsia="楷体_GB2312" w:hAnsi="Courier New"/>
      <w:sz w:val="26"/>
    </w:rPr>
  </w:style>
  <w:style w:type="paragraph" w:customStyle="1" w:styleId="affa">
    <w:name w:val="文章正文"/>
    <w:basedOn w:val="a0"/>
    <w:qFormat/>
    <w:rsid w:val="0074330D"/>
    <w:rPr>
      <w:kern w:val="0"/>
    </w:rPr>
  </w:style>
  <w:style w:type="paragraph" w:customStyle="1" w:styleId="affb">
    <w:name w:val="表内文字"/>
    <w:basedOn w:val="a0"/>
    <w:qFormat/>
    <w:rsid w:val="0074330D"/>
    <w:pPr>
      <w:tabs>
        <w:tab w:val="left" w:pos="1418"/>
      </w:tabs>
      <w:spacing w:line="360" w:lineRule="auto"/>
      <w:jc w:val="center"/>
    </w:pPr>
    <w:rPr>
      <w:rFonts w:ascii="仿宋_GB2312" w:eastAsia="仿宋_GB2312"/>
      <w:spacing w:val="-20"/>
      <w:kern w:val="0"/>
      <w:sz w:val="24"/>
    </w:rPr>
  </w:style>
  <w:style w:type="paragraph" w:customStyle="1" w:styleId="affc">
    <w:name w:val="正文段"/>
    <w:basedOn w:val="a0"/>
    <w:qFormat/>
    <w:rsid w:val="0074330D"/>
    <w:pPr>
      <w:widowControl/>
      <w:snapToGrid w:val="0"/>
      <w:spacing w:afterLines="50"/>
      <w:ind w:firstLineChars="200" w:firstLine="200"/>
    </w:pPr>
    <w:rPr>
      <w:kern w:val="0"/>
      <w:sz w:val="24"/>
    </w:rPr>
  </w:style>
  <w:style w:type="paragraph" w:customStyle="1" w:styleId="17">
    <w:name w:val="样式1"/>
    <w:basedOn w:val="a4"/>
    <w:qFormat/>
    <w:rsid w:val="0074330D"/>
    <w:pPr>
      <w:adjustRightInd w:val="0"/>
      <w:ind w:firstLine="510"/>
      <w:textAlignment w:val="baseline"/>
    </w:pPr>
    <w:rPr>
      <w:rFonts w:ascii="宋体"/>
      <w:kern w:val="0"/>
      <w:sz w:val="28"/>
    </w:rPr>
  </w:style>
  <w:style w:type="paragraph" w:customStyle="1" w:styleId="ParaCharCharCharCharCharCharCharCharChar1CharCharCharChar">
    <w:name w:val="默认段落字体 Para Char Char Char Char Char Char Char Char Char1 Char Char Char Char"/>
    <w:basedOn w:val="a0"/>
    <w:qFormat/>
    <w:rsid w:val="0074330D"/>
    <w:rPr>
      <w:rFonts w:ascii="Tahoma" w:hAnsi="Tahoma"/>
      <w:sz w:val="24"/>
    </w:rPr>
  </w:style>
  <w:style w:type="paragraph" w:customStyle="1" w:styleId="affd">
    <w:name w:val="标准条文"/>
    <w:basedOn w:val="a0"/>
    <w:qFormat/>
    <w:rsid w:val="0074330D"/>
    <w:pPr>
      <w:spacing w:line="360" w:lineRule="auto"/>
      <w:ind w:firstLineChars="200" w:firstLine="480"/>
      <w:jc w:val="left"/>
    </w:pPr>
    <w:rPr>
      <w:rFonts w:ascii="宋体" w:hAnsi="宋体" w:cs="仿宋"/>
      <w:bCs/>
      <w:sz w:val="24"/>
      <w:szCs w:val="24"/>
    </w:rPr>
  </w:style>
  <w:style w:type="paragraph" w:customStyle="1" w:styleId="18">
    <w:name w:val="无间隔1"/>
    <w:uiPriority w:val="1"/>
    <w:qFormat/>
    <w:rsid w:val="0074330D"/>
    <w:pPr>
      <w:widowControl w:val="0"/>
      <w:jc w:val="both"/>
    </w:pPr>
    <w:rPr>
      <w:rFonts w:ascii="Times New Roman" w:hAnsi="Times New Roman"/>
      <w:kern w:val="2"/>
      <w:sz w:val="21"/>
    </w:rPr>
  </w:style>
  <w:style w:type="paragraph" w:customStyle="1" w:styleId="affe">
    <w:name w:val="保留正文"/>
    <w:basedOn w:val="a0"/>
    <w:qFormat/>
    <w:rsid w:val="0074330D"/>
    <w:pPr>
      <w:keepNext/>
      <w:spacing w:after="160" w:line="480" w:lineRule="auto"/>
    </w:pPr>
    <w:rPr>
      <w:rFonts w:ascii="宋体"/>
    </w:rPr>
  </w:style>
  <w:style w:type="paragraph" w:customStyle="1" w:styleId="19">
    <w:name w:val="列出段落1"/>
    <w:basedOn w:val="a0"/>
    <w:uiPriority w:val="7"/>
    <w:qFormat/>
    <w:rsid w:val="0074330D"/>
    <w:pPr>
      <w:ind w:firstLineChars="200" w:firstLine="420"/>
    </w:pPr>
    <w:rPr>
      <w:rFonts w:ascii="Wingdings" w:hAnsi="Wingdings" w:cs="黑体"/>
      <w:szCs w:val="22"/>
    </w:rPr>
  </w:style>
  <w:style w:type="paragraph" w:customStyle="1" w:styleId="afff">
    <w:name w:val="单位"/>
    <w:basedOn w:val="a0"/>
    <w:qFormat/>
    <w:rsid w:val="0074330D"/>
    <w:pPr>
      <w:jc w:val="center"/>
    </w:pPr>
    <w:rPr>
      <w:rFonts w:ascii="宋体"/>
      <w:b/>
      <w:sz w:val="32"/>
    </w:rPr>
  </w:style>
  <w:style w:type="paragraph" w:customStyle="1" w:styleId="1">
    <w:name w:val="书籍标题1"/>
    <w:basedOn w:val="a0"/>
    <w:next w:val="a0"/>
    <w:qFormat/>
    <w:rsid w:val="0074330D"/>
    <w:pPr>
      <w:pageBreakBefore/>
      <w:widowControl/>
      <w:numPr>
        <w:numId w:val="3"/>
      </w:numPr>
      <w:spacing w:beforeLines="200" w:afterLines="200"/>
      <w:ind w:left="0"/>
      <w:jc w:val="center"/>
      <w:outlineLvl w:val="0"/>
    </w:pPr>
    <w:rPr>
      <w:rFonts w:eastAsia="黑体"/>
      <w:b/>
      <w:spacing w:val="20"/>
      <w:kern w:val="44"/>
      <w:sz w:val="44"/>
    </w:rPr>
  </w:style>
  <w:style w:type="paragraph" w:customStyle="1" w:styleId="p16">
    <w:name w:val="p16"/>
    <w:basedOn w:val="a0"/>
    <w:qFormat/>
    <w:rsid w:val="0074330D"/>
    <w:pPr>
      <w:widowControl/>
    </w:pPr>
    <w:rPr>
      <w:rFonts w:ascii="宋体" w:hAnsi="宋体" w:cs="宋体"/>
      <w:kern w:val="0"/>
      <w:sz w:val="30"/>
      <w:szCs w:val="30"/>
    </w:rPr>
  </w:style>
  <w:style w:type="paragraph" w:customStyle="1" w:styleId="afff0">
    <w:name w:val="示例"/>
    <w:next w:val="a0"/>
    <w:qFormat/>
    <w:rsid w:val="0074330D"/>
    <w:pPr>
      <w:tabs>
        <w:tab w:val="left" w:pos="720"/>
        <w:tab w:val="left" w:pos="816"/>
      </w:tabs>
      <w:ind w:left="720" w:hanging="720"/>
      <w:jc w:val="both"/>
    </w:pPr>
    <w:rPr>
      <w:rFonts w:ascii="宋体" w:hAnsi="Times New Roman"/>
      <w:sz w:val="18"/>
    </w:rPr>
  </w:style>
  <w:style w:type="paragraph" w:customStyle="1" w:styleId="afff1">
    <w:name w:val="二级"/>
    <w:basedOn w:val="a0"/>
    <w:qFormat/>
    <w:rsid w:val="0074330D"/>
    <w:pPr>
      <w:widowControl/>
      <w:spacing w:beforeLines="50" w:afterLines="50"/>
      <w:outlineLvl w:val="1"/>
    </w:pPr>
    <w:rPr>
      <w:rFonts w:ascii="黑体" w:eastAsia="黑体"/>
      <w:kern w:val="0"/>
    </w:rPr>
  </w:style>
  <w:style w:type="paragraph" w:customStyle="1" w:styleId="Char14">
    <w:name w:val="Char1"/>
    <w:basedOn w:val="a0"/>
    <w:qFormat/>
    <w:rsid w:val="0074330D"/>
    <w:pPr>
      <w:widowControl/>
      <w:spacing w:after="160" w:line="240" w:lineRule="exact"/>
      <w:jc w:val="left"/>
    </w:pPr>
    <w:rPr>
      <w:rFonts w:ascii="Verdana" w:eastAsia="仿宋_GB2312" w:hAnsi="Verdana"/>
      <w:kern w:val="0"/>
      <w:sz w:val="24"/>
      <w:lang w:eastAsia="en-US"/>
    </w:rPr>
  </w:style>
  <w:style w:type="paragraph" w:customStyle="1" w:styleId="afff2">
    <w:name w:val="表格"/>
    <w:basedOn w:val="a0"/>
    <w:uiPriority w:val="99"/>
    <w:qFormat/>
    <w:rsid w:val="0074330D"/>
    <w:pPr>
      <w:adjustRightInd w:val="0"/>
      <w:snapToGrid w:val="0"/>
      <w:jc w:val="center"/>
    </w:pPr>
    <w:rPr>
      <w:sz w:val="24"/>
    </w:rPr>
  </w:style>
  <w:style w:type="paragraph" w:customStyle="1" w:styleId="afff3">
    <w:name w:val="图"/>
    <w:basedOn w:val="a0"/>
    <w:qFormat/>
    <w:rsid w:val="0074330D"/>
    <w:pPr>
      <w:keepNext/>
      <w:adjustRightInd w:val="0"/>
      <w:spacing w:before="60" w:after="60" w:line="300" w:lineRule="auto"/>
      <w:jc w:val="center"/>
      <w:textAlignment w:val="center"/>
    </w:pPr>
    <w:rPr>
      <w:snapToGrid w:val="0"/>
      <w:spacing w:val="20"/>
      <w:kern w:val="0"/>
      <w:sz w:val="24"/>
    </w:rPr>
  </w:style>
  <w:style w:type="paragraph" w:customStyle="1" w:styleId="50">
    <w:name w:val="纯文本5"/>
    <w:basedOn w:val="a0"/>
    <w:qFormat/>
    <w:rsid w:val="0074330D"/>
    <w:rPr>
      <w:rFonts w:ascii="宋体" w:eastAsia="仿宋_GB2312" w:hAnsi="Courier New"/>
      <w:sz w:val="30"/>
      <w:szCs w:val="24"/>
    </w:rPr>
  </w:style>
  <w:style w:type="paragraph" w:customStyle="1" w:styleId="afff4">
    <w:name w:val="表格标题/图片标题/日期格式/图片居中"/>
    <w:qFormat/>
    <w:rsid w:val="0074330D"/>
    <w:pPr>
      <w:jc w:val="center"/>
    </w:pPr>
    <w:rPr>
      <w:rFonts w:ascii="Times New Roman" w:hAnsi="Times New Roman"/>
      <w:b/>
      <w:kern w:val="2"/>
      <w:sz w:val="28"/>
      <w:szCs w:val="24"/>
    </w:rPr>
  </w:style>
  <w:style w:type="paragraph" w:customStyle="1" w:styleId="afff5">
    <w:name w:val="三级"/>
    <w:basedOn w:val="a0"/>
    <w:qFormat/>
    <w:rsid w:val="0074330D"/>
    <w:pPr>
      <w:widowControl/>
      <w:ind w:left="426"/>
      <w:jc w:val="left"/>
      <w:outlineLvl w:val="2"/>
    </w:pPr>
    <w:rPr>
      <w:rFonts w:eastAsia="黑体"/>
      <w:kern w:val="0"/>
    </w:rPr>
  </w:style>
  <w:style w:type="paragraph" w:customStyle="1" w:styleId="p15">
    <w:name w:val="p15"/>
    <w:basedOn w:val="a0"/>
    <w:qFormat/>
    <w:rsid w:val="0074330D"/>
    <w:pPr>
      <w:widowControl/>
      <w:spacing w:line="200" w:lineRule="atLeast"/>
      <w:ind w:firstLine="301"/>
    </w:pPr>
    <w:rPr>
      <w:rFonts w:ascii="宋体" w:hAnsi="宋体" w:cs="宋体"/>
      <w:spacing w:val="-4"/>
      <w:kern w:val="0"/>
      <w:sz w:val="18"/>
      <w:szCs w:val="18"/>
    </w:rPr>
  </w:style>
  <w:style w:type="paragraph" w:customStyle="1" w:styleId="afff6">
    <w:name w:val="表格文本"/>
    <w:basedOn w:val="a0"/>
    <w:next w:val="a0"/>
    <w:qFormat/>
    <w:rsid w:val="0074330D"/>
    <w:pPr>
      <w:adjustRightInd w:val="0"/>
      <w:snapToGrid w:val="0"/>
      <w:jc w:val="center"/>
    </w:pPr>
    <w:rPr>
      <w:color w:val="000000"/>
      <w:sz w:val="24"/>
      <w:szCs w:val="21"/>
    </w:rPr>
  </w:style>
  <w:style w:type="paragraph" w:customStyle="1" w:styleId="28">
    <w:name w:val="列出段落2"/>
    <w:basedOn w:val="a0"/>
    <w:uiPriority w:val="34"/>
    <w:qFormat/>
    <w:rsid w:val="0074330D"/>
    <w:pPr>
      <w:ind w:firstLineChars="200" w:firstLine="420"/>
    </w:pPr>
  </w:style>
  <w:style w:type="paragraph" w:customStyle="1" w:styleId="110">
    <w:name w:val="正文文本缩进11"/>
    <w:basedOn w:val="a0"/>
    <w:uiPriority w:val="99"/>
    <w:qFormat/>
    <w:rsid w:val="0074330D"/>
    <w:pPr>
      <w:spacing w:line="200" w:lineRule="exact"/>
      <w:ind w:firstLine="301"/>
    </w:pPr>
  </w:style>
  <w:style w:type="paragraph" w:customStyle="1" w:styleId="afff7">
    <w:name w:val="目录"/>
    <w:basedOn w:val="TOC1"/>
    <w:qFormat/>
    <w:rsid w:val="0074330D"/>
    <w:pPr>
      <w:tabs>
        <w:tab w:val="right" w:leader="dot" w:pos="7937"/>
      </w:tabs>
      <w:spacing w:before="120" w:after="120" w:line="360" w:lineRule="auto"/>
      <w:jc w:val="center"/>
    </w:pPr>
    <w:rPr>
      <w:rFonts w:ascii="宋体" w:eastAsia="黑体"/>
      <w:b/>
      <w:caps/>
      <w:sz w:val="30"/>
      <w:szCs w:val="20"/>
    </w:rPr>
  </w:style>
  <w:style w:type="paragraph" w:customStyle="1" w:styleId="afff8">
    <w:name w:val="表格文字"/>
    <w:basedOn w:val="afff2"/>
    <w:qFormat/>
    <w:rsid w:val="0074330D"/>
    <w:pPr>
      <w:spacing w:beforeLines="25" w:afterLines="25"/>
    </w:pPr>
    <w:rPr>
      <w:rFonts w:ascii="Calibri" w:hAnsi="Calibri"/>
      <w:sz w:val="21"/>
      <w:szCs w:val="21"/>
    </w:rPr>
  </w:style>
  <w:style w:type="paragraph" w:customStyle="1" w:styleId="111">
    <w:name w:val="普通(网站)11"/>
    <w:basedOn w:val="a0"/>
    <w:qFormat/>
    <w:rsid w:val="0074330D"/>
    <w:pPr>
      <w:widowControl/>
      <w:spacing w:beforeAutospacing="1" w:afterAutospacing="1"/>
      <w:jc w:val="left"/>
    </w:pPr>
    <w:rPr>
      <w:rFonts w:ascii="宋体" w:hAnsi="宋体"/>
      <w:kern w:val="0"/>
      <w:sz w:val="24"/>
      <w:szCs w:val="24"/>
    </w:rPr>
  </w:style>
  <w:style w:type="paragraph" w:customStyle="1" w:styleId="xl130">
    <w:name w:val="xl130"/>
    <w:basedOn w:val="a0"/>
    <w:qFormat/>
    <w:rsid w:val="0074330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0"/>
    </w:rPr>
  </w:style>
  <w:style w:type="paragraph" w:customStyle="1" w:styleId="112">
    <w:name w:val="纯文本11"/>
    <w:basedOn w:val="a0"/>
    <w:uiPriority w:val="99"/>
    <w:qFormat/>
    <w:rsid w:val="0074330D"/>
    <w:pPr>
      <w:spacing w:beforeLines="50" w:afterLines="50" w:line="400" w:lineRule="exact"/>
    </w:pPr>
    <w:rPr>
      <w:rFonts w:ascii="宋体" w:eastAsia="仿宋_GB2312" w:hAnsi="Courier New"/>
      <w:sz w:val="24"/>
    </w:rPr>
  </w:style>
  <w:style w:type="paragraph" w:customStyle="1" w:styleId="xl30">
    <w:name w:val="xl30"/>
    <w:basedOn w:val="a0"/>
    <w:qFormat/>
    <w:rsid w:val="0074330D"/>
    <w:pPr>
      <w:widowControl/>
      <w:spacing w:before="100" w:beforeAutospacing="1" w:after="100" w:afterAutospacing="1"/>
      <w:jc w:val="center"/>
      <w:textAlignment w:val="center"/>
    </w:pPr>
    <w:rPr>
      <w:rFonts w:ascii="楷体_GB2312" w:eastAsia="楷体_GB2312" w:hAnsi="宋体"/>
      <w:b/>
      <w:kern w:val="0"/>
      <w:sz w:val="32"/>
    </w:rPr>
  </w:style>
  <w:style w:type="paragraph" w:customStyle="1" w:styleId="1a">
    <w:name w:val="批注框文本1"/>
    <w:basedOn w:val="a0"/>
    <w:qFormat/>
    <w:rsid w:val="0074330D"/>
    <w:rPr>
      <w:rFonts w:ascii="Calibri" w:hAnsi="Calibri"/>
      <w:sz w:val="18"/>
      <w:szCs w:val="18"/>
    </w:rPr>
  </w:style>
  <w:style w:type="paragraph" w:customStyle="1" w:styleId="BodyTextIndent1">
    <w:name w:val="Body Text Indent1"/>
    <w:basedOn w:val="a0"/>
    <w:uiPriority w:val="99"/>
    <w:qFormat/>
    <w:rsid w:val="0074330D"/>
    <w:pPr>
      <w:spacing w:line="200" w:lineRule="exact"/>
      <w:ind w:firstLine="301"/>
    </w:pPr>
    <w:rPr>
      <w:rFonts w:ascii="宋体" w:hAnsi="Courier New"/>
      <w:spacing w:val="-4"/>
      <w:kern w:val="0"/>
      <w:sz w:val="18"/>
      <w:szCs w:val="24"/>
    </w:rPr>
  </w:style>
  <w:style w:type="paragraph" w:customStyle="1" w:styleId="29">
    <w:name w:val="纯文本2"/>
    <w:basedOn w:val="a0"/>
    <w:qFormat/>
    <w:rsid w:val="0074330D"/>
    <w:rPr>
      <w:rFonts w:ascii="宋体" w:eastAsia="仿宋_GB2312" w:hAnsi="Courier New"/>
      <w:sz w:val="30"/>
      <w:szCs w:val="24"/>
    </w:rPr>
  </w:style>
  <w:style w:type="paragraph" w:customStyle="1" w:styleId="310">
    <w:name w:val="正文文本 31"/>
    <w:basedOn w:val="a0"/>
    <w:qFormat/>
    <w:rsid w:val="0074330D"/>
    <w:pPr>
      <w:spacing w:after="120"/>
    </w:pPr>
    <w:rPr>
      <w:rFonts w:ascii="Calibri" w:hAnsi="Calibri"/>
      <w:kern w:val="0"/>
      <w:sz w:val="16"/>
      <w:szCs w:val="16"/>
    </w:rPr>
  </w:style>
  <w:style w:type="paragraph" w:customStyle="1" w:styleId="2a">
    <w:name w:val="正文文本缩进2"/>
    <w:basedOn w:val="a0"/>
    <w:qFormat/>
    <w:rsid w:val="0074330D"/>
    <w:pPr>
      <w:spacing w:line="200" w:lineRule="exact"/>
      <w:ind w:firstLine="301"/>
    </w:pPr>
    <w:rPr>
      <w:rFonts w:ascii="宋体" w:hAnsi="Courier New"/>
      <w:spacing w:val="-4"/>
      <w:kern w:val="0"/>
      <w:sz w:val="18"/>
      <w:szCs w:val="24"/>
    </w:rPr>
  </w:style>
  <w:style w:type="paragraph" w:customStyle="1" w:styleId="NormalIndent1">
    <w:name w:val="Normal Indent1"/>
    <w:basedOn w:val="a0"/>
    <w:qFormat/>
    <w:rsid w:val="0074330D"/>
    <w:pPr>
      <w:ind w:firstLineChars="200" w:firstLine="420"/>
    </w:pPr>
    <w:rPr>
      <w:szCs w:val="24"/>
    </w:rPr>
  </w:style>
  <w:style w:type="paragraph" w:customStyle="1" w:styleId="2b">
    <w:name w:val="无间隔2"/>
    <w:qFormat/>
    <w:rsid w:val="0074330D"/>
    <w:pPr>
      <w:widowControl w:val="0"/>
      <w:jc w:val="both"/>
    </w:pPr>
    <w:rPr>
      <w:rFonts w:ascii="Times New Roman" w:hAnsi="Times New Roman"/>
      <w:kern w:val="2"/>
      <w:sz w:val="21"/>
    </w:rPr>
  </w:style>
  <w:style w:type="paragraph" w:customStyle="1" w:styleId="1b">
    <w:name w:val="列表段落1"/>
    <w:basedOn w:val="a0"/>
    <w:uiPriority w:val="99"/>
    <w:unhideWhenUsed/>
    <w:qFormat/>
    <w:rsid w:val="0074330D"/>
    <w:pPr>
      <w:ind w:firstLineChars="200" w:firstLine="420"/>
    </w:pPr>
  </w:style>
  <w:style w:type="paragraph" w:customStyle="1" w:styleId="Style2">
    <w:name w:val="_Style 2"/>
    <w:basedOn w:val="a0"/>
    <w:uiPriority w:val="34"/>
    <w:qFormat/>
    <w:rsid w:val="0074330D"/>
    <w:pPr>
      <w:ind w:firstLineChars="200" w:firstLine="420"/>
    </w:pPr>
  </w:style>
  <w:style w:type="character" w:customStyle="1" w:styleId="last-child4">
    <w:name w:val="last-child4"/>
    <w:basedOn w:val="a1"/>
    <w:qFormat/>
    <w:rsid w:val="0074330D"/>
  </w:style>
  <w:style w:type="character" w:customStyle="1" w:styleId="last-child5">
    <w:name w:val="last-child5"/>
    <w:basedOn w:val="a1"/>
    <w:qFormat/>
    <w:rsid w:val="0074330D"/>
  </w:style>
  <w:style w:type="character" w:customStyle="1" w:styleId="ant-badge-status-dot2">
    <w:name w:val="ant-badge-status-dot2"/>
    <w:basedOn w:val="a1"/>
    <w:qFormat/>
    <w:rsid w:val="0074330D"/>
    <w:rPr>
      <w:shd w:val="clear" w:color="auto" w:fill="FFFFFF"/>
    </w:rPr>
  </w:style>
  <w:style w:type="character" w:customStyle="1" w:styleId="last-of-type">
    <w:name w:val="last-of-type"/>
    <w:basedOn w:val="a1"/>
    <w:qFormat/>
    <w:rsid w:val="0074330D"/>
    <w:rPr>
      <w:color w:val="FF4A44"/>
      <w:sz w:val="27"/>
      <w:szCs w:val="27"/>
    </w:rPr>
  </w:style>
  <w:style w:type="character" w:customStyle="1" w:styleId="first-child9">
    <w:name w:val="first-child9"/>
    <w:basedOn w:val="a1"/>
    <w:qFormat/>
    <w:rsid w:val="0074330D"/>
  </w:style>
  <w:style w:type="paragraph" w:customStyle="1" w:styleId="Style191">
    <w:name w:val="_Style 191"/>
    <w:basedOn w:val="a0"/>
    <w:next w:val="a0"/>
    <w:qFormat/>
    <w:rsid w:val="0074330D"/>
    <w:pPr>
      <w:pBdr>
        <w:bottom w:val="single" w:sz="6" w:space="1" w:color="auto"/>
      </w:pBdr>
      <w:jc w:val="center"/>
    </w:pPr>
    <w:rPr>
      <w:rFonts w:ascii="Arial"/>
      <w:vanish/>
      <w:sz w:val="16"/>
    </w:rPr>
  </w:style>
  <w:style w:type="paragraph" w:customStyle="1" w:styleId="Style192">
    <w:name w:val="_Style 192"/>
    <w:basedOn w:val="a0"/>
    <w:next w:val="a0"/>
    <w:qFormat/>
    <w:rsid w:val="0074330D"/>
    <w:pPr>
      <w:pBdr>
        <w:top w:val="single" w:sz="6" w:space="1" w:color="auto"/>
      </w:pBdr>
      <w:jc w:val="center"/>
    </w:pPr>
    <w:rPr>
      <w:rFonts w:ascii="Arial"/>
      <w:vanish/>
      <w:sz w:val="16"/>
    </w:rPr>
  </w:style>
  <w:style w:type="character" w:customStyle="1" w:styleId="ant-form-item-children1">
    <w:name w:val="ant-form-item-children1"/>
    <w:basedOn w:val="a1"/>
    <w:qFormat/>
    <w:rsid w:val="0074330D"/>
  </w:style>
  <w:style w:type="character" w:customStyle="1" w:styleId="mr-prof2">
    <w:name w:val="mr-prof2"/>
    <w:basedOn w:val="a1"/>
    <w:qFormat/>
    <w:rsid w:val="0074330D"/>
    <w:rPr>
      <w:color w:val="CFCFCF"/>
      <w:bdr w:val="single" w:sz="6" w:space="0" w:color="E6E6E6"/>
    </w:rPr>
  </w:style>
  <w:style w:type="character" w:customStyle="1" w:styleId="s16">
    <w:name w:val="s16"/>
    <w:basedOn w:val="a1"/>
    <w:qFormat/>
    <w:rsid w:val="0074330D"/>
    <w:rPr>
      <w:color w:val="DDDDDD"/>
      <w:sz w:val="18"/>
      <w:szCs w:val="18"/>
    </w:rPr>
  </w:style>
  <w:style w:type="character" w:customStyle="1" w:styleId="hover37">
    <w:name w:val="hover37"/>
    <w:basedOn w:val="a1"/>
    <w:qFormat/>
    <w:rsid w:val="0074330D"/>
    <w:rPr>
      <w:color w:val="3EAF0E"/>
    </w:rPr>
  </w:style>
  <w:style w:type="character" w:customStyle="1" w:styleId="btn-task-gray1">
    <w:name w:val="btn-task-gray1"/>
    <w:basedOn w:val="a1"/>
    <w:qFormat/>
    <w:rsid w:val="0074330D"/>
    <w:rPr>
      <w:color w:val="FFFFFF"/>
      <w:u w:val="none"/>
      <w:shd w:val="clear" w:color="auto" w:fill="CCCCCC"/>
    </w:rPr>
  </w:style>
  <w:style w:type="character" w:customStyle="1" w:styleId="btn-task-gray2">
    <w:name w:val="btn-task-gray2"/>
    <w:basedOn w:val="a1"/>
    <w:qFormat/>
    <w:rsid w:val="0074330D"/>
  </w:style>
  <w:style w:type="paragraph" w:customStyle="1" w:styleId="1c">
    <w:name w:val="正文1"/>
    <w:uiPriority w:val="99"/>
    <w:qFormat/>
    <w:rsid w:val="0074330D"/>
    <w:pPr>
      <w:widowControl w:val="0"/>
      <w:jc w:val="both"/>
    </w:pPr>
    <w:rPr>
      <w:rFonts w:cs="Calibri"/>
      <w:kern w:val="2"/>
      <w:sz w:val="21"/>
      <w:szCs w:val="21"/>
    </w:rPr>
  </w:style>
  <w:style w:type="character" w:customStyle="1" w:styleId="ae">
    <w:name w:val="正文文本首行缩进 字符"/>
    <w:link w:val="ad"/>
    <w:qFormat/>
    <w:rsid w:val="0074330D"/>
    <w:rPr>
      <w:rFonts w:ascii="Calibri" w:hAnsi="Calibri" w:cs="Calibri" w:hint="default"/>
      <w:kern w:val="2"/>
      <w:sz w:val="21"/>
      <w:szCs w:val="22"/>
    </w:rPr>
  </w:style>
  <w:style w:type="paragraph" w:customStyle="1" w:styleId="afff9">
    <w:name w:val="章正文"/>
    <w:basedOn w:val="a0"/>
    <w:qFormat/>
    <w:rsid w:val="0074330D"/>
    <w:pPr>
      <w:spacing w:beforeLines="50" w:after="120" w:line="300" w:lineRule="auto"/>
      <w:ind w:firstLine="480"/>
    </w:pPr>
    <w:rPr>
      <w:rFonts w:ascii="Helvetica" w:hAnsi="Helvetica"/>
      <w:kern w:val="0"/>
      <w:sz w:val="24"/>
      <w:szCs w:val="24"/>
    </w:rPr>
  </w:style>
  <w:style w:type="paragraph" w:customStyle="1" w:styleId="113">
    <w:name w:val="列出段落11"/>
    <w:basedOn w:val="a0"/>
    <w:uiPriority w:val="34"/>
    <w:qFormat/>
    <w:rsid w:val="0074330D"/>
    <w:pPr>
      <w:widowControl/>
      <w:ind w:firstLineChars="200" w:firstLine="420"/>
      <w:jc w:val="left"/>
    </w:pPr>
    <w:rPr>
      <w:kern w:val="0"/>
    </w:rPr>
  </w:style>
  <w:style w:type="character" w:customStyle="1" w:styleId="210">
    <w:name w:val="正文文本首行缩进 2 字符1"/>
    <w:basedOn w:val="13"/>
    <w:link w:val="27"/>
    <w:qFormat/>
    <w:rsid w:val="0074330D"/>
  </w:style>
  <w:style w:type="character" w:customStyle="1" w:styleId="13">
    <w:name w:val="正文文本缩进 字符1"/>
    <w:basedOn w:val="a1"/>
    <w:link w:val="af"/>
    <w:qFormat/>
    <w:rsid w:val="0074330D"/>
  </w:style>
  <w:style w:type="paragraph" w:customStyle="1" w:styleId="37">
    <w:name w:val="列出段落3"/>
    <w:basedOn w:val="a0"/>
    <w:uiPriority w:val="99"/>
    <w:unhideWhenUsed/>
    <w:qFormat/>
    <w:rsid w:val="0074330D"/>
    <w:pPr>
      <w:ind w:firstLineChars="200" w:firstLine="420"/>
    </w:pPr>
  </w:style>
  <w:style w:type="character" w:customStyle="1" w:styleId="12">
    <w:name w:val="正文文本 字符1"/>
    <w:basedOn w:val="a1"/>
    <w:link w:val="ac"/>
    <w:qFormat/>
    <w:rsid w:val="0074330D"/>
    <w:rPr>
      <w:kern w:val="2"/>
      <w:sz w:val="21"/>
      <w:szCs w:val="22"/>
    </w:rPr>
  </w:style>
  <w:style w:type="character" w:customStyle="1" w:styleId="22">
    <w:name w:val="纯文本 字符2"/>
    <w:basedOn w:val="a1"/>
    <w:link w:val="af0"/>
    <w:qFormat/>
    <w:rsid w:val="0074330D"/>
    <w:rPr>
      <w:rFonts w:ascii="宋体" w:eastAsia="宋体" w:hAnsi="Courier New" w:cs="宋体" w:hint="eastAsia"/>
      <w:sz w:val="24"/>
    </w:rPr>
  </w:style>
  <w:style w:type="character" w:customStyle="1" w:styleId="font21">
    <w:name w:val="font21"/>
    <w:basedOn w:val="a1"/>
    <w:qFormat/>
    <w:rsid w:val="0074330D"/>
    <w:rPr>
      <w:rFonts w:ascii="仿宋" w:eastAsia="仿宋" w:hAnsi="仿宋" w:cs="仿宋" w:hint="eastAsia"/>
      <w:color w:val="000000"/>
      <w:sz w:val="21"/>
      <w:szCs w:val="21"/>
      <w:u w:val="none"/>
    </w:rPr>
  </w:style>
  <w:style w:type="character" w:customStyle="1" w:styleId="font11">
    <w:name w:val="font11"/>
    <w:basedOn w:val="a1"/>
    <w:qFormat/>
    <w:rsid w:val="0074330D"/>
    <w:rPr>
      <w:rFonts w:ascii="Times New Roman" w:hAnsi="Times New Roman" w:cs="Times New Roman" w:hint="default"/>
      <w:color w:val="000000"/>
      <w:sz w:val="21"/>
      <w:szCs w:val="21"/>
      <w:u w:val="none"/>
    </w:rPr>
  </w:style>
  <w:style w:type="character" w:customStyle="1" w:styleId="font01">
    <w:name w:val="font01"/>
    <w:basedOn w:val="a1"/>
    <w:qFormat/>
    <w:rsid w:val="0074330D"/>
    <w:rPr>
      <w:rFonts w:ascii="Times New Roman" w:hAnsi="Times New Roman" w:cs="Times New Roman" w:hint="default"/>
      <w:color w:val="000000"/>
      <w:sz w:val="21"/>
      <w:szCs w:val="21"/>
      <w:u w:val="none"/>
    </w:rPr>
  </w:style>
  <w:style w:type="character" w:customStyle="1" w:styleId="font31">
    <w:name w:val="font31"/>
    <w:basedOn w:val="a1"/>
    <w:qFormat/>
    <w:rsid w:val="0074330D"/>
    <w:rPr>
      <w:rFonts w:ascii="宋体" w:eastAsia="宋体" w:hAnsi="宋体" w:cs="宋体" w:hint="eastAsia"/>
      <w:b/>
      <w:color w:val="000000"/>
      <w:sz w:val="16"/>
      <w:szCs w:val="16"/>
      <w:u w:val="none"/>
    </w:rPr>
  </w:style>
  <w:style w:type="paragraph" w:customStyle="1" w:styleId="2c">
    <w:name w:val="列表段落2"/>
    <w:basedOn w:val="a0"/>
    <w:uiPriority w:val="99"/>
    <w:unhideWhenUsed/>
    <w:qFormat/>
    <w:rsid w:val="0074330D"/>
    <w:pPr>
      <w:ind w:firstLineChars="200" w:firstLine="420"/>
    </w:pPr>
  </w:style>
  <w:style w:type="paragraph" w:customStyle="1" w:styleId="l">
    <w:name w:val="l正文"/>
    <w:basedOn w:val="a0"/>
    <w:qFormat/>
    <w:rsid w:val="0074330D"/>
    <w:pPr>
      <w:spacing w:line="300" w:lineRule="auto"/>
      <w:ind w:firstLineChars="200" w:firstLine="200"/>
      <w:jc w:val="left"/>
    </w:pPr>
    <w:rPr>
      <w:rFonts w:ascii="楷体_GB2312" w:eastAsia="楷体_GB2312" w:hAnsi="Times" w:cs="等线"/>
      <w:sz w:val="24"/>
      <w:szCs w:val="24"/>
    </w:rPr>
  </w:style>
  <w:style w:type="paragraph" w:customStyle="1" w:styleId="afffa">
    <w:name w:val="文档正文"/>
    <w:basedOn w:val="a0"/>
    <w:qFormat/>
    <w:rsid w:val="0074330D"/>
    <w:rPr>
      <w:rFonts w:ascii="宋体" w:hAnsi="宋体" w:cs="Arial"/>
      <w:bCs/>
      <w:szCs w:val="21"/>
    </w:rPr>
  </w:style>
  <w:style w:type="character" w:customStyle="1" w:styleId="2d">
    <w:name w:val="正文文本首行缩进 2 字符"/>
    <w:basedOn w:val="a1"/>
    <w:qFormat/>
    <w:rsid w:val="0074330D"/>
  </w:style>
  <w:style w:type="paragraph" w:customStyle="1" w:styleId="38">
    <w:name w:val="正文_3"/>
    <w:basedOn w:val="a0"/>
    <w:qFormat/>
    <w:rsid w:val="0074330D"/>
    <w:rPr>
      <w:szCs w:val="22"/>
    </w:rPr>
  </w:style>
  <w:style w:type="paragraph" w:customStyle="1" w:styleId="msonormal0">
    <w:name w:val="msonormal"/>
    <w:basedOn w:val="a0"/>
    <w:rsid w:val="00050625"/>
    <w:pPr>
      <w:widowControl/>
      <w:spacing w:before="100" w:beforeAutospacing="1" w:after="100" w:afterAutospacing="1"/>
      <w:jc w:val="left"/>
    </w:pPr>
    <w:rPr>
      <w:rFonts w:ascii="宋体" w:hAnsi="宋体" w:cs="宋体"/>
      <w:kern w:val="0"/>
      <w:sz w:val="24"/>
      <w:szCs w:val="24"/>
    </w:rPr>
  </w:style>
  <w:style w:type="paragraph" w:customStyle="1" w:styleId="font0">
    <w:name w:val="font0"/>
    <w:basedOn w:val="a0"/>
    <w:rsid w:val="00050625"/>
    <w:pPr>
      <w:widowControl/>
      <w:spacing w:before="100" w:beforeAutospacing="1" w:after="100" w:afterAutospacing="1"/>
      <w:jc w:val="left"/>
    </w:pPr>
    <w:rPr>
      <w:rFonts w:ascii="宋体" w:hAnsi="宋体" w:cs="宋体"/>
      <w:color w:val="000000"/>
      <w:kern w:val="0"/>
      <w:sz w:val="24"/>
      <w:szCs w:val="24"/>
    </w:rPr>
  </w:style>
  <w:style w:type="paragraph" w:customStyle="1" w:styleId="font1">
    <w:name w:val="font1"/>
    <w:basedOn w:val="a0"/>
    <w:rsid w:val="00050625"/>
    <w:pPr>
      <w:widowControl/>
      <w:spacing w:before="100" w:beforeAutospacing="1" w:after="100" w:afterAutospacing="1"/>
      <w:jc w:val="left"/>
    </w:pPr>
    <w:rPr>
      <w:rFonts w:ascii="宋体" w:hAnsi="宋体" w:cs="宋体"/>
      <w:b/>
      <w:bCs/>
      <w:color w:val="000000"/>
      <w:kern w:val="0"/>
      <w:sz w:val="18"/>
      <w:szCs w:val="18"/>
    </w:rPr>
  </w:style>
  <w:style w:type="paragraph" w:customStyle="1" w:styleId="font2">
    <w:name w:val="font2"/>
    <w:basedOn w:val="a0"/>
    <w:rsid w:val="00050625"/>
    <w:pPr>
      <w:widowControl/>
      <w:spacing w:before="100" w:beforeAutospacing="1" w:after="100" w:afterAutospacing="1"/>
      <w:jc w:val="left"/>
    </w:pPr>
    <w:rPr>
      <w:rFonts w:ascii="宋体" w:hAnsi="宋体" w:cs="宋体"/>
      <w:color w:val="000000"/>
      <w:kern w:val="0"/>
      <w:sz w:val="18"/>
      <w:szCs w:val="18"/>
    </w:rPr>
  </w:style>
  <w:style w:type="paragraph" w:customStyle="1" w:styleId="et2">
    <w:name w:val="et2"/>
    <w:basedOn w:val="a0"/>
    <w:rsid w:val="0005062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b/>
      <w:bCs/>
      <w:kern w:val="0"/>
      <w:sz w:val="18"/>
      <w:szCs w:val="18"/>
    </w:rPr>
  </w:style>
  <w:style w:type="paragraph" w:customStyle="1" w:styleId="et3">
    <w:name w:val="et3"/>
    <w:basedOn w:val="a0"/>
    <w:rsid w:val="00050625"/>
    <w:pPr>
      <w:widowControl/>
      <w:pBdr>
        <w:top w:val="single" w:sz="4" w:space="0" w:color="000000"/>
        <w:bottom w:val="single" w:sz="4" w:space="0" w:color="000000"/>
      </w:pBdr>
      <w:spacing w:before="100" w:beforeAutospacing="1" w:after="100" w:afterAutospacing="1"/>
      <w:jc w:val="center"/>
      <w:textAlignment w:val="center"/>
    </w:pPr>
    <w:rPr>
      <w:rFonts w:ascii="宋体" w:hAnsi="宋体" w:cs="宋体"/>
      <w:b/>
      <w:bCs/>
      <w:kern w:val="0"/>
      <w:sz w:val="18"/>
      <w:szCs w:val="18"/>
    </w:rPr>
  </w:style>
  <w:style w:type="paragraph" w:customStyle="1" w:styleId="et4">
    <w:name w:val="et4"/>
    <w:basedOn w:val="a0"/>
    <w:rsid w:val="0005062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kern w:val="0"/>
      <w:sz w:val="18"/>
      <w:szCs w:val="18"/>
    </w:rPr>
  </w:style>
  <w:style w:type="paragraph" w:customStyle="1" w:styleId="et5">
    <w:name w:val="et5"/>
    <w:basedOn w:val="a0"/>
    <w:rsid w:val="00050625"/>
    <w:pPr>
      <w:widowControl/>
      <w:pBdr>
        <w:top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b/>
      <w:bCs/>
      <w:kern w:val="0"/>
      <w:sz w:val="18"/>
      <w:szCs w:val="18"/>
    </w:rPr>
  </w:style>
  <w:style w:type="paragraph" w:customStyle="1" w:styleId="font5">
    <w:name w:val="font5"/>
    <w:basedOn w:val="a0"/>
    <w:rsid w:val="007F791F"/>
    <w:pPr>
      <w:widowControl/>
      <w:spacing w:before="100" w:beforeAutospacing="1" w:after="100" w:afterAutospacing="1"/>
      <w:jc w:val="left"/>
    </w:pPr>
    <w:rPr>
      <w:rFonts w:ascii="宋体" w:hAnsi="宋体" w:cs="宋体"/>
      <w:kern w:val="0"/>
      <w:sz w:val="18"/>
      <w:szCs w:val="18"/>
    </w:rPr>
  </w:style>
  <w:style w:type="paragraph" w:customStyle="1" w:styleId="xl39460">
    <w:name w:val="xl39460"/>
    <w:basedOn w:val="a0"/>
    <w:rsid w:val="007F791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39461">
    <w:name w:val="xl39461"/>
    <w:basedOn w:val="a0"/>
    <w:rsid w:val="007F791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18"/>
      <w:szCs w:val="18"/>
    </w:rPr>
  </w:style>
  <w:style w:type="paragraph" w:customStyle="1" w:styleId="xl39462">
    <w:name w:val="xl39462"/>
    <w:basedOn w:val="a0"/>
    <w:rsid w:val="007F791F"/>
    <w:pPr>
      <w:widowControl/>
      <w:pBdr>
        <w:top w:val="single" w:sz="4" w:space="0" w:color="auto"/>
        <w:bottom w:val="single" w:sz="4" w:space="0" w:color="auto"/>
      </w:pBdr>
      <w:spacing w:before="100" w:beforeAutospacing="1" w:after="100" w:afterAutospacing="1"/>
      <w:jc w:val="center"/>
      <w:textAlignment w:val="center"/>
    </w:pPr>
    <w:rPr>
      <w:rFonts w:ascii="宋体" w:hAnsi="宋体" w:cs="宋体"/>
      <w:b/>
      <w:bCs/>
      <w:kern w:val="0"/>
      <w:sz w:val="18"/>
      <w:szCs w:val="18"/>
    </w:rPr>
  </w:style>
  <w:style w:type="paragraph" w:customStyle="1" w:styleId="xl39463">
    <w:name w:val="xl39463"/>
    <w:basedOn w:val="a0"/>
    <w:rsid w:val="007F791F"/>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18"/>
      <w:szCs w:val="18"/>
    </w:rPr>
  </w:style>
  <w:style w:type="paragraph" w:customStyle="1" w:styleId="xl39464">
    <w:name w:val="xl39464"/>
    <w:basedOn w:val="a0"/>
    <w:rsid w:val="003D4E3B"/>
    <w:pPr>
      <w:widowControl/>
      <w:spacing w:before="100" w:beforeAutospacing="1" w:after="100" w:afterAutospacing="1"/>
      <w:jc w:val="center"/>
      <w:textAlignment w:val="center"/>
    </w:pPr>
    <w:rPr>
      <w:rFonts w:ascii="宋体" w:hAnsi="宋体" w:cs="宋体"/>
      <w:kern w:val="0"/>
      <w:sz w:val="24"/>
      <w:szCs w:val="24"/>
    </w:rPr>
  </w:style>
  <w:style w:type="paragraph" w:customStyle="1" w:styleId="xl39465">
    <w:name w:val="xl39465"/>
    <w:basedOn w:val="a0"/>
    <w:rsid w:val="003D4E3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rPr>
  </w:style>
  <w:style w:type="paragraph" w:customStyle="1" w:styleId="xl39466">
    <w:name w:val="xl39466"/>
    <w:basedOn w:val="a0"/>
    <w:rsid w:val="003D4E3B"/>
    <w:pPr>
      <w:widowControl/>
      <w:pBdr>
        <w:top w:val="single" w:sz="4" w:space="0" w:color="auto"/>
        <w:bottom w:val="single" w:sz="4" w:space="0" w:color="auto"/>
      </w:pBdr>
      <w:spacing w:before="100" w:beforeAutospacing="1" w:after="100" w:afterAutospacing="1"/>
      <w:jc w:val="center"/>
      <w:textAlignment w:val="center"/>
    </w:pPr>
    <w:rPr>
      <w:rFonts w:ascii="宋体" w:hAnsi="宋体" w:cs="宋体"/>
      <w:b/>
      <w:bCs/>
      <w:kern w:val="0"/>
      <w:sz w:val="18"/>
      <w:szCs w:val="18"/>
    </w:rPr>
  </w:style>
  <w:style w:type="paragraph" w:customStyle="1" w:styleId="xl39467">
    <w:name w:val="xl39467"/>
    <w:basedOn w:val="a0"/>
    <w:rsid w:val="003D4E3B"/>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18"/>
      <w:szCs w:val="18"/>
    </w:rPr>
  </w:style>
  <w:style w:type="paragraph" w:styleId="afffb">
    <w:name w:val="List Paragraph"/>
    <w:basedOn w:val="a0"/>
    <w:uiPriority w:val="99"/>
    <w:unhideWhenUsed/>
    <w:rsid w:val="0010556C"/>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597395">
      <w:bodyDiv w:val="1"/>
      <w:marLeft w:val="0"/>
      <w:marRight w:val="0"/>
      <w:marTop w:val="0"/>
      <w:marBottom w:val="0"/>
      <w:divBdr>
        <w:top w:val="none" w:sz="0" w:space="0" w:color="auto"/>
        <w:left w:val="none" w:sz="0" w:space="0" w:color="auto"/>
        <w:bottom w:val="none" w:sz="0" w:space="0" w:color="auto"/>
        <w:right w:val="none" w:sz="0" w:space="0" w:color="auto"/>
      </w:divBdr>
    </w:div>
    <w:div w:id="74206937">
      <w:bodyDiv w:val="1"/>
      <w:marLeft w:val="0"/>
      <w:marRight w:val="0"/>
      <w:marTop w:val="0"/>
      <w:marBottom w:val="0"/>
      <w:divBdr>
        <w:top w:val="none" w:sz="0" w:space="0" w:color="auto"/>
        <w:left w:val="none" w:sz="0" w:space="0" w:color="auto"/>
        <w:bottom w:val="none" w:sz="0" w:space="0" w:color="auto"/>
        <w:right w:val="none" w:sz="0" w:space="0" w:color="auto"/>
      </w:divBdr>
    </w:div>
    <w:div w:id="186600903">
      <w:bodyDiv w:val="1"/>
      <w:marLeft w:val="0"/>
      <w:marRight w:val="0"/>
      <w:marTop w:val="0"/>
      <w:marBottom w:val="0"/>
      <w:divBdr>
        <w:top w:val="none" w:sz="0" w:space="0" w:color="auto"/>
        <w:left w:val="none" w:sz="0" w:space="0" w:color="auto"/>
        <w:bottom w:val="none" w:sz="0" w:space="0" w:color="auto"/>
        <w:right w:val="none" w:sz="0" w:space="0" w:color="auto"/>
      </w:divBdr>
    </w:div>
    <w:div w:id="275872091">
      <w:bodyDiv w:val="1"/>
      <w:marLeft w:val="0"/>
      <w:marRight w:val="0"/>
      <w:marTop w:val="0"/>
      <w:marBottom w:val="0"/>
      <w:divBdr>
        <w:top w:val="none" w:sz="0" w:space="0" w:color="auto"/>
        <w:left w:val="none" w:sz="0" w:space="0" w:color="auto"/>
        <w:bottom w:val="none" w:sz="0" w:space="0" w:color="auto"/>
        <w:right w:val="none" w:sz="0" w:space="0" w:color="auto"/>
      </w:divBdr>
    </w:div>
    <w:div w:id="371350664">
      <w:bodyDiv w:val="1"/>
      <w:marLeft w:val="0"/>
      <w:marRight w:val="0"/>
      <w:marTop w:val="0"/>
      <w:marBottom w:val="0"/>
      <w:divBdr>
        <w:top w:val="none" w:sz="0" w:space="0" w:color="auto"/>
        <w:left w:val="none" w:sz="0" w:space="0" w:color="auto"/>
        <w:bottom w:val="none" w:sz="0" w:space="0" w:color="auto"/>
        <w:right w:val="none" w:sz="0" w:space="0" w:color="auto"/>
      </w:divBdr>
    </w:div>
    <w:div w:id="430590996">
      <w:bodyDiv w:val="1"/>
      <w:marLeft w:val="0"/>
      <w:marRight w:val="0"/>
      <w:marTop w:val="0"/>
      <w:marBottom w:val="0"/>
      <w:divBdr>
        <w:top w:val="none" w:sz="0" w:space="0" w:color="auto"/>
        <w:left w:val="none" w:sz="0" w:space="0" w:color="auto"/>
        <w:bottom w:val="none" w:sz="0" w:space="0" w:color="auto"/>
        <w:right w:val="none" w:sz="0" w:space="0" w:color="auto"/>
      </w:divBdr>
    </w:div>
    <w:div w:id="625039744">
      <w:bodyDiv w:val="1"/>
      <w:marLeft w:val="0"/>
      <w:marRight w:val="0"/>
      <w:marTop w:val="0"/>
      <w:marBottom w:val="0"/>
      <w:divBdr>
        <w:top w:val="none" w:sz="0" w:space="0" w:color="auto"/>
        <w:left w:val="none" w:sz="0" w:space="0" w:color="auto"/>
        <w:bottom w:val="none" w:sz="0" w:space="0" w:color="auto"/>
        <w:right w:val="none" w:sz="0" w:space="0" w:color="auto"/>
      </w:divBdr>
    </w:div>
    <w:div w:id="748119933">
      <w:bodyDiv w:val="1"/>
      <w:marLeft w:val="0"/>
      <w:marRight w:val="0"/>
      <w:marTop w:val="0"/>
      <w:marBottom w:val="0"/>
      <w:divBdr>
        <w:top w:val="none" w:sz="0" w:space="0" w:color="auto"/>
        <w:left w:val="none" w:sz="0" w:space="0" w:color="auto"/>
        <w:bottom w:val="none" w:sz="0" w:space="0" w:color="auto"/>
        <w:right w:val="none" w:sz="0" w:space="0" w:color="auto"/>
      </w:divBdr>
    </w:div>
    <w:div w:id="817454404">
      <w:bodyDiv w:val="1"/>
      <w:marLeft w:val="0"/>
      <w:marRight w:val="0"/>
      <w:marTop w:val="0"/>
      <w:marBottom w:val="0"/>
      <w:divBdr>
        <w:top w:val="none" w:sz="0" w:space="0" w:color="auto"/>
        <w:left w:val="none" w:sz="0" w:space="0" w:color="auto"/>
        <w:bottom w:val="none" w:sz="0" w:space="0" w:color="auto"/>
        <w:right w:val="none" w:sz="0" w:space="0" w:color="auto"/>
      </w:divBdr>
    </w:div>
    <w:div w:id="820080976">
      <w:bodyDiv w:val="1"/>
      <w:marLeft w:val="0"/>
      <w:marRight w:val="0"/>
      <w:marTop w:val="0"/>
      <w:marBottom w:val="0"/>
      <w:divBdr>
        <w:top w:val="none" w:sz="0" w:space="0" w:color="auto"/>
        <w:left w:val="none" w:sz="0" w:space="0" w:color="auto"/>
        <w:bottom w:val="none" w:sz="0" w:space="0" w:color="auto"/>
        <w:right w:val="none" w:sz="0" w:space="0" w:color="auto"/>
      </w:divBdr>
    </w:div>
    <w:div w:id="1209100129">
      <w:bodyDiv w:val="1"/>
      <w:marLeft w:val="0"/>
      <w:marRight w:val="0"/>
      <w:marTop w:val="0"/>
      <w:marBottom w:val="0"/>
      <w:divBdr>
        <w:top w:val="none" w:sz="0" w:space="0" w:color="auto"/>
        <w:left w:val="none" w:sz="0" w:space="0" w:color="auto"/>
        <w:bottom w:val="none" w:sz="0" w:space="0" w:color="auto"/>
        <w:right w:val="none" w:sz="0" w:space="0" w:color="auto"/>
      </w:divBdr>
    </w:div>
    <w:div w:id="1212184895">
      <w:bodyDiv w:val="1"/>
      <w:marLeft w:val="0"/>
      <w:marRight w:val="0"/>
      <w:marTop w:val="0"/>
      <w:marBottom w:val="0"/>
      <w:divBdr>
        <w:top w:val="none" w:sz="0" w:space="0" w:color="auto"/>
        <w:left w:val="none" w:sz="0" w:space="0" w:color="auto"/>
        <w:bottom w:val="none" w:sz="0" w:space="0" w:color="auto"/>
        <w:right w:val="none" w:sz="0" w:space="0" w:color="auto"/>
      </w:divBdr>
    </w:div>
    <w:div w:id="1389182568">
      <w:bodyDiv w:val="1"/>
      <w:marLeft w:val="0"/>
      <w:marRight w:val="0"/>
      <w:marTop w:val="0"/>
      <w:marBottom w:val="0"/>
      <w:divBdr>
        <w:top w:val="none" w:sz="0" w:space="0" w:color="auto"/>
        <w:left w:val="none" w:sz="0" w:space="0" w:color="auto"/>
        <w:bottom w:val="none" w:sz="0" w:space="0" w:color="auto"/>
        <w:right w:val="none" w:sz="0" w:space="0" w:color="auto"/>
      </w:divBdr>
    </w:div>
    <w:div w:id="1389843791">
      <w:bodyDiv w:val="1"/>
      <w:marLeft w:val="0"/>
      <w:marRight w:val="0"/>
      <w:marTop w:val="0"/>
      <w:marBottom w:val="0"/>
      <w:divBdr>
        <w:top w:val="none" w:sz="0" w:space="0" w:color="auto"/>
        <w:left w:val="none" w:sz="0" w:space="0" w:color="auto"/>
        <w:bottom w:val="none" w:sz="0" w:space="0" w:color="auto"/>
        <w:right w:val="none" w:sz="0" w:space="0" w:color="auto"/>
      </w:divBdr>
    </w:div>
    <w:div w:id="1548685805">
      <w:bodyDiv w:val="1"/>
      <w:marLeft w:val="0"/>
      <w:marRight w:val="0"/>
      <w:marTop w:val="0"/>
      <w:marBottom w:val="0"/>
      <w:divBdr>
        <w:top w:val="none" w:sz="0" w:space="0" w:color="auto"/>
        <w:left w:val="none" w:sz="0" w:space="0" w:color="auto"/>
        <w:bottom w:val="none" w:sz="0" w:space="0" w:color="auto"/>
        <w:right w:val="none" w:sz="0" w:space="0" w:color="auto"/>
      </w:divBdr>
    </w:div>
    <w:div w:id="1738892420">
      <w:bodyDiv w:val="1"/>
      <w:marLeft w:val="0"/>
      <w:marRight w:val="0"/>
      <w:marTop w:val="0"/>
      <w:marBottom w:val="0"/>
      <w:divBdr>
        <w:top w:val="none" w:sz="0" w:space="0" w:color="auto"/>
        <w:left w:val="none" w:sz="0" w:space="0" w:color="auto"/>
        <w:bottom w:val="none" w:sz="0" w:space="0" w:color="auto"/>
        <w:right w:val="none" w:sz="0" w:space="0" w:color="auto"/>
      </w:divBdr>
    </w:div>
    <w:div w:id="17480707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zcygov.cn/"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CE9A7F44-DB67-49B6-876A-C8ED87D8EBA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375</TotalTime>
  <Pages>74</Pages>
  <Words>8198</Words>
  <Characters>46729</Characters>
  <Application>Microsoft Office Word</Application>
  <DocSecurity>0</DocSecurity>
  <Lines>389</Lines>
  <Paragraphs>109</Paragraphs>
  <ScaleCrop>false</ScaleCrop>
  <Company>微软中国</Company>
  <LinksUpToDate>false</LinksUpToDate>
  <CharactersWithSpaces>54818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huang</dc:creator>
  <cp:lastModifiedBy>静威 鲍</cp:lastModifiedBy>
  <cp:revision>254</cp:revision>
  <cp:lastPrinted>2025-03-07T04:19:00Z</cp:lastPrinted>
  <dcterms:created xsi:type="dcterms:W3CDTF">2020-09-07T07:11:00Z</dcterms:created>
  <dcterms:modified xsi:type="dcterms:W3CDTF">2025-03-10T07:35:00Z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7A7F2155B34B4DA3A927BA3136655FB5</vt:lpwstr>
  </property>
</Properties>
</file>