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D3F8" w14:textId="77777777" w:rsidR="00C4531D" w:rsidRPr="00B16958" w:rsidRDefault="00C4531D">
      <w:pPr>
        <w:spacing w:line="360" w:lineRule="auto"/>
        <w:rPr>
          <w:rFonts w:ascii="仿宋" w:eastAsia="仿宋" w:hAnsi="仿宋" w:cs="仿宋_GB2312" w:hint="eastAsia"/>
          <w:b/>
          <w:sz w:val="44"/>
          <w:szCs w:val="44"/>
        </w:rPr>
      </w:pPr>
    </w:p>
    <w:p w14:paraId="08D2AF0F" w14:textId="77777777" w:rsidR="00C4531D" w:rsidRPr="00B16958" w:rsidRDefault="00C4531D">
      <w:pPr>
        <w:adjustRightInd/>
        <w:spacing w:line="360" w:lineRule="auto"/>
        <w:jc w:val="center"/>
        <w:rPr>
          <w:rFonts w:ascii="仿宋" w:eastAsia="仿宋" w:hAnsi="仿宋" w:cs="仿宋_GB2312" w:hint="eastAsia"/>
          <w:b/>
          <w:sz w:val="48"/>
          <w:szCs w:val="48"/>
        </w:rPr>
      </w:pPr>
    </w:p>
    <w:p w14:paraId="15927D63" w14:textId="11012F9D" w:rsidR="00C4531D" w:rsidRPr="00B16958" w:rsidRDefault="00063BCE" w:rsidP="001A5191">
      <w:pPr>
        <w:tabs>
          <w:tab w:val="left" w:pos="8222"/>
        </w:tabs>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2024年电脑租赁服务项目</w:t>
      </w:r>
    </w:p>
    <w:p w14:paraId="2FE0F584" w14:textId="77777777" w:rsidR="00C4531D" w:rsidRPr="00B16958" w:rsidRDefault="007E015C">
      <w:pPr>
        <w:adjustRightInd/>
        <w:spacing w:line="360" w:lineRule="auto"/>
        <w:jc w:val="center"/>
        <w:rPr>
          <w:rFonts w:ascii="仿宋" w:eastAsia="仿宋" w:hAnsi="仿宋" w:cs="仿宋_GB2312" w:hint="eastAsia"/>
          <w:sz w:val="48"/>
          <w:szCs w:val="48"/>
        </w:rPr>
      </w:pPr>
      <w:r w:rsidRPr="00B16958">
        <w:rPr>
          <w:rFonts w:ascii="仿宋" w:eastAsia="仿宋" w:hAnsi="仿宋" w:cs="仿宋_GB2312" w:hint="eastAsia"/>
          <w:sz w:val="48"/>
          <w:szCs w:val="48"/>
        </w:rPr>
        <w:t>采购文件</w:t>
      </w:r>
    </w:p>
    <w:p w14:paraId="6437856B" w14:textId="77777777" w:rsidR="00C4531D" w:rsidRPr="00B16958" w:rsidRDefault="007E015C">
      <w:pPr>
        <w:adjustRightInd/>
        <w:spacing w:line="360" w:lineRule="auto"/>
        <w:jc w:val="center"/>
        <w:rPr>
          <w:rFonts w:ascii="仿宋" w:eastAsia="仿宋" w:hAnsi="仿宋" w:cs="仿宋_GB2312" w:hint="eastAsia"/>
          <w:b/>
          <w:sz w:val="44"/>
          <w:szCs w:val="44"/>
        </w:rPr>
      </w:pPr>
      <w:r w:rsidRPr="00B16958">
        <w:rPr>
          <w:rFonts w:ascii="仿宋" w:eastAsia="仿宋" w:hAnsi="仿宋" w:cs="仿宋_GB2312"/>
          <w:b/>
          <w:sz w:val="44"/>
          <w:szCs w:val="44"/>
        </w:rPr>
        <w:t xml:space="preserve"> （电子招投标）</w:t>
      </w:r>
    </w:p>
    <w:p w14:paraId="41064A1D" w14:textId="5F50F69D" w:rsidR="00C4531D" w:rsidRPr="00B16958" w:rsidRDefault="007E015C">
      <w:pPr>
        <w:snapToGrid w:val="0"/>
        <w:spacing w:line="360" w:lineRule="auto"/>
        <w:jc w:val="center"/>
        <w:rPr>
          <w:rFonts w:ascii="仿宋" w:eastAsia="仿宋" w:hAnsi="仿宋" w:cs="仿宋_GB2312" w:hint="eastAsia"/>
          <w:sz w:val="30"/>
          <w:szCs w:val="30"/>
        </w:rPr>
      </w:pPr>
      <w:r w:rsidRPr="00B16958">
        <w:rPr>
          <w:rFonts w:ascii="仿宋" w:eastAsia="仿宋" w:hAnsi="仿宋" w:cs="仿宋_GB2312" w:hint="eastAsia"/>
          <w:sz w:val="30"/>
          <w:szCs w:val="30"/>
        </w:rPr>
        <w:t>项目编号</w:t>
      </w:r>
      <w:r w:rsidRPr="00B16958">
        <w:rPr>
          <w:rFonts w:ascii="仿宋" w:eastAsia="仿宋" w:hAnsi="仿宋" w:cs="仿宋_GB2312"/>
          <w:sz w:val="30"/>
          <w:szCs w:val="30"/>
        </w:rPr>
        <w:t xml:space="preserve">: </w:t>
      </w:r>
      <w:r w:rsidR="00063BCE">
        <w:rPr>
          <w:rFonts w:ascii="仿宋" w:eastAsia="仿宋" w:hAnsi="仿宋" w:cs="仿宋_GB2312" w:hint="eastAsia"/>
          <w:sz w:val="30"/>
          <w:szCs w:val="30"/>
        </w:rPr>
        <w:t>CTZB-2024100333</w:t>
      </w:r>
    </w:p>
    <w:p w14:paraId="2956181F" w14:textId="77777777" w:rsidR="00C4531D" w:rsidRPr="00B16958" w:rsidRDefault="00C4531D">
      <w:pPr>
        <w:spacing w:line="360" w:lineRule="auto"/>
        <w:jc w:val="center"/>
        <w:rPr>
          <w:rFonts w:ascii="仿宋" w:eastAsia="仿宋" w:hAnsi="仿宋" w:cs="仿宋_GB2312" w:hint="eastAsia"/>
          <w:b/>
          <w:sz w:val="44"/>
          <w:szCs w:val="44"/>
        </w:rPr>
      </w:pPr>
    </w:p>
    <w:p w14:paraId="66E83214" w14:textId="77777777" w:rsidR="00C4531D" w:rsidRPr="00B16958" w:rsidRDefault="00C4531D">
      <w:pPr>
        <w:spacing w:line="360" w:lineRule="auto"/>
        <w:jc w:val="center"/>
        <w:rPr>
          <w:rFonts w:ascii="仿宋" w:eastAsia="仿宋" w:hAnsi="仿宋" w:cs="仿宋_GB2312" w:hint="eastAsia"/>
          <w:b/>
          <w:sz w:val="44"/>
          <w:szCs w:val="44"/>
        </w:rPr>
      </w:pPr>
    </w:p>
    <w:p w14:paraId="74D61AC7" w14:textId="77777777" w:rsidR="00C4531D" w:rsidRPr="00B16958" w:rsidRDefault="007E015C">
      <w:pPr>
        <w:spacing w:line="360" w:lineRule="auto"/>
        <w:jc w:val="center"/>
        <w:rPr>
          <w:rFonts w:ascii="仿宋" w:eastAsia="仿宋" w:hAnsi="仿宋" w:cs="仿宋_GB2312" w:hint="eastAsia"/>
          <w:b/>
          <w:sz w:val="44"/>
          <w:szCs w:val="44"/>
        </w:rPr>
      </w:pPr>
      <w:r w:rsidRPr="00B16958">
        <w:rPr>
          <w:rFonts w:ascii="仿宋" w:eastAsia="仿宋" w:hAnsi="仿宋" w:cs="宋体"/>
          <w:noProof/>
          <w:kern w:val="0"/>
          <w:sz w:val="24"/>
        </w:rPr>
        <w:drawing>
          <wp:inline distT="0" distB="0" distL="0" distR="0" wp14:anchorId="4E664C52" wp14:editId="458AD090">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54CE4B9D" w14:textId="77777777" w:rsidR="00C4531D" w:rsidRPr="00B16958" w:rsidRDefault="00C4531D">
      <w:pPr>
        <w:spacing w:line="360" w:lineRule="auto"/>
        <w:jc w:val="center"/>
        <w:rPr>
          <w:rFonts w:ascii="仿宋" w:eastAsia="仿宋" w:hAnsi="仿宋" w:cs="仿宋_GB2312" w:hint="eastAsia"/>
          <w:sz w:val="24"/>
        </w:rPr>
      </w:pPr>
    </w:p>
    <w:p w14:paraId="0937A1AD" w14:textId="77777777" w:rsidR="00C4531D" w:rsidRPr="00B16958" w:rsidRDefault="00C4531D">
      <w:pPr>
        <w:spacing w:line="360" w:lineRule="auto"/>
        <w:jc w:val="center"/>
        <w:rPr>
          <w:rFonts w:ascii="仿宋" w:eastAsia="仿宋" w:hAnsi="仿宋" w:cs="仿宋_GB2312" w:hint="eastAsia"/>
          <w:sz w:val="24"/>
        </w:rPr>
      </w:pPr>
    </w:p>
    <w:p w14:paraId="364222F2" w14:textId="7BD3A9F1" w:rsidR="00C4531D" w:rsidRPr="00B16958" w:rsidRDefault="00ED7400">
      <w:pPr>
        <w:pStyle w:val="a0"/>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杭州市公安局上城区分局</w:t>
      </w:r>
    </w:p>
    <w:p w14:paraId="22436120" w14:textId="77777777" w:rsidR="00C4531D" w:rsidRPr="00B16958" w:rsidRDefault="007E015C">
      <w:pPr>
        <w:spacing w:line="360" w:lineRule="auto"/>
        <w:jc w:val="center"/>
        <w:rPr>
          <w:rFonts w:ascii="仿宋" w:eastAsia="仿宋" w:hAnsi="仿宋" w:cs="仿宋_GB2312" w:hint="eastAsia"/>
          <w:bCs/>
          <w:sz w:val="32"/>
          <w:szCs w:val="32"/>
        </w:rPr>
      </w:pPr>
      <w:r w:rsidRPr="00B16958">
        <w:rPr>
          <w:rFonts w:ascii="仿宋" w:eastAsia="仿宋" w:hAnsi="仿宋" w:cs="仿宋_GB2312" w:hint="eastAsia"/>
          <w:bCs/>
          <w:sz w:val="32"/>
          <w:szCs w:val="32"/>
        </w:rPr>
        <w:t>浙江省成套招标代理有限公司</w:t>
      </w:r>
    </w:p>
    <w:p w14:paraId="0DF1DFD8" w14:textId="10338801" w:rsidR="00C4531D" w:rsidRPr="00B16958" w:rsidRDefault="007E015C">
      <w:pPr>
        <w:snapToGrid w:val="0"/>
        <w:spacing w:line="360" w:lineRule="auto"/>
        <w:jc w:val="center"/>
        <w:rPr>
          <w:rFonts w:ascii="仿宋" w:eastAsia="仿宋" w:hAnsi="仿宋" w:cs="仿宋_GB2312" w:hint="eastAsia"/>
          <w:bCs/>
          <w:sz w:val="32"/>
          <w:szCs w:val="32"/>
        </w:rPr>
      </w:pPr>
      <w:r w:rsidRPr="00B16958">
        <w:rPr>
          <w:rFonts w:ascii="仿宋" w:eastAsia="仿宋" w:hAnsi="仿宋" w:cs="仿宋_GB2312" w:hint="eastAsia"/>
          <w:bCs/>
          <w:sz w:val="32"/>
          <w:szCs w:val="32"/>
        </w:rPr>
        <w:t>二</w:t>
      </w:r>
      <w:r w:rsidRPr="00B16958">
        <w:rPr>
          <w:rFonts w:ascii="仿宋" w:eastAsia="仿宋" w:hAnsi="仿宋" w:cs="宋体" w:hint="eastAsia"/>
          <w:bCs/>
          <w:sz w:val="32"/>
          <w:szCs w:val="32"/>
        </w:rPr>
        <w:t>〇</w:t>
      </w:r>
      <w:r w:rsidRPr="00B16958">
        <w:rPr>
          <w:rFonts w:ascii="仿宋" w:eastAsia="仿宋" w:hAnsi="仿宋" w:cs="仿宋_GB2312" w:hint="eastAsia"/>
          <w:bCs/>
          <w:sz w:val="32"/>
          <w:szCs w:val="32"/>
        </w:rPr>
        <w:t>二</w:t>
      </w:r>
      <w:r w:rsidR="00063BCE">
        <w:rPr>
          <w:rFonts w:ascii="仿宋" w:eastAsia="仿宋" w:hAnsi="仿宋" w:cs="宋体" w:hint="eastAsia"/>
          <w:bCs/>
          <w:sz w:val="32"/>
          <w:szCs w:val="32"/>
        </w:rPr>
        <w:t>四</w:t>
      </w:r>
      <w:r w:rsidRPr="00B16958">
        <w:rPr>
          <w:rFonts w:ascii="仿宋" w:eastAsia="仿宋" w:hAnsi="仿宋" w:cs="仿宋_GB2312" w:hint="eastAsia"/>
          <w:bCs/>
          <w:sz w:val="32"/>
          <w:szCs w:val="32"/>
        </w:rPr>
        <w:t>年</w:t>
      </w:r>
      <w:r w:rsidR="00ED7400">
        <w:rPr>
          <w:rFonts w:ascii="仿宋" w:eastAsia="仿宋" w:hAnsi="仿宋" w:cs="仿宋_GB2312" w:hint="eastAsia"/>
          <w:bCs/>
          <w:sz w:val="32"/>
          <w:szCs w:val="32"/>
        </w:rPr>
        <w:t>十</w:t>
      </w:r>
      <w:r w:rsidRPr="00B16958">
        <w:rPr>
          <w:rFonts w:ascii="仿宋" w:eastAsia="仿宋" w:hAnsi="仿宋" w:cs="仿宋_GB2312" w:hint="eastAsia"/>
          <w:bCs/>
          <w:sz w:val="32"/>
          <w:szCs w:val="32"/>
        </w:rPr>
        <w:t>月</w:t>
      </w:r>
      <w:bookmarkStart w:id="0" w:name="_Hlt67893495"/>
      <w:bookmarkEnd w:id="0"/>
    </w:p>
    <w:p w14:paraId="1325256F" w14:textId="77777777" w:rsidR="00C4531D" w:rsidRPr="00B16958" w:rsidRDefault="007E015C">
      <w:pPr>
        <w:widowControl/>
        <w:adjustRightInd/>
        <w:jc w:val="center"/>
        <w:rPr>
          <w:rFonts w:ascii="仿宋" w:eastAsia="仿宋" w:hAnsi="仿宋" w:cs="仿宋_GB2312" w:hint="eastAsia"/>
          <w:b/>
          <w:sz w:val="48"/>
          <w:szCs w:val="48"/>
        </w:rPr>
      </w:pPr>
      <w:r w:rsidRPr="00B16958">
        <w:rPr>
          <w:rFonts w:ascii="仿宋" w:eastAsia="仿宋" w:hAnsi="仿宋" w:cs="仿宋_GB2312"/>
          <w:b/>
          <w:sz w:val="48"/>
          <w:szCs w:val="48"/>
        </w:rPr>
        <w:br w:type="page"/>
      </w:r>
      <w:r w:rsidRPr="00B16958">
        <w:rPr>
          <w:rFonts w:ascii="仿宋" w:eastAsia="仿宋" w:hAnsi="仿宋" w:cs="仿宋_GB2312" w:hint="eastAsia"/>
          <w:b/>
          <w:sz w:val="48"/>
          <w:szCs w:val="48"/>
        </w:rPr>
        <w:lastRenderedPageBreak/>
        <w:t>目录</w:t>
      </w:r>
    </w:p>
    <w:p w14:paraId="1319BD23" w14:textId="77777777" w:rsidR="00C4531D" w:rsidRPr="00B16958" w:rsidRDefault="00C4531D">
      <w:pPr>
        <w:spacing w:line="360" w:lineRule="auto"/>
        <w:rPr>
          <w:rFonts w:ascii="仿宋" w:eastAsia="仿宋" w:hAnsi="仿宋" w:cs="仿宋_GB2312" w:hint="eastAsia"/>
          <w:sz w:val="32"/>
          <w:szCs w:val="32"/>
        </w:rPr>
      </w:pPr>
    </w:p>
    <w:p w14:paraId="5D79A8D3" w14:textId="77777777" w:rsidR="00C4531D" w:rsidRPr="00B16958" w:rsidRDefault="00C4531D">
      <w:pPr>
        <w:spacing w:line="360" w:lineRule="auto"/>
        <w:rPr>
          <w:rFonts w:ascii="仿宋" w:eastAsia="仿宋" w:hAnsi="仿宋" w:cs="仿宋_GB2312" w:hint="eastAsia"/>
          <w:sz w:val="32"/>
          <w:szCs w:val="32"/>
        </w:rPr>
      </w:pPr>
    </w:p>
    <w:p w14:paraId="1F4EA0F0"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第一部分招标公告</w:t>
      </w:r>
    </w:p>
    <w:p w14:paraId="2680DB73"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第二部分供应商须知</w:t>
      </w:r>
    </w:p>
    <w:p w14:paraId="386F9076"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第三部分采购需求</w:t>
      </w:r>
    </w:p>
    <w:p w14:paraId="2B05D5DC"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第四部分评标办法</w:t>
      </w:r>
    </w:p>
    <w:p w14:paraId="19EA2E58"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第五部分</w:t>
      </w:r>
      <w:proofErr w:type="gramStart"/>
      <w:r w:rsidRPr="00B16958">
        <w:rPr>
          <w:rFonts w:ascii="仿宋" w:eastAsia="仿宋" w:hAnsi="仿宋" w:cs="仿宋_GB2312" w:hint="eastAsia"/>
          <w:sz w:val="32"/>
          <w:szCs w:val="32"/>
        </w:rPr>
        <w:t>拟签订</w:t>
      </w:r>
      <w:proofErr w:type="gramEnd"/>
      <w:r w:rsidRPr="00B16958">
        <w:rPr>
          <w:rFonts w:ascii="仿宋" w:eastAsia="仿宋" w:hAnsi="仿宋" w:cs="仿宋_GB2312" w:hint="eastAsia"/>
          <w:sz w:val="32"/>
          <w:szCs w:val="32"/>
        </w:rPr>
        <w:t>的合同文本</w:t>
      </w:r>
    </w:p>
    <w:p w14:paraId="48009C24" w14:textId="77777777" w:rsidR="00C4531D" w:rsidRPr="00B16958" w:rsidRDefault="007E015C">
      <w:pPr>
        <w:spacing w:line="360" w:lineRule="auto"/>
        <w:ind w:firstLineChars="400" w:firstLine="1280"/>
        <w:rPr>
          <w:rFonts w:ascii="仿宋" w:eastAsia="仿宋" w:hAnsi="仿宋" w:cs="仿宋_GB2312" w:hint="eastAsia"/>
          <w:sz w:val="32"/>
          <w:szCs w:val="32"/>
        </w:rPr>
      </w:pPr>
      <w:r w:rsidRPr="00B16958">
        <w:rPr>
          <w:rFonts w:ascii="仿宋" w:eastAsia="仿宋" w:hAnsi="仿宋" w:cs="仿宋_GB2312" w:hint="eastAsia"/>
          <w:sz w:val="32"/>
          <w:szCs w:val="32"/>
        </w:rPr>
        <w:t>第六部分应提交的有关格式范例</w:t>
      </w:r>
    </w:p>
    <w:p w14:paraId="5A72F76E" w14:textId="77777777" w:rsidR="00C4531D" w:rsidRPr="00B16958" w:rsidRDefault="00C4531D">
      <w:pPr>
        <w:spacing w:line="360" w:lineRule="auto"/>
        <w:rPr>
          <w:rFonts w:ascii="仿宋" w:eastAsia="仿宋" w:hAnsi="仿宋" w:cs="仿宋_GB2312" w:hint="eastAsia"/>
          <w:sz w:val="24"/>
        </w:rPr>
      </w:pPr>
      <w:bookmarkStart w:id="1" w:name="_Hlt91233176"/>
      <w:bookmarkStart w:id="2" w:name="_Toc91899869"/>
      <w:bookmarkEnd w:id="1"/>
    </w:p>
    <w:p w14:paraId="078B1573" w14:textId="77777777" w:rsidR="00C4531D" w:rsidRPr="00B16958" w:rsidRDefault="007E015C">
      <w:pPr>
        <w:adjustRightInd/>
        <w:spacing w:line="360" w:lineRule="auto"/>
        <w:jc w:val="center"/>
        <w:outlineLvl w:val="0"/>
        <w:rPr>
          <w:rFonts w:ascii="仿宋" w:eastAsia="仿宋" w:hAnsi="仿宋" w:cs="仿宋_GB2312" w:hint="eastAsia"/>
          <w:b/>
          <w:sz w:val="36"/>
          <w:szCs w:val="20"/>
        </w:rPr>
      </w:pPr>
      <w:bookmarkStart w:id="3" w:name="第一部分"/>
      <w:r w:rsidRPr="00B16958">
        <w:rPr>
          <w:rFonts w:ascii="仿宋" w:eastAsia="仿宋" w:hAnsi="仿宋" w:cs="仿宋_GB2312"/>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B16958">
        <w:rPr>
          <w:rFonts w:ascii="仿宋" w:eastAsia="仿宋" w:hAnsi="仿宋" w:cs="仿宋_GB2312" w:hint="eastAsia"/>
          <w:b/>
          <w:sz w:val="36"/>
          <w:szCs w:val="20"/>
        </w:rPr>
        <w:lastRenderedPageBreak/>
        <w:t>第一部分磋商公告</w:t>
      </w:r>
    </w:p>
    <w:p w14:paraId="7DC2921F" w14:textId="77777777" w:rsidR="00C4531D" w:rsidRPr="00B16958" w:rsidRDefault="007E015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sidRPr="00B16958">
        <w:rPr>
          <w:rFonts w:ascii="仿宋" w:eastAsia="仿宋" w:hAnsi="仿宋" w:hint="eastAsia"/>
          <w:sz w:val="24"/>
        </w:rPr>
        <w:t>项目概况</w:t>
      </w:r>
    </w:p>
    <w:p w14:paraId="2C6CBC0E" w14:textId="73F0ADC4" w:rsidR="00C4531D" w:rsidRPr="00B16958" w:rsidRDefault="00063BC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2024年电脑租赁服务项目</w:t>
      </w:r>
      <w:r w:rsidR="00685322" w:rsidRPr="00B16958">
        <w:rPr>
          <w:rFonts w:ascii="仿宋" w:eastAsia="仿宋" w:hAnsi="仿宋" w:hint="eastAsia"/>
          <w:sz w:val="24"/>
        </w:rPr>
        <w:t>采购项目的潜在供应商应在政</w:t>
      </w:r>
      <w:proofErr w:type="gramStart"/>
      <w:r w:rsidR="00685322" w:rsidRPr="00B16958">
        <w:rPr>
          <w:rFonts w:ascii="仿宋" w:eastAsia="仿宋" w:hAnsi="仿宋" w:hint="eastAsia"/>
          <w:sz w:val="24"/>
        </w:rPr>
        <w:t>采云</w:t>
      </w:r>
      <w:proofErr w:type="gramEnd"/>
      <w:r w:rsidR="00685322" w:rsidRPr="00B16958">
        <w:rPr>
          <w:rFonts w:ascii="仿宋" w:eastAsia="仿宋" w:hAnsi="仿宋" w:hint="eastAsia"/>
          <w:sz w:val="24"/>
        </w:rPr>
        <w:t>平台（</w:t>
      </w:r>
      <w:hyperlink r:id="rId10" w:history="1">
        <w:r w:rsidRPr="008F3532">
          <w:rPr>
            <w:rStyle w:val="affe"/>
            <w:rFonts w:ascii="仿宋" w:eastAsia="仿宋" w:hAnsi="仿宋" w:cs="Times New Roman"/>
            <w:snapToGrid/>
            <w:kern w:val="2"/>
            <w:sz w:val="24"/>
            <w:szCs w:val="24"/>
          </w:rPr>
          <w:t>https://www.zcygov.cn/）获取（下载）采购文件，并于</w:t>
        </w:r>
        <w:r w:rsidRPr="008F3532">
          <w:rPr>
            <w:rStyle w:val="affe"/>
            <w:rFonts w:ascii="仿宋" w:eastAsia="仿宋" w:hAnsi="仿宋" w:cs="Times New Roman" w:hint="eastAsia"/>
            <w:snapToGrid/>
            <w:kern w:val="2"/>
            <w:sz w:val="24"/>
            <w:szCs w:val="24"/>
          </w:rPr>
          <w:t>2024</w:t>
        </w:r>
        <w:r w:rsidRPr="008F3532">
          <w:rPr>
            <w:rStyle w:val="affe"/>
            <w:rFonts w:ascii="仿宋" w:eastAsia="仿宋" w:hAnsi="仿宋" w:cs="Times New Roman"/>
            <w:snapToGrid/>
            <w:kern w:val="2"/>
            <w:sz w:val="24"/>
            <w:szCs w:val="24"/>
          </w:rPr>
          <w:t>年 1</w:t>
        </w:r>
        <w:r w:rsidRPr="008F3532">
          <w:rPr>
            <w:rStyle w:val="affe"/>
            <w:rFonts w:ascii="仿宋" w:eastAsia="仿宋" w:hAnsi="仿宋" w:cs="Times New Roman" w:hint="eastAsia"/>
            <w:snapToGrid/>
            <w:kern w:val="2"/>
            <w:sz w:val="24"/>
            <w:szCs w:val="24"/>
          </w:rPr>
          <w:t>1月</w:t>
        </w:r>
        <w:r w:rsidRPr="008F3532">
          <w:rPr>
            <w:rStyle w:val="affe"/>
            <w:rFonts w:ascii="仿宋" w:eastAsia="仿宋" w:hAnsi="仿宋" w:cs="Times New Roman"/>
            <w:snapToGrid/>
            <w:kern w:val="2"/>
            <w:sz w:val="24"/>
            <w:szCs w:val="24"/>
          </w:rPr>
          <w:t xml:space="preserve"> </w:t>
        </w:r>
        <w:r w:rsidRPr="008F3532">
          <w:rPr>
            <w:rStyle w:val="affe"/>
            <w:rFonts w:ascii="仿宋" w:eastAsia="仿宋" w:hAnsi="仿宋" w:cs="Times New Roman" w:hint="eastAsia"/>
            <w:snapToGrid/>
            <w:kern w:val="2"/>
            <w:sz w:val="24"/>
            <w:szCs w:val="24"/>
          </w:rPr>
          <w:t>5日09点30分</w:t>
        </w:r>
        <w:r w:rsidRPr="008F3532">
          <w:rPr>
            <w:rStyle w:val="affe"/>
            <w:rFonts w:ascii="仿宋" w:eastAsia="仿宋" w:hAnsi="仿宋" w:cs="Times New Roman" w:hint="eastAsia"/>
            <w:bCs/>
            <w:snapToGrid/>
            <w:kern w:val="2"/>
            <w:sz w:val="24"/>
            <w:szCs w:val="24"/>
          </w:rPr>
          <w:t>00秒</w:t>
        </w:r>
      </w:hyperlink>
      <w:r w:rsidR="00685322" w:rsidRPr="00B16958">
        <w:rPr>
          <w:rFonts w:ascii="仿宋" w:eastAsia="仿宋" w:hAnsi="仿宋" w:hint="eastAsia"/>
          <w:bCs/>
          <w:sz w:val="24"/>
        </w:rPr>
        <w:t>（北京时间）前</w:t>
      </w:r>
      <w:r w:rsidR="00685322" w:rsidRPr="00B16958">
        <w:rPr>
          <w:rFonts w:ascii="仿宋" w:eastAsia="仿宋" w:hAnsi="仿宋" w:hint="eastAsia"/>
          <w:sz w:val="24"/>
        </w:rPr>
        <w:t>递交（上传）响应文件。</w:t>
      </w:r>
    </w:p>
    <w:p w14:paraId="62772440" w14:textId="77777777" w:rsidR="00C4531D" w:rsidRPr="00B16958" w:rsidRDefault="007E015C">
      <w:pPr>
        <w:rPr>
          <w:rStyle w:val="aff8"/>
          <w:rFonts w:ascii="黑体" w:eastAsia="黑体" w:hAnsi="黑体" w:hint="eastAsia"/>
          <w:sz w:val="27"/>
          <w:szCs w:val="27"/>
        </w:rPr>
      </w:pPr>
      <w:r w:rsidRPr="00B16958">
        <w:rPr>
          <w:rStyle w:val="aff8"/>
          <w:rFonts w:ascii="黑体" w:eastAsia="黑体" w:hAnsi="黑体" w:hint="eastAsia"/>
          <w:b w:val="0"/>
          <w:bCs w:val="0"/>
          <w:sz w:val="27"/>
          <w:szCs w:val="27"/>
        </w:rPr>
        <w:t>一、</w:t>
      </w:r>
      <w:r w:rsidRPr="00B16958">
        <w:rPr>
          <w:rStyle w:val="aff8"/>
          <w:rFonts w:ascii="黑体" w:eastAsia="黑体" w:hAnsi="黑体" w:hint="eastAsia"/>
          <w:sz w:val="27"/>
          <w:szCs w:val="27"/>
        </w:rPr>
        <w:t>项目基本情况</w:t>
      </w:r>
    </w:p>
    <w:p w14:paraId="0FB689D0" w14:textId="03644E18" w:rsidR="00C4531D" w:rsidRPr="00B16958" w:rsidRDefault="007E015C">
      <w:pPr>
        <w:spacing w:line="360" w:lineRule="auto"/>
        <w:ind w:firstLine="426"/>
        <w:rPr>
          <w:rFonts w:ascii="仿宋" w:eastAsia="仿宋" w:hAnsi="仿宋" w:hint="eastAsia"/>
          <w:b/>
          <w:sz w:val="24"/>
        </w:rPr>
      </w:pPr>
      <w:r w:rsidRPr="00B16958">
        <w:rPr>
          <w:rFonts w:ascii="仿宋" w:eastAsia="仿宋" w:hAnsi="仿宋" w:hint="eastAsia"/>
          <w:b/>
          <w:sz w:val="24"/>
        </w:rPr>
        <w:t>项目编号：</w:t>
      </w:r>
      <w:r w:rsidR="00063BCE">
        <w:rPr>
          <w:rFonts w:ascii="仿宋" w:eastAsia="仿宋" w:hAnsi="仿宋" w:hint="eastAsia"/>
          <w:b/>
          <w:sz w:val="24"/>
        </w:rPr>
        <w:t>CTZB-2024100333</w:t>
      </w:r>
    </w:p>
    <w:p w14:paraId="68D1ACE1" w14:textId="1C008CE0" w:rsidR="00C4531D" w:rsidRPr="00B16958" w:rsidRDefault="007E015C">
      <w:pPr>
        <w:spacing w:line="360" w:lineRule="auto"/>
        <w:rPr>
          <w:rFonts w:ascii="仿宋" w:eastAsia="仿宋" w:hAnsi="仿宋" w:hint="eastAsia"/>
          <w:b/>
          <w:sz w:val="24"/>
        </w:rPr>
      </w:pPr>
      <w:r w:rsidRPr="00B16958">
        <w:rPr>
          <w:rFonts w:ascii="仿宋" w:eastAsia="仿宋" w:hAnsi="仿宋"/>
          <w:b/>
          <w:sz w:val="24"/>
        </w:rPr>
        <w:t xml:space="preserve">    项目名称：</w:t>
      </w:r>
      <w:r w:rsidR="00063BCE">
        <w:rPr>
          <w:rFonts w:ascii="仿宋" w:eastAsia="仿宋" w:hAnsi="仿宋" w:hint="eastAsia"/>
          <w:b/>
          <w:sz w:val="24"/>
        </w:rPr>
        <w:t>2024年电脑租赁服务项目</w:t>
      </w:r>
    </w:p>
    <w:p w14:paraId="4EE2160B" w14:textId="77777777" w:rsidR="00C4531D" w:rsidRPr="00B16958" w:rsidRDefault="007E015C">
      <w:pPr>
        <w:spacing w:line="360" w:lineRule="auto"/>
        <w:ind w:firstLineChars="200" w:firstLine="482"/>
        <w:rPr>
          <w:rFonts w:ascii="仿宋" w:eastAsia="仿宋" w:hAnsi="仿宋" w:hint="eastAsia"/>
          <w:b/>
          <w:sz w:val="24"/>
        </w:rPr>
      </w:pPr>
      <w:r w:rsidRPr="00B16958">
        <w:rPr>
          <w:rFonts w:ascii="仿宋" w:eastAsia="仿宋" w:hAnsi="仿宋" w:hint="eastAsia"/>
          <w:b/>
          <w:sz w:val="24"/>
        </w:rPr>
        <w:t>采购方式：竞争性磋商</w:t>
      </w:r>
    </w:p>
    <w:p w14:paraId="527489D3" w14:textId="58588820" w:rsidR="00C4531D" w:rsidRPr="00B16958" w:rsidRDefault="007E015C">
      <w:pPr>
        <w:spacing w:line="360" w:lineRule="auto"/>
        <w:rPr>
          <w:rFonts w:ascii="仿宋" w:eastAsia="仿宋" w:hAnsi="仿宋" w:hint="eastAsia"/>
          <w:b/>
          <w:sz w:val="24"/>
        </w:rPr>
      </w:pPr>
      <w:r w:rsidRPr="00B16958">
        <w:rPr>
          <w:rFonts w:ascii="仿宋" w:eastAsia="仿宋" w:hAnsi="仿宋" w:hint="eastAsia"/>
          <w:b/>
          <w:sz w:val="24"/>
        </w:rPr>
        <w:t xml:space="preserve">    </w:t>
      </w:r>
      <w:r w:rsidRPr="00B16958">
        <w:rPr>
          <w:rFonts w:ascii="仿宋" w:eastAsia="仿宋" w:hAnsi="仿宋"/>
          <w:b/>
          <w:sz w:val="24"/>
        </w:rPr>
        <w:t>预算金额（元）：</w:t>
      </w:r>
      <w:r w:rsidR="00063BCE">
        <w:rPr>
          <w:rFonts w:ascii="仿宋" w:eastAsia="仿宋" w:hAnsi="仿宋" w:hint="eastAsia"/>
          <w:b/>
          <w:sz w:val="24"/>
        </w:rPr>
        <w:t>1200000</w:t>
      </w:r>
      <w:r w:rsidR="00AF72AA">
        <w:rPr>
          <w:rFonts w:ascii="仿宋" w:eastAsia="仿宋" w:hAnsi="仿宋" w:hint="eastAsia"/>
          <w:b/>
          <w:sz w:val="24"/>
        </w:rPr>
        <w:t>.00</w:t>
      </w:r>
    </w:p>
    <w:p w14:paraId="2069A14E" w14:textId="5199BE39" w:rsidR="00461475" w:rsidRDefault="007E015C">
      <w:pPr>
        <w:spacing w:line="360" w:lineRule="auto"/>
        <w:ind w:firstLine="480"/>
        <w:rPr>
          <w:rFonts w:ascii="仿宋" w:eastAsia="仿宋" w:hAnsi="仿宋" w:hint="eastAsia"/>
          <w:b/>
          <w:sz w:val="24"/>
        </w:rPr>
      </w:pPr>
      <w:r w:rsidRPr="00B16958">
        <w:rPr>
          <w:rFonts w:ascii="仿宋" w:eastAsia="仿宋" w:hAnsi="仿宋" w:hint="eastAsia"/>
          <w:b/>
          <w:sz w:val="24"/>
        </w:rPr>
        <w:t>最高限价（元）：</w:t>
      </w:r>
      <w:r w:rsidR="00063BCE">
        <w:rPr>
          <w:rFonts w:ascii="仿宋" w:eastAsia="仿宋" w:hAnsi="仿宋" w:hint="eastAsia"/>
          <w:b/>
          <w:sz w:val="24"/>
        </w:rPr>
        <w:t>1200000.00</w:t>
      </w:r>
    </w:p>
    <w:p w14:paraId="10DE8668" w14:textId="4203A1F9" w:rsidR="00C4531D" w:rsidRPr="00B16958" w:rsidRDefault="007E015C">
      <w:pPr>
        <w:spacing w:line="360" w:lineRule="auto"/>
        <w:ind w:firstLine="480"/>
        <w:rPr>
          <w:rFonts w:ascii="仿宋" w:eastAsia="仿宋" w:hAnsi="仿宋" w:hint="eastAsia"/>
          <w:b/>
          <w:sz w:val="24"/>
        </w:rPr>
      </w:pPr>
      <w:r w:rsidRPr="00B16958">
        <w:rPr>
          <w:rFonts w:ascii="仿宋" w:eastAsia="仿宋" w:hAnsi="仿宋" w:hint="eastAsia"/>
          <w:b/>
          <w:sz w:val="24"/>
        </w:rPr>
        <w:t xml:space="preserve">采购需求： </w:t>
      </w:r>
    </w:p>
    <w:p w14:paraId="43D70139" w14:textId="12EEBACA" w:rsidR="00C4531D" w:rsidRPr="00461475" w:rsidRDefault="007E015C">
      <w:pPr>
        <w:pStyle w:val="a0"/>
        <w:spacing w:line="360" w:lineRule="auto"/>
        <w:ind w:firstLine="480"/>
        <w:rPr>
          <w:rFonts w:ascii="仿宋" w:eastAsia="仿宋" w:hAnsi="仿宋" w:hint="eastAsia"/>
          <w:b/>
          <w:snapToGrid/>
          <w:color w:val="auto"/>
          <w:kern w:val="2"/>
          <w:sz w:val="24"/>
          <w:szCs w:val="24"/>
        </w:rPr>
      </w:pPr>
      <w:r w:rsidRPr="00B16958">
        <w:rPr>
          <w:rFonts w:ascii="仿宋" w:eastAsia="仿宋" w:hAnsi="仿宋" w:hint="eastAsia"/>
          <w:b/>
          <w:snapToGrid/>
          <w:color w:val="auto"/>
          <w:kern w:val="2"/>
          <w:sz w:val="24"/>
          <w:szCs w:val="24"/>
        </w:rPr>
        <w:t>数量：</w:t>
      </w:r>
      <w:r w:rsidR="00063BCE">
        <w:rPr>
          <w:rFonts w:ascii="仿宋" w:eastAsia="仿宋" w:hAnsi="仿宋" w:cs="仿宋_GB2312" w:hint="eastAsia"/>
          <w:sz w:val="24"/>
        </w:rPr>
        <w:t>1000台</w:t>
      </w:r>
    </w:p>
    <w:p w14:paraId="220B2282" w14:textId="759E38CD" w:rsidR="00461475" w:rsidRPr="00461475" w:rsidRDefault="007E015C" w:rsidP="00ED7400">
      <w:pPr>
        <w:pStyle w:val="a0"/>
        <w:spacing w:line="360" w:lineRule="auto"/>
        <w:ind w:firstLine="480"/>
        <w:rPr>
          <w:rFonts w:ascii="仿宋" w:eastAsia="仿宋" w:hAnsi="仿宋" w:hint="eastAsia"/>
          <w:b/>
          <w:snapToGrid/>
          <w:color w:val="auto"/>
          <w:kern w:val="2"/>
          <w:sz w:val="24"/>
          <w:szCs w:val="24"/>
        </w:rPr>
      </w:pPr>
      <w:r w:rsidRPr="00B16958">
        <w:rPr>
          <w:rFonts w:ascii="仿宋" w:eastAsia="仿宋" w:hAnsi="仿宋" w:hint="eastAsia"/>
          <w:b/>
          <w:snapToGrid/>
          <w:color w:val="auto"/>
          <w:kern w:val="2"/>
          <w:sz w:val="24"/>
          <w:szCs w:val="24"/>
        </w:rPr>
        <w:t>预算金额（元）：</w:t>
      </w:r>
      <w:r w:rsidR="00063BCE">
        <w:rPr>
          <w:rFonts w:ascii="仿宋" w:eastAsia="仿宋" w:hAnsi="仿宋" w:hint="eastAsia"/>
          <w:b/>
          <w:sz w:val="24"/>
        </w:rPr>
        <w:t>1200000.00</w:t>
      </w:r>
    </w:p>
    <w:p w14:paraId="675AE7A2" w14:textId="77777777" w:rsidR="00063BCE" w:rsidRDefault="007E015C" w:rsidP="00063BCE">
      <w:pPr>
        <w:pStyle w:val="a0"/>
        <w:spacing w:line="360" w:lineRule="auto"/>
        <w:ind w:firstLine="480"/>
        <w:rPr>
          <w:rFonts w:hAnsi="宋体" w:cs="宋体" w:hint="eastAsia"/>
          <w:bCs/>
          <w:color w:val="auto"/>
          <w:kern w:val="2"/>
          <w:sz w:val="21"/>
          <w:szCs w:val="21"/>
        </w:rPr>
      </w:pPr>
      <w:r w:rsidRPr="00B16958">
        <w:rPr>
          <w:rFonts w:ascii="仿宋" w:eastAsia="仿宋" w:hAnsi="仿宋" w:hint="eastAsia"/>
          <w:b/>
          <w:snapToGrid/>
          <w:sz w:val="24"/>
          <w:szCs w:val="24"/>
        </w:rPr>
        <w:t>简要规格描述：</w:t>
      </w:r>
      <w:r w:rsidR="00063BCE" w:rsidRPr="00063BCE">
        <w:rPr>
          <w:rFonts w:ascii="仿宋" w:eastAsia="仿宋" w:hAnsi="仿宋" w:hint="eastAsia"/>
          <w:b/>
          <w:snapToGrid/>
          <w:sz w:val="24"/>
          <w:szCs w:val="24"/>
        </w:rPr>
        <w:t>2024年电脑租赁服务项目，总共1000台的电脑租赁服务，服务期1年：具体以招标文件第三部分采购需求为准，供应商可点击本公告下方“浏览采购文件”查看采购需求。</w:t>
      </w:r>
    </w:p>
    <w:p w14:paraId="34974ADC" w14:textId="77777777" w:rsidR="00C4531D" w:rsidRPr="00B16958" w:rsidRDefault="007E015C">
      <w:pPr>
        <w:pStyle w:val="a0"/>
        <w:spacing w:line="360" w:lineRule="auto"/>
        <w:ind w:firstLine="480"/>
        <w:rPr>
          <w:rFonts w:ascii="仿宋" w:eastAsia="仿宋" w:hAnsi="仿宋" w:cs="仿宋_GB2312" w:hint="eastAsia"/>
          <w:b/>
          <w:bCs/>
          <w:color w:val="auto"/>
          <w:sz w:val="24"/>
        </w:rPr>
      </w:pPr>
      <w:r w:rsidRPr="00B16958">
        <w:rPr>
          <w:rFonts w:ascii="仿宋" w:eastAsia="仿宋" w:hAnsi="仿宋" w:cs="仿宋_GB2312" w:hint="eastAsia"/>
          <w:b/>
          <w:bCs/>
          <w:color w:val="auto"/>
          <w:sz w:val="24"/>
        </w:rPr>
        <w:t>备注：</w:t>
      </w:r>
    </w:p>
    <w:p w14:paraId="2B1F9DA9" w14:textId="77777777" w:rsidR="00C4531D" w:rsidRPr="00B16958" w:rsidRDefault="007E015C">
      <w:pPr>
        <w:spacing w:line="360" w:lineRule="auto"/>
        <w:ind w:firstLineChars="200" w:firstLine="482"/>
        <w:rPr>
          <w:rFonts w:ascii="仿宋" w:eastAsia="仿宋" w:hAnsi="仿宋" w:hint="eastAsia"/>
          <w:b/>
          <w:sz w:val="24"/>
        </w:rPr>
      </w:pPr>
      <w:r w:rsidRPr="00B16958">
        <w:rPr>
          <w:rFonts w:ascii="仿宋" w:eastAsia="仿宋" w:hAnsi="仿宋" w:hint="eastAsia"/>
          <w:b/>
          <w:sz w:val="24"/>
        </w:rPr>
        <w:t>合同履约期限：根据采购文件规定</w:t>
      </w:r>
    </w:p>
    <w:p w14:paraId="76F017A9" w14:textId="77777777" w:rsidR="00C4531D" w:rsidRPr="00B16958" w:rsidRDefault="007E015C">
      <w:pPr>
        <w:pStyle w:val="a0"/>
        <w:spacing w:line="360" w:lineRule="auto"/>
        <w:ind w:firstLine="480"/>
        <w:rPr>
          <w:rFonts w:ascii="仿宋" w:eastAsia="仿宋" w:hAnsi="仿宋" w:hint="eastAsia"/>
          <w:b/>
          <w:color w:val="auto"/>
          <w:sz w:val="24"/>
        </w:rPr>
      </w:pPr>
      <w:r w:rsidRPr="00B16958">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994633911"/>
            </w:sdtPr>
            <w:sdtContent>
              <w:sdt>
                <w:sdtPr>
                  <w:rPr>
                    <w:rFonts w:ascii="仿宋" w:eastAsia="仿宋" w:hAnsi="仿宋" w:cs="Arial" w:hint="eastAsia"/>
                    <w:color w:val="auto"/>
                    <w:kern w:val="0"/>
                    <w:sz w:val="24"/>
                  </w:rPr>
                  <w:id w:val="-64424193"/>
                </w:sdtPr>
                <w:sdtContent>
                  <w:r w:rsidRPr="00B16958">
                    <w:rPr>
                      <w:rFonts w:ascii="仿宋" w:eastAsia="仿宋" w:hAnsi="仿宋" w:cs="Arial" w:hint="eastAsia"/>
                      <w:color w:val="auto"/>
                      <w:kern w:val="0"/>
                      <w:sz w:val="24"/>
                    </w:rPr>
                    <w:sym w:font="Wingdings" w:char="F0FE"/>
                  </w:r>
                </w:sdtContent>
              </w:sdt>
            </w:sdtContent>
          </w:sdt>
        </w:sdtContent>
      </w:sdt>
      <w:r w:rsidRPr="00B16958">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Content>
          <w:sdt>
            <w:sdtPr>
              <w:rPr>
                <w:rFonts w:ascii="仿宋" w:eastAsia="仿宋" w:hAnsi="仿宋" w:cs="Arial" w:hint="eastAsia"/>
                <w:color w:val="auto"/>
                <w:kern w:val="0"/>
                <w:sz w:val="24"/>
              </w:rPr>
              <w:id w:val="522065007"/>
            </w:sdtPr>
            <w:sdtContent>
              <w:r w:rsidRPr="00B16958">
                <w:rPr>
                  <w:rFonts w:ascii="MS Mincho" w:eastAsia="MS Mincho" w:hAnsi="MS Mincho" w:cs="MS Mincho" w:hint="eastAsia"/>
                  <w:color w:val="auto"/>
                  <w:kern w:val="0"/>
                  <w:sz w:val="24"/>
                </w:rPr>
                <w:t>☐</w:t>
              </w:r>
            </w:sdtContent>
          </w:sdt>
        </w:sdtContent>
      </w:sdt>
      <w:r w:rsidRPr="00B16958">
        <w:rPr>
          <w:rFonts w:ascii="仿宋" w:eastAsia="仿宋" w:hAnsi="仿宋" w:hint="eastAsia"/>
          <w:b/>
          <w:color w:val="auto"/>
          <w:sz w:val="24"/>
        </w:rPr>
        <w:t>否</w:t>
      </w:r>
      <w:r w:rsidRPr="00B16958">
        <w:rPr>
          <w:rFonts w:ascii="仿宋" w:eastAsia="仿宋" w:hAnsi="仿宋" w:cs="Arial" w:hint="eastAsia"/>
          <w:color w:val="auto"/>
          <w:kern w:val="0"/>
          <w:sz w:val="24"/>
        </w:rPr>
        <w:t>。</w:t>
      </w:r>
    </w:p>
    <w:p w14:paraId="73C8A23B" w14:textId="77777777" w:rsidR="00C4531D" w:rsidRPr="00B16958" w:rsidRDefault="007E015C">
      <w:pPr>
        <w:rPr>
          <w:rStyle w:val="aff8"/>
          <w:rFonts w:ascii="黑体" w:eastAsia="黑体" w:hAnsi="黑体" w:hint="eastAsia"/>
          <w:sz w:val="27"/>
          <w:szCs w:val="27"/>
        </w:rPr>
      </w:pPr>
      <w:r w:rsidRPr="00B16958">
        <w:rPr>
          <w:rStyle w:val="aff8"/>
          <w:rFonts w:ascii="黑体" w:eastAsia="黑体" w:hAnsi="黑体" w:hint="eastAsia"/>
          <w:sz w:val="27"/>
          <w:szCs w:val="27"/>
        </w:rPr>
        <w:t>二、申请人的资格要求：</w:t>
      </w:r>
    </w:p>
    <w:p w14:paraId="7304AABD" w14:textId="77777777" w:rsidR="00C4531D" w:rsidRPr="00B16958" w:rsidRDefault="007E015C">
      <w:pPr>
        <w:spacing w:line="360" w:lineRule="auto"/>
        <w:ind w:firstLine="480"/>
        <w:rPr>
          <w:rFonts w:ascii="仿宋" w:eastAsia="仿宋" w:hAnsi="仿宋" w:cs="仿宋_GB2312" w:hint="eastAsia"/>
          <w:snapToGrid w:val="0"/>
          <w:kern w:val="28"/>
          <w:sz w:val="24"/>
          <w:szCs w:val="20"/>
        </w:rPr>
      </w:pPr>
      <w:r w:rsidRPr="00B16958">
        <w:rPr>
          <w:rFonts w:ascii="仿宋" w:eastAsia="仿宋" w:hAnsi="仿宋" w:cs="仿宋_GB2312"/>
          <w:snapToGrid w:val="0"/>
          <w:kern w:val="28"/>
          <w:sz w:val="24"/>
          <w:szCs w:val="20"/>
        </w:rPr>
        <w:t>1.</w:t>
      </w:r>
      <w:r w:rsidRPr="00B16958">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51717DD" w14:textId="2DCFAB82" w:rsidR="00C4531D" w:rsidRPr="00B16958" w:rsidRDefault="007E015C">
      <w:pPr>
        <w:spacing w:line="360" w:lineRule="auto"/>
        <w:ind w:firstLine="480"/>
        <w:rPr>
          <w:rFonts w:ascii="仿宋" w:eastAsia="仿宋" w:hAnsi="仿宋" w:cs="仿宋_GB2312" w:hint="eastAsia"/>
          <w:snapToGrid w:val="0"/>
          <w:kern w:val="28"/>
          <w:sz w:val="24"/>
          <w:szCs w:val="20"/>
        </w:rPr>
      </w:pPr>
      <w:r w:rsidRPr="00B16958">
        <w:rPr>
          <w:rFonts w:ascii="仿宋" w:eastAsia="仿宋" w:hAnsi="仿宋" w:cs="仿宋_GB2312"/>
          <w:snapToGrid w:val="0"/>
          <w:kern w:val="28"/>
          <w:sz w:val="24"/>
          <w:szCs w:val="20"/>
        </w:rPr>
        <w:t>2.</w:t>
      </w:r>
      <w:r w:rsidRPr="00B16958">
        <w:rPr>
          <w:rFonts w:ascii="仿宋" w:eastAsia="仿宋" w:hAnsi="仿宋" w:cs="仿宋_GB2312" w:hint="eastAsia"/>
          <w:snapToGrid w:val="0"/>
          <w:kern w:val="28"/>
          <w:sz w:val="24"/>
          <w:szCs w:val="20"/>
        </w:rPr>
        <w:t>落实政府采购政策需满足的资格要求：</w:t>
      </w:r>
      <w:proofErr w:type="gramStart"/>
      <w:r w:rsidR="00E17BEB" w:rsidRPr="00B16958">
        <w:rPr>
          <w:rFonts w:ascii="仿宋" w:eastAsia="仿宋" w:hAnsi="仿宋" w:cs="仿宋_GB2312" w:hint="eastAsia"/>
          <w:snapToGrid w:val="0"/>
          <w:kern w:val="28"/>
          <w:sz w:val="24"/>
          <w:szCs w:val="20"/>
        </w:rPr>
        <w:t>标项</w:t>
      </w:r>
      <w:proofErr w:type="gramEnd"/>
      <w:r w:rsidR="00E17BEB" w:rsidRPr="00B16958">
        <w:rPr>
          <w:rFonts w:ascii="仿宋" w:eastAsia="仿宋" w:hAnsi="仿宋" w:cs="仿宋_GB2312" w:hint="eastAsia"/>
          <w:snapToGrid w:val="0"/>
          <w:kern w:val="28"/>
          <w:sz w:val="24"/>
          <w:szCs w:val="20"/>
        </w:rPr>
        <w:t>1：</w:t>
      </w:r>
      <w:r w:rsidR="00E17BEB" w:rsidRPr="00E31458">
        <w:rPr>
          <w:rFonts w:ascii="仿宋" w:eastAsia="仿宋" w:hAnsi="仿宋" w:cs="仿宋_GB2312" w:hint="eastAsia"/>
          <w:snapToGrid w:val="0"/>
          <w:kern w:val="28"/>
          <w:sz w:val="24"/>
          <w:szCs w:val="20"/>
        </w:rPr>
        <w:t>供应商为中小企业/小</w:t>
      </w:r>
      <w:proofErr w:type="gramStart"/>
      <w:r w:rsidR="00E17BEB" w:rsidRPr="00E31458">
        <w:rPr>
          <w:rFonts w:ascii="仿宋" w:eastAsia="仿宋" w:hAnsi="仿宋" w:cs="仿宋_GB2312" w:hint="eastAsia"/>
          <w:snapToGrid w:val="0"/>
          <w:kern w:val="28"/>
          <w:sz w:val="24"/>
          <w:szCs w:val="20"/>
        </w:rPr>
        <w:t>微企业</w:t>
      </w:r>
      <w:proofErr w:type="gramEnd"/>
      <w:r w:rsidR="00E17BEB" w:rsidRPr="00E31458">
        <w:rPr>
          <w:rFonts w:ascii="仿宋" w:eastAsia="仿宋" w:hAnsi="仿宋" w:cs="仿宋_GB2312" w:hint="eastAsia"/>
          <w:snapToGrid w:val="0"/>
          <w:kern w:val="28"/>
          <w:sz w:val="24"/>
          <w:szCs w:val="20"/>
        </w:rPr>
        <w:t>或监狱企业或残疾人福利性单位</w:t>
      </w:r>
    </w:p>
    <w:p w14:paraId="0C4182E5" w14:textId="0E2393A4" w:rsidR="00C4531D" w:rsidRPr="00C676F6" w:rsidRDefault="007E015C" w:rsidP="00C676F6">
      <w:pPr>
        <w:spacing w:line="360" w:lineRule="auto"/>
        <w:ind w:firstLine="480"/>
        <w:rPr>
          <w:rFonts w:ascii="仿宋" w:eastAsia="仿宋" w:hAnsi="仿宋" w:cs="仿宋_GB2312" w:hint="eastAsia"/>
          <w:snapToGrid w:val="0"/>
          <w:kern w:val="28"/>
          <w:sz w:val="24"/>
          <w:szCs w:val="20"/>
        </w:rPr>
      </w:pPr>
      <w:r w:rsidRPr="00B16958">
        <w:rPr>
          <w:rFonts w:ascii="仿宋" w:eastAsia="仿宋" w:hAnsi="仿宋" w:cs="仿宋_GB2312" w:hint="eastAsia"/>
          <w:snapToGrid w:val="0"/>
          <w:kern w:val="28"/>
          <w:sz w:val="24"/>
          <w:szCs w:val="20"/>
        </w:rPr>
        <w:t>3</w:t>
      </w:r>
      <w:r w:rsidRPr="00B16958">
        <w:rPr>
          <w:rFonts w:ascii="仿宋" w:eastAsia="仿宋" w:hAnsi="仿宋" w:cs="仿宋_GB2312"/>
          <w:snapToGrid w:val="0"/>
          <w:kern w:val="28"/>
          <w:sz w:val="24"/>
          <w:szCs w:val="20"/>
        </w:rPr>
        <w:t>.本项目的特定资格要求</w:t>
      </w:r>
      <w:r w:rsidRPr="00B16958">
        <w:rPr>
          <w:rFonts w:ascii="仿宋" w:eastAsia="仿宋" w:hAnsi="仿宋" w:cs="仿宋_GB2312" w:hint="eastAsia"/>
          <w:snapToGrid w:val="0"/>
          <w:kern w:val="28"/>
          <w:sz w:val="24"/>
          <w:szCs w:val="20"/>
        </w:rPr>
        <w:t>：无</w:t>
      </w:r>
    </w:p>
    <w:p w14:paraId="48473DEB" w14:textId="77777777" w:rsidR="00C4531D" w:rsidRPr="00B16958" w:rsidRDefault="007E015C">
      <w:pPr>
        <w:rPr>
          <w:rStyle w:val="aff8"/>
          <w:rFonts w:ascii="黑体" w:eastAsia="黑体" w:hAnsi="黑体" w:hint="eastAsia"/>
          <w:b w:val="0"/>
          <w:bCs w:val="0"/>
          <w:sz w:val="27"/>
          <w:szCs w:val="27"/>
        </w:rPr>
      </w:pPr>
      <w:r w:rsidRPr="00B16958">
        <w:rPr>
          <w:rStyle w:val="aff8"/>
          <w:rFonts w:ascii="黑体" w:eastAsia="黑体" w:hAnsi="黑体" w:hint="eastAsia"/>
          <w:b w:val="0"/>
          <w:bCs w:val="0"/>
          <w:sz w:val="27"/>
          <w:szCs w:val="27"/>
        </w:rPr>
        <w:t>三、获取（下载）采购文件</w:t>
      </w:r>
    </w:p>
    <w:p w14:paraId="701F3915" w14:textId="498C8734" w:rsidR="00C4531D" w:rsidRPr="00B16958" w:rsidRDefault="007E015C">
      <w:pPr>
        <w:spacing w:line="360" w:lineRule="auto"/>
        <w:ind w:firstLineChars="200" w:firstLine="482"/>
        <w:rPr>
          <w:rFonts w:ascii="仿宋" w:eastAsia="仿宋" w:hAnsi="仿宋" w:hint="eastAsia"/>
          <w:sz w:val="24"/>
        </w:rPr>
      </w:pPr>
      <w:r w:rsidRPr="00B16958">
        <w:rPr>
          <w:rFonts w:ascii="仿宋" w:eastAsia="仿宋" w:hAnsi="仿宋" w:hint="eastAsia"/>
          <w:b/>
          <w:sz w:val="24"/>
        </w:rPr>
        <w:t>时间：</w:t>
      </w:r>
      <w:r w:rsidRPr="00B16958">
        <w:rPr>
          <w:rFonts w:ascii="仿宋" w:eastAsia="仿宋" w:hAnsi="仿宋"/>
          <w:sz w:val="24"/>
        </w:rPr>
        <w:t>/至</w:t>
      </w:r>
      <w:r w:rsidRPr="00B16958">
        <w:rPr>
          <w:rFonts w:ascii="仿宋" w:eastAsia="仿宋" w:hAnsi="仿宋" w:hint="eastAsia"/>
          <w:sz w:val="24"/>
          <w:u w:val="single"/>
        </w:rPr>
        <w:t>202</w:t>
      </w:r>
      <w:r w:rsidR="00063BCE">
        <w:rPr>
          <w:rFonts w:ascii="仿宋" w:eastAsia="仿宋" w:hAnsi="仿宋" w:hint="eastAsia"/>
          <w:sz w:val="24"/>
          <w:u w:val="single"/>
        </w:rPr>
        <w:t>4</w:t>
      </w:r>
      <w:r w:rsidRPr="00B16958">
        <w:rPr>
          <w:rFonts w:ascii="仿宋" w:eastAsia="仿宋" w:hAnsi="仿宋"/>
          <w:sz w:val="24"/>
          <w:u w:val="single"/>
        </w:rPr>
        <w:t>年</w:t>
      </w:r>
      <w:r w:rsidR="00967FD0">
        <w:rPr>
          <w:rFonts w:ascii="仿宋" w:eastAsia="仿宋" w:hAnsi="仿宋" w:hint="eastAsia"/>
          <w:sz w:val="24"/>
          <w:u w:val="single"/>
        </w:rPr>
        <w:t>1</w:t>
      </w:r>
      <w:r w:rsidR="00063BCE">
        <w:rPr>
          <w:rFonts w:ascii="仿宋" w:eastAsia="仿宋" w:hAnsi="仿宋" w:hint="eastAsia"/>
          <w:sz w:val="24"/>
          <w:u w:val="single"/>
        </w:rPr>
        <w:t>1</w:t>
      </w:r>
      <w:r w:rsidRPr="00B16958">
        <w:rPr>
          <w:rFonts w:ascii="仿宋" w:eastAsia="仿宋" w:hAnsi="仿宋"/>
          <w:sz w:val="24"/>
          <w:u w:val="single"/>
        </w:rPr>
        <w:t>月</w:t>
      </w:r>
      <w:r w:rsidR="00AF72AA">
        <w:rPr>
          <w:rFonts w:ascii="仿宋" w:eastAsia="仿宋" w:hAnsi="仿宋"/>
          <w:sz w:val="24"/>
          <w:u w:val="single"/>
        </w:rPr>
        <w:t xml:space="preserve"> </w:t>
      </w:r>
      <w:r w:rsidR="00063BCE">
        <w:rPr>
          <w:rFonts w:ascii="仿宋" w:eastAsia="仿宋" w:hAnsi="仿宋" w:hint="eastAsia"/>
          <w:sz w:val="24"/>
          <w:u w:val="single"/>
        </w:rPr>
        <w:t>5</w:t>
      </w:r>
      <w:r w:rsidRPr="00B16958">
        <w:rPr>
          <w:rFonts w:ascii="仿宋" w:eastAsia="仿宋" w:hAnsi="仿宋"/>
          <w:sz w:val="24"/>
          <w:u w:val="single"/>
        </w:rPr>
        <w:t>日</w:t>
      </w:r>
      <w:r w:rsidRPr="00B16958">
        <w:rPr>
          <w:rFonts w:ascii="仿宋" w:eastAsia="仿宋" w:hAnsi="仿宋" w:hint="eastAsia"/>
          <w:sz w:val="24"/>
        </w:rPr>
        <w:t>，每天上午</w:t>
      </w:r>
      <w:r w:rsidRPr="00B16958">
        <w:rPr>
          <w:rFonts w:ascii="仿宋" w:eastAsia="仿宋" w:hAnsi="仿宋"/>
          <w:sz w:val="24"/>
        </w:rPr>
        <w:t xml:space="preserve">00:00至12:00 </w:t>
      </w:r>
      <w:r w:rsidRPr="00B16958">
        <w:rPr>
          <w:rFonts w:ascii="仿宋" w:eastAsia="仿宋" w:hAnsi="仿宋" w:hint="eastAsia"/>
          <w:sz w:val="24"/>
        </w:rPr>
        <w:t>，下午</w:t>
      </w:r>
      <w:r w:rsidRPr="00B16958">
        <w:rPr>
          <w:rFonts w:ascii="仿宋" w:eastAsia="仿宋" w:hAnsi="仿宋"/>
          <w:sz w:val="24"/>
        </w:rPr>
        <w:t>12:00至23:59（北京时间，线上获取法定节假日均可，线下获取文件法定节假日除外）</w:t>
      </w:r>
    </w:p>
    <w:p w14:paraId="78DDDD3A" w14:textId="77777777" w:rsidR="00C4531D" w:rsidRPr="00B16958" w:rsidRDefault="007E015C">
      <w:pPr>
        <w:spacing w:line="360" w:lineRule="auto"/>
        <w:ind w:firstLineChars="200" w:firstLine="482"/>
        <w:rPr>
          <w:rFonts w:ascii="仿宋" w:eastAsia="仿宋" w:hAnsi="仿宋" w:hint="eastAsia"/>
          <w:sz w:val="24"/>
        </w:rPr>
      </w:pPr>
      <w:r w:rsidRPr="00B16958">
        <w:rPr>
          <w:rFonts w:ascii="仿宋" w:eastAsia="仿宋" w:hAnsi="仿宋" w:hint="eastAsia"/>
          <w:b/>
          <w:sz w:val="24"/>
        </w:rPr>
        <w:lastRenderedPageBreak/>
        <w:t>地点（网址）：</w:t>
      </w:r>
      <w:r w:rsidRPr="00B16958">
        <w:rPr>
          <w:rFonts w:ascii="仿宋" w:eastAsia="仿宋" w:hAnsi="仿宋" w:hint="eastAsia"/>
          <w:sz w:val="24"/>
        </w:rPr>
        <w:t>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w:t>
      </w:r>
      <w:r w:rsidRPr="00B16958">
        <w:rPr>
          <w:rFonts w:ascii="仿宋" w:eastAsia="仿宋" w:hAnsi="仿宋"/>
          <w:sz w:val="24"/>
        </w:rPr>
        <w:t xml:space="preserve">https://www.zcygov.cn/） </w:t>
      </w:r>
    </w:p>
    <w:p w14:paraId="727CEAFC" w14:textId="77777777" w:rsidR="00C4531D" w:rsidRPr="00B16958" w:rsidRDefault="007E015C">
      <w:pPr>
        <w:spacing w:line="360" w:lineRule="auto"/>
        <w:ind w:firstLineChars="200" w:firstLine="482"/>
        <w:rPr>
          <w:rFonts w:ascii="仿宋" w:eastAsia="仿宋" w:hAnsi="仿宋" w:hint="eastAsia"/>
          <w:sz w:val="24"/>
        </w:rPr>
      </w:pPr>
      <w:r w:rsidRPr="00B16958">
        <w:rPr>
          <w:rFonts w:ascii="仿宋" w:eastAsia="仿宋" w:hAnsi="仿宋" w:hint="eastAsia"/>
          <w:b/>
          <w:sz w:val="24"/>
        </w:rPr>
        <w:t>方式：</w:t>
      </w:r>
      <w:r w:rsidRPr="00B16958">
        <w:rPr>
          <w:rFonts w:ascii="仿宋" w:eastAsia="仿宋" w:hAnsi="仿宋" w:hint="eastAsia"/>
          <w:sz w:val="24"/>
        </w:rPr>
        <w:t>供应商登录政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w:t>
      </w:r>
      <w:r w:rsidRPr="00B16958">
        <w:rPr>
          <w:rFonts w:ascii="仿宋" w:eastAsia="仿宋" w:hAnsi="仿宋"/>
          <w:sz w:val="24"/>
        </w:rPr>
        <w:t xml:space="preserve">https://www.zcygov.cn/在线申请获取采购文件（进入“项目采购”应用，在获取采购文件菜单中选择项目，申请获取采购文件）。 </w:t>
      </w:r>
    </w:p>
    <w:p w14:paraId="3D4FBB8F" w14:textId="77777777" w:rsidR="00C4531D" w:rsidRPr="00B16958" w:rsidRDefault="007E015C">
      <w:pPr>
        <w:spacing w:line="360" w:lineRule="auto"/>
        <w:ind w:firstLineChars="200" w:firstLine="482"/>
        <w:rPr>
          <w:rFonts w:ascii="仿宋" w:eastAsia="仿宋" w:hAnsi="仿宋" w:hint="eastAsia"/>
          <w:sz w:val="24"/>
        </w:rPr>
      </w:pPr>
      <w:r w:rsidRPr="00B16958">
        <w:rPr>
          <w:rFonts w:ascii="仿宋" w:eastAsia="仿宋" w:hAnsi="仿宋" w:hint="eastAsia"/>
          <w:b/>
          <w:sz w:val="24"/>
        </w:rPr>
        <w:t>售价（元）：</w:t>
      </w:r>
      <w:r w:rsidRPr="00B16958">
        <w:rPr>
          <w:rFonts w:ascii="仿宋" w:eastAsia="仿宋" w:hAnsi="仿宋"/>
          <w:sz w:val="24"/>
        </w:rPr>
        <w:t xml:space="preserve">0 </w:t>
      </w:r>
    </w:p>
    <w:p w14:paraId="36DB3A16" w14:textId="77777777" w:rsidR="00C4531D" w:rsidRPr="00B16958" w:rsidRDefault="007E015C">
      <w:pPr>
        <w:rPr>
          <w:rStyle w:val="aff8"/>
        </w:rPr>
      </w:pPr>
      <w:r w:rsidRPr="00B16958">
        <w:rPr>
          <w:rStyle w:val="aff8"/>
          <w:rFonts w:hint="eastAsia"/>
        </w:rPr>
        <w:t>四、响应文件提交（上传）</w:t>
      </w:r>
      <w:r w:rsidRPr="00B16958">
        <w:rPr>
          <w:rStyle w:val="aff8"/>
          <w:rFonts w:ascii="Calibri" w:hAnsi="Calibri" w:cs="Calibri"/>
        </w:rPr>
        <w:t> </w:t>
      </w:r>
    </w:p>
    <w:p w14:paraId="13502F5E" w14:textId="34B1AFB4" w:rsidR="00C4531D" w:rsidRPr="00B16958" w:rsidRDefault="007E015C">
      <w:pPr>
        <w:spacing w:line="360" w:lineRule="auto"/>
        <w:ind w:firstLineChars="177" w:firstLine="425"/>
        <w:rPr>
          <w:rFonts w:ascii="仿宋" w:eastAsia="仿宋" w:hAnsi="仿宋" w:cs="仿宋_GB2312" w:hint="eastAsia"/>
          <w:snapToGrid w:val="0"/>
          <w:kern w:val="28"/>
          <w:sz w:val="24"/>
          <w:szCs w:val="20"/>
        </w:rPr>
      </w:pPr>
      <w:r w:rsidRPr="00B16958">
        <w:rPr>
          <w:rFonts w:ascii="仿宋" w:eastAsia="仿宋" w:hAnsi="仿宋" w:cs="仿宋_GB2312" w:hint="eastAsia"/>
          <w:snapToGrid w:val="0"/>
          <w:kern w:val="28"/>
          <w:sz w:val="24"/>
          <w:szCs w:val="20"/>
        </w:rPr>
        <w:t>截止时间：</w:t>
      </w:r>
      <w:r w:rsidR="001F6915" w:rsidRPr="00B16958">
        <w:rPr>
          <w:rFonts w:ascii="仿宋" w:eastAsia="仿宋" w:hAnsi="仿宋" w:cs="仿宋_GB2312" w:hint="eastAsia"/>
          <w:snapToGrid w:val="0"/>
          <w:kern w:val="28"/>
          <w:sz w:val="24"/>
          <w:szCs w:val="20"/>
        </w:rPr>
        <w:t>202</w:t>
      </w:r>
      <w:r w:rsidR="00063BCE">
        <w:rPr>
          <w:rFonts w:ascii="仿宋" w:eastAsia="仿宋" w:hAnsi="仿宋" w:cs="仿宋_GB2312" w:hint="eastAsia"/>
          <w:snapToGrid w:val="0"/>
          <w:kern w:val="28"/>
          <w:sz w:val="24"/>
          <w:szCs w:val="20"/>
        </w:rPr>
        <w:t>4</w:t>
      </w:r>
      <w:r w:rsidR="001F6915" w:rsidRPr="00B16958">
        <w:rPr>
          <w:rFonts w:ascii="仿宋" w:eastAsia="仿宋" w:hAnsi="仿宋" w:cs="仿宋_GB2312" w:hint="eastAsia"/>
          <w:snapToGrid w:val="0"/>
          <w:kern w:val="28"/>
          <w:sz w:val="24"/>
          <w:szCs w:val="20"/>
        </w:rPr>
        <w:t>年</w:t>
      </w:r>
      <w:r w:rsidR="001F6915">
        <w:rPr>
          <w:rFonts w:ascii="仿宋" w:eastAsia="仿宋" w:hAnsi="仿宋" w:cs="仿宋_GB2312"/>
          <w:snapToGrid w:val="0"/>
          <w:kern w:val="28"/>
          <w:sz w:val="24"/>
          <w:szCs w:val="20"/>
        </w:rPr>
        <w:t>1</w:t>
      </w:r>
      <w:r w:rsidR="00063BCE">
        <w:rPr>
          <w:rFonts w:ascii="仿宋" w:eastAsia="仿宋" w:hAnsi="仿宋" w:cs="仿宋_GB2312" w:hint="eastAsia"/>
          <w:snapToGrid w:val="0"/>
          <w:kern w:val="28"/>
          <w:sz w:val="24"/>
          <w:szCs w:val="20"/>
        </w:rPr>
        <w:t>1</w:t>
      </w:r>
      <w:r w:rsidR="001F6915">
        <w:rPr>
          <w:rFonts w:ascii="仿宋" w:eastAsia="仿宋" w:hAnsi="仿宋" w:cs="仿宋_GB2312" w:hint="eastAsia"/>
          <w:snapToGrid w:val="0"/>
          <w:kern w:val="28"/>
          <w:sz w:val="24"/>
          <w:szCs w:val="20"/>
        </w:rPr>
        <w:t>月</w:t>
      </w:r>
      <w:r w:rsidR="00063BCE">
        <w:rPr>
          <w:rFonts w:ascii="仿宋" w:eastAsia="仿宋" w:hAnsi="仿宋" w:cs="仿宋_GB2312" w:hint="eastAsia"/>
          <w:snapToGrid w:val="0"/>
          <w:kern w:val="28"/>
          <w:sz w:val="24"/>
          <w:szCs w:val="20"/>
        </w:rPr>
        <w:t>5</w:t>
      </w:r>
      <w:r w:rsidR="001F6915" w:rsidRPr="00B16958">
        <w:rPr>
          <w:rFonts w:ascii="仿宋" w:eastAsia="仿宋" w:hAnsi="仿宋" w:cs="仿宋_GB2312" w:hint="eastAsia"/>
          <w:snapToGrid w:val="0"/>
          <w:kern w:val="28"/>
          <w:sz w:val="24"/>
          <w:szCs w:val="20"/>
        </w:rPr>
        <w:t>日</w:t>
      </w:r>
      <w:r w:rsidRPr="00B16958">
        <w:rPr>
          <w:rFonts w:ascii="仿宋" w:eastAsia="仿宋" w:hAnsi="仿宋" w:cs="仿宋_GB2312" w:hint="eastAsia"/>
          <w:snapToGrid w:val="0"/>
          <w:kern w:val="28"/>
          <w:sz w:val="24"/>
          <w:szCs w:val="20"/>
        </w:rPr>
        <w:t xml:space="preserve"> </w:t>
      </w:r>
      <w:r w:rsidR="00063BCE">
        <w:rPr>
          <w:rFonts w:ascii="仿宋" w:eastAsia="仿宋" w:hAnsi="仿宋" w:cs="仿宋_GB2312" w:hint="eastAsia"/>
          <w:snapToGrid w:val="0"/>
          <w:kern w:val="28"/>
          <w:sz w:val="24"/>
          <w:szCs w:val="20"/>
        </w:rPr>
        <w:t>09</w:t>
      </w:r>
      <w:r w:rsidRPr="00B16958">
        <w:rPr>
          <w:rFonts w:ascii="仿宋" w:eastAsia="仿宋" w:hAnsi="仿宋" w:cs="仿宋_GB2312" w:hint="eastAsia"/>
          <w:snapToGrid w:val="0"/>
          <w:kern w:val="28"/>
          <w:sz w:val="24"/>
          <w:szCs w:val="20"/>
        </w:rPr>
        <w:t>:</w:t>
      </w:r>
      <w:r w:rsidR="00063BCE">
        <w:rPr>
          <w:rFonts w:ascii="仿宋" w:eastAsia="仿宋" w:hAnsi="仿宋" w:cs="仿宋_GB2312" w:hint="eastAsia"/>
          <w:snapToGrid w:val="0"/>
          <w:kern w:val="28"/>
          <w:sz w:val="24"/>
          <w:szCs w:val="20"/>
        </w:rPr>
        <w:t>3</w:t>
      </w:r>
      <w:r w:rsidRPr="00B16958">
        <w:rPr>
          <w:rFonts w:ascii="仿宋" w:eastAsia="仿宋" w:hAnsi="仿宋" w:cs="仿宋_GB2312" w:hint="eastAsia"/>
          <w:snapToGrid w:val="0"/>
          <w:kern w:val="28"/>
          <w:sz w:val="24"/>
          <w:szCs w:val="20"/>
        </w:rPr>
        <w:t>0（北京时间）</w:t>
      </w:r>
    </w:p>
    <w:p w14:paraId="0635E6AB" w14:textId="77777777" w:rsidR="00C4531D" w:rsidRPr="00B16958" w:rsidRDefault="007E015C">
      <w:pPr>
        <w:spacing w:line="360" w:lineRule="auto"/>
        <w:ind w:firstLineChars="177" w:firstLine="425"/>
        <w:rPr>
          <w:rFonts w:ascii="仿宋" w:eastAsia="仿宋" w:hAnsi="仿宋" w:cs="仿宋_GB2312" w:hint="eastAsia"/>
          <w:snapToGrid w:val="0"/>
          <w:kern w:val="28"/>
          <w:sz w:val="24"/>
          <w:szCs w:val="20"/>
        </w:rPr>
      </w:pPr>
      <w:r w:rsidRPr="00B16958">
        <w:rPr>
          <w:rFonts w:ascii="仿宋" w:eastAsia="仿宋" w:hAnsi="仿宋" w:cs="仿宋_GB2312" w:hint="eastAsia"/>
          <w:snapToGrid w:val="0"/>
          <w:kern w:val="28"/>
          <w:sz w:val="24"/>
          <w:szCs w:val="20"/>
        </w:rPr>
        <w:t>地点（网址）：政府采购云平台（http://zfcg.czt.zj.gov.cn/）</w:t>
      </w:r>
      <w:r w:rsidRPr="00B16958">
        <w:rPr>
          <w:rFonts w:ascii="Calibri" w:eastAsia="仿宋" w:hAnsi="Calibri" w:cs="Calibri"/>
          <w:snapToGrid w:val="0"/>
          <w:kern w:val="28"/>
          <w:sz w:val="24"/>
          <w:szCs w:val="20"/>
        </w:rPr>
        <w:t> </w:t>
      </w:r>
    </w:p>
    <w:p w14:paraId="5CDEE677" w14:textId="77777777" w:rsidR="00C4531D" w:rsidRPr="00B16958" w:rsidRDefault="007E015C">
      <w:pPr>
        <w:rPr>
          <w:rStyle w:val="aff8"/>
          <w:b w:val="0"/>
          <w:bCs w:val="0"/>
        </w:rPr>
      </w:pPr>
      <w:r w:rsidRPr="00B16958">
        <w:rPr>
          <w:rStyle w:val="aff8"/>
          <w:rFonts w:hint="eastAsia"/>
        </w:rPr>
        <w:t>五、响应文件开启</w:t>
      </w:r>
      <w:r w:rsidRPr="00B16958">
        <w:rPr>
          <w:rStyle w:val="aff8"/>
          <w:rFonts w:hint="eastAsia"/>
          <w:b w:val="0"/>
          <w:bCs w:val="0"/>
        </w:rPr>
        <w:t> </w:t>
      </w:r>
    </w:p>
    <w:p w14:paraId="6E3C53D8" w14:textId="625A7C22" w:rsidR="00C4531D" w:rsidRPr="00B16958" w:rsidRDefault="007E015C">
      <w:pPr>
        <w:spacing w:line="360" w:lineRule="auto"/>
        <w:ind w:firstLineChars="177" w:firstLine="425"/>
        <w:rPr>
          <w:rFonts w:ascii="仿宋" w:eastAsia="仿宋" w:hAnsi="仿宋" w:cs="仿宋_GB2312" w:hint="eastAsia"/>
          <w:snapToGrid w:val="0"/>
          <w:kern w:val="28"/>
          <w:sz w:val="24"/>
          <w:szCs w:val="20"/>
        </w:rPr>
      </w:pPr>
      <w:r w:rsidRPr="00B16958">
        <w:rPr>
          <w:rFonts w:ascii="仿宋" w:eastAsia="仿宋" w:hAnsi="仿宋" w:cs="仿宋_GB2312" w:hint="eastAsia"/>
          <w:snapToGrid w:val="0"/>
          <w:kern w:val="28"/>
          <w:sz w:val="24"/>
          <w:szCs w:val="20"/>
        </w:rPr>
        <w:t>开启时间：</w:t>
      </w:r>
      <w:r w:rsidR="00063BCE" w:rsidRPr="00B16958">
        <w:rPr>
          <w:rFonts w:ascii="仿宋" w:eastAsia="仿宋" w:hAnsi="仿宋" w:cs="仿宋_GB2312" w:hint="eastAsia"/>
          <w:snapToGrid w:val="0"/>
          <w:kern w:val="28"/>
          <w:sz w:val="24"/>
          <w:szCs w:val="20"/>
        </w:rPr>
        <w:t>202</w:t>
      </w:r>
      <w:r w:rsidR="00063BCE">
        <w:rPr>
          <w:rFonts w:ascii="仿宋" w:eastAsia="仿宋" w:hAnsi="仿宋" w:cs="仿宋_GB2312" w:hint="eastAsia"/>
          <w:snapToGrid w:val="0"/>
          <w:kern w:val="28"/>
          <w:sz w:val="24"/>
          <w:szCs w:val="20"/>
        </w:rPr>
        <w:t>4</w:t>
      </w:r>
      <w:r w:rsidR="00063BCE" w:rsidRPr="00B16958">
        <w:rPr>
          <w:rFonts w:ascii="仿宋" w:eastAsia="仿宋" w:hAnsi="仿宋" w:cs="仿宋_GB2312" w:hint="eastAsia"/>
          <w:snapToGrid w:val="0"/>
          <w:kern w:val="28"/>
          <w:sz w:val="24"/>
          <w:szCs w:val="20"/>
        </w:rPr>
        <w:t>年</w:t>
      </w:r>
      <w:r w:rsidR="00063BCE">
        <w:rPr>
          <w:rFonts w:ascii="仿宋" w:eastAsia="仿宋" w:hAnsi="仿宋" w:cs="仿宋_GB2312"/>
          <w:snapToGrid w:val="0"/>
          <w:kern w:val="28"/>
          <w:sz w:val="24"/>
          <w:szCs w:val="20"/>
        </w:rPr>
        <w:t>1</w:t>
      </w:r>
      <w:r w:rsidR="00063BCE">
        <w:rPr>
          <w:rFonts w:ascii="仿宋" w:eastAsia="仿宋" w:hAnsi="仿宋" w:cs="仿宋_GB2312" w:hint="eastAsia"/>
          <w:snapToGrid w:val="0"/>
          <w:kern w:val="28"/>
          <w:sz w:val="24"/>
          <w:szCs w:val="20"/>
        </w:rPr>
        <w:t>1月5</w:t>
      </w:r>
      <w:r w:rsidR="00063BCE" w:rsidRPr="00B16958">
        <w:rPr>
          <w:rFonts w:ascii="仿宋" w:eastAsia="仿宋" w:hAnsi="仿宋" w:cs="仿宋_GB2312" w:hint="eastAsia"/>
          <w:snapToGrid w:val="0"/>
          <w:kern w:val="28"/>
          <w:sz w:val="24"/>
          <w:szCs w:val="20"/>
        </w:rPr>
        <w:t xml:space="preserve">日 </w:t>
      </w:r>
      <w:r w:rsidR="00063BCE">
        <w:rPr>
          <w:rFonts w:ascii="仿宋" w:eastAsia="仿宋" w:hAnsi="仿宋" w:cs="仿宋_GB2312" w:hint="eastAsia"/>
          <w:snapToGrid w:val="0"/>
          <w:kern w:val="28"/>
          <w:sz w:val="24"/>
          <w:szCs w:val="20"/>
        </w:rPr>
        <w:t>09</w:t>
      </w:r>
      <w:r w:rsidR="00063BCE" w:rsidRPr="00B16958">
        <w:rPr>
          <w:rFonts w:ascii="仿宋" w:eastAsia="仿宋" w:hAnsi="仿宋" w:cs="仿宋_GB2312" w:hint="eastAsia"/>
          <w:snapToGrid w:val="0"/>
          <w:kern w:val="28"/>
          <w:sz w:val="24"/>
          <w:szCs w:val="20"/>
        </w:rPr>
        <w:t>:</w:t>
      </w:r>
      <w:r w:rsidR="00063BCE">
        <w:rPr>
          <w:rFonts w:ascii="仿宋" w:eastAsia="仿宋" w:hAnsi="仿宋" w:cs="仿宋_GB2312" w:hint="eastAsia"/>
          <w:snapToGrid w:val="0"/>
          <w:kern w:val="28"/>
          <w:sz w:val="24"/>
          <w:szCs w:val="20"/>
        </w:rPr>
        <w:t>3</w:t>
      </w:r>
      <w:r w:rsidR="00063BCE" w:rsidRPr="00B16958">
        <w:rPr>
          <w:rFonts w:ascii="仿宋" w:eastAsia="仿宋" w:hAnsi="仿宋" w:cs="仿宋_GB2312" w:hint="eastAsia"/>
          <w:snapToGrid w:val="0"/>
          <w:kern w:val="28"/>
          <w:sz w:val="24"/>
          <w:szCs w:val="20"/>
        </w:rPr>
        <w:t>0</w:t>
      </w:r>
      <w:r w:rsidRPr="00B16958">
        <w:rPr>
          <w:rFonts w:ascii="仿宋" w:eastAsia="仿宋" w:hAnsi="仿宋" w:cs="仿宋_GB2312" w:hint="eastAsia"/>
          <w:snapToGrid w:val="0"/>
          <w:kern w:val="28"/>
          <w:sz w:val="24"/>
          <w:szCs w:val="20"/>
        </w:rPr>
        <w:t>（北京时间）</w:t>
      </w:r>
    </w:p>
    <w:p w14:paraId="1B6985E6" w14:textId="77777777" w:rsidR="00C4531D" w:rsidRPr="00B16958" w:rsidRDefault="007E015C">
      <w:pPr>
        <w:spacing w:line="360" w:lineRule="auto"/>
        <w:ind w:firstLineChars="177" w:firstLine="425"/>
        <w:rPr>
          <w:rFonts w:ascii="仿宋" w:eastAsia="仿宋" w:hAnsi="仿宋" w:cs="仿宋_GB2312" w:hint="eastAsia"/>
          <w:snapToGrid w:val="0"/>
          <w:kern w:val="28"/>
          <w:sz w:val="24"/>
          <w:szCs w:val="20"/>
        </w:rPr>
      </w:pPr>
      <w:r w:rsidRPr="00B16958">
        <w:rPr>
          <w:rFonts w:ascii="仿宋" w:eastAsia="仿宋" w:hAnsi="仿宋" w:cs="仿宋_GB2312" w:hint="eastAsia"/>
          <w:snapToGrid w:val="0"/>
          <w:kern w:val="28"/>
          <w:sz w:val="24"/>
          <w:szCs w:val="20"/>
        </w:rPr>
        <w:t>地点（网址）：政府采购云平台（http://zfcg.czt.zj.gov.cn/）</w:t>
      </w:r>
      <w:r w:rsidRPr="00B16958">
        <w:rPr>
          <w:rFonts w:ascii="Calibri" w:eastAsia="仿宋" w:hAnsi="Calibri" w:cs="Calibri"/>
          <w:snapToGrid w:val="0"/>
          <w:kern w:val="28"/>
          <w:sz w:val="24"/>
          <w:szCs w:val="20"/>
        </w:rPr>
        <w:t> </w:t>
      </w:r>
    </w:p>
    <w:p w14:paraId="3A4288EB" w14:textId="77777777" w:rsidR="00C4531D" w:rsidRPr="00B16958" w:rsidRDefault="007E015C">
      <w:pPr>
        <w:rPr>
          <w:rStyle w:val="aff8"/>
        </w:rPr>
      </w:pPr>
      <w:r w:rsidRPr="00B16958">
        <w:rPr>
          <w:rStyle w:val="aff8"/>
          <w:rFonts w:hint="eastAsia"/>
        </w:rPr>
        <w:t>六、公告期限</w:t>
      </w:r>
    </w:p>
    <w:p w14:paraId="258B7A56" w14:textId="77777777" w:rsidR="00C4531D" w:rsidRPr="00B16958" w:rsidRDefault="007E015C">
      <w:pPr>
        <w:spacing w:line="360" w:lineRule="auto"/>
        <w:ind w:firstLineChars="200" w:firstLine="480"/>
        <w:rPr>
          <w:rFonts w:ascii="仿宋" w:eastAsia="仿宋" w:hAnsi="仿宋" w:hint="eastAsia"/>
          <w:sz w:val="24"/>
        </w:rPr>
      </w:pPr>
      <w:r w:rsidRPr="00B16958">
        <w:rPr>
          <w:rFonts w:ascii="仿宋" w:eastAsia="仿宋" w:hAnsi="仿宋" w:hint="eastAsia"/>
          <w:sz w:val="24"/>
        </w:rPr>
        <w:t>自本公告发布之日起</w:t>
      </w:r>
      <w:r w:rsidRPr="00B16958">
        <w:rPr>
          <w:rFonts w:ascii="仿宋" w:eastAsia="仿宋" w:hAnsi="仿宋"/>
          <w:sz w:val="24"/>
        </w:rPr>
        <w:t>3个工作日。</w:t>
      </w:r>
    </w:p>
    <w:p w14:paraId="72E0FC59" w14:textId="77777777" w:rsidR="00C4531D" w:rsidRPr="00B16958" w:rsidRDefault="007E015C">
      <w:pPr>
        <w:rPr>
          <w:rStyle w:val="aff8"/>
          <w:bCs w:val="0"/>
        </w:rPr>
      </w:pPr>
      <w:r w:rsidRPr="00B16958">
        <w:rPr>
          <w:rStyle w:val="aff8"/>
          <w:rFonts w:hint="eastAsia"/>
          <w:bCs w:val="0"/>
        </w:rPr>
        <w:t>七、其他补充事宜</w:t>
      </w:r>
    </w:p>
    <w:p w14:paraId="3C3DCAA2" w14:textId="77777777" w:rsidR="00C4531D" w:rsidRPr="00B16958" w:rsidRDefault="007E015C">
      <w:pPr>
        <w:spacing w:line="360" w:lineRule="auto"/>
        <w:rPr>
          <w:rFonts w:ascii="仿宋" w:eastAsia="仿宋" w:hAnsi="仿宋" w:hint="eastAsia"/>
          <w:sz w:val="24"/>
        </w:rPr>
      </w:pPr>
      <w:r w:rsidRPr="00B16958">
        <w:rPr>
          <w:rFonts w:ascii="Calibri" w:eastAsia="仿宋" w:hAnsi="Calibri" w:cs="Calibri"/>
          <w:sz w:val="24"/>
        </w:rPr>
        <w:t> </w:t>
      </w:r>
      <w:r w:rsidRPr="00B16958">
        <w:rPr>
          <w:rFonts w:ascii="仿宋" w:eastAsia="仿宋" w:hAnsi="仿宋" w:hint="eastAsia"/>
          <w:sz w:val="24"/>
        </w:rPr>
        <w:t>1.《浙江省财政厅关于进一步发挥政府采购政策功能全力推动经济稳进提质的通知》 （</w:t>
      </w:r>
      <w:proofErr w:type="gramStart"/>
      <w:r w:rsidRPr="00B16958">
        <w:rPr>
          <w:rFonts w:ascii="仿宋" w:eastAsia="仿宋" w:hAnsi="仿宋" w:hint="eastAsia"/>
          <w:sz w:val="24"/>
        </w:rPr>
        <w:t>浙财采监</w:t>
      </w:r>
      <w:proofErr w:type="gramEnd"/>
      <w:r w:rsidRPr="00B16958">
        <w:rPr>
          <w:rFonts w:ascii="仿宋" w:eastAsia="仿宋" w:hAnsi="仿宋" w:hint="eastAsia"/>
          <w:sz w:val="24"/>
        </w:rPr>
        <w:t>（2022）3号）、《浙江省财政厅关于进一步促进政府采购公平竞争打造最优营商环境的通知》（</w:t>
      </w:r>
      <w:proofErr w:type="gramStart"/>
      <w:r w:rsidRPr="00B16958">
        <w:rPr>
          <w:rFonts w:ascii="仿宋" w:eastAsia="仿宋" w:hAnsi="仿宋" w:hint="eastAsia"/>
          <w:sz w:val="24"/>
        </w:rPr>
        <w:t>浙财采监</w:t>
      </w:r>
      <w:proofErr w:type="gramEnd"/>
      <w:r w:rsidRPr="00B16958">
        <w:rPr>
          <w:rFonts w:ascii="仿宋" w:eastAsia="仿宋" w:hAnsi="仿宋" w:hint="eastAsia"/>
          <w:sz w:val="24"/>
        </w:rPr>
        <w:t>（2021）22号）已分别于2022年1月29日和2022年2月1日开始实施，此前有关规定与上述文件内容不一致的，按上述文件要求执行。</w:t>
      </w:r>
    </w:p>
    <w:p w14:paraId="29937CB3" w14:textId="77777777" w:rsidR="00C4531D" w:rsidRPr="00B16958" w:rsidRDefault="007E015C">
      <w:pPr>
        <w:spacing w:line="360" w:lineRule="auto"/>
        <w:rPr>
          <w:rFonts w:ascii="仿宋" w:eastAsia="仿宋" w:hAnsi="仿宋" w:hint="eastAsia"/>
          <w:sz w:val="24"/>
        </w:rPr>
      </w:pPr>
      <w:r w:rsidRPr="00B16958">
        <w:rPr>
          <w:rFonts w:ascii="Calibri" w:eastAsia="仿宋" w:hAnsi="Calibri" w:cs="Calibri"/>
          <w:sz w:val="24"/>
        </w:rPr>
        <w:t>  </w:t>
      </w:r>
      <w:r w:rsidRPr="00B16958">
        <w:rPr>
          <w:rFonts w:ascii="仿宋" w:eastAsia="仿宋" w:hAnsi="仿宋" w:hint="eastAsia"/>
          <w:sz w:val="24"/>
        </w:rPr>
        <w:t xml:space="preserve"> 2.根据《浙江省财政厅关于进一步促进政府采购公平竞争打造最优营商环境的通知》（</w:t>
      </w:r>
      <w:proofErr w:type="gramStart"/>
      <w:r w:rsidRPr="00B16958">
        <w:rPr>
          <w:rFonts w:ascii="仿宋" w:eastAsia="仿宋" w:hAnsi="仿宋" w:hint="eastAsia"/>
          <w:sz w:val="24"/>
        </w:rPr>
        <w:t>浙财采监</w:t>
      </w:r>
      <w:proofErr w:type="gramEnd"/>
      <w:r w:rsidRPr="00B16958">
        <w:rPr>
          <w:rFonts w:ascii="仿宋" w:eastAsia="仿宋" w:hAnsi="仿宋" w:hint="eastAsia"/>
          <w:sz w:val="24"/>
        </w:rPr>
        <w:t>（2021）22号）文件关于“健全行政裁决机制”要求，鼓励供应商在线提起询问，路径为：政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-项目采购-询问质疑投诉-询问列表:鼓励供应商在线提起质疑，路径为：政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1A239C52"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16958">
        <w:rPr>
          <w:rFonts w:ascii="仿宋" w:eastAsia="仿宋" w:hAnsi="仿宋" w:hint="eastAsia"/>
          <w:sz w:val="24"/>
        </w:rPr>
        <w:t>作出</w:t>
      </w:r>
      <w:proofErr w:type="gramEnd"/>
      <w:r w:rsidRPr="00B16958">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6330BF97" w14:textId="77777777" w:rsidR="00C4531D" w:rsidRPr="00B16958" w:rsidRDefault="007E015C">
      <w:pPr>
        <w:spacing w:line="360" w:lineRule="auto"/>
        <w:ind w:firstLine="360"/>
        <w:rPr>
          <w:rFonts w:ascii="仿宋" w:eastAsia="仿宋" w:hAnsi="仿宋" w:hint="eastAsia"/>
          <w:sz w:val="24"/>
        </w:rPr>
      </w:pPr>
      <w:r w:rsidRPr="00B16958">
        <w:rPr>
          <w:rFonts w:ascii="Calibri" w:eastAsia="仿宋" w:hAnsi="Calibri" w:cs="Calibri"/>
          <w:sz w:val="24"/>
        </w:rPr>
        <w:t>  </w:t>
      </w:r>
      <w:r w:rsidRPr="00B16958">
        <w:rPr>
          <w:rFonts w:ascii="仿宋" w:eastAsia="仿宋" w:hAnsi="仿宋" w:hint="eastAsia"/>
          <w:sz w:val="24"/>
        </w:rPr>
        <w:t xml:space="preserve"> 4.其他事项：(1)相关说明：</w:t>
      </w:r>
    </w:p>
    <w:p w14:paraId="603300D6"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A.根据《浙江省财政厅关于规范政府采购供应商资格设定及资格审查的通知》（</w:t>
      </w:r>
      <w:proofErr w:type="gramStart"/>
      <w:r w:rsidRPr="00B16958">
        <w:rPr>
          <w:rFonts w:ascii="仿宋" w:eastAsia="仿宋" w:hAnsi="仿宋" w:hint="eastAsia"/>
          <w:sz w:val="24"/>
        </w:rPr>
        <w:t>浙</w:t>
      </w:r>
      <w:r w:rsidRPr="00B16958">
        <w:rPr>
          <w:rFonts w:ascii="仿宋" w:eastAsia="仿宋" w:hAnsi="仿宋" w:hint="eastAsia"/>
          <w:sz w:val="24"/>
        </w:rPr>
        <w:lastRenderedPageBreak/>
        <w:t>财采监</w:t>
      </w:r>
      <w:proofErr w:type="gramEnd"/>
      <w:r w:rsidRPr="00B16958">
        <w:rPr>
          <w:rFonts w:ascii="仿宋" w:eastAsia="仿宋" w:hAnsi="仿宋"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FB3EAAF"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543F065A"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（2）需要落实的政府采购政策：包括保护环境、节约能源、促进中小企业发展等。</w:t>
      </w:r>
    </w:p>
    <w:p w14:paraId="10E38F2D"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w:t>
      </w:r>
      <w:r w:rsidRPr="00B16958">
        <w:rPr>
          <w:rFonts w:ascii="仿宋" w:eastAsia="仿宋" w:hAnsi="仿宋"/>
          <w:sz w:val="24"/>
        </w:rPr>
        <w:t>3</w:t>
      </w:r>
      <w:r w:rsidRPr="00B16958">
        <w:rPr>
          <w:rFonts w:ascii="仿宋" w:eastAsia="仿宋" w:hAnsi="仿宋" w:hint="eastAsia"/>
          <w:sz w:val="24"/>
        </w:rPr>
        <w:t>）电子交易的说明:</w:t>
      </w:r>
    </w:p>
    <w:p w14:paraId="04F87B15"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1）电子交易：本项目以数据电文形式，依托“政府采购云平台（www.zcygov.cn）”进行采购活动，不接受纸质响应文件。</w:t>
      </w:r>
    </w:p>
    <w:p w14:paraId="4B967DEA"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电子交易客户端”----前往“浙江政府采购网-下载专区-电子交易客户端”进行下载并安装。</w:t>
      </w:r>
    </w:p>
    <w:p w14:paraId="67695711"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3）磋商文件的获取：使用账号登录或者使用CA登录政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平台；进入“项目采购”应用，在获取采购文件 菜单中选择项目，</w:t>
      </w:r>
      <w:proofErr w:type="gramStart"/>
      <w:r w:rsidRPr="00B16958">
        <w:rPr>
          <w:rFonts w:ascii="仿宋" w:eastAsia="仿宋" w:hAnsi="仿宋" w:hint="eastAsia"/>
          <w:sz w:val="24"/>
        </w:rPr>
        <w:t>获取磋商</w:t>
      </w:r>
      <w:proofErr w:type="gramEnd"/>
      <w:r w:rsidRPr="00B16958">
        <w:rPr>
          <w:rFonts w:ascii="仿宋" w:eastAsia="仿宋" w:hAnsi="仿宋" w:hint="eastAsia"/>
          <w:sz w:val="24"/>
        </w:rPr>
        <w:t>文件。</w:t>
      </w:r>
    </w:p>
    <w:p w14:paraId="4F3E17F1"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4）响应文件的制作：在“政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电子交易客户端”中完成“填写基本信息”、“导入响应文件”、“标书关联”、“标书检查”、“电子签章”、“生成电子标书”等操作。</w:t>
      </w:r>
    </w:p>
    <w:p w14:paraId="1C29608E"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5）采购人、采购代理机构将依托政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平台完成本项目的电子交易活动，平台不接受未按本公告约定方式</w:t>
      </w:r>
      <w:proofErr w:type="gramStart"/>
      <w:r w:rsidRPr="00B16958">
        <w:rPr>
          <w:rFonts w:ascii="仿宋" w:eastAsia="仿宋" w:hAnsi="仿宋" w:hint="eastAsia"/>
          <w:sz w:val="24"/>
        </w:rPr>
        <w:t>获取磋商</w:t>
      </w:r>
      <w:proofErr w:type="gramEnd"/>
      <w:r w:rsidRPr="00B16958">
        <w:rPr>
          <w:rFonts w:ascii="仿宋" w:eastAsia="仿宋" w:hAnsi="仿宋" w:hint="eastAsia"/>
          <w:sz w:val="24"/>
        </w:rPr>
        <w:t>文件的供应商进行响应活动；</w:t>
      </w:r>
    </w:p>
    <w:p w14:paraId="7A69DF8E"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6）对未按上述方式</w:t>
      </w:r>
      <w:proofErr w:type="gramStart"/>
      <w:r w:rsidRPr="00B16958">
        <w:rPr>
          <w:rFonts w:ascii="仿宋" w:eastAsia="仿宋" w:hAnsi="仿宋" w:hint="eastAsia"/>
          <w:sz w:val="24"/>
        </w:rPr>
        <w:t>获取磋商</w:t>
      </w:r>
      <w:proofErr w:type="gramEnd"/>
      <w:r w:rsidRPr="00B16958">
        <w:rPr>
          <w:rFonts w:ascii="仿宋" w:eastAsia="仿宋" w:hAnsi="仿宋" w:hint="eastAsia"/>
          <w:sz w:val="24"/>
        </w:rPr>
        <w:t>文件的供应商对该文件提出的质疑，采购人或采购代理机构将</w:t>
      </w:r>
      <w:proofErr w:type="gramStart"/>
      <w:r w:rsidRPr="00B16958">
        <w:rPr>
          <w:rFonts w:ascii="仿宋" w:eastAsia="仿宋" w:hAnsi="仿宋" w:hint="eastAsia"/>
          <w:sz w:val="24"/>
        </w:rPr>
        <w:t>不予处理</w:t>
      </w:r>
      <w:proofErr w:type="gramEnd"/>
      <w:r w:rsidRPr="00B16958">
        <w:rPr>
          <w:rFonts w:ascii="仿宋" w:eastAsia="仿宋" w:hAnsi="仿宋" w:hint="eastAsia"/>
          <w:sz w:val="24"/>
        </w:rPr>
        <w:t>；</w:t>
      </w:r>
    </w:p>
    <w:p w14:paraId="4AB23EB9"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7）不</w:t>
      </w:r>
      <w:proofErr w:type="gramStart"/>
      <w:r w:rsidRPr="00B16958">
        <w:rPr>
          <w:rFonts w:ascii="仿宋" w:eastAsia="仿宋" w:hAnsi="仿宋" w:hint="eastAsia"/>
          <w:sz w:val="24"/>
        </w:rPr>
        <w:t>提供磋商</w:t>
      </w:r>
      <w:proofErr w:type="gramEnd"/>
      <w:r w:rsidRPr="00B16958">
        <w:rPr>
          <w:rFonts w:ascii="仿宋" w:eastAsia="仿宋" w:hAnsi="仿宋" w:hint="eastAsia"/>
          <w:sz w:val="24"/>
        </w:rPr>
        <w:t>文件纸质版；</w:t>
      </w:r>
    </w:p>
    <w:p w14:paraId="331D2E07"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017B8ED3"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lastRenderedPageBreak/>
        <w:t>9）响应文件的解密：供应</w:t>
      </w:r>
      <w:proofErr w:type="gramStart"/>
      <w:r w:rsidRPr="00B16958">
        <w:rPr>
          <w:rFonts w:ascii="仿宋" w:eastAsia="仿宋" w:hAnsi="仿宋" w:hint="eastAsia"/>
          <w:sz w:val="24"/>
        </w:rPr>
        <w:t>商按照</w:t>
      </w:r>
      <w:proofErr w:type="gramEnd"/>
      <w:r w:rsidRPr="00B16958">
        <w:rPr>
          <w:rFonts w:ascii="仿宋" w:eastAsia="仿宋" w:hAnsi="仿宋" w:hint="eastAsia"/>
          <w:sz w:val="24"/>
        </w:rPr>
        <w:t>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7C22E4AE" w14:textId="77777777" w:rsidR="00C4531D" w:rsidRPr="00B16958" w:rsidRDefault="007E015C">
      <w:pPr>
        <w:spacing w:line="360" w:lineRule="auto"/>
        <w:ind w:firstLine="360"/>
        <w:rPr>
          <w:rFonts w:ascii="仿宋" w:eastAsia="仿宋" w:hAnsi="仿宋" w:hint="eastAsia"/>
          <w:sz w:val="24"/>
        </w:rPr>
      </w:pPr>
      <w:r w:rsidRPr="00B16958">
        <w:rPr>
          <w:rFonts w:ascii="仿宋" w:eastAsia="仿宋" w:hAnsi="仿宋" w:hint="eastAsia"/>
          <w:sz w:val="24"/>
        </w:rPr>
        <w:t>10）具体操作指南：详见政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平台“服务中心-帮助文档-项目采购-操作流程-电子招投标-政府采购项目电子交易管理操作指南-供应商”。</w:t>
      </w:r>
    </w:p>
    <w:p w14:paraId="61ABD19C" w14:textId="77777777" w:rsidR="00C4531D" w:rsidRPr="00B16958" w:rsidRDefault="00C4531D">
      <w:pPr>
        <w:spacing w:line="360" w:lineRule="auto"/>
        <w:rPr>
          <w:rFonts w:ascii="仿宋" w:eastAsia="仿宋" w:hAnsi="仿宋" w:cs="仿宋_GB2312" w:hint="eastAsia"/>
          <w:sz w:val="24"/>
        </w:rPr>
      </w:pPr>
    </w:p>
    <w:p w14:paraId="1795305B" w14:textId="77777777" w:rsidR="00C4531D" w:rsidRPr="00B16958" w:rsidRDefault="007E015C">
      <w:pPr>
        <w:spacing w:line="360" w:lineRule="auto"/>
        <w:rPr>
          <w:rFonts w:ascii="仿宋" w:eastAsia="仿宋" w:hAnsi="仿宋" w:hint="eastAsia"/>
          <w:b/>
          <w:sz w:val="24"/>
        </w:rPr>
      </w:pPr>
      <w:r w:rsidRPr="00B16958">
        <w:rPr>
          <w:rFonts w:ascii="仿宋" w:eastAsia="仿宋" w:hAnsi="仿宋" w:hint="eastAsia"/>
          <w:b/>
          <w:sz w:val="24"/>
        </w:rPr>
        <w:t>八、对本次采购提出询问、质疑、投诉，请按以下方式联系</w:t>
      </w:r>
    </w:p>
    <w:p w14:paraId="086B3EEE" w14:textId="77777777" w:rsidR="00ED7400" w:rsidRPr="00C86929" w:rsidRDefault="007E015C" w:rsidP="00ED7400">
      <w:pPr>
        <w:spacing w:line="360" w:lineRule="auto"/>
        <w:rPr>
          <w:rFonts w:ascii="仿宋" w:eastAsia="仿宋" w:hAnsi="仿宋" w:hint="eastAsia"/>
          <w:sz w:val="24"/>
        </w:rPr>
      </w:pPr>
      <w:r w:rsidRPr="00B16958">
        <w:rPr>
          <w:rFonts w:ascii="仿宋" w:eastAsia="仿宋" w:hAnsi="仿宋"/>
          <w:sz w:val="24"/>
        </w:rPr>
        <w:t xml:space="preserve"> </w:t>
      </w:r>
      <w:r w:rsidR="00ED7400" w:rsidRPr="00C86929">
        <w:rPr>
          <w:rFonts w:ascii="仿宋" w:eastAsia="仿宋" w:hAnsi="仿宋"/>
          <w:sz w:val="24"/>
        </w:rPr>
        <w:t xml:space="preserve"> 1.采购人信息</w:t>
      </w:r>
    </w:p>
    <w:p w14:paraId="1559E18B"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名    称：</w:t>
      </w:r>
      <w:r>
        <w:rPr>
          <w:rFonts w:ascii="仿宋" w:eastAsia="仿宋" w:hAnsi="仿宋" w:hint="eastAsia"/>
          <w:sz w:val="24"/>
        </w:rPr>
        <w:t>杭州市公安局上城区分局</w:t>
      </w:r>
      <w:r w:rsidRPr="00C86929">
        <w:rPr>
          <w:rFonts w:ascii="仿宋" w:eastAsia="仿宋" w:hAnsi="仿宋"/>
          <w:sz w:val="24"/>
        </w:rPr>
        <w:t xml:space="preserve"> </w:t>
      </w:r>
    </w:p>
    <w:p w14:paraId="342E4400"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地    址：</w:t>
      </w:r>
      <w:r w:rsidRPr="0000086A">
        <w:rPr>
          <w:rFonts w:ascii="仿宋" w:eastAsia="仿宋" w:hAnsi="仿宋" w:hint="eastAsia"/>
          <w:sz w:val="24"/>
        </w:rPr>
        <w:t xml:space="preserve"> 杭州市上城区候潮东路175号</w:t>
      </w:r>
    </w:p>
    <w:p w14:paraId="6DF377CF" w14:textId="77777777" w:rsidR="00ED7400" w:rsidRPr="00C86929" w:rsidRDefault="00ED7400" w:rsidP="00ED7400">
      <w:pPr>
        <w:spacing w:line="360" w:lineRule="auto"/>
        <w:ind w:firstLine="480"/>
        <w:rPr>
          <w:rFonts w:ascii="仿宋" w:eastAsia="仿宋" w:hAnsi="仿宋" w:hint="eastAsia"/>
          <w:sz w:val="24"/>
        </w:rPr>
      </w:pPr>
      <w:r w:rsidRPr="00C86929">
        <w:rPr>
          <w:rFonts w:ascii="仿宋" w:eastAsia="仿宋" w:hAnsi="仿宋" w:hint="eastAsia"/>
          <w:sz w:val="24"/>
        </w:rPr>
        <w:t>传</w:t>
      </w:r>
      <w:r w:rsidRPr="00C86929">
        <w:rPr>
          <w:rFonts w:ascii="仿宋" w:eastAsia="仿宋" w:hAnsi="仿宋"/>
          <w:sz w:val="24"/>
        </w:rPr>
        <w:t xml:space="preserve">    真：/</w:t>
      </w:r>
    </w:p>
    <w:p w14:paraId="304828CD" w14:textId="2472D09D" w:rsidR="00ED7400" w:rsidRPr="00C86929" w:rsidRDefault="00ED7400" w:rsidP="00ED7400">
      <w:pPr>
        <w:spacing w:line="360" w:lineRule="auto"/>
        <w:ind w:firstLine="480"/>
        <w:rPr>
          <w:rFonts w:ascii="仿宋" w:eastAsia="仿宋" w:hAnsi="仿宋" w:hint="eastAsia"/>
          <w:sz w:val="24"/>
        </w:rPr>
      </w:pPr>
      <w:r w:rsidRPr="00C86929">
        <w:rPr>
          <w:rFonts w:ascii="仿宋" w:eastAsia="仿宋" w:hAnsi="仿宋" w:hint="eastAsia"/>
          <w:sz w:val="24"/>
        </w:rPr>
        <w:t>项目联系人（询问）：</w:t>
      </w:r>
      <w:r>
        <w:rPr>
          <w:rFonts w:ascii="仿宋" w:eastAsia="仿宋" w:hAnsi="仿宋" w:hint="eastAsia"/>
          <w:sz w:val="24"/>
        </w:rPr>
        <w:t xml:space="preserve"> </w:t>
      </w:r>
      <w:r w:rsidRPr="002E7743">
        <w:rPr>
          <w:rFonts w:ascii="仿宋" w:eastAsia="仿宋" w:hAnsi="仿宋" w:hint="eastAsia"/>
          <w:sz w:val="24"/>
        </w:rPr>
        <w:t>钟</w:t>
      </w:r>
      <w:r w:rsidR="006B43B4">
        <w:rPr>
          <w:rFonts w:ascii="仿宋" w:eastAsia="仿宋" w:hAnsi="仿宋" w:hint="eastAsia"/>
          <w:sz w:val="24"/>
        </w:rPr>
        <w:t>警官</w:t>
      </w:r>
    </w:p>
    <w:p w14:paraId="5B5209D3"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项目联系方式（询问）</w:t>
      </w:r>
      <w:r>
        <w:rPr>
          <w:rFonts w:ascii="仿宋" w:eastAsia="仿宋" w:hAnsi="仿宋" w:hint="eastAsia"/>
          <w:sz w:val="24"/>
        </w:rPr>
        <w:t>：</w:t>
      </w:r>
      <w:r w:rsidRPr="002E7743">
        <w:rPr>
          <w:rFonts w:ascii="仿宋" w:eastAsia="仿宋" w:hAnsi="仿宋"/>
          <w:sz w:val="24"/>
        </w:rPr>
        <w:t>0571-87283233</w:t>
      </w:r>
    </w:p>
    <w:p w14:paraId="754FDD2F" w14:textId="5D5EABCA"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质疑联系人：</w:t>
      </w:r>
      <w:r>
        <w:rPr>
          <w:rFonts w:ascii="仿宋" w:eastAsia="仿宋" w:hAnsi="仿宋" w:hint="eastAsia"/>
          <w:sz w:val="24"/>
        </w:rPr>
        <w:t xml:space="preserve"> </w:t>
      </w:r>
      <w:r w:rsidR="006B43B4" w:rsidRPr="006B43B4">
        <w:rPr>
          <w:rFonts w:ascii="仿宋" w:eastAsia="仿宋" w:hAnsi="仿宋" w:hint="eastAsia"/>
          <w:sz w:val="24"/>
        </w:rPr>
        <w:t>裘主任</w:t>
      </w:r>
    </w:p>
    <w:p w14:paraId="13E545BE"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质疑联系方式：</w:t>
      </w:r>
      <w:r w:rsidRPr="002E7743">
        <w:rPr>
          <w:rFonts w:ascii="仿宋" w:eastAsia="仿宋" w:hAnsi="仿宋"/>
          <w:sz w:val="24"/>
        </w:rPr>
        <w:t>13606709884</w:t>
      </w:r>
    </w:p>
    <w:p w14:paraId="5DB152A1"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2.采购代理机构信息</w:t>
      </w:r>
    </w:p>
    <w:p w14:paraId="76BBC4B3" w14:textId="77777777" w:rsidR="00ED7400" w:rsidRPr="00C86929" w:rsidRDefault="00ED7400" w:rsidP="00ED7400">
      <w:pPr>
        <w:spacing w:line="360" w:lineRule="auto"/>
        <w:ind w:firstLine="480"/>
        <w:rPr>
          <w:rFonts w:ascii="仿宋" w:eastAsia="仿宋" w:hAnsi="仿宋" w:hint="eastAsia"/>
          <w:sz w:val="24"/>
        </w:rPr>
      </w:pPr>
      <w:r w:rsidRPr="00C86929">
        <w:rPr>
          <w:rFonts w:ascii="仿宋" w:eastAsia="仿宋" w:hAnsi="仿宋" w:hint="eastAsia"/>
          <w:sz w:val="24"/>
        </w:rPr>
        <w:t>名</w:t>
      </w:r>
      <w:r w:rsidRPr="00C86929">
        <w:rPr>
          <w:rFonts w:ascii="仿宋" w:eastAsia="仿宋" w:hAnsi="仿宋"/>
          <w:sz w:val="24"/>
        </w:rPr>
        <w:t xml:space="preserve">    </w:t>
      </w:r>
      <w:r w:rsidRPr="00C86929">
        <w:rPr>
          <w:rFonts w:ascii="仿宋" w:eastAsia="仿宋" w:hAnsi="仿宋" w:hint="eastAsia"/>
          <w:sz w:val="24"/>
        </w:rPr>
        <w:t>称：浙江省成套招标代理有限公司</w:t>
      </w:r>
    </w:p>
    <w:p w14:paraId="1C75FB8B" w14:textId="77777777" w:rsidR="00ED7400" w:rsidRPr="00C86929" w:rsidRDefault="00ED7400" w:rsidP="00ED7400">
      <w:pPr>
        <w:spacing w:line="360" w:lineRule="auto"/>
        <w:ind w:firstLine="480"/>
        <w:rPr>
          <w:rFonts w:ascii="仿宋" w:eastAsia="仿宋" w:hAnsi="仿宋" w:hint="eastAsia"/>
          <w:sz w:val="24"/>
        </w:rPr>
      </w:pPr>
      <w:r w:rsidRPr="00C86929">
        <w:rPr>
          <w:rFonts w:ascii="仿宋" w:eastAsia="仿宋" w:hAnsi="仿宋" w:hint="eastAsia"/>
          <w:sz w:val="24"/>
        </w:rPr>
        <w:t>地</w:t>
      </w:r>
      <w:r w:rsidRPr="00C86929">
        <w:rPr>
          <w:rFonts w:ascii="仿宋" w:eastAsia="仿宋" w:hAnsi="仿宋"/>
          <w:sz w:val="24"/>
        </w:rPr>
        <w:t xml:space="preserve">    </w:t>
      </w:r>
      <w:r w:rsidRPr="00C86929">
        <w:rPr>
          <w:rFonts w:ascii="仿宋" w:eastAsia="仿宋" w:hAnsi="仿宋" w:hint="eastAsia"/>
          <w:sz w:val="24"/>
        </w:rPr>
        <w:t>址：杭州市</w:t>
      </w:r>
      <w:proofErr w:type="gramStart"/>
      <w:r w:rsidRPr="00C86929">
        <w:rPr>
          <w:rFonts w:ascii="仿宋" w:eastAsia="仿宋" w:hAnsi="仿宋" w:hint="eastAsia"/>
          <w:sz w:val="24"/>
        </w:rPr>
        <w:t>文晖路42号</w:t>
      </w:r>
      <w:proofErr w:type="gramEnd"/>
      <w:r w:rsidRPr="00C86929">
        <w:rPr>
          <w:rFonts w:ascii="仿宋" w:eastAsia="仿宋" w:hAnsi="仿宋" w:hint="eastAsia"/>
          <w:sz w:val="24"/>
        </w:rPr>
        <w:t>现代置业大厦西楼1801</w:t>
      </w:r>
    </w:p>
    <w:p w14:paraId="753FC85A" w14:textId="77777777" w:rsidR="00ED7400" w:rsidRPr="00C86929" w:rsidRDefault="00ED7400" w:rsidP="00ED7400">
      <w:pPr>
        <w:spacing w:line="360" w:lineRule="auto"/>
        <w:ind w:firstLine="480"/>
        <w:rPr>
          <w:rFonts w:ascii="仿宋" w:eastAsia="仿宋" w:hAnsi="仿宋" w:hint="eastAsia"/>
          <w:sz w:val="24"/>
        </w:rPr>
      </w:pPr>
      <w:r w:rsidRPr="00C86929">
        <w:rPr>
          <w:rFonts w:ascii="仿宋" w:eastAsia="仿宋" w:hAnsi="仿宋"/>
          <w:sz w:val="24"/>
        </w:rPr>
        <w:t>项目联系人（询问）：</w:t>
      </w:r>
      <w:r>
        <w:rPr>
          <w:rFonts w:ascii="仿宋" w:eastAsia="仿宋" w:hAnsi="仿宋" w:hint="eastAsia"/>
          <w:sz w:val="24"/>
        </w:rPr>
        <w:t xml:space="preserve"> 李伟 张钟</w:t>
      </w:r>
    </w:p>
    <w:p w14:paraId="2AF62220"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项目联系方式（询问）：</w:t>
      </w:r>
      <w:r>
        <w:rPr>
          <w:rFonts w:ascii="仿宋" w:eastAsia="仿宋" w:hAnsi="仿宋"/>
          <w:sz w:val="24"/>
        </w:rPr>
        <w:t>18958058937</w:t>
      </w:r>
    </w:p>
    <w:p w14:paraId="3F880229"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质疑联系人：</w:t>
      </w:r>
      <w:r w:rsidRPr="00C86929">
        <w:rPr>
          <w:rFonts w:ascii="仿宋" w:eastAsia="仿宋" w:hAnsi="仿宋" w:hint="eastAsia"/>
          <w:sz w:val="24"/>
        </w:rPr>
        <w:t>冯东东</w:t>
      </w:r>
    </w:p>
    <w:p w14:paraId="5FC7C53F" w14:textId="77777777" w:rsidR="00ED7400" w:rsidRPr="00C86929" w:rsidRDefault="00ED7400" w:rsidP="00ED7400">
      <w:pPr>
        <w:spacing w:line="360" w:lineRule="auto"/>
        <w:rPr>
          <w:rFonts w:ascii="仿宋" w:eastAsia="仿宋" w:hAnsi="仿宋" w:hint="eastAsia"/>
          <w:sz w:val="24"/>
        </w:rPr>
      </w:pPr>
      <w:r w:rsidRPr="00C86929">
        <w:rPr>
          <w:rFonts w:ascii="仿宋" w:eastAsia="仿宋" w:hAnsi="仿宋"/>
          <w:sz w:val="24"/>
        </w:rPr>
        <w:t xml:space="preserve">    质疑联系方式：</w:t>
      </w:r>
      <w:r w:rsidRPr="00C86929">
        <w:rPr>
          <w:rFonts w:ascii="仿宋" w:eastAsia="仿宋" w:hAnsi="仿宋" w:hint="eastAsia"/>
          <w:sz w:val="24"/>
        </w:rPr>
        <w:t>0571-85331293</w:t>
      </w:r>
    </w:p>
    <w:p w14:paraId="1669C8CF" w14:textId="18727BB8" w:rsidR="00D7067E" w:rsidRPr="00D7067E" w:rsidRDefault="00ED7400" w:rsidP="00D7067E">
      <w:pPr>
        <w:spacing w:line="360" w:lineRule="auto"/>
        <w:ind w:firstLineChars="200" w:firstLine="480"/>
        <w:rPr>
          <w:rFonts w:ascii="仿宋" w:eastAsia="仿宋" w:hAnsi="仿宋" w:hint="eastAsia"/>
        </w:rPr>
      </w:pPr>
      <w:r w:rsidRPr="00C86929">
        <w:rPr>
          <w:rFonts w:ascii="仿宋" w:eastAsia="仿宋" w:hAnsi="仿宋"/>
          <w:sz w:val="24"/>
        </w:rPr>
        <w:t xml:space="preserve"> </w:t>
      </w:r>
      <w:r w:rsidR="004E5D38">
        <w:rPr>
          <w:rFonts w:ascii="仿宋" w:eastAsia="仿宋" w:hAnsi="仿宋" w:hint="eastAsia"/>
          <w:sz w:val="24"/>
        </w:rPr>
        <w:t>3.</w:t>
      </w:r>
      <w:r w:rsidR="00D7067E" w:rsidRPr="00D7067E">
        <w:rPr>
          <w:rFonts w:ascii="仿宋" w:eastAsia="仿宋" w:hAnsi="仿宋" w:cs="宋体" w:hint="eastAsia"/>
          <w:color w:val="000000"/>
          <w:kern w:val="0"/>
          <w:sz w:val="27"/>
          <w:szCs w:val="27"/>
        </w:rPr>
        <w:t xml:space="preserve"> </w:t>
      </w:r>
      <w:r w:rsidR="00D7067E" w:rsidRPr="00D7067E">
        <w:rPr>
          <w:rFonts w:ascii="仿宋" w:eastAsia="仿宋" w:hAnsi="仿宋" w:hint="eastAsia"/>
        </w:rPr>
        <w:br/>
      </w:r>
      <w:r w:rsidR="00D7067E" w:rsidRPr="00D7067E">
        <w:rPr>
          <w:rFonts w:ascii="Calibri" w:eastAsia="仿宋" w:hAnsi="Calibri" w:cs="Calibri"/>
          <w:sz w:val="24"/>
        </w:rPr>
        <w:t> </w:t>
      </w:r>
      <w:r w:rsidR="00D7067E" w:rsidRPr="00D7067E">
        <w:rPr>
          <w:rFonts w:ascii="仿宋" w:eastAsia="仿宋" w:hAnsi="仿宋" w:hint="eastAsia"/>
          <w:sz w:val="24"/>
        </w:rPr>
        <w:t xml:space="preserve"> </w:t>
      </w:r>
      <w:r w:rsidR="00D7067E" w:rsidRPr="00D7067E">
        <w:rPr>
          <w:rFonts w:ascii="Calibri" w:eastAsia="仿宋" w:hAnsi="Calibri" w:cs="Calibri"/>
          <w:sz w:val="24"/>
        </w:rPr>
        <w:t> </w:t>
      </w:r>
      <w:r w:rsidR="00D7067E" w:rsidRPr="00D7067E">
        <w:rPr>
          <w:rFonts w:ascii="仿宋" w:eastAsia="仿宋" w:hAnsi="仿宋" w:hint="eastAsia"/>
          <w:sz w:val="24"/>
        </w:rPr>
        <w:t xml:space="preserve"> 3.</w:t>
      </w:r>
      <w:r w:rsidR="00D7067E" w:rsidRPr="00D7067E">
        <w:rPr>
          <w:rFonts w:ascii="仿宋" w:eastAsia="仿宋" w:hAnsi="仿宋"/>
          <w:sz w:val="24"/>
        </w:rPr>
        <w:t>同级政府采购监督管理部门</w:t>
      </w:r>
    </w:p>
    <w:p w14:paraId="734970B5" w14:textId="357853CD" w:rsidR="00D7067E" w:rsidRPr="00D7067E" w:rsidRDefault="00D7067E" w:rsidP="00D7067E">
      <w:pPr>
        <w:spacing w:line="360" w:lineRule="auto"/>
        <w:ind w:firstLineChars="200" w:firstLine="480"/>
        <w:rPr>
          <w:rFonts w:ascii="仿宋" w:eastAsia="仿宋" w:hAnsi="仿宋" w:hint="eastAsia"/>
          <w:sz w:val="24"/>
        </w:rPr>
      </w:pPr>
      <w:r w:rsidRPr="00D7067E">
        <w:rPr>
          <w:rFonts w:ascii="Calibri" w:eastAsia="仿宋" w:hAnsi="Calibri" w:cs="Calibri"/>
          <w:sz w:val="24"/>
        </w:rPr>
        <w:t>    </w:t>
      </w:r>
      <w:r w:rsidRPr="00D7067E">
        <w:rPr>
          <w:rFonts w:ascii="仿宋" w:eastAsia="仿宋" w:hAnsi="仿宋" w:hint="eastAsia"/>
          <w:sz w:val="24"/>
        </w:rPr>
        <w:t>名</w:t>
      </w:r>
      <w:r w:rsidRPr="00D7067E">
        <w:rPr>
          <w:rFonts w:ascii="Calibri" w:eastAsia="仿宋" w:hAnsi="Calibri" w:cs="Calibri"/>
          <w:sz w:val="24"/>
        </w:rPr>
        <w:t>    </w:t>
      </w:r>
      <w:r w:rsidRPr="00D7067E">
        <w:rPr>
          <w:rFonts w:ascii="仿宋" w:eastAsia="仿宋" w:hAnsi="仿宋" w:hint="eastAsia"/>
          <w:sz w:val="24"/>
        </w:rPr>
        <w:t>称：杭州市上城区财政局、浙江省政府采购行政裁决服务中心（杭州）</w:t>
      </w:r>
    </w:p>
    <w:p w14:paraId="6375C2D8" w14:textId="36CC26B5" w:rsidR="00D7067E" w:rsidRPr="00D7067E" w:rsidRDefault="00D7067E" w:rsidP="00D7067E">
      <w:pPr>
        <w:spacing w:line="360" w:lineRule="auto"/>
        <w:ind w:firstLineChars="200" w:firstLine="480"/>
        <w:rPr>
          <w:rFonts w:ascii="仿宋" w:eastAsia="仿宋" w:hAnsi="仿宋" w:hint="eastAsia"/>
          <w:sz w:val="24"/>
        </w:rPr>
      </w:pPr>
      <w:r w:rsidRPr="00D7067E">
        <w:rPr>
          <w:rFonts w:ascii="Calibri" w:eastAsia="仿宋" w:hAnsi="Calibri" w:cs="Calibri"/>
          <w:sz w:val="24"/>
        </w:rPr>
        <w:t>    </w:t>
      </w:r>
      <w:r w:rsidRPr="00D7067E">
        <w:rPr>
          <w:rFonts w:ascii="仿宋" w:eastAsia="仿宋" w:hAnsi="仿宋" w:hint="eastAsia"/>
          <w:sz w:val="24"/>
        </w:rPr>
        <w:t>地</w:t>
      </w:r>
      <w:r w:rsidRPr="00D7067E">
        <w:rPr>
          <w:rFonts w:ascii="Calibri" w:eastAsia="仿宋" w:hAnsi="Calibri" w:cs="Calibri"/>
          <w:sz w:val="24"/>
        </w:rPr>
        <w:t>    </w:t>
      </w:r>
      <w:r w:rsidRPr="00D7067E">
        <w:rPr>
          <w:rFonts w:ascii="仿宋" w:eastAsia="仿宋" w:hAnsi="仿宋" w:hint="eastAsia"/>
          <w:sz w:val="24"/>
        </w:rPr>
        <w:t>址：杭州市上城区清泰街549号城建综合大楼11楼（快递仅限</w:t>
      </w:r>
      <w:proofErr w:type="spellStart"/>
      <w:r w:rsidRPr="00D7067E">
        <w:rPr>
          <w:rFonts w:ascii="仿宋" w:eastAsia="仿宋" w:hAnsi="仿宋" w:hint="eastAsia"/>
          <w:sz w:val="24"/>
        </w:rPr>
        <w:t>ems</w:t>
      </w:r>
      <w:proofErr w:type="spellEnd"/>
      <w:r w:rsidRPr="00D7067E">
        <w:rPr>
          <w:rFonts w:ascii="仿宋" w:eastAsia="仿宋" w:hAnsi="仿宋" w:hint="eastAsia"/>
          <w:sz w:val="24"/>
        </w:rPr>
        <w:t>或顺丰）</w:t>
      </w:r>
    </w:p>
    <w:p w14:paraId="37C0B24F" w14:textId="77777777" w:rsidR="00D7067E" w:rsidRPr="00D7067E" w:rsidRDefault="00D7067E" w:rsidP="00D7067E">
      <w:pPr>
        <w:spacing w:line="360" w:lineRule="auto"/>
        <w:ind w:firstLineChars="200" w:firstLine="480"/>
        <w:rPr>
          <w:rFonts w:ascii="仿宋" w:eastAsia="仿宋" w:hAnsi="仿宋" w:hint="eastAsia"/>
          <w:sz w:val="24"/>
        </w:rPr>
      </w:pPr>
      <w:r w:rsidRPr="00D7067E">
        <w:rPr>
          <w:rFonts w:ascii="Calibri" w:eastAsia="仿宋" w:hAnsi="Calibri" w:cs="Calibri"/>
          <w:sz w:val="24"/>
        </w:rPr>
        <w:t>    </w:t>
      </w:r>
      <w:r w:rsidRPr="00D7067E">
        <w:rPr>
          <w:rFonts w:ascii="仿宋" w:eastAsia="仿宋" w:hAnsi="仿宋" w:hint="eastAsia"/>
          <w:sz w:val="24"/>
        </w:rPr>
        <w:t>传</w:t>
      </w:r>
      <w:r w:rsidRPr="00D7067E">
        <w:rPr>
          <w:rFonts w:ascii="Calibri" w:eastAsia="仿宋" w:hAnsi="Calibri" w:cs="Calibri"/>
          <w:sz w:val="24"/>
        </w:rPr>
        <w:t>    </w:t>
      </w:r>
      <w:r w:rsidRPr="00D7067E">
        <w:rPr>
          <w:rFonts w:ascii="仿宋" w:eastAsia="仿宋" w:hAnsi="仿宋" w:hint="eastAsia"/>
          <w:sz w:val="24"/>
        </w:rPr>
        <w:t>真：/</w:t>
      </w:r>
    </w:p>
    <w:p w14:paraId="7685525E" w14:textId="77777777" w:rsidR="00D7067E" w:rsidRPr="00D7067E" w:rsidRDefault="00D7067E" w:rsidP="00D7067E">
      <w:pPr>
        <w:spacing w:line="360" w:lineRule="auto"/>
        <w:ind w:firstLineChars="200" w:firstLine="480"/>
        <w:rPr>
          <w:rFonts w:ascii="仿宋" w:eastAsia="仿宋" w:hAnsi="仿宋" w:hint="eastAsia"/>
          <w:sz w:val="24"/>
        </w:rPr>
      </w:pPr>
      <w:r w:rsidRPr="00D7067E">
        <w:rPr>
          <w:rFonts w:ascii="Calibri" w:eastAsia="仿宋" w:hAnsi="Calibri" w:cs="Calibri"/>
          <w:sz w:val="24"/>
        </w:rPr>
        <w:t>    </w:t>
      </w:r>
      <w:r w:rsidRPr="00D7067E">
        <w:rPr>
          <w:rFonts w:ascii="仿宋" w:eastAsia="仿宋" w:hAnsi="仿宋" w:hint="eastAsia"/>
          <w:sz w:val="24"/>
        </w:rPr>
        <w:t>联</w:t>
      </w:r>
      <w:r w:rsidRPr="00D7067E">
        <w:rPr>
          <w:rFonts w:ascii="Calibri" w:eastAsia="仿宋" w:hAnsi="Calibri" w:cs="Calibri"/>
          <w:sz w:val="24"/>
        </w:rPr>
        <w:t> </w:t>
      </w:r>
      <w:r w:rsidRPr="00D7067E">
        <w:rPr>
          <w:rFonts w:ascii="仿宋" w:eastAsia="仿宋" w:hAnsi="仿宋" w:hint="eastAsia"/>
          <w:sz w:val="24"/>
        </w:rPr>
        <w:t>系</w:t>
      </w:r>
      <w:r w:rsidRPr="00D7067E">
        <w:rPr>
          <w:rFonts w:ascii="Calibri" w:eastAsia="仿宋" w:hAnsi="Calibri" w:cs="Calibri"/>
          <w:sz w:val="24"/>
        </w:rPr>
        <w:t> </w:t>
      </w:r>
      <w:r w:rsidRPr="00D7067E">
        <w:rPr>
          <w:rFonts w:ascii="仿宋" w:eastAsia="仿宋" w:hAnsi="仿宋" w:hint="eastAsia"/>
          <w:sz w:val="24"/>
        </w:rPr>
        <w:t>人：朱女士、王女士</w:t>
      </w:r>
    </w:p>
    <w:p w14:paraId="73B5DFE6" w14:textId="0FEB3823" w:rsidR="00D7067E" w:rsidRPr="00D7067E" w:rsidRDefault="00D7067E" w:rsidP="00D7067E">
      <w:pPr>
        <w:spacing w:line="360" w:lineRule="auto"/>
        <w:ind w:firstLineChars="200" w:firstLine="480"/>
        <w:rPr>
          <w:rFonts w:ascii="仿宋" w:eastAsia="仿宋" w:hAnsi="仿宋" w:hint="eastAsia"/>
          <w:sz w:val="24"/>
        </w:rPr>
      </w:pPr>
      <w:r w:rsidRPr="00D7067E">
        <w:rPr>
          <w:rFonts w:ascii="Calibri" w:eastAsia="仿宋" w:hAnsi="Calibri" w:cs="Calibri"/>
          <w:sz w:val="24"/>
        </w:rPr>
        <w:lastRenderedPageBreak/>
        <w:t>    </w:t>
      </w:r>
      <w:r w:rsidRPr="00D7067E">
        <w:rPr>
          <w:rFonts w:ascii="仿宋" w:eastAsia="仿宋" w:hAnsi="仿宋" w:hint="eastAsia"/>
          <w:sz w:val="24"/>
        </w:rPr>
        <w:t>监督投诉电话：</w:t>
      </w:r>
      <w:r w:rsidRPr="00D7067E">
        <w:rPr>
          <w:rFonts w:ascii="仿宋" w:eastAsia="仿宋" w:hAnsi="仿宋"/>
          <w:sz w:val="24"/>
        </w:rPr>
        <w:t>0571-87227671,0571-87800218</w:t>
      </w:r>
    </w:p>
    <w:p w14:paraId="70051A4E" w14:textId="235B6F38" w:rsidR="004E5D38" w:rsidRDefault="004E5D38" w:rsidP="00D7067E">
      <w:pPr>
        <w:spacing w:line="360" w:lineRule="auto"/>
        <w:ind w:firstLineChars="200" w:firstLine="480"/>
        <w:rPr>
          <w:rFonts w:ascii="仿宋" w:eastAsia="仿宋" w:hAnsi="仿宋" w:hint="eastAsia"/>
          <w:sz w:val="24"/>
        </w:rPr>
      </w:pPr>
    </w:p>
    <w:p w14:paraId="63FA5AA6" w14:textId="0ECF1C06" w:rsidR="00C4531D" w:rsidRPr="004E5D38" w:rsidRDefault="00C4531D" w:rsidP="004E5D38">
      <w:pPr>
        <w:spacing w:line="360" w:lineRule="auto"/>
        <w:rPr>
          <w:rFonts w:ascii="仿宋" w:eastAsia="仿宋" w:hAnsi="仿宋" w:hint="eastAsia"/>
          <w:sz w:val="24"/>
        </w:rPr>
      </w:pPr>
    </w:p>
    <w:p w14:paraId="16747AAF" w14:textId="77777777" w:rsidR="00C4531D" w:rsidRPr="00B16958" w:rsidRDefault="007E015C">
      <w:pPr>
        <w:spacing w:line="360" w:lineRule="auto"/>
        <w:ind w:firstLineChars="200" w:firstLine="480"/>
        <w:rPr>
          <w:rFonts w:ascii="仿宋" w:eastAsia="仿宋" w:hAnsi="仿宋" w:hint="eastAsia"/>
          <w:sz w:val="24"/>
        </w:rPr>
      </w:pPr>
      <w:r w:rsidRPr="00B16958">
        <w:rPr>
          <w:rFonts w:ascii="仿宋" w:eastAsia="仿宋" w:hAnsi="仿宋" w:hint="eastAsia"/>
          <w:sz w:val="24"/>
        </w:rPr>
        <w:t>若对项目采购电子交易系统操作有疑问，可登录政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w:t>
      </w:r>
      <w:r w:rsidRPr="00B16958">
        <w:rPr>
          <w:rFonts w:ascii="仿宋" w:eastAsia="仿宋" w:hAnsi="仿宋"/>
          <w:sz w:val="24"/>
        </w:rPr>
        <w:t>https://www.zcygov.cn/），点击右侧咨询小采，获取采小蜜智能服务管家帮助，或拨打政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服务热线</w:t>
      </w:r>
      <w:r w:rsidRPr="00B16958">
        <w:rPr>
          <w:rFonts w:ascii="仿宋" w:eastAsia="仿宋" w:hAnsi="仿宋"/>
          <w:sz w:val="24"/>
        </w:rPr>
        <w:t>400-881-7190获取热线服务帮助。</w:t>
      </w:r>
    </w:p>
    <w:p w14:paraId="0D934007" w14:textId="77777777" w:rsidR="00C4531D" w:rsidRPr="00B16958" w:rsidRDefault="007E015C">
      <w:pPr>
        <w:spacing w:line="360" w:lineRule="auto"/>
        <w:ind w:firstLineChars="200" w:firstLine="480"/>
        <w:rPr>
          <w:rFonts w:ascii="仿宋" w:eastAsia="仿宋" w:hAnsi="仿宋" w:hint="eastAsia"/>
          <w:sz w:val="24"/>
        </w:rPr>
      </w:pPr>
      <w:r w:rsidRPr="00B16958">
        <w:rPr>
          <w:rFonts w:ascii="仿宋" w:eastAsia="仿宋" w:hAnsi="仿宋"/>
          <w:sz w:val="24"/>
        </w:rPr>
        <w:t>CA问题联系电话（人工）：</w:t>
      </w:r>
      <w:proofErr w:type="gramStart"/>
      <w:r w:rsidRPr="00B16958">
        <w:rPr>
          <w:rFonts w:ascii="仿宋" w:eastAsia="仿宋" w:hAnsi="仿宋" w:hint="eastAsia"/>
          <w:sz w:val="24"/>
        </w:rPr>
        <w:t>汇信</w:t>
      </w:r>
      <w:proofErr w:type="gramEnd"/>
      <w:r w:rsidRPr="00B16958">
        <w:rPr>
          <w:rFonts w:ascii="仿宋" w:eastAsia="仿宋" w:hAnsi="仿宋"/>
          <w:sz w:val="24"/>
        </w:rPr>
        <w:t>CA 400-888-4636；天谷CA 400-087-8198。</w:t>
      </w:r>
    </w:p>
    <w:p w14:paraId="07F80F6D" w14:textId="4A1E5746" w:rsidR="00743B97" w:rsidRDefault="00743B97">
      <w:pPr>
        <w:widowControl/>
        <w:adjustRightInd/>
        <w:jc w:val="left"/>
        <w:rPr>
          <w:rFonts w:ascii="仿宋" w:eastAsia="仿宋" w:hAnsi="仿宋" w:cs="仿宋_GB2312" w:hint="eastAsia"/>
          <w:b/>
          <w:sz w:val="36"/>
          <w:szCs w:val="20"/>
        </w:rPr>
      </w:pPr>
      <w:r>
        <w:rPr>
          <w:rFonts w:ascii="仿宋" w:eastAsia="仿宋" w:hAnsi="仿宋" w:cs="仿宋_GB2312" w:hint="eastAsia"/>
          <w:b/>
          <w:sz w:val="36"/>
          <w:szCs w:val="20"/>
        </w:rPr>
        <w:br w:type="page"/>
      </w:r>
    </w:p>
    <w:p w14:paraId="0906ED1A" w14:textId="77777777" w:rsidR="00BD2E1E" w:rsidRDefault="00BD2E1E">
      <w:pPr>
        <w:widowControl/>
        <w:adjustRightInd/>
        <w:jc w:val="left"/>
        <w:rPr>
          <w:rFonts w:ascii="仿宋" w:eastAsia="仿宋" w:hAnsi="仿宋" w:cs="仿宋_GB2312" w:hint="eastAsia"/>
          <w:b/>
          <w:sz w:val="36"/>
          <w:szCs w:val="20"/>
        </w:rPr>
      </w:pPr>
    </w:p>
    <w:p w14:paraId="3D2638B4" w14:textId="77777777" w:rsidR="00BD2E1E" w:rsidRDefault="00BD2E1E" w:rsidP="00BD2E1E">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t>第二部分 竞争性磋商流程</w:t>
      </w:r>
    </w:p>
    <w:p w14:paraId="7E5A290E" w14:textId="77777777" w:rsidR="00BD2E1E" w:rsidRDefault="00BD2E1E" w:rsidP="00BD2E1E">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63E5EBDB"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06960E73" w14:textId="77777777" w:rsidR="00BD2E1E" w:rsidRDefault="00BD2E1E" w:rsidP="00BD2E1E">
      <w:pPr>
        <w:pStyle w:val="2c"/>
        <w:numPr>
          <w:ilvl w:val="0"/>
          <w:numId w:val="9"/>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3B660A8B"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54AF43E5"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62CC9A61"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5E4B748C"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0FC2FBA0" w14:textId="77777777" w:rsidR="00BD2E1E" w:rsidRDefault="00BD2E1E" w:rsidP="00BD2E1E">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463BD7A8"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00CD1A28"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Pr>
            <w:rStyle w:val="affe"/>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57712701" w14:textId="77777777" w:rsidR="00BD2E1E" w:rsidRDefault="00BD2E1E" w:rsidP="00BD2E1E">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2AF22D3A"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27BDE389"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3ACED3F7"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2BA6725D"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2B7E2623"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2189EA14"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42E5C12E"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asciiTheme="minorEastAsia" w:eastAsiaTheme="minorEastAsia" w:hAnsiTheme="minorEastAsia" w:hint="eastAsia"/>
          <w:szCs w:val="24"/>
        </w:rPr>
        <w:lastRenderedPageBreak/>
        <w:t>商已经明确表示澄清说明或补正完毕的除外。供应商的澄清、说明或者更正不得超出响应文件的范围或者改变响应文件的实质性内容。</w:t>
      </w:r>
    </w:p>
    <w:p w14:paraId="0330D93B" w14:textId="6C353753"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w:t>
      </w:r>
      <w:r w:rsidR="00F60DC8">
        <w:rPr>
          <w:rFonts w:asciiTheme="minorEastAsia" w:eastAsiaTheme="minorEastAsia" w:hAnsiTheme="minorEastAsia" w:hint="eastAsia"/>
          <w:szCs w:val="24"/>
        </w:rPr>
        <w:t>（以</w:t>
      </w:r>
      <w:r w:rsidR="00F60DC8" w:rsidRPr="00F60DC8">
        <w:rPr>
          <w:rFonts w:asciiTheme="minorEastAsia" w:eastAsiaTheme="minorEastAsia" w:hAnsiTheme="minorEastAsia"/>
          <w:szCs w:val="24"/>
        </w:rPr>
        <w:t>发送磋商</w:t>
      </w:r>
      <w:r w:rsidR="00F60DC8" w:rsidRPr="003F218F">
        <w:rPr>
          <w:rFonts w:asciiTheme="minorEastAsia" w:eastAsiaTheme="minorEastAsia" w:hAnsiTheme="minorEastAsia"/>
          <w:szCs w:val="24"/>
        </w:rPr>
        <w:t>函</w:t>
      </w:r>
      <w:r w:rsidR="00F60DC8" w:rsidRPr="003F218F">
        <w:rPr>
          <w:rFonts w:asciiTheme="minorEastAsia" w:eastAsiaTheme="minorEastAsia" w:hAnsiTheme="minorEastAsia" w:hint="eastAsia"/>
          <w:szCs w:val="24"/>
        </w:rPr>
        <w:t>的形式）</w:t>
      </w:r>
      <w:r w:rsidRPr="003F218F">
        <w:rPr>
          <w:rFonts w:asciiTheme="minorEastAsia" w:eastAsiaTheme="minorEastAsia" w:hAnsiTheme="minorEastAsia" w:hint="eastAsia"/>
          <w:szCs w:val="24"/>
        </w:rPr>
        <w:t>，并给予所有参加磋商的供应商平等的磋商机会。磋商过程中，磋商小组可以根据磋商情况调整轮次。</w:t>
      </w:r>
      <w:r w:rsidR="00F60DC8" w:rsidRPr="003F218F">
        <w:rPr>
          <w:rFonts w:asciiTheme="minorEastAsia" w:eastAsiaTheme="minorEastAsia" w:hAnsiTheme="minorEastAsia" w:hint="eastAsia"/>
          <w:szCs w:val="24"/>
        </w:rPr>
        <w:t>在</w:t>
      </w:r>
      <w:r w:rsidR="00F60DC8" w:rsidRPr="003F218F">
        <w:rPr>
          <w:rFonts w:asciiTheme="minorEastAsia" w:eastAsiaTheme="minorEastAsia" w:hAnsiTheme="minorEastAsia"/>
          <w:szCs w:val="24"/>
        </w:rPr>
        <w:t>最终轮磋商</w:t>
      </w:r>
      <w:r w:rsidR="00F60DC8" w:rsidRPr="003F218F">
        <w:rPr>
          <w:rFonts w:asciiTheme="minorEastAsia" w:eastAsiaTheme="minorEastAsia" w:hAnsiTheme="minorEastAsia" w:hint="eastAsia"/>
          <w:szCs w:val="24"/>
        </w:rPr>
        <w:t>截止时间后未回复</w:t>
      </w:r>
      <w:r w:rsidR="00F60DC8" w:rsidRPr="003F218F">
        <w:rPr>
          <w:rFonts w:asciiTheme="minorEastAsia" w:eastAsiaTheme="minorEastAsia" w:hAnsiTheme="minorEastAsia"/>
          <w:szCs w:val="24"/>
        </w:rPr>
        <w:t>磋商函</w:t>
      </w:r>
      <w:r w:rsidR="00F60DC8" w:rsidRPr="003F218F">
        <w:rPr>
          <w:rFonts w:asciiTheme="minorEastAsia" w:eastAsiaTheme="minorEastAsia" w:hAnsiTheme="minorEastAsia" w:hint="eastAsia"/>
          <w:szCs w:val="24"/>
        </w:rPr>
        <w:t>的或对磋商内容不响应的视为退出磋商。</w:t>
      </w:r>
    </w:p>
    <w:p w14:paraId="040A65E8"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1DF434FA" w14:textId="120103C1"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3CA10E10"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09A54FB3"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25EF3396"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49AC5C0"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20A142CD"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658C6319"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55C2B1DD" w14:textId="7A5740D3"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292E47D3" w14:textId="77777777" w:rsidR="00BD2E1E" w:rsidRDefault="00BD2E1E" w:rsidP="00BD2E1E">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6F8629A3"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w:t>
      </w:r>
      <w:r>
        <w:rPr>
          <w:rFonts w:asciiTheme="minorEastAsia" w:eastAsiaTheme="minorEastAsia" w:hAnsiTheme="minorEastAsia" w:hint="eastAsia"/>
          <w:szCs w:val="24"/>
        </w:rPr>
        <w:lastRenderedPageBreak/>
        <w:t>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08F85711"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3A30DC9A" w14:textId="77777777" w:rsidR="00BD2E1E" w:rsidRDefault="00BD2E1E" w:rsidP="00BD2E1E">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7F8BC6F9"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5.1采购人与成交供应商应当在成交通知书发出之日起10个工作日内签订政府采购合同。</w:t>
      </w:r>
    </w:p>
    <w:p w14:paraId="305D4627" w14:textId="77777777" w:rsidR="00BD2E1E" w:rsidRDefault="00BD2E1E" w:rsidP="00BD2E1E">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05591E36"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46E8C181" w14:textId="77777777" w:rsidR="00BD2E1E" w:rsidRDefault="00BD2E1E" w:rsidP="00BD2E1E">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6A543B11" w14:textId="77777777" w:rsidR="00BD2E1E" w:rsidRDefault="00BD2E1E" w:rsidP="00BD2E1E">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3C6AE6C6" w14:textId="77777777" w:rsidR="00BD2E1E" w:rsidRDefault="00BD2E1E" w:rsidP="00BD2E1E">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6C240D79" w14:textId="77777777" w:rsidR="00BD2E1E" w:rsidRDefault="00BD2E1E" w:rsidP="00BD2E1E">
      <w:pPr>
        <w:pStyle w:val="2c"/>
        <w:spacing w:before="0"/>
        <w:ind w:firstLineChars="0" w:firstLine="0"/>
        <w:rPr>
          <w:rFonts w:asciiTheme="minorEastAsia" w:eastAsiaTheme="minorEastAsia" w:hAnsiTheme="minorEastAsia" w:hint="eastAsia"/>
          <w:b/>
        </w:rPr>
      </w:pPr>
    </w:p>
    <w:p w14:paraId="3E25C91A" w14:textId="77777777" w:rsidR="00BD2E1E" w:rsidRDefault="00BD2E1E" w:rsidP="00BD2E1E">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4AA0C4E2" w14:textId="77777777" w:rsidR="00BD2E1E" w:rsidRDefault="00BD2E1E" w:rsidP="00BD2E1E">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14ADF529" wp14:editId="70A2DE50">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CD3D4"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验收</w:t>
                            </w:r>
                          </w:p>
                          <w:p w14:paraId="2A872F9A" w14:textId="77777777" w:rsidR="00BD2E1E" w:rsidRDefault="00BD2E1E" w:rsidP="00BD2E1E">
                            <w:pPr>
                              <w:rPr>
                                <w:rFonts w:ascii="仿宋_GB2312" w:eastAsia="仿宋_GB2312"/>
                              </w:rPr>
                            </w:pPr>
                            <w:r>
                              <w:rPr>
                                <w:rFonts w:ascii="仿宋_GB2312" w:eastAsia="仿宋_GB2312" w:hint="eastAsia"/>
                              </w:rPr>
                              <w:t>立项</w:t>
                            </w:r>
                          </w:p>
                          <w:p w14:paraId="1F39FAA4"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ADF529"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3AECD3D4"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验收</w:t>
                      </w:r>
                    </w:p>
                    <w:p w14:paraId="2A872F9A" w14:textId="77777777" w:rsidR="00BD2E1E" w:rsidRDefault="00BD2E1E" w:rsidP="00BD2E1E">
                      <w:pPr>
                        <w:rPr>
                          <w:rFonts w:ascii="仿宋_GB2312" w:eastAsia="仿宋_GB2312"/>
                        </w:rPr>
                      </w:pPr>
                      <w:r>
                        <w:rPr>
                          <w:rFonts w:ascii="仿宋_GB2312" w:eastAsia="仿宋_GB2312" w:hint="eastAsia"/>
                        </w:rPr>
                        <w:t>立项</w:t>
                      </w:r>
                    </w:p>
                    <w:p w14:paraId="1F39FAA4"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4864" behindDoc="0" locked="0" layoutInCell="1" allowOverlap="1" wp14:anchorId="33379AA6" wp14:editId="7734A83F">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7D2713" id="_x0000_t32" coordsize="21600,21600" o:spt="32" o:oned="t" path="m,l21600,21600e" filled="f">
                <v:path arrowok="t" fillok="f" o:connecttype="none"/>
                <o:lock v:ext="edit" shapetype="t"/>
              </v:shapetype>
              <v:shape id="直接箭头连接符 3" o:spid="_x0000_s1026" type="#_x0000_t32" style="position:absolute;left:0;text-align:left;margin-left:149.5pt;margin-top:440.6pt;width:0;height:20.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3A275FD7" wp14:editId="139484C3">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CA4A8"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履约</w:t>
                            </w:r>
                          </w:p>
                          <w:p w14:paraId="462596E6" w14:textId="77777777" w:rsidR="00BD2E1E" w:rsidRDefault="00BD2E1E" w:rsidP="00BD2E1E">
                            <w:pPr>
                              <w:rPr>
                                <w:rFonts w:ascii="仿宋_GB2312" w:eastAsia="仿宋_GB2312"/>
                              </w:rPr>
                            </w:pPr>
                            <w:r>
                              <w:rPr>
                                <w:rFonts w:ascii="仿宋_GB2312" w:eastAsia="仿宋_GB2312" w:hint="eastAsia"/>
                              </w:rPr>
                              <w:t>立项</w:t>
                            </w:r>
                          </w:p>
                          <w:p w14:paraId="2B1AD58A"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275FD7" id="文本框 9" o:spid="_x0000_s1027" type="#_x0000_t202" style="position:absolute;margin-left:131pt;margin-top:419.85pt;width:38.75pt;height:2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5D5CA4A8"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履约</w:t>
                      </w:r>
                    </w:p>
                    <w:p w14:paraId="462596E6" w14:textId="77777777" w:rsidR="00BD2E1E" w:rsidRDefault="00BD2E1E" w:rsidP="00BD2E1E">
                      <w:pPr>
                        <w:rPr>
                          <w:rFonts w:ascii="仿宋_GB2312" w:eastAsia="仿宋_GB2312"/>
                        </w:rPr>
                      </w:pPr>
                      <w:r>
                        <w:rPr>
                          <w:rFonts w:ascii="仿宋_GB2312" w:eastAsia="仿宋_GB2312" w:hint="eastAsia"/>
                        </w:rPr>
                        <w:t>立项</w:t>
                      </w:r>
                    </w:p>
                    <w:p w14:paraId="2B1AD58A"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43B5F585" wp14:editId="3698D080">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7DF37"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5A6AE133" w14:textId="77777777" w:rsidR="00BD2E1E" w:rsidRDefault="00BD2E1E" w:rsidP="00BD2E1E">
                            <w:pPr>
                              <w:rPr>
                                <w:rFonts w:ascii="仿宋_GB2312" w:eastAsia="仿宋_GB2312"/>
                              </w:rPr>
                            </w:pPr>
                            <w:r>
                              <w:rPr>
                                <w:rFonts w:ascii="仿宋_GB2312" w:eastAsia="仿宋_GB2312" w:hint="eastAsia"/>
                              </w:rPr>
                              <w:t>立项</w:t>
                            </w:r>
                          </w:p>
                          <w:p w14:paraId="514E3F6A"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B5F585" id="文本框 10" o:spid="_x0000_s1028" type="#_x0000_t202" style="position:absolute;margin-left:108.7pt;margin-top:378.15pt;width:84.45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00E7DF37"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5A6AE133" w14:textId="77777777" w:rsidR="00BD2E1E" w:rsidRDefault="00BD2E1E" w:rsidP="00BD2E1E">
                      <w:pPr>
                        <w:rPr>
                          <w:rFonts w:ascii="仿宋_GB2312" w:eastAsia="仿宋_GB2312"/>
                        </w:rPr>
                      </w:pPr>
                      <w:r>
                        <w:rPr>
                          <w:rFonts w:ascii="仿宋_GB2312" w:eastAsia="仿宋_GB2312" w:hint="eastAsia"/>
                        </w:rPr>
                        <w:t>立项</w:t>
                      </w:r>
                    </w:p>
                    <w:p w14:paraId="514E3F6A"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1F838888" wp14:editId="14198E9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9B1FD"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BBE08A7" w14:textId="77777777" w:rsidR="00BD2E1E" w:rsidRDefault="00BD2E1E" w:rsidP="00BD2E1E">
                            <w:pPr>
                              <w:rPr>
                                <w:rFonts w:ascii="仿宋_GB2312" w:eastAsia="仿宋_GB2312"/>
                              </w:rPr>
                            </w:pPr>
                            <w:r>
                              <w:rPr>
                                <w:rFonts w:ascii="仿宋_GB2312" w:eastAsia="仿宋_GB2312" w:hint="eastAsia"/>
                              </w:rPr>
                              <w:t>立项</w:t>
                            </w:r>
                          </w:p>
                          <w:p w14:paraId="445EF564"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838888" id="文本框 11" o:spid="_x0000_s1029" type="#_x0000_t202" style="position:absolute;margin-left:91.3pt;margin-top:338pt;width:124.55pt;height:20.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53C9B1FD" w14:textId="77777777" w:rsidR="00BD2E1E" w:rsidRDefault="00BD2E1E" w:rsidP="00BD2E1E">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BBE08A7" w14:textId="77777777" w:rsidR="00BD2E1E" w:rsidRDefault="00BD2E1E" w:rsidP="00BD2E1E">
                      <w:pPr>
                        <w:rPr>
                          <w:rFonts w:ascii="仿宋_GB2312" w:eastAsia="仿宋_GB2312"/>
                        </w:rPr>
                      </w:pPr>
                      <w:r>
                        <w:rPr>
                          <w:rFonts w:ascii="仿宋_GB2312" w:eastAsia="仿宋_GB2312" w:hint="eastAsia"/>
                        </w:rPr>
                        <w:t>立项</w:t>
                      </w:r>
                    </w:p>
                    <w:p w14:paraId="445EF564"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14:anchorId="337F1D41" wp14:editId="2E921284">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D7932" w14:textId="77777777" w:rsidR="00BD2E1E" w:rsidRDefault="00BD2E1E" w:rsidP="00BD2E1E">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27EF3361" w14:textId="77777777" w:rsidR="00BD2E1E" w:rsidRDefault="00BD2E1E" w:rsidP="00BD2E1E">
                            <w:pPr>
                              <w:rPr>
                                <w:rFonts w:ascii="仿宋_GB2312" w:eastAsia="仿宋_GB2312"/>
                              </w:rPr>
                            </w:pPr>
                            <w:r>
                              <w:rPr>
                                <w:rFonts w:ascii="仿宋_GB2312" w:eastAsia="仿宋_GB2312" w:hint="eastAsia"/>
                              </w:rPr>
                              <w:t>立项</w:t>
                            </w:r>
                          </w:p>
                          <w:p w14:paraId="1E92DD44"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7F1D41" id="文本框 12" o:spid="_x0000_s1030" type="#_x0000_t202" style="position:absolute;margin-left:108.95pt;margin-top:295.3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280D7932" w14:textId="77777777" w:rsidR="00BD2E1E" w:rsidRDefault="00BD2E1E" w:rsidP="00BD2E1E">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27EF3361" w14:textId="77777777" w:rsidR="00BD2E1E" w:rsidRDefault="00BD2E1E" w:rsidP="00BD2E1E">
                      <w:pPr>
                        <w:rPr>
                          <w:rFonts w:ascii="仿宋_GB2312" w:eastAsia="仿宋_GB2312"/>
                        </w:rPr>
                      </w:pPr>
                      <w:r>
                        <w:rPr>
                          <w:rFonts w:ascii="仿宋_GB2312" w:eastAsia="仿宋_GB2312" w:hint="eastAsia"/>
                        </w:rPr>
                        <w:t>立项</w:t>
                      </w:r>
                    </w:p>
                    <w:p w14:paraId="1E92DD44"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34DD2BDE" wp14:editId="23E8BC4A">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25F46"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606DDB52" w14:textId="77777777" w:rsidR="00BD2E1E" w:rsidRDefault="00BD2E1E" w:rsidP="00BD2E1E">
                            <w:pPr>
                              <w:rPr>
                                <w:rFonts w:ascii="仿宋_GB2312" w:eastAsia="仿宋_GB2312"/>
                              </w:rPr>
                            </w:pPr>
                            <w:r>
                              <w:rPr>
                                <w:rFonts w:ascii="仿宋_GB2312" w:eastAsia="仿宋_GB2312" w:hint="eastAsia"/>
                              </w:rPr>
                              <w:t>立项</w:t>
                            </w:r>
                          </w:p>
                          <w:p w14:paraId="7183AFEE"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DD2BDE" id="文本框 13" o:spid="_x0000_s1031" type="#_x0000_t202" style="position:absolute;margin-left:110.15pt;margin-top:254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2DE25F46"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606DDB52" w14:textId="77777777" w:rsidR="00BD2E1E" w:rsidRDefault="00BD2E1E" w:rsidP="00BD2E1E">
                      <w:pPr>
                        <w:rPr>
                          <w:rFonts w:ascii="仿宋_GB2312" w:eastAsia="仿宋_GB2312"/>
                        </w:rPr>
                      </w:pPr>
                      <w:r>
                        <w:rPr>
                          <w:rFonts w:ascii="仿宋_GB2312" w:eastAsia="仿宋_GB2312" w:hint="eastAsia"/>
                        </w:rPr>
                        <w:t>立项</w:t>
                      </w:r>
                    </w:p>
                    <w:p w14:paraId="7183AFEE"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328C3827" wp14:editId="4852FEC4">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4C65F"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414AF930" w14:textId="77777777" w:rsidR="00BD2E1E" w:rsidRDefault="00BD2E1E" w:rsidP="00BD2E1E">
                            <w:pPr>
                              <w:rPr>
                                <w:rFonts w:ascii="仿宋_GB2312" w:eastAsia="仿宋_GB2312"/>
                              </w:rPr>
                            </w:pPr>
                            <w:r>
                              <w:rPr>
                                <w:rFonts w:ascii="仿宋_GB2312" w:eastAsia="仿宋_GB2312" w:hint="eastAsia"/>
                              </w:rPr>
                              <w:t>立项</w:t>
                            </w:r>
                          </w:p>
                          <w:p w14:paraId="744675A2"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8C3827" id="文本框 14" o:spid="_x0000_s1032" type="#_x0000_t202" style="position:absolute;margin-left:98.2pt;margin-top:212.9pt;width:114.4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1A54C65F"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414AF930" w14:textId="77777777" w:rsidR="00BD2E1E" w:rsidRDefault="00BD2E1E" w:rsidP="00BD2E1E">
                      <w:pPr>
                        <w:rPr>
                          <w:rFonts w:ascii="仿宋_GB2312" w:eastAsia="仿宋_GB2312"/>
                        </w:rPr>
                      </w:pPr>
                      <w:r>
                        <w:rPr>
                          <w:rFonts w:ascii="仿宋_GB2312" w:eastAsia="仿宋_GB2312" w:hint="eastAsia"/>
                        </w:rPr>
                        <w:t>立项</w:t>
                      </w:r>
                    </w:p>
                    <w:p w14:paraId="744675A2"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330493CC" wp14:editId="51A6D6D8">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DF326"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0493CC" id="文本框 15" o:spid="_x0000_s1033" type="#_x0000_t202" style="position:absolute;margin-left:108.9pt;margin-top:171.55pt;width:85.75pt;height:20.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1ACDF326"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3840" behindDoc="0" locked="0" layoutInCell="1" allowOverlap="1" wp14:anchorId="088CFF3A" wp14:editId="242816FC">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82345"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575DBE05" w14:textId="77777777" w:rsidR="00BD2E1E" w:rsidRDefault="00BD2E1E" w:rsidP="00BD2E1E">
                            <w:pPr>
                              <w:jc w:val="center"/>
                              <w:rPr>
                                <w:rFonts w:ascii="仿宋_GB2312" w:eastAsia="仿宋_GB2312"/>
                              </w:rPr>
                            </w:pPr>
                          </w:p>
                          <w:p w14:paraId="424FA93F" w14:textId="77777777" w:rsidR="00BD2E1E" w:rsidRDefault="00BD2E1E" w:rsidP="00BD2E1E">
                            <w:pPr>
                              <w:rPr>
                                <w:rFonts w:ascii="仿宋_GB2312" w:eastAsia="仿宋_GB2312"/>
                              </w:rPr>
                            </w:pPr>
                            <w:r>
                              <w:rPr>
                                <w:rFonts w:ascii="仿宋_GB2312" w:eastAsia="仿宋_GB2312" w:hint="eastAsia"/>
                              </w:rPr>
                              <w:t>立项</w:t>
                            </w:r>
                          </w:p>
                          <w:p w14:paraId="051CB127"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8CFF3A" id="文本框 16" o:spid="_x0000_s1034" type="#_x0000_t202" style="position:absolute;margin-left:109.85pt;margin-top:131.3pt;width:85.7pt;height:20.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12A82345"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575DBE05" w14:textId="77777777" w:rsidR="00BD2E1E" w:rsidRDefault="00BD2E1E" w:rsidP="00BD2E1E">
                      <w:pPr>
                        <w:jc w:val="center"/>
                        <w:rPr>
                          <w:rFonts w:ascii="仿宋_GB2312" w:eastAsia="仿宋_GB2312"/>
                        </w:rPr>
                      </w:pPr>
                    </w:p>
                    <w:p w14:paraId="424FA93F" w14:textId="77777777" w:rsidR="00BD2E1E" w:rsidRDefault="00BD2E1E" w:rsidP="00BD2E1E">
                      <w:pPr>
                        <w:rPr>
                          <w:rFonts w:ascii="仿宋_GB2312" w:eastAsia="仿宋_GB2312"/>
                        </w:rPr>
                      </w:pPr>
                      <w:r>
                        <w:rPr>
                          <w:rFonts w:ascii="仿宋_GB2312" w:eastAsia="仿宋_GB2312" w:hint="eastAsia"/>
                        </w:rPr>
                        <w:t>立项</w:t>
                      </w:r>
                    </w:p>
                    <w:p w14:paraId="051CB127"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2816" behindDoc="0" locked="0" layoutInCell="1" allowOverlap="1" wp14:anchorId="31067CE4" wp14:editId="60F20B45">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69B3B" id="直接箭头连接符 17" o:spid="_x0000_s1026" type="#_x0000_t32" style="position:absolute;left:0;text-align:left;margin-left:150.1pt;margin-top:399.1pt;width:0;height:20.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40A74B1B" wp14:editId="6CF91A0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91A53" id="直接箭头连接符 19" o:spid="_x0000_s1026" type="#_x0000_t32" style="position:absolute;left:0;text-align:left;margin-left:150pt;margin-top:357.65pt;width:0;height:2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2B679858" wp14:editId="404C24BC">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6B3D5"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679858" id="文本框 21" o:spid="_x0000_s1035" type="#_x0000_t202" style="position:absolute;margin-left:110.65pt;margin-top:6.65pt;width:85.75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7416B3D5"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442A260D" wp14:editId="20028DD3">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397A3"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3FD134B" w14:textId="77777777" w:rsidR="00BD2E1E" w:rsidRDefault="00BD2E1E" w:rsidP="00BD2E1E">
                            <w:pPr>
                              <w:rPr>
                                <w:rFonts w:ascii="仿宋_GB2312" w:eastAsia="仿宋_GB2312"/>
                              </w:rPr>
                            </w:pPr>
                            <w:r>
                              <w:rPr>
                                <w:rFonts w:ascii="仿宋_GB2312" w:eastAsia="仿宋_GB2312" w:hint="eastAsia"/>
                              </w:rPr>
                              <w:t>立项</w:t>
                            </w:r>
                          </w:p>
                          <w:p w14:paraId="0ED9FE3D"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2A260D" id="文本框 40" o:spid="_x0000_s1036" type="#_x0000_t202" style="position:absolute;margin-left:110.65pt;margin-top:89.3pt;width:85.7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19A397A3"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3FD134B" w14:textId="77777777" w:rsidR="00BD2E1E" w:rsidRDefault="00BD2E1E" w:rsidP="00BD2E1E">
                      <w:pPr>
                        <w:rPr>
                          <w:rFonts w:ascii="仿宋_GB2312" w:eastAsia="仿宋_GB2312"/>
                        </w:rPr>
                      </w:pPr>
                      <w:r>
                        <w:rPr>
                          <w:rFonts w:ascii="仿宋_GB2312" w:eastAsia="仿宋_GB2312" w:hint="eastAsia"/>
                        </w:rPr>
                        <w:t>立项</w:t>
                      </w:r>
                    </w:p>
                    <w:p w14:paraId="0ED9FE3D"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1D07ADF9" wp14:editId="4AA9E686">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A1DEE"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69AB026F" w14:textId="77777777" w:rsidR="00BD2E1E" w:rsidRDefault="00BD2E1E" w:rsidP="00BD2E1E">
                            <w:pPr>
                              <w:rPr>
                                <w:rFonts w:ascii="仿宋_GB2312" w:eastAsia="仿宋_GB2312"/>
                              </w:rPr>
                            </w:pPr>
                            <w:r>
                              <w:rPr>
                                <w:rFonts w:ascii="仿宋_GB2312" w:eastAsia="仿宋_GB2312" w:hint="eastAsia"/>
                              </w:rPr>
                              <w:t>立项</w:t>
                            </w:r>
                          </w:p>
                          <w:p w14:paraId="60894765" w14:textId="77777777" w:rsidR="00BD2E1E" w:rsidRDefault="00BD2E1E" w:rsidP="00BD2E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07ADF9" id="文本框 41" o:spid="_x0000_s1037" type="#_x0000_t202" style="position:absolute;margin-left:111.9pt;margin-top:48pt;width:84.5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4C8A1DEE" w14:textId="77777777" w:rsidR="00BD2E1E" w:rsidRDefault="00BD2E1E" w:rsidP="00BD2E1E">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69AB026F" w14:textId="77777777" w:rsidR="00BD2E1E" w:rsidRDefault="00BD2E1E" w:rsidP="00BD2E1E">
                      <w:pPr>
                        <w:rPr>
                          <w:rFonts w:ascii="仿宋_GB2312" w:eastAsia="仿宋_GB2312"/>
                        </w:rPr>
                      </w:pPr>
                      <w:r>
                        <w:rPr>
                          <w:rFonts w:ascii="仿宋_GB2312" w:eastAsia="仿宋_GB2312" w:hint="eastAsia"/>
                        </w:rPr>
                        <w:t>立项</w:t>
                      </w:r>
                    </w:p>
                    <w:p w14:paraId="60894765" w14:textId="77777777" w:rsidR="00BD2E1E" w:rsidRDefault="00BD2E1E" w:rsidP="00BD2E1E">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72FD7DF1" wp14:editId="01D56989">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5583C" id="直接箭头连接符 42" o:spid="_x0000_s1026" type="#_x0000_t32" style="position:absolute;left:0;text-align:left;margin-left:151.95pt;margin-top:27.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733E5E4B" wp14:editId="3AB465ED">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C06317" id="直接箭头连接符 43" o:spid="_x0000_s1026" type="#_x0000_t32" style="position:absolute;left:0;text-align:left;margin-left:151.95pt;margin-top:68.6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35B6F743" wp14:editId="473887BA">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22681" id="直接箭头连接符 44" o:spid="_x0000_s1026" type="#_x0000_t32" style="position:absolute;left:0;text-align:left;margin-left:150.1pt;margin-top:191.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5EBBC1DC" wp14:editId="64090636">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77D10" id="直接箭头连接符 45" o:spid="_x0000_s1026" type="#_x0000_t32" style="position:absolute;left:0;text-align:left;margin-left:150.1pt;margin-top:151.3pt;width:0;height:20.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49403808" wp14:editId="3FB272C2">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94823" id="直接箭头连接符 46" o:spid="_x0000_s1026" type="#_x0000_t32" style="position:absolute;left:0;text-align:left;margin-left:150.1pt;margin-top:109.95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3BE94CE0" wp14:editId="00370366">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4B5CA" id="直接箭头连接符 47" o:spid="_x0000_s1026" type="#_x0000_t32" style="position:absolute;left:0;text-align:left;margin-left:150.1pt;margin-top:274.6pt;width:0;height:20.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598A013F" wp14:editId="1E5EB9A3">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6AEDB" id="直接箭头连接符 48" o:spid="_x0000_s1026" type="#_x0000_t32" style="position:absolute;left:0;text-align:left;margin-left:150.1pt;margin-top:233.3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33046BB8" wp14:editId="4BA552F3">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AC087" id="直接箭头连接符 49" o:spid="_x0000_s1026" type="#_x0000_t32" style="position:absolute;left:0;text-align:left;margin-left:150.1pt;margin-top:315.95pt;width:0;height:20.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hint="eastAsia"/>
          <w:b/>
          <w:sz w:val="36"/>
          <w:szCs w:val="20"/>
        </w:rPr>
        <w:br w:type="page"/>
      </w:r>
    </w:p>
    <w:p w14:paraId="1D21F9A0" w14:textId="69733EFD" w:rsidR="00BD2E1E" w:rsidRDefault="00BD2E1E">
      <w:pPr>
        <w:widowControl/>
        <w:adjustRightInd/>
        <w:jc w:val="left"/>
        <w:rPr>
          <w:rFonts w:ascii="仿宋" w:eastAsia="仿宋" w:hAnsi="仿宋" w:cs="仿宋_GB2312" w:hint="eastAsia"/>
          <w:b/>
          <w:sz w:val="36"/>
          <w:szCs w:val="20"/>
        </w:rPr>
      </w:pPr>
    </w:p>
    <w:p w14:paraId="037201BF" w14:textId="77777777" w:rsidR="00A03DAE" w:rsidRPr="00B16958" w:rsidRDefault="00A03DAE">
      <w:pPr>
        <w:widowControl/>
        <w:adjustRightInd/>
        <w:jc w:val="left"/>
        <w:rPr>
          <w:rFonts w:ascii="仿宋" w:eastAsia="仿宋" w:hAnsi="仿宋" w:cs="仿宋_GB2312" w:hint="eastAsia"/>
          <w:b/>
          <w:sz w:val="36"/>
          <w:szCs w:val="20"/>
        </w:rPr>
      </w:pPr>
    </w:p>
    <w:p w14:paraId="194407AA" w14:textId="2DA1F94E" w:rsidR="00C4531D" w:rsidRPr="00B16958" w:rsidRDefault="007E015C">
      <w:pPr>
        <w:adjustRightInd/>
        <w:spacing w:line="360" w:lineRule="auto"/>
        <w:jc w:val="center"/>
        <w:outlineLvl w:val="0"/>
        <w:rPr>
          <w:rFonts w:ascii="仿宋" w:eastAsia="仿宋" w:hAnsi="仿宋" w:cs="仿宋_GB2312" w:hint="eastAsia"/>
          <w:b/>
          <w:sz w:val="36"/>
          <w:szCs w:val="20"/>
        </w:rPr>
      </w:pPr>
      <w:r w:rsidRPr="00B16958">
        <w:rPr>
          <w:rFonts w:ascii="仿宋" w:eastAsia="仿宋" w:hAnsi="仿宋" w:cs="仿宋_GB2312" w:hint="eastAsia"/>
          <w:b/>
          <w:sz w:val="36"/>
          <w:szCs w:val="20"/>
        </w:rPr>
        <w:t>第</w:t>
      </w:r>
      <w:r w:rsidR="00317A42">
        <w:rPr>
          <w:rFonts w:ascii="仿宋" w:eastAsia="仿宋" w:hAnsi="仿宋" w:cs="仿宋_GB2312" w:hint="eastAsia"/>
          <w:b/>
          <w:sz w:val="36"/>
          <w:szCs w:val="20"/>
        </w:rPr>
        <w:t>三</w:t>
      </w:r>
      <w:r w:rsidRPr="00B16958">
        <w:rPr>
          <w:rFonts w:ascii="仿宋" w:eastAsia="仿宋" w:hAnsi="仿宋" w:cs="仿宋_GB2312" w:hint="eastAsia"/>
          <w:b/>
          <w:sz w:val="36"/>
          <w:szCs w:val="20"/>
        </w:rPr>
        <w:t>部分</w:t>
      </w:r>
      <w:bookmarkEnd w:id="8"/>
      <w:r w:rsidRPr="00B16958">
        <w:rPr>
          <w:rFonts w:ascii="仿宋" w:eastAsia="仿宋" w:hAnsi="仿宋" w:cs="仿宋_GB2312" w:hint="eastAsia"/>
          <w:b/>
          <w:sz w:val="36"/>
          <w:szCs w:val="20"/>
        </w:rPr>
        <w:t>供应商</w:t>
      </w:r>
      <w:r w:rsidRPr="00B16958">
        <w:rPr>
          <w:rFonts w:ascii="仿宋" w:eastAsia="仿宋" w:hAnsi="仿宋" w:cs="仿宋_GB2312"/>
          <w:b/>
          <w:sz w:val="36"/>
          <w:szCs w:val="20"/>
        </w:rPr>
        <w:t>须知</w:t>
      </w:r>
      <w:bookmarkEnd w:id="9"/>
    </w:p>
    <w:p w14:paraId="61E6B17D" w14:textId="77777777" w:rsidR="00C4531D" w:rsidRPr="00B16958" w:rsidRDefault="007E015C">
      <w:pPr>
        <w:spacing w:line="360" w:lineRule="auto"/>
        <w:jc w:val="center"/>
        <w:outlineLvl w:val="1"/>
        <w:rPr>
          <w:rFonts w:ascii="仿宋" w:eastAsia="仿宋" w:hAnsi="仿宋" w:cs="仿宋_GB2312" w:hint="eastAsia"/>
          <w:b/>
          <w:sz w:val="36"/>
          <w:szCs w:val="36"/>
        </w:rPr>
      </w:pPr>
      <w:bookmarkStart w:id="11" w:name="第三部分"/>
      <w:bookmarkStart w:id="12" w:name="_Toc164416483"/>
      <w:bookmarkEnd w:id="10"/>
      <w:r w:rsidRPr="00B16958">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C4531D" w:rsidRPr="00B16958" w14:paraId="52C52479"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6A33F31B" w14:textId="77777777" w:rsidR="00C4531D" w:rsidRPr="00B16958" w:rsidRDefault="007E015C">
            <w:pPr>
              <w:spacing w:line="360" w:lineRule="auto"/>
              <w:jc w:val="center"/>
              <w:rPr>
                <w:rFonts w:ascii="仿宋" w:eastAsia="仿宋" w:hAnsi="仿宋" w:hint="eastAsia"/>
                <w:b/>
                <w:sz w:val="24"/>
              </w:rPr>
            </w:pPr>
            <w:r w:rsidRPr="00B16958">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660245D2" w14:textId="77777777" w:rsidR="00C4531D" w:rsidRPr="00B16958" w:rsidRDefault="007E015C">
            <w:pPr>
              <w:spacing w:line="360" w:lineRule="auto"/>
              <w:jc w:val="center"/>
              <w:rPr>
                <w:rFonts w:ascii="仿宋" w:eastAsia="仿宋" w:hAnsi="仿宋" w:hint="eastAsia"/>
                <w:b/>
                <w:sz w:val="24"/>
              </w:rPr>
            </w:pPr>
            <w:r w:rsidRPr="00B16958">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003D8287" w14:textId="77777777" w:rsidR="00C4531D" w:rsidRPr="00B16958" w:rsidRDefault="007E015C">
            <w:pPr>
              <w:spacing w:line="360" w:lineRule="auto"/>
              <w:jc w:val="center"/>
              <w:rPr>
                <w:rFonts w:ascii="仿宋" w:eastAsia="仿宋" w:hAnsi="仿宋" w:hint="eastAsia"/>
                <w:b/>
                <w:sz w:val="24"/>
              </w:rPr>
            </w:pPr>
            <w:r w:rsidRPr="00B16958">
              <w:rPr>
                <w:rFonts w:ascii="仿宋" w:eastAsia="仿宋" w:hAnsi="仿宋" w:hint="eastAsia"/>
                <w:b/>
                <w:sz w:val="24"/>
              </w:rPr>
              <w:t>本项目的特别规定</w:t>
            </w:r>
          </w:p>
        </w:tc>
      </w:tr>
      <w:tr w:rsidR="00C4531D" w:rsidRPr="00B16958" w14:paraId="2FC0894B"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70150EF8"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72EC4696" w14:textId="77777777" w:rsidR="00C4531D" w:rsidRPr="00B16958" w:rsidRDefault="007E015C">
            <w:pPr>
              <w:spacing w:line="360" w:lineRule="auto"/>
              <w:jc w:val="center"/>
              <w:rPr>
                <w:rFonts w:ascii="仿宋" w:eastAsia="仿宋" w:hAnsi="仿宋" w:hint="eastAsia"/>
                <w:sz w:val="24"/>
              </w:rPr>
            </w:pPr>
            <w:r w:rsidRPr="00B16958">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6D5CEA7E"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有关本项目所需的费用均计入最后报价。《开标一览表》是报价的唯一载体。响应文件中价格全部采用</w:t>
            </w:r>
          </w:p>
          <w:p w14:paraId="209CC34F"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人民币报价。磋商文件未列明，而供应商认为必需的费用</w:t>
            </w:r>
          </w:p>
          <w:p w14:paraId="38FD77F4"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也需列入最后报价。</w:t>
            </w:r>
          </w:p>
          <w:p w14:paraId="6EEFA5B4"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最后报价出现下列情形的，响应无效：</w:t>
            </w:r>
          </w:p>
          <w:p w14:paraId="7AB4D0F7"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▲出现不是唯一的、有选择性最后报价的；</w:t>
            </w:r>
          </w:p>
          <w:p w14:paraId="05C18733"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▲最后报价高于本项目采购预算或者最高限价的;</w:t>
            </w:r>
          </w:p>
          <w:p w14:paraId="6C6C5F8E"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149AB4FD"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▲《开标一览表》填写不完整或字迹不能辨认或有漏项的；</w:t>
            </w:r>
          </w:p>
          <w:p w14:paraId="0E1DFEB1"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t>▲供应商对根据修正原则修正后的报价不确认的。</w:t>
            </w:r>
          </w:p>
        </w:tc>
      </w:tr>
      <w:tr w:rsidR="00C4531D" w:rsidRPr="00B16958" w14:paraId="3B659581"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085FD68B"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5FB6533C"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70A3FC3C"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sym w:font="Wingdings" w:char="F0FE"/>
            </w:r>
            <w:r w:rsidRPr="00B16958">
              <w:rPr>
                <w:rFonts w:ascii="仿宋" w:eastAsia="仿宋" w:hAnsi="仿宋"/>
                <w:sz w:val="24"/>
              </w:rPr>
              <w:t>A</w:t>
            </w:r>
            <w:r w:rsidRPr="00B16958">
              <w:rPr>
                <w:rFonts w:ascii="仿宋" w:eastAsia="仿宋" w:hAnsi="仿宋" w:hint="eastAsia"/>
                <w:sz w:val="24"/>
              </w:rPr>
              <w:t>同意将非主体、非关键性的工作分包。</w:t>
            </w:r>
          </w:p>
          <w:p w14:paraId="5E108906" w14:textId="77777777" w:rsidR="00C4531D" w:rsidRPr="00B16958" w:rsidRDefault="007E015C">
            <w:pPr>
              <w:spacing w:line="360" w:lineRule="auto"/>
              <w:rPr>
                <w:rFonts w:ascii="仿宋" w:eastAsia="仿宋" w:hAnsi="仿宋" w:hint="eastAsia"/>
                <w:sz w:val="24"/>
              </w:rPr>
            </w:pPr>
            <w:r w:rsidRPr="00B16958">
              <w:rPr>
                <w:rFonts w:ascii="MS Mincho" w:eastAsia="MS Mincho" w:hAnsi="MS Mincho" w:cs="MS Mincho" w:hint="eastAsia"/>
                <w:sz w:val="24"/>
              </w:rPr>
              <w:t>☐</w:t>
            </w:r>
            <w:r w:rsidRPr="00B16958">
              <w:rPr>
                <w:rFonts w:ascii="仿宋" w:eastAsia="仿宋" w:hAnsi="仿宋"/>
                <w:sz w:val="24"/>
              </w:rPr>
              <w:t xml:space="preserve"> B</w:t>
            </w:r>
            <w:r w:rsidRPr="00B16958">
              <w:rPr>
                <w:rFonts w:ascii="仿宋" w:eastAsia="仿宋" w:hAnsi="仿宋" w:hint="eastAsia"/>
                <w:sz w:val="24"/>
              </w:rPr>
              <w:t>不同意分包。</w:t>
            </w:r>
          </w:p>
        </w:tc>
      </w:tr>
      <w:tr w:rsidR="00C4531D" w:rsidRPr="00B16958" w14:paraId="4413FFF5" w14:textId="77777777">
        <w:trPr>
          <w:trHeight w:val="1888"/>
          <w:jc w:val="center"/>
        </w:trPr>
        <w:tc>
          <w:tcPr>
            <w:tcW w:w="670" w:type="dxa"/>
            <w:tcBorders>
              <w:top w:val="single" w:sz="4" w:space="0" w:color="auto"/>
              <w:left w:val="single" w:sz="4" w:space="0" w:color="auto"/>
              <w:right w:val="single" w:sz="4" w:space="0" w:color="auto"/>
            </w:tcBorders>
            <w:vAlign w:val="center"/>
          </w:tcPr>
          <w:p w14:paraId="43254609"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07FCAEC0" w14:textId="77777777" w:rsidR="00C4531D" w:rsidRPr="00B16958" w:rsidRDefault="007E015C">
            <w:pPr>
              <w:spacing w:line="360" w:lineRule="auto"/>
              <w:jc w:val="center"/>
              <w:rPr>
                <w:rFonts w:ascii="仿宋" w:eastAsia="仿宋" w:hAnsi="仿宋" w:hint="eastAsia"/>
                <w:sz w:val="24"/>
              </w:rPr>
            </w:pPr>
            <w:r w:rsidRPr="00B16958">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03C8A94F" w14:textId="77777777" w:rsidR="00C4531D" w:rsidRPr="00B16958" w:rsidRDefault="007E015C">
            <w:pPr>
              <w:spacing w:line="360" w:lineRule="auto"/>
              <w:rPr>
                <w:rFonts w:ascii="仿宋" w:eastAsia="仿宋" w:hAnsi="仿宋" w:hint="eastAsia"/>
                <w:sz w:val="24"/>
              </w:rPr>
            </w:pPr>
            <w:r w:rsidRPr="00B16958">
              <w:rPr>
                <w:rFonts w:ascii="仿宋" w:hAnsi="仿宋" w:cs="仿宋"/>
              </w:rPr>
              <w:t>▲</w:t>
            </w:r>
            <w:r w:rsidRPr="00B16958">
              <w:rPr>
                <w:rFonts w:ascii="仿宋" w:hAnsi="仿宋" w:cs="仿宋"/>
                <w:b/>
              </w:rPr>
              <w:t>供应商未提供有效的特定资格证明材料的，视为供应商不</w:t>
            </w:r>
            <w:proofErr w:type="gramStart"/>
            <w:r w:rsidRPr="00B16958">
              <w:rPr>
                <w:rFonts w:ascii="仿宋" w:hAnsi="仿宋" w:cs="仿宋"/>
                <w:b/>
              </w:rPr>
              <w:t>具备磋商</w:t>
            </w:r>
            <w:proofErr w:type="gramEnd"/>
            <w:r w:rsidRPr="00B16958">
              <w:rPr>
                <w:rFonts w:ascii="仿宋" w:hAnsi="仿宋" w:cs="仿宋"/>
                <w:b/>
              </w:rPr>
              <w:t>文件中规定的资格要求，响应无效。</w:t>
            </w:r>
          </w:p>
        </w:tc>
      </w:tr>
      <w:tr w:rsidR="00C4531D" w:rsidRPr="00B16958" w14:paraId="5E85F8B5"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4E4F460D"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523F37B7"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5E493CE6"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sym w:font="Wingdings" w:char="F0FE"/>
            </w:r>
            <w:r w:rsidRPr="00B16958">
              <w:rPr>
                <w:rFonts w:ascii="仿宋" w:eastAsia="仿宋" w:hAnsi="仿宋"/>
                <w:sz w:val="24"/>
              </w:rPr>
              <w:t>A</w:t>
            </w:r>
            <w:r w:rsidRPr="00B16958">
              <w:rPr>
                <w:rFonts w:ascii="仿宋" w:eastAsia="仿宋" w:hAnsi="仿宋" w:hint="eastAsia"/>
                <w:sz w:val="24"/>
              </w:rPr>
              <w:t>不组织。</w:t>
            </w:r>
          </w:p>
          <w:p w14:paraId="3AB22017" w14:textId="77777777" w:rsidR="00C4531D" w:rsidRPr="00B16958" w:rsidRDefault="007E015C">
            <w:pPr>
              <w:spacing w:line="360" w:lineRule="auto"/>
              <w:rPr>
                <w:rFonts w:ascii="仿宋" w:eastAsia="仿宋" w:hAnsi="仿宋" w:hint="eastAsia"/>
                <w:sz w:val="24"/>
              </w:rPr>
            </w:pPr>
            <w:r w:rsidRPr="00B16958">
              <w:rPr>
                <w:rFonts w:ascii="MS Mincho" w:eastAsia="MS Mincho" w:hAnsi="MS Mincho" w:cs="MS Mincho" w:hint="eastAsia"/>
                <w:sz w:val="24"/>
              </w:rPr>
              <w:t>☐</w:t>
            </w:r>
            <w:r w:rsidRPr="00B16958">
              <w:rPr>
                <w:rFonts w:ascii="仿宋" w:eastAsia="仿宋" w:hAnsi="仿宋"/>
                <w:sz w:val="24"/>
              </w:rPr>
              <w:t>B组织，</w:t>
            </w:r>
            <w:r w:rsidRPr="00B16958">
              <w:rPr>
                <w:rFonts w:ascii="仿宋" w:eastAsia="仿宋" w:hAnsi="仿宋" w:hint="eastAsia"/>
                <w:sz w:val="24"/>
              </w:rPr>
              <w:t>时间：</w:t>
            </w:r>
            <w:r w:rsidRPr="00B16958">
              <w:rPr>
                <w:rFonts w:ascii="仿宋" w:eastAsia="仿宋" w:hAnsi="仿宋"/>
                <w:sz w:val="24"/>
              </w:rPr>
              <w:t>,地点：</w:t>
            </w:r>
            <w:r w:rsidRPr="00B16958">
              <w:rPr>
                <w:rFonts w:ascii="仿宋" w:eastAsia="仿宋" w:hAnsi="仿宋" w:hint="eastAsia"/>
                <w:sz w:val="24"/>
              </w:rPr>
              <w:t>，联系人：，联系方式：</w:t>
            </w:r>
          </w:p>
        </w:tc>
      </w:tr>
      <w:tr w:rsidR="00C4531D" w:rsidRPr="00B16958" w14:paraId="0F58D2AB"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54A3163D"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0F98FDE0"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2F7DFCD2" w14:textId="311D7CC5" w:rsidR="00C4531D" w:rsidRPr="00B16958" w:rsidRDefault="007E015C" w:rsidP="00AD5D2D">
            <w:pPr>
              <w:spacing w:line="360" w:lineRule="auto"/>
              <w:rPr>
                <w:rFonts w:ascii="仿宋" w:eastAsia="仿宋" w:hAnsi="仿宋" w:hint="eastAsia"/>
                <w:sz w:val="24"/>
              </w:rPr>
            </w:pPr>
            <w:r w:rsidRPr="00B16958">
              <w:rPr>
                <w:rFonts w:ascii="仿宋" w:eastAsia="仿宋" w:hAnsi="仿宋" w:hint="eastAsia"/>
                <w:sz w:val="24"/>
              </w:rPr>
              <w:t>不要求提供。</w:t>
            </w:r>
          </w:p>
        </w:tc>
      </w:tr>
      <w:tr w:rsidR="00C4531D" w:rsidRPr="00B16958" w14:paraId="5FC03742"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D969D72"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76230882" w14:textId="77777777" w:rsidR="00C4531D" w:rsidRPr="00BD2E1E" w:rsidRDefault="007E015C">
            <w:pPr>
              <w:spacing w:line="360" w:lineRule="auto"/>
              <w:jc w:val="center"/>
              <w:rPr>
                <w:rFonts w:ascii="仿宋" w:eastAsia="仿宋" w:hAnsi="仿宋" w:hint="eastAsia"/>
                <w:sz w:val="24"/>
              </w:rPr>
            </w:pPr>
            <w:r w:rsidRPr="00BD2E1E">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390A6B39" w14:textId="57A2101B" w:rsidR="006809BA" w:rsidRPr="005207A0" w:rsidRDefault="005207A0" w:rsidP="005207A0">
            <w:pPr>
              <w:pStyle w:val="2"/>
              <w:tabs>
                <w:tab w:val="left" w:pos="196"/>
              </w:tabs>
              <w:rPr>
                <w:rFonts w:ascii="宋体" w:hAnsi="宋体" w:cs="宋体" w:hint="eastAsia"/>
                <w:kern w:val="0"/>
                <w:sz w:val="21"/>
                <w:szCs w:val="21"/>
                <w:highlight w:val="yellow"/>
              </w:rPr>
            </w:pPr>
            <w:r>
              <w:rPr>
                <w:rFonts w:ascii="仿宋" w:eastAsia="仿宋" w:hint="eastAsia"/>
                <w:b w:val="0"/>
                <w:bCs w:val="0"/>
                <w:sz w:val="24"/>
                <w:szCs w:val="24"/>
                <w:lang w:val="en-US"/>
              </w:rPr>
              <w:t>不组织</w:t>
            </w:r>
          </w:p>
        </w:tc>
      </w:tr>
      <w:tr w:rsidR="00C4531D" w:rsidRPr="00B16958" w14:paraId="35E3BAB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C14B8BD"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72001BB9"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是否允许采购进口产</w:t>
            </w:r>
            <w:r w:rsidRPr="00B16958">
              <w:rPr>
                <w:rFonts w:ascii="仿宋" w:eastAsia="仿宋" w:hAnsi="仿宋" w:hint="eastAsia"/>
                <w:sz w:val="24"/>
              </w:rPr>
              <w:lastRenderedPageBreak/>
              <w:t>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09348C29" w14:textId="77777777" w:rsidR="00C4531D" w:rsidRPr="00B16958" w:rsidRDefault="007E015C">
            <w:pPr>
              <w:spacing w:line="360" w:lineRule="auto"/>
              <w:rPr>
                <w:rFonts w:ascii="仿宋" w:eastAsia="仿宋" w:hAnsi="仿宋" w:hint="eastAsia"/>
                <w:sz w:val="24"/>
              </w:rPr>
            </w:pPr>
            <w:r w:rsidRPr="00B16958">
              <w:rPr>
                <w:rFonts w:ascii="仿宋" w:eastAsia="仿宋" w:hAnsi="仿宋"/>
                <w:sz w:val="24"/>
              </w:rPr>
              <w:lastRenderedPageBreak/>
              <w:sym w:font="Wingdings" w:char="F0FE"/>
            </w:r>
            <w:r w:rsidRPr="00B16958">
              <w:rPr>
                <w:rFonts w:ascii="仿宋" w:eastAsia="仿宋" w:hAnsi="仿宋" w:hint="eastAsia"/>
                <w:sz w:val="24"/>
              </w:rPr>
              <w:t>本项目不允许采购进口产品。</w:t>
            </w:r>
          </w:p>
          <w:p w14:paraId="3FF1AF6D" w14:textId="77777777" w:rsidR="00C4531D" w:rsidRPr="00B16958" w:rsidRDefault="007E015C">
            <w:pPr>
              <w:spacing w:line="360" w:lineRule="auto"/>
              <w:rPr>
                <w:rFonts w:ascii="仿宋" w:eastAsia="仿宋" w:hAnsi="仿宋" w:hint="eastAsia"/>
                <w:sz w:val="24"/>
              </w:rPr>
            </w:pPr>
            <w:r w:rsidRPr="00B16958">
              <w:rPr>
                <w:rFonts w:ascii="MS Mincho" w:eastAsia="MS Mincho" w:hAnsi="MS Mincho" w:cs="MS Mincho" w:hint="eastAsia"/>
                <w:sz w:val="24"/>
              </w:rPr>
              <w:lastRenderedPageBreak/>
              <w:t>☐</w:t>
            </w:r>
            <w:r w:rsidRPr="00B16958">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4531D" w:rsidRPr="00B16958" w14:paraId="1DD034DF"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7C7F01AD"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lastRenderedPageBreak/>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2F704C13"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0223430F" w14:textId="587D5A25" w:rsidR="00C4531D" w:rsidRPr="00B16958" w:rsidRDefault="005207A0">
            <w:pPr>
              <w:rPr>
                <w:szCs w:val="21"/>
              </w:rPr>
            </w:pPr>
            <w:r>
              <w:rPr>
                <w:rFonts w:asciiTheme="minorEastAsia" w:eastAsiaTheme="minorEastAsia" w:hAnsiTheme="minorEastAsia" w:hint="eastAsia"/>
              </w:rPr>
              <w:t>服务类</w:t>
            </w:r>
          </w:p>
        </w:tc>
      </w:tr>
      <w:tr w:rsidR="00C4531D" w:rsidRPr="00B16958" w14:paraId="292399EF"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7891F1C"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427B6CAF"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1405448D" w14:textId="5920CB7D" w:rsidR="00C4531D" w:rsidRPr="00B16958" w:rsidRDefault="007E015C">
            <w:pPr>
              <w:spacing w:line="360" w:lineRule="auto"/>
              <w:rPr>
                <w:rFonts w:ascii="仿宋" w:eastAsia="仿宋" w:hAnsi="仿宋" w:hint="eastAsia"/>
                <w:sz w:val="24"/>
              </w:rPr>
            </w:pPr>
            <w:r w:rsidRPr="00B16958">
              <w:rPr>
                <w:rFonts w:ascii="仿宋" w:eastAsia="仿宋" w:hAnsi="仿宋" w:hint="eastAsia"/>
                <w:sz w:val="24"/>
              </w:rPr>
              <w:t>（</w:t>
            </w:r>
            <w:r w:rsidRPr="00B16958">
              <w:rPr>
                <w:rFonts w:ascii="仿宋" w:eastAsia="仿宋" w:hAnsi="仿宋"/>
                <w:sz w:val="24"/>
                <w:u w:val="single"/>
              </w:rPr>
              <w:t>1</w:t>
            </w:r>
            <w:r w:rsidRPr="00B16958">
              <w:rPr>
                <w:rFonts w:ascii="仿宋" w:eastAsia="仿宋" w:hAnsi="仿宋" w:hint="eastAsia"/>
                <w:sz w:val="24"/>
                <w:u w:val="single"/>
              </w:rPr>
              <w:t>）标的：详见“中小企业声明函”，</w:t>
            </w:r>
            <w:r w:rsidRPr="009E6F62">
              <w:rPr>
                <w:rFonts w:ascii="仿宋" w:eastAsia="仿宋" w:hAnsi="仿宋" w:hint="eastAsia"/>
                <w:sz w:val="24"/>
                <w:u w:val="single"/>
              </w:rPr>
              <w:t>属于【</w:t>
            </w:r>
            <w:r w:rsidR="001E4C67">
              <w:rPr>
                <w:rFonts w:ascii="仿宋" w:eastAsia="仿宋" w:hAnsi="仿宋" w:hint="eastAsia"/>
                <w:sz w:val="24"/>
                <w:u w:val="single"/>
              </w:rPr>
              <w:t>租赁和商务服务业</w:t>
            </w:r>
            <w:r w:rsidRPr="009E6F62">
              <w:rPr>
                <w:rFonts w:ascii="仿宋" w:eastAsia="仿宋" w:hAnsi="仿宋" w:hint="eastAsia"/>
                <w:sz w:val="24"/>
                <w:u w:val="single"/>
              </w:rPr>
              <w:t>】行业</w:t>
            </w:r>
            <w:r w:rsidRPr="00B16958">
              <w:rPr>
                <w:rFonts w:ascii="仿宋" w:eastAsia="仿宋" w:hAnsi="仿宋" w:hint="eastAsia"/>
                <w:sz w:val="24"/>
                <w:u w:val="single"/>
              </w:rPr>
              <w:t>；</w:t>
            </w:r>
          </w:p>
        </w:tc>
      </w:tr>
      <w:tr w:rsidR="00C4531D" w:rsidRPr="00B16958" w14:paraId="6FFFF92E"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7434D304" w14:textId="146C19C3"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1</w:t>
            </w:r>
            <w:r w:rsidR="00B70380">
              <w:rPr>
                <w:rFonts w:ascii="仿宋" w:eastAsia="仿宋" w:hAnsi="仿宋" w:hint="eastAsia"/>
                <w:sz w:val="24"/>
              </w:rPr>
              <w:t>0</w:t>
            </w:r>
          </w:p>
        </w:tc>
        <w:tc>
          <w:tcPr>
            <w:tcW w:w="2334" w:type="dxa"/>
            <w:tcBorders>
              <w:top w:val="single" w:sz="8" w:space="0" w:color="000000"/>
              <w:left w:val="single" w:sz="2" w:space="0" w:color="000000"/>
              <w:right w:val="single" w:sz="8" w:space="0" w:color="000000"/>
            </w:tcBorders>
            <w:vAlign w:val="center"/>
          </w:tcPr>
          <w:p w14:paraId="299028E8"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1A7E07DA" w14:textId="77777777" w:rsidR="00C4531D" w:rsidRPr="00B16958" w:rsidRDefault="007E015C">
            <w:pPr>
              <w:spacing w:line="360" w:lineRule="auto"/>
              <w:rPr>
                <w:rFonts w:ascii="仿宋" w:eastAsia="仿宋" w:hAnsi="仿宋" w:hint="eastAsia"/>
                <w:sz w:val="24"/>
              </w:rPr>
            </w:pPr>
            <w:r w:rsidRPr="00B16958">
              <w:rPr>
                <w:rFonts w:ascii="仿宋" w:eastAsia="仿宋" w:hAnsi="仿宋" w:hint="eastAsia"/>
                <w:sz w:val="24"/>
              </w:rPr>
              <w:t>供应商中标后也可在“政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”平台申请</w:t>
            </w:r>
            <w:proofErr w:type="gramStart"/>
            <w:r w:rsidRPr="00B16958">
              <w:rPr>
                <w:rFonts w:ascii="仿宋" w:eastAsia="仿宋" w:hAnsi="仿宋" w:hint="eastAsia"/>
                <w:sz w:val="24"/>
              </w:rPr>
              <w:t>政采贷</w:t>
            </w:r>
            <w:proofErr w:type="gramEnd"/>
            <w:r w:rsidRPr="00B16958">
              <w:rPr>
                <w:rFonts w:ascii="仿宋" w:eastAsia="仿宋" w:hAnsi="仿宋" w:hint="eastAsia"/>
                <w:sz w:val="24"/>
              </w:rPr>
              <w:t>：操作路径：登录政</w:t>
            </w:r>
            <w:proofErr w:type="gramStart"/>
            <w:r w:rsidRPr="00B16958">
              <w:rPr>
                <w:rFonts w:ascii="仿宋" w:eastAsia="仿宋" w:hAnsi="仿宋" w:hint="eastAsia"/>
                <w:sz w:val="24"/>
              </w:rPr>
              <w:t>采云</w:t>
            </w:r>
            <w:proofErr w:type="gramEnd"/>
            <w:r w:rsidRPr="00B16958">
              <w:rPr>
                <w:rFonts w:ascii="仿宋" w:eastAsia="仿宋" w:hAnsi="仿宋" w:hint="eastAsia"/>
                <w:sz w:val="24"/>
              </w:rPr>
              <w:t>平台 - 金融服务中心 -【融资服务】，可在热门申请中选择产品直接申请，也可</w:t>
            </w:r>
            <w:proofErr w:type="gramStart"/>
            <w:r w:rsidRPr="00B16958">
              <w:rPr>
                <w:rFonts w:ascii="仿宋" w:eastAsia="仿宋" w:hAnsi="仿宋" w:hint="eastAsia"/>
                <w:sz w:val="24"/>
              </w:rPr>
              <w:t>点击云智贷</w:t>
            </w:r>
            <w:proofErr w:type="gramEnd"/>
            <w:r w:rsidRPr="00B16958">
              <w:rPr>
                <w:rFonts w:ascii="仿宋" w:eastAsia="仿宋" w:hAnsi="仿宋" w:hint="eastAsia"/>
                <w:sz w:val="24"/>
              </w:rPr>
              <w:t>匹配适合产品进行申请，或者在可申请项目中根据该项目进行申请。</w:t>
            </w:r>
          </w:p>
        </w:tc>
      </w:tr>
      <w:tr w:rsidR="00C4531D" w:rsidRPr="00B16958" w14:paraId="7D1AD764"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A074263" w14:textId="340EAB4D" w:rsidR="00C4531D" w:rsidRPr="00B16958" w:rsidRDefault="007E015C">
            <w:pPr>
              <w:spacing w:line="360" w:lineRule="auto"/>
              <w:jc w:val="center"/>
              <w:rPr>
                <w:rFonts w:ascii="仿宋" w:eastAsia="仿宋" w:hAnsi="仿宋" w:hint="eastAsia"/>
                <w:sz w:val="24"/>
              </w:rPr>
            </w:pPr>
            <w:r w:rsidRPr="00B16958">
              <w:rPr>
                <w:rFonts w:ascii="仿宋" w:eastAsia="仿宋" w:hAnsi="仿宋"/>
                <w:sz w:val="24"/>
              </w:rPr>
              <w:t>1</w:t>
            </w:r>
            <w:r w:rsidR="00B70380">
              <w:rPr>
                <w:rFonts w:ascii="仿宋" w:eastAsia="仿宋" w:hAnsi="仿宋" w:hint="eastAsia"/>
                <w:sz w:val="24"/>
              </w:rPr>
              <w:t>1</w:t>
            </w:r>
          </w:p>
        </w:tc>
        <w:tc>
          <w:tcPr>
            <w:tcW w:w="2334" w:type="dxa"/>
            <w:tcBorders>
              <w:top w:val="single" w:sz="8" w:space="0" w:color="000000"/>
              <w:left w:val="single" w:sz="2" w:space="0" w:color="000000"/>
              <w:bottom w:val="single" w:sz="8" w:space="0" w:color="000000"/>
              <w:right w:val="single" w:sz="8" w:space="0" w:color="000000"/>
            </w:tcBorders>
            <w:vAlign w:val="center"/>
          </w:tcPr>
          <w:p w14:paraId="138AA05E"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4836E5CD" w14:textId="77777777" w:rsidR="00C4531D" w:rsidRPr="00B16958" w:rsidRDefault="007E015C">
            <w:pPr>
              <w:spacing w:line="360" w:lineRule="auto"/>
              <w:rPr>
                <w:rFonts w:ascii="仿宋" w:eastAsia="仿宋" w:hAnsi="仿宋" w:hint="eastAsia"/>
                <w:sz w:val="24"/>
              </w:rPr>
            </w:pPr>
            <w:r w:rsidRPr="00B16958">
              <w:rPr>
                <w:rFonts w:ascii="仿宋" w:eastAsia="仿宋" w:hAnsi="仿宋" w:hint="eastAsia"/>
                <w:sz w:val="24"/>
              </w:rPr>
              <w:t>备份响应文件送达地点：</w:t>
            </w:r>
            <w:r w:rsidRPr="00B16958">
              <w:rPr>
                <w:rFonts w:ascii="仿宋" w:eastAsia="仿宋" w:hAnsi="仿宋" w:hint="eastAsia"/>
                <w:sz w:val="24"/>
                <w:u w:val="single"/>
              </w:rPr>
              <w:t>杭州市</w:t>
            </w:r>
            <w:proofErr w:type="gramStart"/>
            <w:r w:rsidRPr="00B16958">
              <w:rPr>
                <w:rFonts w:ascii="仿宋" w:eastAsia="仿宋" w:hAnsi="仿宋" w:hint="eastAsia"/>
                <w:sz w:val="24"/>
                <w:u w:val="single"/>
              </w:rPr>
              <w:t>文晖路42号</w:t>
            </w:r>
            <w:proofErr w:type="gramEnd"/>
            <w:r w:rsidRPr="00B16958">
              <w:rPr>
                <w:rFonts w:ascii="仿宋" w:eastAsia="仿宋" w:hAnsi="仿宋" w:hint="eastAsia"/>
                <w:sz w:val="24"/>
                <w:u w:val="single"/>
              </w:rPr>
              <w:t>现代置业大厦西楼1801室</w:t>
            </w:r>
            <w:r w:rsidRPr="00B16958">
              <w:rPr>
                <w:rFonts w:ascii="仿宋" w:eastAsia="仿宋" w:hAnsi="仿宋" w:hint="eastAsia"/>
                <w:sz w:val="24"/>
              </w:rPr>
              <w:t>；备份响应文件签收人员及联系电话：</w:t>
            </w:r>
            <w:r w:rsidRPr="00B16958">
              <w:rPr>
                <w:rFonts w:ascii="仿宋" w:eastAsia="仿宋" w:hAnsi="仿宋" w:hint="eastAsia"/>
                <w:sz w:val="24"/>
                <w:u w:val="single"/>
              </w:rPr>
              <w:t xml:space="preserve">李伟  </w:t>
            </w:r>
            <w:r w:rsidRPr="00B16958">
              <w:rPr>
                <w:rFonts w:ascii="仿宋" w:eastAsia="仿宋" w:hAnsi="仿宋"/>
                <w:sz w:val="24"/>
                <w:u w:val="single"/>
              </w:rPr>
              <w:t>18958058937</w:t>
            </w:r>
            <w:r w:rsidRPr="00B16958">
              <w:rPr>
                <w:rFonts w:ascii="仿宋" w:eastAsia="仿宋" w:hAnsi="仿宋" w:hint="eastAsia"/>
                <w:sz w:val="24"/>
                <w:u w:val="single"/>
              </w:rPr>
              <w:t>。</w:t>
            </w:r>
          </w:p>
        </w:tc>
      </w:tr>
      <w:tr w:rsidR="00C4531D" w:rsidRPr="00B16958" w14:paraId="66B13DAE" w14:textId="77777777" w:rsidTr="004C4ABB">
        <w:trPr>
          <w:trHeight w:val="634"/>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9C60314" w14:textId="591E8703"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1</w:t>
            </w:r>
            <w:r w:rsidR="00B70380">
              <w:rPr>
                <w:rFonts w:ascii="仿宋" w:eastAsia="仿宋" w:hAnsi="仿宋" w:hint="eastAsia"/>
                <w:sz w:val="24"/>
              </w:rPr>
              <w:t>2</w:t>
            </w:r>
          </w:p>
        </w:tc>
        <w:tc>
          <w:tcPr>
            <w:tcW w:w="2334" w:type="dxa"/>
            <w:tcBorders>
              <w:top w:val="single" w:sz="8" w:space="0" w:color="000000"/>
              <w:left w:val="single" w:sz="2" w:space="0" w:color="000000"/>
              <w:bottom w:val="single" w:sz="8" w:space="0" w:color="000000"/>
              <w:right w:val="single" w:sz="8" w:space="0" w:color="000000"/>
            </w:tcBorders>
            <w:vAlign w:val="center"/>
          </w:tcPr>
          <w:p w14:paraId="0C70D18A" w14:textId="77777777" w:rsidR="00C4531D" w:rsidRPr="00B16958" w:rsidRDefault="007E015C">
            <w:pPr>
              <w:spacing w:line="360" w:lineRule="auto"/>
              <w:jc w:val="center"/>
              <w:rPr>
                <w:rFonts w:ascii="仿宋" w:eastAsia="仿宋" w:hAnsi="仿宋" w:hint="eastAsia"/>
                <w:sz w:val="24"/>
              </w:rPr>
            </w:pPr>
            <w:r w:rsidRPr="00B16958">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05A0A235" w14:textId="77777777" w:rsidR="00317A42" w:rsidRDefault="00317A42" w:rsidP="00317A42">
            <w:pPr>
              <w:snapToGrid w:val="0"/>
              <w:spacing w:line="360" w:lineRule="exact"/>
              <w:rPr>
                <w:rFonts w:ascii="仿宋" w:eastAsia="仿宋" w:hAnsi="仿宋" w:cs="Arial" w:hint="eastAsia"/>
                <w:color w:val="000000"/>
                <w:kern w:val="0"/>
                <w:sz w:val="24"/>
              </w:rPr>
            </w:pPr>
            <w:r>
              <w:rPr>
                <w:rFonts w:ascii="仿宋" w:eastAsia="仿宋" w:hAnsi="仿宋" w:cs="Arial" w:hint="eastAsia"/>
                <w:color w:val="000000"/>
                <w:kern w:val="0"/>
                <w:sz w:val="24"/>
              </w:rPr>
              <w:t>本项目的采购代理费由中标人支付，以中标价作为收费的计算基数，费用按以下计费标准收取：</w:t>
            </w:r>
          </w:p>
          <w:tbl>
            <w:tblPr>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52"/>
            </w:tblGrid>
            <w:tr w:rsidR="00317A42" w14:paraId="0BB3E613" w14:textId="77777777" w:rsidTr="0097248D">
              <w:tc>
                <w:tcPr>
                  <w:tcW w:w="2862" w:type="dxa"/>
                  <w:tcBorders>
                    <w:top w:val="single" w:sz="4" w:space="0" w:color="auto"/>
                    <w:left w:val="single" w:sz="4" w:space="0" w:color="auto"/>
                    <w:bottom w:val="single" w:sz="4" w:space="0" w:color="auto"/>
                    <w:right w:val="single" w:sz="4" w:space="0" w:color="auto"/>
                  </w:tcBorders>
                  <w:vAlign w:val="center"/>
                  <w:hideMark/>
                </w:tcPr>
                <w:p w14:paraId="7E7B81F3" w14:textId="77777777"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预算金额（万元）</w:t>
                  </w:r>
                </w:p>
              </w:tc>
              <w:tc>
                <w:tcPr>
                  <w:tcW w:w="2852" w:type="dxa"/>
                  <w:tcBorders>
                    <w:top w:val="single" w:sz="4" w:space="0" w:color="auto"/>
                    <w:left w:val="single" w:sz="4" w:space="0" w:color="auto"/>
                    <w:bottom w:val="single" w:sz="4" w:space="0" w:color="auto"/>
                    <w:right w:val="single" w:sz="4" w:space="0" w:color="auto"/>
                  </w:tcBorders>
                  <w:vAlign w:val="center"/>
                  <w:hideMark/>
                </w:tcPr>
                <w:p w14:paraId="6335380B" w14:textId="77777777"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采购代理费（万元人民币）</w:t>
                  </w:r>
                </w:p>
              </w:tc>
            </w:tr>
            <w:tr w:rsidR="00317A42" w14:paraId="7155294E" w14:textId="77777777" w:rsidTr="0097248D">
              <w:tc>
                <w:tcPr>
                  <w:tcW w:w="2862" w:type="dxa"/>
                  <w:tcBorders>
                    <w:top w:val="single" w:sz="4" w:space="0" w:color="auto"/>
                    <w:left w:val="single" w:sz="4" w:space="0" w:color="auto"/>
                    <w:bottom w:val="single" w:sz="4" w:space="0" w:color="auto"/>
                    <w:right w:val="single" w:sz="4" w:space="0" w:color="auto"/>
                  </w:tcBorders>
                  <w:vAlign w:val="center"/>
                  <w:hideMark/>
                </w:tcPr>
                <w:p w14:paraId="0F8E25D8" w14:textId="58B9DEED"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100万(含)以内</w:t>
                  </w:r>
                  <w:r w:rsidR="001E4C67">
                    <w:rPr>
                      <w:rFonts w:ascii="仿宋" w:eastAsia="仿宋" w:hAnsi="仿宋" w:cs="Arial" w:hint="eastAsia"/>
                      <w:color w:val="000000"/>
                      <w:kern w:val="0"/>
                      <w:szCs w:val="21"/>
                    </w:rPr>
                    <w:t>部分</w:t>
                  </w:r>
                </w:p>
              </w:tc>
              <w:tc>
                <w:tcPr>
                  <w:tcW w:w="2852" w:type="dxa"/>
                  <w:tcBorders>
                    <w:top w:val="single" w:sz="4" w:space="0" w:color="auto"/>
                    <w:left w:val="single" w:sz="4" w:space="0" w:color="auto"/>
                    <w:bottom w:val="single" w:sz="4" w:space="0" w:color="auto"/>
                    <w:right w:val="single" w:sz="4" w:space="0" w:color="auto"/>
                  </w:tcBorders>
                  <w:vAlign w:val="center"/>
                  <w:hideMark/>
                </w:tcPr>
                <w:p w14:paraId="5B4E991F" w14:textId="77777777"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1.5%</w:t>
                  </w:r>
                </w:p>
              </w:tc>
            </w:tr>
            <w:tr w:rsidR="00317A42" w14:paraId="7358796F" w14:textId="77777777" w:rsidTr="0097248D">
              <w:tc>
                <w:tcPr>
                  <w:tcW w:w="2862" w:type="dxa"/>
                  <w:tcBorders>
                    <w:top w:val="single" w:sz="4" w:space="0" w:color="auto"/>
                    <w:left w:val="single" w:sz="4" w:space="0" w:color="auto"/>
                    <w:bottom w:val="single" w:sz="4" w:space="0" w:color="auto"/>
                    <w:right w:val="single" w:sz="4" w:space="0" w:color="auto"/>
                  </w:tcBorders>
                  <w:vAlign w:val="center"/>
                  <w:hideMark/>
                </w:tcPr>
                <w:p w14:paraId="6B1E7684" w14:textId="6DAA05CF"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100万－500万（含）</w:t>
                  </w:r>
                  <w:r w:rsidR="001E4C67">
                    <w:rPr>
                      <w:rFonts w:ascii="仿宋" w:eastAsia="仿宋" w:hAnsi="仿宋" w:cs="Arial" w:hint="eastAsia"/>
                      <w:color w:val="000000"/>
                      <w:kern w:val="0"/>
                      <w:szCs w:val="21"/>
                    </w:rPr>
                    <w:t>部分</w:t>
                  </w:r>
                </w:p>
              </w:tc>
              <w:tc>
                <w:tcPr>
                  <w:tcW w:w="2852" w:type="dxa"/>
                  <w:tcBorders>
                    <w:top w:val="single" w:sz="4" w:space="0" w:color="auto"/>
                    <w:left w:val="single" w:sz="4" w:space="0" w:color="auto"/>
                    <w:bottom w:val="single" w:sz="4" w:space="0" w:color="auto"/>
                    <w:right w:val="single" w:sz="4" w:space="0" w:color="auto"/>
                  </w:tcBorders>
                  <w:vAlign w:val="center"/>
                  <w:hideMark/>
                </w:tcPr>
                <w:p w14:paraId="0AB5966D" w14:textId="77777777"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1.1%</w:t>
                  </w:r>
                </w:p>
              </w:tc>
            </w:tr>
            <w:tr w:rsidR="00317A42" w14:paraId="20D6B212" w14:textId="77777777" w:rsidTr="0097248D">
              <w:tc>
                <w:tcPr>
                  <w:tcW w:w="2862" w:type="dxa"/>
                  <w:tcBorders>
                    <w:top w:val="single" w:sz="4" w:space="0" w:color="auto"/>
                    <w:left w:val="single" w:sz="4" w:space="0" w:color="auto"/>
                    <w:bottom w:val="single" w:sz="4" w:space="0" w:color="auto"/>
                    <w:right w:val="single" w:sz="4" w:space="0" w:color="auto"/>
                  </w:tcBorders>
                  <w:vAlign w:val="center"/>
                  <w:hideMark/>
                </w:tcPr>
                <w:p w14:paraId="24378D1D" w14:textId="2EADBCA1"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500万－1000万（含）</w:t>
                  </w:r>
                  <w:r w:rsidR="001E4C67">
                    <w:rPr>
                      <w:rFonts w:ascii="仿宋" w:eastAsia="仿宋" w:hAnsi="仿宋" w:cs="Arial" w:hint="eastAsia"/>
                      <w:color w:val="000000"/>
                      <w:kern w:val="0"/>
                      <w:szCs w:val="21"/>
                    </w:rPr>
                    <w:t>部分</w:t>
                  </w:r>
                </w:p>
              </w:tc>
              <w:tc>
                <w:tcPr>
                  <w:tcW w:w="2852" w:type="dxa"/>
                  <w:tcBorders>
                    <w:top w:val="single" w:sz="4" w:space="0" w:color="auto"/>
                    <w:left w:val="single" w:sz="4" w:space="0" w:color="auto"/>
                    <w:bottom w:val="single" w:sz="4" w:space="0" w:color="auto"/>
                    <w:right w:val="single" w:sz="4" w:space="0" w:color="auto"/>
                  </w:tcBorders>
                  <w:vAlign w:val="center"/>
                  <w:hideMark/>
                </w:tcPr>
                <w:p w14:paraId="022D59B2" w14:textId="77777777" w:rsidR="00317A42" w:rsidRDefault="00317A42" w:rsidP="00317A42">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0.8%</w:t>
                  </w:r>
                </w:p>
              </w:tc>
            </w:tr>
          </w:tbl>
          <w:p w14:paraId="5F23423E" w14:textId="13DFA4DC" w:rsidR="00C4531D" w:rsidRPr="00887843" w:rsidRDefault="00317A42" w:rsidP="00887843">
            <w:pPr>
              <w:spacing w:line="360" w:lineRule="auto"/>
              <w:rPr>
                <w:rFonts w:ascii="仿宋" w:eastAsia="仿宋" w:hAnsi="仿宋" w:hint="eastAsia"/>
                <w:snapToGrid w:val="0"/>
                <w:color w:val="000000"/>
                <w:kern w:val="28"/>
                <w:sz w:val="24"/>
              </w:rPr>
            </w:pPr>
            <w:r>
              <w:rPr>
                <w:rFonts w:ascii="仿宋" w:eastAsia="仿宋" w:hAnsi="仿宋" w:hint="eastAsia"/>
                <w:snapToGrid w:val="0"/>
                <w:color w:val="000000"/>
                <w:kern w:val="28"/>
                <w:sz w:val="24"/>
              </w:rPr>
              <w:t>结算方式及时间为：中标之日起5个工作日之内一次性支付给招标代理公司。</w:t>
            </w:r>
          </w:p>
        </w:tc>
      </w:tr>
      <w:tr w:rsidR="00E060F5" w:rsidRPr="00B16958" w14:paraId="7B6D49DD"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5BE207A" w14:textId="247A10ED" w:rsidR="00E060F5" w:rsidRPr="00B16958" w:rsidRDefault="00B70380">
            <w:pPr>
              <w:spacing w:line="360" w:lineRule="auto"/>
              <w:jc w:val="center"/>
              <w:rPr>
                <w:rFonts w:ascii="仿宋" w:eastAsia="仿宋" w:hAnsi="仿宋" w:hint="eastAsia"/>
                <w:sz w:val="24"/>
              </w:rPr>
            </w:pPr>
            <w:r>
              <w:rPr>
                <w:rFonts w:ascii="仿宋" w:eastAsia="仿宋" w:hAnsi="仿宋" w:hint="eastAsia"/>
                <w:sz w:val="24"/>
              </w:rPr>
              <w:t>13</w:t>
            </w:r>
          </w:p>
        </w:tc>
        <w:tc>
          <w:tcPr>
            <w:tcW w:w="2334" w:type="dxa"/>
            <w:tcBorders>
              <w:top w:val="single" w:sz="8" w:space="0" w:color="000000"/>
              <w:left w:val="single" w:sz="2" w:space="0" w:color="000000"/>
              <w:bottom w:val="single" w:sz="8" w:space="0" w:color="000000"/>
              <w:right w:val="single" w:sz="8" w:space="0" w:color="000000"/>
            </w:tcBorders>
            <w:vAlign w:val="center"/>
          </w:tcPr>
          <w:p w14:paraId="29F0C7C8" w14:textId="7CDB8499" w:rsidR="00E060F5" w:rsidRPr="00B16958" w:rsidRDefault="00E060F5">
            <w:pPr>
              <w:spacing w:line="360" w:lineRule="auto"/>
              <w:jc w:val="center"/>
              <w:rPr>
                <w:rFonts w:ascii="仿宋" w:eastAsia="仿宋" w:hAnsi="仿宋" w:hint="eastAsia"/>
                <w:sz w:val="24"/>
              </w:rPr>
            </w:pPr>
            <w:r>
              <w:rPr>
                <w:rFonts w:asciiTheme="minorEastAsia" w:eastAsiaTheme="minorEastAsia" w:hAnsiTheme="minorEastAsia" w:cs="仿宋_GB2312" w:hint="eastAsia"/>
                <w:b/>
                <w:szCs w:val="21"/>
              </w:rPr>
              <w:t>中标候选人</w:t>
            </w:r>
          </w:p>
        </w:tc>
        <w:tc>
          <w:tcPr>
            <w:tcW w:w="6122" w:type="dxa"/>
            <w:tcBorders>
              <w:top w:val="single" w:sz="8" w:space="0" w:color="000000"/>
              <w:left w:val="single" w:sz="2" w:space="0" w:color="000000"/>
              <w:bottom w:val="single" w:sz="8" w:space="0" w:color="000000"/>
              <w:right w:val="single" w:sz="8" w:space="0" w:color="000000"/>
            </w:tcBorders>
            <w:vAlign w:val="center"/>
          </w:tcPr>
          <w:p w14:paraId="152D06DF" w14:textId="132D9D09" w:rsidR="00E060F5" w:rsidRDefault="00E060F5" w:rsidP="00317A42">
            <w:pPr>
              <w:snapToGrid w:val="0"/>
              <w:spacing w:line="360" w:lineRule="exact"/>
              <w:rPr>
                <w:rFonts w:ascii="仿宋" w:eastAsia="仿宋" w:hAnsi="仿宋" w:cs="Arial" w:hint="eastAsia"/>
                <w:color w:val="000000"/>
                <w:kern w:val="0"/>
                <w:sz w:val="24"/>
              </w:rPr>
            </w:pPr>
            <w:r>
              <w:rPr>
                <w:rFonts w:ascii="宋体" w:hAnsi="宋体" w:cs="宋体" w:hint="eastAsia"/>
                <w:snapToGrid w:val="0"/>
                <w:kern w:val="28"/>
                <w:szCs w:val="21"/>
              </w:rPr>
              <w:t>本项目</w:t>
            </w:r>
            <w:r w:rsidR="006F4B3D">
              <w:rPr>
                <w:rFonts w:ascii="宋体" w:hAnsi="宋体" w:cs="宋体" w:hint="eastAsia"/>
                <w:snapToGrid w:val="0"/>
                <w:kern w:val="28"/>
                <w:szCs w:val="21"/>
              </w:rPr>
              <w:t>推荐</w:t>
            </w:r>
            <w:r>
              <w:rPr>
                <w:rFonts w:ascii="宋体" w:hAnsi="宋体" w:cs="宋体" w:hint="eastAsia"/>
                <w:snapToGrid w:val="0"/>
                <w:kern w:val="28"/>
                <w:szCs w:val="21"/>
              </w:rPr>
              <w:t>中标候选人：</w:t>
            </w:r>
            <w:r w:rsidR="006F4B3D">
              <w:rPr>
                <w:rFonts w:ascii="宋体" w:hAnsi="宋体" w:cs="宋体"/>
                <w:snapToGrid w:val="0"/>
                <w:kern w:val="28"/>
                <w:szCs w:val="21"/>
                <w:u w:val="single"/>
              </w:rPr>
              <w:t>3</w:t>
            </w:r>
            <w:r>
              <w:rPr>
                <w:rFonts w:ascii="宋体" w:hAnsi="宋体" w:cs="宋体" w:hint="eastAsia"/>
                <w:snapToGrid w:val="0"/>
                <w:kern w:val="28"/>
                <w:szCs w:val="21"/>
              </w:rPr>
              <w:t>名</w:t>
            </w:r>
            <w:r w:rsidR="00B70380">
              <w:rPr>
                <w:rFonts w:ascii="宋体" w:hAnsi="宋体" w:cs="宋体" w:hint="eastAsia"/>
                <w:snapToGrid w:val="0"/>
                <w:kern w:val="28"/>
                <w:szCs w:val="21"/>
              </w:rPr>
              <w:t>，中标人：1名</w:t>
            </w:r>
          </w:p>
        </w:tc>
      </w:tr>
      <w:tr w:rsidR="004C4ABB" w:rsidRPr="00B16958" w14:paraId="13ADAE61"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584F56F" w14:textId="5A4003FC" w:rsidR="004C4ABB" w:rsidRPr="00B16958" w:rsidRDefault="00B70380">
            <w:pPr>
              <w:spacing w:line="360" w:lineRule="auto"/>
              <w:jc w:val="center"/>
              <w:rPr>
                <w:rFonts w:ascii="仿宋" w:eastAsia="仿宋" w:hAnsi="仿宋" w:hint="eastAsia"/>
                <w:sz w:val="24"/>
              </w:rPr>
            </w:pPr>
            <w:r>
              <w:rPr>
                <w:rFonts w:ascii="仿宋" w:eastAsia="仿宋" w:hAnsi="仿宋" w:hint="eastAsia"/>
                <w:sz w:val="24"/>
              </w:rPr>
              <w:t>14</w:t>
            </w:r>
          </w:p>
        </w:tc>
        <w:tc>
          <w:tcPr>
            <w:tcW w:w="2334" w:type="dxa"/>
            <w:tcBorders>
              <w:top w:val="single" w:sz="8" w:space="0" w:color="000000"/>
              <w:left w:val="single" w:sz="2" w:space="0" w:color="000000"/>
              <w:bottom w:val="single" w:sz="8" w:space="0" w:color="000000"/>
              <w:right w:val="single" w:sz="8" w:space="0" w:color="000000"/>
            </w:tcBorders>
            <w:vAlign w:val="center"/>
          </w:tcPr>
          <w:p w14:paraId="38C8936B" w14:textId="24A4F570" w:rsidR="004C4ABB" w:rsidRDefault="004C4ABB">
            <w:pPr>
              <w:spacing w:line="360" w:lineRule="auto"/>
              <w:jc w:val="center"/>
              <w:rPr>
                <w:rFonts w:asciiTheme="minorEastAsia" w:eastAsiaTheme="minorEastAsia" w:hAnsiTheme="minorEastAsia" w:cs="仿宋_GB2312" w:hint="eastAsia"/>
                <w:b/>
                <w:szCs w:val="21"/>
              </w:rPr>
            </w:pPr>
            <w:r w:rsidRPr="00EE03F6">
              <w:rPr>
                <w:rFonts w:ascii="宋体" w:hAnsi="宋体" w:cs="宋体" w:hint="eastAsia"/>
                <w:snapToGrid w:val="0"/>
                <w:kern w:val="28"/>
                <w:szCs w:val="21"/>
              </w:rPr>
              <w:t>特别提醒</w:t>
            </w:r>
          </w:p>
        </w:tc>
        <w:tc>
          <w:tcPr>
            <w:tcW w:w="6122" w:type="dxa"/>
            <w:tcBorders>
              <w:top w:val="single" w:sz="8" w:space="0" w:color="000000"/>
              <w:left w:val="single" w:sz="2" w:space="0" w:color="000000"/>
              <w:bottom w:val="single" w:sz="8" w:space="0" w:color="000000"/>
              <w:right w:val="single" w:sz="8" w:space="0" w:color="000000"/>
            </w:tcBorders>
            <w:vAlign w:val="center"/>
          </w:tcPr>
          <w:p w14:paraId="1FB7984A" w14:textId="77777777" w:rsidR="004C4ABB" w:rsidRPr="005434E4" w:rsidRDefault="004C4ABB" w:rsidP="004C4ABB">
            <w:pPr>
              <w:snapToGrid w:val="0"/>
              <w:spacing w:line="288" w:lineRule="auto"/>
              <w:rPr>
                <w:rFonts w:ascii="宋体" w:hAnsi="宋体" w:cs="宋体" w:hint="eastAsia"/>
                <w:b/>
                <w:bCs/>
                <w:snapToGrid w:val="0"/>
                <w:kern w:val="28"/>
                <w:szCs w:val="21"/>
              </w:rPr>
            </w:pPr>
            <w:r w:rsidRPr="005434E4">
              <w:rPr>
                <w:rFonts w:ascii="宋体" w:hAnsi="宋体" w:cs="宋体" w:hint="eastAsia"/>
                <w:b/>
                <w:bCs/>
                <w:snapToGrid w:val="0"/>
                <w:kern w:val="28"/>
                <w:szCs w:val="21"/>
              </w:rPr>
              <w:t>1、参与同一标段（包）的投标人（供应商）存在MAC地址相同、计算机硬盘序列号相同、响应文件细节错误一致且无合理解释、供应商手机号相同等情形的，其响应文件无效。</w:t>
            </w:r>
          </w:p>
          <w:p w14:paraId="615A20ED" w14:textId="77777777" w:rsidR="004C4ABB" w:rsidRPr="005434E4" w:rsidRDefault="004C4ABB" w:rsidP="004C4ABB">
            <w:pPr>
              <w:pStyle w:val="2"/>
              <w:tabs>
                <w:tab w:val="clear" w:pos="432"/>
              </w:tabs>
              <w:spacing w:line="288" w:lineRule="auto"/>
              <w:ind w:left="0" w:firstLine="0"/>
              <w:jc w:val="both"/>
              <w:rPr>
                <w:rFonts w:ascii="宋体" w:eastAsia="宋体" w:hAnsi="宋体" w:cs="宋体" w:hint="eastAsia"/>
                <w:snapToGrid w:val="0"/>
                <w:kern w:val="28"/>
                <w:sz w:val="21"/>
                <w:szCs w:val="21"/>
                <w:lang w:val="en-US"/>
              </w:rPr>
            </w:pPr>
          </w:p>
          <w:p w14:paraId="59AE2054" w14:textId="77777777" w:rsidR="004C4ABB" w:rsidRPr="005434E4" w:rsidRDefault="004C4ABB" w:rsidP="004C4ABB">
            <w:pPr>
              <w:pStyle w:val="2"/>
              <w:tabs>
                <w:tab w:val="clear" w:pos="432"/>
              </w:tabs>
              <w:spacing w:line="288" w:lineRule="auto"/>
              <w:ind w:left="0" w:firstLine="0"/>
              <w:jc w:val="both"/>
              <w:rPr>
                <w:rFonts w:ascii="宋体" w:eastAsia="宋体" w:hAnsi="宋体" w:cs="宋体" w:hint="eastAsia"/>
                <w:snapToGrid w:val="0"/>
                <w:kern w:val="28"/>
                <w:sz w:val="21"/>
                <w:szCs w:val="21"/>
                <w:lang w:val="en-US"/>
              </w:rPr>
            </w:pPr>
            <w:r w:rsidRPr="005434E4">
              <w:rPr>
                <w:rFonts w:ascii="宋体" w:eastAsia="宋体" w:hAnsi="宋体" w:cs="宋体" w:hint="eastAsia"/>
                <w:snapToGrid w:val="0"/>
                <w:kern w:val="28"/>
                <w:sz w:val="21"/>
                <w:szCs w:val="21"/>
                <w:lang w:val="en-US"/>
              </w:rPr>
              <w:t>2、供应商不得进行影响产品质量或者诚信履约的恶意报价。供应商在项目评审前准备好报价核算、报价明细、报价说明等材料，以备评审专家核查</w:t>
            </w:r>
          </w:p>
          <w:p w14:paraId="01CC3F86" w14:textId="0D0E0123" w:rsidR="004C4ABB" w:rsidRDefault="004C4ABB" w:rsidP="004C4ABB">
            <w:pPr>
              <w:snapToGrid w:val="0"/>
              <w:spacing w:line="360" w:lineRule="exact"/>
              <w:rPr>
                <w:rFonts w:ascii="宋体" w:hAnsi="宋体" w:cs="宋体" w:hint="eastAsia"/>
                <w:snapToGrid w:val="0"/>
                <w:kern w:val="28"/>
                <w:szCs w:val="21"/>
              </w:rPr>
            </w:pPr>
            <w:r w:rsidRPr="005434E4">
              <w:rPr>
                <w:rFonts w:ascii="宋体" w:hAnsi="宋体" w:cs="宋体" w:hint="eastAsia"/>
                <w:b/>
                <w:bCs/>
                <w:snapToGrid w:val="0"/>
                <w:kern w:val="28"/>
                <w:szCs w:val="21"/>
              </w:rPr>
              <w:t>▲供应商报价低于项目预算</w:t>
            </w:r>
            <w:r w:rsidRPr="005434E4">
              <w:rPr>
                <w:rFonts w:ascii="宋体" w:hAnsi="宋体" w:cs="宋体"/>
                <w:b/>
                <w:bCs/>
                <w:snapToGrid w:val="0"/>
                <w:kern w:val="28"/>
                <w:szCs w:val="21"/>
              </w:rPr>
              <w:t>50%</w:t>
            </w:r>
            <w:r w:rsidRPr="005434E4">
              <w:rPr>
                <w:rFonts w:ascii="宋体" w:hAnsi="宋体" w:cs="宋体" w:hint="eastAsia"/>
                <w:b/>
                <w:bCs/>
                <w:snapToGrid w:val="0"/>
                <w:kern w:val="28"/>
                <w:szCs w:val="21"/>
              </w:rPr>
              <w:t>的，应当在</w:t>
            </w:r>
            <w:r>
              <w:rPr>
                <w:rFonts w:ascii="宋体" w:hAnsi="宋体" w:cs="宋体" w:hint="eastAsia"/>
                <w:b/>
                <w:bCs/>
                <w:snapToGrid w:val="0"/>
                <w:kern w:val="28"/>
                <w:szCs w:val="21"/>
              </w:rPr>
              <w:t>报价时</w:t>
            </w:r>
            <w:r w:rsidRPr="005434E4">
              <w:rPr>
                <w:rFonts w:ascii="宋体" w:hAnsi="宋体" w:cs="宋体" w:hint="eastAsia"/>
                <w:b/>
                <w:bCs/>
                <w:snapToGrid w:val="0"/>
                <w:kern w:val="28"/>
                <w:szCs w:val="21"/>
              </w:rPr>
              <w:t>中详细阐述不影响产品质量或者诚信履约的具体原因。</w:t>
            </w:r>
          </w:p>
        </w:tc>
      </w:tr>
    </w:tbl>
    <w:p w14:paraId="38983166" w14:textId="77777777" w:rsidR="00C4531D" w:rsidRPr="00B16958" w:rsidRDefault="007E015C" w:rsidP="00BD2E1E">
      <w:pPr>
        <w:pStyle w:val="2"/>
        <w:jc w:val="center"/>
        <w:rPr>
          <w:rFonts w:ascii="仿宋" w:eastAsia="仿宋" w:cs="仿宋_GB2312" w:hint="eastAsia"/>
          <w:b w:val="0"/>
          <w:sz w:val="36"/>
          <w:szCs w:val="36"/>
        </w:rPr>
      </w:pPr>
      <w:r w:rsidRPr="00B16958">
        <w:lastRenderedPageBreak/>
        <w:br w:type="page"/>
      </w:r>
      <w:r w:rsidRPr="00B16958">
        <w:rPr>
          <w:rFonts w:ascii="仿宋" w:eastAsia="仿宋" w:cs="仿宋_GB2312" w:hint="eastAsia"/>
          <w:sz w:val="36"/>
          <w:szCs w:val="36"/>
        </w:rPr>
        <w:lastRenderedPageBreak/>
        <w:t>一、总则</w:t>
      </w:r>
    </w:p>
    <w:p w14:paraId="1478DCB3" w14:textId="77777777" w:rsidR="00317A42" w:rsidRDefault="00317A42" w:rsidP="00317A42">
      <w:pPr>
        <w:snapToGrid w:val="0"/>
        <w:spacing w:line="360" w:lineRule="auto"/>
        <w:jc w:val="left"/>
        <w:outlineLvl w:val="1"/>
        <w:rPr>
          <w:rFonts w:asciiTheme="minorEastAsia" w:eastAsiaTheme="minorEastAsia" w:hAnsiTheme="minorEastAsia" w:hint="eastAsia"/>
          <w:b/>
          <w:sz w:val="24"/>
        </w:rPr>
      </w:pPr>
      <w:bookmarkStart w:id="13" w:name="_Toc91899903"/>
      <w:r>
        <w:rPr>
          <w:rFonts w:asciiTheme="minorEastAsia" w:eastAsiaTheme="minorEastAsia" w:hAnsiTheme="minorEastAsia" w:hint="eastAsia"/>
          <w:b/>
          <w:sz w:val="24"/>
        </w:rPr>
        <w:t>1. 适用范围</w:t>
      </w:r>
    </w:p>
    <w:p w14:paraId="7BB77486" w14:textId="77777777" w:rsidR="00317A42" w:rsidRDefault="00317A42" w:rsidP="00317A42">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47FE2D0B" w14:textId="77777777" w:rsidR="00317A42" w:rsidRDefault="00317A42" w:rsidP="00317A42">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7D12DC47"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57999577"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3A07D1DE"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590B111B"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189C2263"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38DFE0D2"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7FC09C3F"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hyperlink r:id="rId12" w:history="1">
        <w:r>
          <w:rPr>
            <w:rStyle w:val="affe"/>
            <w:rFonts w:asciiTheme="minorEastAsia" w:eastAsiaTheme="minorEastAsia" w:hAnsiTheme="minorEastAsia" w:hint="eastAsia"/>
            <w:sz w:val="24"/>
          </w:rPr>
          <w:t>https://www.zcygov.cn/</w:t>
        </w:r>
      </w:hyperlink>
      <w:r>
        <w:rPr>
          <w:rFonts w:asciiTheme="minorEastAsia" w:eastAsiaTheme="minorEastAsia" w:hAnsiTheme="minorEastAsia" w:hint="eastAsia"/>
          <w:sz w:val="24"/>
        </w:rPr>
        <w:t>）。</w:t>
      </w:r>
    </w:p>
    <w:p w14:paraId="1B37136D"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2AF0FDDD"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7A47C2C6" w14:textId="0C0E45E4" w:rsidR="00317A42" w:rsidRDefault="00317A42" w:rsidP="00317A42">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2E082EAD" w14:textId="77777777" w:rsidR="00317A42" w:rsidRDefault="00317A42" w:rsidP="00317A42">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0AF3695C" w14:textId="77777777" w:rsidR="00317A42" w:rsidRDefault="00317A42" w:rsidP="00317A42">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371D9EFA" w14:textId="77777777" w:rsidR="00317A42" w:rsidRDefault="00317A42" w:rsidP="00317A42">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0668AB46" w14:textId="77777777" w:rsidR="00317A42" w:rsidRDefault="00317A42" w:rsidP="00317A42">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787F56B9" w14:textId="77777777" w:rsidR="00317A42" w:rsidRDefault="00317A42" w:rsidP="00317A42">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482EDD2F" w14:textId="77777777" w:rsidR="00317A42" w:rsidRDefault="00317A42" w:rsidP="00317A42">
      <w:pPr>
        <w:pStyle w:val="af3"/>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48E83628" w14:textId="77777777" w:rsidR="00317A42" w:rsidRDefault="00317A42" w:rsidP="00317A42">
      <w:pPr>
        <w:spacing w:line="360" w:lineRule="auto"/>
        <w:jc w:val="center"/>
        <w:rPr>
          <w:rFonts w:asciiTheme="minorEastAsia" w:eastAsiaTheme="minorEastAsia" w:hAnsiTheme="minorEastAsia" w:cs="仿宋_GB2312" w:hint="eastAsia"/>
          <w:b/>
          <w:sz w:val="24"/>
        </w:rPr>
      </w:pPr>
    </w:p>
    <w:p w14:paraId="0F726D75"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33DDDB93" w14:textId="77777777" w:rsidR="00317A42" w:rsidRDefault="00317A42" w:rsidP="00317A42">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613D6779" w14:textId="77777777" w:rsidR="00317A42" w:rsidRDefault="00317A42" w:rsidP="00317A42">
      <w:pPr>
        <w:pStyle w:val="af3"/>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0BB77B54" w14:textId="5F616115" w:rsidR="00317A42" w:rsidRDefault="00317A42" w:rsidP="00317A42">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19030E59" w14:textId="0709C175" w:rsidR="00317A42" w:rsidRDefault="00317A42" w:rsidP="00317A42">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4A3517"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2AE37525" w14:textId="77777777" w:rsidR="00317A42" w:rsidRDefault="00317A42" w:rsidP="00317A42">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7311D259" w14:textId="77777777" w:rsidR="00317A42" w:rsidRDefault="00317A42" w:rsidP="00317A42">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BF8C3B" w14:textId="77777777" w:rsidR="00317A42" w:rsidRDefault="00317A42" w:rsidP="00317A42">
      <w:pPr>
        <w:spacing w:line="360" w:lineRule="auto"/>
        <w:ind w:firstLineChars="200" w:firstLine="480"/>
        <w:rPr>
          <w:rFonts w:ascii="宋体" w:hAnsi="宋体" w:cs="宋体" w:hint="eastAsia"/>
          <w:sz w:val="24"/>
        </w:rPr>
      </w:pPr>
    </w:p>
    <w:p w14:paraId="08737C7E" w14:textId="77777777" w:rsidR="00317A42" w:rsidRDefault="00317A42" w:rsidP="00317A42">
      <w:pPr>
        <w:pStyle w:val="af3"/>
        <w:spacing w:line="360" w:lineRule="auto"/>
        <w:ind w:right="-512" w:firstLine="57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517BA512"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787F54"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1CB9808D" w14:textId="77777777" w:rsidR="00317A42" w:rsidRDefault="00317A42" w:rsidP="00317A42">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13855C32" w14:textId="77777777" w:rsidR="00317A42" w:rsidRDefault="00317A42" w:rsidP="00317A42">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7E2E9BC3" w14:textId="3BD99775"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5D1A917B"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5F4C0F72"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F97A9C"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4E15F42"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25101D60" w14:textId="77777777" w:rsidR="00317A42" w:rsidRDefault="00317A42" w:rsidP="00317A42">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14:paraId="7643C0C4"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204717B1" w14:textId="77777777" w:rsidR="00317A42" w:rsidRDefault="00317A42" w:rsidP="00317A42">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w:t>
      </w:r>
      <w:r>
        <w:rPr>
          <w:rFonts w:asciiTheme="minorEastAsia" w:eastAsiaTheme="minorEastAsia" w:hAnsiTheme="minorEastAsia" w:cs="宋体" w:hint="eastAsia"/>
          <w:sz w:val="24"/>
        </w:rPr>
        <w:lastRenderedPageBreak/>
        <w:t>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626497C6" w14:textId="77777777" w:rsidR="00317A42" w:rsidRDefault="00317A42" w:rsidP="00317A42">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481F62CB"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771DD3BE" w14:textId="77777777" w:rsidR="00317A42" w:rsidRDefault="00317A42" w:rsidP="00317A42">
      <w:pPr>
        <w:spacing w:line="360" w:lineRule="auto"/>
        <w:ind w:firstLineChars="200" w:firstLine="480"/>
        <w:rPr>
          <w:rFonts w:asciiTheme="minorEastAsia" w:eastAsiaTheme="minorEastAsia" w:hAnsiTheme="minorEastAsia" w:hint="eastAsia"/>
          <w:sz w:val="24"/>
        </w:rPr>
      </w:pPr>
    </w:p>
    <w:p w14:paraId="4E512399"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19CF7CED" w14:textId="77777777" w:rsidR="00317A42" w:rsidRDefault="00317A42" w:rsidP="00317A42">
      <w:pPr>
        <w:pStyle w:val="af3"/>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47F8497E"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1B2845DC" w14:textId="77777777" w:rsidR="00317A42" w:rsidRDefault="00317A42" w:rsidP="00317A42">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730CCFA7" w14:textId="77777777" w:rsidR="00317A42" w:rsidRDefault="00317A42" w:rsidP="00317A42">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4D87257D" w14:textId="77777777" w:rsidR="00317A42" w:rsidRDefault="00317A42" w:rsidP="00317A42">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54B614EF" w14:textId="77777777" w:rsidR="00317A42" w:rsidRDefault="00317A42" w:rsidP="00317A42">
      <w:pPr>
        <w:pStyle w:val="af3"/>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684DFD92"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1305C7B2"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CAC297" w14:textId="77777777" w:rsidR="00317A42" w:rsidRDefault="00317A42" w:rsidP="00317A42">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0980D46"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6441F7EA"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3.1.2.3对采购结果提出质疑的，质疑期限自采购结果公告期限届满之日起计算。</w:t>
      </w:r>
    </w:p>
    <w:p w14:paraId="51D0C2C5"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50CCE10C" w14:textId="77777777" w:rsidR="00317A42" w:rsidRDefault="00317A42" w:rsidP="00317A42">
      <w:pPr>
        <w:pStyle w:val="af3"/>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1C0E9CD4" w14:textId="5BE11A93"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sidR="00D0320A">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77A32E4E" w14:textId="60506996"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sidR="00D0320A">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4A345681" w14:textId="77777777" w:rsidR="00317A42" w:rsidRDefault="00317A42" w:rsidP="00317A42">
      <w:pPr>
        <w:pStyle w:val="af3"/>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54E7698E"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4CC94C7E"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61886ACB"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4975D299"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481D2427"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2100CD94"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36DB5F56" w14:textId="77777777" w:rsidR="00317A42" w:rsidRDefault="00317A42" w:rsidP="00317A42">
      <w:pPr>
        <w:pStyle w:val="af3"/>
        <w:numPr>
          <w:ilvl w:val="0"/>
          <w:numId w:val="10"/>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18E54567"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2EA44E1F" w14:textId="77777777" w:rsidR="00317A42" w:rsidRDefault="00317A42" w:rsidP="00317A42">
      <w:pPr>
        <w:pStyle w:val="af3"/>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7055BC99" w14:textId="77777777" w:rsidR="00317A42" w:rsidRDefault="00317A42" w:rsidP="00317A42">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24312269"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14:paraId="0C01CE1F"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3C4D22AD"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76380F27"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1EFB5CA6" w14:textId="77777777" w:rsidR="00317A42" w:rsidRDefault="00317A42" w:rsidP="00317A42">
      <w:pPr>
        <w:pStyle w:val="af3"/>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2C1E0F98"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p>
    <w:p w14:paraId="1848F20B"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417A4FD6" w14:textId="77777777" w:rsidR="00317A42" w:rsidRDefault="00317A42" w:rsidP="00317A42">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0C55954B"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4A4D1BD6"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0B31C66C"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0F95E35F"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04406797"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35D2C88C"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726481A4"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14CE682B" w14:textId="77777777" w:rsidR="00317A42" w:rsidRDefault="00317A42" w:rsidP="00317A42">
      <w:pPr>
        <w:pStyle w:val="af3"/>
        <w:numPr>
          <w:ilvl w:val="0"/>
          <w:numId w:val="10"/>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18C5307B" w14:textId="77777777" w:rsidR="00317A42" w:rsidRDefault="00317A42" w:rsidP="00317A42">
      <w:pPr>
        <w:pStyle w:val="af3"/>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5FE1A830"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6EFE1A8B" w14:textId="77777777" w:rsidR="00317A42" w:rsidRDefault="00317A42" w:rsidP="00317A42">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254D2FEC" w14:textId="77777777" w:rsidR="00317A42" w:rsidRDefault="00317A42" w:rsidP="00317A42">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1D343A17" w14:textId="77777777" w:rsidR="00317A42" w:rsidRDefault="00317A42" w:rsidP="00317A42">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77A55786" w14:textId="77777777" w:rsidR="00317A42" w:rsidRDefault="00317A42" w:rsidP="00317A42">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14:paraId="1D1BA159" w14:textId="77777777" w:rsidR="00317A42" w:rsidRDefault="00317A42" w:rsidP="00317A42">
      <w:pPr>
        <w:pStyle w:val="a7"/>
        <w:ind w:left="1680" w:firstLine="42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48099BF0"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33B02067"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06D7DD92" w14:textId="77777777" w:rsidR="00317A42" w:rsidRDefault="00317A42" w:rsidP="00317A42">
      <w:pPr>
        <w:pStyle w:val="af3"/>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lastRenderedPageBreak/>
        <w:t>响应文件及供应商与采购有关的来往通知、函件和文件均应使用中文。</w:t>
      </w:r>
    </w:p>
    <w:p w14:paraId="225BEED3"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3BE5E4C0" w14:textId="77777777" w:rsidR="00317A42" w:rsidRDefault="00317A42" w:rsidP="00317A42">
      <w:pPr>
        <w:pStyle w:val="af3"/>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184B62F9" w14:textId="2C718B93" w:rsidR="00317A42" w:rsidRDefault="00171E9E" w:rsidP="00317A42">
      <w:pPr>
        <w:pStyle w:val="af3"/>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1F20B05E" w14:textId="77777777" w:rsidR="00317A42" w:rsidRDefault="00317A42" w:rsidP="00317A42">
      <w:pPr>
        <w:pStyle w:val="af3"/>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441ACBAF" w14:textId="77777777" w:rsidR="00317A42" w:rsidRDefault="00317A42" w:rsidP="00317A42">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5304C1A1" w14:textId="77777777" w:rsidR="00317A42" w:rsidRDefault="00317A42" w:rsidP="00317A42">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78851B25" w14:textId="77777777" w:rsidR="00317A42" w:rsidRDefault="00317A42" w:rsidP="00317A42">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256F5C98" w14:textId="77777777" w:rsidR="00317A42" w:rsidRDefault="00317A42" w:rsidP="00317A42">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3C3FFA54" w14:textId="77777777" w:rsidR="00317A42" w:rsidRDefault="00317A42" w:rsidP="00317A42">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7D732A73" w14:textId="77777777" w:rsidR="00317A42" w:rsidRDefault="00317A42" w:rsidP="00317A42">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463077FC" w14:textId="77777777" w:rsidR="00317A42" w:rsidRDefault="00317A42" w:rsidP="00317A42">
      <w:pPr>
        <w:pStyle w:val="af3"/>
        <w:spacing w:line="360" w:lineRule="auto"/>
        <w:ind w:right="-512" w:firstLineChars="200" w:firstLine="480"/>
        <w:rPr>
          <w:rFonts w:asciiTheme="minorEastAsia" w:eastAsiaTheme="minorEastAsia" w:hAnsiTheme="minorEastAsia" w:cs="仿宋_GB2312" w:hint="eastAsia"/>
          <w:sz w:val="24"/>
          <w:szCs w:val="24"/>
        </w:rPr>
      </w:pPr>
    </w:p>
    <w:p w14:paraId="4C77E247"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p>
    <w:p w14:paraId="2E308E91"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17DA232D" w14:textId="77777777" w:rsidR="00317A42" w:rsidRDefault="00317A42" w:rsidP="00317A42">
      <w:pPr>
        <w:pStyle w:val="2c"/>
        <w:spacing w:before="0"/>
        <w:ind w:firstLineChars="0" w:firstLine="0"/>
        <w:rPr>
          <w:rFonts w:asciiTheme="minorEastAsia" w:eastAsiaTheme="minorEastAsia" w:hAnsiTheme="minorEastAsia" w:cs="仿宋_GB2312" w:hint="eastAsia"/>
          <w:b/>
          <w:szCs w:val="24"/>
        </w:rPr>
      </w:pPr>
    </w:p>
    <w:p w14:paraId="2684284D" w14:textId="77777777" w:rsidR="00317A42" w:rsidRDefault="00317A42" w:rsidP="00317A42">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370AD93B" w14:textId="77777777" w:rsidR="00317A42" w:rsidRDefault="00317A42" w:rsidP="00317A42">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63C7C4F"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4979AE4D"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5C20A460"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1.4 电子交易平台收到响应文件，将妥善保存并即时向供应商发出确认回执通知。在响应截止时间前，除供应商补充、修改或者撤回响应文件外，任何单位和个人不得解密或提取响应文件。</w:t>
      </w:r>
    </w:p>
    <w:p w14:paraId="6B4EDFFF" w14:textId="77777777" w:rsidR="00317A42" w:rsidRDefault="00317A42" w:rsidP="00317A4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BF433C5"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7272E966"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3D70F048"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30BEC84F"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217437C"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184BC24" w14:textId="77777777" w:rsidR="00317A42" w:rsidRDefault="00317A42" w:rsidP="00317A42">
      <w:pPr>
        <w:pStyle w:val="af3"/>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0C32B7F4"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p>
    <w:p w14:paraId="10C7BD52"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14:paraId="59B6B6AC"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518AD40D"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55F5E252" w14:textId="77777777" w:rsidR="00317A42" w:rsidRDefault="00317A42" w:rsidP="00317A42">
      <w:pPr>
        <w:pStyle w:val="af3"/>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lastRenderedPageBreak/>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54F83755" w14:textId="77777777" w:rsidR="00317A42" w:rsidRDefault="00317A42" w:rsidP="00317A42">
      <w:pPr>
        <w:pStyle w:val="af3"/>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516FA606" w14:textId="77777777" w:rsidR="00317A42" w:rsidRDefault="00317A42" w:rsidP="00317A42">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43410E78" w14:textId="77777777" w:rsidR="00317A42" w:rsidRDefault="00317A42" w:rsidP="00317A42">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3" w:history="1">
        <w:r>
          <w:rPr>
            <w:rStyle w:val="affe"/>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31D4E6B7" w14:textId="77777777" w:rsidR="00317A42" w:rsidRDefault="00317A42" w:rsidP="00317A42">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4FA3BB25" w14:textId="77777777" w:rsidR="00317A42" w:rsidRDefault="00317A42" w:rsidP="00317A42">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574F4AEA" w14:textId="77777777" w:rsidR="00317A42" w:rsidRDefault="00317A42" w:rsidP="00317A42">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F9CFFF"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p>
    <w:p w14:paraId="65AD2D12" w14:textId="77777777" w:rsidR="00317A42" w:rsidRDefault="00317A42" w:rsidP="00317A42">
      <w:pPr>
        <w:adjustRightInd/>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3FA6F7A9" w14:textId="118B4098" w:rsidR="00317A42" w:rsidRDefault="00317A42" w:rsidP="00317A42">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0377EC5C" w14:textId="77777777" w:rsidR="00317A42" w:rsidRDefault="00317A42" w:rsidP="00317A42">
      <w:pPr>
        <w:pStyle w:val="af3"/>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2AB3305B" w14:textId="77777777" w:rsidR="00317A42" w:rsidRDefault="00317A42" w:rsidP="00317A42">
      <w:pPr>
        <w:pStyle w:val="af3"/>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3752EFF8"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p>
    <w:p w14:paraId="03CCDFEE"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65B750FA" w14:textId="77777777" w:rsidR="00317A42" w:rsidRDefault="00317A42" w:rsidP="00317A42">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44AA6468" w14:textId="77777777" w:rsidR="00317A42" w:rsidRDefault="00317A42" w:rsidP="00317A42">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57DABE99" w14:textId="77777777" w:rsidR="00317A42" w:rsidRDefault="00317A42" w:rsidP="00317A42">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7DCEE518"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sz w:val="24"/>
        </w:rPr>
      </w:pPr>
    </w:p>
    <w:p w14:paraId="0537D10B" w14:textId="77777777" w:rsidR="00317A42" w:rsidRDefault="00317A42" w:rsidP="00317A42">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495B4845" w14:textId="77777777" w:rsidR="00317A42" w:rsidRDefault="00317A42" w:rsidP="00317A42">
      <w:pPr>
        <w:pStyle w:val="af3"/>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lastRenderedPageBreak/>
        <w:t>1. 推荐成交候选供应商</w:t>
      </w:r>
    </w:p>
    <w:p w14:paraId="4DF05E86" w14:textId="07EF94E9" w:rsidR="00317A42" w:rsidRDefault="00317A42" w:rsidP="00317A42">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19672442" w14:textId="77777777" w:rsidR="00317A42" w:rsidRDefault="00317A42" w:rsidP="00317A42">
      <w:pPr>
        <w:pStyle w:val="af3"/>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24E6A8D5" w14:textId="77777777" w:rsidR="00317A42" w:rsidRDefault="00317A42" w:rsidP="00317A42">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E7B757" w14:textId="77777777" w:rsidR="00317A42" w:rsidRDefault="00317A42" w:rsidP="00317A42">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377154C8" w14:textId="77777777" w:rsidR="00317A42" w:rsidRDefault="00317A42" w:rsidP="00317A42">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11CE3DC6" w14:textId="77777777" w:rsidR="00317A42" w:rsidRDefault="00317A42" w:rsidP="00317A42">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4" w:name="_Hlk101184471"/>
      <w:r>
        <w:rPr>
          <w:rFonts w:asciiTheme="minorEastAsia" w:eastAsiaTheme="minorEastAsia" w:hAnsiTheme="minorEastAsia" w:cs="宋体" w:hint="eastAsia"/>
          <w:sz w:val="24"/>
        </w:rPr>
        <w:t>资格审查情况、评审专家抽取规则、符合性审查情况、</w:t>
      </w:r>
      <w:bookmarkEnd w:id="14"/>
      <w:r>
        <w:rPr>
          <w:rFonts w:asciiTheme="minorEastAsia" w:eastAsiaTheme="minorEastAsia" w:hAnsiTheme="minorEastAsia" w:cs="宋体" w:hint="eastAsia"/>
          <w:sz w:val="24"/>
        </w:rPr>
        <w:t>未成交情况说明、成交公告期限以及评审专家名单、评分汇总及明细。</w:t>
      </w:r>
    </w:p>
    <w:p w14:paraId="3024827D" w14:textId="77777777" w:rsidR="00317A42" w:rsidRDefault="00317A42" w:rsidP="00317A42">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03AEB9AD" w14:textId="77777777" w:rsidR="00317A42" w:rsidRDefault="00317A42" w:rsidP="00317A42">
      <w:pPr>
        <w:snapToGrid w:val="0"/>
        <w:spacing w:line="360" w:lineRule="auto"/>
        <w:jc w:val="center"/>
        <w:outlineLvl w:val="0"/>
        <w:rPr>
          <w:rFonts w:asciiTheme="minorEastAsia" w:eastAsiaTheme="minorEastAsia" w:hAnsiTheme="minorEastAsia" w:cs="仿宋_GB2312" w:hint="eastAsia"/>
          <w:b/>
          <w:sz w:val="36"/>
          <w:szCs w:val="36"/>
        </w:rPr>
      </w:pPr>
    </w:p>
    <w:p w14:paraId="6115C12A" w14:textId="77777777" w:rsidR="00317A42" w:rsidRDefault="00317A42" w:rsidP="00317A42">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1AA0659E" w14:textId="77777777" w:rsidR="00317A42" w:rsidRDefault="00317A42" w:rsidP="00317A42">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16670D75" w14:textId="77777777" w:rsidR="00317A42" w:rsidRDefault="00317A42" w:rsidP="00317A42">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0A7BF7AE" w14:textId="77777777" w:rsidR="00317A42" w:rsidRDefault="00317A42" w:rsidP="00317A42">
      <w:pPr>
        <w:widowControl/>
        <w:shd w:val="clear" w:color="auto" w:fill="FFFFFF"/>
        <w:spacing w:line="360" w:lineRule="auto"/>
        <w:ind w:firstLine="48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50D98E33" w14:textId="77777777" w:rsidR="00317A42" w:rsidRDefault="00317A42" w:rsidP="00317A42">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w:t>
      </w:r>
      <w:r>
        <w:rPr>
          <w:rFonts w:asciiTheme="minorEastAsia" w:eastAsiaTheme="minorEastAsia" w:hAnsiTheme="minorEastAsia" w:cs="宋体" w:hint="eastAsia"/>
          <w:kern w:val="0"/>
          <w:lang w:val="zh-CN"/>
        </w:rPr>
        <w:lastRenderedPageBreak/>
        <w:t>代表签订合同。</w:t>
      </w:r>
    </w:p>
    <w:p w14:paraId="45311903" w14:textId="77777777" w:rsidR="00317A42" w:rsidRDefault="00317A42" w:rsidP="00317A42">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079963CE" w14:textId="77777777" w:rsidR="00317A42" w:rsidRDefault="00317A42" w:rsidP="00317A42">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29695E7" w14:textId="77777777" w:rsidR="00317A42" w:rsidRDefault="00317A42" w:rsidP="00317A42">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06017E03" w14:textId="77777777" w:rsidR="00317A42" w:rsidRDefault="00317A42" w:rsidP="00317A42">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024BEA52" w14:textId="77777777" w:rsidR="00317A42" w:rsidRDefault="00317A42" w:rsidP="00317A42">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35690C3A" w14:textId="77777777" w:rsidR="00317A42" w:rsidRDefault="00317A42" w:rsidP="00317A42">
      <w:pPr>
        <w:tabs>
          <w:tab w:val="left" w:pos="0"/>
        </w:tabs>
        <w:spacing w:line="360" w:lineRule="auto"/>
        <w:ind w:firstLine="482"/>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1A06EF02" w14:textId="77777777" w:rsidR="00317A42" w:rsidRDefault="00317A42" w:rsidP="00317A42">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170BD35B" w14:textId="77777777" w:rsidR="00317A42" w:rsidRPr="00F97B17" w:rsidRDefault="00317A42" w:rsidP="00F97B17">
      <w:pPr>
        <w:tabs>
          <w:tab w:val="left" w:pos="0"/>
        </w:tabs>
        <w:spacing w:line="360" w:lineRule="auto"/>
        <w:rPr>
          <w:rFonts w:asciiTheme="minorEastAsia" w:eastAsiaTheme="minorEastAsia" w:hAnsiTheme="minorEastAsia" w:hint="eastAsia"/>
          <w:b/>
          <w:sz w:val="24"/>
        </w:rPr>
      </w:pPr>
      <w:r w:rsidRPr="00F97B17">
        <w:rPr>
          <w:rFonts w:asciiTheme="minorEastAsia" w:eastAsiaTheme="minorEastAsia" w:hAnsiTheme="minorEastAsia"/>
          <w:b/>
          <w:sz w:val="24"/>
        </w:rPr>
        <w:t>4.</w:t>
      </w:r>
      <w:r w:rsidRPr="00F97B17">
        <w:rPr>
          <w:rFonts w:asciiTheme="minorEastAsia" w:eastAsiaTheme="minorEastAsia" w:hAnsiTheme="minorEastAsia" w:hint="eastAsia"/>
          <w:b/>
          <w:sz w:val="24"/>
        </w:rPr>
        <w:t>预付款</w:t>
      </w:r>
    </w:p>
    <w:p w14:paraId="3BB8034E" w14:textId="77777777" w:rsidR="00317A42" w:rsidRDefault="00317A42" w:rsidP="00317A42">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w:t>
      </w:r>
      <w:r>
        <w:rPr>
          <w:rFonts w:ascii="宋体" w:hAnsi="宋体"/>
          <w:sz w:val="24"/>
        </w:rPr>
        <w:lastRenderedPageBreak/>
        <w:t>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1D63987C" w14:textId="77777777" w:rsidR="00317A42" w:rsidRDefault="00317A42" w:rsidP="00317A42">
      <w:pPr>
        <w:tabs>
          <w:tab w:val="left" w:pos="0"/>
        </w:tabs>
        <w:spacing w:line="360" w:lineRule="auto"/>
        <w:rPr>
          <w:rFonts w:asciiTheme="minorEastAsia" w:eastAsiaTheme="minorEastAsia" w:hAnsiTheme="minorEastAsia" w:cs="宋体" w:hint="eastAsia"/>
          <w:snapToGrid w:val="0"/>
          <w:kern w:val="28"/>
          <w:sz w:val="24"/>
        </w:rPr>
      </w:pPr>
    </w:p>
    <w:p w14:paraId="10DD9C06" w14:textId="77777777" w:rsidR="00317A42" w:rsidRDefault="00317A42" w:rsidP="00317A42">
      <w:pPr>
        <w:snapToGrid w:val="0"/>
        <w:spacing w:line="360" w:lineRule="auto"/>
        <w:jc w:val="center"/>
        <w:rPr>
          <w:rFonts w:asciiTheme="minorEastAsia" w:eastAsiaTheme="minorEastAsia" w:hAnsiTheme="minorEastAsia" w:cs="仿宋_GB2312" w:hint="eastAsia"/>
          <w:b/>
          <w:sz w:val="36"/>
          <w:szCs w:val="36"/>
        </w:rPr>
      </w:pPr>
    </w:p>
    <w:p w14:paraId="20B756E4" w14:textId="77777777" w:rsidR="00317A42" w:rsidRDefault="00317A42" w:rsidP="00317A42">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348D31F6" w14:textId="77777777" w:rsidR="00317A42" w:rsidRDefault="00317A42" w:rsidP="00317A42">
      <w:pPr>
        <w:pStyle w:val="af1"/>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27C268A2"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34E684"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507C43B9"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3EEE04"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3DF92D" w14:textId="77777777" w:rsidR="00317A42" w:rsidRDefault="00317A42" w:rsidP="00317A42">
      <w:pPr>
        <w:snapToGrid w:val="0"/>
        <w:spacing w:line="360" w:lineRule="auto"/>
        <w:jc w:val="center"/>
        <w:rPr>
          <w:rFonts w:asciiTheme="minorEastAsia" w:eastAsiaTheme="minorEastAsia" w:hAnsiTheme="minorEastAsia" w:cs="仿宋_GB2312" w:hint="eastAsia"/>
          <w:b/>
          <w:sz w:val="36"/>
          <w:szCs w:val="36"/>
        </w:rPr>
      </w:pPr>
    </w:p>
    <w:p w14:paraId="438D1880" w14:textId="77777777" w:rsidR="00317A42" w:rsidRDefault="00317A42" w:rsidP="00317A42">
      <w:pPr>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lastRenderedPageBreak/>
        <w:t>十四、电子交易活动的中止</w:t>
      </w:r>
    </w:p>
    <w:p w14:paraId="16F1C8BC" w14:textId="77777777" w:rsidR="00317A42" w:rsidRDefault="00317A42" w:rsidP="00317A42">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54AE8CCB"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475C1FF0"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34420C03"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64D3900D"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234A2F12"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6FFC920A" w14:textId="77777777" w:rsidR="00317A42" w:rsidRDefault="00317A42" w:rsidP="00317A42">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58EF4A97" w14:textId="477B74EE" w:rsidR="00C4531D" w:rsidRPr="00B16958" w:rsidRDefault="00317A42" w:rsidP="00317A42">
      <w:pPr>
        <w:tabs>
          <w:tab w:val="left" w:pos="0"/>
        </w:tabs>
        <w:spacing w:line="360" w:lineRule="auto"/>
        <w:ind w:firstLine="480"/>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F0D5BA5" w14:textId="77777777" w:rsidR="00C4531D" w:rsidRPr="00B16958" w:rsidRDefault="00C4531D">
      <w:pPr>
        <w:tabs>
          <w:tab w:val="left" w:pos="0"/>
        </w:tabs>
        <w:spacing w:line="360" w:lineRule="auto"/>
        <w:ind w:firstLine="480"/>
        <w:rPr>
          <w:rFonts w:ascii="仿宋" w:eastAsia="仿宋" w:hAnsi="仿宋" w:cs="Helvetica" w:hint="eastAsia"/>
          <w:kern w:val="0"/>
          <w:sz w:val="24"/>
        </w:rPr>
        <w:sectPr w:rsidR="00C4531D" w:rsidRPr="00B16958">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720"/>
          <w:titlePg/>
          <w:docGrid w:linePitch="312"/>
        </w:sectPr>
      </w:pPr>
      <w:bookmarkStart w:id="15" w:name="_Hlt68403820"/>
      <w:bookmarkStart w:id="16" w:name="_Hlt68057669"/>
      <w:bookmarkStart w:id="17" w:name="_Hlt68072998"/>
      <w:bookmarkStart w:id="18" w:name="_Hlt74707468"/>
      <w:bookmarkStart w:id="19" w:name="_Hlt75236011"/>
      <w:bookmarkStart w:id="20" w:name="_Hlt75236290"/>
      <w:bookmarkStart w:id="21" w:name="_Hlt68072990"/>
      <w:bookmarkStart w:id="22" w:name="_Hlt75236101"/>
      <w:bookmarkStart w:id="23" w:name="_Hlt68073093"/>
      <w:bookmarkStart w:id="24" w:name="_Hlt74730295"/>
      <w:bookmarkStart w:id="25" w:name="_Hlt74729768"/>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p w14:paraId="6E81AC25" w14:textId="3F44F5B5" w:rsidR="00C4531D" w:rsidRPr="00B16958" w:rsidRDefault="007E015C">
      <w:pPr>
        <w:spacing w:line="360" w:lineRule="auto"/>
        <w:jc w:val="center"/>
        <w:outlineLvl w:val="0"/>
        <w:rPr>
          <w:rFonts w:ascii="仿宋" w:eastAsia="仿宋" w:hAnsi="仿宋" w:cs="仿宋_GB2312" w:hint="eastAsia"/>
          <w:b/>
          <w:sz w:val="36"/>
          <w:szCs w:val="36"/>
        </w:rPr>
      </w:pPr>
      <w:bookmarkStart w:id="27" w:name="第四部分"/>
      <w:bookmarkEnd w:id="11"/>
      <w:bookmarkEnd w:id="12"/>
      <w:r w:rsidRPr="00B16958">
        <w:rPr>
          <w:rFonts w:ascii="仿宋" w:eastAsia="仿宋" w:hAnsi="仿宋" w:cs="仿宋_GB2312" w:hint="eastAsia"/>
          <w:b/>
          <w:sz w:val="36"/>
          <w:szCs w:val="36"/>
        </w:rPr>
        <w:lastRenderedPageBreak/>
        <w:t>第</w:t>
      </w:r>
      <w:bookmarkStart w:id="28" w:name="_Hlk104380249"/>
      <w:r w:rsidR="00A30F31">
        <w:rPr>
          <w:rFonts w:ascii="仿宋" w:eastAsia="仿宋" w:hAnsi="仿宋" w:cs="仿宋_GB2312" w:hint="eastAsia"/>
          <w:b/>
          <w:sz w:val="36"/>
          <w:szCs w:val="36"/>
        </w:rPr>
        <w:t>四</w:t>
      </w:r>
      <w:r w:rsidRPr="00B16958">
        <w:rPr>
          <w:rFonts w:ascii="仿宋" w:eastAsia="仿宋" w:hAnsi="仿宋" w:cs="仿宋_GB2312" w:hint="eastAsia"/>
          <w:b/>
          <w:sz w:val="36"/>
          <w:szCs w:val="36"/>
        </w:rPr>
        <w:t>部分采购需求</w:t>
      </w:r>
    </w:p>
    <w:p w14:paraId="59A1D63D" w14:textId="77777777" w:rsidR="00F951DB" w:rsidRDefault="00F951DB" w:rsidP="00F951DB">
      <w:pPr>
        <w:pStyle w:val="74"/>
        <w:spacing w:line="360" w:lineRule="auto"/>
        <w:outlineLvl w:val="1"/>
        <w:rPr>
          <w:rFonts w:ascii="宋体" w:hAnsi="宋体" w:cs="宋体" w:hint="eastAsia"/>
          <w:b/>
          <w:bCs/>
          <w:color w:val="000000"/>
          <w:sz w:val="24"/>
          <w:szCs w:val="24"/>
        </w:rPr>
      </w:pPr>
      <w:bookmarkStart w:id="29" w:name="_Toc418846106"/>
      <w:r>
        <w:rPr>
          <w:rFonts w:ascii="宋体" w:hAnsi="宋体" w:cs="宋体" w:hint="eastAsia"/>
          <w:b/>
          <w:bCs/>
          <w:color w:val="000000"/>
          <w:sz w:val="24"/>
          <w:szCs w:val="24"/>
        </w:rPr>
        <w:t>一、项目概况</w:t>
      </w:r>
    </w:p>
    <w:p w14:paraId="30A4C930"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本项目主要内容为计算机设备租赁，包括货物的运输、安装调试、培训、租赁期内的售后服务等。投标报价包括货物租赁费用、包装运输、搬运、安装、调试、售后服务费、培训费、政策性文件规定及合同包含的所有风险、责任等各项全部费用，需求清单中未提到，但在实际项目实施过程中需要配置的配件等各种费用，均计入投标报价中，不得额外收费。</w:t>
      </w:r>
    </w:p>
    <w:p w14:paraId="3CC706E9" w14:textId="77777777" w:rsidR="00F951DB" w:rsidRDefault="00F951DB" w:rsidP="00F951DB">
      <w:pPr>
        <w:pStyle w:val="74"/>
        <w:spacing w:line="360" w:lineRule="auto"/>
        <w:outlineLvl w:val="1"/>
        <w:rPr>
          <w:rFonts w:ascii="宋体" w:hAnsi="宋体" w:cs="宋体" w:hint="eastAsia"/>
          <w:b/>
          <w:bCs/>
          <w:color w:val="000000"/>
          <w:sz w:val="24"/>
          <w:szCs w:val="24"/>
        </w:rPr>
      </w:pPr>
      <w:r>
        <w:rPr>
          <w:rFonts w:ascii="宋体" w:hAnsi="宋体" w:cs="宋体" w:hint="eastAsia"/>
          <w:b/>
          <w:bCs/>
          <w:color w:val="000000"/>
          <w:sz w:val="24"/>
          <w:szCs w:val="24"/>
        </w:rPr>
        <w:t>二、标的需执行的国家相关标准、行业标准、地方标准或者其他标准、规范等</w:t>
      </w:r>
    </w:p>
    <w:p w14:paraId="3A60F5A2"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 xml:space="preserve">1、计算机通用规范 第1部分：台式微型计算机（GB/T9813.1-2016）； </w:t>
      </w:r>
    </w:p>
    <w:p w14:paraId="34BC0B4A" w14:textId="77777777" w:rsidR="00F951DB" w:rsidRPr="007A7647" w:rsidRDefault="00F951DB" w:rsidP="00F951DB">
      <w:pPr>
        <w:pStyle w:val="74"/>
        <w:spacing w:line="360" w:lineRule="auto"/>
        <w:ind w:firstLineChars="200" w:firstLine="420"/>
        <w:rPr>
          <w:rFonts w:ascii="宋体" w:hAnsi="宋体" w:cs="仿宋" w:hint="eastAsia"/>
          <w:color w:val="000000"/>
        </w:rPr>
      </w:pPr>
      <w:r w:rsidRPr="007A7647">
        <w:rPr>
          <w:rFonts w:ascii="宋体" w:hAnsi="宋体" w:cs="仿宋" w:hint="eastAsia"/>
          <w:color w:val="000000"/>
        </w:rPr>
        <w:t>2、相关软硬件产品选择应满足《台式计算机政府采购需求标准（2023年版）》、《便携式计算机政府采购需求标准（2023年版）》要求。CPU等关键部件应当符合安全可靠测评要求；通过政府有关部门指定的中国信息安全测评中心和国家保密科技测评中心网站查看安全可靠测评结果；</w:t>
      </w:r>
    </w:p>
    <w:p w14:paraId="2D09DBA4" w14:textId="77777777" w:rsidR="00F951DB" w:rsidRPr="007A7647" w:rsidRDefault="00F951DB" w:rsidP="00F951DB">
      <w:pPr>
        <w:pStyle w:val="74"/>
        <w:spacing w:line="360" w:lineRule="auto"/>
        <w:ind w:firstLineChars="200" w:firstLine="420"/>
        <w:rPr>
          <w:rFonts w:ascii="宋体" w:hAnsi="宋体" w:cs="仿宋" w:hint="eastAsia"/>
          <w:color w:val="000000"/>
        </w:rPr>
      </w:pPr>
      <w:r w:rsidRPr="007A7647">
        <w:rPr>
          <w:rFonts w:ascii="宋体" w:hAnsi="宋体" w:cs="仿宋" w:hint="eastAsia"/>
          <w:color w:val="000000"/>
        </w:rPr>
        <w:t>3、中标单位服务过程应符合招标人相关工作标准及涉及的相关技术标准要求；</w:t>
      </w:r>
    </w:p>
    <w:p w14:paraId="6E3C0089" w14:textId="77777777" w:rsidR="00F951DB" w:rsidRPr="007A7647" w:rsidRDefault="00F951DB" w:rsidP="00F951DB">
      <w:pPr>
        <w:pStyle w:val="74"/>
        <w:spacing w:line="360" w:lineRule="auto"/>
        <w:ind w:firstLineChars="200" w:firstLine="420"/>
        <w:rPr>
          <w:rFonts w:ascii="宋体" w:hAnsi="宋体" w:cs="仿宋" w:hint="eastAsia"/>
          <w:color w:val="000000"/>
        </w:rPr>
      </w:pPr>
      <w:r w:rsidRPr="007A7647">
        <w:rPr>
          <w:rFonts w:ascii="宋体" w:hAnsi="宋体" w:cs="仿宋" w:hint="eastAsia"/>
          <w:color w:val="000000"/>
        </w:rPr>
        <w:t>4、其他有关已正式发文的标准和技术规范。</w:t>
      </w:r>
    </w:p>
    <w:p w14:paraId="0EED7F6F" w14:textId="77777777" w:rsidR="00F951DB" w:rsidRDefault="00F951DB" w:rsidP="00F951DB">
      <w:pPr>
        <w:pStyle w:val="74"/>
        <w:spacing w:line="360" w:lineRule="auto"/>
        <w:outlineLvl w:val="1"/>
        <w:rPr>
          <w:rFonts w:ascii="宋体" w:hAnsi="宋体" w:cs="宋体" w:hint="eastAsia"/>
          <w:b/>
          <w:bCs/>
          <w:color w:val="000000"/>
          <w:sz w:val="24"/>
          <w:szCs w:val="24"/>
        </w:rPr>
      </w:pPr>
      <w:r w:rsidRPr="007A7647">
        <w:rPr>
          <w:rFonts w:ascii="宋体" w:hAnsi="宋体" w:cs="宋体" w:hint="eastAsia"/>
          <w:b/>
          <w:bCs/>
          <w:color w:val="000000"/>
          <w:sz w:val="24"/>
          <w:szCs w:val="24"/>
        </w:rPr>
        <w:t>三、建设要求</w:t>
      </w:r>
    </w:p>
    <w:p w14:paraId="483E7BF2"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中标单位为项目建设提供团队、基础软硬件、总体方案和全面服务保障，对项目建设提供技术把控、总体集成、项目实施管理等工作，配合进行应用软件的安装部署、测试上线工作等，通过对项目的整体组织、技术进行规划，满足客户的建设要求，通过对整个项目进行管理，协助各方资源，统筹安排各分项目实施计划及制定技术方案，解决各分项目间的无缝衔接问题。</w:t>
      </w:r>
    </w:p>
    <w:p w14:paraId="2025DCB7"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1、实施内容清单中货物运输、安装调试、系统集成、培训、租赁期内的售后服务、旧电脑设备按招标人要求把旧设备存放至指定地点等。投标报价包括货物租赁费用、搬运、安装、调试、集成、售后服务费、培训费、政策性文件规定及合同包含的所有风险、责任等各项全部费用，需求清单中未提到，但在实际项目实施过程中需要配置的配件等各种费用，均计入投标报价中，不得额外收费。</w:t>
      </w:r>
    </w:p>
    <w:p w14:paraId="67911E3D"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2、项目实施期间，中标单位按招标人要求，</w:t>
      </w:r>
      <w:proofErr w:type="gramStart"/>
      <w:r>
        <w:rPr>
          <w:rFonts w:ascii="宋体" w:hAnsi="宋体" w:cs="仿宋" w:hint="eastAsia"/>
          <w:color w:val="000000"/>
        </w:rPr>
        <w:t>统筹信创</w:t>
      </w:r>
      <w:proofErr w:type="gramEnd"/>
      <w:r>
        <w:rPr>
          <w:rFonts w:ascii="宋体" w:hAnsi="宋体" w:cs="仿宋" w:hint="eastAsia"/>
          <w:color w:val="000000"/>
        </w:rPr>
        <w:t>终端的运维，提供符合条件运维服务。</w:t>
      </w:r>
    </w:p>
    <w:p w14:paraId="4541E81F"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3、项目实施期间，接受招标人的统一指导和工作安排，落实有关工作任务和要求，并按照要求配合上城区相关部门准确的上报信息。</w:t>
      </w:r>
    </w:p>
    <w:p w14:paraId="0C72BE90"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4、项目实施期间，如出现服务人员不到位、进度不到位、目标任务未完成等情况而被投诉，或者发生泄密等违规行为，招标人将视情节严重程度对中标单位进行违约处罚。</w:t>
      </w:r>
    </w:p>
    <w:p w14:paraId="76CD8BF6" w14:textId="77777777" w:rsidR="00E31B75" w:rsidRDefault="00E31B75">
      <w:pPr>
        <w:widowControl/>
        <w:adjustRightInd/>
        <w:jc w:val="left"/>
        <w:rPr>
          <w:rFonts w:ascii="宋体" w:hAnsi="宋体" w:cs="宋体" w:hint="eastAsia"/>
          <w:b/>
          <w:bCs/>
          <w:sz w:val="24"/>
        </w:rPr>
      </w:pPr>
      <w:r>
        <w:rPr>
          <w:rFonts w:ascii="宋体" w:hAnsi="宋体" w:cs="宋体" w:hint="eastAsia"/>
          <w:b/>
          <w:bCs/>
          <w:sz w:val="24"/>
        </w:rPr>
        <w:br w:type="page"/>
      </w:r>
    </w:p>
    <w:p w14:paraId="290550DD" w14:textId="674FADDB" w:rsidR="00F951DB" w:rsidRPr="007A7647" w:rsidRDefault="00F951DB" w:rsidP="00F951DB">
      <w:pPr>
        <w:pStyle w:val="74"/>
        <w:spacing w:line="360" w:lineRule="auto"/>
        <w:outlineLvl w:val="1"/>
        <w:rPr>
          <w:rFonts w:ascii="宋体" w:hAnsi="宋体" w:cs="宋体" w:hint="eastAsia"/>
          <w:b/>
          <w:bCs/>
          <w:sz w:val="24"/>
          <w:szCs w:val="24"/>
        </w:rPr>
      </w:pPr>
      <w:r w:rsidRPr="007A7647">
        <w:rPr>
          <w:rFonts w:ascii="宋体" w:hAnsi="宋体" w:cs="宋体" w:hint="eastAsia"/>
          <w:b/>
          <w:bCs/>
          <w:sz w:val="24"/>
          <w:szCs w:val="24"/>
        </w:rPr>
        <w:lastRenderedPageBreak/>
        <w:t>四、租赁内容及对应技术要求</w:t>
      </w:r>
    </w:p>
    <w:p w14:paraId="4BFBEAC0" w14:textId="77777777" w:rsidR="00F951DB" w:rsidRPr="007A7647" w:rsidRDefault="00F951DB" w:rsidP="00F951DB">
      <w:pPr>
        <w:pStyle w:val="74"/>
        <w:spacing w:line="360" w:lineRule="auto"/>
        <w:ind w:firstLineChars="200" w:firstLine="422"/>
        <w:rPr>
          <w:rFonts w:ascii="宋体" w:hAnsi="宋体" w:cs="仿宋" w:hint="eastAsia"/>
          <w:b/>
        </w:rPr>
      </w:pPr>
      <w:r w:rsidRPr="007A7647">
        <w:rPr>
          <w:rFonts w:ascii="宋体" w:hAnsi="宋体" w:cs="仿宋" w:hint="eastAsia"/>
          <w:b/>
        </w:rPr>
        <w:t>需求</w:t>
      </w:r>
      <w:proofErr w:type="gramStart"/>
      <w:r w:rsidRPr="007A7647">
        <w:rPr>
          <w:rFonts w:ascii="宋体" w:hAnsi="宋体" w:cs="仿宋" w:hint="eastAsia"/>
          <w:b/>
        </w:rPr>
        <w:t>一</w:t>
      </w:r>
      <w:proofErr w:type="gramEnd"/>
      <w:r w:rsidRPr="007A7647">
        <w:rPr>
          <w:rFonts w:ascii="宋体" w:hAnsi="宋体" w:cs="仿宋" w:hint="eastAsia"/>
          <w:b/>
        </w:rPr>
        <w:t>：台式电脑（配置1）</w:t>
      </w:r>
    </w:p>
    <w:p w14:paraId="1A69B7FF" w14:textId="6CD105F1"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（一）租赁数量：300</w:t>
      </w:r>
      <w:r w:rsidR="00E31B75">
        <w:rPr>
          <w:rFonts w:ascii="宋体" w:hAnsi="宋体" w:cs="仿宋" w:hint="eastAsia"/>
        </w:rPr>
        <w:t>台</w:t>
      </w:r>
    </w:p>
    <w:p w14:paraId="64C468DB" w14:textId="77777777"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（二）技术要求：</w:t>
      </w:r>
    </w:p>
    <w:tbl>
      <w:tblPr>
        <w:tblW w:w="5000" w:type="pct"/>
        <w:jc w:val="center"/>
        <w:tblLook w:val="0000" w:firstRow="0" w:lastRow="0" w:firstColumn="0" w:lastColumn="0" w:noHBand="0" w:noVBand="0"/>
      </w:tblPr>
      <w:tblGrid>
        <w:gridCol w:w="671"/>
        <w:gridCol w:w="1078"/>
        <w:gridCol w:w="3286"/>
        <w:gridCol w:w="4207"/>
      </w:tblGrid>
      <w:tr w:rsidR="00F951DB" w14:paraId="1C23ADEB" w14:textId="77777777" w:rsidTr="00783604">
        <w:trPr>
          <w:trHeight w:val="166"/>
          <w:jc w:val="center"/>
        </w:trPr>
        <w:tc>
          <w:tcPr>
            <w:tcW w:w="363" w:type="pct"/>
            <w:tcBorders>
              <w:top w:val="single" w:sz="4" w:space="0" w:color="auto"/>
              <w:left w:val="single" w:sz="4" w:space="0" w:color="auto"/>
              <w:bottom w:val="single" w:sz="4" w:space="0" w:color="auto"/>
              <w:right w:val="single" w:sz="4" w:space="0" w:color="auto"/>
            </w:tcBorders>
            <w:vAlign w:val="center"/>
          </w:tcPr>
          <w:p w14:paraId="5DF794BD" w14:textId="77777777" w:rsidR="00F951DB" w:rsidRDefault="00F951DB" w:rsidP="00783604">
            <w:pPr>
              <w:widowControl/>
              <w:jc w:val="center"/>
              <w:rPr>
                <w:rFonts w:ascii="宋体" w:hAnsi="宋体" w:cs="宋体" w:hint="eastAsia"/>
                <w:b/>
                <w:kern w:val="0"/>
                <w:szCs w:val="21"/>
              </w:rPr>
            </w:pPr>
            <w:bookmarkStart w:id="30" w:name="RANGE!A1:D39"/>
            <w:bookmarkStart w:id="31" w:name="_Hlk179478446"/>
            <w:r>
              <w:rPr>
                <w:rFonts w:ascii="宋体" w:hAnsi="宋体" w:cs="宋体" w:hint="eastAsia"/>
                <w:b/>
                <w:kern w:val="0"/>
                <w:szCs w:val="21"/>
              </w:rPr>
              <w:t>序号</w:t>
            </w:r>
            <w:bookmarkEnd w:id="30"/>
          </w:p>
        </w:tc>
        <w:tc>
          <w:tcPr>
            <w:tcW w:w="583" w:type="pct"/>
            <w:tcBorders>
              <w:top w:val="single" w:sz="4" w:space="0" w:color="auto"/>
              <w:left w:val="nil"/>
              <w:bottom w:val="single" w:sz="4" w:space="0" w:color="auto"/>
              <w:right w:val="single" w:sz="4" w:space="0" w:color="auto"/>
            </w:tcBorders>
            <w:vAlign w:val="center"/>
          </w:tcPr>
          <w:p w14:paraId="7E12082C" w14:textId="77777777" w:rsidR="00F951DB" w:rsidRDefault="00F951DB" w:rsidP="00783604">
            <w:pPr>
              <w:widowControl/>
              <w:jc w:val="center"/>
              <w:rPr>
                <w:rFonts w:ascii="宋体" w:hAnsi="宋体" w:cs="宋体" w:hint="eastAsia"/>
                <w:b/>
                <w:kern w:val="0"/>
                <w:szCs w:val="21"/>
              </w:rPr>
            </w:pPr>
            <w:r>
              <w:rPr>
                <w:rFonts w:ascii="宋体" w:hAnsi="宋体" w:cs="宋体" w:hint="eastAsia"/>
                <w:b/>
                <w:kern w:val="0"/>
                <w:szCs w:val="21"/>
              </w:rPr>
              <w:t>一级指标</w:t>
            </w:r>
          </w:p>
        </w:tc>
        <w:tc>
          <w:tcPr>
            <w:tcW w:w="1778" w:type="pct"/>
            <w:tcBorders>
              <w:top w:val="single" w:sz="4" w:space="0" w:color="auto"/>
              <w:left w:val="nil"/>
              <w:bottom w:val="single" w:sz="4" w:space="0" w:color="auto"/>
              <w:right w:val="single" w:sz="4" w:space="0" w:color="auto"/>
            </w:tcBorders>
            <w:vAlign w:val="center"/>
          </w:tcPr>
          <w:p w14:paraId="14D0874F" w14:textId="77777777" w:rsidR="00F951DB" w:rsidRDefault="00F951DB" w:rsidP="00783604">
            <w:pPr>
              <w:widowControl/>
              <w:jc w:val="center"/>
              <w:rPr>
                <w:rFonts w:ascii="宋体" w:hAnsi="宋体" w:cs="宋体" w:hint="eastAsia"/>
                <w:b/>
                <w:kern w:val="0"/>
                <w:szCs w:val="21"/>
              </w:rPr>
            </w:pPr>
            <w:r>
              <w:rPr>
                <w:rFonts w:ascii="宋体" w:hAnsi="宋体" w:cs="宋体" w:hint="eastAsia"/>
                <w:b/>
                <w:kern w:val="0"/>
                <w:szCs w:val="21"/>
              </w:rPr>
              <w:t>二级指标</w:t>
            </w:r>
          </w:p>
        </w:tc>
        <w:tc>
          <w:tcPr>
            <w:tcW w:w="2276" w:type="pct"/>
            <w:tcBorders>
              <w:top w:val="single" w:sz="4" w:space="0" w:color="auto"/>
              <w:left w:val="nil"/>
              <w:bottom w:val="single" w:sz="4" w:space="0" w:color="auto"/>
              <w:right w:val="single" w:sz="4" w:space="0" w:color="auto"/>
            </w:tcBorders>
            <w:vAlign w:val="center"/>
          </w:tcPr>
          <w:p w14:paraId="1EE396FA" w14:textId="77777777" w:rsidR="00F951DB" w:rsidRDefault="00F951DB" w:rsidP="00783604">
            <w:pPr>
              <w:widowControl/>
              <w:jc w:val="center"/>
              <w:rPr>
                <w:rFonts w:ascii="宋体" w:hAnsi="宋体" w:cs="宋体" w:hint="eastAsia"/>
                <w:b/>
                <w:kern w:val="0"/>
                <w:szCs w:val="21"/>
              </w:rPr>
            </w:pPr>
            <w:r>
              <w:rPr>
                <w:rFonts w:ascii="宋体" w:hAnsi="宋体" w:cs="宋体" w:hint="eastAsia"/>
                <w:b/>
                <w:kern w:val="0"/>
                <w:szCs w:val="21"/>
              </w:rPr>
              <w:t>指标要求</w:t>
            </w:r>
          </w:p>
        </w:tc>
      </w:tr>
      <w:tr w:rsidR="00F951DB" w:rsidRPr="007A7647" w14:paraId="7F942D7E" w14:textId="77777777" w:rsidTr="00783604">
        <w:trPr>
          <w:trHeight w:val="454"/>
          <w:jc w:val="center"/>
        </w:trPr>
        <w:tc>
          <w:tcPr>
            <w:tcW w:w="363" w:type="pct"/>
            <w:tcBorders>
              <w:top w:val="nil"/>
              <w:left w:val="single" w:sz="4" w:space="0" w:color="auto"/>
              <w:bottom w:val="single" w:sz="4" w:space="0" w:color="auto"/>
              <w:right w:val="single" w:sz="4" w:space="0" w:color="auto"/>
            </w:tcBorders>
            <w:noWrap/>
            <w:vAlign w:val="center"/>
          </w:tcPr>
          <w:p w14:paraId="1FD3D39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c>
          <w:tcPr>
            <w:tcW w:w="583" w:type="pct"/>
            <w:vMerge w:val="restart"/>
            <w:tcBorders>
              <w:top w:val="nil"/>
              <w:left w:val="single" w:sz="4" w:space="0" w:color="auto"/>
              <w:bottom w:val="single" w:sz="4" w:space="0" w:color="auto"/>
              <w:right w:val="single" w:sz="4" w:space="0" w:color="auto"/>
            </w:tcBorders>
            <w:vAlign w:val="center"/>
          </w:tcPr>
          <w:p w14:paraId="1C68D25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CPU规格</w:t>
            </w:r>
          </w:p>
        </w:tc>
        <w:tc>
          <w:tcPr>
            <w:tcW w:w="1778" w:type="pct"/>
            <w:tcBorders>
              <w:top w:val="nil"/>
              <w:left w:val="nil"/>
              <w:bottom w:val="single" w:sz="4" w:space="0" w:color="auto"/>
              <w:right w:val="single" w:sz="4" w:space="0" w:color="auto"/>
            </w:tcBorders>
            <w:vAlign w:val="center"/>
          </w:tcPr>
          <w:p w14:paraId="7C5A644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▲CPU架构</w:t>
            </w:r>
          </w:p>
        </w:tc>
        <w:tc>
          <w:tcPr>
            <w:tcW w:w="2276" w:type="pct"/>
            <w:tcBorders>
              <w:top w:val="nil"/>
              <w:left w:val="nil"/>
              <w:bottom w:val="single" w:sz="4" w:space="0" w:color="auto"/>
              <w:right w:val="single" w:sz="4" w:space="0" w:color="auto"/>
            </w:tcBorders>
            <w:vAlign w:val="center"/>
          </w:tcPr>
          <w:p w14:paraId="32C6616C" w14:textId="77777777" w:rsidR="00F951DB" w:rsidRPr="007A7647" w:rsidRDefault="00F951DB" w:rsidP="00783604">
            <w:pPr>
              <w:widowControl/>
              <w:jc w:val="center"/>
              <w:rPr>
                <w:rFonts w:ascii="宋体" w:hAnsi="宋体" w:cs="宋体" w:hint="eastAsia"/>
                <w:szCs w:val="21"/>
              </w:rPr>
            </w:pPr>
            <w:r w:rsidRPr="007A7647">
              <w:rPr>
                <w:rFonts w:ascii="宋体" w:hAnsi="宋体" w:cs="宋体" w:hint="eastAsia"/>
                <w:kern w:val="0"/>
                <w:szCs w:val="21"/>
              </w:rPr>
              <w:t>国产ARM架构处理器，飞腾D3000；或者国产ARM架构处理器，麒麟9000C</w:t>
            </w:r>
            <w:r w:rsidRPr="007A7647">
              <w:rPr>
                <w:rFonts w:ascii="宋体" w:hAnsi="宋体" w:cs="宋体" w:hint="eastAsia"/>
                <w:szCs w:val="21"/>
              </w:rPr>
              <w:t xml:space="preserve"> </w:t>
            </w:r>
          </w:p>
        </w:tc>
      </w:tr>
      <w:tr w:rsidR="00F951DB" w:rsidRPr="007A7647" w14:paraId="02DA1995" w14:textId="77777777" w:rsidTr="00783604">
        <w:trPr>
          <w:trHeight w:val="177"/>
          <w:jc w:val="center"/>
        </w:trPr>
        <w:tc>
          <w:tcPr>
            <w:tcW w:w="363" w:type="pct"/>
            <w:tcBorders>
              <w:top w:val="nil"/>
              <w:left w:val="single" w:sz="4" w:space="0" w:color="auto"/>
              <w:bottom w:val="single" w:sz="4" w:space="0" w:color="auto"/>
              <w:right w:val="single" w:sz="4" w:space="0" w:color="auto"/>
            </w:tcBorders>
            <w:noWrap/>
            <w:vAlign w:val="center"/>
          </w:tcPr>
          <w:p w14:paraId="72A242F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p>
        </w:tc>
        <w:tc>
          <w:tcPr>
            <w:tcW w:w="583" w:type="pct"/>
            <w:vMerge/>
            <w:tcBorders>
              <w:top w:val="nil"/>
              <w:left w:val="single" w:sz="4" w:space="0" w:color="auto"/>
              <w:bottom w:val="single" w:sz="4" w:space="0" w:color="auto"/>
              <w:right w:val="single" w:sz="4" w:space="0" w:color="auto"/>
            </w:tcBorders>
            <w:vAlign w:val="center"/>
          </w:tcPr>
          <w:p w14:paraId="55F0ECCE"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16B96F4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▲CPU主频（GHz）</w:t>
            </w:r>
          </w:p>
        </w:tc>
        <w:tc>
          <w:tcPr>
            <w:tcW w:w="2276" w:type="pct"/>
            <w:tcBorders>
              <w:top w:val="nil"/>
              <w:left w:val="nil"/>
              <w:bottom w:val="single" w:sz="4" w:space="0" w:color="auto"/>
              <w:right w:val="single" w:sz="4" w:space="0" w:color="auto"/>
            </w:tcBorders>
            <w:vAlign w:val="center"/>
          </w:tcPr>
          <w:p w14:paraId="62EEEBD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≥2.4</w:t>
            </w:r>
          </w:p>
        </w:tc>
      </w:tr>
      <w:tr w:rsidR="00F951DB" w:rsidRPr="007A7647" w14:paraId="11E80B6E" w14:textId="77777777" w:rsidTr="00783604">
        <w:trPr>
          <w:trHeight w:val="181"/>
          <w:jc w:val="center"/>
        </w:trPr>
        <w:tc>
          <w:tcPr>
            <w:tcW w:w="363" w:type="pct"/>
            <w:tcBorders>
              <w:top w:val="nil"/>
              <w:left w:val="single" w:sz="4" w:space="0" w:color="auto"/>
              <w:bottom w:val="single" w:sz="4" w:space="0" w:color="auto"/>
              <w:right w:val="single" w:sz="4" w:space="0" w:color="auto"/>
            </w:tcBorders>
            <w:noWrap/>
            <w:vAlign w:val="center"/>
          </w:tcPr>
          <w:p w14:paraId="04141C6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p>
        </w:tc>
        <w:tc>
          <w:tcPr>
            <w:tcW w:w="583" w:type="pct"/>
            <w:vMerge/>
            <w:tcBorders>
              <w:top w:val="nil"/>
              <w:left w:val="single" w:sz="4" w:space="0" w:color="auto"/>
              <w:bottom w:val="single" w:sz="4" w:space="0" w:color="auto"/>
              <w:right w:val="single" w:sz="4" w:space="0" w:color="auto"/>
            </w:tcBorders>
            <w:vAlign w:val="center"/>
          </w:tcPr>
          <w:p w14:paraId="12919860"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768F4AE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▲CPU核数</w:t>
            </w:r>
          </w:p>
        </w:tc>
        <w:tc>
          <w:tcPr>
            <w:tcW w:w="2276" w:type="pct"/>
            <w:tcBorders>
              <w:top w:val="nil"/>
              <w:left w:val="nil"/>
              <w:bottom w:val="single" w:sz="4" w:space="0" w:color="auto"/>
              <w:right w:val="single" w:sz="4" w:space="0" w:color="auto"/>
            </w:tcBorders>
            <w:vAlign w:val="center"/>
          </w:tcPr>
          <w:p w14:paraId="72390E5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30492C76" w14:textId="77777777" w:rsidTr="00783604">
        <w:trPr>
          <w:trHeight w:val="171"/>
          <w:jc w:val="center"/>
        </w:trPr>
        <w:tc>
          <w:tcPr>
            <w:tcW w:w="363" w:type="pct"/>
            <w:tcBorders>
              <w:top w:val="nil"/>
              <w:left w:val="single" w:sz="4" w:space="0" w:color="auto"/>
              <w:bottom w:val="single" w:sz="4" w:space="0" w:color="auto"/>
              <w:right w:val="single" w:sz="4" w:space="0" w:color="auto"/>
            </w:tcBorders>
            <w:noWrap/>
            <w:vAlign w:val="center"/>
          </w:tcPr>
          <w:p w14:paraId="0E0B3D2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p>
        </w:tc>
        <w:tc>
          <w:tcPr>
            <w:tcW w:w="583" w:type="pct"/>
            <w:vMerge/>
            <w:tcBorders>
              <w:top w:val="nil"/>
              <w:left w:val="single" w:sz="4" w:space="0" w:color="auto"/>
              <w:bottom w:val="single" w:sz="4" w:space="0" w:color="auto"/>
              <w:right w:val="single" w:sz="4" w:space="0" w:color="auto"/>
            </w:tcBorders>
            <w:vAlign w:val="center"/>
          </w:tcPr>
          <w:p w14:paraId="6034B703"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615DC56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w:t>
            </w:r>
            <w:proofErr w:type="gramStart"/>
            <w:r w:rsidRPr="007A7647">
              <w:rPr>
                <w:rFonts w:ascii="宋体" w:hAnsi="宋体" w:cs="宋体" w:hint="eastAsia"/>
                <w:kern w:val="0"/>
                <w:szCs w:val="21"/>
              </w:rPr>
              <w:t>线程数</w:t>
            </w:r>
            <w:proofErr w:type="gramEnd"/>
          </w:p>
        </w:tc>
        <w:tc>
          <w:tcPr>
            <w:tcW w:w="2276" w:type="pct"/>
            <w:tcBorders>
              <w:top w:val="nil"/>
              <w:left w:val="nil"/>
              <w:bottom w:val="single" w:sz="4" w:space="0" w:color="auto"/>
              <w:right w:val="single" w:sz="4" w:space="0" w:color="auto"/>
            </w:tcBorders>
            <w:vAlign w:val="center"/>
          </w:tcPr>
          <w:p w14:paraId="656A0B8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67B186D7" w14:textId="77777777" w:rsidTr="00783604">
        <w:trPr>
          <w:trHeight w:val="175"/>
          <w:jc w:val="center"/>
        </w:trPr>
        <w:tc>
          <w:tcPr>
            <w:tcW w:w="363" w:type="pct"/>
            <w:tcBorders>
              <w:top w:val="nil"/>
              <w:left w:val="single" w:sz="4" w:space="0" w:color="auto"/>
              <w:bottom w:val="single" w:sz="4" w:space="0" w:color="auto"/>
              <w:right w:val="single" w:sz="4" w:space="0" w:color="auto"/>
            </w:tcBorders>
            <w:noWrap/>
            <w:vAlign w:val="center"/>
          </w:tcPr>
          <w:p w14:paraId="023B6C5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w:t>
            </w:r>
          </w:p>
        </w:tc>
        <w:tc>
          <w:tcPr>
            <w:tcW w:w="583" w:type="pct"/>
            <w:vMerge/>
            <w:tcBorders>
              <w:top w:val="nil"/>
              <w:left w:val="single" w:sz="4" w:space="0" w:color="auto"/>
              <w:bottom w:val="single" w:sz="4" w:space="0" w:color="auto"/>
              <w:right w:val="single" w:sz="4" w:space="0" w:color="auto"/>
            </w:tcBorders>
            <w:vAlign w:val="center"/>
          </w:tcPr>
          <w:p w14:paraId="3CB8AF75"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142FF18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 支持的内存最高速率</w:t>
            </w:r>
          </w:p>
        </w:tc>
        <w:tc>
          <w:tcPr>
            <w:tcW w:w="2276" w:type="pct"/>
            <w:tcBorders>
              <w:top w:val="nil"/>
              <w:left w:val="nil"/>
              <w:bottom w:val="single" w:sz="4" w:space="0" w:color="auto"/>
              <w:right w:val="single" w:sz="4" w:space="0" w:color="auto"/>
            </w:tcBorders>
            <w:vAlign w:val="center"/>
          </w:tcPr>
          <w:p w14:paraId="0E51803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385871F7" w14:textId="77777777" w:rsidTr="00783604">
        <w:trPr>
          <w:trHeight w:val="179"/>
          <w:jc w:val="center"/>
        </w:trPr>
        <w:tc>
          <w:tcPr>
            <w:tcW w:w="363" w:type="pct"/>
            <w:tcBorders>
              <w:top w:val="nil"/>
              <w:left w:val="single" w:sz="4" w:space="0" w:color="auto"/>
              <w:bottom w:val="single" w:sz="4" w:space="0" w:color="auto"/>
              <w:right w:val="single" w:sz="4" w:space="0" w:color="auto"/>
            </w:tcBorders>
            <w:noWrap/>
            <w:vAlign w:val="center"/>
          </w:tcPr>
          <w:p w14:paraId="208EC86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w:t>
            </w:r>
          </w:p>
        </w:tc>
        <w:tc>
          <w:tcPr>
            <w:tcW w:w="583" w:type="pct"/>
            <w:vMerge/>
            <w:tcBorders>
              <w:top w:val="nil"/>
              <w:left w:val="single" w:sz="4" w:space="0" w:color="auto"/>
              <w:bottom w:val="single" w:sz="4" w:space="0" w:color="auto"/>
              <w:right w:val="single" w:sz="4" w:space="0" w:color="auto"/>
            </w:tcBorders>
            <w:vAlign w:val="center"/>
          </w:tcPr>
          <w:p w14:paraId="20AB49F9"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6641A98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▲CPU热设计功耗</w:t>
            </w:r>
          </w:p>
        </w:tc>
        <w:tc>
          <w:tcPr>
            <w:tcW w:w="2276" w:type="pct"/>
            <w:tcBorders>
              <w:top w:val="nil"/>
              <w:left w:val="nil"/>
              <w:bottom w:val="single" w:sz="4" w:space="0" w:color="auto"/>
              <w:right w:val="single" w:sz="4" w:space="0" w:color="auto"/>
            </w:tcBorders>
            <w:vAlign w:val="center"/>
          </w:tcPr>
          <w:p w14:paraId="0011723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≤70W</w:t>
            </w:r>
          </w:p>
        </w:tc>
      </w:tr>
      <w:tr w:rsidR="00F951DB" w:rsidRPr="007A7647" w14:paraId="18F6049E" w14:textId="77777777" w:rsidTr="00783604">
        <w:trPr>
          <w:trHeight w:val="183"/>
          <w:jc w:val="center"/>
        </w:trPr>
        <w:tc>
          <w:tcPr>
            <w:tcW w:w="363" w:type="pct"/>
            <w:tcBorders>
              <w:top w:val="nil"/>
              <w:left w:val="single" w:sz="4" w:space="0" w:color="auto"/>
              <w:bottom w:val="single" w:sz="4" w:space="0" w:color="auto"/>
              <w:right w:val="single" w:sz="4" w:space="0" w:color="auto"/>
            </w:tcBorders>
            <w:noWrap/>
            <w:vAlign w:val="center"/>
          </w:tcPr>
          <w:p w14:paraId="3418E87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w:t>
            </w:r>
          </w:p>
        </w:tc>
        <w:tc>
          <w:tcPr>
            <w:tcW w:w="583" w:type="pct"/>
            <w:vMerge w:val="restart"/>
            <w:tcBorders>
              <w:top w:val="nil"/>
              <w:left w:val="single" w:sz="4" w:space="0" w:color="auto"/>
              <w:right w:val="single" w:sz="4" w:space="0" w:color="auto"/>
            </w:tcBorders>
            <w:vAlign w:val="center"/>
          </w:tcPr>
          <w:p w14:paraId="3A9B45F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内存规格</w:t>
            </w:r>
          </w:p>
        </w:tc>
        <w:tc>
          <w:tcPr>
            <w:tcW w:w="1778" w:type="pct"/>
            <w:tcBorders>
              <w:top w:val="nil"/>
              <w:left w:val="nil"/>
              <w:bottom w:val="single" w:sz="4" w:space="0" w:color="auto"/>
              <w:right w:val="single" w:sz="4" w:space="0" w:color="auto"/>
            </w:tcBorders>
            <w:vAlign w:val="center"/>
          </w:tcPr>
          <w:p w14:paraId="71D8170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内存类型</w:t>
            </w:r>
          </w:p>
        </w:tc>
        <w:tc>
          <w:tcPr>
            <w:tcW w:w="2276" w:type="pct"/>
            <w:tcBorders>
              <w:top w:val="nil"/>
              <w:left w:val="nil"/>
              <w:bottom w:val="single" w:sz="4" w:space="0" w:color="auto"/>
              <w:right w:val="single" w:sz="4" w:space="0" w:color="auto"/>
            </w:tcBorders>
            <w:vAlign w:val="center"/>
          </w:tcPr>
          <w:p w14:paraId="09F862E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支持 DDR4及以上内存类型</w:t>
            </w:r>
          </w:p>
        </w:tc>
      </w:tr>
      <w:tr w:rsidR="00F951DB" w:rsidRPr="007A7647" w14:paraId="642315AB" w14:textId="77777777" w:rsidTr="00783604">
        <w:trPr>
          <w:trHeight w:val="187"/>
          <w:jc w:val="center"/>
        </w:trPr>
        <w:tc>
          <w:tcPr>
            <w:tcW w:w="363" w:type="pct"/>
            <w:tcBorders>
              <w:top w:val="nil"/>
              <w:left w:val="single" w:sz="4" w:space="0" w:color="auto"/>
              <w:bottom w:val="single" w:sz="4" w:space="0" w:color="auto"/>
              <w:right w:val="single" w:sz="4" w:space="0" w:color="auto"/>
            </w:tcBorders>
            <w:noWrap/>
            <w:vAlign w:val="center"/>
          </w:tcPr>
          <w:p w14:paraId="311BE1B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c>
          <w:tcPr>
            <w:tcW w:w="583" w:type="pct"/>
            <w:vMerge/>
            <w:tcBorders>
              <w:left w:val="single" w:sz="4" w:space="0" w:color="auto"/>
              <w:right w:val="single" w:sz="4" w:space="0" w:color="auto"/>
            </w:tcBorders>
            <w:vAlign w:val="center"/>
          </w:tcPr>
          <w:p w14:paraId="15ADF0EF"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D00CC0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▲内存配置容量</w:t>
            </w:r>
          </w:p>
        </w:tc>
        <w:tc>
          <w:tcPr>
            <w:tcW w:w="2276" w:type="pct"/>
            <w:tcBorders>
              <w:top w:val="nil"/>
              <w:left w:val="nil"/>
              <w:bottom w:val="single" w:sz="4" w:space="0" w:color="auto"/>
              <w:right w:val="single" w:sz="4" w:space="0" w:color="auto"/>
            </w:tcBorders>
            <w:vAlign w:val="center"/>
          </w:tcPr>
          <w:p w14:paraId="32A0F6A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≥16GB</w:t>
            </w:r>
          </w:p>
        </w:tc>
      </w:tr>
      <w:tr w:rsidR="00F951DB" w:rsidRPr="007A7647" w14:paraId="508BDB7F" w14:textId="77777777" w:rsidTr="00783604">
        <w:trPr>
          <w:trHeight w:val="333"/>
          <w:jc w:val="center"/>
        </w:trPr>
        <w:tc>
          <w:tcPr>
            <w:tcW w:w="363" w:type="pct"/>
            <w:tcBorders>
              <w:top w:val="nil"/>
              <w:left w:val="single" w:sz="4" w:space="0" w:color="auto"/>
              <w:bottom w:val="single" w:sz="4" w:space="0" w:color="auto"/>
              <w:right w:val="single" w:sz="4" w:space="0" w:color="auto"/>
            </w:tcBorders>
            <w:noWrap/>
            <w:vAlign w:val="center"/>
          </w:tcPr>
          <w:p w14:paraId="3103396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9</w:t>
            </w:r>
          </w:p>
        </w:tc>
        <w:tc>
          <w:tcPr>
            <w:tcW w:w="583" w:type="pct"/>
            <w:vMerge/>
            <w:tcBorders>
              <w:left w:val="single" w:sz="4" w:space="0" w:color="auto"/>
              <w:right w:val="single" w:sz="4" w:space="0" w:color="auto"/>
            </w:tcBorders>
            <w:vAlign w:val="center"/>
          </w:tcPr>
          <w:p w14:paraId="63BD2C88"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6B6245A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▲运行内存通道数</w:t>
            </w:r>
          </w:p>
        </w:tc>
        <w:tc>
          <w:tcPr>
            <w:tcW w:w="2276" w:type="pct"/>
            <w:tcBorders>
              <w:top w:val="nil"/>
              <w:left w:val="nil"/>
              <w:bottom w:val="single" w:sz="4" w:space="0" w:color="auto"/>
              <w:right w:val="single" w:sz="4" w:space="0" w:color="auto"/>
            </w:tcBorders>
            <w:vAlign w:val="center"/>
          </w:tcPr>
          <w:p w14:paraId="341624B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≥双通道</w:t>
            </w:r>
          </w:p>
        </w:tc>
      </w:tr>
      <w:tr w:rsidR="00F951DB" w:rsidRPr="007A7647" w14:paraId="0B195DA0" w14:textId="77777777" w:rsidTr="00783604">
        <w:trPr>
          <w:trHeight w:val="267"/>
          <w:jc w:val="center"/>
        </w:trPr>
        <w:tc>
          <w:tcPr>
            <w:tcW w:w="363" w:type="pct"/>
            <w:tcBorders>
              <w:top w:val="nil"/>
              <w:left w:val="single" w:sz="4" w:space="0" w:color="auto"/>
              <w:bottom w:val="single" w:sz="4" w:space="0" w:color="auto"/>
              <w:right w:val="single" w:sz="4" w:space="0" w:color="auto"/>
            </w:tcBorders>
            <w:noWrap/>
            <w:vAlign w:val="center"/>
          </w:tcPr>
          <w:p w14:paraId="20706E8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w:t>
            </w:r>
          </w:p>
        </w:tc>
        <w:tc>
          <w:tcPr>
            <w:tcW w:w="583" w:type="pct"/>
            <w:vMerge/>
            <w:tcBorders>
              <w:left w:val="single" w:sz="4" w:space="0" w:color="auto"/>
              <w:right w:val="single" w:sz="4" w:space="0" w:color="auto"/>
            </w:tcBorders>
            <w:vAlign w:val="center"/>
          </w:tcPr>
          <w:p w14:paraId="144C1CC3"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6F82CC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内存读写速率</w:t>
            </w:r>
          </w:p>
        </w:tc>
        <w:tc>
          <w:tcPr>
            <w:tcW w:w="2276" w:type="pct"/>
            <w:tcBorders>
              <w:top w:val="nil"/>
              <w:left w:val="nil"/>
              <w:bottom w:val="single" w:sz="4" w:space="0" w:color="auto"/>
              <w:right w:val="single" w:sz="4" w:space="0" w:color="auto"/>
            </w:tcBorders>
            <w:vAlign w:val="center"/>
          </w:tcPr>
          <w:p w14:paraId="39DA69C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6902930E" w14:textId="77777777" w:rsidTr="00783604">
        <w:trPr>
          <w:trHeight w:val="271"/>
          <w:jc w:val="center"/>
        </w:trPr>
        <w:tc>
          <w:tcPr>
            <w:tcW w:w="363" w:type="pct"/>
            <w:tcBorders>
              <w:top w:val="nil"/>
              <w:left w:val="single" w:sz="4" w:space="0" w:color="auto"/>
              <w:bottom w:val="single" w:sz="4" w:space="0" w:color="auto"/>
              <w:right w:val="single" w:sz="4" w:space="0" w:color="auto"/>
            </w:tcBorders>
            <w:noWrap/>
            <w:vAlign w:val="center"/>
          </w:tcPr>
          <w:p w14:paraId="6729848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w:t>
            </w:r>
          </w:p>
        </w:tc>
        <w:tc>
          <w:tcPr>
            <w:tcW w:w="583" w:type="pct"/>
            <w:vMerge w:val="restart"/>
            <w:tcBorders>
              <w:top w:val="nil"/>
              <w:left w:val="single" w:sz="4" w:space="0" w:color="auto"/>
              <w:bottom w:val="single" w:sz="4" w:space="0" w:color="auto"/>
              <w:right w:val="single" w:sz="4" w:space="0" w:color="auto"/>
            </w:tcBorders>
            <w:vAlign w:val="center"/>
          </w:tcPr>
          <w:p w14:paraId="3ECE6B9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储存设备规格</w:t>
            </w:r>
          </w:p>
        </w:tc>
        <w:tc>
          <w:tcPr>
            <w:tcW w:w="1778" w:type="pct"/>
            <w:tcBorders>
              <w:top w:val="nil"/>
              <w:left w:val="nil"/>
              <w:bottom w:val="single" w:sz="4" w:space="0" w:color="auto"/>
              <w:right w:val="single" w:sz="4" w:space="0" w:color="auto"/>
            </w:tcBorders>
            <w:vAlign w:val="center"/>
          </w:tcPr>
          <w:p w14:paraId="10014D7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▲固态存储容量</w:t>
            </w:r>
          </w:p>
        </w:tc>
        <w:tc>
          <w:tcPr>
            <w:tcW w:w="2276" w:type="pct"/>
            <w:tcBorders>
              <w:top w:val="nil"/>
              <w:left w:val="nil"/>
              <w:bottom w:val="single" w:sz="4" w:space="0" w:color="auto"/>
              <w:right w:val="single" w:sz="4" w:space="0" w:color="auto"/>
            </w:tcBorders>
            <w:vAlign w:val="center"/>
          </w:tcPr>
          <w:p w14:paraId="1D05225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≥512GB</w:t>
            </w:r>
          </w:p>
        </w:tc>
      </w:tr>
      <w:tr w:rsidR="00F951DB" w:rsidRPr="007A7647" w14:paraId="0F993E4D" w14:textId="77777777" w:rsidTr="00783604">
        <w:trPr>
          <w:trHeight w:val="275"/>
          <w:jc w:val="center"/>
        </w:trPr>
        <w:tc>
          <w:tcPr>
            <w:tcW w:w="363" w:type="pct"/>
            <w:tcBorders>
              <w:top w:val="nil"/>
              <w:left w:val="single" w:sz="4" w:space="0" w:color="auto"/>
              <w:bottom w:val="single" w:sz="4" w:space="0" w:color="auto"/>
              <w:right w:val="single" w:sz="4" w:space="0" w:color="auto"/>
            </w:tcBorders>
            <w:noWrap/>
            <w:vAlign w:val="center"/>
          </w:tcPr>
          <w:p w14:paraId="22D0762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12</w:t>
            </w:r>
          </w:p>
        </w:tc>
        <w:tc>
          <w:tcPr>
            <w:tcW w:w="583" w:type="pct"/>
            <w:vMerge/>
            <w:tcBorders>
              <w:top w:val="nil"/>
              <w:left w:val="single" w:sz="4" w:space="0" w:color="auto"/>
              <w:bottom w:val="single" w:sz="4" w:space="0" w:color="auto"/>
              <w:right w:val="single" w:sz="4" w:space="0" w:color="auto"/>
            </w:tcBorders>
            <w:vAlign w:val="center"/>
          </w:tcPr>
          <w:p w14:paraId="32525A04"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1C5411B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固态硬盘读写速率</w:t>
            </w:r>
          </w:p>
        </w:tc>
        <w:tc>
          <w:tcPr>
            <w:tcW w:w="2276" w:type="pct"/>
            <w:tcBorders>
              <w:top w:val="nil"/>
              <w:left w:val="nil"/>
              <w:bottom w:val="single" w:sz="4" w:space="0" w:color="auto"/>
              <w:right w:val="single" w:sz="4" w:space="0" w:color="auto"/>
            </w:tcBorders>
            <w:vAlign w:val="center"/>
          </w:tcPr>
          <w:p w14:paraId="603941A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≥1500MB/S</w:t>
            </w:r>
          </w:p>
        </w:tc>
      </w:tr>
      <w:tr w:rsidR="00F951DB" w:rsidRPr="007A7647" w14:paraId="45DE14A1" w14:textId="77777777" w:rsidTr="00783604">
        <w:trPr>
          <w:trHeight w:val="407"/>
          <w:jc w:val="center"/>
        </w:trPr>
        <w:tc>
          <w:tcPr>
            <w:tcW w:w="363" w:type="pct"/>
            <w:tcBorders>
              <w:top w:val="nil"/>
              <w:left w:val="single" w:sz="4" w:space="0" w:color="auto"/>
              <w:bottom w:val="single" w:sz="4" w:space="0" w:color="auto"/>
              <w:right w:val="single" w:sz="4" w:space="0" w:color="auto"/>
            </w:tcBorders>
            <w:noWrap/>
            <w:vAlign w:val="center"/>
          </w:tcPr>
          <w:p w14:paraId="04F7C9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13</w:t>
            </w:r>
          </w:p>
        </w:tc>
        <w:tc>
          <w:tcPr>
            <w:tcW w:w="583" w:type="pct"/>
            <w:vMerge/>
            <w:tcBorders>
              <w:top w:val="nil"/>
              <w:left w:val="single" w:sz="4" w:space="0" w:color="auto"/>
              <w:bottom w:val="single" w:sz="4" w:space="0" w:color="auto"/>
              <w:right w:val="single" w:sz="4" w:space="0" w:color="auto"/>
            </w:tcBorders>
            <w:vAlign w:val="center"/>
          </w:tcPr>
          <w:p w14:paraId="30EC5A9F"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765D58D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▲固态存储寿命</w:t>
            </w:r>
          </w:p>
        </w:tc>
        <w:tc>
          <w:tcPr>
            <w:tcW w:w="2276" w:type="pct"/>
            <w:tcBorders>
              <w:top w:val="nil"/>
              <w:left w:val="nil"/>
              <w:bottom w:val="single" w:sz="4" w:space="0" w:color="auto"/>
              <w:right w:val="single" w:sz="4" w:space="0" w:color="auto"/>
            </w:tcBorders>
            <w:vAlign w:val="center"/>
          </w:tcPr>
          <w:p w14:paraId="7626B44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TBW  ≥  80TB（条件：240GB 硬盘容量）</w:t>
            </w:r>
          </w:p>
        </w:tc>
      </w:tr>
      <w:tr w:rsidR="00F951DB" w:rsidRPr="007A7647" w14:paraId="56C46B1C" w14:textId="77777777" w:rsidTr="00783604">
        <w:trPr>
          <w:trHeight w:val="285"/>
          <w:jc w:val="center"/>
        </w:trPr>
        <w:tc>
          <w:tcPr>
            <w:tcW w:w="363" w:type="pct"/>
            <w:tcBorders>
              <w:top w:val="nil"/>
              <w:left w:val="single" w:sz="4" w:space="0" w:color="auto"/>
              <w:bottom w:val="single" w:sz="4" w:space="0" w:color="auto"/>
              <w:right w:val="single" w:sz="4" w:space="0" w:color="auto"/>
            </w:tcBorders>
            <w:noWrap/>
            <w:vAlign w:val="center"/>
          </w:tcPr>
          <w:p w14:paraId="73CA376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14</w:t>
            </w:r>
          </w:p>
        </w:tc>
        <w:tc>
          <w:tcPr>
            <w:tcW w:w="583" w:type="pct"/>
            <w:vMerge w:val="restart"/>
            <w:tcBorders>
              <w:top w:val="nil"/>
              <w:left w:val="single" w:sz="4" w:space="0" w:color="auto"/>
              <w:bottom w:val="single" w:sz="4" w:space="0" w:color="auto"/>
              <w:right w:val="single" w:sz="4" w:space="0" w:color="auto"/>
            </w:tcBorders>
            <w:vAlign w:val="center"/>
          </w:tcPr>
          <w:p w14:paraId="2FBD7A1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显卡性能</w:t>
            </w:r>
          </w:p>
        </w:tc>
        <w:tc>
          <w:tcPr>
            <w:tcW w:w="1778" w:type="pct"/>
            <w:tcBorders>
              <w:top w:val="nil"/>
              <w:left w:val="nil"/>
              <w:bottom w:val="single" w:sz="4" w:space="0" w:color="auto"/>
              <w:right w:val="single" w:sz="4" w:space="0" w:color="auto"/>
            </w:tcBorders>
            <w:vAlign w:val="center"/>
          </w:tcPr>
          <w:p w14:paraId="1301730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w:t>
            </w:r>
            <w:proofErr w:type="gramStart"/>
            <w:r w:rsidRPr="007A7647">
              <w:rPr>
                <w:rFonts w:ascii="宋体" w:hAnsi="宋体" w:cs="宋体" w:hint="eastAsia"/>
                <w:kern w:val="0"/>
                <w:szCs w:val="21"/>
              </w:rPr>
              <w:t>卡类型</w:t>
            </w:r>
            <w:proofErr w:type="gramEnd"/>
          </w:p>
        </w:tc>
        <w:tc>
          <w:tcPr>
            <w:tcW w:w="2276" w:type="pct"/>
            <w:tcBorders>
              <w:top w:val="nil"/>
              <w:left w:val="nil"/>
              <w:bottom w:val="single" w:sz="4" w:space="0" w:color="auto"/>
              <w:right w:val="single" w:sz="4" w:space="0" w:color="auto"/>
            </w:tcBorders>
            <w:vAlign w:val="center"/>
          </w:tcPr>
          <w:p w14:paraId="39A7005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集成显卡</w:t>
            </w:r>
          </w:p>
        </w:tc>
      </w:tr>
      <w:tr w:rsidR="00F951DB" w:rsidRPr="007A7647" w14:paraId="20A4419E" w14:textId="77777777" w:rsidTr="00783604">
        <w:trPr>
          <w:trHeight w:val="275"/>
          <w:jc w:val="center"/>
        </w:trPr>
        <w:tc>
          <w:tcPr>
            <w:tcW w:w="363" w:type="pct"/>
            <w:tcBorders>
              <w:top w:val="nil"/>
              <w:left w:val="single" w:sz="4" w:space="0" w:color="auto"/>
              <w:bottom w:val="single" w:sz="4" w:space="0" w:color="auto"/>
              <w:right w:val="single" w:sz="4" w:space="0" w:color="auto"/>
            </w:tcBorders>
            <w:noWrap/>
            <w:vAlign w:val="center"/>
          </w:tcPr>
          <w:p w14:paraId="484DEDC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w:t>
            </w:r>
          </w:p>
        </w:tc>
        <w:tc>
          <w:tcPr>
            <w:tcW w:w="583" w:type="pct"/>
            <w:vMerge/>
            <w:tcBorders>
              <w:top w:val="nil"/>
              <w:left w:val="single" w:sz="4" w:space="0" w:color="auto"/>
              <w:bottom w:val="single" w:sz="4" w:space="0" w:color="auto"/>
              <w:right w:val="single" w:sz="4" w:space="0" w:color="auto"/>
            </w:tcBorders>
            <w:vAlign w:val="center"/>
          </w:tcPr>
          <w:p w14:paraId="70A7FEF9"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77ED972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▲显卡显示芯片核心频率</w:t>
            </w:r>
          </w:p>
        </w:tc>
        <w:tc>
          <w:tcPr>
            <w:tcW w:w="2276" w:type="pct"/>
            <w:tcBorders>
              <w:top w:val="nil"/>
              <w:left w:val="nil"/>
              <w:bottom w:val="single" w:sz="4" w:space="0" w:color="auto"/>
              <w:right w:val="single" w:sz="4" w:space="0" w:color="auto"/>
            </w:tcBorders>
            <w:vAlign w:val="center"/>
          </w:tcPr>
          <w:p w14:paraId="70CDC24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≥450MHz</w:t>
            </w:r>
          </w:p>
        </w:tc>
      </w:tr>
      <w:tr w:rsidR="00F951DB" w:rsidRPr="007A7647" w14:paraId="3A0A0551" w14:textId="77777777" w:rsidTr="00783604">
        <w:trPr>
          <w:trHeight w:val="265"/>
          <w:jc w:val="center"/>
        </w:trPr>
        <w:tc>
          <w:tcPr>
            <w:tcW w:w="363" w:type="pct"/>
            <w:tcBorders>
              <w:top w:val="nil"/>
              <w:left w:val="single" w:sz="4" w:space="0" w:color="auto"/>
              <w:bottom w:val="single" w:sz="4" w:space="0" w:color="auto"/>
              <w:right w:val="single" w:sz="4" w:space="0" w:color="auto"/>
            </w:tcBorders>
            <w:noWrap/>
            <w:vAlign w:val="center"/>
          </w:tcPr>
          <w:p w14:paraId="58761A0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w:t>
            </w:r>
          </w:p>
        </w:tc>
        <w:tc>
          <w:tcPr>
            <w:tcW w:w="583" w:type="pct"/>
            <w:vMerge/>
            <w:tcBorders>
              <w:top w:val="nil"/>
              <w:left w:val="single" w:sz="4" w:space="0" w:color="auto"/>
              <w:bottom w:val="single" w:sz="4" w:space="0" w:color="auto"/>
              <w:right w:val="single" w:sz="4" w:space="0" w:color="auto"/>
            </w:tcBorders>
            <w:vAlign w:val="center"/>
          </w:tcPr>
          <w:p w14:paraId="45D21B6C"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2872C8A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▲显存等效频率</w:t>
            </w:r>
          </w:p>
        </w:tc>
        <w:tc>
          <w:tcPr>
            <w:tcW w:w="2276" w:type="pct"/>
            <w:tcBorders>
              <w:top w:val="nil"/>
              <w:left w:val="nil"/>
              <w:bottom w:val="single" w:sz="4" w:space="0" w:color="auto"/>
              <w:right w:val="single" w:sz="4" w:space="0" w:color="auto"/>
            </w:tcBorders>
            <w:vAlign w:val="center"/>
          </w:tcPr>
          <w:p w14:paraId="5687FD3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≥1000MT/s</w:t>
            </w:r>
          </w:p>
        </w:tc>
      </w:tr>
      <w:tr w:rsidR="00F951DB" w:rsidRPr="007A7647" w14:paraId="49EC9DCE" w14:textId="77777777" w:rsidTr="00783604">
        <w:trPr>
          <w:trHeight w:val="269"/>
          <w:jc w:val="center"/>
        </w:trPr>
        <w:tc>
          <w:tcPr>
            <w:tcW w:w="363" w:type="pct"/>
            <w:tcBorders>
              <w:top w:val="nil"/>
              <w:left w:val="single" w:sz="4" w:space="0" w:color="auto"/>
              <w:bottom w:val="single" w:sz="4" w:space="0" w:color="auto"/>
              <w:right w:val="single" w:sz="4" w:space="0" w:color="auto"/>
            </w:tcBorders>
            <w:noWrap/>
            <w:vAlign w:val="center"/>
          </w:tcPr>
          <w:p w14:paraId="2D7AC23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w:t>
            </w:r>
          </w:p>
        </w:tc>
        <w:tc>
          <w:tcPr>
            <w:tcW w:w="583" w:type="pct"/>
            <w:vMerge w:val="restart"/>
            <w:tcBorders>
              <w:top w:val="nil"/>
              <w:left w:val="single" w:sz="4" w:space="0" w:color="auto"/>
              <w:bottom w:val="single" w:sz="4" w:space="0" w:color="auto"/>
              <w:right w:val="single" w:sz="4" w:space="0" w:color="auto"/>
            </w:tcBorders>
            <w:vAlign w:val="center"/>
          </w:tcPr>
          <w:p w14:paraId="59790D3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显示设备规格</w:t>
            </w:r>
          </w:p>
        </w:tc>
        <w:tc>
          <w:tcPr>
            <w:tcW w:w="1778" w:type="pct"/>
            <w:tcBorders>
              <w:top w:val="nil"/>
              <w:left w:val="nil"/>
              <w:bottom w:val="single" w:sz="4" w:space="0" w:color="auto"/>
              <w:right w:val="single" w:sz="4" w:space="0" w:color="auto"/>
            </w:tcBorders>
            <w:vAlign w:val="center"/>
          </w:tcPr>
          <w:p w14:paraId="13FC1BD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▲显示屏尺寸（英寸）</w:t>
            </w:r>
          </w:p>
        </w:tc>
        <w:tc>
          <w:tcPr>
            <w:tcW w:w="2276" w:type="pct"/>
            <w:tcBorders>
              <w:top w:val="nil"/>
              <w:left w:val="nil"/>
              <w:bottom w:val="single" w:sz="4" w:space="0" w:color="auto"/>
              <w:right w:val="single" w:sz="4" w:space="0" w:color="auto"/>
            </w:tcBorders>
            <w:vAlign w:val="center"/>
          </w:tcPr>
          <w:p w14:paraId="49C5F24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≥23.8</w:t>
            </w:r>
          </w:p>
        </w:tc>
      </w:tr>
      <w:tr w:rsidR="00F951DB" w:rsidRPr="007A7647" w14:paraId="743DD356" w14:textId="77777777" w:rsidTr="00783604">
        <w:trPr>
          <w:trHeight w:val="318"/>
          <w:jc w:val="center"/>
        </w:trPr>
        <w:tc>
          <w:tcPr>
            <w:tcW w:w="363" w:type="pct"/>
            <w:tcBorders>
              <w:top w:val="nil"/>
              <w:left w:val="single" w:sz="4" w:space="0" w:color="auto"/>
              <w:bottom w:val="single" w:sz="4" w:space="0" w:color="auto"/>
              <w:right w:val="single" w:sz="4" w:space="0" w:color="auto"/>
            </w:tcBorders>
            <w:noWrap/>
            <w:vAlign w:val="center"/>
          </w:tcPr>
          <w:p w14:paraId="156EC60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18</w:t>
            </w:r>
          </w:p>
        </w:tc>
        <w:tc>
          <w:tcPr>
            <w:tcW w:w="583" w:type="pct"/>
            <w:vMerge/>
            <w:tcBorders>
              <w:top w:val="nil"/>
              <w:left w:val="single" w:sz="4" w:space="0" w:color="auto"/>
              <w:bottom w:val="single" w:sz="4" w:space="0" w:color="auto"/>
              <w:right w:val="single" w:sz="4" w:space="0" w:color="auto"/>
            </w:tcBorders>
            <w:vAlign w:val="center"/>
          </w:tcPr>
          <w:p w14:paraId="55AF9405" w14:textId="77777777" w:rsidR="00F951DB" w:rsidRPr="007A7647" w:rsidRDefault="00F951DB" w:rsidP="00783604">
            <w:pPr>
              <w:widowControl/>
              <w:jc w:val="center"/>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BCE545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▲显示屏刷新率</w:t>
            </w:r>
          </w:p>
        </w:tc>
        <w:tc>
          <w:tcPr>
            <w:tcW w:w="2276" w:type="pct"/>
            <w:tcBorders>
              <w:top w:val="nil"/>
              <w:left w:val="nil"/>
              <w:bottom w:val="single" w:sz="4" w:space="0" w:color="auto"/>
              <w:right w:val="single" w:sz="4" w:space="0" w:color="auto"/>
            </w:tcBorders>
            <w:vAlign w:val="center"/>
          </w:tcPr>
          <w:p w14:paraId="458757B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≥75Hz</w:t>
            </w:r>
          </w:p>
        </w:tc>
      </w:tr>
      <w:tr w:rsidR="00F951DB" w:rsidRPr="007A7647" w14:paraId="249F6A05" w14:textId="77777777" w:rsidTr="00783604">
        <w:trPr>
          <w:trHeight w:val="318"/>
          <w:jc w:val="center"/>
        </w:trPr>
        <w:tc>
          <w:tcPr>
            <w:tcW w:w="363" w:type="pct"/>
            <w:tcBorders>
              <w:top w:val="nil"/>
              <w:left w:val="single" w:sz="4" w:space="0" w:color="auto"/>
              <w:bottom w:val="single" w:sz="4" w:space="0" w:color="auto"/>
              <w:right w:val="single" w:sz="4" w:space="0" w:color="auto"/>
            </w:tcBorders>
            <w:noWrap/>
            <w:vAlign w:val="center"/>
          </w:tcPr>
          <w:p w14:paraId="02E176B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19</w:t>
            </w:r>
          </w:p>
        </w:tc>
        <w:tc>
          <w:tcPr>
            <w:tcW w:w="583" w:type="pct"/>
            <w:vMerge/>
            <w:tcBorders>
              <w:top w:val="nil"/>
              <w:left w:val="single" w:sz="4" w:space="0" w:color="auto"/>
              <w:bottom w:val="single" w:sz="4" w:space="0" w:color="auto"/>
              <w:right w:val="single" w:sz="4" w:space="0" w:color="auto"/>
            </w:tcBorders>
            <w:vAlign w:val="center"/>
          </w:tcPr>
          <w:p w14:paraId="1E950B1A" w14:textId="77777777" w:rsidR="00F951DB" w:rsidRPr="007A7647" w:rsidRDefault="00F951DB" w:rsidP="00783604">
            <w:pPr>
              <w:widowControl/>
              <w:jc w:val="center"/>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56D7A123" w14:textId="77777777" w:rsidR="00F951DB" w:rsidRPr="007A7647" w:rsidRDefault="00F951DB" w:rsidP="00783604">
            <w:pPr>
              <w:widowControl/>
              <w:jc w:val="left"/>
              <w:rPr>
                <w:rFonts w:ascii="宋体" w:hAnsi="宋体" w:cs="宋体" w:hint="eastAsia"/>
                <w:color w:val="000000"/>
                <w:szCs w:val="21"/>
              </w:rPr>
            </w:pPr>
            <w:r w:rsidRPr="007A7647">
              <w:rPr>
                <w:rFonts w:ascii="宋体" w:hAnsi="宋体" w:cs="宋体" w:hint="eastAsia"/>
                <w:color w:val="000000"/>
                <w:szCs w:val="21"/>
              </w:rPr>
              <w:t>▲</w:t>
            </w:r>
            <w:proofErr w:type="gramStart"/>
            <w:r w:rsidRPr="007A7647">
              <w:rPr>
                <w:rFonts w:ascii="宋体" w:hAnsi="宋体" w:cs="宋体" w:hint="eastAsia"/>
                <w:color w:val="000000"/>
                <w:szCs w:val="21"/>
              </w:rPr>
              <w:t>显示屏色域</w:t>
            </w:r>
            <w:proofErr w:type="gramEnd"/>
          </w:p>
        </w:tc>
        <w:tc>
          <w:tcPr>
            <w:tcW w:w="2276" w:type="pct"/>
            <w:tcBorders>
              <w:top w:val="nil"/>
              <w:left w:val="nil"/>
              <w:bottom w:val="single" w:sz="4" w:space="0" w:color="auto"/>
              <w:right w:val="single" w:sz="4" w:space="0" w:color="auto"/>
            </w:tcBorders>
            <w:vAlign w:val="center"/>
          </w:tcPr>
          <w:p w14:paraId="294DB18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≥99%  sRGB</w:t>
            </w:r>
          </w:p>
        </w:tc>
      </w:tr>
      <w:tr w:rsidR="00F951DB" w:rsidRPr="007A7647" w14:paraId="6DEBFCB9" w14:textId="77777777" w:rsidTr="00783604">
        <w:trPr>
          <w:trHeight w:val="318"/>
          <w:jc w:val="center"/>
        </w:trPr>
        <w:tc>
          <w:tcPr>
            <w:tcW w:w="363" w:type="pct"/>
            <w:tcBorders>
              <w:top w:val="nil"/>
              <w:left w:val="single" w:sz="4" w:space="0" w:color="auto"/>
              <w:bottom w:val="single" w:sz="4" w:space="0" w:color="auto"/>
              <w:right w:val="single" w:sz="4" w:space="0" w:color="auto"/>
            </w:tcBorders>
            <w:noWrap/>
            <w:vAlign w:val="center"/>
          </w:tcPr>
          <w:p w14:paraId="12B3189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20</w:t>
            </w:r>
          </w:p>
        </w:tc>
        <w:tc>
          <w:tcPr>
            <w:tcW w:w="583" w:type="pct"/>
            <w:vMerge/>
            <w:tcBorders>
              <w:top w:val="nil"/>
              <w:left w:val="single" w:sz="4" w:space="0" w:color="auto"/>
              <w:bottom w:val="single" w:sz="4" w:space="0" w:color="auto"/>
              <w:right w:val="single" w:sz="4" w:space="0" w:color="auto"/>
            </w:tcBorders>
            <w:vAlign w:val="center"/>
          </w:tcPr>
          <w:p w14:paraId="7BC2F301" w14:textId="77777777" w:rsidR="00F951DB" w:rsidRPr="007A7647" w:rsidRDefault="00F951DB" w:rsidP="00783604">
            <w:pPr>
              <w:widowControl/>
              <w:jc w:val="center"/>
              <w:rPr>
                <w:rFonts w:ascii="宋体" w:hAnsi="宋体" w:cs="宋体" w:hint="eastAsia"/>
                <w:kern w:val="0"/>
                <w:szCs w:val="21"/>
              </w:rPr>
            </w:pPr>
          </w:p>
        </w:tc>
        <w:tc>
          <w:tcPr>
            <w:tcW w:w="1778" w:type="pct"/>
            <w:tcBorders>
              <w:top w:val="nil"/>
              <w:left w:val="nil"/>
              <w:bottom w:val="single" w:sz="4" w:space="0" w:color="auto"/>
              <w:right w:val="single" w:sz="4" w:space="0" w:color="auto"/>
            </w:tcBorders>
          </w:tcPr>
          <w:p w14:paraId="00F15644"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▲显示屏响应时间</w:t>
            </w:r>
          </w:p>
        </w:tc>
        <w:tc>
          <w:tcPr>
            <w:tcW w:w="2276" w:type="pct"/>
            <w:tcBorders>
              <w:top w:val="nil"/>
              <w:left w:val="nil"/>
              <w:bottom w:val="single" w:sz="4" w:space="0" w:color="auto"/>
              <w:right w:val="single" w:sz="4" w:space="0" w:color="auto"/>
            </w:tcBorders>
          </w:tcPr>
          <w:p w14:paraId="45872D91"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≤8ms</w:t>
            </w:r>
          </w:p>
        </w:tc>
      </w:tr>
      <w:tr w:rsidR="00F951DB" w:rsidRPr="007A7647" w14:paraId="3CBC2E14" w14:textId="77777777" w:rsidTr="00783604">
        <w:trPr>
          <w:trHeight w:val="318"/>
          <w:jc w:val="center"/>
        </w:trPr>
        <w:tc>
          <w:tcPr>
            <w:tcW w:w="363" w:type="pct"/>
            <w:tcBorders>
              <w:top w:val="nil"/>
              <w:left w:val="single" w:sz="4" w:space="0" w:color="auto"/>
              <w:bottom w:val="single" w:sz="4" w:space="0" w:color="auto"/>
              <w:right w:val="single" w:sz="4" w:space="0" w:color="auto"/>
            </w:tcBorders>
            <w:noWrap/>
            <w:vAlign w:val="center"/>
          </w:tcPr>
          <w:p w14:paraId="114B43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21</w:t>
            </w:r>
          </w:p>
        </w:tc>
        <w:tc>
          <w:tcPr>
            <w:tcW w:w="583" w:type="pct"/>
            <w:vMerge/>
            <w:tcBorders>
              <w:top w:val="nil"/>
              <w:left w:val="single" w:sz="4" w:space="0" w:color="auto"/>
              <w:bottom w:val="single" w:sz="4" w:space="0" w:color="auto"/>
              <w:right w:val="single" w:sz="4" w:space="0" w:color="auto"/>
            </w:tcBorders>
            <w:vAlign w:val="center"/>
          </w:tcPr>
          <w:p w14:paraId="0F7641AF" w14:textId="77777777" w:rsidR="00F951DB" w:rsidRPr="007A7647" w:rsidRDefault="00F951DB" w:rsidP="00783604">
            <w:pPr>
              <w:widowControl/>
              <w:jc w:val="center"/>
              <w:rPr>
                <w:rFonts w:ascii="宋体" w:hAnsi="宋体" w:cs="宋体" w:hint="eastAsia"/>
                <w:kern w:val="0"/>
                <w:szCs w:val="21"/>
              </w:rPr>
            </w:pPr>
          </w:p>
        </w:tc>
        <w:tc>
          <w:tcPr>
            <w:tcW w:w="1778" w:type="pct"/>
            <w:tcBorders>
              <w:top w:val="nil"/>
              <w:left w:val="nil"/>
              <w:bottom w:val="single" w:sz="4" w:space="0" w:color="auto"/>
              <w:right w:val="single" w:sz="4" w:space="0" w:color="auto"/>
            </w:tcBorders>
          </w:tcPr>
          <w:p w14:paraId="46C2A15A"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▲显示屏亮度</w:t>
            </w:r>
          </w:p>
        </w:tc>
        <w:tc>
          <w:tcPr>
            <w:tcW w:w="2276" w:type="pct"/>
            <w:tcBorders>
              <w:top w:val="nil"/>
              <w:left w:val="nil"/>
              <w:bottom w:val="single" w:sz="4" w:space="0" w:color="auto"/>
              <w:right w:val="single" w:sz="4" w:space="0" w:color="auto"/>
            </w:tcBorders>
          </w:tcPr>
          <w:p w14:paraId="33B4DE2D"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≥250 尼特</w:t>
            </w:r>
          </w:p>
        </w:tc>
      </w:tr>
      <w:tr w:rsidR="00F951DB" w:rsidRPr="007A7647" w14:paraId="7C0A968E" w14:textId="77777777" w:rsidTr="00783604">
        <w:trPr>
          <w:trHeight w:val="318"/>
          <w:jc w:val="center"/>
        </w:trPr>
        <w:tc>
          <w:tcPr>
            <w:tcW w:w="363" w:type="pct"/>
            <w:tcBorders>
              <w:top w:val="nil"/>
              <w:left w:val="single" w:sz="4" w:space="0" w:color="auto"/>
              <w:bottom w:val="single" w:sz="4" w:space="0" w:color="auto"/>
              <w:right w:val="single" w:sz="4" w:space="0" w:color="auto"/>
            </w:tcBorders>
            <w:noWrap/>
            <w:vAlign w:val="center"/>
          </w:tcPr>
          <w:p w14:paraId="1A4084E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22</w:t>
            </w:r>
          </w:p>
        </w:tc>
        <w:tc>
          <w:tcPr>
            <w:tcW w:w="583" w:type="pct"/>
            <w:vMerge/>
            <w:tcBorders>
              <w:top w:val="nil"/>
              <w:left w:val="single" w:sz="4" w:space="0" w:color="auto"/>
              <w:bottom w:val="single" w:sz="4" w:space="0" w:color="auto"/>
              <w:right w:val="single" w:sz="4" w:space="0" w:color="auto"/>
            </w:tcBorders>
            <w:vAlign w:val="center"/>
          </w:tcPr>
          <w:p w14:paraId="3837E212" w14:textId="77777777" w:rsidR="00F951DB" w:rsidRPr="007A7647" w:rsidRDefault="00F951DB" w:rsidP="00783604">
            <w:pPr>
              <w:widowControl/>
              <w:jc w:val="center"/>
              <w:rPr>
                <w:rFonts w:ascii="宋体" w:hAnsi="宋体" w:cs="宋体" w:hint="eastAsia"/>
                <w:kern w:val="0"/>
                <w:szCs w:val="21"/>
              </w:rPr>
            </w:pPr>
          </w:p>
        </w:tc>
        <w:tc>
          <w:tcPr>
            <w:tcW w:w="1778" w:type="pct"/>
            <w:tcBorders>
              <w:top w:val="nil"/>
              <w:left w:val="nil"/>
              <w:bottom w:val="single" w:sz="4" w:space="0" w:color="auto"/>
              <w:right w:val="single" w:sz="4" w:space="0" w:color="auto"/>
            </w:tcBorders>
          </w:tcPr>
          <w:p w14:paraId="52E896F1"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▲显示屏亮度一致性</w:t>
            </w:r>
          </w:p>
        </w:tc>
        <w:tc>
          <w:tcPr>
            <w:tcW w:w="2276" w:type="pct"/>
            <w:tcBorders>
              <w:top w:val="nil"/>
              <w:left w:val="nil"/>
              <w:bottom w:val="single" w:sz="4" w:space="0" w:color="auto"/>
              <w:right w:val="single" w:sz="4" w:space="0" w:color="auto"/>
            </w:tcBorders>
            <w:vAlign w:val="center"/>
          </w:tcPr>
          <w:p w14:paraId="3FF3838D"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≥70%</w:t>
            </w:r>
          </w:p>
        </w:tc>
      </w:tr>
      <w:tr w:rsidR="00F951DB" w:rsidRPr="007A7647" w14:paraId="4BD93CAF" w14:textId="77777777" w:rsidTr="00783604">
        <w:trPr>
          <w:trHeight w:val="318"/>
          <w:jc w:val="center"/>
        </w:trPr>
        <w:tc>
          <w:tcPr>
            <w:tcW w:w="363" w:type="pct"/>
            <w:tcBorders>
              <w:top w:val="single" w:sz="4" w:space="0" w:color="auto"/>
              <w:left w:val="single" w:sz="4" w:space="0" w:color="auto"/>
              <w:bottom w:val="single" w:sz="4" w:space="0" w:color="auto"/>
              <w:right w:val="single" w:sz="4" w:space="0" w:color="auto"/>
            </w:tcBorders>
            <w:noWrap/>
            <w:vAlign w:val="center"/>
          </w:tcPr>
          <w:p w14:paraId="3D3EB9B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23</w:t>
            </w:r>
          </w:p>
        </w:tc>
        <w:tc>
          <w:tcPr>
            <w:tcW w:w="583" w:type="pct"/>
            <w:vMerge/>
            <w:tcBorders>
              <w:top w:val="single" w:sz="4" w:space="0" w:color="auto"/>
              <w:left w:val="single" w:sz="4" w:space="0" w:color="auto"/>
              <w:bottom w:val="single" w:sz="4" w:space="0" w:color="auto"/>
              <w:right w:val="single" w:sz="4" w:space="0" w:color="auto"/>
            </w:tcBorders>
            <w:vAlign w:val="center"/>
          </w:tcPr>
          <w:p w14:paraId="2A67DD07" w14:textId="77777777" w:rsidR="00F951DB" w:rsidRPr="007A7647" w:rsidRDefault="00F951DB" w:rsidP="00783604">
            <w:pPr>
              <w:widowControl/>
              <w:jc w:val="center"/>
              <w:rPr>
                <w:rFonts w:ascii="宋体" w:hAnsi="宋体" w:cs="宋体" w:hint="eastAsia"/>
                <w:kern w:val="0"/>
                <w:szCs w:val="21"/>
              </w:rPr>
            </w:pPr>
          </w:p>
        </w:tc>
        <w:tc>
          <w:tcPr>
            <w:tcW w:w="1778" w:type="pct"/>
            <w:tcBorders>
              <w:top w:val="single" w:sz="4" w:space="0" w:color="auto"/>
              <w:left w:val="nil"/>
              <w:bottom w:val="single" w:sz="4" w:space="0" w:color="auto"/>
              <w:right w:val="single" w:sz="4" w:space="0" w:color="auto"/>
            </w:tcBorders>
          </w:tcPr>
          <w:p w14:paraId="6D9721D1"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▲显示屏对比度</w:t>
            </w:r>
          </w:p>
        </w:tc>
        <w:tc>
          <w:tcPr>
            <w:tcW w:w="2276" w:type="pct"/>
            <w:tcBorders>
              <w:top w:val="single" w:sz="4" w:space="0" w:color="auto"/>
              <w:left w:val="nil"/>
              <w:bottom w:val="single" w:sz="4" w:space="0" w:color="auto"/>
              <w:right w:val="single" w:sz="4" w:space="0" w:color="auto"/>
            </w:tcBorders>
          </w:tcPr>
          <w:p w14:paraId="59F94BAE"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≥500：1</w:t>
            </w:r>
          </w:p>
        </w:tc>
      </w:tr>
      <w:tr w:rsidR="00F951DB" w:rsidRPr="007A7647" w14:paraId="184D0E04" w14:textId="77777777" w:rsidTr="00783604">
        <w:trPr>
          <w:trHeight w:val="287"/>
          <w:jc w:val="center"/>
        </w:trPr>
        <w:tc>
          <w:tcPr>
            <w:tcW w:w="363" w:type="pct"/>
            <w:tcBorders>
              <w:top w:val="nil"/>
              <w:left w:val="single" w:sz="4" w:space="0" w:color="auto"/>
              <w:bottom w:val="single" w:sz="4" w:space="0" w:color="auto"/>
              <w:right w:val="single" w:sz="4" w:space="0" w:color="auto"/>
            </w:tcBorders>
            <w:noWrap/>
            <w:vAlign w:val="center"/>
          </w:tcPr>
          <w:p w14:paraId="67F9E3A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24</w:t>
            </w:r>
          </w:p>
        </w:tc>
        <w:tc>
          <w:tcPr>
            <w:tcW w:w="583" w:type="pct"/>
            <w:vMerge/>
            <w:tcBorders>
              <w:top w:val="nil"/>
              <w:left w:val="single" w:sz="4" w:space="0" w:color="auto"/>
              <w:bottom w:val="single" w:sz="4" w:space="0" w:color="auto"/>
              <w:right w:val="single" w:sz="4" w:space="0" w:color="auto"/>
            </w:tcBorders>
            <w:vAlign w:val="center"/>
          </w:tcPr>
          <w:p w14:paraId="78A08FCE"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2B9CCD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显示屏分辨率</w:t>
            </w:r>
          </w:p>
        </w:tc>
        <w:tc>
          <w:tcPr>
            <w:tcW w:w="2276" w:type="pct"/>
            <w:tcBorders>
              <w:top w:val="nil"/>
              <w:left w:val="nil"/>
              <w:bottom w:val="single" w:sz="4" w:space="0" w:color="auto"/>
              <w:right w:val="single" w:sz="4" w:space="0" w:color="auto"/>
            </w:tcBorders>
            <w:vAlign w:val="center"/>
          </w:tcPr>
          <w:p w14:paraId="6CF5446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≥1920*1080</w:t>
            </w:r>
          </w:p>
        </w:tc>
      </w:tr>
      <w:tr w:rsidR="00F951DB" w:rsidRPr="007A7647" w14:paraId="12311195" w14:textId="77777777" w:rsidTr="00783604">
        <w:trPr>
          <w:trHeight w:val="277"/>
          <w:jc w:val="center"/>
        </w:trPr>
        <w:tc>
          <w:tcPr>
            <w:tcW w:w="363" w:type="pct"/>
            <w:tcBorders>
              <w:top w:val="nil"/>
              <w:left w:val="single" w:sz="4" w:space="0" w:color="auto"/>
              <w:bottom w:val="single" w:sz="4" w:space="0" w:color="auto"/>
              <w:right w:val="single" w:sz="4" w:space="0" w:color="auto"/>
            </w:tcBorders>
            <w:noWrap/>
            <w:vAlign w:val="center"/>
          </w:tcPr>
          <w:p w14:paraId="5F1F5BB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25</w:t>
            </w:r>
          </w:p>
        </w:tc>
        <w:tc>
          <w:tcPr>
            <w:tcW w:w="583" w:type="pct"/>
            <w:vMerge/>
            <w:tcBorders>
              <w:top w:val="nil"/>
              <w:left w:val="single" w:sz="4" w:space="0" w:color="auto"/>
              <w:bottom w:val="single" w:sz="4" w:space="0" w:color="auto"/>
              <w:right w:val="single" w:sz="4" w:space="0" w:color="auto"/>
            </w:tcBorders>
            <w:vAlign w:val="center"/>
          </w:tcPr>
          <w:p w14:paraId="510F228C"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CAD3A3D" w14:textId="77777777" w:rsidR="00F951DB" w:rsidRPr="007A7647" w:rsidRDefault="00F951DB" w:rsidP="00783604">
            <w:pPr>
              <w:widowControl/>
              <w:jc w:val="left"/>
              <w:rPr>
                <w:rFonts w:ascii="宋体" w:hAnsi="宋体" w:cs="宋体" w:hint="eastAsia"/>
                <w:kern w:val="0"/>
                <w:szCs w:val="21"/>
              </w:rPr>
            </w:pPr>
            <w:proofErr w:type="gramStart"/>
            <w:r w:rsidRPr="007A7647">
              <w:rPr>
                <w:rFonts w:ascii="宋体" w:hAnsi="宋体" w:cs="宋体" w:hint="eastAsia"/>
                <w:kern w:val="0"/>
                <w:szCs w:val="21"/>
              </w:rPr>
              <w:t>显示屏色准</w:t>
            </w:r>
            <w:proofErr w:type="gramEnd"/>
          </w:p>
        </w:tc>
        <w:tc>
          <w:tcPr>
            <w:tcW w:w="2276" w:type="pct"/>
            <w:tcBorders>
              <w:top w:val="nil"/>
              <w:left w:val="nil"/>
              <w:bottom w:val="single" w:sz="4" w:space="0" w:color="auto"/>
              <w:right w:val="single" w:sz="4" w:space="0" w:color="auto"/>
            </w:tcBorders>
            <w:vAlign w:val="center"/>
          </w:tcPr>
          <w:p w14:paraId="2CA006C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最大△E ≤4</w:t>
            </w:r>
          </w:p>
        </w:tc>
      </w:tr>
      <w:tr w:rsidR="00F951DB" w:rsidRPr="007A7647" w14:paraId="2FC2AF24" w14:textId="77777777" w:rsidTr="00783604">
        <w:trPr>
          <w:trHeight w:val="267"/>
          <w:jc w:val="center"/>
        </w:trPr>
        <w:tc>
          <w:tcPr>
            <w:tcW w:w="363" w:type="pct"/>
            <w:tcBorders>
              <w:top w:val="nil"/>
              <w:left w:val="single" w:sz="4" w:space="0" w:color="auto"/>
              <w:bottom w:val="single" w:sz="4" w:space="0" w:color="auto"/>
              <w:right w:val="single" w:sz="4" w:space="0" w:color="auto"/>
            </w:tcBorders>
            <w:noWrap/>
            <w:vAlign w:val="center"/>
          </w:tcPr>
          <w:p w14:paraId="7F7C3C5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w:t>
            </w:r>
          </w:p>
        </w:tc>
        <w:tc>
          <w:tcPr>
            <w:tcW w:w="583" w:type="pct"/>
            <w:vMerge/>
            <w:tcBorders>
              <w:top w:val="nil"/>
              <w:left w:val="single" w:sz="4" w:space="0" w:color="auto"/>
              <w:bottom w:val="single" w:sz="4" w:space="0" w:color="auto"/>
              <w:right w:val="single" w:sz="4" w:space="0" w:color="auto"/>
            </w:tcBorders>
            <w:vAlign w:val="center"/>
          </w:tcPr>
          <w:p w14:paraId="5C2302A9"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629E46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显示屏可视角度</w:t>
            </w:r>
          </w:p>
        </w:tc>
        <w:tc>
          <w:tcPr>
            <w:tcW w:w="2276" w:type="pct"/>
            <w:tcBorders>
              <w:top w:val="nil"/>
              <w:left w:val="nil"/>
              <w:bottom w:val="single" w:sz="4" w:space="0" w:color="auto"/>
              <w:right w:val="single" w:sz="4" w:space="0" w:color="auto"/>
            </w:tcBorders>
            <w:vAlign w:val="center"/>
          </w:tcPr>
          <w:p w14:paraId="502B7F6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≥170°</w:t>
            </w:r>
          </w:p>
        </w:tc>
      </w:tr>
      <w:tr w:rsidR="00F951DB" w:rsidRPr="007A7647" w14:paraId="1F67FE41" w14:textId="77777777" w:rsidTr="00783604">
        <w:trPr>
          <w:trHeight w:val="271"/>
          <w:jc w:val="center"/>
        </w:trPr>
        <w:tc>
          <w:tcPr>
            <w:tcW w:w="363" w:type="pct"/>
            <w:tcBorders>
              <w:top w:val="nil"/>
              <w:left w:val="single" w:sz="4" w:space="0" w:color="auto"/>
              <w:bottom w:val="single" w:sz="4" w:space="0" w:color="auto"/>
              <w:right w:val="single" w:sz="4" w:space="0" w:color="auto"/>
            </w:tcBorders>
            <w:noWrap/>
            <w:vAlign w:val="center"/>
          </w:tcPr>
          <w:p w14:paraId="5AC5B81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27</w:t>
            </w:r>
          </w:p>
        </w:tc>
        <w:tc>
          <w:tcPr>
            <w:tcW w:w="583" w:type="pct"/>
            <w:vMerge/>
            <w:tcBorders>
              <w:top w:val="nil"/>
              <w:left w:val="single" w:sz="4" w:space="0" w:color="auto"/>
              <w:bottom w:val="single" w:sz="4" w:space="0" w:color="auto"/>
              <w:right w:val="single" w:sz="4" w:space="0" w:color="auto"/>
            </w:tcBorders>
            <w:vAlign w:val="center"/>
          </w:tcPr>
          <w:p w14:paraId="6E3342A8"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3F91291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显示器材质</w:t>
            </w:r>
          </w:p>
        </w:tc>
        <w:tc>
          <w:tcPr>
            <w:tcW w:w="2276" w:type="pct"/>
            <w:tcBorders>
              <w:top w:val="nil"/>
              <w:left w:val="nil"/>
              <w:bottom w:val="single" w:sz="4" w:space="0" w:color="auto"/>
              <w:right w:val="single" w:sz="4" w:space="0" w:color="auto"/>
            </w:tcBorders>
            <w:vAlign w:val="center"/>
          </w:tcPr>
          <w:p w14:paraId="3EE2D73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IPS</w:t>
            </w:r>
          </w:p>
        </w:tc>
      </w:tr>
      <w:tr w:rsidR="00F951DB" w:rsidRPr="007A7647" w14:paraId="6A7BCC67" w14:textId="77777777" w:rsidTr="00783604">
        <w:trPr>
          <w:trHeight w:val="275"/>
          <w:jc w:val="center"/>
        </w:trPr>
        <w:tc>
          <w:tcPr>
            <w:tcW w:w="363" w:type="pct"/>
            <w:tcBorders>
              <w:top w:val="nil"/>
              <w:left w:val="single" w:sz="4" w:space="0" w:color="auto"/>
              <w:bottom w:val="single" w:sz="4" w:space="0" w:color="auto"/>
              <w:right w:val="single" w:sz="4" w:space="0" w:color="auto"/>
            </w:tcBorders>
            <w:noWrap/>
            <w:vAlign w:val="center"/>
          </w:tcPr>
          <w:p w14:paraId="7391B4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28</w:t>
            </w:r>
          </w:p>
        </w:tc>
        <w:tc>
          <w:tcPr>
            <w:tcW w:w="583" w:type="pct"/>
            <w:vMerge/>
            <w:tcBorders>
              <w:top w:val="nil"/>
              <w:left w:val="single" w:sz="4" w:space="0" w:color="auto"/>
              <w:bottom w:val="single" w:sz="4" w:space="0" w:color="auto"/>
              <w:right w:val="single" w:sz="4" w:space="0" w:color="auto"/>
            </w:tcBorders>
            <w:vAlign w:val="center"/>
          </w:tcPr>
          <w:p w14:paraId="37D382E8"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851E03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显示屏屏幕比例</w:t>
            </w:r>
          </w:p>
        </w:tc>
        <w:tc>
          <w:tcPr>
            <w:tcW w:w="2276" w:type="pct"/>
            <w:tcBorders>
              <w:top w:val="nil"/>
              <w:left w:val="nil"/>
              <w:bottom w:val="single" w:sz="4" w:space="0" w:color="auto"/>
              <w:right w:val="single" w:sz="4" w:space="0" w:color="auto"/>
            </w:tcBorders>
            <w:vAlign w:val="center"/>
          </w:tcPr>
          <w:p w14:paraId="081360F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16:9</w:t>
            </w:r>
          </w:p>
        </w:tc>
      </w:tr>
      <w:tr w:rsidR="00F951DB" w:rsidRPr="007A7647" w14:paraId="3B756CA5" w14:textId="77777777" w:rsidTr="00783604">
        <w:trPr>
          <w:trHeight w:val="407"/>
          <w:jc w:val="center"/>
        </w:trPr>
        <w:tc>
          <w:tcPr>
            <w:tcW w:w="363" w:type="pct"/>
            <w:tcBorders>
              <w:top w:val="nil"/>
              <w:left w:val="single" w:sz="4" w:space="0" w:color="auto"/>
              <w:bottom w:val="single" w:sz="4" w:space="0" w:color="auto"/>
              <w:right w:val="single" w:sz="4" w:space="0" w:color="auto"/>
            </w:tcBorders>
            <w:noWrap/>
            <w:vAlign w:val="center"/>
          </w:tcPr>
          <w:p w14:paraId="2A5D821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29</w:t>
            </w:r>
          </w:p>
        </w:tc>
        <w:tc>
          <w:tcPr>
            <w:tcW w:w="583" w:type="pct"/>
            <w:vMerge w:val="restart"/>
            <w:tcBorders>
              <w:top w:val="nil"/>
              <w:left w:val="single" w:sz="4" w:space="0" w:color="auto"/>
              <w:bottom w:val="single" w:sz="4" w:space="0" w:color="auto"/>
              <w:right w:val="single" w:sz="4" w:space="0" w:color="auto"/>
            </w:tcBorders>
            <w:vAlign w:val="center"/>
          </w:tcPr>
          <w:p w14:paraId="605514D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接口</w:t>
            </w:r>
          </w:p>
        </w:tc>
        <w:tc>
          <w:tcPr>
            <w:tcW w:w="1778" w:type="pct"/>
            <w:tcBorders>
              <w:top w:val="nil"/>
              <w:left w:val="nil"/>
              <w:bottom w:val="single" w:sz="4" w:space="0" w:color="auto"/>
              <w:right w:val="single" w:sz="4" w:space="0" w:color="auto"/>
            </w:tcBorders>
            <w:vAlign w:val="center"/>
          </w:tcPr>
          <w:p w14:paraId="3B0E079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USB接口</w:t>
            </w:r>
          </w:p>
        </w:tc>
        <w:tc>
          <w:tcPr>
            <w:tcW w:w="2276" w:type="pct"/>
            <w:tcBorders>
              <w:top w:val="nil"/>
              <w:left w:val="nil"/>
              <w:bottom w:val="single" w:sz="4" w:space="0" w:color="auto"/>
              <w:right w:val="single" w:sz="4" w:space="0" w:color="auto"/>
            </w:tcBorders>
            <w:vAlign w:val="center"/>
          </w:tcPr>
          <w:p w14:paraId="244663F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USB接口数量</w:t>
            </w:r>
            <w:r w:rsidRPr="007A7647">
              <w:rPr>
                <w:rFonts w:ascii="宋体" w:hAnsi="宋体" w:cs="宋体" w:hint="eastAsia"/>
                <w:kern w:val="0"/>
                <w:szCs w:val="21"/>
              </w:rPr>
              <w:br/>
              <w:t>USB接口≥8，含6个USB3.0及以上接口</w:t>
            </w:r>
          </w:p>
        </w:tc>
      </w:tr>
      <w:tr w:rsidR="00F951DB" w:rsidRPr="007A7647" w14:paraId="3CBF58CE" w14:textId="77777777" w:rsidTr="00783604">
        <w:trPr>
          <w:trHeight w:val="273"/>
          <w:jc w:val="center"/>
        </w:trPr>
        <w:tc>
          <w:tcPr>
            <w:tcW w:w="363" w:type="pct"/>
            <w:tcBorders>
              <w:top w:val="single" w:sz="4" w:space="0" w:color="auto"/>
              <w:left w:val="single" w:sz="4" w:space="0" w:color="auto"/>
              <w:bottom w:val="single" w:sz="4" w:space="0" w:color="auto"/>
              <w:right w:val="single" w:sz="4" w:space="0" w:color="auto"/>
            </w:tcBorders>
            <w:noWrap/>
            <w:vAlign w:val="center"/>
          </w:tcPr>
          <w:p w14:paraId="22D5CA1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30</w:t>
            </w:r>
          </w:p>
        </w:tc>
        <w:tc>
          <w:tcPr>
            <w:tcW w:w="583" w:type="pct"/>
            <w:vMerge/>
            <w:tcBorders>
              <w:top w:val="single" w:sz="4" w:space="0" w:color="auto"/>
              <w:left w:val="single" w:sz="4" w:space="0" w:color="auto"/>
              <w:bottom w:val="single" w:sz="4" w:space="0" w:color="auto"/>
              <w:right w:val="single" w:sz="4" w:space="0" w:color="auto"/>
            </w:tcBorders>
            <w:vAlign w:val="center"/>
          </w:tcPr>
          <w:p w14:paraId="7EB68727" w14:textId="77777777" w:rsidR="00F951DB" w:rsidRPr="007A7647" w:rsidRDefault="00F951DB" w:rsidP="00783604">
            <w:pPr>
              <w:widowControl/>
              <w:jc w:val="left"/>
              <w:rPr>
                <w:rFonts w:ascii="宋体" w:hAnsi="宋体" w:cs="宋体" w:hint="eastAsia"/>
                <w:kern w:val="0"/>
                <w:szCs w:val="21"/>
              </w:rPr>
            </w:pPr>
          </w:p>
        </w:tc>
        <w:tc>
          <w:tcPr>
            <w:tcW w:w="1778" w:type="pct"/>
            <w:tcBorders>
              <w:top w:val="single" w:sz="4" w:space="0" w:color="auto"/>
              <w:left w:val="nil"/>
              <w:bottom w:val="single" w:sz="4" w:space="0" w:color="auto"/>
              <w:right w:val="single" w:sz="4" w:space="0" w:color="auto"/>
            </w:tcBorders>
            <w:vAlign w:val="center"/>
          </w:tcPr>
          <w:p w14:paraId="3B6BE93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HDMI接口</w:t>
            </w:r>
          </w:p>
        </w:tc>
        <w:tc>
          <w:tcPr>
            <w:tcW w:w="2276" w:type="pct"/>
            <w:tcBorders>
              <w:top w:val="single" w:sz="4" w:space="0" w:color="auto"/>
              <w:left w:val="nil"/>
              <w:bottom w:val="single" w:sz="4" w:space="0" w:color="auto"/>
              <w:right w:val="single" w:sz="4" w:space="0" w:color="auto"/>
            </w:tcBorders>
            <w:vAlign w:val="center"/>
          </w:tcPr>
          <w:p w14:paraId="35DEBB2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454F955B" w14:textId="77777777" w:rsidTr="00783604">
        <w:trPr>
          <w:trHeight w:val="277"/>
          <w:jc w:val="center"/>
        </w:trPr>
        <w:tc>
          <w:tcPr>
            <w:tcW w:w="363" w:type="pct"/>
            <w:tcBorders>
              <w:top w:val="nil"/>
              <w:left w:val="single" w:sz="4" w:space="0" w:color="auto"/>
              <w:bottom w:val="single" w:sz="4" w:space="0" w:color="auto"/>
              <w:right w:val="single" w:sz="4" w:space="0" w:color="auto"/>
            </w:tcBorders>
            <w:noWrap/>
            <w:vAlign w:val="center"/>
          </w:tcPr>
          <w:p w14:paraId="13BEBE2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31</w:t>
            </w:r>
          </w:p>
        </w:tc>
        <w:tc>
          <w:tcPr>
            <w:tcW w:w="583" w:type="pct"/>
            <w:vMerge/>
            <w:tcBorders>
              <w:top w:val="nil"/>
              <w:left w:val="single" w:sz="4" w:space="0" w:color="auto"/>
              <w:bottom w:val="single" w:sz="4" w:space="0" w:color="auto"/>
              <w:right w:val="single" w:sz="4" w:space="0" w:color="auto"/>
            </w:tcBorders>
            <w:vAlign w:val="center"/>
          </w:tcPr>
          <w:p w14:paraId="1792173E"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5A92720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VGA接口</w:t>
            </w:r>
          </w:p>
        </w:tc>
        <w:tc>
          <w:tcPr>
            <w:tcW w:w="2276" w:type="pct"/>
            <w:tcBorders>
              <w:top w:val="nil"/>
              <w:left w:val="nil"/>
              <w:bottom w:val="single" w:sz="4" w:space="0" w:color="auto"/>
              <w:right w:val="single" w:sz="4" w:space="0" w:color="auto"/>
            </w:tcBorders>
            <w:vAlign w:val="center"/>
          </w:tcPr>
          <w:p w14:paraId="3F2D3B7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5FDC16B9" w14:textId="77777777" w:rsidTr="00783604">
        <w:trPr>
          <w:trHeight w:val="281"/>
          <w:jc w:val="center"/>
        </w:trPr>
        <w:tc>
          <w:tcPr>
            <w:tcW w:w="363" w:type="pct"/>
            <w:tcBorders>
              <w:top w:val="nil"/>
              <w:left w:val="single" w:sz="4" w:space="0" w:color="auto"/>
              <w:bottom w:val="single" w:sz="4" w:space="0" w:color="auto"/>
              <w:right w:val="single" w:sz="4" w:space="0" w:color="auto"/>
            </w:tcBorders>
            <w:noWrap/>
            <w:vAlign w:val="center"/>
          </w:tcPr>
          <w:p w14:paraId="19219C5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32</w:t>
            </w:r>
          </w:p>
        </w:tc>
        <w:tc>
          <w:tcPr>
            <w:tcW w:w="583" w:type="pct"/>
            <w:vMerge/>
            <w:tcBorders>
              <w:top w:val="nil"/>
              <w:left w:val="single" w:sz="4" w:space="0" w:color="auto"/>
              <w:bottom w:val="single" w:sz="4" w:space="0" w:color="auto"/>
              <w:right w:val="single" w:sz="4" w:space="0" w:color="auto"/>
            </w:tcBorders>
            <w:vAlign w:val="center"/>
          </w:tcPr>
          <w:p w14:paraId="3976F4F1"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239FA4C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网络接口</w:t>
            </w:r>
          </w:p>
        </w:tc>
        <w:tc>
          <w:tcPr>
            <w:tcW w:w="2276" w:type="pct"/>
            <w:tcBorders>
              <w:top w:val="nil"/>
              <w:left w:val="nil"/>
              <w:bottom w:val="single" w:sz="4" w:space="0" w:color="auto"/>
              <w:right w:val="single" w:sz="4" w:space="0" w:color="auto"/>
            </w:tcBorders>
            <w:vAlign w:val="center"/>
          </w:tcPr>
          <w:p w14:paraId="3E806CD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63A337FF" w14:textId="77777777" w:rsidTr="00783604">
        <w:trPr>
          <w:trHeight w:val="271"/>
          <w:jc w:val="center"/>
        </w:trPr>
        <w:tc>
          <w:tcPr>
            <w:tcW w:w="363" w:type="pct"/>
            <w:tcBorders>
              <w:top w:val="nil"/>
              <w:left w:val="single" w:sz="4" w:space="0" w:color="auto"/>
              <w:bottom w:val="single" w:sz="4" w:space="0" w:color="auto"/>
              <w:right w:val="single" w:sz="4" w:space="0" w:color="auto"/>
            </w:tcBorders>
            <w:noWrap/>
            <w:vAlign w:val="center"/>
          </w:tcPr>
          <w:p w14:paraId="19608DE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33</w:t>
            </w:r>
          </w:p>
        </w:tc>
        <w:tc>
          <w:tcPr>
            <w:tcW w:w="583" w:type="pct"/>
            <w:tcBorders>
              <w:top w:val="nil"/>
              <w:left w:val="nil"/>
              <w:bottom w:val="single" w:sz="4" w:space="0" w:color="auto"/>
              <w:right w:val="single" w:sz="4" w:space="0" w:color="auto"/>
            </w:tcBorders>
            <w:vAlign w:val="center"/>
          </w:tcPr>
          <w:p w14:paraId="2830907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声卡</w:t>
            </w:r>
          </w:p>
        </w:tc>
        <w:tc>
          <w:tcPr>
            <w:tcW w:w="1778" w:type="pct"/>
            <w:tcBorders>
              <w:top w:val="nil"/>
              <w:left w:val="nil"/>
              <w:bottom w:val="single" w:sz="4" w:space="0" w:color="auto"/>
              <w:right w:val="single" w:sz="4" w:space="0" w:color="auto"/>
            </w:tcBorders>
            <w:vAlign w:val="center"/>
          </w:tcPr>
          <w:p w14:paraId="6A22EBE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内置集成声卡</w:t>
            </w:r>
          </w:p>
        </w:tc>
        <w:tc>
          <w:tcPr>
            <w:tcW w:w="2276" w:type="pct"/>
            <w:tcBorders>
              <w:top w:val="nil"/>
              <w:left w:val="nil"/>
              <w:bottom w:val="single" w:sz="4" w:space="0" w:color="auto"/>
              <w:right w:val="single" w:sz="4" w:space="0" w:color="auto"/>
            </w:tcBorders>
            <w:vAlign w:val="center"/>
          </w:tcPr>
          <w:p w14:paraId="58C0485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36D8BB92" w14:textId="77777777" w:rsidTr="00783604">
        <w:trPr>
          <w:trHeight w:val="275"/>
          <w:jc w:val="center"/>
        </w:trPr>
        <w:tc>
          <w:tcPr>
            <w:tcW w:w="363" w:type="pct"/>
            <w:tcBorders>
              <w:top w:val="single" w:sz="4" w:space="0" w:color="auto"/>
              <w:left w:val="single" w:sz="4" w:space="0" w:color="auto"/>
              <w:bottom w:val="single" w:sz="4" w:space="0" w:color="auto"/>
              <w:right w:val="single" w:sz="4" w:space="0" w:color="auto"/>
            </w:tcBorders>
            <w:noWrap/>
            <w:vAlign w:val="center"/>
          </w:tcPr>
          <w:p w14:paraId="07A8130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34</w:t>
            </w:r>
          </w:p>
        </w:tc>
        <w:tc>
          <w:tcPr>
            <w:tcW w:w="583" w:type="pct"/>
            <w:tcBorders>
              <w:top w:val="single" w:sz="4" w:space="0" w:color="auto"/>
              <w:left w:val="nil"/>
              <w:bottom w:val="single" w:sz="4" w:space="0" w:color="auto"/>
              <w:right w:val="single" w:sz="4" w:space="0" w:color="auto"/>
            </w:tcBorders>
            <w:vAlign w:val="center"/>
          </w:tcPr>
          <w:p w14:paraId="55EF6BE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网络</w:t>
            </w:r>
          </w:p>
        </w:tc>
        <w:tc>
          <w:tcPr>
            <w:tcW w:w="1778" w:type="pct"/>
            <w:tcBorders>
              <w:top w:val="single" w:sz="4" w:space="0" w:color="auto"/>
              <w:left w:val="nil"/>
              <w:bottom w:val="single" w:sz="4" w:space="0" w:color="auto"/>
              <w:right w:val="single" w:sz="4" w:space="0" w:color="auto"/>
            </w:tcBorders>
            <w:vAlign w:val="center"/>
          </w:tcPr>
          <w:p w14:paraId="5D0C689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有线网卡数量</w:t>
            </w:r>
          </w:p>
        </w:tc>
        <w:tc>
          <w:tcPr>
            <w:tcW w:w="2276" w:type="pct"/>
            <w:tcBorders>
              <w:top w:val="single" w:sz="4" w:space="0" w:color="auto"/>
              <w:left w:val="nil"/>
              <w:bottom w:val="single" w:sz="4" w:space="0" w:color="auto"/>
              <w:right w:val="single" w:sz="4" w:space="0" w:color="auto"/>
            </w:tcBorders>
            <w:vAlign w:val="center"/>
          </w:tcPr>
          <w:p w14:paraId="4016697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1B720B44" w14:textId="77777777" w:rsidTr="00783604">
        <w:trPr>
          <w:trHeight w:val="265"/>
          <w:jc w:val="center"/>
        </w:trPr>
        <w:tc>
          <w:tcPr>
            <w:tcW w:w="363" w:type="pct"/>
            <w:tcBorders>
              <w:top w:val="nil"/>
              <w:left w:val="single" w:sz="4" w:space="0" w:color="auto"/>
              <w:bottom w:val="single" w:sz="4" w:space="0" w:color="auto"/>
              <w:right w:val="single" w:sz="4" w:space="0" w:color="auto"/>
            </w:tcBorders>
            <w:noWrap/>
            <w:vAlign w:val="center"/>
          </w:tcPr>
          <w:p w14:paraId="33A0928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35</w:t>
            </w:r>
          </w:p>
        </w:tc>
        <w:tc>
          <w:tcPr>
            <w:tcW w:w="583" w:type="pct"/>
            <w:vMerge w:val="restart"/>
            <w:tcBorders>
              <w:top w:val="nil"/>
              <w:left w:val="single" w:sz="4" w:space="0" w:color="auto"/>
              <w:bottom w:val="single" w:sz="4" w:space="0" w:color="auto"/>
              <w:right w:val="single" w:sz="4" w:space="0" w:color="auto"/>
            </w:tcBorders>
            <w:vAlign w:val="center"/>
          </w:tcPr>
          <w:p w14:paraId="322116C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配件</w:t>
            </w:r>
          </w:p>
        </w:tc>
        <w:tc>
          <w:tcPr>
            <w:tcW w:w="1778" w:type="pct"/>
            <w:tcBorders>
              <w:top w:val="nil"/>
              <w:left w:val="nil"/>
              <w:bottom w:val="single" w:sz="4" w:space="0" w:color="auto"/>
              <w:right w:val="single" w:sz="4" w:space="0" w:color="auto"/>
            </w:tcBorders>
            <w:vAlign w:val="center"/>
          </w:tcPr>
          <w:p w14:paraId="3A72FDA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鼠标</w:t>
            </w:r>
          </w:p>
        </w:tc>
        <w:tc>
          <w:tcPr>
            <w:tcW w:w="2276" w:type="pct"/>
            <w:tcBorders>
              <w:top w:val="nil"/>
              <w:left w:val="nil"/>
              <w:bottom w:val="single" w:sz="4" w:space="0" w:color="auto"/>
              <w:right w:val="single" w:sz="4" w:space="0" w:color="auto"/>
            </w:tcBorders>
            <w:vAlign w:val="center"/>
          </w:tcPr>
          <w:p w14:paraId="687995B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64B0776C" w14:textId="77777777" w:rsidTr="00783604">
        <w:trPr>
          <w:trHeight w:val="269"/>
          <w:jc w:val="center"/>
        </w:trPr>
        <w:tc>
          <w:tcPr>
            <w:tcW w:w="363" w:type="pct"/>
            <w:tcBorders>
              <w:top w:val="nil"/>
              <w:left w:val="single" w:sz="4" w:space="0" w:color="auto"/>
              <w:bottom w:val="single" w:sz="4" w:space="0" w:color="auto"/>
              <w:right w:val="single" w:sz="4" w:space="0" w:color="auto"/>
            </w:tcBorders>
            <w:noWrap/>
            <w:vAlign w:val="center"/>
          </w:tcPr>
          <w:p w14:paraId="0126EB8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36</w:t>
            </w:r>
          </w:p>
        </w:tc>
        <w:tc>
          <w:tcPr>
            <w:tcW w:w="583" w:type="pct"/>
            <w:vMerge/>
            <w:tcBorders>
              <w:top w:val="nil"/>
              <w:left w:val="single" w:sz="4" w:space="0" w:color="auto"/>
              <w:bottom w:val="single" w:sz="4" w:space="0" w:color="auto"/>
              <w:right w:val="single" w:sz="4" w:space="0" w:color="auto"/>
            </w:tcBorders>
            <w:vAlign w:val="center"/>
          </w:tcPr>
          <w:p w14:paraId="4D253F07"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28EFCBDC"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w:t>
            </w:r>
          </w:p>
        </w:tc>
        <w:tc>
          <w:tcPr>
            <w:tcW w:w="2276" w:type="pct"/>
            <w:tcBorders>
              <w:top w:val="nil"/>
              <w:left w:val="nil"/>
              <w:bottom w:val="single" w:sz="4" w:space="0" w:color="auto"/>
              <w:right w:val="single" w:sz="4" w:space="0" w:color="auto"/>
            </w:tcBorders>
            <w:vAlign w:val="center"/>
          </w:tcPr>
          <w:p w14:paraId="126C6D7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542D128A" w14:textId="77777777" w:rsidTr="00783604">
        <w:trPr>
          <w:trHeight w:val="273"/>
          <w:jc w:val="center"/>
        </w:trPr>
        <w:tc>
          <w:tcPr>
            <w:tcW w:w="363" w:type="pct"/>
            <w:tcBorders>
              <w:top w:val="nil"/>
              <w:left w:val="single" w:sz="4" w:space="0" w:color="auto"/>
              <w:bottom w:val="single" w:sz="4" w:space="0" w:color="auto"/>
              <w:right w:val="single" w:sz="4" w:space="0" w:color="auto"/>
            </w:tcBorders>
            <w:noWrap/>
            <w:vAlign w:val="center"/>
          </w:tcPr>
          <w:p w14:paraId="60E25A7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37</w:t>
            </w:r>
          </w:p>
        </w:tc>
        <w:tc>
          <w:tcPr>
            <w:tcW w:w="583" w:type="pct"/>
            <w:vMerge/>
            <w:tcBorders>
              <w:top w:val="nil"/>
              <w:left w:val="single" w:sz="4" w:space="0" w:color="auto"/>
              <w:bottom w:val="single" w:sz="4" w:space="0" w:color="auto"/>
              <w:right w:val="single" w:sz="4" w:space="0" w:color="auto"/>
            </w:tcBorders>
            <w:vAlign w:val="center"/>
          </w:tcPr>
          <w:p w14:paraId="66B5D7E7"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6928B41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键盘按键数目</w:t>
            </w:r>
          </w:p>
        </w:tc>
        <w:tc>
          <w:tcPr>
            <w:tcW w:w="2276" w:type="pct"/>
            <w:tcBorders>
              <w:top w:val="nil"/>
              <w:left w:val="nil"/>
              <w:bottom w:val="single" w:sz="4" w:space="0" w:color="auto"/>
              <w:right w:val="single" w:sz="4" w:space="0" w:color="auto"/>
            </w:tcBorders>
            <w:vAlign w:val="center"/>
          </w:tcPr>
          <w:p w14:paraId="5992149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104键</w:t>
            </w:r>
          </w:p>
        </w:tc>
      </w:tr>
      <w:tr w:rsidR="00F951DB" w:rsidRPr="007A7647" w14:paraId="6CCDAC19" w14:textId="77777777" w:rsidTr="00783604">
        <w:trPr>
          <w:trHeight w:val="263"/>
          <w:jc w:val="center"/>
        </w:trPr>
        <w:tc>
          <w:tcPr>
            <w:tcW w:w="363" w:type="pct"/>
            <w:tcBorders>
              <w:top w:val="nil"/>
              <w:left w:val="single" w:sz="4" w:space="0" w:color="auto"/>
              <w:bottom w:val="single" w:sz="4" w:space="0" w:color="auto"/>
              <w:right w:val="single" w:sz="4" w:space="0" w:color="auto"/>
            </w:tcBorders>
            <w:noWrap/>
            <w:vAlign w:val="center"/>
          </w:tcPr>
          <w:p w14:paraId="602D139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38</w:t>
            </w:r>
          </w:p>
        </w:tc>
        <w:tc>
          <w:tcPr>
            <w:tcW w:w="583" w:type="pct"/>
            <w:vMerge/>
            <w:tcBorders>
              <w:top w:val="nil"/>
              <w:left w:val="single" w:sz="4" w:space="0" w:color="auto"/>
              <w:bottom w:val="single" w:sz="4" w:space="0" w:color="auto"/>
              <w:right w:val="single" w:sz="4" w:space="0" w:color="auto"/>
            </w:tcBorders>
            <w:vAlign w:val="center"/>
          </w:tcPr>
          <w:p w14:paraId="3C568C49"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5F5097F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有线键盘连接线</w:t>
            </w:r>
          </w:p>
        </w:tc>
        <w:tc>
          <w:tcPr>
            <w:tcW w:w="2276" w:type="pct"/>
            <w:tcBorders>
              <w:top w:val="nil"/>
              <w:left w:val="nil"/>
              <w:bottom w:val="single" w:sz="4" w:space="0" w:color="auto"/>
              <w:right w:val="single" w:sz="4" w:space="0" w:color="auto"/>
            </w:tcBorders>
            <w:vAlign w:val="center"/>
          </w:tcPr>
          <w:p w14:paraId="31E301E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≥1.5米</w:t>
            </w:r>
          </w:p>
        </w:tc>
      </w:tr>
      <w:tr w:rsidR="00F951DB" w:rsidRPr="007A7647" w14:paraId="2D2285CB" w14:textId="77777777" w:rsidTr="00783604">
        <w:trPr>
          <w:trHeight w:val="267"/>
          <w:jc w:val="center"/>
        </w:trPr>
        <w:tc>
          <w:tcPr>
            <w:tcW w:w="363" w:type="pct"/>
            <w:tcBorders>
              <w:top w:val="nil"/>
              <w:left w:val="single" w:sz="4" w:space="0" w:color="auto"/>
              <w:bottom w:val="single" w:sz="4" w:space="0" w:color="auto"/>
              <w:right w:val="single" w:sz="4" w:space="0" w:color="auto"/>
            </w:tcBorders>
            <w:noWrap/>
            <w:vAlign w:val="center"/>
          </w:tcPr>
          <w:p w14:paraId="29503478" w14:textId="77777777" w:rsidR="00F951DB" w:rsidRPr="007A7647" w:rsidRDefault="00F951DB" w:rsidP="00783604">
            <w:pPr>
              <w:widowControl/>
              <w:jc w:val="center"/>
              <w:rPr>
                <w:rFonts w:ascii="宋体" w:hAnsi="宋体" w:cs="宋体" w:hint="eastAsia"/>
                <w:kern w:val="0"/>
                <w:szCs w:val="21"/>
              </w:rPr>
            </w:pPr>
          </w:p>
        </w:tc>
        <w:tc>
          <w:tcPr>
            <w:tcW w:w="583" w:type="pct"/>
            <w:tcBorders>
              <w:top w:val="single" w:sz="4" w:space="0" w:color="auto"/>
              <w:left w:val="single" w:sz="4" w:space="0" w:color="auto"/>
              <w:bottom w:val="single" w:sz="4" w:space="0" w:color="auto"/>
              <w:right w:val="single" w:sz="4" w:space="0" w:color="auto"/>
            </w:tcBorders>
            <w:vAlign w:val="center"/>
          </w:tcPr>
          <w:p w14:paraId="04F99CF7"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77075A23" w14:textId="77777777" w:rsidR="00F951DB" w:rsidRPr="007A7647" w:rsidRDefault="00F951DB" w:rsidP="00783604">
            <w:pPr>
              <w:widowControl/>
              <w:jc w:val="left"/>
              <w:rPr>
                <w:rFonts w:ascii="宋体" w:hAnsi="宋体" w:cs="宋体" w:hint="eastAsia"/>
                <w:kern w:val="0"/>
                <w:szCs w:val="21"/>
              </w:rPr>
            </w:pPr>
          </w:p>
        </w:tc>
        <w:tc>
          <w:tcPr>
            <w:tcW w:w="2276" w:type="pct"/>
            <w:tcBorders>
              <w:top w:val="nil"/>
              <w:left w:val="nil"/>
              <w:bottom w:val="single" w:sz="4" w:space="0" w:color="auto"/>
              <w:right w:val="single" w:sz="4" w:space="0" w:color="auto"/>
            </w:tcBorders>
            <w:vAlign w:val="center"/>
          </w:tcPr>
          <w:p w14:paraId="7019E992" w14:textId="77777777" w:rsidR="00F951DB" w:rsidRPr="007A7647" w:rsidRDefault="00F951DB" w:rsidP="00783604">
            <w:pPr>
              <w:widowControl/>
              <w:jc w:val="center"/>
              <w:rPr>
                <w:rFonts w:ascii="宋体" w:hAnsi="宋体" w:cs="宋体" w:hint="eastAsia"/>
                <w:kern w:val="0"/>
                <w:szCs w:val="21"/>
              </w:rPr>
            </w:pPr>
          </w:p>
        </w:tc>
      </w:tr>
      <w:tr w:rsidR="00F951DB" w:rsidRPr="007A7647" w14:paraId="51470A55" w14:textId="77777777" w:rsidTr="00783604">
        <w:trPr>
          <w:trHeight w:val="191"/>
          <w:jc w:val="center"/>
        </w:trPr>
        <w:tc>
          <w:tcPr>
            <w:tcW w:w="363" w:type="pct"/>
            <w:tcBorders>
              <w:top w:val="nil"/>
              <w:left w:val="single" w:sz="4" w:space="0" w:color="auto"/>
              <w:bottom w:val="single" w:sz="4" w:space="0" w:color="auto"/>
              <w:right w:val="single" w:sz="4" w:space="0" w:color="auto"/>
            </w:tcBorders>
            <w:noWrap/>
            <w:vAlign w:val="center"/>
          </w:tcPr>
          <w:p w14:paraId="20738B0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40</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14:paraId="0BAA1E1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认证</w:t>
            </w:r>
          </w:p>
        </w:tc>
        <w:tc>
          <w:tcPr>
            <w:tcW w:w="1778" w:type="pct"/>
            <w:tcBorders>
              <w:top w:val="nil"/>
              <w:left w:val="nil"/>
              <w:bottom w:val="single" w:sz="4" w:space="0" w:color="auto"/>
              <w:right w:val="single" w:sz="4" w:space="0" w:color="auto"/>
            </w:tcBorders>
            <w:vAlign w:val="center"/>
          </w:tcPr>
          <w:p w14:paraId="1850D37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▲是否具有节能认证证书</w:t>
            </w:r>
          </w:p>
        </w:tc>
        <w:tc>
          <w:tcPr>
            <w:tcW w:w="2276" w:type="pct"/>
            <w:tcBorders>
              <w:top w:val="nil"/>
              <w:left w:val="nil"/>
              <w:bottom w:val="single" w:sz="4" w:space="0" w:color="auto"/>
              <w:right w:val="single" w:sz="4" w:space="0" w:color="auto"/>
            </w:tcBorders>
            <w:vAlign w:val="center"/>
          </w:tcPr>
          <w:p w14:paraId="6FCE1D4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6B54A1F1" w14:textId="77777777" w:rsidTr="00783604">
        <w:trPr>
          <w:trHeight w:val="267"/>
          <w:jc w:val="center"/>
        </w:trPr>
        <w:tc>
          <w:tcPr>
            <w:tcW w:w="363" w:type="pct"/>
            <w:tcBorders>
              <w:top w:val="nil"/>
              <w:left w:val="single" w:sz="4" w:space="0" w:color="auto"/>
              <w:bottom w:val="single" w:sz="4" w:space="0" w:color="auto"/>
              <w:right w:val="single" w:sz="4" w:space="0" w:color="auto"/>
            </w:tcBorders>
            <w:noWrap/>
            <w:vAlign w:val="center"/>
          </w:tcPr>
          <w:p w14:paraId="2D64465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41</w:t>
            </w:r>
          </w:p>
        </w:tc>
        <w:tc>
          <w:tcPr>
            <w:tcW w:w="583" w:type="pct"/>
            <w:vMerge/>
            <w:tcBorders>
              <w:top w:val="single" w:sz="4" w:space="0" w:color="auto"/>
              <w:left w:val="single" w:sz="4" w:space="0" w:color="auto"/>
              <w:bottom w:val="single" w:sz="4" w:space="0" w:color="auto"/>
              <w:right w:val="single" w:sz="4" w:space="0" w:color="auto"/>
            </w:tcBorders>
            <w:vAlign w:val="center"/>
          </w:tcPr>
          <w:p w14:paraId="7AEBE4FA"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46BC357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▲机箱防护要求</w:t>
            </w:r>
          </w:p>
        </w:tc>
        <w:tc>
          <w:tcPr>
            <w:tcW w:w="2276" w:type="pct"/>
            <w:tcBorders>
              <w:top w:val="nil"/>
              <w:left w:val="nil"/>
              <w:bottom w:val="single" w:sz="4" w:space="0" w:color="auto"/>
              <w:right w:val="single" w:sz="4" w:space="0" w:color="auto"/>
            </w:tcBorders>
            <w:vAlign w:val="center"/>
          </w:tcPr>
          <w:p w14:paraId="3D5B1C2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机箱应符合 GB/T  4208 中 IP20 防护要求</w:t>
            </w:r>
          </w:p>
        </w:tc>
      </w:tr>
      <w:tr w:rsidR="00F951DB" w:rsidRPr="007A7647" w14:paraId="4847B567" w14:textId="77777777" w:rsidTr="00783604">
        <w:trPr>
          <w:trHeight w:val="469"/>
          <w:jc w:val="center"/>
        </w:trPr>
        <w:tc>
          <w:tcPr>
            <w:tcW w:w="363" w:type="pct"/>
            <w:tcBorders>
              <w:top w:val="nil"/>
              <w:left w:val="single" w:sz="4" w:space="0" w:color="auto"/>
              <w:bottom w:val="single" w:sz="4" w:space="0" w:color="auto"/>
              <w:right w:val="single" w:sz="4" w:space="0" w:color="auto"/>
            </w:tcBorders>
            <w:noWrap/>
            <w:vAlign w:val="center"/>
          </w:tcPr>
          <w:p w14:paraId="28D5923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42</w:t>
            </w:r>
          </w:p>
        </w:tc>
        <w:tc>
          <w:tcPr>
            <w:tcW w:w="583" w:type="pct"/>
            <w:vMerge/>
            <w:tcBorders>
              <w:top w:val="single" w:sz="4" w:space="0" w:color="auto"/>
              <w:left w:val="single" w:sz="4" w:space="0" w:color="auto"/>
              <w:bottom w:val="single" w:sz="4" w:space="0" w:color="auto"/>
              <w:right w:val="single" w:sz="4" w:space="0" w:color="auto"/>
            </w:tcBorders>
            <w:vAlign w:val="center"/>
          </w:tcPr>
          <w:p w14:paraId="2456FE9B"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387243B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噪音等级</w:t>
            </w:r>
          </w:p>
        </w:tc>
        <w:tc>
          <w:tcPr>
            <w:tcW w:w="2276" w:type="pct"/>
            <w:tcBorders>
              <w:top w:val="nil"/>
              <w:left w:val="nil"/>
              <w:bottom w:val="single" w:sz="4" w:space="0" w:color="auto"/>
              <w:right w:val="single" w:sz="4" w:space="0" w:color="auto"/>
            </w:tcBorders>
            <w:vAlign w:val="center"/>
          </w:tcPr>
          <w:p w14:paraId="129DBC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产品工作在空闲状态下，产品的声功率级应不超过 4.5Bel（或≤45dB(A)）</w:t>
            </w:r>
          </w:p>
        </w:tc>
      </w:tr>
      <w:tr w:rsidR="00F951DB" w:rsidRPr="007A7647" w14:paraId="4646CCE3" w14:textId="77777777" w:rsidTr="00783604">
        <w:trPr>
          <w:trHeight w:val="491"/>
          <w:jc w:val="center"/>
        </w:trPr>
        <w:tc>
          <w:tcPr>
            <w:tcW w:w="363" w:type="pct"/>
            <w:tcBorders>
              <w:top w:val="nil"/>
              <w:left w:val="single" w:sz="4" w:space="0" w:color="auto"/>
              <w:bottom w:val="single" w:sz="4" w:space="0" w:color="auto"/>
              <w:right w:val="single" w:sz="4" w:space="0" w:color="auto"/>
            </w:tcBorders>
            <w:noWrap/>
            <w:vAlign w:val="center"/>
          </w:tcPr>
          <w:p w14:paraId="020701B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43</w:t>
            </w:r>
          </w:p>
        </w:tc>
        <w:tc>
          <w:tcPr>
            <w:tcW w:w="583" w:type="pct"/>
            <w:vMerge/>
            <w:tcBorders>
              <w:top w:val="single" w:sz="4" w:space="0" w:color="auto"/>
              <w:left w:val="single" w:sz="4" w:space="0" w:color="auto"/>
              <w:bottom w:val="single" w:sz="4" w:space="0" w:color="auto"/>
              <w:right w:val="single" w:sz="4" w:space="0" w:color="auto"/>
            </w:tcBorders>
            <w:vAlign w:val="center"/>
          </w:tcPr>
          <w:p w14:paraId="61D9A664"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75D12D2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▲整机能效限定值</w:t>
            </w:r>
          </w:p>
        </w:tc>
        <w:tc>
          <w:tcPr>
            <w:tcW w:w="2276" w:type="pct"/>
            <w:tcBorders>
              <w:top w:val="nil"/>
              <w:left w:val="nil"/>
              <w:bottom w:val="single" w:sz="4" w:space="0" w:color="auto"/>
              <w:right w:val="single" w:sz="4" w:space="0" w:color="auto"/>
            </w:tcBorders>
            <w:vAlign w:val="center"/>
          </w:tcPr>
          <w:p w14:paraId="74BE5E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产品能效限定值应达到GB 28380-2012标准中能效等级 1 级及以上</w:t>
            </w:r>
          </w:p>
        </w:tc>
      </w:tr>
      <w:tr w:rsidR="00F951DB" w:rsidRPr="007A7647" w14:paraId="1F040267" w14:textId="77777777" w:rsidTr="00783604">
        <w:trPr>
          <w:trHeight w:val="357"/>
          <w:jc w:val="center"/>
        </w:trPr>
        <w:tc>
          <w:tcPr>
            <w:tcW w:w="363" w:type="pct"/>
            <w:tcBorders>
              <w:top w:val="nil"/>
              <w:left w:val="single" w:sz="4" w:space="0" w:color="auto"/>
              <w:bottom w:val="single" w:sz="4" w:space="0" w:color="auto"/>
              <w:right w:val="single" w:sz="4" w:space="0" w:color="auto"/>
            </w:tcBorders>
            <w:noWrap/>
            <w:vAlign w:val="center"/>
          </w:tcPr>
          <w:p w14:paraId="252EFD2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44</w:t>
            </w:r>
          </w:p>
        </w:tc>
        <w:tc>
          <w:tcPr>
            <w:tcW w:w="583" w:type="pct"/>
            <w:vMerge w:val="restart"/>
            <w:tcBorders>
              <w:top w:val="nil"/>
              <w:left w:val="single" w:sz="4" w:space="0" w:color="auto"/>
              <w:right w:val="single" w:sz="4" w:space="0" w:color="auto"/>
            </w:tcBorders>
            <w:vAlign w:val="center"/>
          </w:tcPr>
          <w:p w14:paraId="16B28F1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▲整机可靠性要求</w:t>
            </w:r>
          </w:p>
        </w:tc>
        <w:tc>
          <w:tcPr>
            <w:tcW w:w="1778" w:type="pct"/>
            <w:tcBorders>
              <w:top w:val="nil"/>
              <w:left w:val="nil"/>
              <w:bottom w:val="single" w:sz="4" w:space="0" w:color="auto"/>
              <w:right w:val="single" w:sz="4" w:space="0" w:color="auto"/>
            </w:tcBorders>
            <w:vAlign w:val="center"/>
          </w:tcPr>
          <w:p w14:paraId="5B2861F6"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▲电磁兼容性要求的抗扰度</w:t>
            </w:r>
          </w:p>
        </w:tc>
        <w:tc>
          <w:tcPr>
            <w:tcW w:w="2276" w:type="pct"/>
            <w:tcBorders>
              <w:top w:val="nil"/>
              <w:left w:val="nil"/>
              <w:bottom w:val="single" w:sz="4" w:space="0" w:color="auto"/>
              <w:right w:val="single" w:sz="4" w:space="0" w:color="auto"/>
            </w:tcBorders>
            <w:vAlign w:val="center"/>
          </w:tcPr>
          <w:p w14:paraId="3742F6D4"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9254.2 的规定</w:t>
            </w:r>
          </w:p>
        </w:tc>
      </w:tr>
      <w:tr w:rsidR="00F951DB" w:rsidRPr="007A7647" w14:paraId="55708096" w14:textId="77777777" w:rsidTr="00783604">
        <w:trPr>
          <w:trHeight w:val="419"/>
          <w:jc w:val="center"/>
        </w:trPr>
        <w:tc>
          <w:tcPr>
            <w:tcW w:w="363" w:type="pct"/>
            <w:tcBorders>
              <w:top w:val="nil"/>
              <w:left w:val="single" w:sz="4" w:space="0" w:color="auto"/>
              <w:bottom w:val="single" w:sz="4" w:space="0" w:color="auto"/>
              <w:right w:val="single" w:sz="4" w:space="0" w:color="auto"/>
            </w:tcBorders>
            <w:noWrap/>
            <w:vAlign w:val="center"/>
          </w:tcPr>
          <w:p w14:paraId="77DCE5A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45</w:t>
            </w:r>
          </w:p>
        </w:tc>
        <w:tc>
          <w:tcPr>
            <w:tcW w:w="583" w:type="pct"/>
            <w:vMerge/>
            <w:tcBorders>
              <w:left w:val="single" w:sz="4" w:space="0" w:color="auto"/>
              <w:right w:val="single" w:sz="4" w:space="0" w:color="auto"/>
            </w:tcBorders>
            <w:vAlign w:val="center"/>
          </w:tcPr>
          <w:p w14:paraId="70635FBB"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2F5C72F5"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▲环境条件要求的气候环境适应性</w:t>
            </w:r>
          </w:p>
        </w:tc>
        <w:tc>
          <w:tcPr>
            <w:tcW w:w="2276" w:type="pct"/>
            <w:tcBorders>
              <w:top w:val="nil"/>
              <w:left w:val="nil"/>
              <w:bottom w:val="single" w:sz="4" w:space="0" w:color="auto"/>
              <w:right w:val="single" w:sz="4" w:space="0" w:color="auto"/>
            </w:tcBorders>
            <w:vAlign w:val="center"/>
          </w:tcPr>
          <w:p w14:paraId="08B2FBBF"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284E0932" w14:textId="77777777" w:rsidTr="00783604">
        <w:trPr>
          <w:trHeight w:val="284"/>
          <w:jc w:val="center"/>
        </w:trPr>
        <w:tc>
          <w:tcPr>
            <w:tcW w:w="363" w:type="pct"/>
            <w:tcBorders>
              <w:top w:val="nil"/>
              <w:left w:val="single" w:sz="4" w:space="0" w:color="auto"/>
              <w:bottom w:val="single" w:sz="4" w:space="0" w:color="auto"/>
              <w:right w:val="single" w:sz="4" w:space="0" w:color="auto"/>
            </w:tcBorders>
            <w:noWrap/>
            <w:vAlign w:val="center"/>
          </w:tcPr>
          <w:p w14:paraId="5801EF2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46</w:t>
            </w:r>
          </w:p>
        </w:tc>
        <w:tc>
          <w:tcPr>
            <w:tcW w:w="583" w:type="pct"/>
            <w:vMerge/>
            <w:tcBorders>
              <w:left w:val="single" w:sz="4" w:space="0" w:color="auto"/>
              <w:right w:val="single" w:sz="4" w:space="0" w:color="auto"/>
            </w:tcBorders>
            <w:vAlign w:val="center"/>
          </w:tcPr>
          <w:p w14:paraId="5D40A440"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13EA1979"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▲环境条件要求的振动适应性</w:t>
            </w:r>
          </w:p>
        </w:tc>
        <w:tc>
          <w:tcPr>
            <w:tcW w:w="2276" w:type="pct"/>
            <w:tcBorders>
              <w:top w:val="nil"/>
              <w:left w:val="nil"/>
              <w:bottom w:val="single" w:sz="4" w:space="0" w:color="auto"/>
              <w:right w:val="single" w:sz="4" w:space="0" w:color="auto"/>
            </w:tcBorders>
            <w:vAlign w:val="center"/>
          </w:tcPr>
          <w:p w14:paraId="16DFF1DA"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2EE22C1F" w14:textId="77777777" w:rsidTr="00783604">
        <w:trPr>
          <w:trHeight w:val="275"/>
          <w:jc w:val="center"/>
        </w:trPr>
        <w:tc>
          <w:tcPr>
            <w:tcW w:w="363" w:type="pct"/>
            <w:tcBorders>
              <w:top w:val="nil"/>
              <w:left w:val="single" w:sz="4" w:space="0" w:color="auto"/>
              <w:bottom w:val="single" w:sz="4" w:space="0" w:color="auto"/>
              <w:right w:val="single" w:sz="4" w:space="0" w:color="auto"/>
            </w:tcBorders>
            <w:noWrap/>
            <w:vAlign w:val="center"/>
          </w:tcPr>
          <w:p w14:paraId="54C3843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47</w:t>
            </w:r>
          </w:p>
        </w:tc>
        <w:tc>
          <w:tcPr>
            <w:tcW w:w="583" w:type="pct"/>
            <w:vMerge/>
            <w:tcBorders>
              <w:left w:val="single" w:sz="4" w:space="0" w:color="auto"/>
              <w:right w:val="single" w:sz="4" w:space="0" w:color="auto"/>
            </w:tcBorders>
            <w:vAlign w:val="center"/>
          </w:tcPr>
          <w:p w14:paraId="6BB38BD7"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6208A5D9"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▲环境条件要求的冲击适应性</w:t>
            </w:r>
          </w:p>
        </w:tc>
        <w:tc>
          <w:tcPr>
            <w:tcW w:w="2276" w:type="pct"/>
            <w:tcBorders>
              <w:top w:val="nil"/>
              <w:left w:val="nil"/>
              <w:bottom w:val="single" w:sz="4" w:space="0" w:color="auto"/>
              <w:right w:val="single" w:sz="4" w:space="0" w:color="auto"/>
            </w:tcBorders>
            <w:vAlign w:val="center"/>
          </w:tcPr>
          <w:p w14:paraId="00CF61A8"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0BBC974C" w14:textId="77777777" w:rsidTr="00783604">
        <w:trPr>
          <w:trHeight w:val="278"/>
          <w:jc w:val="center"/>
        </w:trPr>
        <w:tc>
          <w:tcPr>
            <w:tcW w:w="363" w:type="pct"/>
            <w:tcBorders>
              <w:top w:val="nil"/>
              <w:left w:val="single" w:sz="4" w:space="0" w:color="auto"/>
              <w:bottom w:val="single" w:sz="4" w:space="0" w:color="auto"/>
              <w:right w:val="single" w:sz="4" w:space="0" w:color="auto"/>
            </w:tcBorders>
            <w:noWrap/>
            <w:vAlign w:val="center"/>
          </w:tcPr>
          <w:p w14:paraId="35C35CA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48</w:t>
            </w:r>
          </w:p>
        </w:tc>
        <w:tc>
          <w:tcPr>
            <w:tcW w:w="583" w:type="pct"/>
            <w:vMerge/>
            <w:tcBorders>
              <w:left w:val="single" w:sz="4" w:space="0" w:color="auto"/>
              <w:right w:val="single" w:sz="4" w:space="0" w:color="auto"/>
            </w:tcBorders>
            <w:vAlign w:val="center"/>
          </w:tcPr>
          <w:p w14:paraId="22C76621"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56A5B2CA"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▲环境条件要求的碰撞适应性</w:t>
            </w:r>
          </w:p>
        </w:tc>
        <w:tc>
          <w:tcPr>
            <w:tcW w:w="2276" w:type="pct"/>
            <w:tcBorders>
              <w:top w:val="nil"/>
              <w:left w:val="nil"/>
              <w:bottom w:val="single" w:sz="4" w:space="0" w:color="auto"/>
              <w:right w:val="single" w:sz="4" w:space="0" w:color="auto"/>
            </w:tcBorders>
            <w:vAlign w:val="center"/>
          </w:tcPr>
          <w:p w14:paraId="2DC8CF11"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3EDC8ADC" w14:textId="77777777" w:rsidTr="00783604">
        <w:trPr>
          <w:trHeight w:val="411"/>
          <w:jc w:val="center"/>
        </w:trPr>
        <w:tc>
          <w:tcPr>
            <w:tcW w:w="363" w:type="pct"/>
            <w:tcBorders>
              <w:top w:val="nil"/>
              <w:left w:val="single" w:sz="4" w:space="0" w:color="auto"/>
              <w:bottom w:val="single" w:sz="4" w:space="0" w:color="auto"/>
              <w:right w:val="single" w:sz="4" w:space="0" w:color="auto"/>
            </w:tcBorders>
            <w:noWrap/>
            <w:vAlign w:val="center"/>
          </w:tcPr>
          <w:p w14:paraId="5D04E31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49</w:t>
            </w:r>
          </w:p>
        </w:tc>
        <w:tc>
          <w:tcPr>
            <w:tcW w:w="583" w:type="pct"/>
            <w:vMerge/>
            <w:tcBorders>
              <w:left w:val="single" w:sz="4" w:space="0" w:color="auto"/>
              <w:right w:val="single" w:sz="4" w:space="0" w:color="auto"/>
            </w:tcBorders>
            <w:vAlign w:val="center"/>
          </w:tcPr>
          <w:p w14:paraId="1F892188"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6AD82403"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▲环境条件要求的运输包装件跌落适应性</w:t>
            </w:r>
          </w:p>
        </w:tc>
        <w:tc>
          <w:tcPr>
            <w:tcW w:w="2276" w:type="pct"/>
            <w:tcBorders>
              <w:top w:val="nil"/>
              <w:left w:val="nil"/>
              <w:bottom w:val="single" w:sz="4" w:space="0" w:color="auto"/>
              <w:right w:val="single" w:sz="4" w:space="0" w:color="auto"/>
            </w:tcBorders>
            <w:vAlign w:val="center"/>
          </w:tcPr>
          <w:p w14:paraId="00EA7D7B"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5B9EA94E" w14:textId="77777777" w:rsidTr="00783604">
        <w:trPr>
          <w:trHeight w:val="277"/>
          <w:jc w:val="center"/>
        </w:trPr>
        <w:tc>
          <w:tcPr>
            <w:tcW w:w="363" w:type="pct"/>
            <w:tcBorders>
              <w:top w:val="nil"/>
              <w:left w:val="single" w:sz="4" w:space="0" w:color="auto"/>
              <w:bottom w:val="single" w:sz="4" w:space="0" w:color="auto"/>
              <w:right w:val="single" w:sz="4" w:space="0" w:color="auto"/>
            </w:tcBorders>
            <w:noWrap/>
            <w:vAlign w:val="center"/>
          </w:tcPr>
          <w:p w14:paraId="2DC7F61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50</w:t>
            </w:r>
          </w:p>
        </w:tc>
        <w:tc>
          <w:tcPr>
            <w:tcW w:w="583" w:type="pct"/>
            <w:vMerge/>
            <w:tcBorders>
              <w:left w:val="single" w:sz="4" w:space="0" w:color="auto"/>
              <w:bottom w:val="single" w:sz="4" w:space="0" w:color="auto"/>
              <w:right w:val="single" w:sz="4" w:space="0" w:color="auto"/>
            </w:tcBorders>
            <w:vAlign w:val="center"/>
          </w:tcPr>
          <w:p w14:paraId="6B3878F7" w14:textId="77777777" w:rsidR="00F951DB" w:rsidRPr="007A7647" w:rsidRDefault="00F951DB" w:rsidP="00783604">
            <w:pPr>
              <w:rPr>
                <w:rFonts w:ascii="宋体" w:hAnsi="宋体" w:cs="宋体" w:hint="eastAsia"/>
                <w:color w:val="000000"/>
                <w:szCs w:val="21"/>
              </w:rPr>
            </w:pPr>
          </w:p>
        </w:tc>
        <w:tc>
          <w:tcPr>
            <w:tcW w:w="1778" w:type="pct"/>
            <w:tcBorders>
              <w:top w:val="nil"/>
              <w:left w:val="nil"/>
              <w:bottom w:val="single" w:sz="4" w:space="0" w:color="auto"/>
              <w:right w:val="single" w:sz="4" w:space="0" w:color="auto"/>
            </w:tcBorders>
            <w:vAlign w:val="center"/>
          </w:tcPr>
          <w:p w14:paraId="708586CD"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▲MTBF 测试</w:t>
            </w:r>
          </w:p>
        </w:tc>
        <w:tc>
          <w:tcPr>
            <w:tcW w:w="2276" w:type="pct"/>
            <w:tcBorders>
              <w:top w:val="nil"/>
              <w:left w:val="nil"/>
              <w:bottom w:val="single" w:sz="4" w:space="0" w:color="auto"/>
              <w:right w:val="single" w:sz="4" w:space="0" w:color="auto"/>
            </w:tcBorders>
            <w:vAlign w:val="center"/>
          </w:tcPr>
          <w:p w14:paraId="4D91560A"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MTBF(m1)≥3万小时</w:t>
            </w:r>
          </w:p>
        </w:tc>
      </w:tr>
      <w:tr w:rsidR="00F951DB" w:rsidRPr="007A7647" w14:paraId="1101A9A7" w14:textId="77777777" w:rsidTr="00783604">
        <w:trPr>
          <w:trHeight w:val="625"/>
          <w:jc w:val="center"/>
        </w:trPr>
        <w:tc>
          <w:tcPr>
            <w:tcW w:w="363" w:type="pct"/>
            <w:tcBorders>
              <w:top w:val="nil"/>
              <w:left w:val="single" w:sz="4" w:space="0" w:color="auto"/>
              <w:bottom w:val="single" w:sz="4" w:space="0" w:color="auto"/>
              <w:right w:val="single" w:sz="4" w:space="0" w:color="auto"/>
            </w:tcBorders>
            <w:noWrap/>
            <w:vAlign w:val="center"/>
          </w:tcPr>
          <w:p w14:paraId="70D1EFD9"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51</w:t>
            </w:r>
          </w:p>
        </w:tc>
        <w:tc>
          <w:tcPr>
            <w:tcW w:w="583" w:type="pct"/>
            <w:vMerge w:val="restart"/>
            <w:tcBorders>
              <w:top w:val="nil"/>
              <w:left w:val="single" w:sz="4" w:space="0" w:color="auto"/>
              <w:bottom w:val="single" w:sz="4" w:space="0" w:color="auto"/>
              <w:right w:val="single" w:sz="4" w:space="0" w:color="auto"/>
            </w:tcBorders>
            <w:vAlign w:val="center"/>
          </w:tcPr>
          <w:p w14:paraId="40EB41DB"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服务</w:t>
            </w:r>
          </w:p>
        </w:tc>
        <w:tc>
          <w:tcPr>
            <w:tcW w:w="1778" w:type="pct"/>
            <w:tcBorders>
              <w:top w:val="nil"/>
              <w:left w:val="nil"/>
              <w:bottom w:val="single" w:sz="4" w:space="0" w:color="auto"/>
              <w:right w:val="single" w:sz="4" w:space="0" w:color="auto"/>
            </w:tcBorders>
            <w:vAlign w:val="center"/>
          </w:tcPr>
          <w:p w14:paraId="1C4A494D" w14:textId="77777777" w:rsidR="00F951DB" w:rsidRPr="007A7647" w:rsidRDefault="00F951DB" w:rsidP="00783604">
            <w:pPr>
              <w:widowControl/>
              <w:jc w:val="left"/>
              <w:rPr>
                <w:rFonts w:ascii="宋体" w:hAnsi="宋体" w:cs="宋体" w:hint="eastAsia"/>
                <w:color w:val="000000"/>
                <w:kern w:val="0"/>
                <w:szCs w:val="21"/>
              </w:rPr>
            </w:pPr>
            <w:r w:rsidRPr="007A7647">
              <w:rPr>
                <w:rFonts w:ascii="宋体" w:hAnsi="宋体" w:cs="宋体" w:hint="eastAsia"/>
                <w:color w:val="000000"/>
                <w:kern w:val="0"/>
                <w:szCs w:val="21"/>
              </w:rPr>
              <w:t>▲整机质量服务要求</w:t>
            </w:r>
          </w:p>
        </w:tc>
        <w:tc>
          <w:tcPr>
            <w:tcW w:w="2276" w:type="pct"/>
            <w:tcBorders>
              <w:top w:val="nil"/>
              <w:left w:val="nil"/>
              <w:bottom w:val="single" w:sz="4" w:space="0" w:color="auto"/>
              <w:right w:val="single" w:sz="4" w:space="0" w:color="auto"/>
            </w:tcBorders>
            <w:vAlign w:val="center"/>
          </w:tcPr>
          <w:p w14:paraId="68EAC12C"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服务期内提供（上门换件和维修）</w:t>
            </w:r>
          </w:p>
        </w:tc>
      </w:tr>
      <w:tr w:rsidR="00F951DB" w:rsidRPr="007A7647" w14:paraId="261BB2DA" w14:textId="77777777" w:rsidTr="00783604">
        <w:trPr>
          <w:trHeight w:val="732"/>
          <w:jc w:val="center"/>
        </w:trPr>
        <w:tc>
          <w:tcPr>
            <w:tcW w:w="363" w:type="pct"/>
            <w:tcBorders>
              <w:top w:val="single" w:sz="4" w:space="0" w:color="auto"/>
              <w:left w:val="single" w:sz="4" w:space="0" w:color="auto"/>
              <w:bottom w:val="single" w:sz="4" w:space="0" w:color="auto"/>
              <w:right w:val="single" w:sz="4" w:space="0" w:color="auto"/>
            </w:tcBorders>
            <w:noWrap/>
            <w:vAlign w:val="center"/>
          </w:tcPr>
          <w:p w14:paraId="07D61807"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52</w:t>
            </w:r>
          </w:p>
        </w:tc>
        <w:tc>
          <w:tcPr>
            <w:tcW w:w="583" w:type="pct"/>
            <w:vMerge/>
            <w:tcBorders>
              <w:top w:val="single" w:sz="4" w:space="0" w:color="auto"/>
              <w:left w:val="single" w:sz="4" w:space="0" w:color="auto"/>
              <w:bottom w:val="single" w:sz="4" w:space="0" w:color="auto"/>
              <w:right w:val="single" w:sz="4" w:space="0" w:color="auto"/>
            </w:tcBorders>
            <w:vAlign w:val="center"/>
          </w:tcPr>
          <w:p w14:paraId="3B648C66" w14:textId="77777777" w:rsidR="00F951DB" w:rsidRPr="007A7647" w:rsidRDefault="00F951DB" w:rsidP="00783604">
            <w:pPr>
              <w:widowControl/>
              <w:jc w:val="left"/>
              <w:rPr>
                <w:rFonts w:ascii="宋体" w:hAnsi="宋体" w:cs="宋体" w:hint="eastAsia"/>
                <w:color w:val="000000"/>
                <w:kern w:val="0"/>
                <w:szCs w:val="21"/>
              </w:rPr>
            </w:pPr>
          </w:p>
        </w:tc>
        <w:tc>
          <w:tcPr>
            <w:tcW w:w="1778" w:type="pct"/>
            <w:tcBorders>
              <w:top w:val="single" w:sz="4" w:space="0" w:color="auto"/>
              <w:left w:val="nil"/>
              <w:bottom w:val="single" w:sz="4" w:space="0" w:color="auto"/>
              <w:right w:val="single" w:sz="4" w:space="0" w:color="auto"/>
            </w:tcBorders>
            <w:vAlign w:val="center"/>
          </w:tcPr>
          <w:p w14:paraId="1B6B0650" w14:textId="77777777" w:rsidR="00F951DB" w:rsidRPr="007A7647" w:rsidRDefault="00F951DB" w:rsidP="00783604">
            <w:pPr>
              <w:widowControl/>
              <w:jc w:val="left"/>
              <w:rPr>
                <w:rFonts w:ascii="宋体" w:hAnsi="宋体" w:cs="宋体" w:hint="eastAsia"/>
                <w:color w:val="000000"/>
                <w:kern w:val="0"/>
                <w:szCs w:val="21"/>
              </w:rPr>
            </w:pPr>
            <w:r w:rsidRPr="007A7647">
              <w:rPr>
                <w:rFonts w:ascii="宋体" w:hAnsi="宋体" w:cs="宋体" w:hint="eastAsia"/>
                <w:color w:val="000000"/>
                <w:kern w:val="0"/>
                <w:szCs w:val="21"/>
              </w:rPr>
              <w:t>▲产品部件保障</w:t>
            </w:r>
          </w:p>
        </w:tc>
        <w:tc>
          <w:tcPr>
            <w:tcW w:w="2276" w:type="pct"/>
            <w:tcBorders>
              <w:top w:val="single" w:sz="4" w:space="0" w:color="auto"/>
              <w:left w:val="nil"/>
              <w:bottom w:val="single" w:sz="4" w:space="0" w:color="auto"/>
              <w:right w:val="single" w:sz="4" w:space="0" w:color="auto"/>
            </w:tcBorders>
            <w:vAlign w:val="center"/>
          </w:tcPr>
          <w:p w14:paraId="73DDFC0F"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服务期内提供可兼容原设备的升级换代产品</w:t>
            </w:r>
          </w:p>
        </w:tc>
      </w:tr>
      <w:tr w:rsidR="00F951DB" w:rsidRPr="007A7647" w14:paraId="44EFA094" w14:textId="77777777" w:rsidTr="00783604">
        <w:trPr>
          <w:trHeight w:val="565"/>
          <w:jc w:val="center"/>
        </w:trPr>
        <w:tc>
          <w:tcPr>
            <w:tcW w:w="363" w:type="pct"/>
            <w:tcBorders>
              <w:top w:val="single" w:sz="4" w:space="0" w:color="auto"/>
              <w:left w:val="single" w:sz="4" w:space="0" w:color="auto"/>
              <w:bottom w:val="single" w:sz="4" w:space="0" w:color="auto"/>
              <w:right w:val="single" w:sz="4" w:space="0" w:color="auto"/>
            </w:tcBorders>
            <w:noWrap/>
            <w:vAlign w:val="center"/>
          </w:tcPr>
          <w:p w14:paraId="0FA922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53</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14:paraId="668FD42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其他</w:t>
            </w:r>
          </w:p>
        </w:tc>
        <w:tc>
          <w:tcPr>
            <w:tcW w:w="1778" w:type="pct"/>
            <w:tcBorders>
              <w:top w:val="single" w:sz="4" w:space="0" w:color="auto"/>
              <w:left w:val="nil"/>
              <w:bottom w:val="single" w:sz="4" w:space="0" w:color="auto"/>
              <w:right w:val="single" w:sz="4" w:space="0" w:color="auto"/>
            </w:tcBorders>
            <w:vAlign w:val="center"/>
          </w:tcPr>
          <w:p w14:paraId="36CBFAB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▲关键部件安全要求</w:t>
            </w:r>
          </w:p>
        </w:tc>
        <w:tc>
          <w:tcPr>
            <w:tcW w:w="2276" w:type="pct"/>
            <w:tcBorders>
              <w:top w:val="single" w:sz="4" w:space="0" w:color="auto"/>
              <w:left w:val="nil"/>
              <w:bottom w:val="single" w:sz="4" w:space="0" w:color="auto"/>
              <w:right w:val="single" w:sz="4" w:space="0" w:color="auto"/>
            </w:tcBorders>
            <w:vAlign w:val="center"/>
          </w:tcPr>
          <w:p w14:paraId="4A5F4BE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CPU和操作系统等关键部件应当符合安全可靠测评要求</w:t>
            </w:r>
          </w:p>
        </w:tc>
      </w:tr>
      <w:tr w:rsidR="00F951DB" w:rsidRPr="007A7647" w14:paraId="7D1D424C" w14:textId="77777777" w:rsidTr="00783604">
        <w:trPr>
          <w:trHeight w:val="454"/>
          <w:jc w:val="center"/>
        </w:trPr>
        <w:tc>
          <w:tcPr>
            <w:tcW w:w="363" w:type="pct"/>
            <w:tcBorders>
              <w:top w:val="nil"/>
              <w:left w:val="single" w:sz="4" w:space="0" w:color="auto"/>
              <w:bottom w:val="single" w:sz="4" w:space="0" w:color="auto"/>
              <w:right w:val="single" w:sz="4" w:space="0" w:color="auto"/>
            </w:tcBorders>
            <w:noWrap/>
            <w:vAlign w:val="center"/>
          </w:tcPr>
          <w:p w14:paraId="37F0286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54</w:t>
            </w:r>
          </w:p>
        </w:tc>
        <w:tc>
          <w:tcPr>
            <w:tcW w:w="583" w:type="pct"/>
            <w:vMerge/>
            <w:tcBorders>
              <w:top w:val="nil"/>
              <w:left w:val="single" w:sz="4" w:space="0" w:color="auto"/>
              <w:bottom w:val="single" w:sz="4" w:space="0" w:color="auto"/>
              <w:right w:val="single" w:sz="4" w:space="0" w:color="auto"/>
            </w:tcBorders>
            <w:vAlign w:val="center"/>
          </w:tcPr>
          <w:p w14:paraId="134BD590" w14:textId="77777777" w:rsidR="00F951DB" w:rsidRPr="007A7647" w:rsidRDefault="00F951DB" w:rsidP="00783604">
            <w:pPr>
              <w:widowControl/>
              <w:jc w:val="left"/>
              <w:rPr>
                <w:rFonts w:ascii="宋体" w:hAnsi="宋体" w:cs="宋体" w:hint="eastAsia"/>
                <w:kern w:val="0"/>
                <w:szCs w:val="21"/>
              </w:rPr>
            </w:pPr>
          </w:p>
        </w:tc>
        <w:tc>
          <w:tcPr>
            <w:tcW w:w="1778" w:type="pct"/>
            <w:tcBorders>
              <w:top w:val="nil"/>
              <w:left w:val="nil"/>
              <w:bottom w:val="single" w:sz="4" w:space="0" w:color="auto"/>
              <w:right w:val="single" w:sz="4" w:space="0" w:color="auto"/>
            </w:tcBorders>
            <w:vAlign w:val="center"/>
          </w:tcPr>
          <w:p w14:paraId="5F4CA15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▲其他要求</w:t>
            </w:r>
          </w:p>
        </w:tc>
        <w:tc>
          <w:tcPr>
            <w:tcW w:w="2276" w:type="pct"/>
            <w:tcBorders>
              <w:top w:val="nil"/>
              <w:left w:val="nil"/>
              <w:bottom w:val="single" w:sz="4" w:space="0" w:color="auto"/>
              <w:right w:val="single" w:sz="4" w:space="0" w:color="auto"/>
            </w:tcBorders>
            <w:vAlign w:val="center"/>
          </w:tcPr>
          <w:p w14:paraId="19D78BD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财政部《台式计算机政府采购需求标准》中规定的其他*内容</w:t>
            </w:r>
          </w:p>
        </w:tc>
      </w:tr>
      <w:bookmarkEnd w:id="31"/>
    </w:tbl>
    <w:p w14:paraId="66855378" w14:textId="77777777" w:rsidR="00F951DB" w:rsidRPr="007A7647" w:rsidRDefault="00F951DB" w:rsidP="00F951DB">
      <w:pPr>
        <w:pStyle w:val="74"/>
        <w:spacing w:line="360" w:lineRule="auto"/>
        <w:ind w:firstLineChars="200" w:firstLine="420"/>
        <w:rPr>
          <w:rFonts w:ascii="宋体" w:hAnsi="宋体" w:cs="仿宋" w:hint="eastAsia"/>
          <w:color w:val="000000"/>
        </w:rPr>
      </w:pPr>
    </w:p>
    <w:p w14:paraId="23E01829" w14:textId="77777777" w:rsidR="00F951DB" w:rsidRPr="007A7647" w:rsidRDefault="00F951DB" w:rsidP="00F951DB">
      <w:pPr>
        <w:pStyle w:val="74"/>
        <w:spacing w:line="360" w:lineRule="auto"/>
        <w:ind w:firstLineChars="200" w:firstLine="422"/>
        <w:rPr>
          <w:rFonts w:ascii="宋体" w:hAnsi="宋体" w:cs="仿宋" w:hint="eastAsia"/>
          <w:b/>
          <w:color w:val="000000"/>
        </w:rPr>
      </w:pPr>
      <w:r w:rsidRPr="007A7647">
        <w:rPr>
          <w:rFonts w:ascii="宋体" w:hAnsi="宋体" w:cs="仿宋" w:hint="eastAsia"/>
          <w:b/>
          <w:color w:val="000000"/>
        </w:rPr>
        <w:t>需求二：台式电脑（配置2）</w:t>
      </w:r>
    </w:p>
    <w:p w14:paraId="670B9025" w14:textId="29DDD222"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（一）租赁数量：313</w:t>
      </w:r>
      <w:r w:rsidR="00E31B75">
        <w:rPr>
          <w:rFonts w:ascii="宋体" w:hAnsi="宋体" w:cs="仿宋" w:hint="eastAsia"/>
        </w:rPr>
        <w:t>台</w:t>
      </w:r>
      <w:r w:rsidRPr="007A7647" w:rsidDel="00066511">
        <w:rPr>
          <w:rFonts w:ascii="宋体" w:hAnsi="宋体" w:cs="仿宋" w:hint="eastAsia"/>
        </w:rPr>
        <w:t xml:space="preserve"> </w:t>
      </w:r>
    </w:p>
    <w:p w14:paraId="41A5BE92" w14:textId="77777777"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（二）技术要求：</w:t>
      </w:r>
    </w:p>
    <w:tbl>
      <w:tblPr>
        <w:tblW w:w="9077" w:type="dxa"/>
        <w:jc w:val="center"/>
        <w:tblLook w:val="0000" w:firstRow="0" w:lastRow="0" w:firstColumn="0" w:lastColumn="0" w:noHBand="0" w:noVBand="0"/>
      </w:tblPr>
      <w:tblGrid>
        <w:gridCol w:w="712"/>
        <w:gridCol w:w="1276"/>
        <w:gridCol w:w="3167"/>
        <w:gridCol w:w="3922"/>
      </w:tblGrid>
      <w:tr w:rsidR="00F951DB" w:rsidRPr="007A7647" w14:paraId="655E1122" w14:textId="77777777" w:rsidTr="00783604">
        <w:trPr>
          <w:trHeight w:val="245"/>
          <w:jc w:val="center"/>
        </w:trPr>
        <w:tc>
          <w:tcPr>
            <w:tcW w:w="712" w:type="dxa"/>
            <w:tcBorders>
              <w:top w:val="single" w:sz="4" w:space="0" w:color="auto"/>
              <w:left w:val="single" w:sz="4" w:space="0" w:color="auto"/>
              <w:bottom w:val="single" w:sz="4" w:space="0" w:color="auto"/>
              <w:right w:val="single" w:sz="4" w:space="0" w:color="auto"/>
            </w:tcBorders>
            <w:vAlign w:val="center"/>
          </w:tcPr>
          <w:p w14:paraId="0E8CCCCC"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序号</w:t>
            </w:r>
          </w:p>
        </w:tc>
        <w:tc>
          <w:tcPr>
            <w:tcW w:w="1276" w:type="dxa"/>
            <w:tcBorders>
              <w:top w:val="single" w:sz="4" w:space="0" w:color="auto"/>
              <w:left w:val="nil"/>
              <w:bottom w:val="single" w:sz="4" w:space="0" w:color="auto"/>
              <w:right w:val="single" w:sz="4" w:space="0" w:color="auto"/>
            </w:tcBorders>
            <w:vAlign w:val="center"/>
          </w:tcPr>
          <w:p w14:paraId="4A9954D9"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一级指标</w:t>
            </w:r>
          </w:p>
        </w:tc>
        <w:tc>
          <w:tcPr>
            <w:tcW w:w="3167" w:type="dxa"/>
            <w:tcBorders>
              <w:top w:val="single" w:sz="4" w:space="0" w:color="auto"/>
              <w:left w:val="nil"/>
              <w:bottom w:val="single" w:sz="4" w:space="0" w:color="auto"/>
              <w:right w:val="single" w:sz="4" w:space="0" w:color="auto"/>
            </w:tcBorders>
            <w:vAlign w:val="center"/>
          </w:tcPr>
          <w:p w14:paraId="7758DF25"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二级指标</w:t>
            </w:r>
          </w:p>
        </w:tc>
        <w:tc>
          <w:tcPr>
            <w:tcW w:w="3922" w:type="dxa"/>
            <w:tcBorders>
              <w:top w:val="single" w:sz="4" w:space="0" w:color="auto"/>
              <w:left w:val="nil"/>
              <w:bottom w:val="single" w:sz="4" w:space="0" w:color="auto"/>
              <w:right w:val="single" w:sz="4" w:space="0" w:color="auto"/>
            </w:tcBorders>
            <w:vAlign w:val="center"/>
          </w:tcPr>
          <w:p w14:paraId="2775983D"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指标要求</w:t>
            </w:r>
          </w:p>
        </w:tc>
      </w:tr>
      <w:tr w:rsidR="00F951DB" w:rsidRPr="007A7647" w14:paraId="74B35D08"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64C42F4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c>
          <w:tcPr>
            <w:tcW w:w="1276" w:type="dxa"/>
            <w:vMerge w:val="restart"/>
            <w:tcBorders>
              <w:top w:val="nil"/>
              <w:left w:val="single" w:sz="4" w:space="0" w:color="auto"/>
              <w:bottom w:val="single" w:sz="4" w:space="0" w:color="auto"/>
              <w:right w:val="single" w:sz="4" w:space="0" w:color="auto"/>
            </w:tcBorders>
            <w:vAlign w:val="center"/>
          </w:tcPr>
          <w:p w14:paraId="555770A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CPU规格</w:t>
            </w:r>
          </w:p>
        </w:tc>
        <w:tc>
          <w:tcPr>
            <w:tcW w:w="3167" w:type="dxa"/>
            <w:tcBorders>
              <w:top w:val="nil"/>
              <w:left w:val="nil"/>
              <w:bottom w:val="single" w:sz="4" w:space="0" w:color="auto"/>
              <w:right w:val="single" w:sz="4" w:space="0" w:color="auto"/>
            </w:tcBorders>
            <w:vAlign w:val="center"/>
          </w:tcPr>
          <w:p w14:paraId="168A25D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▲CPU架构</w:t>
            </w:r>
          </w:p>
        </w:tc>
        <w:tc>
          <w:tcPr>
            <w:tcW w:w="3922" w:type="dxa"/>
            <w:tcBorders>
              <w:top w:val="nil"/>
              <w:left w:val="nil"/>
              <w:bottom w:val="single" w:sz="4" w:space="0" w:color="auto"/>
              <w:right w:val="single" w:sz="4" w:space="0" w:color="auto"/>
            </w:tcBorders>
            <w:vAlign w:val="center"/>
          </w:tcPr>
          <w:p w14:paraId="4CDA7B2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 xml:space="preserve">国产ARM架构处理器，飞腾D3000；或者国产ARM架构处理器，麒麟9000C </w:t>
            </w:r>
          </w:p>
        </w:tc>
      </w:tr>
      <w:tr w:rsidR="00F951DB" w:rsidRPr="007A7647" w14:paraId="1A26B205" w14:textId="77777777" w:rsidTr="00783604">
        <w:trPr>
          <w:trHeight w:val="257"/>
          <w:jc w:val="center"/>
        </w:trPr>
        <w:tc>
          <w:tcPr>
            <w:tcW w:w="712" w:type="dxa"/>
            <w:tcBorders>
              <w:top w:val="nil"/>
              <w:left w:val="single" w:sz="4" w:space="0" w:color="auto"/>
              <w:bottom w:val="single" w:sz="4" w:space="0" w:color="auto"/>
              <w:right w:val="single" w:sz="4" w:space="0" w:color="auto"/>
            </w:tcBorders>
            <w:noWrap/>
            <w:vAlign w:val="center"/>
          </w:tcPr>
          <w:p w14:paraId="2005024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p>
        </w:tc>
        <w:tc>
          <w:tcPr>
            <w:tcW w:w="1276" w:type="dxa"/>
            <w:vMerge/>
            <w:tcBorders>
              <w:top w:val="nil"/>
              <w:left w:val="single" w:sz="4" w:space="0" w:color="auto"/>
              <w:bottom w:val="single" w:sz="4" w:space="0" w:color="auto"/>
              <w:right w:val="single" w:sz="4" w:space="0" w:color="auto"/>
            </w:tcBorders>
            <w:vAlign w:val="center"/>
          </w:tcPr>
          <w:p w14:paraId="7B344550"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1F53F5C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▲CPU主频（GHz）</w:t>
            </w:r>
          </w:p>
        </w:tc>
        <w:tc>
          <w:tcPr>
            <w:tcW w:w="3922" w:type="dxa"/>
            <w:tcBorders>
              <w:top w:val="nil"/>
              <w:left w:val="nil"/>
              <w:bottom w:val="single" w:sz="4" w:space="0" w:color="auto"/>
              <w:right w:val="single" w:sz="4" w:space="0" w:color="auto"/>
            </w:tcBorders>
            <w:vAlign w:val="center"/>
          </w:tcPr>
          <w:p w14:paraId="730822A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≥2.4</w:t>
            </w:r>
          </w:p>
        </w:tc>
      </w:tr>
      <w:tr w:rsidR="00F951DB" w:rsidRPr="007A7647" w14:paraId="0E7821DF" w14:textId="77777777" w:rsidTr="00783604">
        <w:trPr>
          <w:trHeight w:val="261"/>
          <w:jc w:val="center"/>
        </w:trPr>
        <w:tc>
          <w:tcPr>
            <w:tcW w:w="712" w:type="dxa"/>
            <w:tcBorders>
              <w:top w:val="nil"/>
              <w:left w:val="single" w:sz="4" w:space="0" w:color="auto"/>
              <w:bottom w:val="single" w:sz="4" w:space="0" w:color="auto"/>
              <w:right w:val="single" w:sz="4" w:space="0" w:color="auto"/>
            </w:tcBorders>
            <w:noWrap/>
            <w:vAlign w:val="center"/>
          </w:tcPr>
          <w:p w14:paraId="598830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58C3F64B"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0CC775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▲CPU核数</w:t>
            </w:r>
          </w:p>
        </w:tc>
        <w:tc>
          <w:tcPr>
            <w:tcW w:w="3922" w:type="dxa"/>
            <w:tcBorders>
              <w:top w:val="nil"/>
              <w:left w:val="nil"/>
              <w:bottom w:val="single" w:sz="4" w:space="0" w:color="auto"/>
              <w:right w:val="single" w:sz="4" w:space="0" w:color="auto"/>
            </w:tcBorders>
            <w:vAlign w:val="center"/>
          </w:tcPr>
          <w:p w14:paraId="6F0ADAC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16518D25"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31B81B3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p>
        </w:tc>
        <w:tc>
          <w:tcPr>
            <w:tcW w:w="1276" w:type="dxa"/>
            <w:vMerge/>
            <w:tcBorders>
              <w:top w:val="nil"/>
              <w:left w:val="single" w:sz="4" w:space="0" w:color="auto"/>
              <w:bottom w:val="single" w:sz="4" w:space="0" w:color="auto"/>
              <w:right w:val="single" w:sz="4" w:space="0" w:color="auto"/>
            </w:tcBorders>
            <w:vAlign w:val="center"/>
          </w:tcPr>
          <w:p w14:paraId="7EF7DC99"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05D6C37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w:t>
            </w:r>
            <w:proofErr w:type="gramStart"/>
            <w:r w:rsidRPr="007A7647">
              <w:rPr>
                <w:rFonts w:ascii="宋体" w:hAnsi="宋体" w:cs="宋体" w:hint="eastAsia"/>
                <w:kern w:val="0"/>
                <w:szCs w:val="21"/>
              </w:rPr>
              <w:t>线程数</w:t>
            </w:r>
            <w:proofErr w:type="gramEnd"/>
          </w:p>
        </w:tc>
        <w:tc>
          <w:tcPr>
            <w:tcW w:w="3922" w:type="dxa"/>
            <w:tcBorders>
              <w:top w:val="nil"/>
              <w:left w:val="nil"/>
              <w:bottom w:val="single" w:sz="4" w:space="0" w:color="auto"/>
              <w:right w:val="single" w:sz="4" w:space="0" w:color="auto"/>
            </w:tcBorders>
            <w:vAlign w:val="center"/>
          </w:tcPr>
          <w:p w14:paraId="1B152C4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521A86F7" w14:textId="77777777" w:rsidTr="00783604">
        <w:trPr>
          <w:trHeight w:val="213"/>
          <w:jc w:val="center"/>
        </w:trPr>
        <w:tc>
          <w:tcPr>
            <w:tcW w:w="712" w:type="dxa"/>
            <w:tcBorders>
              <w:top w:val="nil"/>
              <w:left w:val="single" w:sz="4" w:space="0" w:color="auto"/>
              <w:bottom w:val="single" w:sz="4" w:space="0" w:color="auto"/>
              <w:right w:val="single" w:sz="4" w:space="0" w:color="auto"/>
            </w:tcBorders>
            <w:noWrap/>
            <w:vAlign w:val="center"/>
          </w:tcPr>
          <w:p w14:paraId="51A091F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w:t>
            </w:r>
          </w:p>
        </w:tc>
        <w:tc>
          <w:tcPr>
            <w:tcW w:w="1276" w:type="dxa"/>
            <w:vMerge/>
            <w:tcBorders>
              <w:top w:val="nil"/>
              <w:left w:val="single" w:sz="4" w:space="0" w:color="auto"/>
              <w:bottom w:val="single" w:sz="4" w:space="0" w:color="auto"/>
              <w:right w:val="single" w:sz="4" w:space="0" w:color="auto"/>
            </w:tcBorders>
            <w:vAlign w:val="center"/>
          </w:tcPr>
          <w:p w14:paraId="180D970A"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5C68255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 支持的内存最高速率</w:t>
            </w:r>
          </w:p>
        </w:tc>
        <w:tc>
          <w:tcPr>
            <w:tcW w:w="3922" w:type="dxa"/>
            <w:tcBorders>
              <w:top w:val="nil"/>
              <w:left w:val="nil"/>
              <w:bottom w:val="single" w:sz="4" w:space="0" w:color="auto"/>
              <w:right w:val="single" w:sz="4" w:space="0" w:color="auto"/>
            </w:tcBorders>
            <w:vAlign w:val="center"/>
          </w:tcPr>
          <w:p w14:paraId="226D31C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79CF5FDD"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5EB8810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w:t>
            </w:r>
          </w:p>
        </w:tc>
        <w:tc>
          <w:tcPr>
            <w:tcW w:w="1276" w:type="dxa"/>
            <w:vMerge/>
            <w:tcBorders>
              <w:top w:val="nil"/>
              <w:left w:val="single" w:sz="4" w:space="0" w:color="auto"/>
              <w:bottom w:val="single" w:sz="4" w:space="0" w:color="auto"/>
              <w:right w:val="single" w:sz="4" w:space="0" w:color="auto"/>
            </w:tcBorders>
            <w:vAlign w:val="center"/>
          </w:tcPr>
          <w:p w14:paraId="6739E3F2"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2EA99E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▲CPU热设计功耗</w:t>
            </w:r>
          </w:p>
        </w:tc>
        <w:tc>
          <w:tcPr>
            <w:tcW w:w="3922" w:type="dxa"/>
            <w:tcBorders>
              <w:top w:val="nil"/>
              <w:left w:val="nil"/>
              <w:bottom w:val="single" w:sz="4" w:space="0" w:color="auto"/>
              <w:right w:val="single" w:sz="4" w:space="0" w:color="auto"/>
            </w:tcBorders>
            <w:vAlign w:val="center"/>
          </w:tcPr>
          <w:p w14:paraId="6D1FD8D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≤70W</w:t>
            </w:r>
          </w:p>
        </w:tc>
      </w:tr>
      <w:tr w:rsidR="00F951DB" w:rsidRPr="007A7647" w14:paraId="00634A9E" w14:textId="77777777" w:rsidTr="00783604">
        <w:trPr>
          <w:trHeight w:val="221"/>
          <w:jc w:val="center"/>
        </w:trPr>
        <w:tc>
          <w:tcPr>
            <w:tcW w:w="712" w:type="dxa"/>
            <w:tcBorders>
              <w:top w:val="nil"/>
              <w:left w:val="single" w:sz="4" w:space="0" w:color="auto"/>
              <w:bottom w:val="single" w:sz="4" w:space="0" w:color="auto"/>
              <w:right w:val="single" w:sz="4" w:space="0" w:color="auto"/>
            </w:tcBorders>
            <w:noWrap/>
            <w:vAlign w:val="center"/>
          </w:tcPr>
          <w:p w14:paraId="239D898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w:t>
            </w:r>
          </w:p>
        </w:tc>
        <w:tc>
          <w:tcPr>
            <w:tcW w:w="1276" w:type="dxa"/>
            <w:vMerge w:val="restart"/>
            <w:tcBorders>
              <w:top w:val="nil"/>
              <w:left w:val="single" w:sz="4" w:space="0" w:color="auto"/>
              <w:right w:val="single" w:sz="4" w:space="0" w:color="auto"/>
            </w:tcBorders>
            <w:vAlign w:val="center"/>
          </w:tcPr>
          <w:p w14:paraId="6DB1338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内存规格</w:t>
            </w:r>
          </w:p>
        </w:tc>
        <w:tc>
          <w:tcPr>
            <w:tcW w:w="3167" w:type="dxa"/>
            <w:tcBorders>
              <w:top w:val="nil"/>
              <w:left w:val="nil"/>
              <w:bottom w:val="single" w:sz="4" w:space="0" w:color="auto"/>
              <w:right w:val="single" w:sz="4" w:space="0" w:color="auto"/>
            </w:tcBorders>
            <w:vAlign w:val="center"/>
          </w:tcPr>
          <w:p w14:paraId="421323E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▲内存类型</w:t>
            </w:r>
          </w:p>
        </w:tc>
        <w:tc>
          <w:tcPr>
            <w:tcW w:w="3922" w:type="dxa"/>
            <w:tcBorders>
              <w:top w:val="nil"/>
              <w:left w:val="nil"/>
              <w:bottom w:val="single" w:sz="4" w:space="0" w:color="auto"/>
              <w:right w:val="single" w:sz="4" w:space="0" w:color="auto"/>
            </w:tcBorders>
            <w:vAlign w:val="center"/>
          </w:tcPr>
          <w:p w14:paraId="7354343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支持 DDR4及以上内存类型</w:t>
            </w:r>
          </w:p>
        </w:tc>
      </w:tr>
      <w:tr w:rsidR="00F951DB" w:rsidRPr="007A7647" w14:paraId="0AEF4E6F"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C324AF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c>
          <w:tcPr>
            <w:tcW w:w="1276" w:type="dxa"/>
            <w:vMerge/>
            <w:tcBorders>
              <w:left w:val="single" w:sz="4" w:space="0" w:color="auto"/>
              <w:right w:val="single" w:sz="4" w:space="0" w:color="auto"/>
            </w:tcBorders>
            <w:vAlign w:val="center"/>
          </w:tcPr>
          <w:p w14:paraId="3072CF15"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F7F295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▲内存配置容量</w:t>
            </w:r>
          </w:p>
        </w:tc>
        <w:tc>
          <w:tcPr>
            <w:tcW w:w="3922" w:type="dxa"/>
            <w:tcBorders>
              <w:top w:val="nil"/>
              <w:left w:val="nil"/>
              <w:bottom w:val="single" w:sz="4" w:space="0" w:color="auto"/>
              <w:right w:val="single" w:sz="4" w:space="0" w:color="auto"/>
            </w:tcBorders>
            <w:vAlign w:val="center"/>
          </w:tcPr>
          <w:p w14:paraId="0C61470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≥16GB</w:t>
            </w:r>
          </w:p>
        </w:tc>
      </w:tr>
      <w:tr w:rsidR="00F951DB" w:rsidRPr="007A7647" w14:paraId="7E79F0A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19A0BF3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9</w:t>
            </w:r>
          </w:p>
        </w:tc>
        <w:tc>
          <w:tcPr>
            <w:tcW w:w="1276" w:type="dxa"/>
            <w:vMerge/>
            <w:tcBorders>
              <w:left w:val="single" w:sz="4" w:space="0" w:color="auto"/>
              <w:right w:val="single" w:sz="4" w:space="0" w:color="auto"/>
            </w:tcBorders>
            <w:vAlign w:val="center"/>
          </w:tcPr>
          <w:p w14:paraId="46D427A6"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5401EB8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▲运行内存通道数</w:t>
            </w:r>
          </w:p>
        </w:tc>
        <w:tc>
          <w:tcPr>
            <w:tcW w:w="3922" w:type="dxa"/>
            <w:tcBorders>
              <w:top w:val="nil"/>
              <w:left w:val="nil"/>
              <w:bottom w:val="single" w:sz="4" w:space="0" w:color="auto"/>
              <w:right w:val="single" w:sz="4" w:space="0" w:color="auto"/>
            </w:tcBorders>
            <w:vAlign w:val="center"/>
          </w:tcPr>
          <w:p w14:paraId="68B4E31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≥双通道</w:t>
            </w:r>
          </w:p>
        </w:tc>
      </w:tr>
      <w:tr w:rsidR="00F951DB" w:rsidRPr="007A7647" w14:paraId="42CF1F1C"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27113E8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w:t>
            </w:r>
          </w:p>
        </w:tc>
        <w:tc>
          <w:tcPr>
            <w:tcW w:w="1276" w:type="dxa"/>
            <w:vMerge/>
            <w:tcBorders>
              <w:left w:val="single" w:sz="4" w:space="0" w:color="auto"/>
              <w:bottom w:val="single" w:sz="4" w:space="0" w:color="auto"/>
              <w:right w:val="single" w:sz="4" w:space="0" w:color="auto"/>
            </w:tcBorders>
            <w:vAlign w:val="center"/>
          </w:tcPr>
          <w:p w14:paraId="5B99C758"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5815B2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▲内存读写速率</w:t>
            </w:r>
          </w:p>
        </w:tc>
        <w:tc>
          <w:tcPr>
            <w:tcW w:w="3922" w:type="dxa"/>
            <w:tcBorders>
              <w:top w:val="nil"/>
              <w:left w:val="nil"/>
              <w:bottom w:val="single" w:sz="4" w:space="0" w:color="auto"/>
              <w:right w:val="single" w:sz="4" w:space="0" w:color="auto"/>
            </w:tcBorders>
            <w:vAlign w:val="center"/>
          </w:tcPr>
          <w:p w14:paraId="3E93AFE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216F4DB9" w14:textId="77777777" w:rsidTr="00783604">
        <w:trPr>
          <w:trHeight w:val="140"/>
          <w:jc w:val="center"/>
        </w:trPr>
        <w:tc>
          <w:tcPr>
            <w:tcW w:w="712" w:type="dxa"/>
            <w:tcBorders>
              <w:top w:val="single" w:sz="4" w:space="0" w:color="auto"/>
              <w:left w:val="single" w:sz="4" w:space="0" w:color="auto"/>
              <w:bottom w:val="single" w:sz="4" w:space="0" w:color="auto"/>
              <w:right w:val="single" w:sz="4" w:space="0" w:color="auto"/>
            </w:tcBorders>
            <w:noWrap/>
            <w:vAlign w:val="center"/>
          </w:tcPr>
          <w:p w14:paraId="1EE93CE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D1570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储存设备规格</w:t>
            </w:r>
          </w:p>
        </w:tc>
        <w:tc>
          <w:tcPr>
            <w:tcW w:w="3167" w:type="dxa"/>
            <w:tcBorders>
              <w:top w:val="single" w:sz="4" w:space="0" w:color="auto"/>
              <w:left w:val="nil"/>
              <w:bottom w:val="single" w:sz="4" w:space="0" w:color="auto"/>
              <w:right w:val="single" w:sz="4" w:space="0" w:color="auto"/>
            </w:tcBorders>
            <w:vAlign w:val="center"/>
          </w:tcPr>
          <w:p w14:paraId="1E05B3B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▲固态存储容量</w:t>
            </w:r>
          </w:p>
        </w:tc>
        <w:tc>
          <w:tcPr>
            <w:tcW w:w="3922" w:type="dxa"/>
            <w:tcBorders>
              <w:top w:val="single" w:sz="4" w:space="0" w:color="auto"/>
              <w:left w:val="nil"/>
              <w:bottom w:val="single" w:sz="4" w:space="0" w:color="auto"/>
              <w:right w:val="single" w:sz="4" w:space="0" w:color="auto"/>
            </w:tcBorders>
            <w:vAlign w:val="center"/>
          </w:tcPr>
          <w:p w14:paraId="5BCB4DA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≥512GB</w:t>
            </w:r>
          </w:p>
        </w:tc>
      </w:tr>
      <w:tr w:rsidR="00F951DB" w:rsidRPr="007A7647" w14:paraId="34A22666" w14:textId="77777777" w:rsidTr="00783604">
        <w:trPr>
          <w:trHeight w:val="131"/>
          <w:jc w:val="center"/>
        </w:trPr>
        <w:tc>
          <w:tcPr>
            <w:tcW w:w="712" w:type="dxa"/>
            <w:tcBorders>
              <w:top w:val="nil"/>
              <w:left w:val="single" w:sz="4" w:space="0" w:color="auto"/>
              <w:bottom w:val="single" w:sz="4" w:space="0" w:color="auto"/>
              <w:right w:val="single" w:sz="4" w:space="0" w:color="auto"/>
            </w:tcBorders>
            <w:noWrap/>
            <w:vAlign w:val="center"/>
          </w:tcPr>
          <w:p w14:paraId="46057950" w14:textId="77777777" w:rsidR="00F951DB" w:rsidRPr="007A7647" w:rsidRDefault="00F951DB" w:rsidP="00783604">
            <w:pPr>
              <w:widowControl/>
              <w:jc w:val="center"/>
              <w:rPr>
                <w:rFonts w:ascii="宋体" w:hAnsi="宋体" w:cs="宋体" w:hint="eastAsia"/>
                <w:color w:val="FF0000"/>
                <w:kern w:val="0"/>
                <w:szCs w:val="21"/>
              </w:rPr>
            </w:pPr>
            <w:r w:rsidRPr="007A7647">
              <w:rPr>
                <w:rFonts w:ascii="宋体" w:hAnsi="宋体" w:cs="宋体" w:hint="eastAsia"/>
                <w:kern w:val="0"/>
                <w:szCs w:val="21"/>
              </w:rPr>
              <w:t>12</w:t>
            </w:r>
          </w:p>
        </w:tc>
        <w:tc>
          <w:tcPr>
            <w:tcW w:w="1276" w:type="dxa"/>
            <w:vMerge/>
            <w:tcBorders>
              <w:top w:val="nil"/>
              <w:left w:val="single" w:sz="4" w:space="0" w:color="auto"/>
              <w:bottom w:val="single" w:sz="4" w:space="0" w:color="auto"/>
              <w:right w:val="single" w:sz="4" w:space="0" w:color="auto"/>
            </w:tcBorders>
            <w:vAlign w:val="center"/>
          </w:tcPr>
          <w:p w14:paraId="5B0BDA5D" w14:textId="77777777" w:rsidR="00F951DB" w:rsidRPr="007A7647" w:rsidRDefault="00F951DB" w:rsidP="00783604">
            <w:pPr>
              <w:widowControl/>
              <w:jc w:val="left"/>
              <w:rPr>
                <w:rFonts w:ascii="宋体" w:hAnsi="宋体" w:cs="宋体" w:hint="eastAsia"/>
                <w:color w:val="FF0000"/>
                <w:kern w:val="0"/>
                <w:szCs w:val="21"/>
              </w:rPr>
            </w:pPr>
          </w:p>
        </w:tc>
        <w:tc>
          <w:tcPr>
            <w:tcW w:w="3167" w:type="dxa"/>
            <w:tcBorders>
              <w:top w:val="nil"/>
              <w:left w:val="nil"/>
              <w:bottom w:val="single" w:sz="4" w:space="0" w:color="auto"/>
              <w:right w:val="single" w:sz="4" w:space="0" w:color="auto"/>
            </w:tcBorders>
            <w:vAlign w:val="center"/>
          </w:tcPr>
          <w:p w14:paraId="70C4F5A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固态硬盘读写速率</w:t>
            </w:r>
          </w:p>
        </w:tc>
        <w:tc>
          <w:tcPr>
            <w:tcW w:w="3922" w:type="dxa"/>
            <w:tcBorders>
              <w:top w:val="nil"/>
              <w:left w:val="nil"/>
              <w:bottom w:val="single" w:sz="4" w:space="0" w:color="auto"/>
              <w:right w:val="single" w:sz="4" w:space="0" w:color="auto"/>
            </w:tcBorders>
            <w:vAlign w:val="center"/>
          </w:tcPr>
          <w:p w14:paraId="4F10052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≥1500MB/S</w:t>
            </w:r>
          </w:p>
        </w:tc>
      </w:tr>
      <w:tr w:rsidR="00F951DB" w:rsidRPr="007A7647" w14:paraId="6FA5B91B" w14:textId="77777777" w:rsidTr="00783604">
        <w:trPr>
          <w:trHeight w:val="134"/>
          <w:jc w:val="center"/>
        </w:trPr>
        <w:tc>
          <w:tcPr>
            <w:tcW w:w="712" w:type="dxa"/>
            <w:tcBorders>
              <w:top w:val="nil"/>
              <w:left w:val="single" w:sz="4" w:space="0" w:color="auto"/>
              <w:bottom w:val="single" w:sz="4" w:space="0" w:color="auto"/>
              <w:right w:val="single" w:sz="4" w:space="0" w:color="auto"/>
            </w:tcBorders>
            <w:noWrap/>
            <w:vAlign w:val="center"/>
          </w:tcPr>
          <w:p w14:paraId="4BA7D53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r w:rsidRPr="007A7647">
              <w:rPr>
                <w:rFonts w:ascii="宋体" w:hAnsi="宋体" w:cs="宋体"/>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00ACA297"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9E6200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▲固态存储寿命</w:t>
            </w:r>
          </w:p>
        </w:tc>
        <w:tc>
          <w:tcPr>
            <w:tcW w:w="3922" w:type="dxa"/>
            <w:tcBorders>
              <w:top w:val="nil"/>
              <w:left w:val="nil"/>
              <w:bottom w:val="single" w:sz="4" w:space="0" w:color="auto"/>
              <w:right w:val="single" w:sz="4" w:space="0" w:color="auto"/>
            </w:tcBorders>
            <w:vAlign w:val="center"/>
          </w:tcPr>
          <w:p w14:paraId="0C673D4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TBW  ≥  80TB（条件：240GB 硬盘容量）</w:t>
            </w:r>
          </w:p>
        </w:tc>
      </w:tr>
      <w:tr w:rsidR="00F951DB" w:rsidRPr="007A7647" w14:paraId="7ED6BF06"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43BB407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14</w:t>
            </w:r>
          </w:p>
        </w:tc>
        <w:tc>
          <w:tcPr>
            <w:tcW w:w="1276" w:type="dxa"/>
            <w:vMerge w:val="restart"/>
            <w:tcBorders>
              <w:top w:val="nil"/>
              <w:left w:val="single" w:sz="4" w:space="0" w:color="auto"/>
              <w:bottom w:val="single" w:sz="4" w:space="0" w:color="auto"/>
              <w:right w:val="single" w:sz="4" w:space="0" w:color="auto"/>
            </w:tcBorders>
            <w:vAlign w:val="center"/>
          </w:tcPr>
          <w:p w14:paraId="01A5C2A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显卡性能</w:t>
            </w:r>
          </w:p>
        </w:tc>
        <w:tc>
          <w:tcPr>
            <w:tcW w:w="3167" w:type="dxa"/>
            <w:tcBorders>
              <w:top w:val="nil"/>
              <w:left w:val="nil"/>
              <w:bottom w:val="single" w:sz="4" w:space="0" w:color="auto"/>
              <w:right w:val="single" w:sz="4" w:space="0" w:color="auto"/>
            </w:tcBorders>
            <w:vAlign w:val="center"/>
          </w:tcPr>
          <w:p w14:paraId="4F29E9F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w:t>
            </w:r>
            <w:proofErr w:type="gramStart"/>
            <w:r w:rsidRPr="007A7647">
              <w:rPr>
                <w:rFonts w:ascii="宋体" w:hAnsi="宋体" w:cs="宋体" w:hint="eastAsia"/>
                <w:kern w:val="0"/>
                <w:szCs w:val="21"/>
              </w:rPr>
              <w:t>卡类型</w:t>
            </w:r>
            <w:proofErr w:type="gramEnd"/>
          </w:p>
        </w:tc>
        <w:tc>
          <w:tcPr>
            <w:tcW w:w="3922" w:type="dxa"/>
            <w:tcBorders>
              <w:top w:val="nil"/>
              <w:left w:val="nil"/>
              <w:bottom w:val="single" w:sz="4" w:space="0" w:color="auto"/>
              <w:right w:val="single" w:sz="4" w:space="0" w:color="auto"/>
            </w:tcBorders>
            <w:vAlign w:val="center"/>
          </w:tcPr>
          <w:p w14:paraId="1602A73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独立显卡</w:t>
            </w:r>
          </w:p>
        </w:tc>
      </w:tr>
      <w:tr w:rsidR="00F951DB" w:rsidRPr="007A7647" w14:paraId="71A3407F"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0F6B50A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w:t>
            </w:r>
          </w:p>
        </w:tc>
        <w:tc>
          <w:tcPr>
            <w:tcW w:w="1276" w:type="dxa"/>
            <w:vMerge/>
            <w:tcBorders>
              <w:top w:val="nil"/>
              <w:left w:val="single" w:sz="4" w:space="0" w:color="auto"/>
              <w:bottom w:val="single" w:sz="4" w:space="0" w:color="auto"/>
              <w:right w:val="single" w:sz="4" w:space="0" w:color="auto"/>
            </w:tcBorders>
            <w:vAlign w:val="center"/>
          </w:tcPr>
          <w:p w14:paraId="2301D9BB"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190AA43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▲独立显</w:t>
            </w:r>
            <w:proofErr w:type="gramStart"/>
            <w:r w:rsidRPr="007A7647">
              <w:rPr>
                <w:rFonts w:ascii="宋体" w:hAnsi="宋体" w:cs="宋体" w:hint="eastAsia"/>
                <w:kern w:val="0"/>
                <w:szCs w:val="21"/>
              </w:rPr>
              <w:t>卡显存位宽</w:t>
            </w:r>
            <w:proofErr w:type="gramEnd"/>
          </w:p>
        </w:tc>
        <w:tc>
          <w:tcPr>
            <w:tcW w:w="3922" w:type="dxa"/>
            <w:tcBorders>
              <w:top w:val="nil"/>
              <w:left w:val="nil"/>
              <w:bottom w:val="single" w:sz="4" w:space="0" w:color="auto"/>
              <w:right w:val="single" w:sz="4" w:space="0" w:color="auto"/>
            </w:tcBorders>
            <w:vAlign w:val="center"/>
          </w:tcPr>
          <w:p w14:paraId="484A9E2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≥64位</w:t>
            </w:r>
          </w:p>
        </w:tc>
      </w:tr>
      <w:tr w:rsidR="00F951DB" w:rsidRPr="007A7647" w14:paraId="055E23D9"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1EEE36A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lastRenderedPageBreak/>
              <w:t>16</w:t>
            </w:r>
          </w:p>
        </w:tc>
        <w:tc>
          <w:tcPr>
            <w:tcW w:w="1276" w:type="dxa"/>
            <w:vMerge/>
            <w:tcBorders>
              <w:top w:val="nil"/>
              <w:left w:val="single" w:sz="4" w:space="0" w:color="auto"/>
              <w:bottom w:val="single" w:sz="4" w:space="0" w:color="auto"/>
              <w:right w:val="single" w:sz="4" w:space="0" w:color="auto"/>
            </w:tcBorders>
            <w:vAlign w:val="center"/>
          </w:tcPr>
          <w:p w14:paraId="33B3A1E0"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0D55D5DC"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▲独立</w:t>
            </w:r>
            <w:proofErr w:type="gramStart"/>
            <w:r w:rsidRPr="007A7647">
              <w:rPr>
                <w:rFonts w:ascii="宋体" w:hAnsi="宋体" w:cs="宋体" w:hint="eastAsia"/>
                <w:kern w:val="0"/>
                <w:szCs w:val="21"/>
              </w:rPr>
              <w:t>显卡显存</w:t>
            </w:r>
            <w:proofErr w:type="gramEnd"/>
            <w:r w:rsidRPr="007A7647">
              <w:rPr>
                <w:rFonts w:ascii="宋体" w:hAnsi="宋体" w:cs="宋体" w:hint="eastAsia"/>
                <w:kern w:val="0"/>
                <w:szCs w:val="21"/>
              </w:rPr>
              <w:t>容量</w:t>
            </w:r>
          </w:p>
        </w:tc>
        <w:tc>
          <w:tcPr>
            <w:tcW w:w="3922" w:type="dxa"/>
            <w:tcBorders>
              <w:top w:val="nil"/>
              <w:left w:val="nil"/>
              <w:bottom w:val="single" w:sz="4" w:space="0" w:color="auto"/>
              <w:right w:val="single" w:sz="4" w:space="0" w:color="auto"/>
            </w:tcBorders>
            <w:vAlign w:val="center"/>
          </w:tcPr>
          <w:p w14:paraId="30FA175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≥2GB</w:t>
            </w:r>
          </w:p>
        </w:tc>
      </w:tr>
      <w:tr w:rsidR="00F951DB" w:rsidRPr="007A7647" w14:paraId="0924B4C3" w14:textId="77777777" w:rsidTr="00783604">
        <w:trPr>
          <w:trHeight w:val="90"/>
          <w:jc w:val="center"/>
        </w:trPr>
        <w:tc>
          <w:tcPr>
            <w:tcW w:w="712" w:type="dxa"/>
            <w:tcBorders>
              <w:top w:val="nil"/>
              <w:left w:val="single" w:sz="4" w:space="0" w:color="auto"/>
              <w:bottom w:val="single" w:sz="4" w:space="0" w:color="auto"/>
              <w:right w:val="single" w:sz="4" w:space="0" w:color="auto"/>
            </w:tcBorders>
            <w:noWrap/>
            <w:vAlign w:val="center"/>
          </w:tcPr>
          <w:p w14:paraId="0791FB0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w:t>
            </w:r>
          </w:p>
        </w:tc>
        <w:tc>
          <w:tcPr>
            <w:tcW w:w="1276" w:type="dxa"/>
            <w:vMerge/>
            <w:tcBorders>
              <w:top w:val="nil"/>
              <w:left w:val="single" w:sz="4" w:space="0" w:color="auto"/>
              <w:bottom w:val="single" w:sz="4" w:space="0" w:color="auto"/>
              <w:right w:val="single" w:sz="4" w:space="0" w:color="auto"/>
            </w:tcBorders>
            <w:vAlign w:val="center"/>
          </w:tcPr>
          <w:p w14:paraId="0656E733"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4EF04BD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▲显卡显示芯片核心频率</w:t>
            </w:r>
          </w:p>
        </w:tc>
        <w:tc>
          <w:tcPr>
            <w:tcW w:w="3922" w:type="dxa"/>
            <w:tcBorders>
              <w:top w:val="nil"/>
              <w:left w:val="nil"/>
              <w:bottom w:val="single" w:sz="4" w:space="0" w:color="auto"/>
              <w:right w:val="single" w:sz="4" w:space="0" w:color="auto"/>
            </w:tcBorders>
            <w:vAlign w:val="center"/>
          </w:tcPr>
          <w:p w14:paraId="739A7F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≥1100MHz</w:t>
            </w:r>
          </w:p>
        </w:tc>
      </w:tr>
      <w:tr w:rsidR="00F951DB" w:rsidRPr="007A7647" w14:paraId="41AD87C9"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60374A9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18</w:t>
            </w:r>
          </w:p>
        </w:tc>
        <w:tc>
          <w:tcPr>
            <w:tcW w:w="1276" w:type="dxa"/>
            <w:vMerge/>
            <w:tcBorders>
              <w:top w:val="nil"/>
              <w:left w:val="single" w:sz="4" w:space="0" w:color="auto"/>
              <w:bottom w:val="single" w:sz="4" w:space="0" w:color="auto"/>
              <w:right w:val="single" w:sz="4" w:space="0" w:color="auto"/>
            </w:tcBorders>
            <w:vAlign w:val="center"/>
          </w:tcPr>
          <w:p w14:paraId="44368EED"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C15F9C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▲显存等效频率</w:t>
            </w:r>
          </w:p>
        </w:tc>
        <w:tc>
          <w:tcPr>
            <w:tcW w:w="3922" w:type="dxa"/>
            <w:tcBorders>
              <w:top w:val="nil"/>
              <w:left w:val="nil"/>
              <w:bottom w:val="single" w:sz="4" w:space="0" w:color="auto"/>
              <w:right w:val="single" w:sz="4" w:space="0" w:color="auto"/>
            </w:tcBorders>
            <w:vAlign w:val="center"/>
          </w:tcPr>
          <w:p w14:paraId="721C45C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≥3000MT/s</w:t>
            </w:r>
          </w:p>
        </w:tc>
      </w:tr>
      <w:tr w:rsidR="00F951DB" w:rsidRPr="007A7647" w14:paraId="1B6BC778"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393EEF2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19</w:t>
            </w:r>
          </w:p>
        </w:tc>
        <w:tc>
          <w:tcPr>
            <w:tcW w:w="1276" w:type="dxa"/>
            <w:vMerge w:val="restart"/>
            <w:tcBorders>
              <w:top w:val="nil"/>
              <w:left w:val="single" w:sz="4" w:space="0" w:color="auto"/>
              <w:bottom w:val="single" w:sz="4" w:space="0" w:color="auto"/>
              <w:right w:val="single" w:sz="4" w:space="0" w:color="auto"/>
            </w:tcBorders>
            <w:vAlign w:val="center"/>
          </w:tcPr>
          <w:p w14:paraId="3E6A844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显示设备规格</w:t>
            </w:r>
          </w:p>
        </w:tc>
        <w:tc>
          <w:tcPr>
            <w:tcW w:w="3167" w:type="dxa"/>
            <w:tcBorders>
              <w:top w:val="nil"/>
              <w:left w:val="nil"/>
              <w:bottom w:val="single" w:sz="4" w:space="0" w:color="auto"/>
              <w:right w:val="single" w:sz="4" w:space="0" w:color="auto"/>
            </w:tcBorders>
            <w:vAlign w:val="center"/>
          </w:tcPr>
          <w:p w14:paraId="1761D6C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▲显示屏尺寸（英寸）</w:t>
            </w:r>
          </w:p>
        </w:tc>
        <w:tc>
          <w:tcPr>
            <w:tcW w:w="3922" w:type="dxa"/>
            <w:tcBorders>
              <w:top w:val="nil"/>
              <w:left w:val="nil"/>
              <w:bottom w:val="single" w:sz="4" w:space="0" w:color="auto"/>
              <w:right w:val="single" w:sz="4" w:space="0" w:color="auto"/>
            </w:tcBorders>
            <w:vAlign w:val="center"/>
          </w:tcPr>
          <w:p w14:paraId="1F79B6F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≥23.8</w:t>
            </w:r>
          </w:p>
        </w:tc>
      </w:tr>
      <w:tr w:rsidR="00F951DB" w:rsidRPr="007A7647" w14:paraId="6EA963E2"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10CFF58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20</w:t>
            </w:r>
          </w:p>
        </w:tc>
        <w:tc>
          <w:tcPr>
            <w:tcW w:w="1276" w:type="dxa"/>
            <w:vMerge/>
            <w:tcBorders>
              <w:top w:val="nil"/>
              <w:left w:val="single" w:sz="4" w:space="0" w:color="auto"/>
              <w:bottom w:val="single" w:sz="4" w:space="0" w:color="auto"/>
              <w:right w:val="single" w:sz="4" w:space="0" w:color="auto"/>
            </w:tcBorders>
            <w:vAlign w:val="center"/>
          </w:tcPr>
          <w:p w14:paraId="1509FE1A"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B65F3A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▲显示屏刷新率</w:t>
            </w:r>
          </w:p>
        </w:tc>
        <w:tc>
          <w:tcPr>
            <w:tcW w:w="3922" w:type="dxa"/>
            <w:tcBorders>
              <w:top w:val="nil"/>
              <w:left w:val="nil"/>
              <w:bottom w:val="single" w:sz="4" w:space="0" w:color="auto"/>
              <w:right w:val="single" w:sz="4" w:space="0" w:color="auto"/>
            </w:tcBorders>
            <w:vAlign w:val="center"/>
          </w:tcPr>
          <w:p w14:paraId="5142119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≥75Hz</w:t>
            </w:r>
          </w:p>
        </w:tc>
      </w:tr>
      <w:tr w:rsidR="00F951DB" w:rsidRPr="007A7647" w14:paraId="149F2090"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369BE5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1</w:t>
            </w:r>
          </w:p>
        </w:tc>
        <w:tc>
          <w:tcPr>
            <w:tcW w:w="1276" w:type="dxa"/>
            <w:vMerge/>
            <w:tcBorders>
              <w:top w:val="nil"/>
              <w:left w:val="single" w:sz="4" w:space="0" w:color="auto"/>
              <w:bottom w:val="single" w:sz="4" w:space="0" w:color="auto"/>
              <w:right w:val="single" w:sz="4" w:space="0" w:color="auto"/>
            </w:tcBorders>
            <w:vAlign w:val="center"/>
          </w:tcPr>
          <w:p w14:paraId="3AB94AA8"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171EA84" w14:textId="77777777" w:rsidR="00F951DB" w:rsidRPr="007A7647" w:rsidRDefault="00F951DB" w:rsidP="00783604">
            <w:pPr>
              <w:widowControl/>
              <w:jc w:val="left"/>
              <w:rPr>
                <w:rFonts w:ascii="宋体" w:hAnsi="宋体" w:cs="宋体" w:hint="eastAsia"/>
                <w:color w:val="000000"/>
                <w:szCs w:val="21"/>
              </w:rPr>
            </w:pPr>
            <w:r w:rsidRPr="007A7647">
              <w:rPr>
                <w:rFonts w:ascii="宋体" w:hAnsi="宋体" w:cs="宋体" w:hint="eastAsia"/>
                <w:color w:val="000000"/>
                <w:szCs w:val="21"/>
              </w:rPr>
              <w:t>▲</w:t>
            </w:r>
            <w:proofErr w:type="gramStart"/>
            <w:r w:rsidRPr="007A7647">
              <w:rPr>
                <w:rFonts w:ascii="宋体" w:hAnsi="宋体" w:cs="宋体" w:hint="eastAsia"/>
                <w:color w:val="000000"/>
                <w:szCs w:val="21"/>
              </w:rPr>
              <w:t>显示屏色域</w:t>
            </w:r>
            <w:proofErr w:type="gramEnd"/>
          </w:p>
        </w:tc>
        <w:tc>
          <w:tcPr>
            <w:tcW w:w="3922" w:type="dxa"/>
            <w:tcBorders>
              <w:top w:val="nil"/>
              <w:left w:val="nil"/>
              <w:bottom w:val="single" w:sz="4" w:space="0" w:color="auto"/>
              <w:right w:val="single" w:sz="4" w:space="0" w:color="auto"/>
            </w:tcBorders>
            <w:vAlign w:val="center"/>
          </w:tcPr>
          <w:p w14:paraId="3A3EC1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≥99%  sRGB</w:t>
            </w:r>
          </w:p>
        </w:tc>
      </w:tr>
      <w:tr w:rsidR="00F951DB" w:rsidRPr="007A7647" w14:paraId="68FDF50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37B0E46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2</w:t>
            </w:r>
          </w:p>
        </w:tc>
        <w:tc>
          <w:tcPr>
            <w:tcW w:w="1276" w:type="dxa"/>
            <w:vMerge/>
            <w:tcBorders>
              <w:top w:val="nil"/>
              <w:left w:val="single" w:sz="4" w:space="0" w:color="auto"/>
              <w:bottom w:val="single" w:sz="4" w:space="0" w:color="auto"/>
              <w:right w:val="single" w:sz="4" w:space="0" w:color="auto"/>
            </w:tcBorders>
            <w:vAlign w:val="center"/>
          </w:tcPr>
          <w:p w14:paraId="1837A7E1"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tcPr>
          <w:p w14:paraId="2A300F66"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▲显示屏响应时间</w:t>
            </w:r>
          </w:p>
        </w:tc>
        <w:tc>
          <w:tcPr>
            <w:tcW w:w="3922" w:type="dxa"/>
            <w:tcBorders>
              <w:top w:val="nil"/>
              <w:left w:val="nil"/>
              <w:bottom w:val="single" w:sz="4" w:space="0" w:color="auto"/>
              <w:right w:val="single" w:sz="4" w:space="0" w:color="auto"/>
            </w:tcBorders>
          </w:tcPr>
          <w:p w14:paraId="10CB796D"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≤8ms</w:t>
            </w:r>
          </w:p>
        </w:tc>
      </w:tr>
      <w:tr w:rsidR="00F951DB" w:rsidRPr="007A7647" w14:paraId="62AA80EA"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1AD203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19BA0406"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tcPr>
          <w:p w14:paraId="10392171"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▲显示屏亮度</w:t>
            </w:r>
          </w:p>
        </w:tc>
        <w:tc>
          <w:tcPr>
            <w:tcW w:w="3922" w:type="dxa"/>
            <w:tcBorders>
              <w:top w:val="nil"/>
              <w:left w:val="nil"/>
              <w:bottom w:val="single" w:sz="4" w:space="0" w:color="auto"/>
              <w:right w:val="single" w:sz="4" w:space="0" w:color="auto"/>
            </w:tcBorders>
          </w:tcPr>
          <w:p w14:paraId="7AC4958F"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≥260 尼特</w:t>
            </w:r>
          </w:p>
        </w:tc>
      </w:tr>
      <w:tr w:rsidR="00F951DB" w:rsidRPr="007A7647" w14:paraId="74A32F20"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4220757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4</w:t>
            </w:r>
          </w:p>
        </w:tc>
        <w:tc>
          <w:tcPr>
            <w:tcW w:w="1276" w:type="dxa"/>
            <w:vMerge/>
            <w:tcBorders>
              <w:top w:val="nil"/>
              <w:left w:val="single" w:sz="4" w:space="0" w:color="auto"/>
              <w:bottom w:val="single" w:sz="4" w:space="0" w:color="auto"/>
              <w:right w:val="single" w:sz="4" w:space="0" w:color="auto"/>
            </w:tcBorders>
            <w:vAlign w:val="center"/>
          </w:tcPr>
          <w:p w14:paraId="72480623"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tcPr>
          <w:p w14:paraId="502062BA"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▲显示屏亮度一致性</w:t>
            </w:r>
          </w:p>
        </w:tc>
        <w:tc>
          <w:tcPr>
            <w:tcW w:w="3922" w:type="dxa"/>
            <w:tcBorders>
              <w:top w:val="nil"/>
              <w:left w:val="nil"/>
              <w:bottom w:val="single" w:sz="4" w:space="0" w:color="auto"/>
              <w:right w:val="single" w:sz="4" w:space="0" w:color="auto"/>
            </w:tcBorders>
            <w:vAlign w:val="center"/>
          </w:tcPr>
          <w:p w14:paraId="057856B6"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≥70%</w:t>
            </w:r>
          </w:p>
        </w:tc>
      </w:tr>
      <w:tr w:rsidR="00F951DB" w:rsidRPr="007A7647" w14:paraId="24C2D480"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3353C28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5</w:t>
            </w:r>
          </w:p>
        </w:tc>
        <w:tc>
          <w:tcPr>
            <w:tcW w:w="1276" w:type="dxa"/>
            <w:vMerge/>
            <w:tcBorders>
              <w:top w:val="nil"/>
              <w:left w:val="single" w:sz="4" w:space="0" w:color="auto"/>
              <w:bottom w:val="single" w:sz="4" w:space="0" w:color="auto"/>
              <w:right w:val="single" w:sz="4" w:space="0" w:color="auto"/>
            </w:tcBorders>
            <w:vAlign w:val="center"/>
          </w:tcPr>
          <w:p w14:paraId="2F59ADA6"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tcPr>
          <w:p w14:paraId="1E678A88"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▲显示屏对比度</w:t>
            </w:r>
          </w:p>
        </w:tc>
        <w:tc>
          <w:tcPr>
            <w:tcW w:w="3922" w:type="dxa"/>
            <w:tcBorders>
              <w:top w:val="nil"/>
              <w:left w:val="nil"/>
              <w:bottom w:val="single" w:sz="4" w:space="0" w:color="auto"/>
              <w:right w:val="single" w:sz="4" w:space="0" w:color="auto"/>
            </w:tcBorders>
          </w:tcPr>
          <w:p w14:paraId="053A32FD"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≥500：1</w:t>
            </w:r>
          </w:p>
        </w:tc>
      </w:tr>
      <w:tr w:rsidR="00F951DB" w:rsidRPr="007A7647" w14:paraId="164CFC70"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615EFC0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w:t>
            </w:r>
          </w:p>
        </w:tc>
        <w:tc>
          <w:tcPr>
            <w:tcW w:w="1276" w:type="dxa"/>
            <w:vMerge/>
            <w:tcBorders>
              <w:top w:val="nil"/>
              <w:left w:val="single" w:sz="4" w:space="0" w:color="auto"/>
              <w:bottom w:val="single" w:sz="4" w:space="0" w:color="auto"/>
              <w:right w:val="single" w:sz="4" w:space="0" w:color="auto"/>
            </w:tcBorders>
            <w:vAlign w:val="center"/>
          </w:tcPr>
          <w:p w14:paraId="13F69379"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5844C0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显示屏分辨率</w:t>
            </w:r>
          </w:p>
        </w:tc>
        <w:tc>
          <w:tcPr>
            <w:tcW w:w="3922" w:type="dxa"/>
            <w:tcBorders>
              <w:top w:val="nil"/>
              <w:left w:val="nil"/>
              <w:bottom w:val="single" w:sz="4" w:space="0" w:color="auto"/>
              <w:right w:val="single" w:sz="4" w:space="0" w:color="auto"/>
            </w:tcBorders>
            <w:vAlign w:val="center"/>
          </w:tcPr>
          <w:p w14:paraId="6F65251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≥1920*1080</w:t>
            </w:r>
          </w:p>
        </w:tc>
      </w:tr>
      <w:tr w:rsidR="00F951DB" w:rsidRPr="007A7647" w14:paraId="5F1940B2"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227D0BC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27</w:t>
            </w:r>
          </w:p>
        </w:tc>
        <w:tc>
          <w:tcPr>
            <w:tcW w:w="1276" w:type="dxa"/>
            <w:vMerge/>
            <w:tcBorders>
              <w:top w:val="nil"/>
              <w:left w:val="single" w:sz="4" w:space="0" w:color="auto"/>
              <w:bottom w:val="single" w:sz="4" w:space="0" w:color="auto"/>
              <w:right w:val="single" w:sz="4" w:space="0" w:color="auto"/>
            </w:tcBorders>
            <w:vAlign w:val="center"/>
          </w:tcPr>
          <w:p w14:paraId="3238FEB9"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4F90D29A" w14:textId="77777777" w:rsidR="00F951DB" w:rsidRPr="007A7647" w:rsidRDefault="00F951DB" w:rsidP="00783604">
            <w:pPr>
              <w:widowControl/>
              <w:jc w:val="left"/>
              <w:rPr>
                <w:rFonts w:ascii="宋体" w:hAnsi="宋体" w:cs="宋体" w:hint="eastAsia"/>
                <w:kern w:val="0"/>
                <w:szCs w:val="21"/>
              </w:rPr>
            </w:pPr>
            <w:proofErr w:type="gramStart"/>
            <w:r w:rsidRPr="007A7647">
              <w:rPr>
                <w:rFonts w:ascii="宋体" w:hAnsi="宋体" w:cs="宋体" w:hint="eastAsia"/>
                <w:kern w:val="0"/>
                <w:szCs w:val="21"/>
              </w:rPr>
              <w:t>显示屏色准</w:t>
            </w:r>
            <w:proofErr w:type="gramEnd"/>
          </w:p>
        </w:tc>
        <w:tc>
          <w:tcPr>
            <w:tcW w:w="3922" w:type="dxa"/>
            <w:tcBorders>
              <w:top w:val="nil"/>
              <w:left w:val="nil"/>
              <w:bottom w:val="single" w:sz="4" w:space="0" w:color="auto"/>
              <w:right w:val="single" w:sz="4" w:space="0" w:color="auto"/>
            </w:tcBorders>
            <w:vAlign w:val="center"/>
          </w:tcPr>
          <w:p w14:paraId="01EC3E2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最大△E ≤4</w:t>
            </w:r>
          </w:p>
        </w:tc>
      </w:tr>
      <w:tr w:rsidR="00F951DB" w:rsidRPr="007A7647" w14:paraId="430CC64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66D3E76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28</w:t>
            </w:r>
          </w:p>
        </w:tc>
        <w:tc>
          <w:tcPr>
            <w:tcW w:w="1276" w:type="dxa"/>
            <w:vMerge/>
            <w:tcBorders>
              <w:top w:val="nil"/>
              <w:left w:val="single" w:sz="4" w:space="0" w:color="auto"/>
              <w:bottom w:val="single" w:sz="4" w:space="0" w:color="auto"/>
              <w:right w:val="single" w:sz="4" w:space="0" w:color="auto"/>
            </w:tcBorders>
            <w:vAlign w:val="center"/>
          </w:tcPr>
          <w:p w14:paraId="6A6112C3"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2919B37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显示屏可视角度</w:t>
            </w:r>
          </w:p>
        </w:tc>
        <w:tc>
          <w:tcPr>
            <w:tcW w:w="3922" w:type="dxa"/>
            <w:tcBorders>
              <w:top w:val="nil"/>
              <w:left w:val="nil"/>
              <w:bottom w:val="single" w:sz="4" w:space="0" w:color="auto"/>
              <w:right w:val="single" w:sz="4" w:space="0" w:color="auto"/>
            </w:tcBorders>
            <w:vAlign w:val="center"/>
          </w:tcPr>
          <w:p w14:paraId="5A06699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≥170°</w:t>
            </w:r>
          </w:p>
        </w:tc>
      </w:tr>
      <w:tr w:rsidR="00F951DB" w:rsidRPr="007A7647" w14:paraId="7801124D"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5C1E78A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29</w:t>
            </w:r>
          </w:p>
        </w:tc>
        <w:tc>
          <w:tcPr>
            <w:tcW w:w="1276" w:type="dxa"/>
            <w:vMerge/>
            <w:tcBorders>
              <w:top w:val="nil"/>
              <w:left w:val="single" w:sz="4" w:space="0" w:color="auto"/>
              <w:bottom w:val="single" w:sz="4" w:space="0" w:color="auto"/>
              <w:right w:val="single" w:sz="4" w:space="0" w:color="auto"/>
            </w:tcBorders>
            <w:vAlign w:val="center"/>
          </w:tcPr>
          <w:p w14:paraId="1806FAEE"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5ED53DA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显示器材质</w:t>
            </w:r>
          </w:p>
        </w:tc>
        <w:tc>
          <w:tcPr>
            <w:tcW w:w="3922" w:type="dxa"/>
            <w:tcBorders>
              <w:top w:val="nil"/>
              <w:left w:val="nil"/>
              <w:bottom w:val="single" w:sz="4" w:space="0" w:color="auto"/>
              <w:right w:val="single" w:sz="4" w:space="0" w:color="auto"/>
            </w:tcBorders>
            <w:vAlign w:val="center"/>
          </w:tcPr>
          <w:p w14:paraId="35AAE43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IPS</w:t>
            </w:r>
          </w:p>
        </w:tc>
      </w:tr>
      <w:tr w:rsidR="00F951DB" w:rsidRPr="007A7647" w14:paraId="7EB9194C"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5C28006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30</w:t>
            </w:r>
          </w:p>
        </w:tc>
        <w:tc>
          <w:tcPr>
            <w:tcW w:w="1276" w:type="dxa"/>
            <w:vMerge/>
            <w:tcBorders>
              <w:top w:val="nil"/>
              <w:left w:val="single" w:sz="4" w:space="0" w:color="auto"/>
              <w:bottom w:val="single" w:sz="4" w:space="0" w:color="auto"/>
              <w:right w:val="single" w:sz="4" w:space="0" w:color="auto"/>
            </w:tcBorders>
            <w:vAlign w:val="center"/>
          </w:tcPr>
          <w:p w14:paraId="05A3F63E"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7E2A49F0"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显示屏屏幕比例</w:t>
            </w:r>
          </w:p>
        </w:tc>
        <w:tc>
          <w:tcPr>
            <w:tcW w:w="3922" w:type="dxa"/>
            <w:tcBorders>
              <w:top w:val="nil"/>
              <w:left w:val="nil"/>
              <w:bottom w:val="single" w:sz="4" w:space="0" w:color="auto"/>
              <w:right w:val="single" w:sz="4" w:space="0" w:color="auto"/>
            </w:tcBorders>
            <w:vAlign w:val="center"/>
          </w:tcPr>
          <w:p w14:paraId="37637C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16:9</w:t>
            </w:r>
          </w:p>
        </w:tc>
      </w:tr>
      <w:tr w:rsidR="00F951DB" w:rsidRPr="007A7647" w14:paraId="647231D8" w14:textId="77777777" w:rsidTr="00783604">
        <w:trPr>
          <w:trHeight w:val="381"/>
          <w:jc w:val="center"/>
        </w:trPr>
        <w:tc>
          <w:tcPr>
            <w:tcW w:w="712" w:type="dxa"/>
            <w:tcBorders>
              <w:top w:val="single" w:sz="4" w:space="0" w:color="auto"/>
              <w:left w:val="single" w:sz="4" w:space="0" w:color="auto"/>
              <w:bottom w:val="single" w:sz="4" w:space="0" w:color="auto"/>
              <w:right w:val="single" w:sz="4" w:space="0" w:color="auto"/>
            </w:tcBorders>
            <w:noWrap/>
            <w:vAlign w:val="center"/>
          </w:tcPr>
          <w:p w14:paraId="1E0C669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CC914A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接口</w:t>
            </w:r>
          </w:p>
        </w:tc>
        <w:tc>
          <w:tcPr>
            <w:tcW w:w="3167" w:type="dxa"/>
            <w:tcBorders>
              <w:top w:val="single" w:sz="4" w:space="0" w:color="auto"/>
              <w:left w:val="nil"/>
              <w:bottom w:val="single" w:sz="4" w:space="0" w:color="auto"/>
              <w:right w:val="single" w:sz="4" w:space="0" w:color="auto"/>
            </w:tcBorders>
            <w:vAlign w:val="center"/>
          </w:tcPr>
          <w:p w14:paraId="292A74C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USB2.0接口</w:t>
            </w:r>
          </w:p>
        </w:tc>
        <w:tc>
          <w:tcPr>
            <w:tcW w:w="3922" w:type="dxa"/>
            <w:tcBorders>
              <w:top w:val="single" w:sz="4" w:space="0" w:color="auto"/>
              <w:left w:val="nil"/>
              <w:bottom w:val="single" w:sz="4" w:space="0" w:color="auto"/>
              <w:right w:val="single" w:sz="4" w:space="0" w:color="auto"/>
            </w:tcBorders>
            <w:vAlign w:val="center"/>
          </w:tcPr>
          <w:p w14:paraId="5CCDF66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USB接口数量</w:t>
            </w:r>
            <w:r w:rsidRPr="007A7647">
              <w:rPr>
                <w:rFonts w:ascii="宋体" w:hAnsi="宋体" w:cs="宋体" w:hint="eastAsia"/>
                <w:kern w:val="0"/>
                <w:szCs w:val="21"/>
              </w:rPr>
              <w:br/>
              <w:t>USB接口≥8，含4个USB3.0及以上接口</w:t>
            </w:r>
          </w:p>
        </w:tc>
      </w:tr>
      <w:tr w:rsidR="00F951DB" w:rsidRPr="007A7647" w14:paraId="55409A95"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0BEF0B4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32</w:t>
            </w:r>
          </w:p>
        </w:tc>
        <w:tc>
          <w:tcPr>
            <w:tcW w:w="1276" w:type="dxa"/>
            <w:vMerge/>
            <w:tcBorders>
              <w:top w:val="nil"/>
              <w:left w:val="single" w:sz="4" w:space="0" w:color="auto"/>
              <w:bottom w:val="single" w:sz="4" w:space="0" w:color="auto"/>
              <w:right w:val="single" w:sz="4" w:space="0" w:color="auto"/>
            </w:tcBorders>
            <w:vAlign w:val="center"/>
          </w:tcPr>
          <w:p w14:paraId="6C916F06"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225D222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HDMI接口</w:t>
            </w:r>
          </w:p>
        </w:tc>
        <w:tc>
          <w:tcPr>
            <w:tcW w:w="3922" w:type="dxa"/>
            <w:tcBorders>
              <w:top w:val="nil"/>
              <w:left w:val="nil"/>
              <w:bottom w:val="single" w:sz="4" w:space="0" w:color="auto"/>
              <w:right w:val="single" w:sz="4" w:space="0" w:color="auto"/>
            </w:tcBorders>
            <w:vAlign w:val="center"/>
          </w:tcPr>
          <w:p w14:paraId="69F41E7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69647A6F"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2A77358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33</w:t>
            </w:r>
          </w:p>
        </w:tc>
        <w:tc>
          <w:tcPr>
            <w:tcW w:w="1276" w:type="dxa"/>
            <w:vMerge/>
            <w:tcBorders>
              <w:top w:val="nil"/>
              <w:left w:val="single" w:sz="4" w:space="0" w:color="auto"/>
              <w:bottom w:val="single" w:sz="4" w:space="0" w:color="auto"/>
              <w:right w:val="single" w:sz="4" w:space="0" w:color="auto"/>
            </w:tcBorders>
            <w:vAlign w:val="center"/>
          </w:tcPr>
          <w:p w14:paraId="3A4E1985"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6135DF1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VGA或DP接口</w:t>
            </w:r>
          </w:p>
        </w:tc>
        <w:tc>
          <w:tcPr>
            <w:tcW w:w="3922" w:type="dxa"/>
            <w:tcBorders>
              <w:top w:val="nil"/>
              <w:left w:val="nil"/>
              <w:bottom w:val="single" w:sz="4" w:space="0" w:color="auto"/>
              <w:right w:val="single" w:sz="4" w:space="0" w:color="auto"/>
            </w:tcBorders>
            <w:vAlign w:val="center"/>
          </w:tcPr>
          <w:p w14:paraId="6ABCD5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0E3239B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4EB9F2A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34</w:t>
            </w:r>
          </w:p>
        </w:tc>
        <w:tc>
          <w:tcPr>
            <w:tcW w:w="1276" w:type="dxa"/>
            <w:vMerge/>
            <w:tcBorders>
              <w:top w:val="nil"/>
              <w:left w:val="single" w:sz="4" w:space="0" w:color="auto"/>
              <w:bottom w:val="single" w:sz="4" w:space="0" w:color="auto"/>
              <w:right w:val="single" w:sz="4" w:space="0" w:color="auto"/>
            </w:tcBorders>
            <w:vAlign w:val="center"/>
          </w:tcPr>
          <w:p w14:paraId="4E9ED3F3"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E35DE9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网络接口</w:t>
            </w:r>
          </w:p>
        </w:tc>
        <w:tc>
          <w:tcPr>
            <w:tcW w:w="3922" w:type="dxa"/>
            <w:tcBorders>
              <w:top w:val="nil"/>
              <w:left w:val="nil"/>
              <w:bottom w:val="single" w:sz="4" w:space="0" w:color="auto"/>
              <w:right w:val="single" w:sz="4" w:space="0" w:color="auto"/>
            </w:tcBorders>
            <w:vAlign w:val="center"/>
          </w:tcPr>
          <w:p w14:paraId="33A9A52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7DB0EAB4"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37DBF15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35</w:t>
            </w:r>
          </w:p>
        </w:tc>
        <w:tc>
          <w:tcPr>
            <w:tcW w:w="1276" w:type="dxa"/>
            <w:tcBorders>
              <w:top w:val="nil"/>
              <w:left w:val="nil"/>
              <w:bottom w:val="single" w:sz="4" w:space="0" w:color="auto"/>
              <w:right w:val="single" w:sz="4" w:space="0" w:color="auto"/>
            </w:tcBorders>
            <w:vAlign w:val="center"/>
          </w:tcPr>
          <w:p w14:paraId="0BC5D59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声卡</w:t>
            </w:r>
          </w:p>
        </w:tc>
        <w:tc>
          <w:tcPr>
            <w:tcW w:w="3167" w:type="dxa"/>
            <w:tcBorders>
              <w:top w:val="nil"/>
              <w:left w:val="nil"/>
              <w:bottom w:val="single" w:sz="4" w:space="0" w:color="auto"/>
              <w:right w:val="single" w:sz="4" w:space="0" w:color="auto"/>
            </w:tcBorders>
            <w:vAlign w:val="center"/>
          </w:tcPr>
          <w:p w14:paraId="3F9F026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内置集成声卡</w:t>
            </w:r>
          </w:p>
        </w:tc>
        <w:tc>
          <w:tcPr>
            <w:tcW w:w="3922" w:type="dxa"/>
            <w:tcBorders>
              <w:top w:val="nil"/>
              <w:left w:val="nil"/>
              <w:bottom w:val="single" w:sz="4" w:space="0" w:color="auto"/>
              <w:right w:val="single" w:sz="4" w:space="0" w:color="auto"/>
            </w:tcBorders>
            <w:vAlign w:val="center"/>
          </w:tcPr>
          <w:p w14:paraId="522C046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74463C0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07290A0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36</w:t>
            </w:r>
          </w:p>
        </w:tc>
        <w:tc>
          <w:tcPr>
            <w:tcW w:w="1276" w:type="dxa"/>
            <w:tcBorders>
              <w:top w:val="nil"/>
              <w:left w:val="nil"/>
              <w:bottom w:val="single" w:sz="4" w:space="0" w:color="auto"/>
              <w:right w:val="single" w:sz="4" w:space="0" w:color="auto"/>
            </w:tcBorders>
            <w:vAlign w:val="center"/>
          </w:tcPr>
          <w:p w14:paraId="4C738EE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网络</w:t>
            </w:r>
          </w:p>
        </w:tc>
        <w:tc>
          <w:tcPr>
            <w:tcW w:w="3167" w:type="dxa"/>
            <w:tcBorders>
              <w:top w:val="nil"/>
              <w:left w:val="nil"/>
              <w:bottom w:val="single" w:sz="4" w:space="0" w:color="auto"/>
              <w:right w:val="single" w:sz="4" w:space="0" w:color="auto"/>
            </w:tcBorders>
            <w:vAlign w:val="center"/>
          </w:tcPr>
          <w:p w14:paraId="083F241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有线网卡数量</w:t>
            </w:r>
          </w:p>
        </w:tc>
        <w:tc>
          <w:tcPr>
            <w:tcW w:w="3922" w:type="dxa"/>
            <w:tcBorders>
              <w:top w:val="nil"/>
              <w:left w:val="nil"/>
              <w:bottom w:val="single" w:sz="4" w:space="0" w:color="auto"/>
              <w:right w:val="single" w:sz="4" w:space="0" w:color="auto"/>
            </w:tcBorders>
            <w:vAlign w:val="center"/>
          </w:tcPr>
          <w:p w14:paraId="79595CB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680CE5D9"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4578F1A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37</w:t>
            </w:r>
          </w:p>
        </w:tc>
        <w:tc>
          <w:tcPr>
            <w:tcW w:w="1276" w:type="dxa"/>
            <w:vMerge w:val="restart"/>
            <w:tcBorders>
              <w:top w:val="nil"/>
              <w:left w:val="single" w:sz="4" w:space="0" w:color="auto"/>
              <w:bottom w:val="single" w:sz="4" w:space="0" w:color="auto"/>
              <w:right w:val="single" w:sz="4" w:space="0" w:color="auto"/>
            </w:tcBorders>
            <w:vAlign w:val="center"/>
          </w:tcPr>
          <w:p w14:paraId="4BDBF7F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配件</w:t>
            </w:r>
          </w:p>
        </w:tc>
        <w:tc>
          <w:tcPr>
            <w:tcW w:w="3167" w:type="dxa"/>
            <w:tcBorders>
              <w:top w:val="nil"/>
              <w:left w:val="nil"/>
              <w:bottom w:val="single" w:sz="4" w:space="0" w:color="auto"/>
              <w:right w:val="single" w:sz="4" w:space="0" w:color="auto"/>
            </w:tcBorders>
            <w:vAlign w:val="center"/>
          </w:tcPr>
          <w:p w14:paraId="50C4F6E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鼠标</w:t>
            </w:r>
          </w:p>
        </w:tc>
        <w:tc>
          <w:tcPr>
            <w:tcW w:w="3922" w:type="dxa"/>
            <w:tcBorders>
              <w:top w:val="nil"/>
              <w:left w:val="nil"/>
              <w:bottom w:val="single" w:sz="4" w:space="0" w:color="auto"/>
              <w:right w:val="single" w:sz="4" w:space="0" w:color="auto"/>
            </w:tcBorders>
            <w:vAlign w:val="center"/>
          </w:tcPr>
          <w:p w14:paraId="2F40E7E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763D2D91"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51DAB5B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38</w:t>
            </w:r>
          </w:p>
        </w:tc>
        <w:tc>
          <w:tcPr>
            <w:tcW w:w="1276" w:type="dxa"/>
            <w:vMerge/>
            <w:tcBorders>
              <w:top w:val="nil"/>
              <w:left w:val="single" w:sz="4" w:space="0" w:color="auto"/>
              <w:bottom w:val="single" w:sz="4" w:space="0" w:color="auto"/>
              <w:right w:val="single" w:sz="4" w:space="0" w:color="auto"/>
            </w:tcBorders>
            <w:vAlign w:val="center"/>
          </w:tcPr>
          <w:p w14:paraId="4E7AC975"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578F7760"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w:t>
            </w:r>
          </w:p>
        </w:tc>
        <w:tc>
          <w:tcPr>
            <w:tcW w:w="3922" w:type="dxa"/>
            <w:tcBorders>
              <w:top w:val="nil"/>
              <w:left w:val="nil"/>
              <w:bottom w:val="single" w:sz="4" w:space="0" w:color="auto"/>
              <w:right w:val="single" w:sz="4" w:space="0" w:color="auto"/>
            </w:tcBorders>
            <w:vAlign w:val="center"/>
          </w:tcPr>
          <w:p w14:paraId="35E390F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534AFD93"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240A0BB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39</w:t>
            </w:r>
          </w:p>
        </w:tc>
        <w:tc>
          <w:tcPr>
            <w:tcW w:w="1276" w:type="dxa"/>
            <w:vMerge/>
            <w:tcBorders>
              <w:top w:val="nil"/>
              <w:left w:val="single" w:sz="4" w:space="0" w:color="auto"/>
              <w:bottom w:val="single" w:sz="4" w:space="0" w:color="auto"/>
              <w:right w:val="single" w:sz="4" w:space="0" w:color="auto"/>
            </w:tcBorders>
            <w:vAlign w:val="center"/>
          </w:tcPr>
          <w:p w14:paraId="30701EA8"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5854EF3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键盘按键数目</w:t>
            </w:r>
          </w:p>
        </w:tc>
        <w:tc>
          <w:tcPr>
            <w:tcW w:w="3922" w:type="dxa"/>
            <w:tcBorders>
              <w:top w:val="nil"/>
              <w:left w:val="nil"/>
              <w:bottom w:val="single" w:sz="4" w:space="0" w:color="auto"/>
              <w:right w:val="single" w:sz="4" w:space="0" w:color="auto"/>
            </w:tcBorders>
            <w:vAlign w:val="center"/>
          </w:tcPr>
          <w:p w14:paraId="4D6914A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104键</w:t>
            </w:r>
          </w:p>
        </w:tc>
      </w:tr>
      <w:tr w:rsidR="00F951DB" w:rsidRPr="007A7647" w14:paraId="67F33118"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EEECA3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40</w:t>
            </w:r>
          </w:p>
        </w:tc>
        <w:tc>
          <w:tcPr>
            <w:tcW w:w="1276" w:type="dxa"/>
            <w:vMerge/>
            <w:tcBorders>
              <w:top w:val="nil"/>
              <w:left w:val="single" w:sz="4" w:space="0" w:color="auto"/>
              <w:bottom w:val="single" w:sz="4" w:space="0" w:color="auto"/>
              <w:right w:val="single" w:sz="4" w:space="0" w:color="auto"/>
            </w:tcBorders>
            <w:vAlign w:val="center"/>
          </w:tcPr>
          <w:p w14:paraId="29D17E32"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64E31DB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有线键盘连接线</w:t>
            </w:r>
          </w:p>
        </w:tc>
        <w:tc>
          <w:tcPr>
            <w:tcW w:w="3922" w:type="dxa"/>
            <w:tcBorders>
              <w:top w:val="nil"/>
              <w:left w:val="nil"/>
              <w:bottom w:val="single" w:sz="4" w:space="0" w:color="auto"/>
              <w:right w:val="single" w:sz="4" w:space="0" w:color="auto"/>
            </w:tcBorders>
            <w:vAlign w:val="center"/>
          </w:tcPr>
          <w:p w14:paraId="77F75E8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≥1.5米</w:t>
            </w:r>
          </w:p>
        </w:tc>
      </w:tr>
      <w:tr w:rsidR="00F951DB" w:rsidRPr="007A7647" w14:paraId="3AB6162B"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7AF58E1" w14:textId="77777777" w:rsidR="00F951DB" w:rsidRPr="007A7647" w:rsidRDefault="00F951DB" w:rsidP="00783604">
            <w:pPr>
              <w:widowControl/>
              <w:jc w:val="center"/>
              <w:rPr>
                <w:rFonts w:ascii="宋体" w:hAnsi="宋体" w:cs="宋体" w:hint="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CF1B6E9" w14:textId="77777777" w:rsidR="00F951DB" w:rsidRPr="007A7647" w:rsidRDefault="00F951DB" w:rsidP="00783604">
            <w:pPr>
              <w:widowControl/>
              <w:jc w:val="center"/>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0002D633" w14:textId="77777777" w:rsidR="00F951DB" w:rsidRPr="007A7647" w:rsidRDefault="00F951DB" w:rsidP="00783604">
            <w:pPr>
              <w:widowControl/>
              <w:jc w:val="left"/>
              <w:rPr>
                <w:rFonts w:ascii="宋体" w:hAnsi="宋体" w:cs="宋体" w:hint="eastAsia"/>
                <w:kern w:val="0"/>
                <w:szCs w:val="21"/>
              </w:rPr>
            </w:pPr>
          </w:p>
        </w:tc>
        <w:tc>
          <w:tcPr>
            <w:tcW w:w="3922" w:type="dxa"/>
            <w:tcBorders>
              <w:top w:val="nil"/>
              <w:left w:val="nil"/>
              <w:bottom w:val="single" w:sz="4" w:space="0" w:color="auto"/>
              <w:right w:val="single" w:sz="4" w:space="0" w:color="auto"/>
            </w:tcBorders>
            <w:vAlign w:val="center"/>
          </w:tcPr>
          <w:p w14:paraId="07E015EF" w14:textId="77777777" w:rsidR="00F951DB" w:rsidRPr="007A7647" w:rsidRDefault="00F951DB" w:rsidP="00783604">
            <w:pPr>
              <w:widowControl/>
              <w:jc w:val="center"/>
              <w:rPr>
                <w:rFonts w:ascii="宋体" w:hAnsi="宋体" w:cs="宋体" w:hint="eastAsia"/>
                <w:kern w:val="0"/>
                <w:szCs w:val="21"/>
              </w:rPr>
            </w:pPr>
          </w:p>
        </w:tc>
      </w:tr>
      <w:tr w:rsidR="00F951DB" w:rsidRPr="007A7647" w14:paraId="07A2708F" w14:textId="77777777" w:rsidTr="00783604">
        <w:trPr>
          <w:trHeight w:val="294"/>
          <w:jc w:val="center"/>
        </w:trPr>
        <w:tc>
          <w:tcPr>
            <w:tcW w:w="712" w:type="dxa"/>
            <w:tcBorders>
              <w:top w:val="nil"/>
              <w:left w:val="single" w:sz="4" w:space="0" w:color="auto"/>
              <w:bottom w:val="single" w:sz="4" w:space="0" w:color="auto"/>
              <w:right w:val="single" w:sz="4" w:space="0" w:color="auto"/>
            </w:tcBorders>
            <w:noWrap/>
            <w:vAlign w:val="center"/>
          </w:tcPr>
          <w:p w14:paraId="767D349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C57D58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认证</w:t>
            </w:r>
          </w:p>
        </w:tc>
        <w:tc>
          <w:tcPr>
            <w:tcW w:w="3167" w:type="dxa"/>
            <w:tcBorders>
              <w:top w:val="nil"/>
              <w:left w:val="nil"/>
              <w:bottom w:val="single" w:sz="4" w:space="0" w:color="auto"/>
              <w:right w:val="single" w:sz="4" w:space="0" w:color="auto"/>
            </w:tcBorders>
            <w:vAlign w:val="center"/>
          </w:tcPr>
          <w:p w14:paraId="10A7974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▲是否具有节能认证证书</w:t>
            </w:r>
          </w:p>
        </w:tc>
        <w:tc>
          <w:tcPr>
            <w:tcW w:w="3922" w:type="dxa"/>
            <w:tcBorders>
              <w:top w:val="nil"/>
              <w:left w:val="nil"/>
              <w:bottom w:val="single" w:sz="4" w:space="0" w:color="auto"/>
              <w:right w:val="single" w:sz="4" w:space="0" w:color="auto"/>
            </w:tcBorders>
            <w:vAlign w:val="center"/>
          </w:tcPr>
          <w:p w14:paraId="0864371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3BA35B8B" w14:textId="77777777" w:rsidTr="00783604">
        <w:trPr>
          <w:trHeight w:val="354"/>
          <w:jc w:val="center"/>
        </w:trPr>
        <w:tc>
          <w:tcPr>
            <w:tcW w:w="712" w:type="dxa"/>
            <w:tcBorders>
              <w:top w:val="nil"/>
              <w:left w:val="single" w:sz="4" w:space="0" w:color="auto"/>
              <w:bottom w:val="single" w:sz="4" w:space="0" w:color="auto"/>
              <w:right w:val="single" w:sz="4" w:space="0" w:color="auto"/>
            </w:tcBorders>
            <w:noWrap/>
            <w:vAlign w:val="center"/>
          </w:tcPr>
          <w:p w14:paraId="7DC4D37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43</w:t>
            </w:r>
          </w:p>
        </w:tc>
        <w:tc>
          <w:tcPr>
            <w:tcW w:w="1276" w:type="dxa"/>
            <w:vMerge/>
            <w:tcBorders>
              <w:top w:val="single" w:sz="4" w:space="0" w:color="auto"/>
              <w:left w:val="single" w:sz="4" w:space="0" w:color="auto"/>
              <w:bottom w:val="single" w:sz="4" w:space="0" w:color="auto"/>
              <w:right w:val="single" w:sz="4" w:space="0" w:color="auto"/>
            </w:tcBorders>
            <w:vAlign w:val="center"/>
          </w:tcPr>
          <w:p w14:paraId="02F0B0C8"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66BA9F9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▲机箱防护要求</w:t>
            </w:r>
          </w:p>
        </w:tc>
        <w:tc>
          <w:tcPr>
            <w:tcW w:w="3922" w:type="dxa"/>
            <w:tcBorders>
              <w:top w:val="nil"/>
              <w:left w:val="nil"/>
              <w:bottom w:val="single" w:sz="4" w:space="0" w:color="auto"/>
              <w:right w:val="single" w:sz="4" w:space="0" w:color="auto"/>
            </w:tcBorders>
            <w:vAlign w:val="center"/>
          </w:tcPr>
          <w:p w14:paraId="2088D01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机箱应符合 GB/T  4208 中 IP20 防护要求</w:t>
            </w:r>
          </w:p>
        </w:tc>
      </w:tr>
      <w:tr w:rsidR="00F951DB" w:rsidRPr="007A7647" w14:paraId="2FE0C8F0" w14:textId="77777777" w:rsidTr="00783604">
        <w:trPr>
          <w:trHeight w:val="504"/>
          <w:jc w:val="center"/>
        </w:trPr>
        <w:tc>
          <w:tcPr>
            <w:tcW w:w="712" w:type="dxa"/>
            <w:tcBorders>
              <w:top w:val="nil"/>
              <w:left w:val="single" w:sz="4" w:space="0" w:color="auto"/>
              <w:bottom w:val="single" w:sz="4" w:space="0" w:color="auto"/>
              <w:right w:val="single" w:sz="4" w:space="0" w:color="auto"/>
            </w:tcBorders>
            <w:noWrap/>
            <w:vAlign w:val="center"/>
          </w:tcPr>
          <w:p w14:paraId="04FBB9E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w:t>
            </w:r>
            <w:r w:rsidRPr="007A7647">
              <w:rPr>
                <w:rFonts w:ascii="宋体" w:hAnsi="宋体" w:cs="宋体" w:hint="eastAsia"/>
                <w:kern w:val="0"/>
                <w:szCs w:val="21"/>
              </w:rPr>
              <w:t>4</w:t>
            </w:r>
          </w:p>
        </w:tc>
        <w:tc>
          <w:tcPr>
            <w:tcW w:w="1276" w:type="dxa"/>
            <w:vMerge/>
            <w:tcBorders>
              <w:top w:val="single" w:sz="4" w:space="0" w:color="auto"/>
              <w:left w:val="single" w:sz="4" w:space="0" w:color="auto"/>
              <w:bottom w:val="single" w:sz="4" w:space="0" w:color="auto"/>
              <w:right w:val="single" w:sz="4" w:space="0" w:color="auto"/>
            </w:tcBorders>
            <w:vAlign w:val="center"/>
          </w:tcPr>
          <w:p w14:paraId="481723DD"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3AC7AC6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噪音等级</w:t>
            </w:r>
          </w:p>
        </w:tc>
        <w:tc>
          <w:tcPr>
            <w:tcW w:w="3922" w:type="dxa"/>
            <w:tcBorders>
              <w:top w:val="nil"/>
              <w:left w:val="nil"/>
              <w:bottom w:val="single" w:sz="4" w:space="0" w:color="auto"/>
              <w:right w:val="single" w:sz="4" w:space="0" w:color="auto"/>
            </w:tcBorders>
            <w:vAlign w:val="center"/>
          </w:tcPr>
          <w:p w14:paraId="192EB4F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产品工作在空闲状态下，产品的声功率级应不超过4.5Bel（或≤45dB（A））</w:t>
            </w:r>
          </w:p>
        </w:tc>
      </w:tr>
      <w:tr w:rsidR="00F951DB" w:rsidRPr="007A7647" w14:paraId="6D2DD98A" w14:textId="77777777" w:rsidTr="00783604">
        <w:trPr>
          <w:trHeight w:val="370"/>
          <w:jc w:val="center"/>
        </w:trPr>
        <w:tc>
          <w:tcPr>
            <w:tcW w:w="712" w:type="dxa"/>
            <w:tcBorders>
              <w:top w:val="nil"/>
              <w:left w:val="single" w:sz="4" w:space="0" w:color="auto"/>
              <w:bottom w:val="single" w:sz="4" w:space="0" w:color="auto"/>
              <w:right w:val="single" w:sz="4" w:space="0" w:color="auto"/>
            </w:tcBorders>
            <w:noWrap/>
            <w:vAlign w:val="center"/>
          </w:tcPr>
          <w:p w14:paraId="5D895FE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45</w:t>
            </w:r>
          </w:p>
        </w:tc>
        <w:tc>
          <w:tcPr>
            <w:tcW w:w="1276" w:type="dxa"/>
            <w:vMerge/>
            <w:tcBorders>
              <w:top w:val="single" w:sz="4" w:space="0" w:color="auto"/>
              <w:left w:val="single" w:sz="4" w:space="0" w:color="auto"/>
              <w:bottom w:val="single" w:sz="4" w:space="0" w:color="auto"/>
              <w:right w:val="single" w:sz="4" w:space="0" w:color="auto"/>
            </w:tcBorders>
            <w:vAlign w:val="center"/>
          </w:tcPr>
          <w:p w14:paraId="7A31DE89"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66332CF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▲整机能效限定值</w:t>
            </w:r>
          </w:p>
        </w:tc>
        <w:tc>
          <w:tcPr>
            <w:tcW w:w="3922" w:type="dxa"/>
            <w:tcBorders>
              <w:top w:val="nil"/>
              <w:left w:val="nil"/>
              <w:bottom w:val="single" w:sz="4" w:space="0" w:color="auto"/>
              <w:right w:val="single" w:sz="4" w:space="0" w:color="auto"/>
            </w:tcBorders>
            <w:vAlign w:val="center"/>
          </w:tcPr>
          <w:p w14:paraId="54521CF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产品能效限定值应达到GB 28380-2012标准中能效等级 1 级及以上</w:t>
            </w:r>
          </w:p>
        </w:tc>
      </w:tr>
      <w:tr w:rsidR="00F951DB" w:rsidRPr="007A7647" w14:paraId="0E7CD259" w14:textId="77777777" w:rsidTr="00783604">
        <w:trPr>
          <w:trHeight w:val="140"/>
          <w:jc w:val="center"/>
        </w:trPr>
        <w:tc>
          <w:tcPr>
            <w:tcW w:w="712" w:type="dxa"/>
            <w:tcBorders>
              <w:top w:val="single" w:sz="4" w:space="0" w:color="auto"/>
              <w:left w:val="single" w:sz="4" w:space="0" w:color="auto"/>
              <w:bottom w:val="single" w:sz="4" w:space="0" w:color="auto"/>
              <w:right w:val="single" w:sz="4" w:space="0" w:color="auto"/>
            </w:tcBorders>
            <w:noWrap/>
            <w:vAlign w:val="center"/>
          </w:tcPr>
          <w:p w14:paraId="12FF6A9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46</w:t>
            </w:r>
          </w:p>
        </w:tc>
        <w:tc>
          <w:tcPr>
            <w:tcW w:w="1276" w:type="dxa"/>
            <w:vMerge w:val="restart"/>
            <w:tcBorders>
              <w:top w:val="single" w:sz="4" w:space="0" w:color="auto"/>
              <w:left w:val="single" w:sz="4" w:space="0" w:color="auto"/>
              <w:right w:val="single" w:sz="4" w:space="0" w:color="auto"/>
            </w:tcBorders>
            <w:vAlign w:val="center"/>
          </w:tcPr>
          <w:p w14:paraId="6BA9B6AA"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▲整机可靠性要求</w:t>
            </w:r>
          </w:p>
        </w:tc>
        <w:tc>
          <w:tcPr>
            <w:tcW w:w="3167" w:type="dxa"/>
            <w:tcBorders>
              <w:top w:val="single" w:sz="4" w:space="0" w:color="auto"/>
              <w:left w:val="nil"/>
              <w:bottom w:val="single" w:sz="4" w:space="0" w:color="auto"/>
              <w:right w:val="single" w:sz="4" w:space="0" w:color="auto"/>
            </w:tcBorders>
            <w:vAlign w:val="center"/>
          </w:tcPr>
          <w:p w14:paraId="68D18959"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▲电磁兼容性要求的抗扰度</w:t>
            </w:r>
          </w:p>
        </w:tc>
        <w:tc>
          <w:tcPr>
            <w:tcW w:w="3922" w:type="dxa"/>
            <w:tcBorders>
              <w:top w:val="single" w:sz="4" w:space="0" w:color="auto"/>
              <w:left w:val="nil"/>
              <w:bottom w:val="single" w:sz="4" w:space="0" w:color="auto"/>
              <w:right w:val="single" w:sz="4" w:space="0" w:color="auto"/>
            </w:tcBorders>
            <w:vAlign w:val="center"/>
          </w:tcPr>
          <w:p w14:paraId="498F0342"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9254.2 的规定</w:t>
            </w:r>
          </w:p>
        </w:tc>
      </w:tr>
      <w:tr w:rsidR="00F951DB" w:rsidRPr="007A7647" w14:paraId="5515D6BB" w14:textId="77777777" w:rsidTr="00783604">
        <w:trPr>
          <w:trHeight w:val="558"/>
          <w:jc w:val="center"/>
        </w:trPr>
        <w:tc>
          <w:tcPr>
            <w:tcW w:w="712" w:type="dxa"/>
            <w:tcBorders>
              <w:top w:val="nil"/>
              <w:left w:val="single" w:sz="4" w:space="0" w:color="auto"/>
              <w:bottom w:val="single" w:sz="4" w:space="0" w:color="auto"/>
              <w:right w:val="single" w:sz="4" w:space="0" w:color="auto"/>
            </w:tcBorders>
            <w:noWrap/>
            <w:vAlign w:val="center"/>
          </w:tcPr>
          <w:p w14:paraId="659E4BD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47</w:t>
            </w:r>
          </w:p>
        </w:tc>
        <w:tc>
          <w:tcPr>
            <w:tcW w:w="1276" w:type="dxa"/>
            <w:vMerge/>
            <w:tcBorders>
              <w:left w:val="single" w:sz="4" w:space="0" w:color="auto"/>
              <w:right w:val="single" w:sz="4" w:space="0" w:color="auto"/>
            </w:tcBorders>
            <w:vAlign w:val="center"/>
          </w:tcPr>
          <w:p w14:paraId="04D14B95"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6C4D54FD"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▲环境条件要求的气候环境适应性</w:t>
            </w:r>
          </w:p>
        </w:tc>
        <w:tc>
          <w:tcPr>
            <w:tcW w:w="3922" w:type="dxa"/>
            <w:tcBorders>
              <w:top w:val="nil"/>
              <w:left w:val="nil"/>
              <w:bottom w:val="single" w:sz="4" w:space="0" w:color="auto"/>
              <w:right w:val="single" w:sz="4" w:space="0" w:color="auto"/>
            </w:tcBorders>
            <w:vAlign w:val="center"/>
          </w:tcPr>
          <w:p w14:paraId="6DC26126"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18BFDB8B" w14:textId="77777777" w:rsidTr="00783604">
        <w:trPr>
          <w:trHeight w:val="280"/>
          <w:jc w:val="center"/>
        </w:trPr>
        <w:tc>
          <w:tcPr>
            <w:tcW w:w="712" w:type="dxa"/>
            <w:tcBorders>
              <w:top w:val="nil"/>
              <w:left w:val="single" w:sz="4" w:space="0" w:color="auto"/>
              <w:bottom w:val="single" w:sz="4" w:space="0" w:color="auto"/>
              <w:right w:val="single" w:sz="4" w:space="0" w:color="auto"/>
            </w:tcBorders>
            <w:noWrap/>
            <w:vAlign w:val="center"/>
          </w:tcPr>
          <w:p w14:paraId="41DB9B6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48</w:t>
            </w:r>
          </w:p>
        </w:tc>
        <w:tc>
          <w:tcPr>
            <w:tcW w:w="1276" w:type="dxa"/>
            <w:vMerge/>
            <w:tcBorders>
              <w:left w:val="single" w:sz="4" w:space="0" w:color="auto"/>
              <w:right w:val="single" w:sz="4" w:space="0" w:color="auto"/>
            </w:tcBorders>
            <w:vAlign w:val="center"/>
          </w:tcPr>
          <w:p w14:paraId="20E48ABE"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7AAB5ED5"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▲环境条件要求的振动适应性</w:t>
            </w:r>
          </w:p>
        </w:tc>
        <w:tc>
          <w:tcPr>
            <w:tcW w:w="3922" w:type="dxa"/>
            <w:tcBorders>
              <w:top w:val="nil"/>
              <w:left w:val="nil"/>
              <w:bottom w:val="single" w:sz="4" w:space="0" w:color="auto"/>
              <w:right w:val="single" w:sz="4" w:space="0" w:color="auto"/>
            </w:tcBorders>
            <w:vAlign w:val="center"/>
          </w:tcPr>
          <w:p w14:paraId="1B61F9FB"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72905F24" w14:textId="77777777" w:rsidTr="00783604">
        <w:trPr>
          <w:trHeight w:val="270"/>
          <w:jc w:val="center"/>
        </w:trPr>
        <w:tc>
          <w:tcPr>
            <w:tcW w:w="712" w:type="dxa"/>
            <w:tcBorders>
              <w:top w:val="nil"/>
              <w:left w:val="single" w:sz="4" w:space="0" w:color="auto"/>
              <w:bottom w:val="single" w:sz="4" w:space="0" w:color="auto"/>
              <w:right w:val="single" w:sz="4" w:space="0" w:color="auto"/>
            </w:tcBorders>
            <w:noWrap/>
            <w:vAlign w:val="center"/>
          </w:tcPr>
          <w:p w14:paraId="1356104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49</w:t>
            </w:r>
          </w:p>
        </w:tc>
        <w:tc>
          <w:tcPr>
            <w:tcW w:w="1276" w:type="dxa"/>
            <w:vMerge/>
            <w:tcBorders>
              <w:left w:val="single" w:sz="4" w:space="0" w:color="auto"/>
              <w:right w:val="single" w:sz="4" w:space="0" w:color="auto"/>
            </w:tcBorders>
            <w:vAlign w:val="center"/>
          </w:tcPr>
          <w:p w14:paraId="67BC4BA3"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3DAE9B1C"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▲环境条件要求的冲击适应性</w:t>
            </w:r>
          </w:p>
        </w:tc>
        <w:tc>
          <w:tcPr>
            <w:tcW w:w="3922" w:type="dxa"/>
            <w:tcBorders>
              <w:top w:val="nil"/>
              <w:left w:val="nil"/>
              <w:bottom w:val="single" w:sz="4" w:space="0" w:color="auto"/>
              <w:right w:val="single" w:sz="4" w:space="0" w:color="auto"/>
            </w:tcBorders>
            <w:vAlign w:val="center"/>
          </w:tcPr>
          <w:p w14:paraId="6E81546A"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7E624CE2" w14:textId="77777777" w:rsidTr="00783604">
        <w:trPr>
          <w:trHeight w:val="273"/>
          <w:jc w:val="center"/>
        </w:trPr>
        <w:tc>
          <w:tcPr>
            <w:tcW w:w="712" w:type="dxa"/>
            <w:tcBorders>
              <w:top w:val="nil"/>
              <w:left w:val="single" w:sz="4" w:space="0" w:color="auto"/>
              <w:bottom w:val="single" w:sz="4" w:space="0" w:color="auto"/>
              <w:right w:val="single" w:sz="4" w:space="0" w:color="auto"/>
            </w:tcBorders>
            <w:noWrap/>
            <w:vAlign w:val="center"/>
          </w:tcPr>
          <w:p w14:paraId="279ED30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50</w:t>
            </w:r>
          </w:p>
        </w:tc>
        <w:tc>
          <w:tcPr>
            <w:tcW w:w="1276" w:type="dxa"/>
            <w:vMerge/>
            <w:tcBorders>
              <w:left w:val="single" w:sz="4" w:space="0" w:color="auto"/>
              <w:right w:val="single" w:sz="4" w:space="0" w:color="auto"/>
            </w:tcBorders>
            <w:vAlign w:val="center"/>
          </w:tcPr>
          <w:p w14:paraId="131188A2"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22B37C54"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▲环境条件要求的碰撞适应性</w:t>
            </w:r>
          </w:p>
        </w:tc>
        <w:tc>
          <w:tcPr>
            <w:tcW w:w="3922" w:type="dxa"/>
            <w:tcBorders>
              <w:top w:val="nil"/>
              <w:left w:val="nil"/>
              <w:bottom w:val="single" w:sz="4" w:space="0" w:color="auto"/>
              <w:right w:val="single" w:sz="4" w:space="0" w:color="auto"/>
            </w:tcBorders>
            <w:vAlign w:val="center"/>
          </w:tcPr>
          <w:p w14:paraId="5AB5754F"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6D909E8E" w14:textId="77777777" w:rsidTr="00783604">
        <w:trPr>
          <w:trHeight w:val="419"/>
          <w:jc w:val="center"/>
        </w:trPr>
        <w:tc>
          <w:tcPr>
            <w:tcW w:w="712" w:type="dxa"/>
            <w:tcBorders>
              <w:top w:val="nil"/>
              <w:left w:val="single" w:sz="4" w:space="0" w:color="auto"/>
              <w:bottom w:val="single" w:sz="4" w:space="0" w:color="auto"/>
              <w:right w:val="single" w:sz="4" w:space="0" w:color="auto"/>
            </w:tcBorders>
            <w:noWrap/>
            <w:vAlign w:val="center"/>
          </w:tcPr>
          <w:p w14:paraId="1C2C7D9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51</w:t>
            </w:r>
          </w:p>
        </w:tc>
        <w:tc>
          <w:tcPr>
            <w:tcW w:w="1276" w:type="dxa"/>
            <w:vMerge/>
            <w:tcBorders>
              <w:left w:val="single" w:sz="4" w:space="0" w:color="auto"/>
              <w:right w:val="single" w:sz="4" w:space="0" w:color="auto"/>
            </w:tcBorders>
            <w:vAlign w:val="center"/>
          </w:tcPr>
          <w:p w14:paraId="71DB4E64"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055B3D2E"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▲环境条件要求的运输包装件跌落适应性</w:t>
            </w:r>
          </w:p>
        </w:tc>
        <w:tc>
          <w:tcPr>
            <w:tcW w:w="3922" w:type="dxa"/>
            <w:tcBorders>
              <w:top w:val="nil"/>
              <w:left w:val="nil"/>
              <w:bottom w:val="single" w:sz="4" w:space="0" w:color="auto"/>
              <w:right w:val="single" w:sz="4" w:space="0" w:color="auto"/>
            </w:tcBorders>
            <w:vAlign w:val="center"/>
          </w:tcPr>
          <w:p w14:paraId="1846C217"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符合 GB/T  9813.1 中规定</w:t>
            </w:r>
          </w:p>
        </w:tc>
      </w:tr>
      <w:tr w:rsidR="00F951DB" w:rsidRPr="007A7647" w14:paraId="6DE83810" w14:textId="77777777" w:rsidTr="00783604">
        <w:trPr>
          <w:trHeight w:val="285"/>
          <w:jc w:val="center"/>
        </w:trPr>
        <w:tc>
          <w:tcPr>
            <w:tcW w:w="712" w:type="dxa"/>
            <w:tcBorders>
              <w:top w:val="nil"/>
              <w:left w:val="single" w:sz="4" w:space="0" w:color="auto"/>
              <w:bottom w:val="single" w:sz="4" w:space="0" w:color="auto"/>
              <w:right w:val="single" w:sz="4" w:space="0" w:color="auto"/>
            </w:tcBorders>
            <w:noWrap/>
            <w:vAlign w:val="center"/>
          </w:tcPr>
          <w:p w14:paraId="601FA23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52</w:t>
            </w:r>
          </w:p>
        </w:tc>
        <w:tc>
          <w:tcPr>
            <w:tcW w:w="1276" w:type="dxa"/>
            <w:vMerge/>
            <w:tcBorders>
              <w:left w:val="single" w:sz="4" w:space="0" w:color="auto"/>
              <w:bottom w:val="single" w:sz="4" w:space="0" w:color="auto"/>
              <w:right w:val="single" w:sz="4" w:space="0" w:color="auto"/>
            </w:tcBorders>
            <w:vAlign w:val="center"/>
          </w:tcPr>
          <w:p w14:paraId="38A0440C" w14:textId="77777777" w:rsidR="00F951DB" w:rsidRPr="007A7647" w:rsidRDefault="00F951DB" w:rsidP="00783604">
            <w:pPr>
              <w:rPr>
                <w:rFonts w:ascii="宋体" w:hAnsi="宋体" w:cs="宋体" w:hint="eastAsia"/>
                <w:color w:val="000000"/>
                <w:szCs w:val="21"/>
              </w:rPr>
            </w:pPr>
          </w:p>
        </w:tc>
        <w:tc>
          <w:tcPr>
            <w:tcW w:w="3167" w:type="dxa"/>
            <w:tcBorders>
              <w:top w:val="nil"/>
              <w:left w:val="nil"/>
              <w:bottom w:val="single" w:sz="4" w:space="0" w:color="auto"/>
              <w:right w:val="single" w:sz="4" w:space="0" w:color="auto"/>
            </w:tcBorders>
            <w:vAlign w:val="center"/>
          </w:tcPr>
          <w:p w14:paraId="775F4F2E"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▲MTBF 测试</w:t>
            </w:r>
          </w:p>
        </w:tc>
        <w:tc>
          <w:tcPr>
            <w:tcW w:w="3922" w:type="dxa"/>
            <w:tcBorders>
              <w:top w:val="nil"/>
              <w:left w:val="nil"/>
              <w:bottom w:val="single" w:sz="4" w:space="0" w:color="auto"/>
              <w:right w:val="single" w:sz="4" w:space="0" w:color="auto"/>
            </w:tcBorders>
            <w:vAlign w:val="center"/>
          </w:tcPr>
          <w:p w14:paraId="1E6D9B36" w14:textId="77777777" w:rsidR="00F951DB" w:rsidRPr="007A7647" w:rsidRDefault="00F951DB" w:rsidP="00783604">
            <w:pPr>
              <w:widowControl/>
              <w:rPr>
                <w:rFonts w:ascii="宋体" w:hAnsi="宋体" w:cs="宋体" w:hint="eastAsia"/>
                <w:kern w:val="0"/>
                <w:szCs w:val="21"/>
              </w:rPr>
            </w:pPr>
            <w:r w:rsidRPr="007A7647">
              <w:rPr>
                <w:rFonts w:ascii="宋体" w:hAnsi="宋体" w:cs="宋体" w:hint="eastAsia"/>
                <w:kern w:val="0"/>
                <w:szCs w:val="21"/>
              </w:rPr>
              <w:t>MTBF(m1)≥35万小时</w:t>
            </w:r>
          </w:p>
        </w:tc>
      </w:tr>
      <w:tr w:rsidR="00F951DB" w:rsidRPr="007A7647" w14:paraId="0CCEB46C" w14:textId="77777777" w:rsidTr="00783604">
        <w:trPr>
          <w:trHeight w:val="984"/>
          <w:jc w:val="center"/>
        </w:trPr>
        <w:tc>
          <w:tcPr>
            <w:tcW w:w="712" w:type="dxa"/>
            <w:tcBorders>
              <w:top w:val="nil"/>
              <w:left w:val="single" w:sz="4" w:space="0" w:color="auto"/>
              <w:bottom w:val="single" w:sz="4" w:space="0" w:color="auto"/>
              <w:right w:val="single" w:sz="4" w:space="0" w:color="auto"/>
            </w:tcBorders>
            <w:noWrap/>
            <w:vAlign w:val="center"/>
          </w:tcPr>
          <w:p w14:paraId="00BBA8A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53</w:t>
            </w:r>
          </w:p>
        </w:tc>
        <w:tc>
          <w:tcPr>
            <w:tcW w:w="1276" w:type="dxa"/>
            <w:vMerge w:val="restart"/>
            <w:tcBorders>
              <w:top w:val="nil"/>
              <w:left w:val="single" w:sz="4" w:space="0" w:color="auto"/>
              <w:bottom w:val="single" w:sz="4" w:space="0" w:color="auto"/>
              <w:right w:val="single" w:sz="4" w:space="0" w:color="auto"/>
            </w:tcBorders>
            <w:vAlign w:val="center"/>
          </w:tcPr>
          <w:p w14:paraId="3A42362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w:t>
            </w:r>
          </w:p>
        </w:tc>
        <w:tc>
          <w:tcPr>
            <w:tcW w:w="3167" w:type="dxa"/>
            <w:tcBorders>
              <w:top w:val="nil"/>
              <w:left w:val="nil"/>
              <w:bottom w:val="single" w:sz="4" w:space="0" w:color="auto"/>
              <w:right w:val="single" w:sz="4" w:space="0" w:color="auto"/>
            </w:tcBorders>
            <w:vAlign w:val="center"/>
          </w:tcPr>
          <w:p w14:paraId="19238EEC"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整机质量服务要求</w:t>
            </w:r>
          </w:p>
        </w:tc>
        <w:tc>
          <w:tcPr>
            <w:tcW w:w="3922" w:type="dxa"/>
            <w:tcBorders>
              <w:top w:val="nil"/>
              <w:left w:val="nil"/>
              <w:bottom w:val="single" w:sz="4" w:space="0" w:color="auto"/>
              <w:right w:val="single" w:sz="4" w:space="0" w:color="auto"/>
            </w:tcBorders>
            <w:vAlign w:val="center"/>
          </w:tcPr>
          <w:p w14:paraId="042EA72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服务期内提供（上门换件和维修）</w:t>
            </w:r>
          </w:p>
        </w:tc>
      </w:tr>
      <w:tr w:rsidR="00F951DB" w:rsidRPr="007A7647" w14:paraId="567CE641" w14:textId="77777777" w:rsidTr="00783604">
        <w:trPr>
          <w:trHeight w:val="730"/>
          <w:jc w:val="center"/>
        </w:trPr>
        <w:tc>
          <w:tcPr>
            <w:tcW w:w="712" w:type="dxa"/>
            <w:tcBorders>
              <w:top w:val="single" w:sz="4" w:space="0" w:color="auto"/>
              <w:left w:val="single" w:sz="4" w:space="0" w:color="auto"/>
              <w:bottom w:val="single" w:sz="4" w:space="0" w:color="auto"/>
              <w:right w:val="single" w:sz="4" w:space="0" w:color="auto"/>
            </w:tcBorders>
            <w:noWrap/>
            <w:vAlign w:val="center"/>
          </w:tcPr>
          <w:p w14:paraId="70EC4A6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lastRenderedPageBreak/>
              <w:t>54</w:t>
            </w:r>
          </w:p>
        </w:tc>
        <w:tc>
          <w:tcPr>
            <w:tcW w:w="1276" w:type="dxa"/>
            <w:vMerge/>
            <w:tcBorders>
              <w:top w:val="single" w:sz="4" w:space="0" w:color="auto"/>
              <w:left w:val="single" w:sz="4" w:space="0" w:color="auto"/>
              <w:bottom w:val="single" w:sz="4" w:space="0" w:color="auto"/>
              <w:right w:val="single" w:sz="4" w:space="0" w:color="auto"/>
            </w:tcBorders>
            <w:vAlign w:val="center"/>
          </w:tcPr>
          <w:p w14:paraId="33EE5F74" w14:textId="77777777" w:rsidR="00F951DB" w:rsidRPr="007A7647" w:rsidRDefault="00F951DB" w:rsidP="00783604">
            <w:pPr>
              <w:widowControl/>
              <w:jc w:val="left"/>
              <w:rPr>
                <w:rFonts w:ascii="宋体" w:hAnsi="宋体" w:cs="宋体" w:hint="eastAsia"/>
                <w:kern w:val="0"/>
                <w:szCs w:val="21"/>
              </w:rPr>
            </w:pPr>
          </w:p>
        </w:tc>
        <w:tc>
          <w:tcPr>
            <w:tcW w:w="3167" w:type="dxa"/>
            <w:tcBorders>
              <w:top w:val="single" w:sz="4" w:space="0" w:color="auto"/>
              <w:left w:val="nil"/>
              <w:bottom w:val="single" w:sz="4" w:space="0" w:color="auto"/>
              <w:right w:val="single" w:sz="4" w:space="0" w:color="auto"/>
            </w:tcBorders>
            <w:vAlign w:val="center"/>
          </w:tcPr>
          <w:p w14:paraId="5AD0B47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产品部件保障</w:t>
            </w:r>
          </w:p>
        </w:tc>
        <w:tc>
          <w:tcPr>
            <w:tcW w:w="3922" w:type="dxa"/>
            <w:tcBorders>
              <w:top w:val="single" w:sz="4" w:space="0" w:color="auto"/>
              <w:left w:val="nil"/>
              <w:bottom w:val="single" w:sz="4" w:space="0" w:color="auto"/>
              <w:right w:val="single" w:sz="4" w:space="0" w:color="auto"/>
            </w:tcBorders>
            <w:vAlign w:val="center"/>
          </w:tcPr>
          <w:p w14:paraId="13A906F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服务期内提供可兼容原设备的升级换代产品</w:t>
            </w:r>
          </w:p>
        </w:tc>
      </w:tr>
      <w:tr w:rsidR="00F951DB" w:rsidRPr="007A7647" w14:paraId="5BECBBC3" w14:textId="77777777" w:rsidTr="00783604">
        <w:trPr>
          <w:trHeight w:val="473"/>
          <w:jc w:val="center"/>
        </w:trPr>
        <w:tc>
          <w:tcPr>
            <w:tcW w:w="712" w:type="dxa"/>
            <w:tcBorders>
              <w:top w:val="single" w:sz="4" w:space="0" w:color="auto"/>
              <w:left w:val="single" w:sz="4" w:space="0" w:color="auto"/>
              <w:bottom w:val="single" w:sz="4" w:space="0" w:color="auto"/>
              <w:right w:val="single" w:sz="4" w:space="0" w:color="auto"/>
            </w:tcBorders>
            <w:noWrap/>
            <w:vAlign w:val="center"/>
          </w:tcPr>
          <w:p w14:paraId="109A321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6816EF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其他</w:t>
            </w:r>
          </w:p>
        </w:tc>
        <w:tc>
          <w:tcPr>
            <w:tcW w:w="3167" w:type="dxa"/>
            <w:tcBorders>
              <w:top w:val="single" w:sz="4" w:space="0" w:color="auto"/>
              <w:left w:val="nil"/>
              <w:bottom w:val="single" w:sz="4" w:space="0" w:color="auto"/>
              <w:right w:val="single" w:sz="4" w:space="0" w:color="auto"/>
            </w:tcBorders>
            <w:vAlign w:val="center"/>
          </w:tcPr>
          <w:p w14:paraId="2E8A807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关键部件安全要求</w:t>
            </w:r>
          </w:p>
        </w:tc>
        <w:tc>
          <w:tcPr>
            <w:tcW w:w="3922" w:type="dxa"/>
            <w:tcBorders>
              <w:top w:val="single" w:sz="4" w:space="0" w:color="auto"/>
              <w:left w:val="nil"/>
              <w:bottom w:val="single" w:sz="4" w:space="0" w:color="auto"/>
              <w:right w:val="single" w:sz="4" w:space="0" w:color="auto"/>
            </w:tcBorders>
            <w:vAlign w:val="center"/>
          </w:tcPr>
          <w:p w14:paraId="126F892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CPU和操作系统等关键部件应当符合安全可靠测评要求</w:t>
            </w:r>
          </w:p>
        </w:tc>
      </w:tr>
      <w:tr w:rsidR="00F951DB" w:rsidRPr="007A7647" w14:paraId="02B57AAA" w14:textId="77777777" w:rsidTr="00783604">
        <w:trPr>
          <w:trHeight w:val="481"/>
          <w:jc w:val="center"/>
        </w:trPr>
        <w:tc>
          <w:tcPr>
            <w:tcW w:w="712" w:type="dxa"/>
            <w:tcBorders>
              <w:top w:val="nil"/>
              <w:left w:val="single" w:sz="4" w:space="0" w:color="auto"/>
              <w:bottom w:val="single" w:sz="4" w:space="0" w:color="auto"/>
              <w:right w:val="single" w:sz="4" w:space="0" w:color="auto"/>
            </w:tcBorders>
            <w:noWrap/>
            <w:vAlign w:val="center"/>
          </w:tcPr>
          <w:p w14:paraId="23EBFC9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56</w:t>
            </w:r>
          </w:p>
        </w:tc>
        <w:tc>
          <w:tcPr>
            <w:tcW w:w="1276" w:type="dxa"/>
            <w:vMerge/>
            <w:tcBorders>
              <w:top w:val="nil"/>
              <w:left w:val="single" w:sz="4" w:space="0" w:color="auto"/>
              <w:bottom w:val="single" w:sz="4" w:space="0" w:color="auto"/>
              <w:right w:val="single" w:sz="4" w:space="0" w:color="auto"/>
            </w:tcBorders>
            <w:vAlign w:val="center"/>
          </w:tcPr>
          <w:p w14:paraId="2F45CAAE" w14:textId="77777777" w:rsidR="00F951DB" w:rsidRPr="007A7647" w:rsidRDefault="00F951DB" w:rsidP="00783604">
            <w:pPr>
              <w:widowControl/>
              <w:jc w:val="left"/>
              <w:rPr>
                <w:rFonts w:ascii="宋体" w:hAnsi="宋体" w:cs="宋体" w:hint="eastAsia"/>
                <w:kern w:val="0"/>
                <w:szCs w:val="21"/>
              </w:rPr>
            </w:pPr>
          </w:p>
        </w:tc>
        <w:tc>
          <w:tcPr>
            <w:tcW w:w="3167" w:type="dxa"/>
            <w:tcBorders>
              <w:top w:val="nil"/>
              <w:left w:val="nil"/>
              <w:bottom w:val="single" w:sz="4" w:space="0" w:color="auto"/>
              <w:right w:val="single" w:sz="4" w:space="0" w:color="auto"/>
            </w:tcBorders>
            <w:vAlign w:val="center"/>
          </w:tcPr>
          <w:p w14:paraId="237D33E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其他要求</w:t>
            </w:r>
          </w:p>
        </w:tc>
        <w:tc>
          <w:tcPr>
            <w:tcW w:w="3922" w:type="dxa"/>
            <w:tcBorders>
              <w:top w:val="nil"/>
              <w:left w:val="nil"/>
              <w:bottom w:val="single" w:sz="4" w:space="0" w:color="auto"/>
              <w:right w:val="single" w:sz="4" w:space="0" w:color="auto"/>
            </w:tcBorders>
            <w:vAlign w:val="center"/>
          </w:tcPr>
          <w:p w14:paraId="153DE63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财政部《台式计算机政府采购需求标准》中规定的其他*内容</w:t>
            </w:r>
          </w:p>
        </w:tc>
      </w:tr>
    </w:tbl>
    <w:p w14:paraId="072F8575" w14:textId="77777777" w:rsidR="00F951DB" w:rsidRPr="007A7647" w:rsidRDefault="00F951DB" w:rsidP="00F951DB">
      <w:pPr>
        <w:pStyle w:val="74"/>
        <w:spacing w:line="360" w:lineRule="auto"/>
        <w:ind w:firstLineChars="200" w:firstLine="420"/>
        <w:rPr>
          <w:rFonts w:ascii="宋体" w:hAnsi="宋体" w:cs="仿宋" w:hint="eastAsia"/>
          <w:color w:val="000000"/>
        </w:rPr>
      </w:pPr>
    </w:p>
    <w:p w14:paraId="451F87BD" w14:textId="77777777" w:rsidR="00F951DB" w:rsidRPr="007A7647" w:rsidRDefault="00F951DB" w:rsidP="00F951DB">
      <w:pPr>
        <w:pStyle w:val="74"/>
        <w:spacing w:line="360" w:lineRule="auto"/>
        <w:ind w:firstLineChars="200" w:firstLine="422"/>
        <w:rPr>
          <w:rFonts w:ascii="宋体" w:hAnsi="宋体" w:cs="仿宋" w:hint="eastAsia"/>
          <w:b/>
          <w:color w:val="000000"/>
        </w:rPr>
      </w:pPr>
      <w:r w:rsidRPr="007A7647">
        <w:rPr>
          <w:rFonts w:ascii="宋体" w:hAnsi="宋体" w:cs="仿宋" w:hint="eastAsia"/>
          <w:b/>
          <w:color w:val="000000"/>
        </w:rPr>
        <w:t>需求三：台式电脑（配置3）</w:t>
      </w:r>
    </w:p>
    <w:p w14:paraId="65A72AE6" w14:textId="3DD32543"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（一）租赁数量：</w:t>
      </w:r>
      <w:r w:rsidRPr="007A7647">
        <w:rPr>
          <w:rFonts w:ascii="宋体" w:hAnsi="宋体" w:cs="仿宋" w:hint="eastAsia"/>
          <w:bCs/>
        </w:rPr>
        <w:t>314</w:t>
      </w:r>
      <w:r w:rsidR="00E31B75">
        <w:rPr>
          <w:rFonts w:ascii="宋体" w:hAnsi="宋体" w:cs="仿宋" w:hint="eastAsia"/>
          <w:bCs/>
        </w:rPr>
        <w:t>台</w:t>
      </w:r>
    </w:p>
    <w:p w14:paraId="5925B4E3" w14:textId="77777777" w:rsidR="00F951DB" w:rsidRPr="007A7647" w:rsidRDefault="00F951DB" w:rsidP="00F951DB">
      <w:pPr>
        <w:pStyle w:val="74"/>
        <w:spacing w:line="360" w:lineRule="auto"/>
        <w:ind w:firstLineChars="200" w:firstLine="420"/>
        <w:rPr>
          <w:rFonts w:ascii="宋体" w:hAnsi="宋体" w:cs="仿宋" w:hint="eastAsia"/>
          <w:color w:val="000000"/>
        </w:rPr>
      </w:pPr>
      <w:r w:rsidRPr="007A7647">
        <w:rPr>
          <w:rFonts w:ascii="宋体" w:hAnsi="宋体" w:cs="仿宋" w:hint="eastAsia"/>
          <w:color w:val="000000"/>
        </w:rPr>
        <w:t>（二）技术要求：</w:t>
      </w:r>
    </w:p>
    <w:tbl>
      <w:tblPr>
        <w:tblW w:w="8978" w:type="dxa"/>
        <w:jc w:val="center"/>
        <w:tblLook w:val="0000" w:firstRow="0" w:lastRow="0" w:firstColumn="0" w:lastColumn="0" w:noHBand="0" w:noVBand="0"/>
      </w:tblPr>
      <w:tblGrid>
        <w:gridCol w:w="674"/>
        <w:gridCol w:w="1265"/>
        <w:gridCol w:w="2957"/>
        <w:gridCol w:w="4082"/>
      </w:tblGrid>
      <w:tr w:rsidR="00F951DB" w:rsidRPr="007A7647" w14:paraId="3B9868B0" w14:textId="77777777" w:rsidTr="00783604">
        <w:trPr>
          <w:trHeight w:val="271"/>
          <w:jc w:val="center"/>
        </w:trPr>
        <w:tc>
          <w:tcPr>
            <w:tcW w:w="674" w:type="dxa"/>
            <w:tcBorders>
              <w:top w:val="single" w:sz="4" w:space="0" w:color="auto"/>
              <w:left w:val="single" w:sz="4" w:space="0" w:color="auto"/>
              <w:bottom w:val="single" w:sz="4" w:space="0" w:color="auto"/>
              <w:right w:val="single" w:sz="4" w:space="0" w:color="auto"/>
            </w:tcBorders>
            <w:vAlign w:val="center"/>
          </w:tcPr>
          <w:p w14:paraId="1699418F" w14:textId="77777777" w:rsidR="00F951DB" w:rsidRPr="007A7647" w:rsidRDefault="00F951DB" w:rsidP="00783604">
            <w:pPr>
              <w:widowControl/>
              <w:jc w:val="center"/>
              <w:rPr>
                <w:rFonts w:ascii="宋体" w:hAnsi="宋体" w:cs="宋体" w:hint="eastAsia"/>
                <w:b/>
                <w:kern w:val="0"/>
                <w:szCs w:val="21"/>
              </w:rPr>
            </w:pPr>
            <w:bookmarkStart w:id="32" w:name="_Hlk179480997"/>
            <w:r w:rsidRPr="007A7647">
              <w:rPr>
                <w:rFonts w:ascii="宋体" w:hAnsi="宋体" w:cs="宋体" w:hint="eastAsia"/>
                <w:b/>
                <w:kern w:val="0"/>
                <w:szCs w:val="21"/>
              </w:rPr>
              <w:t>序号</w:t>
            </w:r>
          </w:p>
        </w:tc>
        <w:tc>
          <w:tcPr>
            <w:tcW w:w="1265" w:type="dxa"/>
            <w:tcBorders>
              <w:top w:val="single" w:sz="4" w:space="0" w:color="auto"/>
              <w:left w:val="nil"/>
              <w:bottom w:val="single" w:sz="4" w:space="0" w:color="auto"/>
              <w:right w:val="single" w:sz="4" w:space="0" w:color="auto"/>
            </w:tcBorders>
            <w:vAlign w:val="center"/>
          </w:tcPr>
          <w:p w14:paraId="1074BD4E"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一级指标</w:t>
            </w:r>
          </w:p>
        </w:tc>
        <w:tc>
          <w:tcPr>
            <w:tcW w:w="2957" w:type="dxa"/>
            <w:tcBorders>
              <w:top w:val="single" w:sz="4" w:space="0" w:color="auto"/>
              <w:left w:val="nil"/>
              <w:bottom w:val="single" w:sz="4" w:space="0" w:color="auto"/>
              <w:right w:val="single" w:sz="4" w:space="0" w:color="auto"/>
            </w:tcBorders>
            <w:vAlign w:val="center"/>
          </w:tcPr>
          <w:p w14:paraId="698F0F35"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二级指标</w:t>
            </w:r>
          </w:p>
        </w:tc>
        <w:tc>
          <w:tcPr>
            <w:tcW w:w="4082" w:type="dxa"/>
            <w:tcBorders>
              <w:top w:val="single" w:sz="4" w:space="0" w:color="auto"/>
              <w:left w:val="nil"/>
              <w:bottom w:val="single" w:sz="4" w:space="0" w:color="auto"/>
              <w:right w:val="single" w:sz="4" w:space="0" w:color="auto"/>
            </w:tcBorders>
            <w:vAlign w:val="center"/>
          </w:tcPr>
          <w:p w14:paraId="30475519"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指标要求</w:t>
            </w:r>
          </w:p>
        </w:tc>
      </w:tr>
      <w:tr w:rsidR="00F951DB" w:rsidRPr="007A7647" w14:paraId="41960802" w14:textId="77777777" w:rsidTr="00783604">
        <w:trPr>
          <w:trHeight w:val="417"/>
          <w:jc w:val="center"/>
        </w:trPr>
        <w:tc>
          <w:tcPr>
            <w:tcW w:w="674" w:type="dxa"/>
            <w:tcBorders>
              <w:top w:val="nil"/>
              <w:left w:val="single" w:sz="4" w:space="0" w:color="auto"/>
              <w:bottom w:val="single" w:sz="4" w:space="0" w:color="auto"/>
              <w:right w:val="single" w:sz="4" w:space="0" w:color="auto"/>
            </w:tcBorders>
            <w:noWrap/>
            <w:vAlign w:val="center"/>
          </w:tcPr>
          <w:p w14:paraId="60F502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c>
          <w:tcPr>
            <w:tcW w:w="1265" w:type="dxa"/>
            <w:vMerge w:val="restart"/>
            <w:tcBorders>
              <w:top w:val="nil"/>
              <w:left w:val="single" w:sz="4" w:space="0" w:color="auto"/>
              <w:bottom w:val="single" w:sz="4" w:space="0" w:color="auto"/>
              <w:right w:val="single" w:sz="4" w:space="0" w:color="auto"/>
            </w:tcBorders>
            <w:vAlign w:val="center"/>
          </w:tcPr>
          <w:p w14:paraId="3260605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CPU规格</w:t>
            </w:r>
          </w:p>
        </w:tc>
        <w:tc>
          <w:tcPr>
            <w:tcW w:w="2957" w:type="dxa"/>
            <w:tcBorders>
              <w:top w:val="nil"/>
              <w:left w:val="nil"/>
              <w:bottom w:val="single" w:sz="4" w:space="0" w:color="auto"/>
              <w:right w:val="single" w:sz="4" w:space="0" w:color="auto"/>
            </w:tcBorders>
            <w:vAlign w:val="center"/>
          </w:tcPr>
          <w:p w14:paraId="365BEE9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▲CPU架构</w:t>
            </w:r>
          </w:p>
        </w:tc>
        <w:tc>
          <w:tcPr>
            <w:tcW w:w="4082" w:type="dxa"/>
            <w:tcBorders>
              <w:top w:val="nil"/>
              <w:left w:val="nil"/>
              <w:bottom w:val="single" w:sz="4" w:space="0" w:color="auto"/>
              <w:right w:val="single" w:sz="4" w:space="0" w:color="auto"/>
            </w:tcBorders>
            <w:vAlign w:val="center"/>
          </w:tcPr>
          <w:p w14:paraId="7FDC4D7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 xml:space="preserve">国产ARM架构处理器，飞腾D3000；或者国产ARM架构处理器，麒麟9000C </w:t>
            </w:r>
          </w:p>
        </w:tc>
      </w:tr>
      <w:tr w:rsidR="00F951DB" w:rsidRPr="007A7647" w14:paraId="69E65938" w14:textId="77777777" w:rsidTr="00783604">
        <w:trPr>
          <w:trHeight w:val="283"/>
          <w:jc w:val="center"/>
        </w:trPr>
        <w:tc>
          <w:tcPr>
            <w:tcW w:w="674" w:type="dxa"/>
            <w:tcBorders>
              <w:top w:val="nil"/>
              <w:left w:val="single" w:sz="4" w:space="0" w:color="auto"/>
              <w:bottom w:val="single" w:sz="4" w:space="0" w:color="auto"/>
              <w:right w:val="single" w:sz="4" w:space="0" w:color="auto"/>
            </w:tcBorders>
            <w:noWrap/>
            <w:vAlign w:val="center"/>
          </w:tcPr>
          <w:p w14:paraId="33BE0CC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p>
        </w:tc>
        <w:tc>
          <w:tcPr>
            <w:tcW w:w="1265" w:type="dxa"/>
            <w:vMerge/>
            <w:tcBorders>
              <w:top w:val="nil"/>
              <w:left w:val="single" w:sz="4" w:space="0" w:color="auto"/>
              <w:bottom w:val="single" w:sz="4" w:space="0" w:color="auto"/>
              <w:right w:val="single" w:sz="4" w:space="0" w:color="auto"/>
            </w:tcBorders>
            <w:vAlign w:val="center"/>
          </w:tcPr>
          <w:p w14:paraId="1CFCA574"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3641C5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▲CPU主频（GHz）</w:t>
            </w:r>
          </w:p>
        </w:tc>
        <w:tc>
          <w:tcPr>
            <w:tcW w:w="4082" w:type="dxa"/>
            <w:tcBorders>
              <w:top w:val="nil"/>
              <w:left w:val="nil"/>
              <w:bottom w:val="single" w:sz="4" w:space="0" w:color="auto"/>
              <w:right w:val="single" w:sz="4" w:space="0" w:color="auto"/>
            </w:tcBorders>
            <w:vAlign w:val="center"/>
          </w:tcPr>
          <w:p w14:paraId="52A0479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≥2.4</w:t>
            </w:r>
          </w:p>
        </w:tc>
      </w:tr>
      <w:tr w:rsidR="00F951DB" w:rsidRPr="007A7647" w14:paraId="43F15E11" w14:textId="77777777" w:rsidTr="00783604">
        <w:trPr>
          <w:trHeight w:val="273"/>
          <w:jc w:val="center"/>
        </w:trPr>
        <w:tc>
          <w:tcPr>
            <w:tcW w:w="674" w:type="dxa"/>
            <w:tcBorders>
              <w:top w:val="nil"/>
              <w:left w:val="single" w:sz="4" w:space="0" w:color="auto"/>
              <w:bottom w:val="single" w:sz="4" w:space="0" w:color="auto"/>
              <w:right w:val="single" w:sz="4" w:space="0" w:color="auto"/>
            </w:tcBorders>
            <w:noWrap/>
            <w:vAlign w:val="center"/>
          </w:tcPr>
          <w:p w14:paraId="44F9A77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p>
        </w:tc>
        <w:tc>
          <w:tcPr>
            <w:tcW w:w="1265" w:type="dxa"/>
            <w:vMerge/>
            <w:tcBorders>
              <w:top w:val="nil"/>
              <w:left w:val="single" w:sz="4" w:space="0" w:color="auto"/>
              <w:bottom w:val="single" w:sz="4" w:space="0" w:color="auto"/>
              <w:right w:val="single" w:sz="4" w:space="0" w:color="auto"/>
            </w:tcBorders>
            <w:vAlign w:val="center"/>
          </w:tcPr>
          <w:p w14:paraId="389B40B3"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370DE82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▲CPU核数</w:t>
            </w:r>
          </w:p>
        </w:tc>
        <w:tc>
          <w:tcPr>
            <w:tcW w:w="4082" w:type="dxa"/>
            <w:tcBorders>
              <w:top w:val="nil"/>
              <w:left w:val="nil"/>
              <w:bottom w:val="single" w:sz="4" w:space="0" w:color="auto"/>
              <w:right w:val="single" w:sz="4" w:space="0" w:color="auto"/>
            </w:tcBorders>
            <w:vAlign w:val="center"/>
          </w:tcPr>
          <w:p w14:paraId="2B8FBA7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2E518F76" w14:textId="77777777" w:rsidTr="00783604">
        <w:trPr>
          <w:trHeight w:val="277"/>
          <w:jc w:val="center"/>
        </w:trPr>
        <w:tc>
          <w:tcPr>
            <w:tcW w:w="674" w:type="dxa"/>
            <w:tcBorders>
              <w:top w:val="nil"/>
              <w:left w:val="single" w:sz="4" w:space="0" w:color="auto"/>
              <w:bottom w:val="single" w:sz="4" w:space="0" w:color="auto"/>
              <w:right w:val="single" w:sz="4" w:space="0" w:color="auto"/>
            </w:tcBorders>
            <w:noWrap/>
            <w:vAlign w:val="center"/>
          </w:tcPr>
          <w:p w14:paraId="1DB28F2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p>
        </w:tc>
        <w:tc>
          <w:tcPr>
            <w:tcW w:w="1265" w:type="dxa"/>
            <w:vMerge/>
            <w:tcBorders>
              <w:top w:val="nil"/>
              <w:left w:val="single" w:sz="4" w:space="0" w:color="auto"/>
              <w:bottom w:val="single" w:sz="4" w:space="0" w:color="auto"/>
              <w:right w:val="single" w:sz="4" w:space="0" w:color="auto"/>
            </w:tcBorders>
            <w:vAlign w:val="center"/>
          </w:tcPr>
          <w:p w14:paraId="662B01B1"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1AECCF6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w:t>
            </w:r>
            <w:proofErr w:type="gramStart"/>
            <w:r w:rsidRPr="007A7647">
              <w:rPr>
                <w:rFonts w:ascii="宋体" w:hAnsi="宋体" w:cs="宋体" w:hint="eastAsia"/>
                <w:kern w:val="0"/>
                <w:szCs w:val="21"/>
              </w:rPr>
              <w:t>线程数</w:t>
            </w:r>
            <w:proofErr w:type="gramEnd"/>
          </w:p>
        </w:tc>
        <w:tc>
          <w:tcPr>
            <w:tcW w:w="4082" w:type="dxa"/>
            <w:tcBorders>
              <w:top w:val="nil"/>
              <w:left w:val="nil"/>
              <w:bottom w:val="single" w:sz="4" w:space="0" w:color="auto"/>
              <w:right w:val="single" w:sz="4" w:space="0" w:color="auto"/>
            </w:tcBorders>
            <w:vAlign w:val="center"/>
          </w:tcPr>
          <w:p w14:paraId="09DE403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7EAA9E98" w14:textId="77777777" w:rsidTr="00783604">
        <w:trPr>
          <w:trHeight w:val="267"/>
          <w:jc w:val="center"/>
        </w:trPr>
        <w:tc>
          <w:tcPr>
            <w:tcW w:w="674" w:type="dxa"/>
            <w:tcBorders>
              <w:top w:val="nil"/>
              <w:left w:val="single" w:sz="4" w:space="0" w:color="auto"/>
              <w:bottom w:val="single" w:sz="4" w:space="0" w:color="auto"/>
              <w:right w:val="single" w:sz="4" w:space="0" w:color="auto"/>
            </w:tcBorders>
            <w:noWrap/>
            <w:vAlign w:val="center"/>
          </w:tcPr>
          <w:p w14:paraId="09F97EC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w:t>
            </w:r>
          </w:p>
        </w:tc>
        <w:tc>
          <w:tcPr>
            <w:tcW w:w="1265" w:type="dxa"/>
            <w:vMerge/>
            <w:tcBorders>
              <w:top w:val="nil"/>
              <w:left w:val="single" w:sz="4" w:space="0" w:color="auto"/>
              <w:bottom w:val="single" w:sz="4" w:space="0" w:color="auto"/>
              <w:right w:val="single" w:sz="4" w:space="0" w:color="auto"/>
            </w:tcBorders>
            <w:vAlign w:val="center"/>
          </w:tcPr>
          <w:p w14:paraId="43817B20"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595D448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 支持的内存最高速率</w:t>
            </w:r>
          </w:p>
        </w:tc>
        <w:tc>
          <w:tcPr>
            <w:tcW w:w="4082" w:type="dxa"/>
            <w:tcBorders>
              <w:top w:val="nil"/>
              <w:left w:val="nil"/>
              <w:bottom w:val="single" w:sz="4" w:space="0" w:color="auto"/>
              <w:right w:val="single" w:sz="4" w:space="0" w:color="auto"/>
            </w:tcBorders>
            <w:vAlign w:val="center"/>
          </w:tcPr>
          <w:p w14:paraId="6A19E67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43B0ADA4" w14:textId="77777777" w:rsidTr="00783604">
        <w:trPr>
          <w:trHeight w:val="271"/>
          <w:jc w:val="center"/>
        </w:trPr>
        <w:tc>
          <w:tcPr>
            <w:tcW w:w="674" w:type="dxa"/>
            <w:tcBorders>
              <w:top w:val="nil"/>
              <w:left w:val="single" w:sz="4" w:space="0" w:color="auto"/>
              <w:bottom w:val="single" w:sz="4" w:space="0" w:color="auto"/>
              <w:right w:val="single" w:sz="4" w:space="0" w:color="auto"/>
            </w:tcBorders>
            <w:noWrap/>
            <w:vAlign w:val="center"/>
          </w:tcPr>
          <w:p w14:paraId="72931EB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w:t>
            </w:r>
          </w:p>
        </w:tc>
        <w:tc>
          <w:tcPr>
            <w:tcW w:w="1265" w:type="dxa"/>
            <w:vMerge/>
            <w:tcBorders>
              <w:top w:val="nil"/>
              <w:left w:val="single" w:sz="4" w:space="0" w:color="auto"/>
              <w:bottom w:val="single" w:sz="4" w:space="0" w:color="auto"/>
              <w:right w:val="single" w:sz="4" w:space="0" w:color="auto"/>
            </w:tcBorders>
            <w:vAlign w:val="center"/>
          </w:tcPr>
          <w:p w14:paraId="110EF355"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0599C00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▲CPU热设计功耗</w:t>
            </w:r>
          </w:p>
        </w:tc>
        <w:tc>
          <w:tcPr>
            <w:tcW w:w="4082" w:type="dxa"/>
            <w:tcBorders>
              <w:top w:val="nil"/>
              <w:left w:val="nil"/>
              <w:bottom w:val="single" w:sz="4" w:space="0" w:color="auto"/>
              <w:right w:val="single" w:sz="4" w:space="0" w:color="auto"/>
            </w:tcBorders>
            <w:vAlign w:val="center"/>
          </w:tcPr>
          <w:p w14:paraId="766960B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≤70W</w:t>
            </w:r>
          </w:p>
        </w:tc>
      </w:tr>
      <w:tr w:rsidR="00F951DB" w:rsidRPr="007A7647" w14:paraId="095C7F53" w14:textId="77777777" w:rsidTr="00783604">
        <w:trPr>
          <w:trHeight w:val="275"/>
          <w:jc w:val="center"/>
        </w:trPr>
        <w:tc>
          <w:tcPr>
            <w:tcW w:w="674" w:type="dxa"/>
            <w:tcBorders>
              <w:top w:val="nil"/>
              <w:left w:val="single" w:sz="4" w:space="0" w:color="auto"/>
              <w:bottom w:val="single" w:sz="4" w:space="0" w:color="auto"/>
              <w:right w:val="single" w:sz="4" w:space="0" w:color="auto"/>
            </w:tcBorders>
            <w:noWrap/>
            <w:vAlign w:val="center"/>
          </w:tcPr>
          <w:p w14:paraId="6C023FF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w:t>
            </w:r>
          </w:p>
        </w:tc>
        <w:tc>
          <w:tcPr>
            <w:tcW w:w="1265" w:type="dxa"/>
            <w:vMerge w:val="restart"/>
            <w:tcBorders>
              <w:top w:val="nil"/>
              <w:left w:val="single" w:sz="4" w:space="0" w:color="auto"/>
              <w:right w:val="single" w:sz="4" w:space="0" w:color="auto"/>
            </w:tcBorders>
            <w:vAlign w:val="center"/>
          </w:tcPr>
          <w:p w14:paraId="2D5D13A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内存规格</w:t>
            </w:r>
          </w:p>
        </w:tc>
        <w:tc>
          <w:tcPr>
            <w:tcW w:w="2957" w:type="dxa"/>
            <w:tcBorders>
              <w:top w:val="nil"/>
              <w:left w:val="nil"/>
              <w:bottom w:val="single" w:sz="4" w:space="0" w:color="auto"/>
              <w:right w:val="single" w:sz="4" w:space="0" w:color="auto"/>
            </w:tcBorders>
            <w:vAlign w:val="center"/>
          </w:tcPr>
          <w:p w14:paraId="66C8434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▲内存类型</w:t>
            </w:r>
          </w:p>
        </w:tc>
        <w:tc>
          <w:tcPr>
            <w:tcW w:w="4082" w:type="dxa"/>
            <w:tcBorders>
              <w:top w:val="nil"/>
              <w:left w:val="nil"/>
              <w:bottom w:val="single" w:sz="4" w:space="0" w:color="auto"/>
              <w:right w:val="single" w:sz="4" w:space="0" w:color="auto"/>
            </w:tcBorders>
            <w:vAlign w:val="center"/>
          </w:tcPr>
          <w:p w14:paraId="2BCA424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支持 DDR4及以上内存类型</w:t>
            </w:r>
          </w:p>
        </w:tc>
      </w:tr>
      <w:tr w:rsidR="00F951DB" w:rsidRPr="007A7647" w14:paraId="630C8E09" w14:textId="77777777" w:rsidTr="00783604">
        <w:trPr>
          <w:trHeight w:val="279"/>
          <w:jc w:val="center"/>
        </w:trPr>
        <w:tc>
          <w:tcPr>
            <w:tcW w:w="674" w:type="dxa"/>
            <w:tcBorders>
              <w:top w:val="nil"/>
              <w:left w:val="single" w:sz="4" w:space="0" w:color="auto"/>
              <w:bottom w:val="single" w:sz="4" w:space="0" w:color="auto"/>
              <w:right w:val="single" w:sz="4" w:space="0" w:color="auto"/>
            </w:tcBorders>
            <w:noWrap/>
            <w:vAlign w:val="center"/>
          </w:tcPr>
          <w:p w14:paraId="3C8D401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c>
          <w:tcPr>
            <w:tcW w:w="1265" w:type="dxa"/>
            <w:vMerge/>
            <w:tcBorders>
              <w:left w:val="single" w:sz="4" w:space="0" w:color="auto"/>
              <w:right w:val="single" w:sz="4" w:space="0" w:color="auto"/>
            </w:tcBorders>
            <w:vAlign w:val="center"/>
          </w:tcPr>
          <w:p w14:paraId="11E14B6A"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0B16E1C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▲内存配置容量</w:t>
            </w:r>
          </w:p>
        </w:tc>
        <w:tc>
          <w:tcPr>
            <w:tcW w:w="4082" w:type="dxa"/>
            <w:tcBorders>
              <w:top w:val="nil"/>
              <w:left w:val="nil"/>
              <w:bottom w:val="single" w:sz="4" w:space="0" w:color="auto"/>
              <w:right w:val="single" w:sz="4" w:space="0" w:color="auto"/>
            </w:tcBorders>
            <w:vAlign w:val="center"/>
          </w:tcPr>
          <w:p w14:paraId="07E1231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≥16GB</w:t>
            </w:r>
          </w:p>
        </w:tc>
      </w:tr>
      <w:tr w:rsidR="00F951DB" w:rsidRPr="007A7647" w14:paraId="288EBFB6" w14:textId="77777777" w:rsidTr="00783604">
        <w:trPr>
          <w:trHeight w:val="269"/>
          <w:jc w:val="center"/>
        </w:trPr>
        <w:tc>
          <w:tcPr>
            <w:tcW w:w="674" w:type="dxa"/>
            <w:tcBorders>
              <w:top w:val="nil"/>
              <w:left w:val="single" w:sz="4" w:space="0" w:color="auto"/>
              <w:bottom w:val="single" w:sz="4" w:space="0" w:color="auto"/>
              <w:right w:val="single" w:sz="4" w:space="0" w:color="auto"/>
            </w:tcBorders>
            <w:noWrap/>
            <w:vAlign w:val="center"/>
          </w:tcPr>
          <w:p w14:paraId="73B1D73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9</w:t>
            </w:r>
          </w:p>
        </w:tc>
        <w:tc>
          <w:tcPr>
            <w:tcW w:w="1265" w:type="dxa"/>
            <w:vMerge/>
            <w:tcBorders>
              <w:left w:val="single" w:sz="4" w:space="0" w:color="auto"/>
              <w:right w:val="single" w:sz="4" w:space="0" w:color="auto"/>
            </w:tcBorders>
            <w:vAlign w:val="center"/>
          </w:tcPr>
          <w:p w14:paraId="08997089"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017EE37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▲运行内存通道数</w:t>
            </w:r>
          </w:p>
        </w:tc>
        <w:tc>
          <w:tcPr>
            <w:tcW w:w="4082" w:type="dxa"/>
            <w:tcBorders>
              <w:top w:val="nil"/>
              <w:left w:val="nil"/>
              <w:bottom w:val="single" w:sz="4" w:space="0" w:color="auto"/>
              <w:right w:val="single" w:sz="4" w:space="0" w:color="auto"/>
            </w:tcBorders>
            <w:vAlign w:val="center"/>
          </w:tcPr>
          <w:p w14:paraId="7BE8AF0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≥双通道</w:t>
            </w:r>
          </w:p>
        </w:tc>
      </w:tr>
      <w:tr w:rsidR="00F951DB" w:rsidRPr="007A7647" w14:paraId="5F7610C4" w14:textId="77777777" w:rsidTr="00783604">
        <w:trPr>
          <w:trHeight w:val="273"/>
          <w:jc w:val="center"/>
        </w:trPr>
        <w:tc>
          <w:tcPr>
            <w:tcW w:w="674" w:type="dxa"/>
            <w:tcBorders>
              <w:top w:val="nil"/>
              <w:left w:val="single" w:sz="4" w:space="0" w:color="auto"/>
              <w:bottom w:val="single" w:sz="4" w:space="0" w:color="auto"/>
              <w:right w:val="single" w:sz="4" w:space="0" w:color="auto"/>
            </w:tcBorders>
            <w:noWrap/>
            <w:vAlign w:val="center"/>
          </w:tcPr>
          <w:p w14:paraId="075D825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w:t>
            </w:r>
          </w:p>
        </w:tc>
        <w:tc>
          <w:tcPr>
            <w:tcW w:w="1265" w:type="dxa"/>
            <w:vMerge/>
            <w:tcBorders>
              <w:left w:val="single" w:sz="4" w:space="0" w:color="auto"/>
              <w:bottom w:val="single" w:sz="4" w:space="0" w:color="auto"/>
              <w:right w:val="single" w:sz="4" w:space="0" w:color="auto"/>
            </w:tcBorders>
            <w:vAlign w:val="center"/>
          </w:tcPr>
          <w:p w14:paraId="295EC3B6"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3386F11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▲内存读写速率</w:t>
            </w:r>
          </w:p>
        </w:tc>
        <w:tc>
          <w:tcPr>
            <w:tcW w:w="4082" w:type="dxa"/>
            <w:tcBorders>
              <w:top w:val="nil"/>
              <w:left w:val="nil"/>
              <w:bottom w:val="single" w:sz="4" w:space="0" w:color="auto"/>
              <w:right w:val="single" w:sz="4" w:space="0" w:color="auto"/>
            </w:tcBorders>
            <w:vAlign w:val="center"/>
          </w:tcPr>
          <w:p w14:paraId="5ADCB0C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12F15A81" w14:textId="77777777" w:rsidTr="00783604">
        <w:trPr>
          <w:trHeight w:val="263"/>
          <w:jc w:val="center"/>
        </w:trPr>
        <w:tc>
          <w:tcPr>
            <w:tcW w:w="674" w:type="dxa"/>
            <w:tcBorders>
              <w:top w:val="single" w:sz="4" w:space="0" w:color="auto"/>
              <w:left w:val="single" w:sz="4" w:space="0" w:color="auto"/>
              <w:bottom w:val="single" w:sz="4" w:space="0" w:color="auto"/>
              <w:right w:val="single" w:sz="4" w:space="0" w:color="auto"/>
            </w:tcBorders>
            <w:noWrap/>
            <w:vAlign w:val="center"/>
          </w:tcPr>
          <w:p w14:paraId="4F6E069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AFEE0E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储存设备规格</w:t>
            </w:r>
          </w:p>
        </w:tc>
        <w:tc>
          <w:tcPr>
            <w:tcW w:w="2957" w:type="dxa"/>
            <w:tcBorders>
              <w:top w:val="single" w:sz="4" w:space="0" w:color="auto"/>
              <w:left w:val="nil"/>
              <w:bottom w:val="single" w:sz="4" w:space="0" w:color="auto"/>
              <w:right w:val="single" w:sz="4" w:space="0" w:color="auto"/>
            </w:tcBorders>
            <w:vAlign w:val="center"/>
          </w:tcPr>
          <w:p w14:paraId="2F081F1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▲固态存储容量</w:t>
            </w:r>
          </w:p>
        </w:tc>
        <w:tc>
          <w:tcPr>
            <w:tcW w:w="4082" w:type="dxa"/>
            <w:tcBorders>
              <w:top w:val="single" w:sz="4" w:space="0" w:color="auto"/>
              <w:left w:val="nil"/>
              <w:bottom w:val="single" w:sz="4" w:space="0" w:color="auto"/>
              <w:right w:val="single" w:sz="4" w:space="0" w:color="auto"/>
            </w:tcBorders>
            <w:vAlign w:val="center"/>
          </w:tcPr>
          <w:p w14:paraId="659EAA1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≥512GB</w:t>
            </w:r>
          </w:p>
        </w:tc>
      </w:tr>
      <w:tr w:rsidR="00F951DB" w:rsidRPr="007A7647" w14:paraId="4B9DCB4E" w14:textId="77777777" w:rsidTr="00783604">
        <w:trPr>
          <w:trHeight w:val="267"/>
          <w:jc w:val="center"/>
        </w:trPr>
        <w:tc>
          <w:tcPr>
            <w:tcW w:w="674" w:type="dxa"/>
            <w:tcBorders>
              <w:top w:val="nil"/>
              <w:left w:val="single" w:sz="4" w:space="0" w:color="auto"/>
              <w:bottom w:val="single" w:sz="4" w:space="0" w:color="auto"/>
              <w:right w:val="single" w:sz="4" w:space="0" w:color="auto"/>
            </w:tcBorders>
            <w:noWrap/>
            <w:vAlign w:val="center"/>
          </w:tcPr>
          <w:p w14:paraId="5029C84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12</w:t>
            </w:r>
          </w:p>
        </w:tc>
        <w:tc>
          <w:tcPr>
            <w:tcW w:w="1265" w:type="dxa"/>
            <w:vMerge/>
            <w:tcBorders>
              <w:top w:val="nil"/>
              <w:left w:val="single" w:sz="4" w:space="0" w:color="auto"/>
              <w:bottom w:val="single" w:sz="4" w:space="0" w:color="auto"/>
              <w:right w:val="single" w:sz="4" w:space="0" w:color="auto"/>
            </w:tcBorders>
            <w:vAlign w:val="center"/>
          </w:tcPr>
          <w:p w14:paraId="6DF51538"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6E3C05D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固态硬盘读写速率</w:t>
            </w:r>
          </w:p>
        </w:tc>
        <w:tc>
          <w:tcPr>
            <w:tcW w:w="4082" w:type="dxa"/>
            <w:tcBorders>
              <w:top w:val="nil"/>
              <w:left w:val="nil"/>
              <w:bottom w:val="single" w:sz="4" w:space="0" w:color="auto"/>
              <w:right w:val="single" w:sz="4" w:space="0" w:color="auto"/>
            </w:tcBorders>
            <w:vAlign w:val="center"/>
          </w:tcPr>
          <w:p w14:paraId="0FB91D1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≥2000MB/s</w:t>
            </w:r>
          </w:p>
        </w:tc>
      </w:tr>
      <w:tr w:rsidR="00F951DB" w:rsidRPr="007A7647" w14:paraId="7A92F688" w14:textId="77777777" w:rsidTr="00783604">
        <w:trPr>
          <w:trHeight w:val="271"/>
          <w:jc w:val="center"/>
        </w:trPr>
        <w:tc>
          <w:tcPr>
            <w:tcW w:w="674" w:type="dxa"/>
            <w:tcBorders>
              <w:top w:val="nil"/>
              <w:left w:val="single" w:sz="4" w:space="0" w:color="auto"/>
              <w:bottom w:val="single" w:sz="4" w:space="0" w:color="auto"/>
              <w:right w:val="single" w:sz="4" w:space="0" w:color="auto"/>
            </w:tcBorders>
            <w:noWrap/>
            <w:vAlign w:val="center"/>
          </w:tcPr>
          <w:p w14:paraId="7F8D41E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13</w:t>
            </w:r>
          </w:p>
        </w:tc>
        <w:tc>
          <w:tcPr>
            <w:tcW w:w="1265" w:type="dxa"/>
            <w:vMerge/>
            <w:tcBorders>
              <w:top w:val="nil"/>
              <w:left w:val="single" w:sz="4" w:space="0" w:color="auto"/>
              <w:bottom w:val="single" w:sz="4" w:space="0" w:color="auto"/>
              <w:right w:val="single" w:sz="4" w:space="0" w:color="auto"/>
            </w:tcBorders>
            <w:vAlign w:val="center"/>
          </w:tcPr>
          <w:p w14:paraId="69264190"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7BAE1AE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▲固态存储寿命</w:t>
            </w:r>
          </w:p>
        </w:tc>
        <w:tc>
          <w:tcPr>
            <w:tcW w:w="4082" w:type="dxa"/>
            <w:tcBorders>
              <w:top w:val="nil"/>
              <w:left w:val="nil"/>
              <w:bottom w:val="single" w:sz="4" w:space="0" w:color="auto"/>
              <w:right w:val="single" w:sz="4" w:space="0" w:color="auto"/>
            </w:tcBorders>
            <w:vAlign w:val="center"/>
          </w:tcPr>
          <w:p w14:paraId="614A4DA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TBW  ≥200TB（条件：512GB 硬盘容量）</w:t>
            </w:r>
          </w:p>
        </w:tc>
      </w:tr>
      <w:tr w:rsidR="00F951DB" w:rsidRPr="007A7647" w14:paraId="0EE304C2" w14:textId="77777777" w:rsidTr="00783604">
        <w:trPr>
          <w:trHeight w:val="275"/>
          <w:jc w:val="center"/>
        </w:trPr>
        <w:tc>
          <w:tcPr>
            <w:tcW w:w="674" w:type="dxa"/>
            <w:tcBorders>
              <w:top w:val="nil"/>
              <w:left w:val="single" w:sz="4" w:space="0" w:color="auto"/>
              <w:bottom w:val="single" w:sz="4" w:space="0" w:color="auto"/>
              <w:right w:val="single" w:sz="4" w:space="0" w:color="auto"/>
            </w:tcBorders>
            <w:noWrap/>
            <w:vAlign w:val="center"/>
          </w:tcPr>
          <w:p w14:paraId="7308B5F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14</w:t>
            </w:r>
          </w:p>
        </w:tc>
        <w:tc>
          <w:tcPr>
            <w:tcW w:w="1265" w:type="dxa"/>
            <w:vMerge w:val="restart"/>
            <w:tcBorders>
              <w:top w:val="nil"/>
              <w:left w:val="single" w:sz="4" w:space="0" w:color="auto"/>
              <w:bottom w:val="single" w:sz="4" w:space="0" w:color="auto"/>
              <w:right w:val="single" w:sz="4" w:space="0" w:color="auto"/>
            </w:tcBorders>
            <w:vAlign w:val="center"/>
          </w:tcPr>
          <w:p w14:paraId="3038C62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显卡性能</w:t>
            </w:r>
          </w:p>
        </w:tc>
        <w:tc>
          <w:tcPr>
            <w:tcW w:w="2957" w:type="dxa"/>
            <w:tcBorders>
              <w:top w:val="nil"/>
              <w:left w:val="nil"/>
              <w:bottom w:val="single" w:sz="4" w:space="0" w:color="auto"/>
              <w:right w:val="single" w:sz="4" w:space="0" w:color="auto"/>
            </w:tcBorders>
            <w:vAlign w:val="center"/>
          </w:tcPr>
          <w:p w14:paraId="0D178E4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w:t>
            </w:r>
            <w:proofErr w:type="gramStart"/>
            <w:r w:rsidRPr="007A7647">
              <w:rPr>
                <w:rFonts w:ascii="宋体" w:hAnsi="宋体" w:cs="宋体" w:hint="eastAsia"/>
                <w:kern w:val="0"/>
                <w:szCs w:val="21"/>
              </w:rPr>
              <w:t>卡类型</w:t>
            </w:r>
            <w:proofErr w:type="gramEnd"/>
          </w:p>
        </w:tc>
        <w:tc>
          <w:tcPr>
            <w:tcW w:w="4082" w:type="dxa"/>
            <w:tcBorders>
              <w:top w:val="nil"/>
              <w:left w:val="nil"/>
              <w:bottom w:val="single" w:sz="4" w:space="0" w:color="auto"/>
              <w:right w:val="single" w:sz="4" w:space="0" w:color="auto"/>
            </w:tcBorders>
            <w:vAlign w:val="center"/>
          </w:tcPr>
          <w:p w14:paraId="5BBA232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 w:val="22"/>
                <w:szCs w:val="22"/>
              </w:rPr>
              <w:t>独立显卡</w:t>
            </w:r>
          </w:p>
        </w:tc>
      </w:tr>
      <w:tr w:rsidR="00F951DB" w:rsidRPr="007A7647" w14:paraId="21E9B2C8" w14:textId="77777777" w:rsidTr="00783604">
        <w:trPr>
          <w:trHeight w:val="135"/>
          <w:jc w:val="center"/>
        </w:trPr>
        <w:tc>
          <w:tcPr>
            <w:tcW w:w="674" w:type="dxa"/>
            <w:tcBorders>
              <w:top w:val="nil"/>
              <w:left w:val="single" w:sz="4" w:space="0" w:color="auto"/>
              <w:bottom w:val="single" w:sz="4" w:space="0" w:color="auto"/>
              <w:right w:val="single" w:sz="4" w:space="0" w:color="auto"/>
            </w:tcBorders>
            <w:noWrap/>
            <w:vAlign w:val="center"/>
          </w:tcPr>
          <w:p w14:paraId="363A307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w:t>
            </w:r>
          </w:p>
        </w:tc>
        <w:tc>
          <w:tcPr>
            <w:tcW w:w="1265" w:type="dxa"/>
            <w:vMerge/>
            <w:tcBorders>
              <w:top w:val="nil"/>
              <w:left w:val="single" w:sz="4" w:space="0" w:color="auto"/>
              <w:bottom w:val="single" w:sz="4" w:space="0" w:color="auto"/>
              <w:right w:val="single" w:sz="4" w:space="0" w:color="auto"/>
            </w:tcBorders>
            <w:vAlign w:val="center"/>
          </w:tcPr>
          <w:p w14:paraId="716107BC"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3272A95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▲显卡显示芯片核心频率</w:t>
            </w:r>
          </w:p>
        </w:tc>
        <w:tc>
          <w:tcPr>
            <w:tcW w:w="4082" w:type="dxa"/>
            <w:tcBorders>
              <w:top w:val="nil"/>
              <w:left w:val="nil"/>
              <w:bottom w:val="single" w:sz="4" w:space="0" w:color="auto"/>
              <w:right w:val="single" w:sz="4" w:space="0" w:color="auto"/>
            </w:tcBorders>
            <w:vAlign w:val="center"/>
          </w:tcPr>
          <w:p w14:paraId="73D733C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≥1100MHz</w:t>
            </w:r>
          </w:p>
        </w:tc>
      </w:tr>
      <w:tr w:rsidR="00F951DB" w:rsidRPr="007A7647" w14:paraId="3CD23F7D" w14:textId="77777777" w:rsidTr="00783604">
        <w:trPr>
          <w:trHeight w:val="127"/>
          <w:jc w:val="center"/>
        </w:trPr>
        <w:tc>
          <w:tcPr>
            <w:tcW w:w="674" w:type="dxa"/>
            <w:tcBorders>
              <w:top w:val="nil"/>
              <w:left w:val="single" w:sz="4" w:space="0" w:color="auto"/>
              <w:bottom w:val="single" w:sz="4" w:space="0" w:color="auto"/>
              <w:right w:val="single" w:sz="4" w:space="0" w:color="auto"/>
            </w:tcBorders>
            <w:noWrap/>
            <w:vAlign w:val="center"/>
          </w:tcPr>
          <w:p w14:paraId="1D7C6EB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w:t>
            </w:r>
          </w:p>
        </w:tc>
        <w:tc>
          <w:tcPr>
            <w:tcW w:w="1265" w:type="dxa"/>
            <w:vMerge/>
            <w:tcBorders>
              <w:top w:val="nil"/>
              <w:left w:val="single" w:sz="4" w:space="0" w:color="auto"/>
              <w:bottom w:val="single" w:sz="4" w:space="0" w:color="auto"/>
              <w:right w:val="single" w:sz="4" w:space="0" w:color="auto"/>
            </w:tcBorders>
            <w:vAlign w:val="center"/>
          </w:tcPr>
          <w:p w14:paraId="49AFFD9B"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7FA0F3B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▲显存等效频率</w:t>
            </w:r>
          </w:p>
        </w:tc>
        <w:tc>
          <w:tcPr>
            <w:tcW w:w="4082" w:type="dxa"/>
            <w:tcBorders>
              <w:top w:val="nil"/>
              <w:left w:val="nil"/>
              <w:bottom w:val="single" w:sz="4" w:space="0" w:color="auto"/>
              <w:right w:val="single" w:sz="4" w:space="0" w:color="auto"/>
            </w:tcBorders>
            <w:vAlign w:val="center"/>
          </w:tcPr>
          <w:p w14:paraId="5CB23CC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≥4000MT/s</w:t>
            </w:r>
          </w:p>
        </w:tc>
      </w:tr>
      <w:tr w:rsidR="00F951DB" w:rsidRPr="007A7647" w14:paraId="378C8F36" w14:textId="77777777" w:rsidTr="00783604">
        <w:trPr>
          <w:trHeight w:val="274"/>
          <w:jc w:val="center"/>
        </w:trPr>
        <w:tc>
          <w:tcPr>
            <w:tcW w:w="674" w:type="dxa"/>
            <w:tcBorders>
              <w:top w:val="nil"/>
              <w:left w:val="single" w:sz="4" w:space="0" w:color="auto"/>
              <w:bottom w:val="single" w:sz="4" w:space="0" w:color="auto"/>
              <w:right w:val="single" w:sz="4" w:space="0" w:color="auto"/>
            </w:tcBorders>
            <w:noWrap/>
            <w:vAlign w:val="center"/>
          </w:tcPr>
          <w:p w14:paraId="68DA63C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w:t>
            </w:r>
          </w:p>
        </w:tc>
        <w:tc>
          <w:tcPr>
            <w:tcW w:w="1265" w:type="dxa"/>
            <w:vMerge w:val="restart"/>
            <w:tcBorders>
              <w:top w:val="nil"/>
              <w:left w:val="single" w:sz="4" w:space="0" w:color="auto"/>
              <w:bottom w:val="single" w:sz="4" w:space="0" w:color="auto"/>
              <w:right w:val="single" w:sz="4" w:space="0" w:color="auto"/>
            </w:tcBorders>
            <w:vAlign w:val="center"/>
          </w:tcPr>
          <w:p w14:paraId="1D33443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显示设备规格</w:t>
            </w:r>
          </w:p>
        </w:tc>
        <w:tc>
          <w:tcPr>
            <w:tcW w:w="2957" w:type="dxa"/>
            <w:tcBorders>
              <w:top w:val="nil"/>
              <w:left w:val="nil"/>
              <w:bottom w:val="single" w:sz="4" w:space="0" w:color="auto"/>
              <w:right w:val="single" w:sz="4" w:space="0" w:color="auto"/>
            </w:tcBorders>
            <w:vAlign w:val="center"/>
          </w:tcPr>
          <w:p w14:paraId="52CD4AF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▲显示屏尺寸（英寸）</w:t>
            </w:r>
          </w:p>
        </w:tc>
        <w:tc>
          <w:tcPr>
            <w:tcW w:w="4082" w:type="dxa"/>
            <w:tcBorders>
              <w:top w:val="nil"/>
              <w:left w:val="nil"/>
              <w:bottom w:val="single" w:sz="4" w:space="0" w:color="auto"/>
              <w:right w:val="single" w:sz="4" w:space="0" w:color="auto"/>
            </w:tcBorders>
            <w:vAlign w:val="center"/>
          </w:tcPr>
          <w:p w14:paraId="28C20D7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≥23.8</w:t>
            </w:r>
          </w:p>
        </w:tc>
      </w:tr>
      <w:tr w:rsidR="00F951DB" w:rsidRPr="007A7647" w14:paraId="758BFE23" w14:textId="77777777" w:rsidTr="00783604">
        <w:trPr>
          <w:trHeight w:val="316"/>
          <w:jc w:val="center"/>
        </w:trPr>
        <w:tc>
          <w:tcPr>
            <w:tcW w:w="674" w:type="dxa"/>
            <w:tcBorders>
              <w:top w:val="nil"/>
              <w:left w:val="single" w:sz="4" w:space="0" w:color="auto"/>
              <w:bottom w:val="single" w:sz="4" w:space="0" w:color="auto"/>
              <w:right w:val="single" w:sz="4" w:space="0" w:color="auto"/>
            </w:tcBorders>
            <w:noWrap/>
            <w:vAlign w:val="center"/>
          </w:tcPr>
          <w:p w14:paraId="265EEECC" w14:textId="77777777" w:rsidR="00F951DB" w:rsidRPr="007A7647" w:rsidRDefault="00F951DB" w:rsidP="00783604">
            <w:pPr>
              <w:widowControl/>
              <w:jc w:val="center"/>
              <w:rPr>
                <w:rFonts w:ascii="宋体" w:hAnsi="宋体" w:cs="宋体" w:hint="eastAsia"/>
                <w:kern w:val="0"/>
                <w:szCs w:val="21"/>
              </w:rPr>
            </w:pPr>
            <w:bookmarkStart w:id="33" w:name="_Hlk169526150"/>
            <w:r w:rsidRPr="007A7647">
              <w:rPr>
                <w:rFonts w:ascii="宋体" w:hAnsi="宋体" w:cs="宋体" w:hint="eastAsia"/>
                <w:kern w:val="0"/>
                <w:szCs w:val="21"/>
              </w:rPr>
              <w:t>1</w:t>
            </w:r>
            <w:r w:rsidRPr="007A7647">
              <w:rPr>
                <w:rFonts w:ascii="宋体" w:hAnsi="宋体" w:cs="宋体"/>
                <w:kern w:val="0"/>
                <w:szCs w:val="21"/>
              </w:rPr>
              <w:t>8</w:t>
            </w:r>
          </w:p>
        </w:tc>
        <w:tc>
          <w:tcPr>
            <w:tcW w:w="1265" w:type="dxa"/>
            <w:vMerge/>
            <w:tcBorders>
              <w:top w:val="nil"/>
              <w:left w:val="single" w:sz="4" w:space="0" w:color="auto"/>
              <w:bottom w:val="single" w:sz="4" w:space="0" w:color="auto"/>
              <w:right w:val="single" w:sz="4" w:space="0" w:color="auto"/>
            </w:tcBorders>
            <w:vAlign w:val="center"/>
          </w:tcPr>
          <w:p w14:paraId="22FBDC55"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334062A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▲显示屏刷新率</w:t>
            </w:r>
          </w:p>
        </w:tc>
        <w:tc>
          <w:tcPr>
            <w:tcW w:w="4082" w:type="dxa"/>
            <w:tcBorders>
              <w:top w:val="nil"/>
              <w:left w:val="nil"/>
              <w:bottom w:val="single" w:sz="4" w:space="0" w:color="auto"/>
              <w:right w:val="single" w:sz="4" w:space="0" w:color="auto"/>
            </w:tcBorders>
            <w:vAlign w:val="center"/>
          </w:tcPr>
          <w:p w14:paraId="481555D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≥75Hz</w:t>
            </w:r>
          </w:p>
        </w:tc>
      </w:tr>
      <w:tr w:rsidR="00F951DB" w:rsidRPr="007A7647" w14:paraId="4C5C9369" w14:textId="77777777" w:rsidTr="00783604">
        <w:trPr>
          <w:trHeight w:val="316"/>
          <w:jc w:val="center"/>
        </w:trPr>
        <w:tc>
          <w:tcPr>
            <w:tcW w:w="674" w:type="dxa"/>
            <w:tcBorders>
              <w:top w:val="nil"/>
              <w:left w:val="single" w:sz="4" w:space="0" w:color="auto"/>
              <w:bottom w:val="single" w:sz="4" w:space="0" w:color="auto"/>
              <w:right w:val="single" w:sz="4" w:space="0" w:color="auto"/>
            </w:tcBorders>
            <w:noWrap/>
            <w:vAlign w:val="center"/>
          </w:tcPr>
          <w:p w14:paraId="16A1726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r w:rsidRPr="007A7647">
              <w:rPr>
                <w:rFonts w:ascii="宋体" w:hAnsi="宋体" w:cs="宋体"/>
                <w:kern w:val="0"/>
                <w:szCs w:val="21"/>
              </w:rPr>
              <w:t>9</w:t>
            </w:r>
          </w:p>
        </w:tc>
        <w:tc>
          <w:tcPr>
            <w:tcW w:w="1265" w:type="dxa"/>
            <w:vMerge/>
            <w:tcBorders>
              <w:top w:val="nil"/>
              <w:left w:val="single" w:sz="4" w:space="0" w:color="auto"/>
              <w:bottom w:val="single" w:sz="4" w:space="0" w:color="auto"/>
              <w:right w:val="single" w:sz="4" w:space="0" w:color="auto"/>
            </w:tcBorders>
            <w:vAlign w:val="center"/>
          </w:tcPr>
          <w:p w14:paraId="4AAEFCFC"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362C3D65" w14:textId="77777777" w:rsidR="00F951DB" w:rsidRPr="007A7647" w:rsidRDefault="00F951DB" w:rsidP="00783604">
            <w:pPr>
              <w:widowControl/>
              <w:jc w:val="left"/>
              <w:rPr>
                <w:rFonts w:ascii="宋体" w:hAnsi="宋体" w:cs="宋体" w:hint="eastAsia"/>
                <w:color w:val="000000"/>
                <w:szCs w:val="21"/>
              </w:rPr>
            </w:pPr>
            <w:r w:rsidRPr="007A7647">
              <w:rPr>
                <w:rFonts w:ascii="宋体" w:hAnsi="宋体" w:cs="宋体" w:hint="eastAsia"/>
                <w:color w:val="000000"/>
                <w:szCs w:val="21"/>
              </w:rPr>
              <w:t>▲</w:t>
            </w:r>
            <w:proofErr w:type="gramStart"/>
            <w:r w:rsidRPr="007A7647">
              <w:rPr>
                <w:rFonts w:ascii="宋体" w:hAnsi="宋体" w:cs="宋体" w:hint="eastAsia"/>
                <w:color w:val="000000"/>
                <w:szCs w:val="21"/>
              </w:rPr>
              <w:t>显示屏色域</w:t>
            </w:r>
            <w:proofErr w:type="gramEnd"/>
          </w:p>
        </w:tc>
        <w:tc>
          <w:tcPr>
            <w:tcW w:w="4082" w:type="dxa"/>
            <w:tcBorders>
              <w:top w:val="nil"/>
              <w:left w:val="nil"/>
              <w:bottom w:val="single" w:sz="4" w:space="0" w:color="auto"/>
              <w:right w:val="single" w:sz="4" w:space="0" w:color="auto"/>
            </w:tcBorders>
            <w:vAlign w:val="center"/>
          </w:tcPr>
          <w:p w14:paraId="5A3C0A1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≥99%  sRGB</w:t>
            </w:r>
          </w:p>
        </w:tc>
      </w:tr>
      <w:tr w:rsidR="00F951DB" w:rsidRPr="007A7647" w14:paraId="422E79FF" w14:textId="77777777" w:rsidTr="00783604">
        <w:trPr>
          <w:trHeight w:val="316"/>
          <w:jc w:val="center"/>
        </w:trPr>
        <w:tc>
          <w:tcPr>
            <w:tcW w:w="674" w:type="dxa"/>
            <w:tcBorders>
              <w:top w:val="nil"/>
              <w:left w:val="single" w:sz="4" w:space="0" w:color="auto"/>
              <w:bottom w:val="single" w:sz="4" w:space="0" w:color="auto"/>
              <w:right w:val="single" w:sz="4" w:space="0" w:color="auto"/>
            </w:tcBorders>
            <w:noWrap/>
            <w:vAlign w:val="center"/>
          </w:tcPr>
          <w:p w14:paraId="169008A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0</w:t>
            </w:r>
          </w:p>
        </w:tc>
        <w:tc>
          <w:tcPr>
            <w:tcW w:w="1265" w:type="dxa"/>
            <w:vMerge/>
            <w:tcBorders>
              <w:top w:val="nil"/>
              <w:left w:val="single" w:sz="4" w:space="0" w:color="auto"/>
              <w:bottom w:val="single" w:sz="4" w:space="0" w:color="auto"/>
              <w:right w:val="single" w:sz="4" w:space="0" w:color="auto"/>
            </w:tcBorders>
            <w:vAlign w:val="center"/>
          </w:tcPr>
          <w:p w14:paraId="2EA98D0C"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tcPr>
          <w:p w14:paraId="3994C1AD"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▲显示屏响应时间</w:t>
            </w:r>
          </w:p>
        </w:tc>
        <w:tc>
          <w:tcPr>
            <w:tcW w:w="4082" w:type="dxa"/>
            <w:tcBorders>
              <w:top w:val="nil"/>
              <w:left w:val="nil"/>
              <w:bottom w:val="single" w:sz="4" w:space="0" w:color="auto"/>
              <w:right w:val="single" w:sz="4" w:space="0" w:color="auto"/>
            </w:tcBorders>
          </w:tcPr>
          <w:p w14:paraId="1AD6EC28"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≤5ms</w:t>
            </w:r>
          </w:p>
        </w:tc>
      </w:tr>
      <w:tr w:rsidR="00F951DB" w:rsidRPr="007A7647" w14:paraId="426715E3" w14:textId="77777777" w:rsidTr="00783604">
        <w:trPr>
          <w:trHeight w:val="135"/>
          <w:jc w:val="center"/>
        </w:trPr>
        <w:tc>
          <w:tcPr>
            <w:tcW w:w="674" w:type="dxa"/>
            <w:tcBorders>
              <w:top w:val="nil"/>
              <w:left w:val="single" w:sz="4" w:space="0" w:color="auto"/>
              <w:bottom w:val="single" w:sz="4" w:space="0" w:color="auto"/>
              <w:right w:val="single" w:sz="4" w:space="0" w:color="auto"/>
            </w:tcBorders>
            <w:noWrap/>
            <w:vAlign w:val="center"/>
          </w:tcPr>
          <w:p w14:paraId="0C0AFFB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1</w:t>
            </w:r>
          </w:p>
        </w:tc>
        <w:tc>
          <w:tcPr>
            <w:tcW w:w="1265" w:type="dxa"/>
            <w:vMerge/>
            <w:tcBorders>
              <w:top w:val="nil"/>
              <w:left w:val="single" w:sz="4" w:space="0" w:color="auto"/>
              <w:bottom w:val="single" w:sz="4" w:space="0" w:color="auto"/>
              <w:right w:val="single" w:sz="4" w:space="0" w:color="auto"/>
            </w:tcBorders>
            <w:vAlign w:val="center"/>
          </w:tcPr>
          <w:p w14:paraId="1D0094F4"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tcPr>
          <w:p w14:paraId="3A5F1215"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▲显示屏亮度</w:t>
            </w:r>
          </w:p>
        </w:tc>
        <w:tc>
          <w:tcPr>
            <w:tcW w:w="4082" w:type="dxa"/>
            <w:tcBorders>
              <w:top w:val="nil"/>
              <w:left w:val="nil"/>
              <w:bottom w:val="single" w:sz="4" w:space="0" w:color="auto"/>
              <w:right w:val="single" w:sz="4" w:space="0" w:color="auto"/>
            </w:tcBorders>
          </w:tcPr>
          <w:p w14:paraId="6C45875E"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≥250尼特</w:t>
            </w:r>
          </w:p>
        </w:tc>
      </w:tr>
      <w:tr w:rsidR="00F951DB" w:rsidRPr="007A7647" w14:paraId="60A39F60" w14:textId="77777777" w:rsidTr="00783604">
        <w:trPr>
          <w:trHeight w:val="282"/>
          <w:jc w:val="center"/>
        </w:trPr>
        <w:tc>
          <w:tcPr>
            <w:tcW w:w="674" w:type="dxa"/>
            <w:tcBorders>
              <w:top w:val="single" w:sz="4" w:space="0" w:color="auto"/>
              <w:left w:val="single" w:sz="4" w:space="0" w:color="auto"/>
              <w:bottom w:val="single" w:sz="4" w:space="0" w:color="auto"/>
              <w:right w:val="single" w:sz="4" w:space="0" w:color="auto"/>
            </w:tcBorders>
            <w:noWrap/>
            <w:vAlign w:val="center"/>
          </w:tcPr>
          <w:p w14:paraId="07BF7F4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2</w:t>
            </w:r>
          </w:p>
        </w:tc>
        <w:tc>
          <w:tcPr>
            <w:tcW w:w="1265" w:type="dxa"/>
            <w:vMerge/>
            <w:tcBorders>
              <w:top w:val="single" w:sz="4" w:space="0" w:color="auto"/>
              <w:left w:val="single" w:sz="4" w:space="0" w:color="auto"/>
              <w:bottom w:val="single" w:sz="4" w:space="0" w:color="auto"/>
              <w:right w:val="single" w:sz="4" w:space="0" w:color="auto"/>
            </w:tcBorders>
            <w:vAlign w:val="center"/>
          </w:tcPr>
          <w:p w14:paraId="5883A502" w14:textId="77777777" w:rsidR="00F951DB" w:rsidRPr="007A7647" w:rsidRDefault="00F951DB" w:rsidP="00783604">
            <w:pPr>
              <w:widowControl/>
              <w:jc w:val="center"/>
              <w:rPr>
                <w:rFonts w:ascii="宋体" w:hAnsi="宋体" w:cs="宋体" w:hint="eastAsia"/>
                <w:kern w:val="0"/>
                <w:szCs w:val="21"/>
              </w:rPr>
            </w:pPr>
          </w:p>
        </w:tc>
        <w:tc>
          <w:tcPr>
            <w:tcW w:w="2957" w:type="dxa"/>
            <w:tcBorders>
              <w:top w:val="single" w:sz="4" w:space="0" w:color="auto"/>
              <w:left w:val="nil"/>
              <w:bottom w:val="single" w:sz="4" w:space="0" w:color="auto"/>
              <w:right w:val="single" w:sz="4" w:space="0" w:color="auto"/>
            </w:tcBorders>
          </w:tcPr>
          <w:p w14:paraId="4D5E171E"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▲显示屏亮度一致性</w:t>
            </w:r>
          </w:p>
        </w:tc>
        <w:tc>
          <w:tcPr>
            <w:tcW w:w="4082" w:type="dxa"/>
            <w:tcBorders>
              <w:top w:val="single" w:sz="4" w:space="0" w:color="auto"/>
              <w:left w:val="nil"/>
              <w:bottom w:val="single" w:sz="4" w:space="0" w:color="auto"/>
              <w:right w:val="single" w:sz="4" w:space="0" w:color="auto"/>
            </w:tcBorders>
            <w:vAlign w:val="center"/>
          </w:tcPr>
          <w:p w14:paraId="2DA9A820"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≥70%</w:t>
            </w:r>
          </w:p>
        </w:tc>
      </w:tr>
      <w:tr w:rsidR="00F951DB" w:rsidRPr="007A7647" w14:paraId="7D37B4EE" w14:textId="77777777" w:rsidTr="00783604">
        <w:trPr>
          <w:trHeight w:val="259"/>
          <w:jc w:val="center"/>
        </w:trPr>
        <w:tc>
          <w:tcPr>
            <w:tcW w:w="674" w:type="dxa"/>
            <w:tcBorders>
              <w:top w:val="nil"/>
              <w:left w:val="single" w:sz="4" w:space="0" w:color="auto"/>
              <w:bottom w:val="single" w:sz="4" w:space="0" w:color="auto"/>
              <w:right w:val="single" w:sz="4" w:space="0" w:color="auto"/>
            </w:tcBorders>
            <w:noWrap/>
            <w:vAlign w:val="center"/>
          </w:tcPr>
          <w:p w14:paraId="0026183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3</w:t>
            </w:r>
          </w:p>
        </w:tc>
        <w:tc>
          <w:tcPr>
            <w:tcW w:w="1265" w:type="dxa"/>
            <w:vMerge/>
            <w:tcBorders>
              <w:top w:val="nil"/>
              <w:left w:val="single" w:sz="4" w:space="0" w:color="auto"/>
              <w:bottom w:val="single" w:sz="4" w:space="0" w:color="auto"/>
              <w:right w:val="single" w:sz="4" w:space="0" w:color="auto"/>
            </w:tcBorders>
            <w:vAlign w:val="center"/>
          </w:tcPr>
          <w:p w14:paraId="507BD6DD"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tcPr>
          <w:p w14:paraId="39EEB0CE" w14:textId="77777777" w:rsidR="00F951DB" w:rsidRPr="007A7647" w:rsidRDefault="00F951DB" w:rsidP="00783604">
            <w:pPr>
              <w:rPr>
                <w:rFonts w:ascii="宋体" w:hAnsi="宋体" w:cs="宋体" w:hint="eastAsia"/>
                <w:color w:val="000000"/>
                <w:szCs w:val="21"/>
              </w:rPr>
            </w:pPr>
            <w:r w:rsidRPr="007A7647">
              <w:rPr>
                <w:rFonts w:ascii="宋体" w:hAnsi="宋体" w:cs="宋体" w:hint="eastAsia"/>
                <w:color w:val="000000"/>
                <w:szCs w:val="21"/>
              </w:rPr>
              <w:t>▲显示屏对比度</w:t>
            </w:r>
          </w:p>
        </w:tc>
        <w:tc>
          <w:tcPr>
            <w:tcW w:w="4082" w:type="dxa"/>
            <w:tcBorders>
              <w:top w:val="nil"/>
              <w:left w:val="nil"/>
              <w:bottom w:val="single" w:sz="4" w:space="0" w:color="auto"/>
              <w:right w:val="single" w:sz="4" w:space="0" w:color="auto"/>
            </w:tcBorders>
          </w:tcPr>
          <w:p w14:paraId="1501B2DE"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≥1000：1</w:t>
            </w:r>
          </w:p>
        </w:tc>
      </w:tr>
      <w:bookmarkEnd w:id="33"/>
      <w:tr w:rsidR="00F951DB" w:rsidRPr="007A7647" w14:paraId="763C7659" w14:textId="77777777" w:rsidTr="00783604">
        <w:trPr>
          <w:trHeight w:val="276"/>
          <w:jc w:val="center"/>
        </w:trPr>
        <w:tc>
          <w:tcPr>
            <w:tcW w:w="674" w:type="dxa"/>
            <w:tcBorders>
              <w:top w:val="nil"/>
              <w:left w:val="single" w:sz="4" w:space="0" w:color="auto"/>
              <w:bottom w:val="single" w:sz="4" w:space="0" w:color="auto"/>
              <w:right w:val="single" w:sz="4" w:space="0" w:color="auto"/>
            </w:tcBorders>
            <w:noWrap/>
            <w:vAlign w:val="center"/>
          </w:tcPr>
          <w:p w14:paraId="5D24F6D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4</w:t>
            </w:r>
          </w:p>
        </w:tc>
        <w:tc>
          <w:tcPr>
            <w:tcW w:w="1265" w:type="dxa"/>
            <w:vMerge/>
            <w:tcBorders>
              <w:top w:val="nil"/>
              <w:left w:val="single" w:sz="4" w:space="0" w:color="auto"/>
              <w:bottom w:val="single" w:sz="4" w:space="0" w:color="auto"/>
              <w:right w:val="single" w:sz="4" w:space="0" w:color="auto"/>
            </w:tcBorders>
            <w:vAlign w:val="center"/>
          </w:tcPr>
          <w:p w14:paraId="6E1E4AA1"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1B21E8F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显示屏分辨率</w:t>
            </w:r>
          </w:p>
        </w:tc>
        <w:tc>
          <w:tcPr>
            <w:tcW w:w="4082" w:type="dxa"/>
            <w:tcBorders>
              <w:top w:val="nil"/>
              <w:left w:val="nil"/>
              <w:bottom w:val="single" w:sz="4" w:space="0" w:color="auto"/>
              <w:right w:val="single" w:sz="4" w:space="0" w:color="auto"/>
            </w:tcBorders>
            <w:vAlign w:val="center"/>
          </w:tcPr>
          <w:p w14:paraId="7EF41E5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≥1920*1080</w:t>
            </w:r>
          </w:p>
        </w:tc>
      </w:tr>
      <w:tr w:rsidR="00F951DB" w:rsidRPr="007A7647" w14:paraId="429C533E" w14:textId="77777777" w:rsidTr="00783604">
        <w:trPr>
          <w:trHeight w:val="269"/>
          <w:jc w:val="center"/>
        </w:trPr>
        <w:tc>
          <w:tcPr>
            <w:tcW w:w="674" w:type="dxa"/>
            <w:tcBorders>
              <w:top w:val="nil"/>
              <w:left w:val="single" w:sz="4" w:space="0" w:color="auto"/>
              <w:bottom w:val="single" w:sz="4" w:space="0" w:color="auto"/>
              <w:right w:val="single" w:sz="4" w:space="0" w:color="auto"/>
            </w:tcBorders>
            <w:noWrap/>
            <w:vAlign w:val="center"/>
          </w:tcPr>
          <w:p w14:paraId="08951BA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5</w:t>
            </w:r>
          </w:p>
        </w:tc>
        <w:tc>
          <w:tcPr>
            <w:tcW w:w="1265" w:type="dxa"/>
            <w:vMerge/>
            <w:tcBorders>
              <w:top w:val="nil"/>
              <w:left w:val="single" w:sz="4" w:space="0" w:color="auto"/>
              <w:bottom w:val="single" w:sz="4" w:space="0" w:color="auto"/>
              <w:right w:val="single" w:sz="4" w:space="0" w:color="auto"/>
            </w:tcBorders>
            <w:vAlign w:val="center"/>
          </w:tcPr>
          <w:p w14:paraId="5B52E873"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16AC7D9D" w14:textId="77777777" w:rsidR="00F951DB" w:rsidRPr="007A7647" w:rsidRDefault="00F951DB" w:rsidP="00783604">
            <w:pPr>
              <w:widowControl/>
              <w:jc w:val="left"/>
              <w:rPr>
                <w:rFonts w:ascii="宋体" w:hAnsi="宋体" w:cs="宋体" w:hint="eastAsia"/>
                <w:kern w:val="0"/>
                <w:szCs w:val="21"/>
              </w:rPr>
            </w:pPr>
            <w:proofErr w:type="gramStart"/>
            <w:r w:rsidRPr="007A7647">
              <w:rPr>
                <w:rFonts w:ascii="宋体" w:hAnsi="宋体" w:cs="宋体" w:hint="eastAsia"/>
                <w:kern w:val="0"/>
                <w:szCs w:val="21"/>
              </w:rPr>
              <w:t>显示屏色准</w:t>
            </w:r>
            <w:proofErr w:type="gramEnd"/>
          </w:p>
        </w:tc>
        <w:tc>
          <w:tcPr>
            <w:tcW w:w="4082" w:type="dxa"/>
            <w:tcBorders>
              <w:top w:val="nil"/>
              <w:left w:val="nil"/>
              <w:bottom w:val="single" w:sz="4" w:space="0" w:color="auto"/>
              <w:right w:val="single" w:sz="4" w:space="0" w:color="auto"/>
            </w:tcBorders>
            <w:vAlign w:val="center"/>
          </w:tcPr>
          <w:p w14:paraId="725BB0D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最大△E ≤3</w:t>
            </w:r>
          </w:p>
        </w:tc>
      </w:tr>
      <w:tr w:rsidR="00F951DB" w:rsidRPr="007A7647" w14:paraId="3A8F83E8" w14:textId="77777777" w:rsidTr="00783604">
        <w:trPr>
          <w:trHeight w:val="282"/>
          <w:jc w:val="center"/>
        </w:trPr>
        <w:tc>
          <w:tcPr>
            <w:tcW w:w="674" w:type="dxa"/>
            <w:tcBorders>
              <w:top w:val="single" w:sz="4" w:space="0" w:color="auto"/>
              <w:left w:val="single" w:sz="4" w:space="0" w:color="auto"/>
              <w:bottom w:val="single" w:sz="4" w:space="0" w:color="auto"/>
              <w:right w:val="single" w:sz="4" w:space="0" w:color="auto"/>
            </w:tcBorders>
            <w:noWrap/>
            <w:vAlign w:val="center"/>
          </w:tcPr>
          <w:p w14:paraId="0232464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w:t>
            </w:r>
          </w:p>
        </w:tc>
        <w:tc>
          <w:tcPr>
            <w:tcW w:w="1265" w:type="dxa"/>
            <w:vMerge/>
            <w:tcBorders>
              <w:top w:val="single" w:sz="4" w:space="0" w:color="auto"/>
              <w:left w:val="single" w:sz="4" w:space="0" w:color="auto"/>
              <w:bottom w:val="single" w:sz="4" w:space="0" w:color="auto"/>
              <w:right w:val="single" w:sz="4" w:space="0" w:color="auto"/>
            </w:tcBorders>
            <w:vAlign w:val="center"/>
          </w:tcPr>
          <w:p w14:paraId="5DBE8940" w14:textId="77777777" w:rsidR="00F951DB" w:rsidRPr="007A7647" w:rsidRDefault="00F951DB" w:rsidP="00783604">
            <w:pPr>
              <w:widowControl/>
              <w:jc w:val="left"/>
              <w:rPr>
                <w:rFonts w:ascii="宋体" w:hAnsi="宋体" w:cs="宋体" w:hint="eastAsia"/>
                <w:kern w:val="0"/>
                <w:szCs w:val="21"/>
              </w:rPr>
            </w:pPr>
          </w:p>
        </w:tc>
        <w:tc>
          <w:tcPr>
            <w:tcW w:w="2957" w:type="dxa"/>
            <w:tcBorders>
              <w:top w:val="single" w:sz="4" w:space="0" w:color="auto"/>
              <w:left w:val="nil"/>
              <w:bottom w:val="single" w:sz="4" w:space="0" w:color="auto"/>
              <w:right w:val="single" w:sz="4" w:space="0" w:color="auto"/>
            </w:tcBorders>
            <w:vAlign w:val="center"/>
          </w:tcPr>
          <w:p w14:paraId="71A4415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显示屏可视角度</w:t>
            </w:r>
          </w:p>
        </w:tc>
        <w:tc>
          <w:tcPr>
            <w:tcW w:w="4082" w:type="dxa"/>
            <w:tcBorders>
              <w:top w:val="single" w:sz="4" w:space="0" w:color="auto"/>
              <w:left w:val="nil"/>
              <w:bottom w:val="single" w:sz="4" w:space="0" w:color="auto"/>
              <w:right w:val="single" w:sz="4" w:space="0" w:color="auto"/>
            </w:tcBorders>
            <w:vAlign w:val="center"/>
          </w:tcPr>
          <w:p w14:paraId="456B25A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≥170°</w:t>
            </w:r>
          </w:p>
        </w:tc>
      </w:tr>
      <w:tr w:rsidR="00F951DB" w:rsidRPr="007A7647" w14:paraId="7111BB15" w14:textId="77777777" w:rsidTr="00783604">
        <w:trPr>
          <w:trHeight w:val="261"/>
          <w:jc w:val="center"/>
        </w:trPr>
        <w:tc>
          <w:tcPr>
            <w:tcW w:w="674" w:type="dxa"/>
            <w:tcBorders>
              <w:top w:val="nil"/>
              <w:left w:val="single" w:sz="4" w:space="0" w:color="auto"/>
              <w:bottom w:val="single" w:sz="4" w:space="0" w:color="auto"/>
              <w:right w:val="single" w:sz="4" w:space="0" w:color="auto"/>
            </w:tcBorders>
            <w:noWrap/>
            <w:vAlign w:val="center"/>
          </w:tcPr>
          <w:p w14:paraId="2EC41CC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27</w:t>
            </w:r>
          </w:p>
        </w:tc>
        <w:tc>
          <w:tcPr>
            <w:tcW w:w="1265" w:type="dxa"/>
            <w:vMerge/>
            <w:tcBorders>
              <w:top w:val="nil"/>
              <w:left w:val="single" w:sz="4" w:space="0" w:color="auto"/>
              <w:bottom w:val="single" w:sz="4" w:space="0" w:color="auto"/>
              <w:right w:val="single" w:sz="4" w:space="0" w:color="auto"/>
            </w:tcBorders>
            <w:vAlign w:val="center"/>
          </w:tcPr>
          <w:p w14:paraId="349081F7"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6D6B6C0"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显示器材质</w:t>
            </w:r>
          </w:p>
        </w:tc>
        <w:tc>
          <w:tcPr>
            <w:tcW w:w="4082" w:type="dxa"/>
            <w:tcBorders>
              <w:top w:val="nil"/>
              <w:left w:val="nil"/>
              <w:bottom w:val="single" w:sz="4" w:space="0" w:color="auto"/>
              <w:right w:val="single" w:sz="4" w:space="0" w:color="auto"/>
            </w:tcBorders>
            <w:vAlign w:val="center"/>
          </w:tcPr>
          <w:p w14:paraId="162DAB4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IPS</w:t>
            </w:r>
          </w:p>
        </w:tc>
      </w:tr>
      <w:tr w:rsidR="00F951DB" w:rsidRPr="007A7647" w14:paraId="074D6696" w14:textId="77777777" w:rsidTr="00783604">
        <w:trPr>
          <w:trHeight w:val="265"/>
          <w:jc w:val="center"/>
        </w:trPr>
        <w:tc>
          <w:tcPr>
            <w:tcW w:w="674" w:type="dxa"/>
            <w:tcBorders>
              <w:top w:val="nil"/>
              <w:left w:val="single" w:sz="4" w:space="0" w:color="auto"/>
              <w:bottom w:val="single" w:sz="4" w:space="0" w:color="auto"/>
              <w:right w:val="single" w:sz="4" w:space="0" w:color="auto"/>
            </w:tcBorders>
            <w:noWrap/>
            <w:vAlign w:val="center"/>
          </w:tcPr>
          <w:p w14:paraId="5042F61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28</w:t>
            </w:r>
          </w:p>
        </w:tc>
        <w:tc>
          <w:tcPr>
            <w:tcW w:w="1265" w:type="dxa"/>
            <w:vMerge/>
            <w:tcBorders>
              <w:top w:val="nil"/>
              <w:left w:val="single" w:sz="4" w:space="0" w:color="auto"/>
              <w:bottom w:val="single" w:sz="4" w:space="0" w:color="auto"/>
              <w:right w:val="single" w:sz="4" w:space="0" w:color="auto"/>
            </w:tcBorders>
            <w:vAlign w:val="center"/>
          </w:tcPr>
          <w:p w14:paraId="33E87626"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780971C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显示屏屏幕比例</w:t>
            </w:r>
          </w:p>
        </w:tc>
        <w:tc>
          <w:tcPr>
            <w:tcW w:w="4082" w:type="dxa"/>
            <w:tcBorders>
              <w:top w:val="nil"/>
              <w:left w:val="nil"/>
              <w:bottom w:val="single" w:sz="4" w:space="0" w:color="auto"/>
              <w:right w:val="single" w:sz="4" w:space="0" w:color="auto"/>
            </w:tcBorders>
            <w:vAlign w:val="center"/>
          </w:tcPr>
          <w:p w14:paraId="1D60028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16:9</w:t>
            </w:r>
          </w:p>
        </w:tc>
      </w:tr>
      <w:tr w:rsidR="00F951DB" w:rsidRPr="007A7647" w14:paraId="17E2A68B" w14:textId="77777777" w:rsidTr="00783604">
        <w:trPr>
          <w:trHeight w:val="409"/>
          <w:jc w:val="center"/>
        </w:trPr>
        <w:tc>
          <w:tcPr>
            <w:tcW w:w="674" w:type="dxa"/>
            <w:tcBorders>
              <w:top w:val="nil"/>
              <w:left w:val="single" w:sz="4" w:space="0" w:color="auto"/>
              <w:bottom w:val="single" w:sz="4" w:space="0" w:color="auto"/>
              <w:right w:val="single" w:sz="4" w:space="0" w:color="auto"/>
            </w:tcBorders>
            <w:noWrap/>
            <w:vAlign w:val="center"/>
          </w:tcPr>
          <w:p w14:paraId="3F6539C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29</w:t>
            </w:r>
          </w:p>
        </w:tc>
        <w:tc>
          <w:tcPr>
            <w:tcW w:w="1265" w:type="dxa"/>
            <w:vMerge w:val="restart"/>
            <w:tcBorders>
              <w:top w:val="nil"/>
              <w:left w:val="single" w:sz="4" w:space="0" w:color="auto"/>
              <w:bottom w:val="single" w:sz="4" w:space="0" w:color="auto"/>
              <w:right w:val="single" w:sz="4" w:space="0" w:color="auto"/>
            </w:tcBorders>
            <w:vAlign w:val="center"/>
          </w:tcPr>
          <w:p w14:paraId="29670E8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接口</w:t>
            </w:r>
          </w:p>
        </w:tc>
        <w:tc>
          <w:tcPr>
            <w:tcW w:w="2957" w:type="dxa"/>
            <w:tcBorders>
              <w:top w:val="nil"/>
              <w:left w:val="nil"/>
              <w:bottom w:val="single" w:sz="4" w:space="0" w:color="auto"/>
              <w:right w:val="single" w:sz="4" w:space="0" w:color="auto"/>
            </w:tcBorders>
            <w:vAlign w:val="center"/>
          </w:tcPr>
          <w:p w14:paraId="71A4BBC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USB2.0接口</w:t>
            </w:r>
          </w:p>
        </w:tc>
        <w:tc>
          <w:tcPr>
            <w:tcW w:w="4082" w:type="dxa"/>
            <w:tcBorders>
              <w:top w:val="nil"/>
              <w:left w:val="nil"/>
              <w:bottom w:val="single" w:sz="4" w:space="0" w:color="auto"/>
              <w:right w:val="single" w:sz="4" w:space="0" w:color="auto"/>
            </w:tcBorders>
            <w:vAlign w:val="center"/>
          </w:tcPr>
          <w:p w14:paraId="57C4119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USB 3.0接口数量≥10，其中含1个USB3.2 Type-C接口（支持关机充电）</w:t>
            </w:r>
          </w:p>
        </w:tc>
      </w:tr>
      <w:tr w:rsidR="00F951DB" w:rsidRPr="007A7647" w14:paraId="2A965FC8" w14:textId="77777777" w:rsidTr="00783604">
        <w:trPr>
          <w:trHeight w:val="134"/>
          <w:jc w:val="center"/>
        </w:trPr>
        <w:tc>
          <w:tcPr>
            <w:tcW w:w="674" w:type="dxa"/>
            <w:tcBorders>
              <w:top w:val="nil"/>
              <w:left w:val="single" w:sz="4" w:space="0" w:color="auto"/>
              <w:bottom w:val="single" w:sz="4" w:space="0" w:color="auto"/>
              <w:right w:val="single" w:sz="4" w:space="0" w:color="auto"/>
            </w:tcBorders>
            <w:noWrap/>
            <w:vAlign w:val="center"/>
          </w:tcPr>
          <w:p w14:paraId="6D1BE52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30</w:t>
            </w:r>
          </w:p>
        </w:tc>
        <w:tc>
          <w:tcPr>
            <w:tcW w:w="1265" w:type="dxa"/>
            <w:vMerge/>
            <w:tcBorders>
              <w:top w:val="nil"/>
              <w:left w:val="single" w:sz="4" w:space="0" w:color="auto"/>
              <w:bottom w:val="single" w:sz="4" w:space="0" w:color="auto"/>
              <w:right w:val="single" w:sz="4" w:space="0" w:color="auto"/>
            </w:tcBorders>
            <w:vAlign w:val="center"/>
          </w:tcPr>
          <w:p w14:paraId="623408E0"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01455A4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HDMI接口</w:t>
            </w:r>
          </w:p>
        </w:tc>
        <w:tc>
          <w:tcPr>
            <w:tcW w:w="4082" w:type="dxa"/>
            <w:tcBorders>
              <w:top w:val="nil"/>
              <w:left w:val="nil"/>
              <w:bottom w:val="single" w:sz="4" w:space="0" w:color="auto"/>
              <w:right w:val="single" w:sz="4" w:space="0" w:color="auto"/>
            </w:tcBorders>
            <w:vAlign w:val="center"/>
          </w:tcPr>
          <w:p w14:paraId="5CA46A7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49B03025" w14:textId="77777777" w:rsidTr="00783604">
        <w:trPr>
          <w:trHeight w:val="267"/>
          <w:jc w:val="center"/>
        </w:trPr>
        <w:tc>
          <w:tcPr>
            <w:tcW w:w="674" w:type="dxa"/>
            <w:tcBorders>
              <w:top w:val="nil"/>
              <w:left w:val="single" w:sz="4" w:space="0" w:color="auto"/>
              <w:bottom w:val="single" w:sz="4" w:space="0" w:color="auto"/>
              <w:right w:val="single" w:sz="4" w:space="0" w:color="auto"/>
            </w:tcBorders>
            <w:noWrap/>
            <w:vAlign w:val="center"/>
          </w:tcPr>
          <w:p w14:paraId="65E5523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31</w:t>
            </w:r>
          </w:p>
        </w:tc>
        <w:tc>
          <w:tcPr>
            <w:tcW w:w="1265" w:type="dxa"/>
            <w:vMerge/>
            <w:tcBorders>
              <w:top w:val="nil"/>
              <w:left w:val="single" w:sz="4" w:space="0" w:color="auto"/>
              <w:bottom w:val="single" w:sz="4" w:space="0" w:color="auto"/>
              <w:right w:val="single" w:sz="4" w:space="0" w:color="auto"/>
            </w:tcBorders>
            <w:vAlign w:val="center"/>
          </w:tcPr>
          <w:p w14:paraId="298F4080"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77AA3D6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VGA接口</w:t>
            </w:r>
          </w:p>
        </w:tc>
        <w:tc>
          <w:tcPr>
            <w:tcW w:w="4082" w:type="dxa"/>
            <w:tcBorders>
              <w:top w:val="nil"/>
              <w:left w:val="nil"/>
              <w:bottom w:val="single" w:sz="4" w:space="0" w:color="auto"/>
              <w:right w:val="single" w:sz="4" w:space="0" w:color="auto"/>
            </w:tcBorders>
            <w:vAlign w:val="center"/>
          </w:tcPr>
          <w:p w14:paraId="5902562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02CA56C6" w14:textId="77777777" w:rsidTr="00783604">
        <w:trPr>
          <w:trHeight w:val="271"/>
          <w:jc w:val="center"/>
        </w:trPr>
        <w:tc>
          <w:tcPr>
            <w:tcW w:w="674" w:type="dxa"/>
            <w:tcBorders>
              <w:top w:val="nil"/>
              <w:left w:val="single" w:sz="4" w:space="0" w:color="auto"/>
              <w:bottom w:val="single" w:sz="4" w:space="0" w:color="auto"/>
              <w:right w:val="single" w:sz="4" w:space="0" w:color="auto"/>
            </w:tcBorders>
            <w:noWrap/>
            <w:vAlign w:val="center"/>
          </w:tcPr>
          <w:p w14:paraId="0733DFB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32</w:t>
            </w:r>
          </w:p>
        </w:tc>
        <w:tc>
          <w:tcPr>
            <w:tcW w:w="1265" w:type="dxa"/>
            <w:vMerge/>
            <w:tcBorders>
              <w:top w:val="nil"/>
              <w:left w:val="single" w:sz="4" w:space="0" w:color="auto"/>
              <w:bottom w:val="single" w:sz="4" w:space="0" w:color="auto"/>
              <w:right w:val="single" w:sz="4" w:space="0" w:color="auto"/>
            </w:tcBorders>
            <w:vAlign w:val="center"/>
          </w:tcPr>
          <w:p w14:paraId="6C198AD9"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AF0A93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网络接口</w:t>
            </w:r>
          </w:p>
        </w:tc>
        <w:tc>
          <w:tcPr>
            <w:tcW w:w="4082" w:type="dxa"/>
            <w:tcBorders>
              <w:top w:val="nil"/>
              <w:left w:val="nil"/>
              <w:bottom w:val="single" w:sz="4" w:space="0" w:color="auto"/>
              <w:right w:val="single" w:sz="4" w:space="0" w:color="auto"/>
            </w:tcBorders>
            <w:vAlign w:val="center"/>
          </w:tcPr>
          <w:p w14:paraId="6D98323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6532EA15" w14:textId="77777777" w:rsidTr="00783604">
        <w:trPr>
          <w:trHeight w:val="131"/>
          <w:jc w:val="center"/>
        </w:trPr>
        <w:tc>
          <w:tcPr>
            <w:tcW w:w="674" w:type="dxa"/>
            <w:tcBorders>
              <w:top w:val="nil"/>
              <w:left w:val="single" w:sz="4" w:space="0" w:color="auto"/>
              <w:bottom w:val="single" w:sz="4" w:space="0" w:color="auto"/>
              <w:right w:val="single" w:sz="4" w:space="0" w:color="auto"/>
            </w:tcBorders>
            <w:noWrap/>
            <w:vAlign w:val="center"/>
          </w:tcPr>
          <w:p w14:paraId="276F9CC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33</w:t>
            </w:r>
          </w:p>
        </w:tc>
        <w:tc>
          <w:tcPr>
            <w:tcW w:w="1265" w:type="dxa"/>
            <w:tcBorders>
              <w:top w:val="nil"/>
              <w:left w:val="nil"/>
              <w:bottom w:val="single" w:sz="4" w:space="0" w:color="auto"/>
              <w:right w:val="single" w:sz="4" w:space="0" w:color="auto"/>
            </w:tcBorders>
            <w:vAlign w:val="center"/>
          </w:tcPr>
          <w:p w14:paraId="7FDF717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声卡</w:t>
            </w:r>
          </w:p>
        </w:tc>
        <w:tc>
          <w:tcPr>
            <w:tcW w:w="2957" w:type="dxa"/>
            <w:tcBorders>
              <w:top w:val="nil"/>
              <w:left w:val="nil"/>
              <w:bottom w:val="single" w:sz="4" w:space="0" w:color="auto"/>
              <w:right w:val="single" w:sz="4" w:space="0" w:color="auto"/>
            </w:tcBorders>
            <w:vAlign w:val="center"/>
          </w:tcPr>
          <w:p w14:paraId="3A11B36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内置集成声卡</w:t>
            </w:r>
          </w:p>
        </w:tc>
        <w:tc>
          <w:tcPr>
            <w:tcW w:w="4082" w:type="dxa"/>
            <w:tcBorders>
              <w:top w:val="nil"/>
              <w:left w:val="nil"/>
              <w:bottom w:val="single" w:sz="4" w:space="0" w:color="auto"/>
              <w:right w:val="single" w:sz="4" w:space="0" w:color="auto"/>
            </w:tcBorders>
            <w:vAlign w:val="center"/>
          </w:tcPr>
          <w:p w14:paraId="541C854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137CCBEC" w14:textId="77777777" w:rsidTr="00783604">
        <w:trPr>
          <w:trHeight w:val="282"/>
          <w:jc w:val="center"/>
        </w:trPr>
        <w:tc>
          <w:tcPr>
            <w:tcW w:w="674" w:type="dxa"/>
            <w:tcBorders>
              <w:top w:val="single" w:sz="4" w:space="0" w:color="auto"/>
              <w:left w:val="single" w:sz="4" w:space="0" w:color="auto"/>
              <w:bottom w:val="single" w:sz="4" w:space="0" w:color="auto"/>
              <w:right w:val="single" w:sz="4" w:space="0" w:color="auto"/>
            </w:tcBorders>
            <w:noWrap/>
            <w:vAlign w:val="center"/>
          </w:tcPr>
          <w:p w14:paraId="6D4B254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lastRenderedPageBreak/>
              <w:t>34</w:t>
            </w:r>
          </w:p>
        </w:tc>
        <w:tc>
          <w:tcPr>
            <w:tcW w:w="1265" w:type="dxa"/>
            <w:tcBorders>
              <w:top w:val="single" w:sz="4" w:space="0" w:color="auto"/>
              <w:left w:val="nil"/>
              <w:bottom w:val="single" w:sz="4" w:space="0" w:color="auto"/>
              <w:right w:val="single" w:sz="4" w:space="0" w:color="auto"/>
            </w:tcBorders>
            <w:vAlign w:val="center"/>
          </w:tcPr>
          <w:p w14:paraId="76E22C7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网络</w:t>
            </w:r>
          </w:p>
        </w:tc>
        <w:tc>
          <w:tcPr>
            <w:tcW w:w="2957" w:type="dxa"/>
            <w:tcBorders>
              <w:top w:val="single" w:sz="4" w:space="0" w:color="auto"/>
              <w:left w:val="nil"/>
              <w:bottom w:val="single" w:sz="4" w:space="0" w:color="auto"/>
              <w:right w:val="single" w:sz="4" w:space="0" w:color="auto"/>
            </w:tcBorders>
            <w:vAlign w:val="center"/>
          </w:tcPr>
          <w:p w14:paraId="5DD003D4"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有线网卡数量</w:t>
            </w:r>
          </w:p>
        </w:tc>
        <w:tc>
          <w:tcPr>
            <w:tcW w:w="4082" w:type="dxa"/>
            <w:tcBorders>
              <w:top w:val="single" w:sz="4" w:space="0" w:color="auto"/>
              <w:left w:val="nil"/>
              <w:bottom w:val="single" w:sz="4" w:space="0" w:color="auto"/>
              <w:right w:val="single" w:sz="4" w:space="0" w:color="auto"/>
            </w:tcBorders>
            <w:vAlign w:val="center"/>
          </w:tcPr>
          <w:p w14:paraId="102FC3F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6641E32B" w14:textId="77777777" w:rsidTr="00783604">
        <w:trPr>
          <w:trHeight w:val="285"/>
          <w:jc w:val="center"/>
        </w:trPr>
        <w:tc>
          <w:tcPr>
            <w:tcW w:w="674" w:type="dxa"/>
            <w:tcBorders>
              <w:top w:val="nil"/>
              <w:left w:val="single" w:sz="4" w:space="0" w:color="auto"/>
              <w:bottom w:val="single" w:sz="4" w:space="0" w:color="auto"/>
              <w:right w:val="single" w:sz="4" w:space="0" w:color="auto"/>
            </w:tcBorders>
            <w:noWrap/>
            <w:vAlign w:val="center"/>
          </w:tcPr>
          <w:p w14:paraId="35A7C84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35</w:t>
            </w:r>
          </w:p>
        </w:tc>
        <w:tc>
          <w:tcPr>
            <w:tcW w:w="1265" w:type="dxa"/>
            <w:vMerge w:val="restart"/>
            <w:tcBorders>
              <w:top w:val="nil"/>
              <w:left w:val="single" w:sz="4" w:space="0" w:color="auto"/>
              <w:bottom w:val="single" w:sz="4" w:space="0" w:color="auto"/>
              <w:right w:val="single" w:sz="4" w:space="0" w:color="auto"/>
            </w:tcBorders>
            <w:vAlign w:val="center"/>
          </w:tcPr>
          <w:p w14:paraId="00BAC70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配件</w:t>
            </w:r>
          </w:p>
        </w:tc>
        <w:tc>
          <w:tcPr>
            <w:tcW w:w="2957" w:type="dxa"/>
            <w:tcBorders>
              <w:top w:val="nil"/>
              <w:left w:val="nil"/>
              <w:bottom w:val="single" w:sz="4" w:space="0" w:color="auto"/>
              <w:right w:val="single" w:sz="4" w:space="0" w:color="auto"/>
            </w:tcBorders>
            <w:vAlign w:val="center"/>
          </w:tcPr>
          <w:p w14:paraId="18710CD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鼠标</w:t>
            </w:r>
          </w:p>
        </w:tc>
        <w:tc>
          <w:tcPr>
            <w:tcW w:w="4082" w:type="dxa"/>
            <w:tcBorders>
              <w:top w:val="nil"/>
              <w:left w:val="nil"/>
              <w:bottom w:val="single" w:sz="4" w:space="0" w:color="auto"/>
              <w:right w:val="single" w:sz="4" w:space="0" w:color="auto"/>
            </w:tcBorders>
            <w:vAlign w:val="center"/>
          </w:tcPr>
          <w:p w14:paraId="4407472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391FEE79" w14:textId="77777777" w:rsidTr="00783604">
        <w:trPr>
          <w:trHeight w:val="262"/>
          <w:jc w:val="center"/>
        </w:trPr>
        <w:tc>
          <w:tcPr>
            <w:tcW w:w="674" w:type="dxa"/>
            <w:tcBorders>
              <w:top w:val="nil"/>
              <w:left w:val="single" w:sz="4" w:space="0" w:color="auto"/>
              <w:bottom w:val="single" w:sz="4" w:space="0" w:color="auto"/>
              <w:right w:val="single" w:sz="4" w:space="0" w:color="auto"/>
            </w:tcBorders>
            <w:noWrap/>
            <w:vAlign w:val="center"/>
          </w:tcPr>
          <w:p w14:paraId="08B4E71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36</w:t>
            </w:r>
          </w:p>
        </w:tc>
        <w:tc>
          <w:tcPr>
            <w:tcW w:w="1265" w:type="dxa"/>
            <w:vMerge/>
            <w:tcBorders>
              <w:top w:val="nil"/>
              <w:left w:val="single" w:sz="4" w:space="0" w:color="auto"/>
              <w:bottom w:val="single" w:sz="4" w:space="0" w:color="auto"/>
              <w:right w:val="single" w:sz="4" w:space="0" w:color="auto"/>
            </w:tcBorders>
            <w:vAlign w:val="center"/>
          </w:tcPr>
          <w:p w14:paraId="1F129B4D"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7DC9E0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w:t>
            </w:r>
          </w:p>
        </w:tc>
        <w:tc>
          <w:tcPr>
            <w:tcW w:w="4082" w:type="dxa"/>
            <w:tcBorders>
              <w:top w:val="nil"/>
              <w:left w:val="nil"/>
              <w:bottom w:val="single" w:sz="4" w:space="0" w:color="auto"/>
              <w:right w:val="single" w:sz="4" w:space="0" w:color="auto"/>
            </w:tcBorders>
            <w:vAlign w:val="center"/>
          </w:tcPr>
          <w:p w14:paraId="55A86B0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有线（USB)</w:t>
            </w:r>
          </w:p>
        </w:tc>
      </w:tr>
      <w:tr w:rsidR="00F951DB" w:rsidRPr="007A7647" w14:paraId="3A42ECC5" w14:textId="77777777" w:rsidTr="00783604">
        <w:trPr>
          <w:trHeight w:val="266"/>
          <w:jc w:val="center"/>
        </w:trPr>
        <w:tc>
          <w:tcPr>
            <w:tcW w:w="674" w:type="dxa"/>
            <w:tcBorders>
              <w:top w:val="nil"/>
              <w:left w:val="single" w:sz="4" w:space="0" w:color="auto"/>
              <w:bottom w:val="single" w:sz="4" w:space="0" w:color="auto"/>
              <w:right w:val="single" w:sz="4" w:space="0" w:color="auto"/>
            </w:tcBorders>
            <w:noWrap/>
            <w:vAlign w:val="center"/>
          </w:tcPr>
          <w:p w14:paraId="190C718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37</w:t>
            </w:r>
          </w:p>
        </w:tc>
        <w:tc>
          <w:tcPr>
            <w:tcW w:w="1265" w:type="dxa"/>
            <w:vMerge/>
            <w:tcBorders>
              <w:top w:val="nil"/>
              <w:left w:val="single" w:sz="4" w:space="0" w:color="auto"/>
              <w:bottom w:val="single" w:sz="4" w:space="0" w:color="auto"/>
              <w:right w:val="single" w:sz="4" w:space="0" w:color="auto"/>
            </w:tcBorders>
            <w:vAlign w:val="center"/>
          </w:tcPr>
          <w:p w14:paraId="0D6AF14D"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5AB7DA7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键盘按键数目</w:t>
            </w:r>
          </w:p>
        </w:tc>
        <w:tc>
          <w:tcPr>
            <w:tcW w:w="4082" w:type="dxa"/>
            <w:tcBorders>
              <w:top w:val="nil"/>
              <w:left w:val="nil"/>
              <w:bottom w:val="single" w:sz="4" w:space="0" w:color="auto"/>
              <w:right w:val="single" w:sz="4" w:space="0" w:color="auto"/>
            </w:tcBorders>
            <w:vAlign w:val="center"/>
          </w:tcPr>
          <w:p w14:paraId="5A4593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104键</w:t>
            </w:r>
          </w:p>
        </w:tc>
      </w:tr>
      <w:tr w:rsidR="00F951DB" w:rsidRPr="007A7647" w14:paraId="6617D362" w14:textId="77777777" w:rsidTr="00783604">
        <w:trPr>
          <w:trHeight w:val="270"/>
          <w:jc w:val="center"/>
        </w:trPr>
        <w:tc>
          <w:tcPr>
            <w:tcW w:w="674" w:type="dxa"/>
            <w:tcBorders>
              <w:top w:val="nil"/>
              <w:left w:val="single" w:sz="4" w:space="0" w:color="auto"/>
              <w:bottom w:val="single" w:sz="4" w:space="0" w:color="auto"/>
              <w:right w:val="single" w:sz="4" w:space="0" w:color="auto"/>
            </w:tcBorders>
            <w:noWrap/>
            <w:vAlign w:val="center"/>
          </w:tcPr>
          <w:p w14:paraId="3482133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38</w:t>
            </w:r>
          </w:p>
        </w:tc>
        <w:tc>
          <w:tcPr>
            <w:tcW w:w="1265" w:type="dxa"/>
            <w:vMerge/>
            <w:tcBorders>
              <w:top w:val="nil"/>
              <w:left w:val="single" w:sz="4" w:space="0" w:color="auto"/>
              <w:bottom w:val="single" w:sz="4" w:space="0" w:color="auto"/>
              <w:right w:val="single" w:sz="4" w:space="0" w:color="auto"/>
            </w:tcBorders>
            <w:vAlign w:val="center"/>
          </w:tcPr>
          <w:p w14:paraId="7D28E48C"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4D4C37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有线键盘连接线</w:t>
            </w:r>
          </w:p>
        </w:tc>
        <w:tc>
          <w:tcPr>
            <w:tcW w:w="4082" w:type="dxa"/>
            <w:tcBorders>
              <w:top w:val="nil"/>
              <w:left w:val="nil"/>
              <w:bottom w:val="single" w:sz="4" w:space="0" w:color="auto"/>
              <w:right w:val="single" w:sz="4" w:space="0" w:color="auto"/>
            </w:tcBorders>
            <w:vAlign w:val="center"/>
          </w:tcPr>
          <w:p w14:paraId="115ADE8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≥1.5米</w:t>
            </w:r>
          </w:p>
        </w:tc>
      </w:tr>
      <w:tr w:rsidR="00F951DB" w:rsidRPr="007A7647" w14:paraId="30CD66A3" w14:textId="77777777" w:rsidTr="00783604">
        <w:trPr>
          <w:trHeight w:val="255"/>
          <w:jc w:val="center"/>
        </w:trPr>
        <w:tc>
          <w:tcPr>
            <w:tcW w:w="674" w:type="dxa"/>
            <w:tcBorders>
              <w:top w:val="nil"/>
              <w:left w:val="single" w:sz="4" w:space="0" w:color="auto"/>
              <w:bottom w:val="single" w:sz="4" w:space="0" w:color="auto"/>
              <w:right w:val="single" w:sz="4" w:space="0" w:color="auto"/>
            </w:tcBorders>
            <w:noWrap/>
            <w:vAlign w:val="center"/>
          </w:tcPr>
          <w:p w14:paraId="3B15377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39</w:t>
            </w:r>
          </w:p>
        </w:tc>
        <w:tc>
          <w:tcPr>
            <w:tcW w:w="1265" w:type="dxa"/>
            <w:vMerge w:val="restart"/>
            <w:tcBorders>
              <w:top w:val="nil"/>
              <w:left w:val="single" w:sz="4" w:space="0" w:color="auto"/>
              <w:right w:val="single" w:sz="4" w:space="0" w:color="auto"/>
            </w:tcBorders>
            <w:vAlign w:val="center"/>
          </w:tcPr>
          <w:p w14:paraId="37FE649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整机基础要求</w:t>
            </w:r>
          </w:p>
        </w:tc>
        <w:tc>
          <w:tcPr>
            <w:tcW w:w="2957" w:type="dxa"/>
            <w:tcBorders>
              <w:top w:val="nil"/>
              <w:left w:val="nil"/>
              <w:bottom w:val="single" w:sz="4" w:space="0" w:color="auto"/>
              <w:right w:val="single" w:sz="4" w:space="0" w:color="auto"/>
            </w:tcBorders>
            <w:vAlign w:val="center"/>
          </w:tcPr>
          <w:p w14:paraId="3564E45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▲机箱体积</w:t>
            </w:r>
          </w:p>
        </w:tc>
        <w:tc>
          <w:tcPr>
            <w:tcW w:w="4082" w:type="dxa"/>
            <w:tcBorders>
              <w:top w:val="nil"/>
              <w:left w:val="nil"/>
              <w:bottom w:val="single" w:sz="4" w:space="0" w:color="auto"/>
              <w:right w:val="single" w:sz="4" w:space="0" w:color="auto"/>
            </w:tcBorders>
            <w:vAlign w:val="center"/>
          </w:tcPr>
          <w:p w14:paraId="7A97E8D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机</w:t>
            </w:r>
            <w:proofErr w:type="gramStart"/>
            <w:r w:rsidRPr="007A7647">
              <w:rPr>
                <w:rFonts w:ascii="宋体" w:hAnsi="宋体" w:cs="宋体" w:hint="eastAsia"/>
                <w:kern w:val="0"/>
                <w:szCs w:val="21"/>
              </w:rPr>
              <w:t>箱体积应不</w:t>
            </w:r>
            <w:proofErr w:type="gramEnd"/>
            <w:r w:rsidRPr="007A7647">
              <w:rPr>
                <w:rFonts w:ascii="宋体" w:hAnsi="宋体" w:cs="宋体" w:hint="eastAsia"/>
                <w:kern w:val="0"/>
                <w:szCs w:val="21"/>
              </w:rPr>
              <w:t>大于12L</w:t>
            </w:r>
          </w:p>
        </w:tc>
      </w:tr>
      <w:tr w:rsidR="00F951DB" w:rsidRPr="007A7647" w14:paraId="602AFFE8" w14:textId="77777777" w:rsidTr="00783604">
        <w:trPr>
          <w:trHeight w:val="121"/>
          <w:jc w:val="center"/>
        </w:trPr>
        <w:tc>
          <w:tcPr>
            <w:tcW w:w="674" w:type="dxa"/>
            <w:tcBorders>
              <w:top w:val="nil"/>
              <w:left w:val="single" w:sz="4" w:space="0" w:color="auto"/>
              <w:bottom w:val="single" w:sz="4" w:space="0" w:color="auto"/>
              <w:right w:val="single" w:sz="4" w:space="0" w:color="auto"/>
            </w:tcBorders>
            <w:noWrap/>
            <w:vAlign w:val="center"/>
          </w:tcPr>
          <w:p w14:paraId="52E75AE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40</w:t>
            </w:r>
          </w:p>
        </w:tc>
        <w:tc>
          <w:tcPr>
            <w:tcW w:w="1265" w:type="dxa"/>
            <w:vMerge/>
            <w:tcBorders>
              <w:left w:val="single" w:sz="4" w:space="0" w:color="auto"/>
              <w:bottom w:val="single" w:sz="4" w:space="0" w:color="auto"/>
              <w:right w:val="single" w:sz="4" w:space="0" w:color="auto"/>
            </w:tcBorders>
            <w:vAlign w:val="center"/>
          </w:tcPr>
          <w:p w14:paraId="109701AC"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0C27EE5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▲平均无故障时间（MTBF）</w:t>
            </w:r>
          </w:p>
        </w:tc>
        <w:tc>
          <w:tcPr>
            <w:tcW w:w="4082" w:type="dxa"/>
            <w:tcBorders>
              <w:top w:val="nil"/>
              <w:left w:val="nil"/>
              <w:bottom w:val="single" w:sz="4" w:space="0" w:color="auto"/>
              <w:right w:val="single" w:sz="4" w:space="0" w:color="auto"/>
            </w:tcBorders>
            <w:vAlign w:val="center"/>
          </w:tcPr>
          <w:p w14:paraId="72EF44B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MTBF(m1)≥50万小时</w:t>
            </w:r>
          </w:p>
        </w:tc>
      </w:tr>
      <w:tr w:rsidR="00F951DB" w:rsidRPr="007A7647" w14:paraId="074650F7" w14:textId="77777777" w:rsidTr="00783604">
        <w:trPr>
          <w:trHeight w:val="267"/>
          <w:jc w:val="center"/>
        </w:trPr>
        <w:tc>
          <w:tcPr>
            <w:tcW w:w="674" w:type="dxa"/>
            <w:tcBorders>
              <w:top w:val="nil"/>
              <w:left w:val="single" w:sz="4" w:space="0" w:color="auto"/>
              <w:bottom w:val="single" w:sz="4" w:space="0" w:color="auto"/>
              <w:right w:val="single" w:sz="4" w:space="0" w:color="auto"/>
            </w:tcBorders>
            <w:noWrap/>
            <w:vAlign w:val="center"/>
          </w:tcPr>
          <w:p w14:paraId="6CA85DBE" w14:textId="77777777" w:rsidR="00F951DB" w:rsidRPr="007A7647" w:rsidRDefault="00F951DB" w:rsidP="00783604">
            <w:pPr>
              <w:widowControl/>
              <w:jc w:val="center"/>
              <w:rPr>
                <w:rFonts w:ascii="宋体" w:hAnsi="宋体" w:cs="宋体" w:hint="eastAsia"/>
                <w:kern w:val="0"/>
                <w:szCs w:val="21"/>
              </w:rPr>
            </w:pPr>
          </w:p>
        </w:tc>
        <w:tc>
          <w:tcPr>
            <w:tcW w:w="1265" w:type="dxa"/>
            <w:tcBorders>
              <w:left w:val="single" w:sz="4" w:space="0" w:color="auto"/>
              <w:bottom w:val="single" w:sz="4" w:space="0" w:color="auto"/>
              <w:right w:val="single" w:sz="4" w:space="0" w:color="auto"/>
            </w:tcBorders>
            <w:vAlign w:val="center"/>
          </w:tcPr>
          <w:p w14:paraId="12212289" w14:textId="77777777" w:rsidR="00F951DB" w:rsidRPr="007A7647" w:rsidRDefault="00F951DB" w:rsidP="00783604">
            <w:pPr>
              <w:widowControl/>
              <w:jc w:val="center"/>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1C369373" w14:textId="77777777" w:rsidR="00F951DB" w:rsidRPr="007A7647" w:rsidRDefault="00F951DB" w:rsidP="00783604">
            <w:pPr>
              <w:widowControl/>
              <w:jc w:val="left"/>
              <w:rPr>
                <w:rFonts w:ascii="宋体" w:hAnsi="宋体" w:cs="宋体" w:hint="eastAsia"/>
                <w:kern w:val="0"/>
                <w:szCs w:val="21"/>
              </w:rPr>
            </w:pPr>
          </w:p>
        </w:tc>
        <w:tc>
          <w:tcPr>
            <w:tcW w:w="4082" w:type="dxa"/>
            <w:tcBorders>
              <w:top w:val="nil"/>
              <w:left w:val="nil"/>
              <w:bottom w:val="single" w:sz="4" w:space="0" w:color="auto"/>
              <w:right w:val="single" w:sz="4" w:space="0" w:color="auto"/>
            </w:tcBorders>
            <w:vAlign w:val="center"/>
          </w:tcPr>
          <w:p w14:paraId="74C366A9" w14:textId="77777777" w:rsidR="00F951DB" w:rsidRPr="007A7647" w:rsidRDefault="00F951DB" w:rsidP="00783604">
            <w:pPr>
              <w:widowControl/>
              <w:jc w:val="center"/>
              <w:rPr>
                <w:rFonts w:ascii="宋体" w:hAnsi="宋体" w:cs="宋体" w:hint="eastAsia"/>
                <w:kern w:val="0"/>
                <w:szCs w:val="21"/>
              </w:rPr>
            </w:pPr>
          </w:p>
        </w:tc>
      </w:tr>
      <w:tr w:rsidR="00F951DB" w:rsidRPr="007A7647" w14:paraId="36217DCA" w14:textId="77777777" w:rsidTr="00783604">
        <w:trPr>
          <w:trHeight w:val="331"/>
          <w:jc w:val="center"/>
        </w:trPr>
        <w:tc>
          <w:tcPr>
            <w:tcW w:w="674" w:type="dxa"/>
            <w:tcBorders>
              <w:top w:val="nil"/>
              <w:left w:val="single" w:sz="4" w:space="0" w:color="auto"/>
              <w:bottom w:val="single" w:sz="4" w:space="0" w:color="auto"/>
              <w:right w:val="single" w:sz="4" w:space="0" w:color="auto"/>
            </w:tcBorders>
            <w:noWrap/>
            <w:vAlign w:val="center"/>
          </w:tcPr>
          <w:p w14:paraId="2F9CD90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42</w:t>
            </w:r>
          </w:p>
        </w:tc>
        <w:tc>
          <w:tcPr>
            <w:tcW w:w="1265" w:type="dxa"/>
            <w:vMerge w:val="restart"/>
            <w:tcBorders>
              <w:top w:val="nil"/>
              <w:left w:val="single" w:sz="4" w:space="0" w:color="auto"/>
              <w:bottom w:val="single" w:sz="4" w:space="0" w:color="auto"/>
              <w:right w:val="single" w:sz="4" w:space="0" w:color="auto"/>
            </w:tcBorders>
            <w:vAlign w:val="center"/>
          </w:tcPr>
          <w:p w14:paraId="2F3F2F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认证</w:t>
            </w:r>
          </w:p>
        </w:tc>
        <w:tc>
          <w:tcPr>
            <w:tcW w:w="2957" w:type="dxa"/>
            <w:tcBorders>
              <w:top w:val="nil"/>
              <w:left w:val="nil"/>
              <w:bottom w:val="single" w:sz="4" w:space="0" w:color="auto"/>
              <w:right w:val="single" w:sz="4" w:space="0" w:color="auto"/>
            </w:tcBorders>
            <w:vAlign w:val="center"/>
          </w:tcPr>
          <w:p w14:paraId="2600887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▲是否具有节能认证证书</w:t>
            </w:r>
          </w:p>
        </w:tc>
        <w:tc>
          <w:tcPr>
            <w:tcW w:w="4082" w:type="dxa"/>
            <w:tcBorders>
              <w:top w:val="nil"/>
              <w:left w:val="nil"/>
              <w:bottom w:val="single" w:sz="4" w:space="0" w:color="auto"/>
              <w:right w:val="single" w:sz="4" w:space="0" w:color="auto"/>
            </w:tcBorders>
            <w:vAlign w:val="center"/>
          </w:tcPr>
          <w:p w14:paraId="7D8017E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24F30239" w14:textId="77777777" w:rsidTr="00783604">
        <w:trPr>
          <w:trHeight w:val="417"/>
          <w:jc w:val="center"/>
        </w:trPr>
        <w:tc>
          <w:tcPr>
            <w:tcW w:w="674" w:type="dxa"/>
            <w:tcBorders>
              <w:top w:val="nil"/>
              <w:left w:val="single" w:sz="4" w:space="0" w:color="auto"/>
              <w:bottom w:val="single" w:sz="4" w:space="0" w:color="auto"/>
              <w:right w:val="single" w:sz="4" w:space="0" w:color="auto"/>
            </w:tcBorders>
            <w:noWrap/>
            <w:vAlign w:val="center"/>
          </w:tcPr>
          <w:p w14:paraId="3DE380E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43</w:t>
            </w:r>
          </w:p>
        </w:tc>
        <w:tc>
          <w:tcPr>
            <w:tcW w:w="1265" w:type="dxa"/>
            <w:vMerge/>
            <w:tcBorders>
              <w:top w:val="nil"/>
              <w:left w:val="single" w:sz="4" w:space="0" w:color="auto"/>
              <w:bottom w:val="single" w:sz="4" w:space="0" w:color="auto"/>
              <w:right w:val="single" w:sz="4" w:space="0" w:color="auto"/>
            </w:tcBorders>
            <w:vAlign w:val="center"/>
          </w:tcPr>
          <w:p w14:paraId="5BD4110D"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719F0D5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▲机箱防护要求</w:t>
            </w:r>
          </w:p>
        </w:tc>
        <w:tc>
          <w:tcPr>
            <w:tcW w:w="4082" w:type="dxa"/>
            <w:tcBorders>
              <w:top w:val="nil"/>
              <w:left w:val="nil"/>
              <w:bottom w:val="single" w:sz="4" w:space="0" w:color="auto"/>
              <w:right w:val="single" w:sz="4" w:space="0" w:color="auto"/>
            </w:tcBorders>
            <w:vAlign w:val="center"/>
          </w:tcPr>
          <w:p w14:paraId="7DCFB8D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szCs w:val="21"/>
              </w:rPr>
              <w:t>机箱应符合 GB/T  4208 中 IP20 防护要求</w:t>
            </w:r>
          </w:p>
        </w:tc>
      </w:tr>
      <w:tr w:rsidR="00F951DB" w:rsidRPr="007A7647" w14:paraId="1295C71A" w14:textId="77777777" w:rsidTr="00783604">
        <w:trPr>
          <w:trHeight w:val="425"/>
          <w:jc w:val="center"/>
        </w:trPr>
        <w:tc>
          <w:tcPr>
            <w:tcW w:w="674" w:type="dxa"/>
            <w:tcBorders>
              <w:top w:val="nil"/>
              <w:left w:val="single" w:sz="4" w:space="0" w:color="auto"/>
              <w:bottom w:val="single" w:sz="4" w:space="0" w:color="auto"/>
              <w:right w:val="single" w:sz="4" w:space="0" w:color="auto"/>
            </w:tcBorders>
            <w:noWrap/>
            <w:vAlign w:val="center"/>
          </w:tcPr>
          <w:p w14:paraId="19A910C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44</w:t>
            </w:r>
          </w:p>
        </w:tc>
        <w:tc>
          <w:tcPr>
            <w:tcW w:w="1265" w:type="dxa"/>
            <w:vMerge/>
            <w:tcBorders>
              <w:top w:val="nil"/>
              <w:left w:val="single" w:sz="4" w:space="0" w:color="auto"/>
              <w:bottom w:val="single" w:sz="4" w:space="0" w:color="auto"/>
              <w:right w:val="single" w:sz="4" w:space="0" w:color="auto"/>
            </w:tcBorders>
            <w:vAlign w:val="center"/>
          </w:tcPr>
          <w:p w14:paraId="05F4CA55"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1B02C8E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噪音等级</w:t>
            </w:r>
          </w:p>
        </w:tc>
        <w:tc>
          <w:tcPr>
            <w:tcW w:w="4082" w:type="dxa"/>
            <w:tcBorders>
              <w:top w:val="nil"/>
              <w:left w:val="nil"/>
              <w:bottom w:val="single" w:sz="4" w:space="0" w:color="auto"/>
              <w:right w:val="single" w:sz="4" w:space="0" w:color="auto"/>
            </w:tcBorders>
            <w:vAlign w:val="center"/>
          </w:tcPr>
          <w:p w14:paraId="54E28F0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产品工作在空闲状态下，产品的声功率级应不超过4.5Bel（或≤45dB（A））</w:t>
            </w:r>
          </w:p>
        </w:tc>
      </w:tr>
      <w:tr w:rsidR="00F951DB" w:rsidRPr="007A7647" w14:paraId="3EDE678F" w14:textId="77777777" w:rsidTr="00783604">
        <w:trPr>
          <w:trHeight w:val="447"/>
          <w:jc w:val="center"/>
        </w:trPr>
        <w:tc>
          <w:tcPr>
            <w:tcW w:w="674" w:type="dxa"/>
            <w:tcBorders>
              <w:top w:val="nil"/>
              <w:left w:val="single" w:sz="4" w:space="0" w:color="auto"/>
              <w:bottom w:val="single" w:sz="4" w:space="0" w:color="auto"/>
              <w:right w:val="single" w:sz="4" w:space="0" w:color="auto"/>
            </w:tcBorders>
            <w:noWrap/>
            <w:vAlign w:val="center"/>
          </w:tcPr>
          <w:p w14:paraId="1703F5D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45</w:t>
            </w:r>
          </w:p>
        </w:tc>
        <w:tc>
          <w:tcPr>
            <w:tcW w:w="1265" w:type="dxa"/>
            <w:vMerge/>
            <w:tcBorders>
              <w:top w:val="nil"/>
              <w:left w:val="single" w:sz="4" w:space="0" w:color="auto"/>
              <w:bottom w:val="single" w:sz="4" w:space="0" w:color="auto"/>
              <w:right w:val="single" w:sz="4" w:space="0" w:color="auto"/>
            </w:tcBorders>
            <w:vAlign w:val="center"/>
          </w:tcPr>
          <w:p w14:paraId="0DFAA780"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63F8990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▲整机能效限定值</w:t>
            </w:r>
          </w:p>
        </w:tc>
        <w:tc>
          <w:tcPr>
            <w:tcW w:w="4082" w:type="dxa"/>
            <w:tcBorders>
              <w:top w:val="nil"/>
              <w:left w:val="nil"/>
              <w:bottom w:val="single" w:sz="4" w:space="0" w:color="auto"/>
              <w:right w:val="single" w:sz="4" w:space="0" w:color="auto"/>
            </w:tcBorders>
            <w:vAlign w:val="center"/>
          </w:tcPr>
          <w:p w14:paraId="5313EFA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产品能效限定值应达到GB 28380-2012标准中能效等级 1 级及以上</w:t>
            </w:r>
          </w:p>
        </w:tc>
      </w:tr>
      <w:tr w:rsidR="00F951DB" w:rsidRPr="007A7647" w14:paraId="7CB38467" w14:textId="77777777" w:rsidTr="00783604">
        <w:trPr>
          <w:trHeight w:val="738"/>
          <w:jc w:val="center"/>
        </w:trPr>
        <w:tc>
          <w:tcPr>
            <w:tcW w:w="674" w:type="dxa"/>
            <w:tcBorders>
              <w:top w:val="single" w:sz="4" w:space="0" w:color="auto"/>
              <w:left w:val="single" w:sz="4" w:space="0" w:color="auto"/>
              <w:bottom w:val="single" w:sz="4" w:space="0" w:color="auto"/>
              <w:right w:val="single" w:sz="4" w:space="0" w:color="auto"/>
            </w:tcBorders>
            <w:noWrap/>
            <w:vAlign w:val="center"/>
          </w:tcPr>
          <w:p w14:paraId="7537BD2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46</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765F6F3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w:t>
            </w:r>
          </w:p>
        </w:tc>
        <w:tc>
          <w:tcPr>
            <w:tcW w:w="2957" w:type="dxa"/>
            <w:tcBorders>
              <w:top w:val="single" w:sz="4" w:space="0" w:color="auto"/>
              <w:left w:val="nil"/>
              <w:bottom w:val="single" w:sz="4" w:space="0" w:color="auto"/>
              <w:right w:val="single" w:sz="4" w:space="0" w:color="auto"/>
            </w:tcBorders>
            <w:vAlign w:val="center"/>
          </w:tcPr>
          <w:p w14:paraId="463A246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整机质量服务要求</w:t>
            </w:r>
          </w:p>
        </w:tc>
        <w:tc>
          <w:tcPr>
            <w:tcW w:w="4082" w:type="dxa"/>
            <w:tcBorders>
              <w:top w:val="single" w:sz="4" w:space="0" w:color="auto"/>
              <w:left w:val="nil"/>
              <w:bottom w:val="single" w:sz="4" w:space="0" w:color="auto"/>
              <w:right w:val="single" w:sz="4" w:space="0" w:color="auto"/>
            </w:tcBorders>
            <w:vAlign w:val="center"/>
          </w:tcPr>
          <w:p w14:paraId="3F92C59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kern w:val="0"/>
                <w:szCs w:val="21"/>
              </w:rPr>
              <w:t>服务期内提供（上门换件和维修）</w:t>
            </w:r>
          </w:p>
        </w:tc>
      </w:tr>
      <w:tr w:rsidR="00F951DB" w:rsidRPr="007A7647" w14:paraId="0F83DB47" w14:textId="77777777" w:rsidTr="00783604">
        <w:trPr>
          <w:trHeight w:val="764"/>
          <w:jc w:val="center"/>
        </w:trPr>
        <w:tc>
          <w:tcPr>
            <w:tcW w:w="674" w:type="dxa"/>
            <w:tcBorders>
              <w:top w:val="nil"/>
              <w:left w:val="single" w:sz="4" w:space="0" w:color="auto"/>
              <w:bottom w:val="single" w:sz="4" w:space="0" w:color="auto"/>
              <w:right w:val="single" w:sz="4" w:space="0" w:color="auto"/>
            </w:tcBorders>
            <w:noWrap/>
            <w:vAlign w:val="center"/>
          </w:tcPr>
          <w:p w14:paraId="0DEB4CF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47</w:t>
            </w:r>
          </w:p>
        </w:tc>
        <w:tc>
          <w:tcPr>
            <w:tcW w:w="1265" w:type="dxa"/>
            <w:vMerge/>
            <w:tcBorders>
              <w:top w:val="nil"/>
              <w:left w:val="single" w:sz="4" w:space="0" w:color="auto"/>
              <w:bottom w:val="single" w:sz="4" w:space="0" w:color="auto"/>
              <w:right w:val="single" w:sz="4" w:space="0" w:color="auto"/>
            </w:tcBorders>
            <w:vAlign w:val="center"/>
          </w:tcPr>
          <w:p w14:paraId="16F58391"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63C51C9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产品部件保障</w:t>
            </w:r>
          </w:p>
        </w:tc>
        <w:tc>
          <w:tcPr>
            <w:tcW w:w="4082" w:type="dxa"/>
            <w:tcBorders>
              <w:top w:val="nil"/>
              <w:left w:val="nil"/>
              <w:bottom w:val="single" w:sz="4" w:space="0" w:color="auto"/>
              <w:right w:val="single" w:sz="4" w:space="0" w:color="auto"/>
            </w:tcBorders>
            <w:vAlign w:val="center"/>
          </w:tcPr>
          <w:p w14:paraId="1BE7325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供应</w:t>
            </w:r>
            <w:proofErr w:type="gramStart"/>
            <w:r w:rsidRPr="007A7647">
              <w:rPr>
                <w:rFonts w:ascii="宋体" w:hAnsi="宋体" w:cs="宋体" w:hint="eastAsia"/>
                <w:kern w:val="0"/>
                <w:szCs w:val="21"/>
              </w:rPr>
              <w:t>商保障</w:t>
            </w:r>
            <w:proofErr w:type="gramEnd"/>
            <w:r w:rsidRPr="007A7647">
              <w:rPr>
                <w:rFonts w:ascii="宋体" w:hAnsi="宋体" w:cs="宋体" w:hint="eastAsia"/>
                <w:kern w:val="0"/>
                <w:szCs w:val="21"/>
              </w:rPr>
              <w:t>产品主要部件，服务期内，提供可兼容原设备的升级换代产品</w:t>
            </w:r>
          </w:p>
        </w:tc>
      </w:tr>
      <w:tr w:rsidR="00F951DB" w:rsidRPr="007A7647" w14:paraId="6E5B0F89" w14:textId="77777777" w:rsidTr="00783604">
        <w:trPr>
          <w:trHeight w:val="365"/>
          <w:jc w:val="center"/>
        </w:trPr>
        <w:tc>
          <w:tcPr>
            <w:tcW w:w="674" w:type="dxa"/>
            <w:tcBorders>
              <w:top w:val="nil"/>
              <w:left w:val="single" w:sz="4" w:space="0" w:color="auto"/>
              <w:bottom w:val="single" w:sz="4" w:space="0" w:color="auto"/>
              <w:right w:val="single" w:sz="4" w:space="0" w:color="auto"/>
            </w:tcBorders>
            <w:noWrap/>
            <w:vAlign w:val="center"/>
          </w:tcPr>
          <w:p w14:paraId="507FDCD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48</w:t>
            </w:r>
          </w:p>
        </w:tc>
        <w:tc>
          <w:tcPr>
            <w:tcW w:w="1265" w:type="dxa"/>
            <w:vMerge w:val="restart"/>
            <w:tcBorders>
              <w:top w:val="nil"/>
              <w:left w:val="single" w:sz="4" w:space="0" w:color="auto"/>
              <w:bottom w:val="single" w:sz="4" w:space="0" w:color="auto"/>
              <w:right w:val="single" w:sz="4" w:space="0" w:color="auto"/>
            </w:tcBorders>
            <w:vAlign w:val="center"/>
          </w:tcPr>
          <w:p w14:paraId="5447870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其他</w:t>
            </w:r>
          </w:p>
        </w:tc>
        <w:tc>
          <w:tcPr>
            <w:tcW w:w="2957" w:type="dxa"/>
            <w:tcBorders>
              <w:top w:val="nil"/>
              <w:left w:val="nil"/>
              <w:bottom w:val="single" w:sz="4" w:space="0" w:color="auto"/>
              <w:right w:val="single" w:sz="4" w:space="0" w:color="auto"/>
            </w:tcBorders>
            <w:vAlign w:val="center"/>
          </w:tcPr>
          <w:p w14:paraId="57142BD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关键部件安全要求</w:t>
            </w:r>
          </w:p>
        </w:tc>
        <w:tc>
          <w:tcPr>
            <w:tcW w:w="4082" w:type="dxa"/>
            <w:tcBorders>
              <w:top w:val="nil"/>
              <w:left w:val="nil"/>
              <w:bottom w:val="single" w:sz="4" w:space="0" w:color="auto"/>
              <w:right w:val="single" w:sz="4" w:space="0" w:color="auto"/>
            </w:tcBorders>
            <w:vAlign w:val="center"/>
          </w:tcPr>
          <w:p w14:paraId="3BE2296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CPU和操作系统等关键部件应当符合安全可靠测评要求</w:t>
            </w:r>
          </w:p>
        </w:tc>
      </w:tr>
      <w:tr w:rsidR="00F951DB" w:rsidRPr="007A7647" w14:paraId="3CD8D835" w14:textId="77777777" w:rsidTr="00783604">
        <w:trPr>
          <w:trHeight w:val="373"/>
          <w:jc w:val="center"/>
        </w:trPr>
        <w:tc>
          <w:tcPr>
            <w:tcW w:w="674" w:type="dxa"/>
            <w:tcBorders>
              <w:top w:val="nil"/>
              <w:left w:val="single" w:sz="4" w:space="0" w:color="auto"/>
              <w:bottom w:val="single" w:sz="4" w:space="0" w:color="auto"/>
              <w:right w:val="single" w:sz="4" w:space="0" w:color="auto"/>
            </w:tcBorders>
            <w:noWrap/>
            <w:vAlign w:val="center"/>
          </w:tcPr>
          <w:p w14:paraId="366FE0A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49</w:t>
            </w:r>
          </w:p>
        </w:tc>
        <w:tc>
          <w:tcPr>
            <w:tcW w:w="1265" w:type="dxa"/>
            <w:vMerge/>
            <w:tcBorders>
              <w:top w:val="nil"/>
              <w:left w:val="single" w:sz="4" w:space="0" w:color="auto"/>
              <w:bottom w:val="single" w:sz="4" w:space="0" w:color="auto"/>
              <w:right w:val="single" w:sz="4" w:space="0" w:color="auto"/>
            </w:tcBorders>
            <w:vAlign w:val="center"/>
          </w:tcPr>
          <w:p w14:paraId="7D0B0185" w14:textId="77777777" w:rsidR="00F951DB" w:rsidRPr="007A7647" w:rsidRDefault="00F951DB" w:rsidP="00783604">
            <w:pPr>
              <w:widowControl/>
              <w:jc w:val="left"/>
              <w:rPr>
                <w:rFonts w:ascii="宋体" w:hAnsi="宋体" w:cs="宋体" w:hint="eastAsia"/>
                <w:kern w:val="0"/>
                <w:szCs w:val="21"/>
              </w:rPr>
            </w:pPr>
          </w:p>
        </w:tc>
        <w:tc>
          <w:tcPr>
            <w:tcW w:w="2957" w:type="dxa"/>
            <w:tcBorders>
              <w:top w:val="nil"/>
              <w:left w:val="nil"/>
              <w:bottom w:val="single" w:sz="4" w:space="0" w:color="auto"/>
              <w:right w:val="single" w:sz="4" w:space="0" w:color="auto"/>
            </w:tcBorders>
            <w:vAlign w:val="center"/>
          </w:tcPr>
          <w:p w14:paraId="2A463FC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color w:val="000000"/>
                <w:szCs w:val="21"/>
              </w:rPr>
              <w:t>▲</w:t>
            </w:r>
            <w:r w:rsidRPr="007A7647">
              <w:rPr>
                <w:rFonts w:ascii="宋体" w:hAnsi="宋体" w:cs="宋体" w:hint="eastAsia"/>
                <w:kern w:val="0"/>
                <w:szCs w:val="21"/>
              </w:rPr>
              <w:t>其他要求</w:t>
            </w:r>
          </w:p>
        </w:tc>
        <w:tc>
          <w:tcPr>
            <w:tcW w:w="4082" w:type="dxa"/>
            <w:tcBorders>
              <w:top w:val="nil"/>
              <w:left w:val="nil"/>
              <w:bottom w:val="single" w:sz="4" w:space="0" w:color="auto"/>
              <w:right w:val="single" w:sz="4" w:space="0" w:color="auto"/>
            </w:tcBorders>
            <w:vAlign w:val="center"/>
          </w:tcPr>
          <w:p w14:paraId="6408B37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财政部《台式计算机政府采购需求标准》中规定的其他*内容</w:t>
            </w:r>
          </w:p>
        </w:tc>
      </w:tr>
      <w:bookmarkEnd w:id="32"/>
    </w:tbl>
    <w:p w14:paraId="65EB4125" w14:textId="77777777" w:rsidR="00F951DB" w:rsidRPr="007A7647" w:rsidRDefault="00F951DB" w:rsidP="00F951DB">
      <w:pPr>
        <w:pStyle w:val="74"/>
        <w:spacing w:line="360" w:lineRule="auto"/>
        <w:rPr>
          <w:rFonts w:ascii="宋体" w:hAnsi="宋体" w:cs="仿宋" w:hint="eastAsia"/>
          <w:b/>
          <w:color w:val="000000"/>
        </w:rPr>
      </w:pPr>
    </w:p>
    <w:p w14:paraId="0D2F04C2" w14:textId="77777777" w:rsidR="00F951DB" w:rsidRPr="007A7647" w:rsidRDefault="00F951DB" w:rsidP="00F951DB">
      <w:pPr>
        <w:pStyle w:val="74"/>
        <w:spacing w:line="360" w:lineRule="auto"/>
        <w:ind w:firstLineChars="200" w:firstLine="422"/>
        <w:rPr>
          <w:rFonts w:ascii="宋体" w:hAnsi="宋体" w:cs="仿宋" w:hint="eastAsia"/>
          <w:b/>
          <w:color w:val="000000"/>
        </w:rPr>
      </w:pPr>
      <w:r w:rsidRPr="007A7647">
        <w:rPr>
          <w:rFonts w:ascii="宋体" w:hAnsi="宋体" w:cs="仿宋" w:hint="eastAsia"/>
          <w:b/>
          <w:color w:val="000000"/>
        </w:rPr>
        <w:t>需求四：笔记本电脑</w:t>
      </w:r>
    </w:p>
    <w:p w14:paraId="5FD6318F" w14:textId="77777777" w:rsidR="00F951DB" w:rsidRPr="007A7647" w:rsidRDefault="00F951DB" w:rsidP="00F951DB">
      <w:pPr>
        <w:pStyle w:val="74"/>
        <w:spacing w:line="360" w:lineRule="auto"/>
        <w:ind w:firstLineChars="200" w:firstLine="420"/>
        <w:rPr>
          <w:rFonts w:ascii="宋体" w:hAnsi="宋体" w:cs="仿宋" w:hint="eastAsia"/>
        </w:rPr>
      </w:pPr>
      <w:r w:rsidRPr="007A7647">
        <w:rPr>
          <w:rFonts w:ascii="宋体" w:hAnsi="宋体" w:cs="仿宋" w:hint="eastAsia"/>
        </w:rPr>
        <w:t>（一）租赁数量</w:t>
      </w:r>
      <w:r w:rsidRPr="007A7647">
        <w:rPr>
          <w:rFonts w:ascii="宋体" w:hAnsi="宋体" w:cs="仿宋"/>
        </w:rPr>
        <w:t>：</w:t>
      </w:r>
      <w:r w:rsidRPr="007A7647">
        <w:rPr>
          <w:rFonts w:ascii="宋体" w:hAnsi="宋体" w:cs="仿宋" w:hint="eastAsia"/>
        </w:rPr>
        <w:t>73台</w:t>
      </w:r>
    </w:p>
    <w:p w14:paraId="373825CC" w14:textId="77777777" w:rsidR="00F951DB" w:rsidRPr="007A7647" w:rsidRDefault="00F951DB" w:rsidP="00F951DB">
      <w:pPr>
        <w:pStyle w:val="74"/>
        <w:spacing w:line="360" w:lineRule="auto"/>
        <w:ind w:firstLineChars="200" w:firstLine="420"/>
        <w:rPr>
          <w:rFonts w:ascii="宋体" w:hAnsi="宋体" w:cs="仿宋" w:hint="eastAsia"/>
          <w:b/>
          <w:color w:val="000000"/>
        </w:rPr>
      </w:pPr>
      <w:r w:rsidRPr="007A7647">
        <w:rPr>
          <w:rFonts w:ascii="宋体" w:hAnsi="宋体" w:cs="仿宋" w:hint="eastAsia"/>
          <w:color w:val="000000"/>
        </w:rPr>
        <w:t>（二）技术要求</w:t>
      </w:r>
    </w:p>
    <w:tbl>
      <w:tblPr>
        <w:tblW w:w="9017" w:type="dxa"/>
        <w:jc w:val="center"/>
        <w:tblLook w:val="0000" w:firstRow="0" w:lastRow="0" w:firstColumn="0" w:lastColumn="0" w:noHBand="0" w:noVBand="0"/>
      </w:tblPr>
      <w:tblGrid>
        <w:gridCol w:w="795"/>
        <w:gridCol w:w="1276"/>
        <w:gridCol w:w="2977"/>
        <w:gridCol w:w="3969"/>
      </w:tblGrid>
      <w:tr w:rsidR="00F951DB" w:rsidRPr="007A7647" w14:paraId="4B90083D" w14:textId="77777777" w:rsidTr="00783604">
        <w:trPr>
          <w:trHeight w:val="183"/>
          <w:jc w:val="center"/>
        </w:trPr>
        <w:tc>
          <w:tcPr>
            <w:tcW w:w="795" w:type="dxa"/>
            <w:tcBorders>
              <w:top w:val="single" w:sz="4" w:space="0" w:color="auto"/>
              <w:left w:val="single" w:sz="4" w:space="0" w:color="auto"/>
              <w:bottom w:val="single" w:sz="4" w:space="0" w:color="auto"/>
              <w:right w:val="single" w:sz="4" w:space="0" w:color="auto"/>
            </w:tcBorders>
            <w:vAlign w:val="center"/>
          </w:tcPr>
          <w:p w14:paraId="000EDDB4" w14:textId="77777777" w:rsidR="00F951DB" w:rsidRPr="007A7647" w:rsidRDefault="00F951DB" w:rsidP="00783604">
            <w:pPr>
              <w:widowControl/>
              <w:jc w:val="center"/>
              <w:rPr>
                <w:rFonts w:ascii="宋体" w:hAnsi="宋体" w:cs="宋体" w:hint="eastAsia"/>
                <w:b/>
                <w:kern w:val="0"/>
                <w:szCs w:val="21"/>
              </w:rPr>
            </w:pPr>
            <w:bookmarkStart w:id="34" w:name="_Hlk179478506"/>
            <w:r w:rsidRPr="007A7647">
              <w:rPr>
                <w:rFonts w:ascii="宋体" w:hAnsi="宋体" w:cs="宋体" w:hint="eastAsia"/>
                <w:b/>
                <w:kern w:val="0"/>
                <w:szCs w:val="21"/>
              </w:rPr>
              <w:t>序号</w:t>
            </w:r>
          </w:p>
        </w:tc>
        <w:tc>
          <w:tcPr>
            <w:tcW w:w="1276" w:type="dxa"/>
            <w:tcBorders>
              <w:top w:val="single" w:sz="4" w:space="0" w:color="auto"/>
              <w:left w:val="nil"/>
              <w:bottom w:val="single" w:sz="4" w:space="0" w:color="auto"/>
              <w:right w:val="single" w:sz="4" w:space="0" w:color="auto"/>
            </w:tcBorders>
            <w:vAlign w:val="center"/>
          </w:tcPr>
          <w:p w14:paraId="555BE6A8"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一级指标</w:t>
            </w:r>
          </w:p>
        </w:tc>
        <w:tc>
          <w:tcPr>
            <w:tcW w:w="2977" w:type="dxa"/>
            <w:tcBorders>
              <w:top w:val="single" w:sz="4" w:space="0" w:color="auto"/>
              <w:left w:val="nil"/>
              <w:bottom w:val="single" w:sz="4" w:space="0" w:color="auto"/>
              <w:right w:val="single" w:sz="4" w:space="0" w:color="auto"/>
            </w:tcBorders>
            <w:vAlign w:val="center"/>
          </w:tcPr>
          <w:p w14:paraId="41AC9193"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二级指标</w:t>
            </w:r>
          </w:p>
        </w:tc>
        <w:tc>
          <w:tcPr>
            <w:tcW w:w="3969" w:type="dxa"/>
            <w:tcBorders>
              <w:top w:val="single" w:sz="4" w:space="0" w:color="auto"/>
              <w:left w:val="nil"/>
              <w:bottom w:val="single" w:sz="4" w:space="0" w:color="auto"/>
              <w:right w:val="single" w:sz="4" w:space="0" w:color="auto"/>
            </w:tcBorders>
            <w:vAlign w:val="center"/>
          </w:tcPr>
          <w:p w14:paraId="14599404" w14:textId="77777777" w:rsidR="00F951DB" w:rsidRPr="007A7647" w:rsidRDefault="00F951DB" w:rsidP="00783604">
            <w:pPr>
              <w:widowControl/>
              <w:jc w:val="center"/>
              <w:rPr>
                <w:rFonts w:ascii="宋体" w:hAnsi="宋体" w:cs="宋体" w:hint="eastAsia"/>
                <w:b/>
                <w:kern w:val="0"/>
                <w:szCs w:val="21"/>
              </w:rPr>
            </w:pPr>
            <w:r w:rsidRPr="007A7647">
              <w:rPr>
                <w:rFonts w:ascii="宋体" w:hAnsi="宋体" w:cs="宋体" w:hint="eastAsia"/>
                <w:b/>
                <w:kern w:val="0"/>
                <w:szCs w:val="21"/>
              </w:rPr>
              <w:t>指标要求</w:t>
            </w:r>
          </w:p>
        </w:tc>
      </w:tr>
      <w:tr w:rsidR="00F951DB" w:rsidRPr="007A7647" w14:paraId="2DDE8216" w14:textId="77777777" w:rsidTr="00783604">
        <w:trPr>
          <w:trHeight w:val="471"/>
          <w:jc w:val="center"/>
        </w:trPr>
        <w:tc>
          <w:tcPr>
            <w:tcW w:w="795" w:type="dxa"/>
            <w:tcBorders>
              <w:top w:val="nil"/>
              <w:left w:val="single" w:sz="4" w:space="0" w:color="auto"/>
              <w:bottom w:val="single" w:sz="4" w:space="0" w:color="auto"/>
              <w:right w:val="single" w:sz="4" w:space="0" w:color="auto"/>
            </w:tcBorders>
            <w:noWrap/>
            <w:vAlign w:val="center"/>
          </w:tcPr>
          <w:p w14:paraId="6F98DB2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c>
          <w:tcPr>
            <w:tcW w:w="1276" w:type="dxa"/>
            <w:vMerge w:val="restart"/>
            <w:tcBorders>
              <w:top w:val="nil"/>
              <w:left w:val="single" w:sz="4" w:space="0" w:color="auto"/>
              <w:bottom w:val="single" w:sz="4" w:space="0" w:color="auto"/>
              <w:right w:val="single" w:sz="4" w:space="0" w:color="auto"/>
            </w:tcBorders>
            <w:vAlign w:val="center"/>
          </w:tcPr>
          <w:p w14:paraId="561B926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CPU规格</w:t>
            </w:r>
          </w:p>
        </w:tc>
        <w:tc>
          <w:tcPr>
            <w:tcW w:w="2977" w:type="dxa"/>
            <w:tcBorders>
              <w:top w:val="nil"/>
              <w:left w:val="nil"/>
              <w:bottom w:val="single" w:sz="4" w:space="0" w:color="auto"/>
              <w:right w:val="single" w:sz="4" w:space="0" w:color="auto"/>
            </w:tcBorders>
            <w:vAlign w:val="center"/>
          </w:tcPr>
          <w:p w14:paraId="7ACD28C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▲CPU架构</w:t>
            </w:r>
          </w:p>
        </w:tc>
        <w:tc>
          <w:tcPr>
            <w:tcW w:w="3969" w:type="dxa"/>
            <w:tcBorders>
              <w:top w:val="nil"/>
              <w:left w:val="nil"/>
              <w:bottom w:val="single" w:sz="4" w:space="0" w:color="auto"/>
              <w:right w:val="single" w:sz="4" w:space="0" w:color="auto"/>
            </w:tcBorders>
            <w:vAlign w:val="center"/>
          </w:tcPr>
          <w:p w14:paraId="2BA32C1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国产ARM架构处理器，飞腾D2000；或者国产ARM架构处理器，麒麟9006C</w:t>
            </w:r>
          </w:p>
        </w:tc>
      </w:tr>
      <w:tr w:rsidR="00F951DB" w:rsidRPr="007A7647" w14:paraId="51E77EBD" w14:textId="77777777" w:rsidTr="00783604">
        <w:trPr>
          <w:trHeight w:val="195"/>
          <w:jc w:val="center"/>
        </w:trPr>
        <w:tc>
          <w:tcPr>
            <w:tcW w:w="795" w:type="dxa"/>
            <w:tcBorders>
              <w:top w:val="nil"/>
              <w:left w:val="single" w:sz="4" w:space="0" w:color="auto"/>
              <w:bottom w:val="single" w:sz="4" w:space="0" w:color="auto"/>
              <w:right w:val="single" w:sz="4" w:space="0" w:color="auto"/>
            </w:tcBorders>
            <w:noWrap/>
            <w:vAlign w:val="center"/>
          </w:tcPr>
          <w:p w14:paraId="4C314D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p>
        </w:tc>
        <w:tc>
          <w:tcPr>
            <w:tcW w:w="1276" w:type="dxa"/>
            <w:vMerge/>
            <w:tcBorders>
              <w:top w:val="nil"/>
              <w:left w:val="single" w:sz="4" w:space="0" w:color="auto"/>
              <w:bottom w:val="single" w:sz="4" w:space="0" w:color="auto"/>
              <w:right w:val="single" w:sz="4" w:space="0" w:color="auto"/>
            </w:tcBorders>
            <w:vAlign w:val="center"/>
          </w:tcPr>
          <w:p w14:paraId="1A817F39"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74FA5C7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▲CPU主频（GHz）</w:t>
            </w:r>
          </w:p>
        </w:tc>
        <w:tc>
          <w:tcPr>
            <w:tcW w:w="3969" w:type="dxa"/>
            <w:tcBorders>
              <w:top w:val="nil"/>
              <w:left w:val="nil"/>
              <w:bottom w:val="single" w:sz="4" w:space="0" w:color="auto"/>
              <w:right w:val="single" w:sz="4" w:space="0" w:color="auto"/>
            </w:tcBorders>
            <w:vAlign w:val="center"/>
          </w:tcPr>
          <w:p w14:paraId="43BA01E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≥2.3</w:t>
            </w:r>
          </w:p>
        </w:tc>
      </w:tr>
      <w:tr w:rsidR="00F951DB" w:rsidRPr="007A7647" w14:paraId="24825C04" w14:textId="77777777" w:rsidTr="00783604">
        <w:trPr>
          <w:trHeight w:val="341"/>
          <w:jc w:val="center"/>
        </w:trPr>
        <w:tc>
          <w:tcPr>
            <w:tcW w:w="795" w:type="dxa"/>
            <w:tcBorders>
              <w:top w:val="nil"/>
              <w:left w:val="single" w:sz="4" w:space="0" w:color="auto"/>
              <w:bottom w:val="single" w:sz="4" w:space="0" w:color="auto"/>
              <w:right w:val="single" w:sz="4" w:space="0" w:color="auto"/>
            </w:tcBorders>
            <w:noWrap/>
            <w:vAlign w:val="center"/>
          </w:tcPr>
          <w:p w14:paraId="38F5FC9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4FE8F8B6"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379A4A9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▲CPU核数</w:t>
            </w:r>
          </w:p>
        </w:tc>
        <w:tc>
          <w:tcPr>
            <w:tcW w:w="3969" w:type="dxa"/>
            <w:tcBorders>
              <w:top w:val="nil"/>
              <w:left w:val="nil"/>
              <w:bottom w:val="single" w:sz="4" w:space="0" w:color="auto"/>
              <w:right w:val="single" w:sz="4" w:space="0" w:color="auto"/>
            </w:tcBorders>
            <w:vAlign w:val="center"/>
          </w:tcPr>
          <w:p w14:paraId="352D437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3A9D713A" w14:textId="77777777" w:rsidTr="00783604">
        <w:trPr>
          <w:trHeight w:val="275"/>
          <w:jc w:val="center"/>
        </w:trPr>
        <w:tc>
          <w:tcPr>
            <w:tcW w:w="795" w:type="dxa"/>
            <w:tcBorders>
              <w:top w:val="nil"/>
              <w:left w:val="single" w:sz="4" w:space="0" w:color="auto"/>
              <w:bottom w:val="single" w:sz="4" w:space="0" w:color="auto"/>
              <w:right w:val="single" w:sz="4" w:space="0" w:color="auto"/>
            </w:tcBorders>
            <w:noWrap/>
            <w:vAlign w:val="center"/>
          </w:tcPr>
          <w:p w14:paraId="3810BDE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p>
        </w:tc>
        <w:tc>
          <w:tcPr>
            <w:tcW w:w="1276" w:type="dxa"/>
            <w:vMerge/>
            <w:tcBorders>
              <w:top w:val="nil"/>
              <w:left w:val="single" w:sz="4" w:space="0" w:color="auto"/>
              <w:bottom w:val="single" w:sz="4" w:space="0" w:color="auto"/>
              <w:right w:val="single" w:sz="4" w:space="0" w:color="auto"/>
            </w:tcBorders>
            <w:vAlign w:val="center"/>
          </w:tcPr>
          <w:p w14:paraId="75510B98"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136C28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w:t>
            </w:r>
            <w:proofErr w:type="gramStart"/>
            <w:r w:rsidRPr="007A7647">
              <w:rPr>
                <w:rFonts w:ascii="宋体" w:hAnsi="宋体" w:cs="宋体" w:hint="eastAsia"/>
                <w:kern w:val="0"/>
                <w:szCs w:val="21"/>
              </w:rPr>
              <w:t>线程数</w:t>
            </w:r>
            <w:proofErr w:type="gramEnd"/>
          </w:p>
        </w:tc>
        <w:tc>
          <w:tcPr>
            <w:tcW w:w="3969" w:type="dxa"/>
            <w:tcBorders>
              <w:top w:val="nil"/>
              <w:left w:val="nil"/>
              <w:bottom w:val="single" w:sz="4" w:space="0" w:color="auto"/>
              <w:right w:val="single" w:sz="4" w:space="0" w:color="auto"/>
            </w:tcBorders>
            <w:vAlign w:val="center"/>
          </w:tcPr>
          <w:p w14:paraId="6CD175B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r>
      <w:tr w:rsidR="00F951DB" w:rsidRPr="007A7647" w14:paraId="65D11728" w14:textId="77777777" w:rsidTr="00783604">
        <w:trPr>
          <w:trHeight w:val="278"/>
          <w:jc w:val="center"/>
        </w:trPr>
        <w:tc>
          <w:tcPr>
            <w:tcW w:w="795" w:type="dxa"/>
            <w:tcBorders>
              <w:top w:val="nil"/>
              <w:left w:val="single" w:sz="4" w:space="0" w:color="auto"/>
              <w:bottom w:val="single" w:sz="4" w:space="0" w:color="auto"/>
              <w:right w:val="single" w:sz="4" w:space="0" w:color="auto"/>
            </w:tcBorders>
            <w:noWrap/>
            <w:vAlign w:val="center"/>
          </w:tcPr>
          <w:p w14:paraId="450D9B3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w:t>
            </w:r>
          </w:p>
        </w:tc>
        <w:tc>
          <w:tcPr>
            <w:tcW w:w="1276" w:type="dxa"/>
            <w:vMerge/>
            <w:tcBorders>
              <w:top w:val="nil"/>
              <w:left w:val="single" w:sz="4" w:space="0" w:color="auto"/>
              <w:bottom w:val="single" w:sz="4" w:space="0" w:color="auto"/>
              <w:right w:val="single" w:sz="4" w:space="0" w:color="auto"/>
            </w:tcBorders>
            <w:vAlign w:val="center"/>
          </w:tcPr>
          <w:p w14:paraId="360811A1"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E990B00"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 支持的内存最高速率</w:t>
            </w:r>
          </w:p>
        </w:tc>
        <w:tc>
          <w:tcPr>
            <w:tcW w:w="3969" w:type="dxa"/>
            <w:tcBorders>
              <w:top w:val="nil"/>
              <w:left w:val="nil"/>
              <w:bottom w:val="single" w:sz="4" w:space="0" w:color="auto"/>
              <w:right w:val="single" w:sz="4" w:space="0" w:color="auto"/>
            </w:tcBorders>
            <w:vAlign w:val="center"/>
          </w:tcPr>
          <w:p w14:paraId="0048041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71BA254B" w14:textId="77777777" w:rsidTr="00783604">
        <w:trPr>
          <w:trHeight w:val="127"/>
          <w:jc w:val="center"/>
        </w:trPr>
        <w:tc>
          <w:tcPr>
            <w:tcW w:w="795" w:type="dxa"/>
            <w:tcBorders>
              <w:top w:val="nil"/>
              <w:left w:val="single" w:sz="4" w:space="0" w:color="auto"/>
              <w:bottom w:val="single" w:sz="4" w:space="0" w:color="auto"/>
              <w:right w:val="single" w:sz="4" w:space="0" w:color="auto"/>
            </w:tcBorders>
            <w:noWrap/>
            <w:vAlign w:val="center"/>
          </w:tcPr>
          <w:p w14:paraId="2172339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w:t>
            </w:r>
          </w:p>
        </w:tc>
        <w:tc>
          <w:tcPr>
            <w:tcW w:w="1276" w:type="dxa"/>
            <w:vMerge/>
            <w:tcBorders>
              <w:top w:val="nil"/>
              <w:left w:val="single" w:sz="4" w:space="0" w:color="auto"/>
              <w:bottom w:val="single" w:sz="4" w:space="0" w:color="auto"/>
              <w:right w:val="single" w:sz="4" w:space="0" w:color="auto"/>
            </w:tcBorders>
            <w:vAlign w:val="center"/>
          </w:tcPr>
          <w:p w14:paraId="3532432F"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4482A4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▲CPU热设计功耗</w:t>
            </w:r>
          </w:p>
        </w:tc>
        <w:tc>
          <w:tcPr>
            <w:tcW w:w="3969" w:type="dxa"/>
            <w:tcBorders>
              <w:top w:val="nil"/>
              <w:left w:val="nil"/>
              <w:bottom w:val="single" w:sz="4" w:space="0" w:color="auto"/>
              <w:right w:val="single" w:sz="4" w:space="0" w:color="auto"/>
            </w:tcBorders>
            <w:vAlign w:val="center"/>
          </w:tcPr>
          <w:p w14:paraId="3F8BD01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≤40W</w:t>
            </w:r>
          </w:p>
        </w:tc>
      </w:tr>
      <w:tr w:rsidR="00F951DB" w:rsidRPr="007A7647" w14:paraId="6942E0F3" w14:textId="77777777" w:rsidTr="00783604">
        <w:trPr>
          <w:trHeight w:val="273"/>
          <w:jc w:val="center"/>
        </w:trPr>
        <w:tc>
          <w:tcPr>
            <w:tcW w:w="795" w:type="dxa"/>
            <w:tcBorders>
              <w:top w:val="nil"/>
              <w:left w:val="single" w:sz="4" w:space="0" w:color="auto"/>
              <w:bottom w:val="single" w:sz="4" w:space="0" w:color="auto"/>
              <w:right w:val="single" w:sz="4" w:space="0" w:color="auto"/>
            </w:tcBorders>
            <w:noWrap/>
            <w:vAlign w:val="center"/>
          </w:tcPr>
          <w:p w14:paraId="0D35978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w:t>
            </w:r>
          </w:p>
        </w:tc>
        <w:tc>
          <w:tcPr>
            <w:tcW w:w="1276" w:type="dxa"/>
            <w:vMerge w:val="restart"/>
            <w:tcBorders>
              <w:top w:val="nil"/>
              <w:left w:val="single" w:sz="4" w:space="0" w:color="auto"/>
              <w:bottom w:val="single" w:sz="4" w:space="0" w:color="auto"/>
              <w:right w:val="single" w:sz="4" w:space="0" w:color="auto"/>
            </w:tcBorders>
            <w:vAlign w:val="center"/>
          </w:tcPr>
          <w:p w14:paraId="5C02AB1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内存规格</w:t>
            </w:r>
          </w:p>
        </w:tc>
        <w:tc>
          <w:tcPr>
            <w:tcW w:w="2977" w:type="dxa"/>
            <w:tcBorders>
              <w:top w:val="nil"/>
              <w:left w:val="nil"/>
              <w:bottom w:val="single" w:sz="4" w:space="0" w:color="auto"/>
              <w:right w:val="single" w:sz="4" w:space="0" w:color="auto"/>
            </w:tcBorders>
            <w:vAlign w:val="center"/>
          </w:tcPr>
          <w:p w14:paraId="6D6AB97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▲内存类型</w:t>
            </w:r>
          </w:p>
        </w:tc>
        <w:tc>
          <w:tcPr>
            <w:tcW w:w="3969" w:type="dxa"/>
            <w:tcBorders>
              <w:top w:val="nil"/>
              <w:left w:val="nil"/>
              <w:bottom w:val="single" w:sz="4" w:space="0" w:color="auto"/>
              <w:right w:val="single" w:sz="4" w:space="0" w:color="auto"/>
            </w:tcBorders>
            <w:vAlign w:val="center"/>
          </w:tcPr>
          <w:p w14:paraId="325B07B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支持 DDR4及以上内存类型</w:t>
            </w:r>
          </w:p>
        </w:tc>
      </w:tr>
      <w:tr w:rsidR="00F951DB" w:rsidRPr="007A7647" w14:paraId="75228A0E" w14:textId="77777777" w:rsidTr="00783604">
        <w:trPr>
          <w:trHeight w:val="282"/>
          <w:jc w:val="center"/>
        </w:trPr>
        <w:tc>
          <w:tcPr>
            <w:tcW w:w="795" w:type="dxa"/>
            <w:tcBorders>
              <w:top w:val="nil"/>
              <w:left w:val="single" w:sz="4" w:space="0" w:color="auto"/>
              <w:bottom w:val="single" w:sz="4" w:space="0" w:color="auto"/>
              <w:right w:val="single" w:sz="4" w:space="0" w:color="auto"/>
            </w:tcBorders>
            <w:noWrap/>
            <w:vAlign w:val="center"/>
          </w:tcPr>
          <w:p w14:paraId="45BCA75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8</w:t>
            </w:r>
          </w:p>
        </w:tc>
        <w:tc>
          <w:tcPr>
            <w:tcW w:w="1276" w:type="dxa"/>
            <w:vMerge/>
            <w:tcBorders>
              <w:top w:val="nil"/>
              <w:left w:val="single" w:sz="4" w:space="0" w:color="auto"/>
              <w:bottom w:val="single" w:sz="4" w:space="0" w:color="auto"/>
              <w:right w:val="single" w:sz="4" w:space="0" w:color="auto"/>
            </w:tcBorders>
            <w:vAlign w:val="center"/>
          </w:tcPr>
          <w:p w14:paraId="716C7F02"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A5157B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▲内存配置容量</w:t>
            </w:r>
          </w:p>
        </w:tc>
        <w:tc>
          <w:tcPr>
            <w:tcW w:w="3969" w:type="dxa"/>
            <w:tcBorders>
              <w:top w:val="nil"/>
              <w:left w:val="nil"/>
              <w:bottom w:val="single" w:sz="4" w:space="0" w:color="auto"/>
              <w:right w:val="single" w:sz="4" w:space="0" w:color="auto"/>
            </w:tcBorders>
            <w:vAlign w:val="center"/>
          </w:tcPr>
          <w:p w14:paraId="4D9F58E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≥16GB</w:t>
            </w:r>
          </w:p>
        </w:tc>
      </w:tr>
      <w:tr w:rsidR="00F951DB" w:rsidRPr="007A7647" w14:paraId="17ADEFF9" w14:textId="77777777" w:rsidTr="00783604">
        <w:trPr>
          <w:trHeight w:val="282"/>
          <w:jc w:val="center"/>
        </w:trPr>
        <w:tc>
          <w:tcPr>
            <w:tcW w:w="795" w:type="dxa"/>
            <w:tcBorders>
              <w:top w:val="nil"/>
              <w:left w:val="single" w:sz="4" w:space="0" w:color="auto"/>
              <w:bottom w:val="single" w:sz="4" w:space="0" w:color="auto"/>
              <w:right w:val="single" w:sz="4" w:space="0" w:color="auto"/>
            </w:tcBorders>
            <w:noWrap/>
            <w:vAlign w:val="center"/>
          </w:tcPr>
          <w:p w14:paraId="491729C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9</w:t>
            </w:r>
          </w:p>
        </w:tc>
        <w:tc>
          <w:tcPr>
            <w:tcW w:w="1276" w:type="dxa"/>
            <w:vMerge/>
            <w:tcBorders>
              <w:top w:val="nil"/>
              <w:left w:val="single" w:sz="4" w:space="0" w:color="auto"/>
              <w:bottom w:val="single" w:sz="4" w:space="0" w:color="auto"/>
              <w:right w:val="single" w:sz="4" w:space="0" w:color="auto"/>
            </w:tcBorders>
            <w:vAlign w:val="center"/>
          </w:tcPr>
          <w:p w14:paraId="18A9B5E5"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1B3D16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▲运行内存通道数</w:t>
            </w:r>
          </w:p>
        </w:tc>
        <w:tc>
          <w:tcPr>
            <w:tcW w:w="3969" w:type="dxa"/>
            <w:tcBorders>
              <w:top w:val="nil"/>
              <w:left w:val="nil"/>
              <w:bottom w:val="single" w:sz="4" w:space="0" w:color="auto"/>
              <w:right w:val="single" w:sz="4" w:space="0" w:color="auto"/>
            </w:tcBorders>
            <w:vAlign w:val="center"/>
          </w:tcPr>
          <w:p w14:paraId="2A764E7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≥双通道</w:t>
            </w:r>
          </w:p>
        </w:tc>
      </w:tr>
      <w:tr w:rsidR="00F951DB" w:rsidRPr="007A7647" w14:paraId="78CC365B" w14:textId="77777777" w:rsidTr="00783604">
        <w:trPr>
          <w:trHeight w:val="285"/>
          <w:jc w:val="center"/>
        </w:trPr>
        <w:tc>
          <w:tcPr>
            <w:tcW w:w="795" w:type="dxa"/>
            <w:tcBorders>
              <w:top w:val="nil"/>
              <w:left w:val="single" w:sz="4" w:space="0" w:color="auto"/>
              <w:bottom w:val="single" w:sz="4" w:space="0" w:color="auto"/>
              <w:right w:val="single" w:sz="4" w:space="0" w:color="auto"/>
            </w:tcBorders>
            <w:noWrap/>
            <w:vAlign w:val="center"/>
          </w:tcPr>
          <w:p w14:paraId="06DBDFC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10</w:t>
            </w:r>
          </w:p>
        </w:tc>
        <w:tc>
          <w:tcPr>
            <w:tcW w:w="1276" w:type="dxa"/>
            <w:vMerge/>
            <w:tcBorders>
              <w:top w:val="nil"/>
              <w:left w:val="single" w:sz="4" w:space="0" w:color="auto"/>
              <w:bottom w:val="single" w:sz="4" w:space="0" w:color="auto"/>
              <w:right w:val="single" w:sz="4" w:space="0" w:color="auto"/>
            </w:tcBorders>
            <w:vAlign w:val="center"/>
          </w:tcPr>
          <w:p w14:paraId="3C24913C"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1E4909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▲内存读写速率</w:t>
            </w:r>
          </w:p>
        </w:tc>
        <w:tc>
          <w:tcPr>
            <w:tcW w:w="3969" w:type="dxa"/>
            <w:tcBorders>
              <w:top w:val="nil"/>
              <w:left w:val="nil"/>
              <w:bottom w:val="single" w:sz="4" w:space="0" w:color="auto"/>
              <w:right w:val="single" w:sz="4" w:space="0" w:color="auto"/>
            </w:tcBorders>
            <w:vAlign w:val="center"/>
          </w:tcPr>
          <w:p w14:paraId="188D1E3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 xml:space="preserve">≥2666MT/s </w:t>
            </w:r>
          </w:p>
        </w:tc>
      </w:tr>
      <w:tr w:rsidR="00F951DB" w:rsidRPr="007A7647" w14:paraId="3CE96F79" w14:textId="77777777" w:rsidTr="00783604">
        <w:trPr>
          <w:trHeight w:val="262"/>
          <w:jc w:val="center"/>
        </w:trPr>
        <w:tc>
          <w:tcPr>
            <w:tcW w:w="795" w:type="dxa"/>
            <w:tcBorders>
              <w:top w:val="nil"/>
              <w:left w:val="single" w:sz="4" w:space="0" w:color="auto"/>
              <w:bottom w:val="single" w:sz="4" w:space="0" w:color="auto"/>
              <w:right w:val="single" w:sz="4" w:space="0" w:color="auto"/>
            </w:tcBorders>
            <w:noWrap/>
            <w:vAlign w:val="center"/>
          </w:tcPr>
          <w:p w14:paraId="4D4E4B3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11</w:t>
            </w:r>
          </w:p>
        </w:tc>
        <w:tc>
          <w:tcPr>
            <w:tcW w:w="1276" w:type="dxa"/>
            <w:vMerge w:val="restart"/>
            <w:tcBorders>
              <w:top w:val="nil"/>
              <w:left w:val="single" w:sz="4" w:space="0" w:color="auto"/>
              <w:bottom w:val="single" w:sz="4" w:space="0" w:color="auto"/>
              <w:right w:val="single" w:sz="4" w:space="0" w:color="auto"/>
            </w:tcBorders>
            <w:vAlign w:val="center"/>
          </w:tcPr>
          <w:p w14:paraId="4FA8C7D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储存设备规格</w:t>
            </w:r>
          </w:p>
        </w:tc>
        <w:tc>
          <w:tcPr>
            <w:tcW w:w="2977" w:type="dxa"/>
            <w:tcBorders>
              <w:top w:val="nil"/>
              <w:left w:val="nil"/>
              <w:bottom w:val="single" w:sz="4" w:space="0" w:color="auto"/>
              <w:right w:val="single" w:sz="4" w:space="0" w:color="auto"/>
            </w:tcBorders>
            <w:vAlign w:val="center"/>
          </w:tcPr>
          <w:p w14:paraId="190644F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▲固态存储容量</w:t>
            </w:r>
          </w:p>
        </w:tc>
        <w:tc>
          <w:tcPr>
            <w:tcW w:w="3969" w:type="dxa"/>
            <w:tcBorders>
              <w:top w:val="nil"/>
              <w:left w:val="nil"/>
              <w:bottom w:val="single" w:sz="4" w:space="0" w:color="auto"/>
              <w:right w:val="single" w:sz="4" w:space="0" w:color="auto"/>
            </w:tcBorders>
            <w:vAlign w:val="center"/>
          </w:tcPr>
          <w:p w14:paraId="208F84E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≥512GB</w:t>
            </w:r>
          </w:p>
        </w:tc>
      </w:tr>
      <w:tr w:rsidR="00F951DB" w:rsidRPr="007A7647" w14:paraId="3066359F" w14:textId="77777777" w:rsidTr="00783604">
        <w:trPr>
          <w:trHeight w:val="266"/>
          <w:jc w:val="center"/>
        </w:trPr>
        <w:tc>
          <w:tcPr>
            <w:tcW w:w="795" w:type="dxa"/>
            <w:tcBorders>
              <w:top w:val="nil"/>
              <w:left w:val="single" w:sz="4" w:space="0" w:color="auto"/>
              <w:bottom w:val="single" w:sz="4" w:space="0" w:color="auto"/>
              <w:right w:val="single" w:sz="4" w:space="0" w:color="auto"/>
            </w:tcBorders>
            <w:noWrap/>
            <w:vAlign w:val="center"/>
          </w:tcPr>
          <w:p w14:paraId="6266569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12</w:t>
            </w:r>
          </w:p>
        </w:tc>
        <w:tc>
          <w:tcPr>
            <w:tcW w:w="1276" w:type="dxa"/>
            <w:vMerge/>
            <w:tcBorders>
              <w:top w:val="nil"/>
              <w:left w:val="single" w:sz="4" w:space="0" w:color="auto"/>
              <w:bottom w:val="single" w:sz="4" w:space="0" w:color="auto"/>
              <w:right w:val="single" w:sz="4" w:space="0" w:color="auto"/>
            </w:tcBorders>
            <w:vAlign w:val="center"/>
          </w:tcPr>
          <w:p w14:paraId="0B14AC56"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33240BA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固态硬盘读写速率</w:t>
            </w:r>
          </w:p>
        </w:tc>
        <w:tc>
          <w:tcPr>
            <w:tcW w:w="3969" w:type="dxa"/>
            <w:tcBorders>
              <w:top w:val="nil"/>
              <w:left w:val="nil"/>
              <w:bottom w:val="single" w:sz="4" w:space="0" w:color="auto"/>
              <w:right w:val="single" w:sz="4" w:space="0" w:color="auto"/>
            </w:tcBorders>
            <w:vAlign w:val="center"/>
          </w:tcPr>
          <w:p w14:paraId="08E0BAA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≥1500MB/s</w:t>
            </w:r>
          </w:p>
        </w:tc>
      </w:tr>
      <w:tr w:rsidR="00F951DB" w:rsidRPr="007A7647" w14:paraId="71EAFFBA" w14:textId="77777777" w:rsidTr="00783604">
        <w:trPr>
          <w:trHeight w:val="270"/>
          <w:jc w:val="center"/>
        </w:trPr>
        <w:tc>
          <w:tcPr>
            <w:tcW w:w="795" w:type="dxa"/>
            <w:tcBorders>
              <w:top w:val="nil"/>
              <w:left w:val="single" w:sz="4" w:space="0" w:color="auto"/>
              <w:bottom w:val="single" w:sz="4" w:space="0" w:color="auto"/>
              <w:right w:val="single" w:sz="4" w:space="0" w:color="auto"/>
            </w:tcBorders>
            <w:noWrap/>
            <w:vAlign w:val="center"/>
          </w:tcPr>
          <w:p w14:paraId="5C23E62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r w:rsidRPr="007A7647">
              <w:rPr>
                <w:rFonts w:ascii="宋体" w:hAnsi="宋体" w:cs="宋体"/>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68408A3B"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0F03D825"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▲固态存储寿命</w:t>
            </w:r>
          </w:p>
        </w:tc>
        <w:tc>
          <w:tcPr>
            <w:tcW w:w="3969" w:type="dxa"/>
            <w:tcBorders>
              <w:top w:val="nil"/>
              <w:left w:val="nil"/>
              <w:bottom w:val="single" w:sz="4" w:space="0" w:color="auto"/>
              <w:right w:val="single" w:sz="4" w:space="0" w:color="auto"/>
            </w:tcBorders>
            <w:vAlign w:val="center"/>
          </w:tcPr>
          <w:p w14:paraId="2187CDB3"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TBW  ≥  80TB（条件：240GB 硬盘容量）</w:t>
            </w:r>
          </w:p>
        </w:tc>
      </w:tr>
      <w:tr w:rsidR="00F951DB" w:rsidRPr="007A7647" w14:paraId="2EBA545B" w14:textId="77777777" w:rsidTr="00783604">
        <w:trPr>
          <w:trHeight w:val="273"/>
          <w:jc w:val="center"/>
        </w:trPr>
        <w:tc>
          <w:tcPr>
            <w:tcW w:w="795" w:type="dxa"/>
            <w:tcBorders>
              <w:top w:val="nil"/>
              <w:left w:val="single" w:sz="4" w:space="0" w:color="auto"/>
              <w:bottom w:val="single" w:sz="4" w:space="0" w:color="auto"/>
              <w:right w:val="single" w:sz="4" w:space="0" w:color="auto"/>
            </w:tcBorders>
            <w:noWrap/>
            <w:vAlign w:val="center"/>
          </w:tcPr>
          <w:p w14:paraId="5F61692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14</w:t>
            </w:r>
          </w:p>
        </w:tc>
        <w:tc>
          <w:tcPr>
            <w:tcW w:w="1276" w:type="dxa"/>
            <w:vMerge w:val="restart"/>
            <w:tcBorders>
              <w:top w:val="nil"/>
              <w:left w:val="single" w:sz="4" w:space="0" w:color="auto"/>
              <w:bottom w:val="single" w:sz="4" w:space="0" w:color="auto"/>
              <w:right w:val="single" w:sz="4" w:space="0" w:color="auto"/>
            </w:tcBorders>
            <w:vAlign w:val="center"/>
          </w:tcPr>
          <w:p w14:paraId="370BA3E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显卡性能</w:t>
            </w:r>
          </w:p>
        </w:tc>
        <w:tc>
          <w:tcPr>
            <w:tcW w:w="2977" w:type="dxa"/>
            <w:tcBorders>
              <w:top w:val="nil"/>
              <w:left w:val="nil"/>
              <w:bottom w:val="single" w:sz="4" w:space="0" w:color="auto"/>
              <w:right w:val="single" w:sz="4" w:space="0" w:color="auto"/>
            </w:tcBorders>
            <w:vAlign w:val="center"/>
          </w:tcPr>
          <w:p w14:paraId="549BD19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w:t>
            </w:r>
            <w:proofErr w:type="gramStart"/>
            <w:r w:rsidRPr="007A7647">
              <w:rPr>
                <w:rFonts w:ascii="宋体" w:hAnsi="宋体" w:cs="宋体" w:hint="eastAsia"/>
                <w:kern w:val="0"/>
                <w:szCs w:val="21"/>
              </w:rPr>
              <w:t>卡类型</w:t>
            </w:r>
            <w:proofErr w:type="gramEnd"/>
          </w:p>
        </w:tc>
        <w:tc>
          <w:tcPr>
            <w:tcW w:w="3969" w:type="dxa"/>
            <w:tcBorders>
              <w:top w:val="nil"/>
              <w:left w:val="nil"/>
              <w:bottom w:val="single" w:sz="4" w:space="0" w:color="auto"/>
              <w:right w:val="single" w:sz="4" w:space="0" w:color="auto"/>
            </w:tcBorders>
            <w:vAlign w:val="center"/>
          </w:tcPr>
          <w:p w14:paraId="78C4BE0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集成显卡或独立显卡</w:t>
            </w:r>
          </w:p>
        </w:tc>
      </w:tr>
      <w:tr w:rsidR="00F951DB" w:rsidRPr="007A7647" w14:paraId="2D5E294D" w14:textId="77777777" w:rsidTr="00783604">
        <w:trPr>
          <w:trHeight w:val="263"/>
          <w:jc w:val="center"/>
        </w:trPr>
        <w:tc>
          <w:tcPr>
            <w:tcW w:w="795" w:type="dxa"/>
            <w:tcBorders>
              <w:top w:val="nil"/>
              <w:left w:val="single" w:sz="4" w:space="0" w:color="auto"/>
              <w:bottom w:val="single" w:sz="4" w:space="0" w:color="auto"/>
              <w:right w:val="single" w:sz="4" w:space="0" w:color="auto"/>
            </w:tcBorders>
            <w:noWrap/>
            <w:vAlign w:val="center"/>
          </w:tcPr>
          <w:p w14:paraId="3D42E3D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w:t>
            </w:r>
          </w:p>
        </w:tc>
        <w:tc>
          <w:tcPr>
            <w:tcW w:w="1276" w:type="dxa"/>
            <w:vMerge/>
            <w:tcBorders>
              <w:top w:val="nil"/>
              <w:left w:val="single" w:sz="4" w:space="0" w:color="auto"/>
              <w:bottom w:val="single" w:sz="4" w:space="0" w:color="auto"/>
              <w:right w:val="single" w:sz="4" w:space="0" w:color="auto"/>
            </w:tcBorders>
            <w:vAlign w:val="center"/>
          </w:tcPr>
          <w:p w14:paraId="4A2AFB68"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DFB91E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▲显卡显示芯片核心频率</w:t>
            </w:r>
          </w:p>
        </w:tc>
        <w:tc>
          <w:tcPr>
            <w:tcW w:w="3969" w:type="dxa"/>
            <w:tcBorders>
              <w:top w:val="nil"/>
              <w:left w:val="nil"/>
              <w:bottom w:val="single" w:sz="4" w:space="0" w:color="auto"/>
              <w:right w:val="single" w:sz="4" w:space="0" w:color="auto"/>
            </w:tcBorders>
            <w:vAlign w:val="center"/>
          </w:tcPr>
          <w:p w14:paraId="6718616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≥500MHz</w:t>
            </w:r>
          </w:p>
        </w:tc>
      </w:tr>
      <w:tr w:rsidR="00F951DB" w:rsidRPr="007A7647" w14:paraId="739E6C85" w14:textId="77777777" w:rsidTr="00783604">
        <w:trPr>
          <w:trHeight w:val="267"/>
          <w:jc w:val="center"/>
        </w:trPr>
        <w:tc>
          <w:tcPr>
            <w:tcW w:w="795" w:type="dxa"/>
            <w:tcBorders>
              <w:top w:val="nil"/>
              <w:left w:val="single" w:sz="4" w:space="0" w:color="auto"/>
              <w:bottom w:val="single" w:sz="4" w:space="0" w:color="auto"/>
              <w:right w:val="single" w:sz="4" w:space="0" w:color="auto"/>
            </w:tcBorders>
            <w:noWrap/>
            <w:vAlign w:val="center"/>
          </w:tcPr>
          <w:p w14:paraId="10634A3D"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w:t>
            </w:r>
          </w:p>
        </w:tc>
        <w:tc>
          <w:tcPr>
            <w:tcW w:w="1276" w:type="dxa"/>
            <w:vMerge/>
            <w:tcBorders>
              <w:top w:val="nil"/>
              <w:left w:val="single" w:sz="4" w:space="0" w:color="auto"/>
              <w:bottom w:val="single" w:sz="4" w:space="0" w:color="auto"/>
              <w:right w:val="single" w:sz="4" w:space="0" w:color="auto"/>
            </w:tcBorders>
            <w:vAlign w:val="center"/>
          </w:tcPr>
          <w:p w14:paraId="4C23C2C7"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12F4241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▲显存等效频率</w:t>
            </w:r>
          </w:p>
        </w:tc>
        <w:tc>
          <w:tcPr>
            <w:tcW w:w="3969" w:type="dxa"/>
            <w:tcBorders>
              <w:top w:val="nil"/>
              <w:left w:val="nil"/>
              <w:bottom w:val="single" w:sz="4" w:space="0" w:color="auto"/>
              <w:right w:val="single" w:sz="4" w:space="0" w:color="auto"/>
            </w:tcBorders>
            <w:vAlign w:val="center"/>
          </w:tcPr>
          <w:p w14:paraId="3B1A1B8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≥2666MT/s</w:t>
            </w:r>
          </w:p>
        </w:tc>
      </w:tr>
      <w:tr w:rsidR="00F951DB" w:rsidRPr="007A7647" w14:paraId="5B60DF79" w14:textId="77777777" w:rsidTr="00783604">
        <w:trPr>
          <w:trHeight w:val="271"/>
          <w:jc w:val="center"/>
        </w:trPr>
        <w:tc>
          <w:tcPr>
            <w:tcW w:w="795" w:type="dxa"/>
            <w:tcBorders>
              <w:top w:val="nil"/>
              <w:left w:val="single" w:sz="4" w:space="0" w:color="auto"/>
              <w:bottom w:val="single" w:sz="4" w:space="0" w:color="auto"/>
              <w:right w:val="single" w:sz="4" w:space="0" w:color="auto"/>
            </w:tcBorders>
            <w:noWrap/>
            <w:vAlign w:val="center"/>
          </w:tcPr>
          <w:p w14:paraId="1FB614C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lastRenderedPageBreak/>
              <w:t>17</w:t>
            </w:r>
          </w:p>
        </w:tc>
        <w:tc>
          <w:tcPr>
            <w:tcW w:w="1276" w:type="dxa"/>
            <w:vMerge w:val="restart"/>
            <w:tcBorders>
              <w:top w:val="nil"/>
              <w:left w:val="single" w:sz="4" w:space="0" w:color="auto"/>
              <w:bottom w:val="single" w:sz="4" w:space="0" w:color="auto"/>
              <w:right w:val="single" w:sz="4" w:space="0" w:color="auto"/>
            </w:tcBorders>
            <w:vAlign w:val="center"/>
          </w:tcPr>
          <w:p w14:paraId="2748679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显示设备规格</w:t>
            </w:r>
          </w:p>
        </w:tc>
        <w:tc>
          <w:tcPr>
            <w:tcW w:w="2977" w:type="dxa"/>
            <w:tcBorders>
              <w:top w:val="nil"/>
              <w:left w:val="nil"/>
              <w:bottom w:val="single" w:sz="4" w:space="0" w:color="auto"/>
              <w:right w:val="single" w:sz="4" w:space="0" w:color="auto"/>
            </w:tcBorders>
            <w:vAlign w:val="center"/>
          </w:tcPr>
          <w:p w14:paraId="1FBA0BE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▲显示屏尺寸（英寸）</w:t>
            </w:r>
          </w:p>
        </w:tc>
        <w:tc>
          <w:tcPr>
            <w:tcW w:w="3969" w:type="dxa"/>
            <w:tcBorders>
              <w:top w:val="nil"/>
              <w:left w:val="nil"/>
              <w:bottom w:val="single" w:sz="4" w:space="0" w:color="auto"/>
              <w:right w:val="single" w:sz="4" w:space="0" w:color="auto"/>
            </w:tcBorders>
            <w:vAlign w:val="center"/>
          </w:tcPr>
          <w:p w14:paraId="3F66874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≥14</w:t>
            </w:r>
          </w:p>
        </w:tc>
      </w:tr>
      <w:tr w:rsidR="00F951DB" w:rsidRPr="007A7647" w14:paraId="2126538C" w14:textId="77777777" w:rsidTr="00783604">
        <w:trPr>
          <w:trHeight w:val="316"/>
          <w:jc w:val="center"/>
        </w:trPr>
        <w:tc>
          <w:tcPr>
            <w:tcW w:w="795" w:type="dxa"/>
            <w:tcBorders>
              <w:top w:val="nil"/>
              <w:left w:val="single" w:sz="4" w:space="0" w:color="auto"/>
              <w:bottom w:val="single" w:sz="4" w:space="0" w:color="auto"/>
              <w:right w:val="single" w:sz="4" w:space="0" w:color="auto"/>
            </w:tcBorders>
            <w:noWrap/>
            <w:vAlign w:val="center"/>
          </w:tcPr>
          <w:p w14:paraId="2E6A0AA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r w:rsidRPr="007A7647">
              <w:rPr>
                <w:rFonts w:ascii="宋体" w:hAnsi="宋体" w:cs="宋体"/>
                <w:kern w:val="0"/>
                <w:szCs w:val="21"/>
              </w:rPr>
              <w:t>8</w:t>
            </w:r>
          </w:p>
        </w:tc>
        <w:tc>
          <w:tcPr>
            <w:tcW w:w="1276" w:type="dxa"/>
            <w:vMerge/>
            <w:tcBorders>
              <w:top w:val="nil"/>
              <w:left w:val="single" w:sz="4" w:space="0" w:color="auto"/>
              <w:bottom w:val="single" w:sz="4" w:space="0" w:color="auto"/>
              <w:right w:val="single" w:sz="4" w:space="0" w:color="auto"/>
            </w:tcBorders>
            <w:vAlign w:val="center"/>
          </w:tcPr>
          <w:p w14:paraId="3526D559"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2DD391C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▲显示屏刷新率</w:t>
            </w:r>
          </w:p>
        </w:tc>
        <w:tc>
          <w:tcPr>
            <w:tcW w:w="3969" w:type="dxa"/>
            <w:tcBorders>
              <w:top w:val="nil"/>
              <w:left w:val="nil"/>
              <w:bottom w:val="single" w:sz="4" w:space="0" w:color="auto"/>
              <w:right w:val="single" w:sz="4" w:space="0" w:color="auto"/>
            </w:tcBorders>
            <w:vAlign w:val="center"/>
          </w:tcPr>
          <w:p w14:paraId="288C15A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≥60Hz</w:t>
            </w:r>
          </w:p>
        </w:tc>
      </w:tr>
      <w:tr w:rsidR="00F951DB" w:rsidRPr="007A7647" w14:paraId="60951166" w14:textId="77777777" w:rsidTr="00783604">
        <w:trPr>
          <w:trHeight w:val="316"/>
          <w:jc w:val="center"/>
        </w:trPr>
        <w:tc>
          <w:tcPr>
            <w:tcW w:w="795" w:type="dxa"/>
            <w:tcBorders>
              <w:top w:val="nil"/>
              <w:left w:val="single" w:sz="4" w:space="0" w:color="auto"/>
              <w:bottom w:val="single" w:sz="4" w:space="0" w:color="auto"/>
              <w:right w:val="single" w:sz="4" w:space="0" w:color="auto"/>
            </w:tcBorders>
            <w:noWrap/>
            <w:vAlign w:val="center"/>
          </w:tcPr>
          <w:p w14:paraId="565FF315"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r w:rsidRPr="007A7647">
              <w:rPr>
                <w:rFonts w:ascii="宋体" w:hAnsi="宋体" w:cs="宋体"/>
                <w:kern w:val="0"/>
                <w:szCs w:val="21"/>
              </w:rPr>
              <w:t>9</w:t>
            </w:r>
          </w:p>
        </w:tc>
        <w:tc>
          <w:tcPr>
            <w:tcW w:w="1276" w:type="dxa"/>
            <w:vMerge/>
            <w:tcBorders>
              <w:top w:val="nil"/>
              <w:left w:val="single" w:sz="4" w:space="0" w:color="auto"/>
              <w:bottom w:val="single" w:sz="4" w:space="0" w:color="auto"/>
              <w:right w:val="single" w:sz="4" w:space="0" w:color="auto"/>
            </w:tcBorders>
            <w:vAlign w:val="center"/>
          </w:tcPr>
          <w:p w14:paraId="39FD4293"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3EFC1F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w:t>
            </w:r>
            <w:proofErr w:type="gramStart"/>
            <w:r w:rsidRPr="007A7647">
              <w:rPr>
                <w:rFonts w:ascii="宋体" w:hAnsi="宋体" w:cs="宋体" w:hint="eastAsia"/>
                <w:kern w:val="0"/>
                <w:szCs w:val="21"/>
              </w:rPr>
              <w:t>显示屏色域</w:t>
            </w:r>
            <w:proofErr w:type="gramEnd"/>
          </w:p>
        </w:tc>
        <w:tc>
          <w:tcPr>
            <w:tcW w:w="3969" w:type="dxa"/>
            <w:tcBorders>
              <w:top w:val="nil"/>
              <w:left w:val="nil"/>
              <w:bottom w:val="single" w:sz="4" w:space="0" w:color="auto"/>
              <w:right w:val="single" w:sz="4" w:space="0" w:color="auto"/>
            </w:tcBorders>
            <w:vAlign w:val="center"/>
          </w:tcPr>
          <w:p w14:paraId="5FF1F6C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≥99% sRGB</w:t>
            </w:r>
          </w:p>
        </w:tc>
      </w:tr>
      <w:tr w:rsidR="00F951DB" w:rsidRPr="007A7647" w14:paraId="2EA2A868" w14:textId="77777777" w:rsidTr="00783604">
        <w:trPr>
          <w:trHeight w:val="185"/>
          <w:jc w:val="center"/>
        </w:trPr>
        <w:tc>
          <w:tcPr>
            <w:tcW w:w="795" w:type="dxa"/>
            <w:tcBorders>
              <w:top w:val="nil"/>
              <w:left w:val="single" w:sz="4" w:space="0" w:color="auto"/>
              <w:bottom w:val="single" w:sz="4" w:space="0" w:color="auto"/>
              <w:right w:val="single" w:sz="4" w:space="0" w:color="auto"/>
            </w:tcBorders>
            <w:noWrap/>
            <w:vAlign w:val="center"/>
          </w:tcPr>
          <w:p w14:paraId="51C95F7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0</w:t>
            </w:r>
          </w:p>
        </w:tc>
        <w:tc>
          <w:tcPr>
            <w:tcW w:w="1276" w:type="dxa"/>
            <w:vMerge/>
            <w:tcBorders>
              <w:top w:val="nil"/>
              <w:left w:val="single" w:sz="4" w:space="0" w:color="auto"/>
              <w:bottom w:val="single" w:sz="4" w:space="0" w:color="auto"/>
              <w:right w:val="single" w:sz="4" w:space="0" w:color="auto"/>
            </w:tcBorders>
            <w:vAlign w:val="center"/>
          </w:tcPr>
          <w:p w14:paraId="3560BAF7"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tcPr>
          <w:p w14:paraId="5AF161EE"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▲显示屏亮度</w:t>
            </w:r>
          </w:p>
        </w:tc>
        <w:tc>
          <w:tcPr>
            <w:tcW w:w="3969" w:type="dxa"/>
            <w:tcBorders>
              <w:top w:val="nil"/>
              <w:left w:val="nil"/>
              <w:bottom w:val="single" w:sz="4" w:space="0" w:color="auto"/>
              <w:right w:val="single" w:sz="4" w:space="0" w:color="auto"/>
            </w:tcBorders>
          </w:tcPr>
          <w:p w14:paraId="7946DD3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≥250 尼特</w:t>
            </w:r>
          </w:p>
        </w:tc>
      </w:tr>
      <w:tr w:rsidR="00F951DB" w:rsidRPr="007A7647" w14:paraId="25A849C0" w14:textId="77777777" w:rsidTr="00783604">
        <w:trPr>
          <w:trHeight w:val="289"/>
          <w:jc w:val="center"/>
        </w:trPr>
        <w:tc>
          <w:tcPr>
            <w:tcW w:w="795" w:type="dxa"/>
            <w:tcBorders>
              <w:top w:val="nil"/>
              <w:left w:val="single" w:sz="4" w:space="0" w:color="auto"/>
              <w:bottom w:val="single" w:sz="4" w:space="0" w:color="auto"/>
              <w:right w:val="single" w:sz="4" w:space="0" w:color="auto"/>
            </w:tcBorders>
            <w:noWrap/>
            <w:vAlign w:val="center"/>
          </w:tcPr>
          <w:p w14:paraId="312374A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1</w:t>
            </w:r>
          </w:p>
        </w:tc>
        <w:tc>
          <w:tcPr>
            <w:tcW w:w="1276" w:type="dxa"/>
            <w:vMerge/>
            <w:tcBorders>
              <w:top w:val="nil"/>
              <w:left w:val="single" w:sz="4" w:space="0" w:color="auto"/>
              <w:bottom w:val="single" w:sz="4" w:space="0" w:color="auto"/>
              <w:right w:val="single" w:sz="4" w:space="0" w:color="auto"/>
            </w:tcBorders>
            <w:vAlign w:val="center"/>
          </w:tcPr>
          <w:p w14:paraId="383DE59B"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tcPr>
          <w:p w14:paraId="399E501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▲显示屏亮度一致性</w:t>
            </w:r>
          </w:p>
        </w:tc>
        <w:tc>
          <w:tcPr>
            <w:tcW w:w="3969" w:type="dxa"/>
            <w:tcBorders>
              <w:top w:val="nil"/>
              <w:left w:val="nil"/>
              <w:bottom w:val="single" w:sz="4" w:space="0" w:color="auto"/>
              <w:right w:val="single" w:sz="4" w:space="0" w:color="auto"/>
            </w:tcBorders>
            <w:vAlign w:val="center"/>
          </w:tcPr>
          <w:p w14:paraId="0973419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≥70%</w:t>
            </w:r>
          </w:p>
        </w:tc>
      </w:tr>
      <w:tr w:rsidR="00F951DB" w:rsidRPr="007A7647" w14:paraId="6333324B" w14:textId="77777777" w:rsidTr="00783604">
        <w:trPr>
          <w:trHeight w:val="237"/>
          <w:jc w:val="center"/>
        </w:trPr>
        <w:tc>
          <w:tcPr>
            <w:tcW w:w="795" w:type="dxa"/>
            <w:tcBorders>
              <w:top w:val="nil"/>
              <w:left w:val="single" w:sz="4" w:space="0" w:color="auto"/>
              <w:bottom w:val="single" w:sz="4" w:space="0" w:color="auto"/>
              <w:right w:val="single" w:sz="4" w:space="0" w:color="auto"/>
            </w:tcBorders>
            <w:noWrap/>
            <w:vAlign w:val="center"/>
          </w:tcPr>
          <w:p w14:paraId="442202F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2</w:t>
            </w:r>
          </w:p>
        </w:tc>
        <w:tc>
          <w:tcPr>
            <w:tcW w:w="1276" w:type="dxa"/>
            <w:vMerge/>
            <w:tcBorders>
              <w:top w:val="nil"/>
              <w:left w:val="single" w:sz="4" w:space="0" w:color="auto"/>
              <w:bottom w:val="single" w:sz="4" w:space="0" w:color="auto"/>
              <w:right w:val="single" w:sz="4" w:space="0" w:color="auto"/>
            </w:tcBorders>
            <w:vAlign w:val="center"/>
          </w:tcPr>
          <w:p w14:paraId="67D7E098"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tcPr>
          <w:p w14:paraId="5FD00986"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▲显示屏对比度</w:t>
            </w:r>
          </w:p>
        </w:tc>
        <w:tc>
          <w:tcPr>
            <w:tcW w:w="3969" w:type="dxa"/>
            <w:tcBorders>
              <w:top w:val="nil"/>
              <w:left w:val="nil"/>
              <w:bottom w:val="single" w:sz="4" w:space="0" w:color="auto"/>
              <w:right w:val="single" w:sz="4" w:space="0" w:color="auto"/>
            </w:tcBorders>
          </w:tcPr>
          <w:p w14:paraId="4B0A3F8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≥1500：1</w:t>
            </w:r>
          </w:p>
        </w:tc>
      </w:tr>
      <w:tr w:rsidR="00F951DB" w:rsidRPr="007A7647" w14:paraId="76BF38F2" w14:textId="77777777" w:rsidTr="00783604">
        <w:trPr>
          <w:trHeight w:val="311"/>
          <w:jc w:val="center"/>
        </w:trPr>
        <w:tc>
          <w:tcPr>
            <w:tcW w:w="795" w:type="dxa"/>
            <w:tcBorders>
              <w:top w:val="nil"/>
              <w:left w:val="single" w:sz="4" w:space="0" w:color="auto"/>
              <w:bottom w:val="single" w:sz="4" w:space="0" w:color="auto"/>
              <w:right w:val="single" w:sz="4" w:space="0" w:color="auto"/>
            </w:tcBorders>
            <w:noWrap/>
            <w:vAlign w:val="center"/>
          </w:tcPr>
          <w:p w14:paraId="3E1D5FC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3</w:t>
            </w:r>
          </w:p>
        </w:tc>
        <w:tc>
          <w:tcPr>
            <w:tcW w:w="1276" w:type="dxa"/>
            <w:vMerge/>
            <w:tcBorders>
              <w:top w:val="nil"/>
              <w:left w:val="single" w:sz="4" w:space="0" w:color="auto"/>
              <w:bottom w:val="single" w:sz="4" w:space="0" w:color="auto"/>
              <w:right w:val="single" w:sz="4" w:space="0" w:color="auto"/>
            </w:tcBorders>
            <w:vAlign w:val="center"/>
          </w:tcPr>
          <w:p w14:paraId="07F145A5"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E097C5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显示屏分辨率</w:t>
            </w:r>
          </w:p>
        </w:tc>
        <w:tc>
          <w:tcPr>
            <w:tcW w:w="3969" w:type="dxa"/>
            <w:tcBorders>
              <w:top w:val="nil"/>
              <w:left w:val="nil"/>
              <w:bottom w:val="single" w:sz="4" w:space="0" w:color="auto"/>
              <w:right w:val="single" w:sz="4" w:space="0" w:color="auto"/>
            </w:tcBorders>
            <w:vAlign w:val="center"/>
          </w:tcPr>
          <w:p w14:paraId="5CF3242A"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≥2160*1440</w:t>
            </w:r>
          </w:p>
        </w:tc>
      </w:tr>
      <w:tr w:rsidR="00F951DB" w:rsidRPr="007A7647" w14:paraId="51896714" w14:textId="77777777" w:rsidTr="00783604">
        <w:trPr>
          <w:trHeight w:val="287"/>
          <w:jc w:val="center"/>
        </w:trPr>
        <w:tc>
          <w:tcPr>
            <w:tcW w:w="795" w:type="dxa"/>
            <w:tcBorders>
              <w:top w:val="nil"/>
              <w:left w:val="single" w:sz="4" w:space="0" w:color="auto"/>
              <w:bottom w:val="single" w:sz="4" w:space="0" w:color="auto"/>
              <w:right w:val="single" w:sz="4" w:space="0" w:color="auto"/>
            </w:tcBorders>
            <w:noWrap/>
            <w:vAlign w:val="center"/>
          </w:tcPr>
          <w:p w14:paraId="20F8860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4</w:t>
            </w:r>
          </w:p>
        </w:tc>
        <w:tc>
          <w:tcPr>
            <w:tcW w:w="1276" w:type="dxa"/>
            <w:vMerge/>
            <w:tcBorders>
              <w:top w:val="nil"/>
              <w:left w:val="single" w:sz="4" w:space="0" w:color="auto"/>
              <w:bottom w:val="single" w:sz="4" w:space="0" w:color="auto"/>
              <w:right w:val="single" w:sz="4" w:space="0" w:color="auto"/>
            </w:tcBorders>
            <w:vAlign w:val="center"/>
          </w:tcPr>
          <w:p w14:paraId="793A02B8"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18740A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显示屏可视角度</w:t>
            </w:r>
          </w:p>
        </w:tc>
        <w:tc>
          <w:tcPr>
            <w:tcW w:w="3969" w:type="dxa"/>
            <w:tcBorders>
              <w:top w:val="nil"/>
              <w:left w:val="nil"/>
              <w:bottom w:val="single" w:sz="4" w:space="0" w:color="auto"/>
              <w:right w:val="single" w:sz="4" w:space="0" w:color="auto"/>
            </w:tcBorders>
            <w:vAlign w:val="center"/>
          </w:tcPr>
          <w:p w14:paraId="7CC94C8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≥170°</w:t>
            </w:r>
          </w:p>
        </w:tc>
      </w:tr>
      <w:tr w:rsidR="00F951DB" w:rsidRPr="007A7647" w14:paraId="0F20EE21" w14:textId="77777777" w:rsidTr="00783604">
        <w:trPr>
          <w:trHeight w:val="121"/>
          <w:jc w:val="center"/>
        </w:trPr>
        <w:tc>
          <w:tcPr>
            <w:tcW w:w="795" w:type="dxa"/>
            <w:tcBorders>
              <w:top w:val="nil"/>
              <w:left w:val="single" w:sz="4" w:space="0" w:color="auto"/>
              <w:bottom w:val="single" w:sz="4" w:space="0" w:color="auto"/>
              <w:right w:val="single" w:sz="4" w:space="0" w:color="auto"/>
            </w:tcBorders>
            <w:noWrap/>
            <w:vAlign w:val="center"/>
          </w:tcPr>
          <w:p w14:paraId="1F443F5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w:t>
            </w:r>
            <w:r w:rsidRPr="007A7647">
              <w:rPr>
                <w:rFonts w:ascii="宋体" w:hAnsi="宋体" w:cs="宋体"/>
                <w:kern w:val="0"/>
                <w:szCs w:val="21"/>
              </w:rPr>
              <w:t>5</w:t>
            </w:r>
          </w:p>
        </w:tc>
        <w:tc>
          <w:tcPr>
            <w:tcW w:w="1276" w:type="dxa"/>
            <w:vMerge/>
            <w:tcBorders>
              <w:top w:val="nil"/>
              <w:left w:val="single" w:sz="4" w:space="0" w:color="auto"/>
              <w:bottom w:val="single" w:sz="4" w:space="0" w:color="auto"/>
              <w:right w:val="single" w:sz="4" w:space="0" w:color="auto"/>
            </w:tcBorders>
            <w:vAlign w:val="center"/>
          </w:tcPr>
          <w:p w14:paraId="183D99C3"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0E407C1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显示器材质</w:t>
            </w:r>
          </w:p>
        </w:tc>
        <w:tc>
          <w:tcPr>
            <w:tcW w:w="3969" w:type="dxa"/>
            <w:tcBorders>
              <w:top w:val="nil"/>
              <w:left w:val="nil"/>
              <w:bottom w:val="single" w:sz="4" w:space="0" w:color="auto"/>
              <w:right w:val="single" w:sz="4" w:space="0" w:color="auto"/>
            </w:tcBorders>
            <w:vAlign w:val="center"/>
          </w:tcPr>
          <w:p w14:paraId="5AE49B2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IPS</w:t>
            </w:r>
          </w:p>
        </w:tc>
      </w:tr>
      <w:tr w:rsidR="00F951DB" w:rsidRPr="007A7647" w14:paraId="769FE952" w14:textId="77777777" w:rsidTr="00783604">
        <w:trPr>
          <w:trHeight w:val="267"/>
          <w:jc w:val="center"/>
        </w:trPr>
        <w:tc>
          <w:tcPr>
            <w:tcW w:w="795" w:type="dxa"/>
            <w:tcBorders>
              <w:top w:val="nil"/>
              <w:left w:val="single" w:sz="4" w:space="0" w:color="auto"/>
              <w:bottom w:val="single" w:sz="4" w:space="0" w:color="auto"/>
              <w:right w:val="single" w:sz="4" w:space="0" w:color="auto"/>
            </w:tcBorders>
            <w:noWrap/>
            <w:vAlign w:val="center"/>
          </w:tcPr>
          <w:p w14:paraId="7D5C1BF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26</w:t>
            </w:r>
          </w:p>
        </w:tc>
        <w:tc>
          <w:tcPr>
            <w:tcW w:w="1276" w:type="dxa"/>
            <w:vMerge/>
            <w:tcBorders>
              <w:top w:val="nil"/>
              <w:left w:val="single" w:sz="4" w:space="0" w:color="auto"/>
              <w:bottom w:val="single" w:sz="4" w:space="0" w:color="auto"/>
              <w:right w:val="single" w:sz="4" w:space="0" w:color="auto"/>
            </w:tcBorders>
            <w:vAlign w:val="center"/>
          </w:tcPr>
          <w:p w14:paraId="51AA94FF"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1822DD9F"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显示屏屏幕比例</w:t>
            </w:r>
          </w:p>
        </w:tc>
        <w:tc>
          <w:tcPr>
            <w:tcW w:w="3969" w:type="dxa"/>
            <w:tcBorders>
              <w:top w:val="nil"/>
              <w:left w:val="nil"/>
              <w:bottom w:val="single" w:sz="4" w:space="0" w:color="auto"/>
              <w:right w:val="single" w:sz="4" w:space="0" w:color="auto"/>
            </w:tcBorders>
            <w:vAlign w:val="center"/>
          </w:tcPr>
          <w:p w14:paraId="0C9CCE3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16:9/3:2/21:9/16:10等</w:t>
            </w:r>
          </w:p>
        </w:tc>
      </w:tr>
      <w:tr w:rsidR="00F951DB" w:rsidRPr="007A7647" w14:paraId="15B4B455" w14:textId="77777777" w:rsidTr="00783604">
        <w:trPr>
          <w:trHeight w:val="271"/>
          <w:jc w:val="center"/>
        </w:trPr>
        <w:tc>
          <w:tcPr>
            <w:tcW w:w="795" w:type="dxa"/>
            <w:tcBorders>
              <w:top w:val="nil"/>
              <w:left w:val="single" w:sz="4" w:space="0" w:color="auto"/>
              <w:bottom w:val="single" w:sz="4" w:space="0" w:color="auto"/>
              <w:right w:val="single" w:sz="4" w:space="0" w:color="auto"/>
            </w:tcBorders>
            <w:noWrap/>
            <w:vAlign w:val="center"/>
          </w:tcPr>
          <w:p w14:paraId="6FC6EAB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27</w:t>
            </w:r>
          </w:p>
        </w:tc>
        <w:tc>
          <w:tcPr>
            <w:tcW w:w="1276" w:type="dxa"/>
            <w:vMerge w:val="restart"/>
            <w:tcBorders>
              <w:top w:val="nil"/>
              <w:left w:val="single" w:sz="4" w:space="0" w:color="auto"/>
              <w:bottom w:val="single" w:sz="4" w:space="0" w:color="auto"/>
              <w:right w:val="single" w:sz="4" w:space="0" w:color="auto"/>
            </w:tcBorders>
            <w:vAlign w:val="center"/>
          </w:tcPr>
          <w:p w14:paraId="3D277F7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接口</w:t>
            </w:r>
          </w:p>
        </w:tc>
        <w:tc>
          <w:tcPr>
            <w:tcW w:w="2977" w:type="dxa"/>
            <w:tcBorders>
              <w:top w:val="nil"/>
              <w:left w:val="nil"/>
              <w:bottom w:val="single" w:sz="4" w:space="0" w:color="auto"/>
              <w:right w:val="single" w:sz="4" w:space="0" w:color="auto"/>
            </w:tcBorders>
            <w:vAlign w:val="center"/>
          </w:tcPr>
          <w:p w14:paraId="2F51E45A"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USB2.0接口</w:t>
            </w:r>
          </w:p>
        </w:tc>
        <w:tc>
          <w:tcPr>
            <w:tcW w:w="3969" w:type="dxa"/>
            <w:tcBorders>
              <w:top w:val="nil"/>
              <w:left w:val="nil"/>
              <w:bottom w:val="single" w:sz="4" w:space="0" w:color="auto"/>
              <w:right w:val="single" w:sz="4" w:space="0" w:color="auto"/>
            </w:tcBorders>
            <w:vAlign w:val="center"/>
          </w:tcPr>
          <w:p w14:paraId="73B22EA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USB3.0*2, USB-C*1</w:t>
            </w:r>
          </w:p>
        </w:tc>
      </w:tr>
      <w:tr w:rsidR="00F951DB" w:rsidRPr="007A7647" w14:paraId="780E7F5B" w14:textId="77777777" w:rsidTr="00783604">
        <w:trPr>
          <w:trHeight w:val="275"/>
          <w:jc w:val="center"/>
        </w:trPr>
        <w:tc>
          <w:tcPr>
            <w:tcW w:w="795" w:type="dxa"/>
            <w:tcBorders>
              <w:top w:val="nil"/>
              <w:left w:val="single" w:sz="4" w:space="0" w:color="auto"/>
              <w:bottom w:val="single" w:sz="4" w:space="0" w:color="auto"/>
              <w:right w:val="single" w:sz="4" w:space="0" w:color="auto"/>
            </w:tcBorders>
            <w:noWrap/>
            <w:vAlign w:val="center"/>
          </w:tcPr>
          <w:p w14:paraId="5076D78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28</w:t>
            </w:r>
          </w:p>
        </w:tc>
        <w:tc>
          <w:tcPr>
            <w:tcW w:w="1276" w:type="dxa"/>
            <w:vMerge/>
            <w:tcBorders>
              <w:top w:val="nil"/>
              <w:left w:val="single" w:sz="4" w:space="0" w:color="auto"/>
              <w:bottom w:val="single" w:sz="4" w:space="0" w:color="auto"/>
              <w:right w:val="single" w:sz="4" w:space="0" w:color="auto"/>
            </w:tcBorders>
            <w:vAlign w:val="center"/>
          </w:tcPr>
          <w:p w14:paraId="7A36334C"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0C5AD6BC"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视频接口类型</w:t>
            </w:r>
          </w:p>
        </w:tc>
        <w:tc>
          <w:tcPr>
            <w:tcW w:w="3969" w:type="dxa"/>
            <w:tcBorders>
              <w:top w:val="nil"/>
              <w:left w:val="nil"/>
              <w:bottom w:val="single" w:sz="4" w:space="0" w:color="auto"/>
              <w:right w:val="single" w:sz="4" w:space="0" w:color="auto"/>
            </w:tcBorders>
            <w:vAlign w:val="center"/>
          </w:tcPr>
          <w:p w14:paraId="13ECA1F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支持HDMI显示接口</w:t>
            </w:r>
          </w:p>
        </w:tc>
      </w:tr>
      <w:tr w:rsidR="00F951DB" w:rsidRPr="007A7647" w14:paraId="0DD3A970" w14:textId="77777777" w:rsidTr="00783604">
        <w:trPr>
          <w:trHeight w:val="265"/>
          <w:jc w:val="center"/>
        </w:trPr>
        <w:tc>
          <w:tcPr>
            <w:tcW w:w="795" w:type="dxa"/>
            <w:tcBorders>
              <w:top w:val="nil"/>
              <w:left w:val="single" w:sz="4" w:space="0" w:color="auto"/>
              <w:bottom w:val="single" w:sz="4" w:space="0" w:color="auto"/>
              <w:right w:val="single" w:sz="4" w:space="0" w:color="auto"/>
            </w:tcBorders>
            <w:noWrap/>
            <w:vAlign w:val="center"/>
          </w:tcPr>
          <w:p w14:paraId="5F38C53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29</w:t>
            </w:r>
          </w:p>
        </w:tc>
        <w:tc>
          <w:tcPr>
            <w:tcW w:w="1276" w:type="dxa"/>
            <w:vMerge/>
            <w:tcBorders>
              <w:top w:val="nil"/>
              <w:left w:val="single" w:sz="4" w:space="0" w:color="auto"/>
              <w:bottom w:val="single" w:sz="4" w:space="0" w:color="auto"/>
              <w:right w:val="single" w:sz="4" w:space="0" w:color="auto"/>
            </w:tcBorders>
            <w:vAlign w:val="center"/>
          </w:tcPr>
          <w:p w14:paraId="1FF28BE6"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36EDC3E2"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网络接口</w:t>
            </w:r>
          </w:p>
        </w:tc>
        <w:tc>
          <w:tcPr>
            <w:tcW w:w="3969" w:type="dxa"/>
            <w:tcBorders>
              <w:top w:val="nil"/>
              <w:left w:val="nil"/>
              <w:bottom w:val="single" w:sz="4" w:space="0" w:color="auto"/>
              <w:right w:val="single" w:sz="4" w:space="0" w:color="auto"/>
            </w:tcBorders>
            <w:vAlign w:val="center"/>
          </w:tcPr>
          <w:p w14:paraId="5A8079F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2707A2AF" w14:textId="77777777" w:rsidTr="00783604">
        <w:trPr>
          <w:trHeight w:val="269"/>
          <w:jc w:val="center"/>
        </w:trPr>
        <w:tc>
          <w:tcPr>
            <w:tcW w:w="795" w:type="dxa"/>
            <w:tcBorders>
              <w:top w:val="single" w:sz="4" w:space="0" w:color="auto"/>
              <w:left w:val="single" w:sz="4" w:space="0" w:color="auto"/>
              <w:bottom w:val="single" w:sz="4" w:space="0" w:color="auto"/>
              <w:right w:val="single" w:sz="4" w:space="0" w:color="auto"/>
            </w:tcBorders>
            <w:noWrap/>
            <w:vAlign w:val="center"/>
          </w:tcPr>
          <w:p w14:paraId="0C17E3B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30</w:t>
            </w:r>
          </w:p>
        </w:tc>
        <w:tc>
          <w:tcPr>
            <w:tcW w:w="1276" w:type="dxa"/>
            <w:tcBorders>
              <w:top w:val="single" w:sz="4" w:space="0" w:color="auto"/>
              <w:left w:val="nil"/>
              <w:bottom w:val="single" w:sz="4" w:space="0" w:color="auto"/>
              <w:right w:val="single" w:sz="4" w:space="0" w:color="auto"/>
            </w:tcBorders>
            <w:vAlign w:val="center"/>
          </w:tcPr>
          <w:p w14:paraId="0B87958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声卡</w:t>
            </w:r>
          </w:p>
        </w:tc>
        <w:tc>
          <w:tcPr>
            <w:tcW w:w="2977" w:type="dxa"/>
            <w:tcBorders>
              <w:top w:val="single" w:sz="4" w:space="0" w:color="auto"/>
              <w:left w:val="nil"/>
              <w:bottom w:val="single" w:sz="4" w:space="0" w:color="auto"/>
              <w:right w:val="single" w:sz="4" w:space="0" w:color="auto"/>
            </w:tcBorders>
            <w:vAlign w:val="center"/>
          </w:tcPr>
          <w:p w14:paraId="6B806921"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内置集成声卡</w:t>
            </w:r>
          </w:p>
        </w:tc>
        <w:tc>
          <w:tcPr>
            <w:tcW w:w="3969" w:type="dxa"/>
            <w:tcBorders>
              <w:top w:val="single" w:sz="4" w:space="0" w:color="auto"/>
              <w:left w:val="nil"/>
              <w:bottom w:val="single" w:sz="4" w:space="0" w:color="auto"/>
              <w:right w:val="single" w:sz="4" w:space="0" w:color="auto"/>
            </w:tcBorders>
            <w:vAlign w:val="center"/>
          </w:tcPr>
          <w:p w14:paraId="384E185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6C0A4E0C" w14:textId="77777777" w:rsidTr="00783604">
        <w:trPr>
          <w:trHeight w:val="273"/>
          <w:jc w:val="center"/>
        </w:trPr>
        <w:tc>
          <w:tcPr>
            <w:tcW w:w="795" w:type="dxa"/>
            <w:tcBorders>
              <w:top w:val="single" w:sz="4" w:space="0" w:color="auto"/>
              <w:left w:val="single" w:sz="4" w:space="0" w:color="auto"/>
              <w:bottom w:val="single" w:sz="4" w:space="0" w:color="auto"/>
              <w:right w:val="single" w:sz="4" w:space="0" w:color="auto"/>
            </w:tcBorders>
            <w:noWrap/>
            <w:vAlign w:val="center"/>
          </w:tcPr>
          <w:p w14:paraId="6AF8E37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1</w:t>
            </w:r>
          </w:p>
        </w:tc>
        <w:tc>
          <w:tcPr>
            <w:tcW w:w="1276" w:type="dxa"/>
            <w:vMerge w:val="restart"/>
            <w:tcBorders>
              <w:top w:val="single" w:sz="4" w:space="0" w:color="auto"/>
              <w:left w:val="nil"/>
              <w:right w:val="single" w:sz="4" w:space="0" w:color="auto"/>
            </w:tcBorders>
            <w:vAlign w:val="center"/>
          </w:tcPr>
          <w:p w14:paraId="693A7E6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网络</w:t>
            </w:r>
          </w:p>
        </w:tc>
        <w:tc>
          <w:tcPr>
            <w:tcW w:w="2977" w:type="dxa"/>
            <w:tcBorders>
              <w:top w:val="single" w:sz="4" w:space="0" w:color="auto"/>
              <w:left w:val="nil"/>
              <w:bottom w:val="single" w:sz="4" w:space="0" w:color="auto"/>
              <w:right w:val="single" w:sz="4" w:space="0" w:color="auto"/>
            </w:tcBorders>
            <w:vAlign w:val="center"/>
          </w:tcPr>
          <w:p w14:paraId="040F33B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有线网卡数量</w:t>
            </w:r>
          </w:p>
        </w:tc>
        <w:tc>
          <w:tcPr>
            <w:tcW w:w="3969" w:type="dxa"/>
            <w:tcBorders>
              <w:top w:val="single" w:sz="4" w:space="0" w:color="auto"/>
              <w:left w:val="nil"/>
              <w:bottom w:val="single" w:sz="4" w:space="0" w:color="auto"/>
              <w:right w:val="single" w:sz="4" w:space="0" w:color="auto"/>
            </w:tcBorders>
            <w:vAlign w:val="center"/>
          </w:tcPr>
          <w:p w14:paraId="563FE39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w:t>
            </w:r>
          </w:p>
        </w:tc>
      </w:tr>
      <w:tr w:rsidR="00F951DB" w:rsidRPr="007A7647" w14:paraId="0AF9A009" w14:textId="77777777" w:rsidTr="00783604">
        <w:trPr>
          <w:trHeight w:val="419"/>
          <w:jc w:val="center"/>
        </w:trPr>
        <w:tc>
          <w:tcPr>
            <w:tcW w:w="795" w:type="dxa"/>
            <w:tcBorders>
              <w:top w:val="nil"/>
              <w:left w:val="single" w:sz="4" w:space="0" w:color="auto"/>
              <w:bottom w:val="single" w:sz="4" w:space="0" w:color="auto"/>
              <w:right w:val="single" w:sz="4" w:space="0" w:color="auto"/>
            </w:tcBorders>
            <w:noWrap/>
            <w:vAlign w:val="center"/>
          </w:tcPr>
          <w:p w14:paraId="626125C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2</w:t>
            </w:r>
          </w:p>
        </w:tc>
        <w:tc>
          <w:tcPr>
            <w:tcW w:w="1276" w:type="dxa"/>
            <w:vMerge/>
            <w:tcBorders>
              <w:left w:val="nil"/>
              <w:right w:val="single" w:sz="4" w:space="0" w:color="auto"/>
            </w:tcBorders>
            <w:vAlign w:val="center"/>
          </w:tcPr>
          <w:p w14:paraId="43F35A93"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9E688F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有线网卡速率</w:t>
            </w:r>
          </w:p>
        </w:tc>
        <w:tc>
          <w:tcPr>
            <w:tcW w:w="3969" w:type="dxa"/>
            <w:tcBorders>
              <w:top w:val="nil"/>
              <w:left w:val="nil"/>
              <w:bottom w:val="single" w:sz="4" w:space="0" w:color="auto"/>
              <w:right w:val="single" w:sz="4" w:space="0" w:color="auto"/>
            </w:tcBorders>
            <w:vAlign w:val="center"/>
          </w:tcPr>
          <w:p w14:paraId="4C21B4EA"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最高速率不低于1000Mbps，支持</w:t>
            </w:r>
          </w:p>
          <w:p w14:paraId="44264388"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10Mbps、100Mbps、1000Mbps 速率自适应</w:t>
            </w:r>
          </w:p>
        </w:tc>
      </w:tr>
      <w:tr w:rsidR="00F951DB" w:rsidRPr="007A7647" w14:paraId="3D20B41D" w14:textId="77777777" w:rsidTr="00783604">
        <w:trPr>
          <w:trHeight w:val="285"/>
          <w:jc w:val="center"/>
        </w:trPr>
        <w:tc>
          <w:tcPr>
            <w:tcW w:w="795" w:type="dxa"/>
            <w:tcBorders>
              <w:top w:val="nil"/>
              <w:left w:val="single" w:sz="4" w:space="0" w:color="auto"/>
              <w:bottom w:val="single" w:sz="4" w:space="0" w:color="auto"/>
              <w:right w:val="single" w:sz="4" w:space="0" w:color="auto"/>
            </w:tcBorders>
            <w:noWrap/>
            <w:vAlign w:val="center"/>
          </w:tcPr>
          <w:p w14:paraId="257D34C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3</w:t>
            </w:r>
          </w:p>
        </w:tc>
        <w:tc>
          <w:tcPr>
            <w:tcW w:w="1276" w:type="dxa"/>
            <w:vMerge/>
            <w:tcBorders>
              <w:left w:val="nil"/>
              <w:right w:val="single" w:sz="4" w:space="0" w:color="auto"/>
            </w:tcBorders>
            <w:vAlign w:val="center"/>
          </w:tcPr>
          <w:p w14:paraId="4F5DFF38"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414F42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支持无线网络通信技术协议</w:t>
            </w:r>
          </w:p>
        </w:tc>
        <w:tc>
          <w:tcPr>
            <w:tcW w:w="3969" w:type="dxa"/>
            <w:tcBorders>
              <w:top w:val="nil"/>
              <w:left w:val="nil"/>
              <w:bottom w:val="single" w:sz="4" w:space="0" w:color="auto"/>
              <w:right w:val="single" w:sz="4" w:space="0" w:color="auto"/>
            </w:tcBorders>
            <w:vAlign w:val="center"/>
          </w:tcPr>
          <w:p w14:paraId="12E6D908"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支持 WAP I 或 WiFi5.0 及以上协议</w:t>
            </w:r>
          </w:p>
        </w:tc>
      </w:tr>
      <w:tr w:rsidR="00F951DB" w:rsidRPr="007A7647" w14:paraId="4E24ECAD" w14:textId="77777777" w:rsidTr="00783604">
        <w:trPr>
          <w:trHeight w:val="275"/>
          <w:jc w:val="center"/>
        </w:trPr>
        <w:tc>
          <w:tcPr>
            <w:tcW w:w="795" w:type="dxa"/>
            <w:tcBorders>
              <w:top w:val="nil"/>
              <w:left w:val="single" w:sz="4" w:space="0" w:color="auto"/>
              <w:bottom w:val="single" w:sz="4" w:space="0" w:color="auto"/>
              <w:right w:val="single" w:sz="4" w:space="0" w:color="auto"/>
            </w:tcBorders>
            <w:noWrap/>
            <w:vAlign w:val="center"/>
          </w:tcPr>
          <w:p w14:paraId="2AAA9CD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4</w:t>
            </w:r>
          </w:p>
        </w:tc>
        <w:tc>
          <w:tcPr>
            <w:tcW w:w="1276" w:type="dxa"/>
            <w:vMerge/>
            <w:tcBorders>
              <w:left w:val="nil"/>
              <w:bottom w:val="single" w:sz="4" w:space="0" w:color="auto"/>
              <w:right w:val="single" w:sz="4" w:space="0" w:color="auto"/>
            </w:tcBorders>
            <w:vAlign w:val="center"/>
          </w:tcPr>
          <w:p w14:paraId="6E4EE76C" w14:textId="77777777" w:rsidR="00F951DB" w:rsidRPr="007A7647" w:rsidRDefault="00F951DB" w:rsidP="00783604">
            <w:pPr>
              <w:widowControl/>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641110D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无线网卡频宽</w:t>
            </w:r>
          </w:p>
        </w:tc>
        <w:tc>
          <w:tcPr>
            <w:tcW w:w="3969" w:type="dxa"/>
            <w:tcBorders>
              <w:top w:val="nil"/>
              <w:left w:val="nil"/>
              <w:bottom w:val="single" w:sz="4" w:space="0" w:color="auto"/>
              <w:right w:val="single" w:sz="4" w:space="0" w:color="auto"/>
            </w:tcBorders>
            <w:vAlign w:val="center"/>
          </w:tcPr>
          <w:p w14:paraId="7DC01CFC"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≥20MHz</w:t>
            </w:r>
          </w:p>
        </w:tc>
      </w:tr>
      <w:tr w:rsidR="00F951DB" w:rsidRPr="007A7647" w14:paraId="5B8F94FB" w14:textId="77777777" w:rsidTr="00783604">
        <w:trPr>
          <w:trHeight w:val="265"/>
          <w:jc w:val="center"/>
        </w:trPr>
        <w:tc>
          <w:tcPr>
            <w:tcW w:w="795" w:type="dxa"/>
            <w:tcBorders>
              <w:top w:val="nil"/>
              <w:left w:val="single" w:sz="4" w:space="0" w:color="auto"/>
              <w:bottom w:val="single" w:sz="4" w:space="0" w:color="auto"/>
              <w:right w:val="single" w:sz="4" w:space="0" w:color="auto"/>
            </w:tcBorders>
            <w:noWrap/>
            <w:vAlign w:val="center"/>
          </w:tcPr>
          <w:p w14:paraId="79988FD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5</w:t>
            </w:r>
          </w:p>
        </w:tc>
        <w:tc>
          <w:tcPr>
            <w:tcW w:w="1276" w:type="dxa"/>
            <w:vMerge w:val="restart"/>
            <w:tcBorders>
              <w:left w:val="nil"/>
              <w:right w:val="single" w:sz="4" w:space="0" w:color="auto"/>
            </w:tcBorders>
            <w:vAlign w:val="center"/>
          </w:tcPr>
          <w:p w14:paraId="6CD454D8" w14:textId="77777777" w:rsidR="00F951DB" w:rsidRPr="007A7647" w:rsidRDefault="00F951DB" w:rsidP="00783604">
            <w:pPr>
              <w:rPr>
                <w:rFonts w:ascii="宋体" w:hAnsi="宋体" w:hint="eastAsia"/>
                <w:szCs w:val="21"/>
              </w:rPr>
            </w:pPr>
            <w:r w:rsidRPr="007A7647">
              <w:rPr>
                <w:rFonts w:ascii="宋体" w:hAnsi="宋体"/>
                <w:szCs w:val="21"/>
              </w:rPr>
              <w:t>电池规格</w:t>
            </w:r>
          </w:p>
        </w:tc>
        <w:tc>
          <w:tcPr>
            <w:tcW w:w="2977" w:type="dxa"/>
            <w:tcBorders>
              <w:top w:val="nil"/>
              <w:left w:val="nil"/>
              <w:bottom w:val="single" w:sz="4" w:space="0" w:color="auto"/>
              <w:right w:val="single" w:sz="4" w:space="0" w:color="auto"/>
            </w:tcBorders>
            <w:vAlign w:val="center"/>
          </w:tcPr>
          <w:p w14:paraId="28C7E5F8"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▲电池额定能量</w:t>
            </w:r>
          </w:p>
        </w:tc>
        <w:tc>
          <w:tcPr>
            <w:tcW w:w="3969" w:type="dxa"/>
            <w:tcBorders>
              <w:top w:val="nil"/>
              <w:left w:val="nil"/>
              <w:bottom w:val="single" w:sz="4" w:space="0" w:color="auto"/>
              <w:right w:val="single" w:sz="4" w:space="0" w:color="auto"/>
            </w:tcBorders>
            <w:vAlign w:val="center"/>
          </w:tcPr>
          <w:p w14:paraId="17CE2C8B" w14:textId="77777777" w:rsidR="00F951DB" w:rsidRPr="007A7647" w:rsidRDefault="00F951DB" w:rsidP="00783604">
            <w:pPr>
              <w:jc w:val="center"/>
              <w:rPr>
                <w:rFonts w:ascii="宋体" w:hAnsi="宋体" w:cs="宋体" w:hint="eastAsia"/>
                <w:color w:val="000000"/>
                <w:szCs w:val="21"/>
              </w:rPr>
            </w:pPr>
            <w:r w:rsidRPr="007A7647">
              <w:rPr>
                <w:rFonts w:ascii="宋体" w:hAnsi="宋体" w:cs="宋体" w:hint="eastAsia"/>
                <w:color w:val="000000"/>
                <w:szCs w:val="21"/>
              </w:rPr>
              <w:t>≥50Wh</w:t>
            </w:r>
          </w:p>
        </w:tc>
      </w:tr>
      <w:tr w:rsidR="00F951DB" w:rsidRPr="007A7647" w14:paraId="250F524A" w14:textId="77777777" w:rsidTr="00783604">
        <w:trPr>
          <w:trHeight w:val="269"/>
          <w:jc w:val="center"/>
        </w:trPr>
        <w:tc>
          <w:tcPr>
            <w:tcW w:w="795" w:type="dxa"/>
            <w:tcBorders>
              <w:top w:val="nil"/>
              <w:left w:val="single" w:sz="4" w:space="0" w:color="auto"/>
              <w:bottom w:val="single" w:sz="4" w:space="0" w:color="auto"/>
              <w:right w:val="single" w:sz="4" w:space="0" w:color="auto"/>
            </w:tcBorders>
            <w:noWrap/>
            <w:vAlign w:val="center"/>
          </w:tcPr>
          <w:p w14:paraId="2E533BC6"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6</w:t>
            </w:r>
          </w:p>
        </w:tc>
        <w:tc>
          <w:tcPr>
            <w:tcW w:w="1276" w:type="dxa"/>
            <w:vMerge/>
            <w:tcBorders>
              <w:left w:val="nil"/>
              <w:right w:val="single" w:sz="4" w:space="0" w:color="auto"/>
            </w:tcBorders>
            <w:vAlign w:val="center"/>
          </w:tcPr>
          <w:p w14:paraId="4A28E58F" w14:textId="77777777" w:rsidR="00F951DB" w:rsidRPr="007A7647" w:rsidRDefault="00F951DB" w:rsidP="00783604">
            <w:pPr>
              <w:rPr>
                <w:rFonts w:ascii="宋体" w:hAnsi="宋体" w:hint="eastAsia"/>
                <w:szCs w:val="21"/>
              </w:rPr>
            </w:pPr>
          </w:p>
        </w:tc>
        <w:tc>
          <w:tcPr>
            <w:tcW w:w="2977" w:type="dxa"/>
            <w:tcBorders>
              <w:top w:val="nil"/>
              <w:left w:val="nil"/>
              <w:bottom w:val="single" w:sz="4" w:space="0" w:color="auto"/>
              <w:right w:val="single" w:sz="4" w:space="0" w:color="auto"/>
            </w:tcBorders>
            <w:vAlign w:val="center"/>
          </w:tcPr>
          <w:p w14:paraId="1DFB757E"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电池安全要求</w:t>
            </w:r>
          </w:p>
        </w:tc>
        <w:tc>
          <w:tcPr>
            <w:tcW w:w="3969" w:type="dxa"/>
            <w:tcBorders>
              <w:top w:val="nil"/>
              <w:left w:val="nil"/>
              <w:bottom w:val="single" w:sz="4" w:space="0" w:color="auto"/>
              <w:right w:val="single" w:sz="4" w:space="0" w:color="auto"/>
            </w:tcBorders>
            <w:vAlign w:val="center"/>
          </w:tcPr>
          <w:p w14:paraId="52D734BF"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符合 GB 31241 的规定</w:t>
            </w:r>
          </w:p>
        </w:tc>
      </w:tr>
      <w:tr w:rsidR="00F951DB" w:rsidRPr="007A7647" w14:paraId="4225B35C" w14:textId="77777777" w:rsidTr="00783604">
        <w:trPr>
          <w:trHeight w:val="415"/>
          <w:jc w:val="center"/>
        </w:trPr>
        <w:tc>
          <w:tcPr>
            <w:tcW w:w="795" w:type="dxa"/>
            <w:tcBorders>
              <w:top w:val="nil"/>
              <w:left w:val="single" w:sz="4" w:space="0" w:color="auto"/>
              <w:bottom w:val="single" w:sz="4" w:space="0" w:color="auto"/>
              <w:right w:val="single" w:sz="4" w:space="0" w:color="auto"/>
            </w:tcBorders>
            <w:noWrap/>
            <w:vAlign w:val="center"/>
          </w:tcPr>
          <w:p w14:paraId="57D49E9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7</w:t>
            </w:r>
          </w:p>
        </w:tc>
        <w:tc>
          <w:tcPr>
            <w:tcW w:w="1276" w:type="dxa"/>
            <w:vMerge/>
            <w:tcBorders>
              <w:left w:val="nil"/>
              <w:right w:val="single" w:sz="4" w:space="0" w:color="auto"/>
            </w:tcBorders>
            <w:vAlign w:val="center"/>
          </w:tcPr>
          <w:p w14:paraId="12D62D61" w14:textId="77777777" w:rsidR="00F951DB" w:rsidRPr="007A7647" w:rsidRDefault="00F951DB" w:rsidP="00783604">
            <w:pPr>
              <w:rPr>
                <w:rFonts w:ascii="宋体" w:hAnsi="宋体" w:hint="eastAsia"/>
                <w:szCs w:val="21"/>
              </w:rPr>
            </w:pPr>
          </w:p>
        </w:tc>
        <w:tc>
          <w:tcPr>
            <w:tcW w:w="2977" w:type="dxa"/>
            <w:tcBorders>
              <w:top w:val="nil"/>
              <w:left w:val="nil"/>
              <w:bottom w:val="single" w:sz="4" w:space="0" w:color="auto"/>
              <w:right w:val="single" w:sz="4" w:space="0" w:color="auto"/>
            </w:tcBorders>
            <w:vAlign w:val="center"/>
          </w:tcPr>
          <w:p w14:paraId="3D97A021"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电源适配器电源效率</w:t>
            </w:r>
          </w:p>
        </w:tc>
        <w:tc>
          <w:tcPr>
            <w:tcW w:w="3969" w:type="dxa"/>
            <w:tcBorders>
              <w:top w:val="nil"/>
              <w:left w:val="nil"/>
              <w:bottom w:val="single" w:sz="4" w:space="0" w:color="auto"/>
              <w:right w:val="single" w:sz="4" w:space="0" w:color="auto"/>
            </w:tcBorders>
            <w:vAlign w:val="center"/>
          </w:tcPr>
          <w:p w14:paraId="7CE6ED2C"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在 20%/50%/100%负载下效率均应不低于 87%</w:t>
            </w:r>
          </w:p>
        </w:tc>
      </w:tr>
      <w:tr w:rsidR="00F951DB" w:rsidRPr="007A7647" w14:paraId="1A95D2BB" w14:textId="77777777" w:rsidTr="00783604">
        <w:trPr>
          <w:trHeight w:val="281"/>
          <w:jc w:val="center"/>
        </w:trPr>
        <w:tc>
          <w:tcPr>
            <w:tcW w:w="795" w:type="dxa"/>
            <w:tcBorders>
              <w:top w:val="nil"/>
              <w:left w:val="single" w:sz="4" w:space="0" w:color="auto"/>
              <w:bottom w:val="single" w:sz="4" w:space="0" w:color="auto"/>
              <w:right w:val="single" w:sz="4" w:space="0" w:color="auto"/>
            </w:tcBorders>
            <w:noWrap/>
            <w:vAlign w:val="center"/>
          </w:tcPr>
          <w:p w14:paraId="3B5EAC5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8</w:t>
            </w:r>
          </w:p>
        </w:tc>
        <w:tc>
          <w:tcPr>
            <w:tcW w:w="1276" w:type="dxa"/>
            <w:vMerge/>
            <w:tcBorders>
              <w:left w:val="nil"/>
              <w:bottom w:val="single" w:sz="4" w:space="0" w:color="auto"/>
              <w:right w:val="single" w:sz="4" w:space="0" w:color="auto"/>
            </w:tcBorders>
            <w:vAlign w:val="center"/>
          </w:tcPr>
          <w:p w14:paraId="3A071A64" w14:textId="77777777" w:rsidR="00F951DB" w:rsidRPr="007A7647" w:rsidRDefault="00F951DB" w:rsidP="00783604">
            <w:pPr>
              <w:rPr>
                <w:rFonts w:ascii="宋体" w:hAnsi="宋体" w:hint="eastAsia"/>
                <w:szCs w:val="21"/>
              </w:rPr>
            </w:pPr>
          </w:p>
        </w:tc>
        <w:tc>
          <w:tcPr>
            <w:tcW w:w="2977" w:type="dxa"/>
            <w:tcBorders>
              <w:top w:val="nil"/>
              <w:left w:val="nil"/>
              <w:bottom w:val="single" w:sz="4" w:space="0" w:color="auto"/>
              <w:right w:val="single" w:sz="4" w:space="0" w:color="auto"/>
            </w:tcBorders>
            <w:vAlign w:val="center"/>
          </w:tcPr>
          <w:p w14:paraId="3D8C476B"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满载待机性能（LTP）</w:t>
            </w:r>
          </w:p>
        </w:tc>
        <w:tc>
          <w:tcPr>
            <w:tcW w:w="3969" w:type="dxa"/>
            <w:tcBorders>
              <w:top w:val="nil"/>
              <w:left w:val="nil"/>
              <w:bottom w:val="single" w:sz="4" w:space="0" w:color="auto"/>
              <w:right w:val="single" w:sz="4" w:space="0" w:color="auto"/>
            </w:tcBorders>
            <w:vAlign w:val="center"/>
          </w:tcPr>
          <w:p w14:paraId="499CAC96"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≥4 小时</w:t>
            </w:r>
          </w:p>
        </w:tc>
      </w:tr>
      <w:tr w:rsidR="00F951DB" w:rsidRPr="007A7647" w14:paraId="3C53D8DA" w14:textId="77777777" w:rsidTr="00783604">
        <w:trPr>
          <w:trHeight w:val="412"/>
          <w:jc w:val="center"/>
        </w:trPr>
        <w:tc>
          <w:tcPr>
            <w:tcW w:w="795" w:type="dxa"/>
            <w:tcBorders>
              <w:top w:val="nil"/>
              <w:left w:val="single" w:sz="4" w:space="0" w:color="auto"/>
              <w:bottom w:val="single" w:sz="4" w:space="0" w:color="auto"/>
              <w:right w:val="single" w:sz="4" w:space="0" w:color="auto"/>
            </w:tcBorders>
            <w:noWrap/>
            <w:vAlign w:val="center"/>
          </w:tcPr>
          <w:p w14:paraId="00C21A6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3</w:t>
            </w:r>
            <w:r w:rsidRPr="007A7647">
              <w:rPr>
                <w:rFonts w:ascii="宋体" w:hAnsi="宋体" w:cs="宋体"/>
                <w:kern w:val="0"/>
                <w:szCs w:val="21"/>
              </w:rPr>
              <w:t>9</w:t>
            </w:r>
          </w:p>
        </w:tc>
        <w:tc>
          <w:tcPr>
            <w:tcW w:w="1276" w:type="dxa"/>
            <w:vMerge w:val="restart"/>
            <w:tcBorders>
              <w:left w:val="nil"/>
              <w:bottom w:val="single" w:sz="4" w:space="0" w:color="auto"/>
              <w:right w:val="single" w:sz="4" w:space="0" w:color="auto"/>
            </w:tcBorders>
            <w:vAlign w:val="center"/>
          </w:tcPr>
          <w:p w14:paraId="317C1D1D" w14:textId="77777777" w:rsidR="00F951DB" w:rsidRPr="007A7647" w:rsidRDefault="00F951DB" w:rsidP="00783604">
            <w:pPr>
              <w:jc w:val="center"/>
              <w:rPr>
                <w:rFonts w:ascii="宋体" w:hAnsi="宋体" w:hint="eastAsia"/>
                <w:szCs w:val="21"/>
              </w:rPr>
            </w:pPr>
            <w:r w:rsidRPr="007A7647">
              <w:rPr>
                <w:rFonts w:ascii="宋体" w:hAnsi="宋体"/>
                <w:szCs w:val="21"/>
              </w:rPr>
              <w:t>整机基础规格</w:t>
            </w:r>
          </w:p>
        </w:tc>
        <w:tc>
          <w:tcPr>
            <w:tcW w:w="2977" w:type="dxa"/>
            <w:tcBorders>
              <w:top w:val="nil"/>
              <w:left w:val="nil"/>
              <w:bottom w:val="single" w:sz="4" w:space="0" w:color="auto"/>
              <w:right w:val="single" w:sz="4" w:space="0" w:color="auto"/>
            </w:tcBorders>
            <w:vAlign w:val="center"/>
          </w:tcPr>
          <w:p w14:paraId="0175BBC1"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▲整机噪音</w:t>
            </w:r>
          </w:p>
        </w:tc>
        <w:tc>
          <w:tcPr>
            <w:tcW w:w="3969" w:type="dxa"/>
            <w:tcBorders>
              <w:top w:val="nil"/>
              <w:left w:val="nil"/>
              <w:bottom w:val="single" w:sz="4" w:space="0" w:color="auto"/>
              <w:right w:val="single" w:sz="4" w:space="0" w:color="auto"/>
            </w:tcBorders>
            <w:vAlign w:val="center"/>
          </w:tcPr>
          <w:p w14:paraId="1CB08E67"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 xml:space="preserve">25 </w:t>
            </w:r>
            <w:proofErr w:type="gramStart"/>
            <w:r w:rsidRPr="007A7647">
              <w:rPr>
                <w:rFonts w:ascii="宋体" w:hAnsi="宋体" w:cs="宋体" w:hint="eastAsia"/>
                <w:szCs w:val="21"/>
              </w:rPr>
              <w:t>摄氏度环温条件</w:t>
            </w:r>
            <w:proofErr w:type="gramEnd"/>
            <w:r w:rsidRPr="007A7647">
              <w:rPr>
                <w:rFonts w:ascii="宋体" w:hAnsi="宋体" w:cs="宋体" w:hint="eastAsia"/>
                <w:szCs w:val="21"/>
              </w:rPr>
              <w:t>： 空闲小于等于 38dBA，满载≤45dB(A)</w:t>
            </w:r>
          </w:p>
        </w:tc>
      </w:tr>
      <w:tr w:rsidR="00F951DB" w:rsidRPr="007A7647" w14:paraId="096251CA" w14:textId="77777777" w:rsidTr="00783604">
        <w:trPr>
          <w:trHeight w:val="137"/>
          <w:jc w:val="center"/>
        </w:trPr>
        <w:tc>
          <w:tcPr>
            <w:tcW w:w="795" w:type="dxa"/>
            <w:tcBorders>
              <w:top w:val="single" w:sz="4" w:space="0" w:color="auto"/>
              <w:left w:val="single" w:sz="4" w:space="0" w:color="auto"/>
              <w:bottom w:val="single" w:sz="4" w:space="0" w:color="auto"/>
              <w:right w:val="single" w:sz="4" w:space="0" w:color="auto"/>
            </w:tcBorders>
            <w:noWrap/>
            <w:vAlign w:val="center"/>
          </w:tcPr>
          <w:p w14:paraId="77B2FF34"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r w:rsidRPr="007A7647">
              <w:rPr>
                <w:rFonts w:ascii="宋体" w:hAnsi="宋体" w:cs="宋体"/>
                <w:kern w:val="0"/>
                <w:szCs w:val="21"/>
              </w:rPr>
              <w:t>0</w:t>
            </w:r>
          </w:p>
        </w:tc>
        <w:tc>
          <w:tcPr>
            <w:tcW w:w="1276" w:type="dxa"/>
            <w:vMerge/>
            <w:tcBorders>
              <w:top w:val="single" w:sz="4" w:space="0" w:color="auto"/>
              <w:left w:val="nil"/>
              <w:right w:val="single" w:sz="4" w:space="0" w:color="auto"/>
            </w:tcBorders>
            <w:vAlign w:val="center"/>
          </w:tcPr>
          <w:p w14:paraId="28F57031" w14:textId="77777777" w:rsidR="00F951DB" w:rsidRPr="007A7647" w:rsidRDefault="00F951DB" w:rsidP="00783604">
            <w:pPr>
              <w:rPr>
                <w:rFonts w:ascii="宋体" w:hAnsi="宋体" w:hint="eastAsia"/>
                <w:szCs w:val="21"/>
              </w:rPr>
            </w:pPr>
          </w:p>
        </w:tc>
        <w:tc>
          <w:tcPr>
            <w:tcW w:w="2977" w:type="dxa"/>
            <w:tcBorders>
              <w:top w:val="single" w:sz="4" w:space="0" w:color="auto"/>
              <w:left w:val="nil"/>
              <w:bottom w:val="single" w:sz="4" w:space="0" w:color="auto"/>
              <w:right w:val="single" w:sz="4" w:space="0" w:color="auto"/>
            </w:tcBorders>
            <w:vAlign w:val="center"/>
          </w:tcPr>
          <w:p w14:paraId="6ADDDCD8"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整机重量</w:t>
            </w:r>
          </w:p>
        </w:tc>
        <w:tc>
          <w:tcPr>
            <w:tcW w:w="3969" w:type="dxa"/>
            <w:tcBorders>
              <w:top w:val="single" w:sz="4" w:space="0" w:color="auto"/>
              <w:left w:val="nil"/>
              <w:bottom w:val="single" w:sz="4" w:space="0" w:color="auto"/>
              <w:right w:val="single" w:sz="4" w:space="0" w:color="auto"/>
            </w:tcBorders>
            <w:vAlign w:val="center"/>
          </w:tcPr>
          <w:p w14:paraId="5C6E2A87"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≤1.6kg</w:t>
            </w:r>
          </w:p>
        </w:tc>
      </w:tr>
      <w:tr w:rsidR="00F951DB" w:rsidRPr="007A7647" w14:paraId="79A69697" w14:textId="77777777" w:rsidTr="00783604">
        <w:trPr>
          <w:trHeight w:val="283"/>
          <w:jc w:val="center"/>
        </w:trPr>
        <w:tc>
          <w:tcPr>
            <w:tcW w:w="795" w:type="dxa"/>
            <w:tcBorders>
              <w:top w:val="nil"/>
              <w:left w:val="single" w:sz="4" w:space="0" w:color="auto"/>
              <w:bottom w:val="single" w:sz="4" w:space="0" w:color="auto"/>
              <w:right w:val="single" w:sz="4" w:space="0" w:color="auto"/>
            </w:tcBorders>
            <w:noWrap/>
            <w:vAlign w:val="center"/>
          </w:tcPr>
          <w:p w14:paraId="1BE8769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r w:rsidRPr="007A7647">
              <w:rPr>
                <w:rFonts w:ascii="宋体" w:hAnsi="宋体" w:cs="宋体"/>
                <w:kern w:val="0"/>
                <w:szCs w:val="21"/>
              </w:rPr>
              <w:t>1</w:t>
            </w:r>
          </w:p>
        </w:tc>
        <w:tc>
          <w:tcPr>
            <w:tcW w:w="1276" w:type="dxa"/>
            <w:vMerge/>
            <w:tcBorders>
              <w:left w:val="nil"/>
              <w:bottom w:val="single" w:sz="4" w:space="0" w:color="auto"/>
              <w:right w:val="single" w:sz="4" w:space="0" w:color="auto"/>
            </w:tcBorders>
            <w:vAlign w:val="center"/>
          </w:tcPr>
          <w:p w14:paraId="40197DC1" w14:textId="77777777" w:rsidR="00F951DB" w:rsidRPr="007A7647" w:rsidRDefault="00F951DB" w:rsidP="00783604">
            <w:pPr>
              <w:rPr>
                <w:rFonts w:ascii="宋体" w:hAnsi="宋体" w:hint="eastAsia"/>
                <w:szCs w:val="21"/>
              </w:rPr>
            </w:pPr>
          </w:p>
        </w:tc>
        <w:tc>
          <w:tcPr>
            <w:tcW w:w="2977" w:type="dxa"/>
            <w:tcBorders>
              <w:top w:val="nil"/>
              <w:left w:val="nil"/>
              <w:bottom w:val="single" w:sz="4" w:space="0" w:color="auto"/>
              <w:right w:val="single" w:sz="4" w:space="0" w:color="auto"/>
            </w:tcBorders>
            <w:vAlign w:val="center"/>
          </w:tcPr>
          <w:p w14:paraId="2CFA303A" w14:textId="77777777" w:rsidR="00F951DB" w:rsidRPr="007A7647" w:rsidRDefault="00F951DB" w:rsidP="00783604">
            <w:pPr>
              <w:rPr>
                <w:rFonts w:ascii="宋体" w:hAnsi="宋体" w:cs="宋体" w:hint="eastAsia"/>
                <w:szCs w:val="21"/>
              </w:rPr>
            </w:pPr>
            <w:r w:rsidRPr="007A7647">
              <w:rPr>
                <w:rFonts w:ascii="宋体" w:hAnsi="宋体" w:cs="宋体" w:hint="eastAsia"/>
                <w:szCs w:val="21"/>
              </w:rPr>
              <w:t>整机厚度</w:t>
            </w:r>
          </w:p>
        </w:tc>
        <w:tc>
          <w:tcPr>
            <w:tcW w:w="3969" w:type="dxa"/>
            <w:tcBorders>
              <w:top w:val="nil"/>
              <w:left w:val="nil"/>
              <w:bottom w:val="single" w:sz="4" w:space="0" w:color="auto"/>
              <w:right w:val="single" w:sz="4" w:space="0" w:color="auto"/>
            </w:tcBorders>
            <w:vAlign w:val="center"/>
          </w:tcPr>
          <w:p w14:paraId="1518F61E" w14:textId="77777777" w:rsidR="00F951DB" w:rsidRPr="007A7647" w:rsidRDefault="00F951DB" w:rsidP="00783604">
            <w:pPr>
              <w:jc w:val="center"/>
              <w:rPr>
                <w:rFonts w:ascii="宋体" w:hAnsi="宋体" w:cs="宋体" w:hint="eastAsia"/>
                <w:szCs w:val="21"/>
              </w:rPr>
            </w:pPr>
            <w:r w:rsidRPr="007A7647">
              <w:rPr>
                <w:rFonts w:ascii="宋体" w:hAnsi="宋体" w:cs="宋体" w:hint="eastAsia"/>
                <w:szCs w:val="21"/>
              </w:rPr>
              <w:t>≤17mm（不含脚垫）</w:t>
            </w:r>
          </w:p>
        </w:tc>
      </w:tr>
      <w:tr w:rsidR="00F951DB" w:rsidRPr="007A7647" w14:paraId="4C4A1F51" w14:textId="77777777" w:rsidTr="00783604">
        <w:trPr>
          <w:trHeight w:val="273"/>
          <w:jc w:val="center"/>
        </w:trPr>
        <w:tc>
          <w:tcPr>
            <w:tcW w:w="795" w:type="dxa"/>
            <w:tcBorders>
              <w:top w:val="nil"/>
              <w:left w:val="single" w:sz="4" w:space="0" w:color="auto"/>
              <w:bottom w:val="single" w:sz="4" w:space="0" w:color="auto"/>
              <w:right w:val="single" w:sz="4" w:space="0" w:color="auto"/>
            </w:tcBorders>
            <w:noWrap/>
            <w:vAlign w:val="center"/>
          </w:tcPr>
          <w:p w14:paraId="06EC19D1"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42</w:t>
            </w:r>
          </w:p>
        </w:tc>
        <w:tc>
          <w:tcPr>
            <w:tcW w:w="1276" w:type="dxa"/>
            <w:vMerge w:val="restart"/>
            <w:tcBorders>
              <w:top w:val="nil"/>
              <w:left w:val="single" w:sz="4" w:space="0" w:color="auto"/>
              <w:bottom w:val="single" w:sz="4" w:space="0" w:color="auto"/>
              <w:right w:val="single" w:sz="4" w:space="0" w:color="auto"/>
            </w:tcBorders>
            <w:vAlign w:val="center"/>
          </w:tcPr>
          <w:p w14:paraId="2AA71D4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配件</w:t>
            </w:r>
          </w:p>
        </w:tc>
        <w:tc>
          <w:tcPr>
            <w:tcW w:w="2977" w:type="dxa"/>
            <w:tcBorders>
              <w:top w:val="nil"/>
              <w:left w:val="nil"/>
              <w:bottom w:val="single" w:sz="4" w:space="0" w:color="auto"/>
              <w:right w:val="single" w:sz="4" w:space="0" w:color="auto"/>
            </w:tcBorders>
            <w:vAlign w:val="center"/>
          </w:tcPr>
          <w:p w14:paraId="6819EE2C"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鼠标数量</w:t>
            </w:r>
          </w:p>
        </w:tc>
        <w:tc>
          <w:tcPr>
            <w:tcW w:w="3969" w:type="dxa"/>
            <w:tcBorders>
              <w:top w:val="nil"/>
              <w:left w:val="nil"/>
              <w:bottom w:val="single" w:sz="4" w:space="0" w:color="auto"/>
              <w:right w:val="single" w:sz="4" w:space="0" w:color="auto"/>
            </w:tcBorders>
            <w:vAlign w:val="center"/>
          </w:tcPr>
          <w:p w14:paraId="45D30A97"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≥1个</w:t>
            </w:r>
          </w:p>
        </w:tc>
      </w:tr>
      <w:tr w:rsidR="00F951DB" w:rsidRPr="007A7647" w14:paraId="04026386" w14:textId="77777777" w:rsidTr="00783604">
        <w:trPr>
          <w:trHeight w:val="277"/>
          <w:jc w:val="center"/>
        </w:trPr>
        <w:tc>
          <w:tcPr>
            <w:tcW w:w="795" w:type="dxa"/>
            <w:tcBorders>
              <w:top w:val="nil"/>
              <w:left w:val="single" w:sz="4" w:space="0" w:color="auto"/>
              <w:bottom w:val="single" w:sz="4" w:space="0" w:color="auto"/>
              <w:right w:val="single" w:sz="4" w:space="0" w:color="auto"/>
            </w:tcBorders>
            <w:noWrap/>
            <w:vAlign w:val="center"/>
          </w:tcPr>
          <w:p w14:paraId="52A045C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43</w:t>
            </w:r>
          </w:p>
        </w:tc>
        <w:tc>
          <w:tcPr>
            <w:tcW w:w="1276" w:type="dxa"/>
            <w:vMerge/>
            <w:tcBorders>
              <w:top w:val="nil"/>
              <w:left w:val="single" w:sz="4" w:space="0" w:color="auto"/>
              <w:bottom w:val="single" w:sz="4" w:space="0" w:color="auto"/>
              <w:right w:val="single" w:sz="4" w:space="0" w:color="auto"/>
            </w:tcBorders>
            <w:vAlign w:val="center"/>
          </w:tcPr>
          <w:p w14:paraId="69A2F8CD"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2C2FD22D"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键盘按键数目</w:t>
            </w:r>
          </w:p>
        </w:tc>
        <w:tc>
          <w:tcPr>
            <w:tcW w:w="3969" w:type="dxa"/>
            <w:tcBorders>
              <w:top w:val="nil"/>
              <w:left w:val="nil"/>
              <w:bottom w:val="single" w:sz="4" w:space="0" w:color="auto"/>
              <w:right w:val="single" w:sz="4" w:space="0" w:color="auto"/>
            </w:tcBorders>
            <w:vAlign w:val="center"/>
          </w:tcPr>
          <w:p w14:paraId="419ECBE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78键等</w:t>
            </w:r>
          </w:p>
        </w:tc>
      </w:tr>
      <w:tr w:rsidR="00F951DB" w:rsidRPr="007A7647" w14:paraId="23FB3110" w14:textId="77777777" w:rsidTr="00783604">
        <w:trPr>
          <w:trHeight w:val="267"/>
          <w:jc w:val="center"/>
        </w:trPr>
        <w:tc>
          <w:tcPr>
            <w:tcW w:w="795" w:type="dxa"/>
            <w:tcBorders>
              <w:top w:val="nil"/>
              <w:left w:val="single" w:sz="4" w:space="0" w:color="auto"/>
              <w:bottom w:val="single" w:sz="4" w:space="0" w:color="auto"/>
              <w:right w:val="single" w:sz="4" w:space="0" w:color="auto"/>
            </w:tcBorders>
            <w:noWrap/>
            <w:vAlign w:val="center"/>
          </w:tcPr>
          <w:p w14:paraId="6AB0BB08"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44</w:t>
            </w:r>
          </w:p>
        </w:tc>
        <w:tc>
          <w:tcPr>
            <w:tcW w:w="1276" w:type="dxa"/>
            <w:vMerge w:val="restart"/>
            <w:tcBorders>
              <w:top w:val="nil"/>
              <w:left w:val="single" w:sz="4" w:space="0" w:color="auto"/>
              <w:bottom w:val="single" w:sz="4" w:space="0" w:color="auto"/>
              <w:right w:val="single" w:sz="4" w:space="0" w:color="auto"/>
            </w:tcBorders>
            <w:vAlign w:val="center"/>
          </w:tcPr>
          <w:p w14:paraId="19041A5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认证</w:t>
            </w:r>
          </w:p>
        </w:tc>
        <w:tc>
          <w:tcPr>
            <w:tcW w:w="2977" w:type="dxa"/>
            <w:tcBorders>
              <w:top w:val="nil"/>
              <w:left w:val="nil"/>
              <w:bottom w:val="single" w:sz="4" w:space="0" w:color="auto"/>
              <w:right w:val="single" w:sz="4" w:space="0" w:color="auto"/>
            </w:tcBorders>
            <w:vAlign w:val="center"/>
          </w:tcPr>
          <w:p w14:paraId="4D726B4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▲是否具有节能认证证书</w:t>
            </w:r>
          </w:p>
        </w:tc>
        <w:tc>
          <w:tcPr>
            <w:tcW w:w="3969" w:type="dxa"/>
            <w:tcBorders>
              <w:top w:val="nil"/>
              <w:left w:val="nil"/>
              <w:bottom w:val="single" w:sz="4" w:space="0" w:color="auto"/>
              <w:right w:val="single" w:sz="4" w:space="0" w:color="auto"/>
            </w:tcBorders>
            <w:vAlign w:val="center"/>
          </w:tcPr>
          <w:p w14:paraId="398AFC3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是</w:t>
            </w:r>
          </w:p>
        </w:tc>
      </w:tr>
      <w:tr w:rsidR="00F951DB" w:rsidRPr="007A7647" w14:paraId="5CFA30B6" w14:textId="77777777" w:rsidTr="00783604">
        <w:trPr>
          <w:trHeight w:val="271"/>
          <w:jc w:val="center"/>
        </w:trPr>
        <w:tc>
          <w:tcPr>
            <w:tcW w:w="795" w:type="dxa"/>
            <w:tcBorders>
              <w:top w:val="nil"/>
              <w:left w:val="single" w:sz="4" w:space="0" w:color="auto"/>
              <w:bottom w:val="single" w:sz="4" w:space="0" w:color="auto"/>
              <w:right w:val="single" w:sz="4" w:space="0" w:color="auto"/>
            </w:tcBorders>
            <w:noWrap/>
            <w:vAlign w:val="center"/>
          </w:tcPr>
          <w:p w14:paraId="7695ED2E"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r w:rsidRPr="007A7647">
              <w:rPr>
                <w:rFonts w:ascii="宋体" w:hAnsi="宋体" w:cs="宋体"/>
                <w:kern w:val="0"/>
                <w:szCs w:val="21"/>
              </w:rPr>
              <w:t>5</w:t>
            </w:r>
          </w:p>
        </w:tc>
        <w:tc>
          <w:tcPr>
            <w:tcW w:w="1276" w:type="dxa"/>
            <w:vMerge/>
            <w:tcBorders>
              <w:top w:val="nil"/>
              <w:left w:val="single" w:sz="4" w:space="0" w:color="auto"/>
              <w:bottom w:val="single" w:sz="4" w:space="0" w:color="auto"/>
              <w:right w:val="single" w:sz="4" w:space="0" w:color="auto"/>
            </w:tcBorders>
            <w:vAlign w:val="center"/>
          </w:tcPr>
          <w:p w14:paraId="70B8EAA7"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010F0D12" w14:textId="77777777" w:rsidR="00F951DB" w:rsidRPr="007A7647" w:rsidRDefault="00F951DB" w:rsidP="00783604">
            <w:pPr>
              <w:widowControl/>
              <w:jc w:val="left"/>
              <w:rPr>
                <w:rFonts w:ascii="宋体" w:hAnsi="宋体" w:cs="宋体" w:hint="eastAsia"/>
                <w:color w:val="000000"/>
                <w:kern w:val="0"/>
                <w:szCs w:val="21"/>
              </w:rPr>
            </w:pPr>
            <w:r w:rsidRPr="007A7647">
              <w:rPr>
                <w:rFonts w:ascii="宋体" w:hAnsi="宋体" w:cs="宋体" w:hint="eastAsia"/>
                <w:color w:val="000000"/>
                <w:kern w:val="0"/>
                <w:szCs w:val="21"/>
              </w:rPr>
              <w:t>▲MTBF测试</w:t>
            </w:r>
          </w:p>
        </w:tc>
        <w:tc>
          <w:tcPr>
            <w:tcW w:w="3969" w:type="dxa"/>
            <w:tcBorders>
              <w:top w:val="nil"/>
              <w:left w:val="nil"/>
              <w:bottom w:val="single" w:sz="4" w:space="0" w:color="auto"/>
              <w:right w:val="single" w:sz="4" w:space="0" w:color="auto"/>
            </w:tcBorders>
            <w:vAlign w:val="center"/>
          </w:tcPr>
          <w:p w14:paraId="39751D84" w14:textId="77777777" w:rsidR="00F951DB" w:rsidRPr="007A7647" w:rsidRDefault="00F951DB" w:rsidP="00783604">
            <w:pPr>
              <w:widowControl/>
              <w:jc w:val="center"/>
              <w:rPr>
                <w:rFonts w:ascii="宋体" w:hAnsi="宋体" w:cs="宋体" w:hint="eastAsia"/>
                <w:color w:val="000000"/>
                <w:kern w:val="0"/>
                <w:szCs w:val="21"/>
              </w:rPr>
            </w:pPr>
            <w:r w:rsidRPr="007A7647">
              <w:rPr>
                <w:rFonts w:ascii="宋体" w:hAnsi="宋体" w:cs="宋体" w:hint="eastAsia"/>
                <w:color w:val="000000"/>
                <w:kern w:val="0"/>
                <w:szCs w:val="21"/>
              </w:rPr>
              <w:t>MTBF(m1)≥30万小时</w:t>
            </w:r>
          </w:p>
        </w:tc>
      </w:tr>
      <w:tr w:rsidR="00F951DB" w:rsidRPr="007A7647" w14:paraId="170C0402" w14:textId="77777777" w:rsidTr="00783604">
        <w:trPr>
          <w:trHeight w:val="416"/>
          <w:jc w:val="center"/>
        </w:trPr>
        <w:tc>
          <w:tcPr>
            <w:tcW w:w="795" w:type="dxa"/>
            <w:tcBorders>
              <w:top w:val="nil"/>
              <w:left w:val="single" w:sz="4" w:space="0" w:color="auto"/>
              <w:bottom w:val="single" w:sz="4" w:space="0" w:color="auto"/>
              <w:right w:val="single" w:sz="4" w:space="0" w:color="auto"/>
            </w:tcBorders>
            <w:noWrap/>
            <w:vAlign w:val="center"/>
          </w:tcPr>
          <w:p w14:paraId="052BA0A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4</w:t>
            </w:r>
            <w:r w:rsidRPr="007A7647">
              <w:rPr>
                <w:rFonts w:ascii="宋体" w:hAnsi="宋体" w:cs="宋体"/>
                <w:kern w:val="0"/>
                <w:szCs w:val="21"/>
              </w:rPr>
              <w:t>6</w:t>
            </w:r>
          </w:p>
        </w:tc>
        <w:tc>
          <w:tcPr>
            <w:tcW w:w="1276" w:type="dxa"/>
            <w:vMerge/>
            <w:tcBorders>
              <w:top w:val="nil"/>
              <w:left w:val="single" w:sz="4" w:space="0" w:color="auto"/>
              <w:bottom w:val="single" w:sz="4" w:space="0" w:color="auto"/>
              <w:right w:val="single" w:sz="4" w:space="0" w:color="auto"/>
            </w:tcBorders>
            <w:vAlign w:val="center"/>
          </w:tcPr>
          <w:p w14:paraId="75BF7ED5"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4E71B2DB"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▲整机能效限定值</w:t>
            </w:r>
          </w:p>
        </w:tc>
        <w:tc>
          <w:tcPr>
            <w:tcW w:w="3969" w:type="dxa"/>
            <w:tcBorders>
              <w:top w:val="nil"/>
              <w:left w:val="nil"/>
              <w:bottom w:val="single" w:sz="4" w:space="0" w:color="auto"/>
              <w:right w:val="single" w:sz="4" w:space="0" w:color="auto"/>
            </w:tcBorders>
            <w:vAlign w:val="center"/>
          </w:tcPr>
          <w:p w14:paraId="7AE75099"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产品能效限定值应达到GB28380-2012标准中能效等级2级及以上</w:t>
            </w:r>
          </w:p>
        </w:tc>
      </w:tr>
      <w:tr w:rsidR="00F951DB" w:rsidRPr="007A7647" w14:paraId="0FDCE410" w14:textId="77777777" w:rsidTr="00783604">
        <w:trPr>
          <w:trHeight w:val="722"/>
          <w:jc w:val="center"/>
        </w:trPr>
        <w:tc>
          <w:tcPr>
            <w:tcW w:w="795" w:type="dxa"/>
            <w:tcBorders>
              <w:top w:val="nil"/>
              <w:left w:val="single" w:sz="4" w:space="0" w:color="auto"/>
              <w:bottom w:val="single" w:sz="4" w:space="0" w:color="auto"/>
              <w:right w:val="single" w:sz="4" w:space="0" w:color="auto"/>
            </w:tcBorders>
            <w:noWrap/>
            <w:vAlign w:val="center"/>
          </w:tcPr>
          <w:p w14:paraId="43026F1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47</w:t>
            </w:r>
          </w:p>
        </w:tc>
        <w:tc>
          <w:tcPr>
            <w:tcW w:w="1276" w:type="dxa"/>
            <w:vMerge w:val="restart"/>
            <w:tcBorders>
              <w:top w:val="nil"/>
              <w:left w:val="single" w:sz="4" w:space="0" w:color="auto"/>
              <w:bottom w:val="single" w:sz="4" w:space="0" w:color="auto"/>
              <w:right w:val="single" w:sz="4" w:space="0" w:color="auto"/>
            </w:tcBorders>
            <w:vAlign w:val="center"/>
          </w:tcPr>
          <w:p w14:paraId="4F6D495B"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w:t>
            </w:r>
          </w:p>
        </w:tc>
        <w:tc>
          <w:tcPr>
            <w:tcW w:w="2977" w:type="dxa"/>
            <w:tcBorders>
              <w:top w:val="nil"/>
              <w:left w:val="nil"/>
              <w:bottom w:val="single" w:sz="4" w:space="0" w:color="auto"/>
              <w:right w:val="single" w:sz="4" w:space="0" w:color="auto"/>
            </w:tcBorders>
            <w:vAlign w:val="center"/>
          </w:tcPr>
          <w:p w14:paraId="2EA40D23"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▲整机质量服务要求</w:t>
            </w:r>
          </w:p>
        </w:tc>
        <w:tc>
          <w:tcPr>
            <w:tcW w:w="3969" w:type="dxa"/>
            <w:tcBorders>
              <w:top w:val="nil"/>
              <w:left w:val="nil"/>
              <w:bottom w:val="single" w:sz="4" w:space="0" w:color="auto"/>
              <w:right w:val="single" w:sz="4" w:space="0" w:color="auto"/>
            </w:tcBorders>
            <w:vAlign w:val="center"/>
          </w:tcPr>
          <w:p w14:paraId="6698D2D3"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color w:val="000000"/>
                <w:kern w:val="0"/>
                <w:szCs w:val="21"/>
              </w:rPr>
              <w:t>服务期内提供（上门换件和维修）；</w:t>
            </w:r>
            <w:r w:rsidRPr="007A7647" w:rsidDel="002C52CF">
              <w:rPr>
                <w:rFonts w:ascii="宋体" w:hAnsi="宋体" w:cs="宋体" w:hint="eastAsia"/>
                <w:color w:val="000000"/>
                <w:kern w:val="0"/>
                <w:szCs w:val="21"/>
              </w:rPr>
              <w:t xml:space="preserve"> </w:t>
            </w:r>
          </w:p>
        </w:tc>
      </w:tr>
      <w:tr w:rsidR="00F951DB" w:rsidRPr="007A7647" w14:paraId="0E29A1BE" w14:textId="77777777" w:rsidTr="00783604">
        <w:trPr>
          <w:trHeight w:val="593"/>
          <w:jc w:val="center"/>
        </w:trPr>
        <w:tc>
          <w:tcPr>
            <w:tcW w:w="795" w:type="dxa"/>
            <w:tcBorders>
              <w:top w:val="nil"/>
              <w:left w:val="single" w:sz="4" w:space="0" w:color="auto"/>
              <w:bottom w:val="single" w:sz="4" w:space="0" w:color="auto"/>
              <w:right w:val="single" w:sz="4" w:space="0" w:color="auto"/>
            </w:tcBorders>
            <w:noWrap/>
            <w:vAlign w:val="center"/>
          </w:tcPr>
          <w:p w14:paraId="2825F38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48</w:t>
            </w:r>
          </w:p>
        </w:tc>
        <w:tc>
          <w:tcPr>
            <w:tcW w:w="1276" w:type="dxa"/>
            <w:vMerge/>
            <w:tcBorders>
              <w:top w:val="nil"/>
              <w:left w:val="single" w:sz="4" w:space="0" w:color="auto"/>
              <w:bottom w:val="single" w:sz="4" w:space="0" w:color="auto"/>
              <w:right w:val="single" w:sz="4" w:space="0" w:color="auto"/>
            </w:tcBorders>
            <w:vAlign w:val="center"/>
          </w:tcPr>
          <w:p w14:paraId="52FB96D2"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18D5D2E7"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▲产品部件保障</w:t>
            </w:r>
          </w:p>
        </w:tc>
        <w:tc>
          <w:tcPr>
            <w:tcW w:w="3969" w:type="dxa"/>
            <w:tcBorders>
              <w:top w:val="nil"/>
              <w:left w:val="nil"/>
              <w:bottom w:val="single" w:sz="4" w:space="0" w:color="auto"/>
              <w:right w:val="single" w:sz="4" w:space="0" w:color="auto"/>
            </w:tcBorders>
            <w:vAlign w:val="center"/>
          </w:tcPr>
          <w:p w14:paraId="5E08AEE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服务期内提供可兼容原设备的升级换代产品</w:t>
            </w:r>
          </w:p>
        </w:tc>
      </w:tr>
      <w:tr w:rsidR="00F951DB" w:rsidRPr="007A7647" w14:paraId="11786D45" w14:textId="77777777" w:rsidTr="00783604">
        <w:trPr>
          <w:trHeight w:val="424"/>
          <w:jc w:val="center"/>
        </w:trPr>
        <w:tc>
          <w:tcPr>
            <w:tcW w:w="795" w:type="dxa"/>
            <w:tcBorders>
              <w:top w:val="single" w:sz="4" w:space="0" w:color="auto"/>
              <w:left w:val="single" w:sz="4" w:space="0" w:color="auto"/>
              <w:bottom w:val="single" w:sz="4" w:space="0" w:color="auto"/>
              <w:right w:val="single" w:sz="4" w:space="0" w:color="auto"/>
            </w:tcBorders>
            <w:noWrap/>
            <w:vAlign w:val="center"/>
          </w:tcPr>
          <w:p w14:paraId="6E2EABBF"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kern w:val="0"/>
                <w:szCs w:val="21"/>
              </w:rPr>
              <w:t>49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F7FA14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其他</w:t>
            </w:r>
          </w:p>
        </w:tc>
        <w:tc>
          <w:tcPr>
            <w:tcW w:w="2977" w:type="dxa"/>
            <w:tcBorders>
              <w:top w:val="single" w:sz="4" w:space="0" w:color="auto"/>
              <w:left w:val="nil"/>
              <w:bottom w:val="single" w:sz="4" w:space="0" w:color="auto"/>
              <w:right w:val="single" w:sz="4" w:space="0" w:color="auto"/>
            </w:tcBorders>
            <w:vAlign w:val="center"/>
          </w:tcPr>
          <w:p w14:paraId="2E5B8B18"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▲关键部件安全要求</w:t>
            </w:r>
          </w:p>
        </w:tc>
        <w:tc>
          <w:tcPr>
            <w:tcW w:w="3969" w:type="dxa"/>
            <w:tcBorders>
              <w:top w:val="single" w:sz="4" w:space="0" w:color="auto"/>
              <w:left w:val="nil"/>
              <w:bottom w:val="single" w:sz="4" w:space="0" w:color="auto"/>
              <w:right w:val="single" w:sz="4" w:space="0" w:color="auto"/>
            </w:tcBorders>
            <w:vAlign w:val="center"/>
          </w:tcPr>
          <w:p w14:paraId="08F3F130"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CPU和操作系统等关键部件应当符合安全可靠测评要求</w:t>
            </w:r>
          </w:p>
        </w:tc>
      </w:tr>
      <w:tr w:rsidR="00F951DB" w:rsidRPr="007A7647" w14:paraId="4BCD0E70" w14:textId="77777777" w:rsidTr="00783604">
        <w:trPr>
          <w:trHeight w:val="446"/>
          <w:jc w:val="center"/>
        </w:trPr>
        <w:tc>
          <w:tcPr>
            <w:tcW w:w="795" w:type="dxa"/>
            <w:tcBorders>
              <w:top w:val="nil"/>
              <w:left w:val="single" w:sz="4" w:space="0" w:color="auto"/>
              <w:bottom w:val="single" w:sz="4" w:space="0" w:color="auto"/>
              <w:right w:val="single" w:sz="4" w:space="0" w:color="auto"/>
            </w:tcBorders>
            <w:noWrap/>
            <w:vAlign w:val="center"/>
          </w:tcPr>
          <w:p w14:paraId="5404B7B2"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5</w:t>
            </w:r>
            <w:r w:rsidRPr="007A7647">
              <w:rPr>
                <w:rFonts w:ascii="宋体" w:hAnsi="宋体" w:cs="宋体"/>
                <w:kern w:val="0"/>
                <w:szCs w:val="21"/>
              </w:rPr>
              <w:t>0</w:t>
            </w:r>
          </w:p>
        </w:tc>
        <w:tc>
          <w:tcPr>
            <w:tcW w:w="1276" w:type="dxa"/>
            <w:vMerge/>
            <w:tcBorders>
              <w:top w:val="nil"/>
              <w:left w:val="single" w:sz="4" w:space="0" w:color="auto"/>
              <w:bottom w:val="single" w:sz="4" w:space="0" w:color="auto"/>
              <w:right w:val="single" w:sz="4" w:space="0" w:color="auto"/>
            </w:tcBorders>
            <w:vAlign w:val="center"/>
          </w:tcPr>
          <w:p w14:paraId="54081A61" w14:textId="77777777" w:rsidR="00F951DB" w:rsidRPr="007A7647" w:rsidRDefault="00F951DB" w:rsidP="00783604">
            <w:pPr>
              <w:widowControl/>
              <w:jc w:val="left"/>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55E8D899" w14:textId="77777777" w:rsidR="00F951DB" w:rsidRPr="007A7647" w:rsidRDefault="00F951DB" w:rsidP="00783604">
            <w:pPr>
              <w:widowControl/>
              <w:jc w:val="left"/>
              <w:rPr>
                <w:rFonts w:ascii="宋体" w:hAnsi="宋体" w:cs="宋体" w:hint="eastAsia"/>
                <w:kern w:val="0"/>
                <w:szCs w:val="21"/>
              </w:rPr>
            </w:pPr>
            <w:r w:rsidRPr="007A7647">
              <w:rPr>
                <w:rFonts w:ascii="宋体" w:hAnsi="宋体" w:cs="宋体" w:hint="eastAsia"/>
                <w:kern w:val="0"/>
                <w:szCs w:val="21"/>
              </w:rPr>
              <w:t>▲其他要求</w:t>
            </w:r>
          </w:p>
        </w:tc>
        <w:tc>
          <w:tcPr>
            <w:tcW w:w="3969" w:type="dxa"/>
            <w:tcBorders>
              <w:top w:val="nil"/>
              <w:left w:val="nil"/>
              <w:bottom w:val="single" w:sz="4" w:space="0" w:color="auto"/>
              <w:right w:val="single" w:sz="4" w:space="0" w:color="auto"/>
            </w:tcBorders>
            <w:vAlign w:val="center"/>
          </w:tcPr>
          <w:p w14:paraId="60CA4BDC" w14:textId="77777777" w:rsidR="00F951DB" w:rsidRPr="007A7647" w:rsidRDefault="00F951DB" w:rsidP="00783604">
            <w:pPr>
              <w:widowControl/>
              <w:jc w:val="center"/>
              <w:rPr>
                <w:rFonts w:ascii="宋体" w:hAnsi="宋体" w:cs="宋体" w:hint="eastAsia"/>
                <w:kern w:val="0"/>
                <w:szCs w:val="21"/>
              </w:rPr>
            </w:pPr>
            <w:r w:rsidRPr="007A7647">
              <w:rPr>
                <w:rFonts w:ascii="宋体" w:hAnsi="宋体" w:cs="宋体" w:hint="eastAsia"/>
                <w:kern w:val="0"/>
                <w:szCs w:val="21"/>
              </w:rPr>
              <w:t>财政部《便携式计算机政府采购需求标准》中规定的其他*内容</w:t>
            </w:r>
          </w:p>
        </w:tc>
      </w:tr>
    </w:tbl>
    <w:bookmarkEnd w:id="34"/>
    <w:p w14:paraId="14AFBE86" w14:textId="77777777" w:rsidR="00F951DB" w:rsidRPr="007A7647" w:rsidRDefault="00F951DB" w:rsidP="00F951DB">
      <w:pPr>
        <w:pStyle w:val="74"/>
        <w:spacing w:line="360" w:lineRule="auto"/>
        <w:ind w:firstLineChars="200" w:firstLine="422"/>
        <w:rPr>
          <w:rFonts w:ascii="宋体" w:hAnsi="宋体" w:cs="仿宋" w:hint="eastAsia"/>
          <w:b/>
          <w:color w:val="000000"/>
        </w:rPr>
      </w:pPr>
      <w:r w:rsidRPr="007A7647">
        <w:rPr>
          <w:rFonts w:ascii="宋体" w:hAnsi="宋体" w:cs="仿宋" w:hint="eastAsia"/>
          <w:b/>
          <w:color w:val="000000"/>
        </w:rPr>
        <w:t>注：（1）上述技术指标要求未注明之处需满足《台式计算机政府采购需求标准（2023年版）》、《便携式计算机政府采购需求标准（2023年版）》中规定的加“*”指标。</w:t>
      </w:r>
    </w:p>
    <w:p w14:paraId="352CDA5F" w14:textId="77777777" w:rsidR="00F951DB" w:rsidRPr="007A7647" w:rsidRDefault="00F951DB" w:rsidP="00F951DB">
      <w:pPr>
        <w:pStyle w:val="74"/>
        <w:numPr>
          <w:ilvl w:val="0"/>
          <w:numId w:val="17"/>
        </w:numPr>
        <w:spacing w:line="360" w:lineRule="auto"/>
        <w:ind w:firstLineChars="200" w:firstLine="422"/>
        <w:rPr>
          <w:rFonts w:ascii="宋体" w:hAnsi="宋体" w:cs="仿宋" w:hint="eastAsia"/>
          <w:b/>
          <w:bCs/>
          <w:color w:val="000000"/>
        </w:rPr>
      </w:pPr>
      <w:r w:rsidRPr="007A7647">
        <w:rPr>
          <w:rFonts w:ascii="宋体" w:hAnsi="宋体" w:cs="仿宋"/>
          <w:b/>
          <w:color w:val="000000"/>
        </w:rPr>
        <w:t>上述需求一、需求二、需求三、需求四中的</w:t>
      </w:r>
      <w:r w:rsidRPr="007A7647">
        <w:rPr>
          <w:rFonts w:ascii="宋体" w:hAnsi="宋体" w:cs="仿宋" w:hint="eastAsia"/>
          <w:b/>
          <w:color w:val="000000"/>
        </w:rPr>
        <w:t>租赁数量为暂定数量，投标时按照该租赁数量进行</w:t>
      </w:r>
      <w:r w:rsidRPr="007A7647">
        <w:rPr>
          <w:rFonts w:ascii="宋体" w:hAnsi="宋体" w:cs="仿宋" w:hint="eastAsia"/>
          <w:b/>
          <w:bCs/>
          <w:color w:val="000000"/>
        </w:rPr>
        <w:t>报价，不得增减。中标后具体实施时以招标人实际需求为准，如实际租赁数量增加，以中标</w:t>
      </w:r>
      <w:r w:rsidRPr="007A7647">
        <w:rPr>
          <w:rFonts w:ascii="宋体" w:hAnsi="宋体" w:cs="仿宋" w:hint="eastAsia"/>
          <w:b/>
          <w:bCs/>
          <w:color w:val="000000"/>
        </w:rPr>
        <w:lastRenderedPageBreak/>
        <w:t>单价按实结算，选型配置在四个中标配置中选择，中标单位必须全力供应到位；如实际租赁数量减少，不再补足，以实际租赁数量单价进行结算。</w:t>
      </w:r>
    </w:p>
    <w:p w14:paraId="14C23120" w14:textId="77777777" w:rsidR="00F951DB" w:rsidRDefault="00F951DB" w:rsidP="00F951DB">
      <w:pPr>
        <w:pStyle w:val="74"/>
        <w:spacing w:line="360" w:lineRule="auto"/>
        <w:ind w:firstLineChars="200" w:firstLine="422"/>
        <w:rPr>
          <w:rFonts w:ascii="宋体" w:hAnsi="宋体" w:cs="仿宋" w:hint="eastAsia"/>
          <w:b/>
          <w:color w:val="000000"/>
        </w:rPr>
      </w:pPr>
      <w:r w:rsidRPr="007A7647">
        <w:rPr>
          <w:rFonts w:ascii="宋体" w:hAnsi="宋体" w:cs="仿宋" w:hint="eastAsia"/>
          <w:b/>
          <w:color w:val="000000"/>
        </w:rPr>
        <w:t>需求五：</w:t>
      </w:r>
      <w:r w:rsidRPr="007A7647">
        <w:rPr>
          <w:rFonts w:ascii="宋体" w:hAnsi="宋体" w:cs="仿宋" w:hint="eastAsia"/>
          <w:bCs/>
          <w:color w:val="000000"/>
        </w:rPr>
        <w:t>本项目包括集成服务及运维服务：包括投标人协调完成安装及维护，具体要求详细见《用户需求书》中“五、实施运维要求”及“六、安装、调试要求”。</w:t>
      </w:r>
    </w:p>
    <w:p w14:paraId="78E35E74" w14:textId="77777777" w:rsidR="00F951DB" w:rsidRPr="00F951DB" w:rsidRDefault="00F951DB" w:rsidP="00F951DB">
      <w:pPr>
        <w:pStyle w:val="74"/>
        <w:spacing w:line="360" w:lineRule="auto"/>
        <w:outlineLvl w:val="1"/>
        <w:rPr>
          <w:rFonts w:ascii="宋体" w:hAnsi="宋体" w:cs="宋体" w:hint="eastAsia"/>
          <w:b/>
          <w:bCs/>
          <w:color w:val="000000"/>
          <w:sz w:val="24"/>
          <w:szCs w:val="24"/>
        </w:rPr>
      </w:pPr>
      <w:r>
        <w:rPr>
          <w:rFonts w:ascii="宋体" w:hAnsi="宋体" w:cs="宋体" w:hint="eastAsia"/>
          <w:b/>
          <w:bCs/>
          <w:color w:val="000000"/>
          <w:sz w:val="24"/>
          <w:szCs w:val="24"/>
        </w:rPr>
        <w:t>五、实施运维要求</w:t>
      </w:r>
    </w:p>
    <w:p w14:paraId="45AB936F"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1、投标人将设备配送、安装至用户指定地点，并配合用户完成旧设备数据迁移至新设备、清除旧设备硬盘数据、旧设备存放至指定地点等。</w:t>
      </w:r>
    </w:p>
    <w:p w14:paraId="6243D693"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2、租赁期内售后服务标准必须与该产品出场标准服务一致，同时还应包括运行维护服务要求如下：</w:t>
      </w:r>
    </w:p>
    <w:p w14:paraId="5F8BA9A8"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（1）提供电话、电子邮件、远程连接等多种形式服务；</w:t>
      </w:r>
    </w:p>
    <w:p w14:paraId="0BF86D39"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（2）服务周期内提供产品的维修、换件和升级服务，并安排专业技术人员进行全程技术支持、使用培训、系统维护和功能调整；</w:t>
      </w:r>
    </w:p>
    <w:p w14:paraId="5482D95B"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（3）在项目</w:t>
      </w:r>
      <w:r>
        <w:rPr>
          <w:rFonts w:ascii="宋体" w:hAnsi="宋体" w:cs="仿宋" w:hint="eastAsia"/>
          <w:color w:val="000000"/>
        </w:rPr>
        <w:t>维护</w:t>
      </w:r>
      <w:r>
        <w:rPr>
          <w:rFonts w:ascii="宋体" w:hAnsi="宋体" w:cs="仿宋"/>
          <w:color w:val="000000"/>
        </w:rPr>
        <w:t>内，</w:t>
      </w:r>
      <w:r>
        <w:rPr>
          <w:rFonts w:ascii="宋体" w:hAnsi="宋体" w:cs="仿宋" w:hint="eastAsia"/>
          <w:color w:val="000000"/>
        </w:rPr>
        <w:t>投标人</w:t>
      </w:r>
      <w:r>
        <w:rPr>
          <w:rFonts w:ascii="宋体" w:hAnsi="宋体" w:cs="仿宋"/>
          <w:color w:val="000000"/>
        </w:rPr>
        <w:t>必须为最终用户提供技术服务热线（7*24小时），负责解答用户在系统及设备使用中遇到的问题，并及时提出解决问题的建议和操作方法</w:t>
      </w:r>
      <w:r>
        <w:rPr>
          <w:rFonts w:ascii="宋体" w:hAnsi="宋体" w:cs="仿宋" w:hint="eastAsia"/>
          <w:color w:val="000000"/>
        </w:rPr>
        <w:t>；</w:t>
      </w:r>
    </w:p>
    <w:p w14:paraId="3AD953FF"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（4）在项目</w:t>
      </w:r>
      <w:r>
        <w:rPr>
          <w:rFonts w:ascii="宋体" w:hAnsi="宋体" w:cs="仿宋" w:hint="eastAsia"/>
          <w:color w:val="000000"/>
        </w:rPr>
        <w:t>维护期</w:t>
      </w:r>
      <w:r>
        <w:rPr>
          <w:rFonts w:ascii="宋体" w:hAnsi="宋体" w:cs="仿宋"/>
          <w:color w:val="000000"/>
        </w:rPr>
        <w:t>内，</w:t>
      </w:r>
      <w:r>
        <w:rPr>
          <w:rFonts w:ascii="宋体" w:hAnsi="宋体" w:cs="仿宋" w:hint="eastAsia"/>
          <w:color w:val="000000"/>
        </w:rPr>
        <w:t>投标人</w:t>
      </w:r>
      <w:r>
        <w:rPr>
          <w:rFonts w:ascii="宋体" w:hAnsi="宋体" w:cs="仿宋"/>
          <w:color w:val="000000"/>
        </w:rPr>
        <w:t>应提供现场</w:t>
      </w:r>
      <w:r>
        <w:rPr>
          <w:rFonts w:ascii="宋体" w:hAnsi="宋体" w:cs="仿宋" w:hint="eastAsia"/>
          <w:color w:val="000000"/>
        </w:rPr>
        <w:t>维护</w:t>
      </w:r>
      <w:r>
        <w:rPr>
          <w:rFonts w:ascii="宋体" w:hAnsi="宋体" w:cs="仿宋"/>
          <w:color w:val="000000"/>
        </w:rPr>
        <w:t>和技术支持服务，</w:t>
      </w:r>
      <w:r>
        <w:rPr>
          <w:rFonts w:ascii="宋体" w:hAnsi="宋体" w:cs="仿宋" w:hint="eastAsia"/>
          <w:color w:val="000000"/>
        </w:rPr>
        <w:t>在出现系统问题的</w:t>
      </w:r>
      <w:r>
        <w:rPr>
          <w:rFonts w:ascii="宋体" w:hAnsi="宋体" w:cs="仿宋"/>
          <w:color w:val="000000"/>
        </w:rPr>
        <w:t>0.5</w:t>
      </w:r>
      <w:r>
        <w:rPr>
          <w:rFonts w:ascii="宋体" w:hAnsi="宋体" w:cs="仿宋" w:hint="eastAsia"/>
          <w:color w:val="000000"/>
        </w:rPr>
        <w:t>小时内给予问题的反馈，如需现场解决，在故障发生的</w:t>
      </w:r>
      <w:r>
        <w:rPr>
          <w:rFonts w:ascii="宋体" w:hAnsi="宋体" w:cs="仿宋"/>
          <w:color w:val="000000"/>
        </w:rPr>
        <w:t>2</w:t>
      </w:r>
      <w:r>
        <w:rPr>
          <w:rFonts w:ascii="宋体" w:hAnsi="宋体" w:cs="仿宋" w:hint="eastAsia"/>
          <w:color w:val="000000"/>
        </w:rPr>
        <w:t>小时内，</w:t>
      </w:r>
      <w:r>
        <w:rPr>
          <w:rFonts w:ascii="宋体" w:hAnsi="宋体" w:cs="仿宋"/>
          <w:color w:val="000000"/>
        </w:rPr>
        <w:t>提供上门服务（2小时内上门响应），如诊断为硬件故障，应携带备件并进行现场更换，承诺尽力在最短时间内恢复系统正常运行，如果故障不能在24小时内排除，</w:t>
      </w:r>
      <w:r>
        <w:rPr>
          <w:rFonts w:ascii="宋体" w:hAnsi="宋体" w:cs="仿宋" w:hint="eastAsia"/>
          <w:color w:val="000000"/>
        </w:rPr>
        <w:t>投标人</w:t>
      </w:r>
      <w:r>
        <w:rPr>
          <w:rFonts w:ascii="宋体" w:hAnsi="宋体" w:cs="仿宋"/>
          <w:color w:val="000000"/>
        </w:rPr>
        <w:t>应提供免费替换服务，如果</w:t>
      </w:r>
      <w:r>
        <w:rPr>
          <w:rFonts w:ascii="宋体" w:hAnsi="宋体" w:cs="仿宋" w:hint="eastAsia"/>
          <w:color w:val="000000"/>
        </w:rPr>
        <w:t>投标人</w:t>
      </w:r>
      <w:r>
        <w:rPr>
          <w:rFonts w:ascii="宋体" w:hAnsi="宋体" w:cs="仿宋"/>
          <w:color w:val="000000"/>
        </w:rPr>
        <w:t>在接到通知后的24个小时内未</w:t>
      </w:r>
      <w:proofErr w:type="gramStart"/>
      <w:r>
        <w:rPr>
          <w:rFonts w:ascii="宋体" w:hAnsi="宋体" w:cs="仿宋"/>
          <w:color w:val="000000"/>
        </w:rPr>
        <w:t>作出</w:t>
      </w:r>
      <w:proofErr w:type="gramEnd"/>
      <w:r>
        <w:rPr>
          <w:rFonts w:ascii="宋体" w:hAnsi="宋体" w:cs="仿宋"/>
          <w:color w:val="000000"/>
        </w:rPr>
        <w:t>响应，则由于故障所造成的全部损失由</w:t>
      </w:r>
      <w:r>
        <w:rPr>
          <w:rFonts w:ascii="宋体" w:hAnsi="宋体" w:cs="仿宋" w:hint="eastAsia"/>
          <w:color w:val="000000"/>
        </w:rPr>
        <w:t>投标人</w:t>
      </w:r>
      <w:r>
        <w:rPr>
          <w:rFonts w:ascii="宋体" w:hAnsi="宋体" w:cs="仿宋"/>
          <w:color w:val="000000"/>
        </w:rPr>
        <w:t>承担；</w:t>
      </w:r>
    </w:p>
    <w:p w14:paraId="3E78329B"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（5）故障硬盘不维修(硬盘故障后，免费更换新的硬盘）提供数据备份工作指导、培训与技术支持。指导用户备份固态硬盘内数据，并在固态硬盘损坏后，协助将备份的数据导入至新硬盘；</w:t>
      </w:r>
    </w:p>
    <w:p w14:paraId="243A3D66"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（6）当发生非人为因素严重故障时，</w:t>
      </w:r>
      <w:r>
        <w:rPr>
          <w:rFonts w:ascii="宋体" w:hAnsi="宋体" w:cs="仿宋" w:hint="eastAsia"/>
          <w:color w:val="000000"/>
        </w:rPr>
        <w:t>投标人</w:t>
      </w:r>
      <w:r>
        <w:rPr>
          <w:rFonts w:ascii="宋体" w:hAnsi="宋体" w:cs="仿宋"/>
          <w:color w:val="000000"/>
        </w:rPr>
        <w:t>应当免费在</w:t>
      </w:r>
      <w:r>
        <w:rPr>
          <w:rFonts w:ascii="宋体" w:hAnsi="宋体" w:cs="仿宋" w:hint="eastAsia"/>
          <w:color w:val="000000"/>
        </w:rPr>
        <w:t>2日</w:t>
      </w:r>
      <w:r>
        <w:rPr>
          <w:rFonts w:ascii="宋体" w:hAnsi="宋体" w:cs="仿宋"/>
          <w:color w:val="000000"/>
        </w:rPr>
        <w:t>内将补充或者更换的产品运抵发生故障的产品所在地，由此产生的一切相关费用由</w:t>
      </w:r>
      <w:r>
        <w:rPr>
          <w:rFonts w:ascii="宋体" w:hAnsi="宋体" w:cs="仿宋" w:hint="eastAsia"/>
          <w:color w:val="000000"/>
        </w:rPr>
        <w:t>投标人</w:t>
      </w:r>
      <w:r>
        <w:rPr>
          <w:rFonts w:ascii="宋体" w:hAnsi="宋体" w:cs="仿宋"/>
          <w:color w:val="000000"/>
        </w:rPr>
        <w:t>承担；</w:t>
      </w:r>
    </w:p>
    <w:p w14:paraId="69524AC5"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（7）在项目</w:t>
      </w:r>
      <w:r>
        <w:rPr>
          <w:rFonts w:ascii="宋体" w:hAnsi="宋体" w:cs="仿宋" w:hint="eastAsia"/>
          <w:color w:val="000000"/>
        </w:rPr>
        <w:t>维护</w:t>
      </w:r>
      <w:r>
        <w:rPr>
          <w:rFonts w:ascii="宋体" w:hAnsi="宋体" w:cs="仿宋"/>
          <w:color w:val="000000"/>
        </w:rPr>
        <w:t>期内，所有因更换或修理货物或部件而导致产品停止运行的时间应从其产品保修期内扣除；</w:t>
      </w:r>
    </w:p>
    <w:p w14:paraId="150B43CE"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（8）</w:t>
      </w:r>
      <w:r>
        <w:rPr>
          <w:rFonts w:ascii="宋体" w:hAnsi="宋体" w:cs="仿宋" w:hint="eastAsia"/>
          <w:color w:val="000000"/>
        </w:rPr>
        <w:t>投标人</w:t>
      </w:r>
      <w:r>
        <w:rPr>
          <w:rFonts w:ascii="宋体" w:hAnsi="宋体" w:cs="仿宋"/>
          <w:color w:val="000000"/>
        </w:rPr>
        <w:t>在产品保修期内安装的任何零配件，必须是其中标产品生产厂家原产的或是经原厂家及用户单位认可的；</w:t>
      </w:r>
    </w:p>
    <w:p w14:paraId="6C350050"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（9）所有的替代零配件必须是新的未使用和未经修复的，除非最终用户提供书面许可，否则不可使用此范围外的其他（非新的）配件</w:t>
      </w:r>
      <w:r>
        <w:rPr>
          <w:rFonts w:ascii="宋体" w:hAnsi="宋体" w:cs="仿宋" w:hint="eastAsia"/>
          <w:color w:val="000000"/>
        </w:rPr>
        <w:t>；</w:t>
      </w:r>
    </w:p>
    <w:p w14:paraId="4859EC08"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（10）</w:t>
      </w:r>
      <w:r>
        <w:rPr>
          <w:rFonts w:ascii="宋体" w:hAnsi="宋体" w:cs="仿宋" w:hint="eastAsia"/>
          <w:color w:val="000000"/>
        </w:rPr>
        <w:t>投标人</w:t>
      </w:r>
      <w:r>
        <w:rPr>
          <w:rFonts w:ascii="宋体" w:hAnsi="宋体" w:cs="仿宋"/>
          <w:color w:val="000000"/>
        </w:rPr>
        <w:t>必须为维修和技术支持所未能解决的问题和故障提供正式的升级方案；</w:t>
      </w:r>
    </w:p>
    <w:p w14:paraId="3CC0C932"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3、</w:t>
      </w:r>
      <w:r>
        <w:rPr>
          <w:rFonts w:ascii="宋体" w:hAnsi="宋体" w:cs="仿宋"/>
          <w:color w:val="000000"/>
        </w:rPr>
        <w:t>在项目</w:t>
      </w:r>
      <w:r>
        <w:rPr>
          <w:rFonts w:ascii="宋体" w:hAnsi="宋体" w:cs="仿宋" w:hint="eastAsia"/>
          <w:color w:val="000000"/>
        </w:rPr>
        <w:t>维护</w:t>
      </w:r>
      <w:r>
        <w:rPr>
          <w:rFonts w:ascii="宋体" w:hAnsi="宋体" w:cs="仿宋"/>
          <w:color w:val="000000"/>
        </w:rPr>
        <w:t>期内，</w:t>
      </w:r>
      <w:r>
        <w:rPr>
          <w:rFonts w:ascii="宋体" w:hAnsi="宋体" w:cs="仿宋" w:hint="eastAsia"/>
          <w:color w:val="000000"/>
        </w:rPr>
        <w:t>投标人</w:t>
      </w:r>
      <w:r>
        <w:rPr>
          <w:rFonts w:ascii="宋体" w:hAnsi="宋体" w:cs="仿宋"/>
          <w:color w:val="000000"/>
        </w:rPr>
        <w:t>有责任解决所提供的投标产品和软件系统的任何问题，在</w:t>
      </w:r>
      <w:r>
        <w:rPr>
          <w:rFonts w:ascii="宋体" w:hAnsi="宋体" w:cs="仿宋" w:hint="eastAsia"/>
          <w:color w:val="000000"/>
        </w:rPr>
        <w:t>维护</w:t>
      </w:r>
      <w:r>
        <w:rPr>
          <w:rFonts w:ascii="宋体" w:hAnsi="宋体" w:cs="仿宋"/>
          <w:color w:val="000000"/>
        </w:rPr>
        <w:t>期满后，当需要时，</w:t>
      </w:r>
      <w:r>
        <w:rPr>
          <w:rFonts w:ascii="宋体" w:hAnsi="宋体" w:cs="仿宋" w:hint="eastAsia"/>
          <w:color w:val="000000"/>
        </w:rPr>
        <w:t>投标人</w:t>
      </w:r>
      <w:r>
        <w:rPr>
          <w:rFonts w:ascii="宋体" w:hAnsi="宋体" w:cs="仿宋"/>
          <w:color w:val="000000"/>
        </w:rPr>
        <w:t xml:space="preserve">仍须对因投标产品本身的固有缺陷和瑕疵承担责任； </w:t>
      </w:r>
    </w:p>
    <w:p w14:paraId="4AF35848"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4、</w:t>
      </w:r>
      <w:r>
        <w:rPr>
          <w:rFonts w:ascii="宋体" w:hAnsi="宋体" w:cs="仿宋"/>
          <w:color w:val="000000"/>
        </w:rPr>
        <w:t>对产品服务要求的</w:t>
      </w:r>
      <w:proofErr w:type="gramStart"/>
      <w:r>
        <w:rPr>
          <w:rFonts w:ascii="宋体" w:hAnsi="宋体" w:cs="仿宋"/>
          <w:color w:val="000000"/>
        </w:rPr>
        <w:t>有效响应</w:t>
      </w:r>
      <w:proofErr w:type="gramEnd"/>
      <w:r>
        <w:rPr>
          <w:rFonts w:ascii="宋体" w:hAnsi="宋体" w:cs="仿宋"/>
          <w:color w:val="000000"/>
        </w:rPr>
        <w:t>将被视为</w:t>
      </w:r>
      <w:r>
        <w:rPr>
          <w:rFonts w:ascii="宋体" w:hAnsi="宋体" w:cs="仿宋" w:hint="eastAsia"/>
          <w:color w:val="000000"/>
        </w:rPr>
        <w:t>投标人</w:t>
      </w:r>
      <w:r>
        <w:rPr>
          <w:rFonts w:ascii="宋体" w:hAnsi="宋体" w:cs="仿宋"/>
          <w:color w:val="000000"/>
        </w:rPr>
        <w:t>对其所投标产品的服务承诺，如果中标，须将服务承诺列入合同的产品服务条款。</w:t>
      </w:r>
    </w:p>
    <w:p w14:paraId="748EA92E"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lastRenderedPageBreak/>
        <w:t>5、投标人</w:t>
      </w:r>
      <w:r>
        <w:rPr>
          <w:rFonts w:ascii="宋体" w:hAnsi="宋体" w:cs="仿宋"/>
          <w:color w:val="000000"/>
        </w:rPr>
        <w:t>应提供此次投标的服务策略和服务计划。</w:t>
      </w:r>
    </w:p>
    <w:p w14:paraId="1FFD408D" w14:textId="77777777" w:rsidR="00F951DB" w:rsidRDefault="00F951DB" w:rsidP="00F951DB">
      <w:pPr>
        <w:pStyle w:val="74"/>
        <w:spacing w:line="360" w:lineRule="auto"/>
        <w:outlineLvl w:val="1"/>
        <w:rPr>
          <w:rFonts w:ascii="宋体" w:hAnsi="宋体" w:cs="宋体" w:hint="eastAsia"/>
          <w:b/>
          <w:bCs/>
          <w:color w:val="000000"/>
          <w:sz w:val="24"/>
          <w:szCs w:val="24"/>
        </w:rPr>
      </w:pPr>
      <w:r>
        <w:rPr>
          <w:rFonts w:ascii="宋体" w:hAnsi="宋体" w:cs="宋体" w:hint="eastAsia"/>
          <w:b/>
          <w:bCs/>
          <w:color w:val="000000"/>
          <w:sz w:val="24"/>
          <w:szCs w:val="24"/>
        </w:rPr>
        <w:t>六、安装、调试要求</w:t>
      </w:r>
    </w:p>
    <w:p w14:paraId="51A217FF"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1、投标人有责任检查安装现场是否符合产品安装条件。</w:t>
      </w:r>
    </w:p>
    <w:p w14:paraId="527F6302"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2、投标人应全力与招标人、其他供应商和集成商配合，根据招标人的详细需求，提交实施方案得到招标人确认后实施，保证系统按时、正常地投入运行。</w:t>
      </w:r>
    </w:p>
    <w:p w14:paraId="7C06279A"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3</w:t>
      </w:r>
      <w:r>
        <w:rPr>
          <w:rFonts w:ascii="宋体" w:hAnsi="宋体" w:cs="仿宋" w:hint="eastAsia"/>
          <w:color w:val="000000"/>
        </w:rPr>
        <w:t>、设备到货后，投标人需报招标人对到货设备进行开箱清点、加电测试及安装调试，并形成相关记录文档。设备品牌、规格型号、详细配置及技术参数等指标均需符合招标文件及合同要求。</w:t>
      </w:r>
    </w:p>
    <w:p w14:paraId="132A4405"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4</w:t>
      </w:r>
      <w:r>
        <w:rPr>
          <w:rFonts w:ascii="宋体" w:hAnsi="宋体" w:cs="仿宋" w:hint="eastAsia"/>
          <w:color w:val="000000"/>
        </w:rPr>
        <w:t>、产品需符合国家技术规范和质量标准。</w:t>
      </w:r>
    </w:p>
    <w:p w14:paraId="57803E12" w14:textId="77777777" w:rsidR="00F951DB" w:rsidRDefault="00F951DB" w:rsidP="00F951DB">
      <w:pPr>
        <w:pStyle w:val="74"/>
        <w:spacing w:line="360" w:lineRule="auto"/>
        <w:ind w:firstLineChars="200" w:firstLine="420"/>
        <w:rPr>
          <w:bCs/>
          <w:color w:val="000000"/>
          <w:sz w:val="24"/>
          <w:szCs w:val="32"/>
        </w:rPr>
      </w:pPr>
      <w:r>
        <w:rPr>
          <w:rFonts w:ascii="宋体" w:hAnsi="宋体" w:cs="仿宋"/>
          <w:color w:val="000000"/>
        </w:rPr>
        <w:t>5</w:t>
      </w:r>
      <w:r>
        <w:rPr>
          <w:rFonts w:ascii="宋体" w:hAnsi="宋体" w:cs="仿宋" w:hint="eastAsia"/>
          <w:color w:val="000000"/>
        </w:rPr>
        <w:t>、产品实施过程中，如果牵涉到与第三方产品集成工作，投标人应与其</w:t>
      </w:r>
      <w:proofErr w:type="gramStart"/>
      <w:r>
        <w:rPr>
          <w:rFonts w:ascii="宋体" w:hAnsi="宋体" w:cs="仿宋" w:hint="eastAsia"/>
          <w:color w:val="000000"/>
        </w:rPr>
        <w:t>他供应</w:t>
      </w:r>
      <w:proofErr w:type="gramEnd"/>
      <w:r>
        <w:rPr>
          <w:rFonts w:ascii="宋体" w:hAnsi="宋体" w:cs="仿宋" w:hint="eastAsia"/>
          <w:color w:val="000000"/>
        </w:rPr>
        <w:t>商通力合作，并提供必要的技术支持。</w:t>
      </w:r>
    </w:p>
    <w:p w14:paraId="6DDA129A"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color w:val="000000"/>
        </w:rPr>
        <w:t>6</w:t>
      </w:r>
      <w:r>
        <w:rPr>
          <w:rFonts w:ascii="宋体" w:hAnsi="宋体" w:cs="仿宋" w:hint="eastAsia"/>
          <w:color w:val="000000"/>
        </w:rPr>
        <w:t>、投标人需保证设备均为制造商原产原装，保证所提供货物是全新的、未使用过的，是最新（近三个月内生产）或</w:t>
      </w:r>
      <w:proofErr w:type="gramStart"/>
      <w:r>
        <w:rPr>
          <w:rFonts w:ascii="宋体" w:hAnsi="宋体" w:cs="仿宋" w:hint="eastAsia"/>
          <w:color w:val="000000"/>
        </w:rPr>
        <w:t>最</w:t>
      </w:r>
      <w:proofErr w:type="gramEnd"/>
      <w:r>
        <w:rPr>
          <w:rFonts w:ascii="宋体" w:hAnsi="宋体" w:cs="仿宋" w:hint="eastAsia"/>
          <w:color w:val="000000"/>
        </w:rPr>
        <w:t>主流的型号和用一流的工艺生产的，并完全符合合同规定的质量、规格和性能的要求。投标人应保证其提供的货物在正确安装、正常使用和保养条件下，在使用寿命期内应具有满意的性能，投标人应对由于设计、工艺或材料的缺陷而产生的故障负完全责任。</w:t>
      </w:r>
    </w:p>
    <w:p w14:paraId="62088485" w14:textId="77777777" w:rsidR="00F951DB" w:rsidRPr="00743B97" w:rsidRDefault="00F951DB" w:rsidP="00F951DB">
      <w:pPr>
        <w:pStyle w:val="74"/>
        <w:spacing w:line="360" w:lineRule="auto"/>
        <w:outlineLvl w:val="1"/>
        <w:rPr>
          <w:rFonts w:ascii="宋体" w:hAnsi="宋体" w:cs="宋体" w:hint="eastAsia"/>
          <w:b/>
          <w:bCs/>
          <w:color w:val="000000"/>
          <w:sz w:val="24"/>
          <w:szCs w:val="24"/>
        </w:rPr>
      </w:pPr>
      <w:r w:rsidRPr="00743B97">
        <w:rPr>
          <w:rFonts w:ascii="宋体" w:hAnsi="宋体" w:cs="宋体" w:hint="eastAsia"/>
          <w:b/>
          <w:bCs/>
          <w:color w:val="000000"/>
          <w:sz w:val="24"/>
          <w:szCs w:val="24"/>
        </w:rPr>
        <w:t>七、商务要求</w:t>
      </w:r>
    </w:p>
    <w:p w14:paraId="7BD0D5C7" w14:textId="77777777" w:rsidR="00F951DB" w:rsidRPr="00743B97" w:rsidRDefault="00F951DB" w:rsidP="00F951DB">
      <w:pPr>
        <w:pStyle w:val="74"/>
        <w:spacing w:line="360" w:lineRule="auto"/>
        <w:ind w:firstLineChars="200" w:firstLine="422"/>
        <w:rPr>
          <w:rFonts w:ascii="宋体" w:hAnsi="宋体" w:cs="仿宋" w:hint="eastAsia"/>
          <w:b/>
        </w:rPr>
      </w:pPr>
      <w:r w:rsidRPr="00743B97">
        <w:rPr>
          <w:rFonts w:ascii="宋体" w:hAnsi="宋体" w:cs="仿宋" w:hint="eastAsia"/>
          <w:b/>
          <w:color w:val="000000"/>
        </w:rPr>
        <w:t>1、工期</w:t>
      </w:r>
    </w:p>
    <w:p w14:paraId="15A62FFA" w14:textId="77777777" w:rsidR="00F951DB" w:rsidRPr="00743B97" w:rsidRDefault="00F951DB" w:rsidP="00F951DB">
      <w:pPr>
        <w:pStyle w:val="74"/>
        <w:spacing w:line="360" w:lineRule="auto"/>
        <w:ind w:firstLineChars="200" w:firstLine="420"/>
        <w:rPr>
          <w:rFonts w:ascii="宋体" w:hAnsi="宋体" w:cs="仿宋" w:hint="eastAsia"/>
        </w:rPr>
      </w:pPr>
      <w:bookmarkStart w:id="35" w:name="_Toc17912"/>
      <w:r w:rsidRPr="00743B97">
        <w:rPr>
          <w:rFonts w:ascii="宋体" w:hAnsi="宋体" w:cs="仿宋" w:hint="eastAsia"/>
        </w:rPr>
        <w:t>签订合同后45天内完成所有货物的安装调试交付工作。</w:t>
      </w:r>
    </w:p>
    <w:p w14:paraId="238B46E4" w14:textId="77777777" w:rsidR="00F951DB" w:rsidRDefault="00F951DB" w:rsidP="00F951DB">
      <w:pPr>
        <w:pStyle w:val="74"/>
        <w:spacing w:line="360" w:lineRule="auto"/>
        <w:ind w:firstLineChars="200" w:firstLine="422"/>
        <w:rPr>
          <w:rFonts w:ascii="宋体" w:hAnsi="宋体" w:cs="仿宋" w:hint="eastAsia"/>
          <w:b/>
          <w:color w:val="000000"/>
        </w:rPr>
      </w:pPr>
      <w:r w:rsidRPr="00743B97">
        <w:rPr>
          <w:rFonts w:ascii="宋体" w:hAnsi="宋体" w:cs="仿宋" w:hint="eastAsia"/>
          <w:b/>
          <w:color w:val="000000"/>
        </w:rPr>
        <w:t>2、实施地点</w:t>
      </w:r>
    </w:p>
    <w:p w14:paraId="312B4DBB"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招标人指定地点。</w:t>
      </w:r>
    </w:p>
    <w:p w14:paraId="6551BB8C" w14:textId="77777777" w:rsidR="00F951DB" w:rsidRDefault="00F951DB" w:rsidP="00F951DB">
      <w:pPr>
        <w:pStyle w:val="74"/>
        <w:spacing w:line="360" w:lineRule="auto"/>
        <w:ind w:firstLineChars="200" w:firstLine="422"/>
        <w:rPr>
          <w:rFonts w:ascii="宋体" w:hAnsi="宋体" w:cs="仿宋" w:hint="eastAsia"/>
          <w:b/>
          <w:color w:val="000000"/>
        </w:rPr>
      </w:pPr>
      <w:r>
        <w:rPr>
          <w:rFonts w:ascii="宋体" w:hAnsi="宋体" w:cs="仿宋"/>
          <w:b/>
          <w:color w:val="000000"/>
        </w:rPr>
        <w:t>3</w:t>
      </w:r>
      <w:r>
        <w:rPr>
          <w:rFonts w:ascii="宋体" w:hAnsi="宋体" w:cs="仿宋" w:hint="eastAsia"/>
          <w:b/>
          <w:color w:val="000000"/>
        </w:rPr>
        <w:t>.技术培训</w:t>
      </w:r>
    </w:p>
    <w:p w14:paraId="0B94E80B"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培训次数等。</w:t>
      </w:r>
    </w:p>
    <w:p w14:paraId="6A969CF9"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培训目标：根据招标人要求，对招标人的管理人员、技术人员、操作人员、运</w:t>
      </w:r>
      <w:proofErr w:type="gramStart"/>
      <w:r>
        <w:rPr>
          <w:rFonts w:ascii="宋体" w:hAnsi="宋体" w:cs="仿宋" w:hint="eastAsia"/>
          <w:color w:val="000000"/>
        </w:rPr>
        <w:t>维人员</w:t>
      </w:r>
      <w:proofErr w:type="gramEnd"/>
      <w:r>
        <w:rPr>
          <w:rFonts w:ascii="宋体" w:hAnsi="宋体" w:cs="仿宋" w:hint="eastAsia"/>
          <w:color w:val="000000"/>
        </w:rPr>
        <w:t>提供培训，以便对项目的实施和运营进行有效的管理。同时，设备移交后，能够胜任系统的全部运行、操作、设备和线路维护、故障的分析处理、设备的保养和维修。</w:t>
      </w:r>
    </w:p>
    <w:p w14:paraId="2F10F864"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培训对象：培训对象包括但不限于以下人员：系统使用人员、系统运行维护管理人员等。</w:t>
      </w:r>
    </w:p>
    <w:p w14:paraId="3915D870"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培训方式：集中授课和现场操作应用指导培训，不少于2次。</w:t>
      </w:r>
    </w:p>
    <w:p w14:paraId="161D1ECD"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培训场地：由招标人提供。</w:t>
      </w:r>
    </w:p>
    <w:p w14:paraId="76335757"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培训内容：内容包含但不限于项目总体情况进行介绍、产品功能、操作使用、注意事项、日常维护保养、简单的系统故障诊断和排除等（所有培训以中文进行）。</w:t>
      </w:r>
    </w:p>
    <w:p w14:paraId="2AAA9FA4"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培训师资：具有相应专业资格和实际工作经验的人员进行培训。</w:t>
      </w:r>
    </w:p>
    <w:bookmarkEnd w:id="35"/>
    <w:p w14:paraId="6EBB13F1" w14:textId="77777777" w:rsidR="00F951DB" w:rsidRPr="00743B97" w:rsidRDefault="00F951DB" w:rsidP="00F951DB">
      <w:pPr>
        <w:pStyle w:val="74"/>
        <w:spacing w:line="360" w:lineRule="auto"/>
        <w:ind w:firstLineChars="200" w:firstLine="422"/>
        <w:rPr>
          <w:rFonts w:ascii="宋体" w:hAnsi="宋体" w:cs="仿宋" w:hint="eastAsia"/>
          <w:b/>
          <w:color w:val="000000"/>
        </w:rPr>
      </w:pPr>
      <w:r w:rsidRPr="00743B97">
        <w:rPr>
          <w:rFonts w:ascii="宋体" w:hAnsi="宋体" w:cs="仿宋"/>
          <w:b/>
          <w:color w:val="000000"/>
        </w:rPr>
        <w:t>4</w:t>
      </w:r>
      <w:r w:rsidRPr="00743B97">
        <w:rPr>
          <w:rFonts w:ascii="宋体" w:hAnsi="宋体" w:cs="仿宋" w:hint="eastAsia"/>
          <w:b/>
          <w:color w:val="000000"/>
        </w:rPr>
        <w:t>、售后服务</w:t>
      </w:r>
    </w:p>
    <w:p w14:paraId="19F8FBB0" w14:textId="77777777" w:rsidR="00F951DB" w:rsidRPr="00743B97" w:rsidRDefault="00F951DB" w:rsidP="00F951DB">
      <w:pPr>
        <w:pStyle w:val="74"/>
        <w:spacing w:line="360" w:lineRule="auto"/>
        <w:ind w:firstLineChars="200" w:firstLine="420"/>
        <w:rPr>
          <w:rFonts w:ascii="宋体" w:hAnsi="宋体" w:cs="仿宋" w:hint="eastAsia"/>
          <w:color w:val="000000"/>
        </w:rPr>
      </w:pPr>
      <w:r w:rsidRPr="00743B97">
        <w:rPr>
          <w:rFonts w:ascii="宋体" w:hAnsi="宋体" w:cs="仿宋" w:hint="eastAsia"/>
          <w:color w:val="000000"/>
        </w:rPr>
        <w:lastRenderedPageBreak/>
        <w:t>（1）租赁质保期：服务期内提供（上门换件及维修）。</w:t>
      </w:r>
    </w:p>
    <w:p w14:paraId="7FDC6194" w14:textId="77777777" w:rsidR="00F951DB" w:rsidRPr="00743B97" w:rsidRDefault="00F951DB" w:rsidP="00F951DB">
      <w:pPr>
        <w:pStyle w:val="74"/>
        <w:spacing w:line="360" w:lineRule="auto"/>
        <w:ind w:firstLineChars="200" w:firstLine="420"/>
        <w:rPr>
          <w:rFonts w:ascii="宋体" w:hAnsi="宋体" w:cs="仿宋" w:hint="eastAsia"/>
          <w:color w:val="000000"/>
        </w:rPr>
      </w:pPr>
      <w:r w:rsidRPr="00743B97">
        <w:rPr>
          <w:rFonts w:ascii="宋体" w:hAnsi="宋体" w:cs="仿宋" w:hint="eastAsia"/>
          <w:color w:val="000000"/>
        </w:rPr>
        <w:t>（2）提供足够的备件以适应招标人维修需求。提供所投清单中硬盘、内存、主板、CPU、主机电源、显示器、鼠标、键盘、散热风扇、光驱等备件不低于本项目硬件总数的1%。</w:t>
      </w:r>
    </w:p>
    <w:p w14:paraId="44987861" w14:textId="77777777" w:rsidR="00F951DB" w:rsidRPr="00743B97" w:rsidRDefault="00F951DB" w:rsidP="00F951DB">
      <w:pPr>
        <w:pStyle w:val="74"/>
        <w:spacing w:line="360" w:lineRule="auto"/>
        <w:outlineLvl w:val="1"/>
        <w:rPr>
          <w:rFonts w:ascii="宋体" w:hAnsi="宋体" w:cs="宋体" w:hint="eastAsia"/>
          <w:b/>
          <w:bCs/>
          <w:color w:val="000000"/>
          <w:sz w:val="24"/>
          <w:szCs w:val="24"/>
        </w:rPr>
      </w:pPr>
      <w:r w:rsidRPr="00743B97">
        <w:rPr>
          <w:rFonts w:ascii="宋体" w:hAnsi="宋体" w:cs="宋体" w:hint="eastAsia"/>
          <w:b/>
          <w:bCs/>
          <w:color w:val="000000"/>
          <w:sz w:val="24"/>
          <w:szCs w:val="24"/>
        </w:rPr>
        <w:t>八、其他要求</w:t>
      </w:r>
    </w:p>
    <w:p w14:paraId="284F06C5" w14:textId="77777777" w:rsidR="00F951DB" w:rsidRDefault="00F951DB" w:rsidP="00F951DB">
      <w:pPr>
        <w:pStyle w:val="74"/>
        <w:spacing w:line="360" w:lineRule="auto"/>
        <w:ind w:firstLineChars="200" w:firstLine="422"/>
        <w:rPr>
          <w:rFonts w:ascii="宋体" w:hAnsi="宋体" w:cs="仿宋" w:hint="eastAsia"/>
          <w:b/>
          <w:color w:val="000000"/>
        </w:rPr>
      </w:pPr>
      <w:r w:rsidRPr="00743B97">
        <w:rPr>
          <w:rFonts w:ascii="宋体" w:hAnsi="宋体" w:cs="仿宋" w:hint="eastAsia"/>
          <w:b/>
          <w:color w:val="000000"/>
        </w:rPr>
        <w:t>1、安全保密要求</w:t>
      </w:r>
    </w:p>
    <w:p w14:paraId="7AC36BC2"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中标人（含项目组所有成员）必须对项目技术文件以及招标人提供的所有内部资料、技术文档、数据和信息予以保密。中标人必须与招标人签订保密协议并严格遵守，未经招标人书面许可，中标人不得以任何形式向第三方透露本项目的任何内容。</w:t>
      </w:r>
    </w:p>
    <w:p w14:paraId="3609FA85" w14:textId="77777777" w:rsidR="00F951DB" w:rsidRDefault="00F951DB" w:rsidP="00F951DB">
      <w:pPr>
        <w:pStyle w:val="74"/>
        <w:spacing w:line="360" w:lineRule="auto"/>
        <w:ind w:firstLineChars="200" w:firstLine="422"/>
        <w:rPr>
          <w:rFonts w:ascii="宋体" w:hAnsi="宋体" w:cs="仿宋" w:hint="eastAsia"/>
          <w:b/>
          <w:color w:val="000000"/>
        </w:rPr>
      </w:pPr>
      <w:r>
        <w:rPr>
          <w:rFonts w:ascii="宋体" w:hAnsi="宋体" w:cs="仿宋" w:hint="eastAsia"/>
          <w:b/>
          <w:color w:val="000000"/>
        </w:rPr>
        <w:t>2、知识产权要求</w:t>
      </w:r>
    </w:p>
    <w:p w14:paraId="37DCA2B3"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招标人拥有租赁服务过程中除第三方产品外所有工作件、交</w:t>
      </w:r>
      <w:proofErr w:type="gramStart"/>
      <w:r>
        <w:rPr>
          <w:rFonts w:ascii="宋体" w:hAnsi="宋体" w:cs="仿宋" w:hint="eastAsia"/>
          <w:color w:val="000000"/>
        </w:rPr>
        <w:t>付品</w:t>
      </w:r>
      <w:proofErr w:type="gramEnd"/>
      <w:r>
        <w:rPr>
          <w:rFonts w:ascii="宋体" w:hAnsi="宋体" w:cs="仿宋" w:hint="eastAsia"/>
          <w:color w:val="000000"/>
        </w:rPr>
        <w:t>文档及其他附属产品的知识产权，未经招标人许可，不得用于第三方。</w:t>
      </w:r>
    </w:p>
    <w:p w14:paraId="265A7376"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投标人应保证招标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770C45D0" w14:textId="77777777" w:rsidR="00F951DB" w:rsidRDefault="00F951DB" w:rsidP="00F951DB">
      <w:pPr>
        <w:pStyle w:val="74"/>
        <w:spacing w:line="360" w:lineRule="auto"/>
        <w:ind w:firstLineChars="200" w:firstLine="422"/>
        <w:rPr>
          <w:rFonts w:ascii="宋体" w:hAnsi="宋体" w:cs="仿宋" w:hint="eastAsia"/>
          <w:b/>
          <w:color w:val="000000"/>
        </w:rPr>
      </w:pPr>
      <w:r>
        <w:rPr>
          <w:rFonts w:ascii="宋体" w:hAnsi="宋体" w:cs="仿宋" w:hint="eastAsia"/>
          <w:b/>
          <w:color w:val="000000"/>
        </w:rPr>
        <w:t>3、重要说明</w:t>
      </w:r>
    </w:p>
    <w:p w14:paraId="2CDF3580" w14:textId="77777777" w:rsidR="00F951DB" w:rsidRDefault="00F951DB" w:rsidP="00F951DB">
      <w:pPr>
        <w:pStyle w:val="74"/>
        <w:spacing w:line="360" w:lineRule="auto"/>
        <w:ind w:firstLineChars="200" w:firstLine="420"/>
        <w:rPr>
          <w:rFonts w:ascii="宋体" w:hAnsi="宋体" w:cs="仿宋" w:hint="eastAsia"/>
          <w:color w:val="000000"/>
        </w:rPr>
      </w:pPr>
      <w:r>
        <w:rPr>
          <w:rFonts w:ascii="宋体" w:hAnsi="宋体" w:cs="仿宋" w:hint="eastAsia"/>
          <w:color w:val="000000"/>
        </w:rPr>
        <w:t>本项目属于交钥匙工程。招标文件中要求建设的内容而投标人未</w:t>
      </w:r>
      <w:proofErr w:type="gramStart"/>
      <w:r>
        <w:rPr>
          <w:rFonts w:ascii="宋体" w:hAnsi="宋体" w:cs="仿宋" w:hint="eastAsia"/>
          <w:color w:val="000000"/>
        </w:rPr>
        <w:t>予报</w:t>
      </w:r>
      <w:proofErr w:type="gramEnd"/>
      <w:r>
        <w:rPr>
          <w:rFonts w:ascii="宋体" w:hAnsi="宋体" w:cs="仿宋" w:hint="eastAsia"/>
          <w:color w:val="000000"/>
        </w:rPr>
        <w:t>价的，将被认为包含在投标总价中，风险由投标人自行承担；投标人应对项目完整性、兼容性负责。</w:t>
      </w:r>
    </w:p>
    <w:p w14:paraId="0A142993" w14:textId="77777777" w:rsidR="00F951DB" w:rsidRDefault="00F951DB" w:rsidP="00F951DB">
      <w:pPr>
        <w:pStyle w:val="74"/>
        <w:spacing w:line="360" w:lineRule="auto"/>
        <w:ind w:firstLineChars="200" w:firstLine="420"/>
        <w:rPr>
          <w:rFonts w:ascii="宋体" w:hAnsi="宋体" w:cs="仿宋" w:hint="eastAsia"/>
          <w:color w:val="000000"/>
        </w:rPr>
      </w:pPr>
    </w:p>
    <w:p w14:paraId="428B971D" w14:textId="77777777" w:rsidR="00F951DB" w:rsidRDefault="00F951DB" w:rsidP="00F951DB">
      <w:pPr>
        <w:pStyle w:val="af1"/>
        <w:ind w:firstLineChars="0" w:firstLine="0"/>
        <w:rPr>
          <w:rFonts w:ascii="CESI仿宋-GB2312" w:eastAsia="CESI仿宋-GB2312" w:hAnsi="CESI仿宋-GB2312" w:cs="CESI仿宋-GB2312" w:hint="eastAsia"/>
        </w:rPr>
      </w:pPr>
      <w:r>
        <w:rPr>
          <w:rFonts w:cs="仿宋" w:hint="eastAsia"/>
          <w:b/>
          <w:color w:val="000000"/>
        </w:rPr>
        <w:t>◆特别提示1：如招标文件中遗漏了必须具备的设备、配件或服务，请投标人在投标文件中指出，并提出解决方案供招标人参考；中标人有义务保证招标人系统的完整性，如项目实施过程中因缺少设备、配件或服务导致招标人系统无法正常运行，中标人须承诺免费提供。</w:t>
      </w:r>
    </w:p>
    <w:p w14:paraId="0030FB8C" w14:textId="77777777" w:rsidR="00F951DB" w:rsidRPr="00AB30EB" w:rsidRDefault="00F951DB" w:rsidP="00F951DB">
      <w:pPr>
        <w:spacing w:line="360" w:lineRule="auto"/>
        <w:rPr>
          <w:rFonts w:ascii="宋体" w:hAnsi="宋体" w:cs="仿宋" w:hint="eastAsia"/>
          <w:b/>
          <w:color w:val="000000"/>
          <w:sz w:val="24"/>
        </w:rPr>
      </w:pPr>
    </w:p>
    <w:bookmarkEnd w:id="29"/>
    <w:p w14:paraId="16FEF105" w14:textId="722ECC53" w:rsidR="00DD754C" w:rsidRDefault="00F951DB" w:rsidP="00F951DB">
      <w:pPr>
        <w:spacing w:beforeLines="50" w:before="120" w:line="360" w:lineRule="auto"/>
        <w:ind w:firstLineChars="200" w:firstLine="482"/>
        <w:rPr>
          <w:rFonts w:ascii="仿宋" w:eastAsia="仿宋" w:hAnsi="仿宋" w:cs="宋体" w:hint="eastAsia"/>
          <w:kern w:val="0"/>
          <w:sz w:val="24"/>
        </w:rPr>
      </w:pPr>
      <w:r w:rsidRPr="00AB30EB">
        <w:rPr>
          <w:rFonts w:ascii="宋体" w:hAnsi="宋体" w:cs="仿宋" w:hint="eastAsia"/>
          <w:b/>
          <w:color w:val="000000"/>
          <w:sz w:val="24"/>
          <w:highlight w:val="yellow"/>
        </w:rPr>
        <w:t>◆特别提示2：本项目服务期为一年，</w:t>
      </w:r>
      <w:r>
        <w:rPr>
          <w:rFonts w:ascii="宋体" w:hAnsi="宋体" w:cs="仿宋" w:hint="eastAsia"/>
          <w:b/>
          <w:color w:val="000000"/>
          <w:sz w:val="24"/>
          <w:highlight w:val="yellow"/>
        </w:rPr>
        <w:t>一</w:t>
      </w:r>
      <w:r w:rsidRPr="00AB30EB">
        <w:rPr>
          <w:rFonts w:ascii="宋体" w:hAnsi="宋体" w:cs="仿宋" w:hint="eastAsia"/>
          <w:b/>
          <w:color w:val="000000"/>
          <w:sz w:val="24"/>
          <w:highlight w:val="yellow"/>
        </w:rPr>
        <w:t>年服务期满后采购人退还供应</w:t>
      </w:r>
      <w:proofErr w:type="gramStart"/>
      <w:r w:rsidRPr="00AB30EB">
        <w:rPr>
          <w:rFonts w:ascii="宋体" w:hAnsi="宋体" w:cs="仿宋" w:hint="eastAsia"/>
          <w:b/>
          <w:color w:val="000000"/>
          <w:sz w:val="24"/>
          <w:highlight w:val="yellow"/>
        </w:rPr>
        <w:t>商所有</w:t>
      </w:r>
      <w:proofErr w:type="gramEnd"/>
      <w:r w:rsidRPr="00AB30EB">
        <w:rPr>
          <w:rFonts w:ascii="宋体" w:hAnsi="宋体" w:cs="仿宋" w:hint="eastAsia"/>
          <w:b/>
          <w:color w:val="000000"/>
          <w:sz w:val="24"/>
          <w:highlight w:val="yellow"/>
        </w:rPr>
        <w:t>租赁的电脑，对于电脑租赁期间正常的使用痕迹供应商不得以此理由要求任何补偿。</w:t>
      </w:r>
    </w:p>
    <w:p w14:paraId="59BFBAB7" w14:textId="77777777" w:rsidR="00743B97" w:rsidRDefault="00743B97">
      <w:pPr>
        <w:widowControl/>
        <w:adjustRightInd/>
        <w:jc w:val="left"/>
        <w:rPr>
          <w:rFonts w:ascii="宋体" w:hAnsi="宋体" w:cs="宋体" w:hint="eastAsia"/>
          <w:b/>
          <w:bCs/>
          <w:color w:val="000000"/>
          <w:sz w:val="24"/>
        </w:rPr>
      </w:pPr>
      <w:r>
        <w:rPr>
          <w:rFonts w:ascii="宋体" w:hAnsi="宋体" w:cs="宋体" w:hint="eastAsia"/>
          <w:b/>
          <w:bCs/>
          <w:color w:val="000000"/>
          <w:sz w:val="24"/>
        </w:rPr>
        <w:br w:type="page"/>
      </w:r>
    </w:p>
    <w:p w14:paraId="54DB64F6" w14:textId="1FAA0CF4" w:rsidR="00F951DB" w:rsidRPr="00743B97" w:rsidRDefault="00F951DB" w:rsidP="00F951DB">
      <w:pPr>
        <w:pStyle w:val="74"/>
        <w:spacing w:line="360" w:lineRule="auto"/>
        <w:outlineLvl w:val="1"/>
        <w:rPr>
          <w:rFonts w:ascii="宋体" w:hAnsi="宋体" w:cs="宋体" w:hint="eastAsia"/>
          <w:b/>
          <w:bCs/>
          <w:color w:val="000000"/>
          <w:sz w:val="24"/>
          <w:szCs w:val="24"/>
        </w:rPr>
      </w:pPr>
      <w:r w:rsidRPr="00743B97">
        <w:rPr>
          <w:rFonts w:ascii="宋体" w:hAnsi="宋体" w:cs="宋体" w:hint="eastAsia"/>
          <w:b/>
          <w:bCs/>
          <w:color w:val="000000"/>
          <w:sz w:val="24"/>
          <w:szCs w:val="24"/>
        </w:rPr>
        <w:lastRenderedPageBreak/>
        <w:t>九</w:t>
      </w:r>
      <w:r w:rsidRPr="00743B97">
        <w:rPr>
          <w:rFonts w:ascii="宋体" w:hAnsi="宋体" w:cs="宋体"/>
          <w:b/>
          <w:bCs/>
          <w:color w:val="000000"/>
          <w:sz w:val="24"/>
          <w:szCs w:val="24"/>
        </w:rPr>
        <w:t>、</w:t>
      </w:r>
      <w:r w:rsidRPr="00743B97">
        <w:rPr>
          <w:rFonts w:ascii="宋体" w:hAnsi="宋体" w:cs="宋体" w:hint="eastAsia"/>
          <w:b/>
          <w:bCs/>
          <w:color w:val="000000"/>
          <w:sz w:val="24"/>
          <w:szCs w:val="24"/>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F951DB" w:rsidRPr="00743B97" w14:paraId="0D7C203F" w14:textId="77777777" w:rsidTr="00783604">
        <w:trPr>
          <w:trHeight w:val="561"/>
        </w:trPr>
        <w:tc>
          <w:tcPr>
            <w:tcW w:w="1843" w:type="dxa"/>
            <w:vAlign w:val="center"/>
          </w:tcPr>
          <w:p w14:paraId="7FBD0D00" w14:textId="77777777" w:rsidR="00F951DB" w:rsidRPr="00743B97" w:rsidRDefault="00F951DB" w:rsidP="00783604">
            <w:pPr>
              <w:snapToGrid w:val="0"/>
              <w:spacing w:line="288" w:lineRule="auto"/>
              <w:jc w:val="center"/>
              <w:rPr>
                <w:rFonts w:asciiTheme="majorEastAsia" w:eastAsiaTheme="majorEastAsia" w:hAnsiTheme="majorEastAsia" w:hint="eastAsia"/>
                <w:b/>
                <w:spacing w:val="-6"/>
                <w:szCs w:val="21"/>
              </w:rPr>
            </w:pPr>
            <w:r w:rsidRPr="00743B97">
              <w:rPr>
                <w:rFonts w:asciiTheme="majorEastAsia" w:eastAsiaTheme="majorEastAsia" w:hAnsiTheme="majorEastAsia" w:hint="eastAsia"/>
                <w:b/>
                <w:spacing w:val="-6"/>
                <w:szCs w:val="21"/>
              </w:rPr>
              <w:t>▲履约保证金</w:t>
            </w:r>
          </w:p>
        </w:tc>
        <w:tc>
          <w:tcPr>
            <w:tcW w:w="7655" w:type="dxa"/>
            <w:vAlign w:val="center"/>
          </w:tcPr>
          <w:p w14:paraId="12A8BED3" w14:textId="77777777" w:rsidR="00F951DB" w:rsidRPr="00743B97" w:rsidRDefault="00F951DB" w:rsidP="00783604">
            <w:pPr>
              <w:spacing w:line="360" w:lineRule="auto"/>
              <w:ind w:firstLineChars="200" w:firstLine="420"/>
              <w:rPr>
                <w:rFonts w:ascii="宋体" w:hAnsi="宋体" w:hint="eastAsia"/>
                <w:snapToGrid w:val="0"/>
                <w:kern w:val="0"/>
                <w:szCs w:val="21"/>
              </w:rPr>
            </w:pPr>
            <w:r w:rsidRPr="00743B97">
              <w:rPr>
                <w:rFonts w:ascii="宋体" w:hAnsi="宋体" w:hint="eastAsia"/>
                <w:snapToGrid w:val="0"/>
                <w:kern w:val="0"/>
                <w:szCs w:val="21"/>
              </w:rPr>
              <w:t>1.合同签订后7个工作内，乙方向甲方提交合同总价1%的履约保证金，履约保证金在合同履约期间无违约情形的，项目验收结束后，于一周内退还</w:t>
            </w:r>
          </w:p>
          <w:p w14:paraId="6EAD6803" w14:textId="77777777" w:rsidR="00F951DB" w:rsidRPr="00743B97" w:rsidRDefault="00F951DB" w:rsidP="00783604">
            <w:pPr>
              <w:spacing w:line="360" w:lineRule="auto"/>
              <w:ind w:firstLineChars="200" w:firstLine="420"/>
              <w:rPr>
                <w:rFonts w:ascii="宋体" w:hAnsi="宋体" w:hint="eastAsia"/>
                <w:snapToGrid w:val="0"/>
                <w:kern w:val="0"/>
                <w:szCs w:val="21"/>
              </w:rPr>
            </w:pPr>
            <w:r w:rsidRPr="00743B97">
              <w:rPr>
                <w:rFonts w:ascii="宋体" w:hAnsi="宋体"/>
                <w:snapToGrid w:val="0"/>
                <w:kern w:val="0"/>
                <w:szCs w:val="21"/>
              </w:rPr>
              <w:t>2</w:t>
            </w:r>
            <w:r w:rsidRPr="00743B97">
              <w:rPr>
                <w:rFonts w:ascii="宋体" w:hAnsi="宋体" w:hint="eastAsia"/>
                <w:snapToGrid w:val="0"/>
                <w:kern w:val="0"/>
                <w:szCs w:val="21"/>
              </w:rPr>
              <w:t>.提交方式：支票、汇票、本票或金融机构出具的保函等非现金形式。</w:t>
            </w:r>
          </w:p>
        </w:tc>
      </w:tr>
      <w:tr w:rsidR="00F951DB" w14:paraId="634A8FDE" w14:textId="77777777" w:rsidTr="00783604">
        <w:trPr>
          <w:trHeight w:val="561"/>
        </w:trPr>
        <w:tc>
          <w:tcPr>
            <w:tcW w:w="1843" w:type="dxa"/>
            <w:vAlign w:val="center"/>
          </w:tcPr>
          <w:p w14:paraId="6DEDCCC0" w14:textId="77777777" w:rsidR="00F951DB" w:rsidRPr="00743B97" w:rsidRDefault="00F951DB" w:rsidP="00783604">
            <w:pPr>
              <w:snapToGrid w:val="0"/>
              <w:spacing w:line="288" w:lineRule="auto"/>
              <w:jc w:val="center"/>
              <w:rPr>
                <w:rFonts w:asciiTheme="majorEastAsia" w:eastAsiaTheme="majorEastAsia" w:hAnsiTheme="majorEastAsia" w:hint="eastAsia"/>
                <w:b/>
                <w:spacing w:val="-6"/>
                <w:szCs w:val="21"/>
              </w:rPr>
            </w:pPr>
            <w:r w:rsidRPr="00743B97">
              <w:rPr>
                <w:rFonts w:asciiTheme="majorEastAsia" w:eastAsiaTheme="majorEastAsia" w:hAnsiTheme="majorEastAsia" w:hint="eastAsia"/>
                <w:b/>
                <w:spacing w:val="-6"/>
                <w:szCs w:val="21"/>
              </w:rPr>
              <w:t>▲付款方式</w:t>
            </w:r>
          </w:p>
        </w:tc>
        <w:tc>
          <w:tcPr>
            <w:tcW w:w="7655" w:type="dxa"/>
            <w:vAlign w:val="center"/>
          </w:tcPr>
          <w:p w14:paraId="56D4E6F9" w14:textId="77777777" w:rsidR="00F951DB" w:rsidRPr="00743B97" w:rsidRDefault="00F951DB" w:rsidP="00783604">
            <w:pPr>
              <w:spacing w:line="360" w:lineRule="auto"/>
              <w:ind w:firstLineChars="200" w:firstLine="420"/>
              <w:rPr>
                <w:rFonts w:ascii="宋体" w:hAnsi="宋体" w:hint="eastAsia"/>
                <w:szCs w:val="21"/>
              </w:rPr>
            </w:pPr>
            <w:r w:rsidRPr="00743B97">
              <w:rPr>
                <w:rFonts w:ascii="宋体" w:hAnsi="宋体" w:hint="eastAsia"/>
                <w:szCs w:val="21"/>
              </w:rPr>
              <w:t>1</w:t>
            </w:r>
            <w:r w:rsidRPr="00743B97">
              <w:rPr>
                <w:rFonts w:ascii="宋体" w:hAnsi="宋体"/>
                <w:szCs w:val="21"/>
              </w:rPr>
              <w:t>.</w:t>
            </w:r>
            <w:r w:rsidRPr="00743B97">
              <w:rPr>
                <w:rFonts w:ascii="宋体" w:hAnsi="宋体" w:hint="eastAsia"/>
                <w:szCs w:val="21"/>
              </w:rPr>
              <w:t>合同生效以及具备实施条件后7个工作日内，采购人向供应商支付合同总价的40%的预付款；所有租赁产品部署到位后7个工作日内采购人向供应商支付合同总价的100%。</w:t>
            </w:r>
          </w:p>
          <w:p w14:paraId="40ADB6CC" w14:textId="77777777" w:rsidR="00F951DB" w:rsidRPr="00743B97" w:rsidRDefault="00F951DB" w:rsidP="00783604">
            <w:pPr>
              <w:spacing w:line="360" w:lineRule="auto"/>
              <w:ind w:firstLineChars="200" w:firstLine="420"/>
              <w:rPr>
                <w:rFonts w:asciiTheme="majorEastAsia" w:eastAsiaTheme="majorEastAsia" w:hAnsiTheme="majorEastAsia" w:cs="宋体" w:hint="eastAsia"/>
                <w:szCs w:val="21"/>
              </w:rPr>
            </w:pPr>
            <w:r w:rsidRPr="00743B97">
              <w:rPr>
                <w:rFonts w:asciiTheme="majorEastAsia" w:eastAsiaTheme="majorEastAsia" w:hAnsiTheme="majorEastAsia" w:hint="eastAsia"/>
                <w:szCs w:val="21"/>
              </w:rPr>
              <w:t>2</w:t>
            </w:r>
            <w:r w:rsidRPr="00743B97">
              <w:rPr>
                <w:rFonts w:asciiTheme="majorEastAsia" w:eastAsiaTheme="majorEastAsia" w:hAnsiTheme="majorEastAsia"/>
                <w:szCs w:val="21"/>
              </w:rPr>
              <w:t>.</w:t>
            </w:r>
            <w:r w:rsidRPr="00743B97">
              <w:rPr>
                <w:rFonts w:asciiTheme="majorEastAsia" w:eastAsiaTheme="majorEastAsia" w:hAnsiTheme="majorEastAsia" w:hint="eastAsia"/>
                <w:szCs w:val="21"/>
              </w:rPr>
              <w:t>在签订合同时，供应商明确表示无需预付款或者主动要求降低预付款比例的，可降低预付款比例。</w:t>
            </w:r>
          </w:p>
        </w:tc>
      </w:tr>
    </w:tbl>
    <w:p w14:paraId="3E7E16BC" w14:textId="77777777" w:rsidR="00F951DB" w:rsidRDefault="00F951DB" w:rsidP="00F951DB">
      <w:pPr>
        <w:snapToGrid w:val="0"/>
        <w:spacing w:line="288" w:lineRule="auto"/>
        <w:ind w:left="238" w:hangingChars="113" w:hanging="238"/>
        <w:rPr>
          <w:rFonts w:asciiTheme="majorEastAsia" w:eastAsiaTheme="majorEastAsia" w:hAnsiTheme="majorEastAsia" w:hint="eastAsia"/>
          <w:b/>
          <w:szCs w:val="21"/>
        </w:rPr>
      </w:pPr>
    </w:p>
    <w:p w14:paraId="6D12AAEE" w14:textId="063AF108" w:rsidR="00BD213A" w:rsidRPr="00DD754C" w:rsidRDefault="00F951DB" w:rsidP="00F951DB">
      <w:pPr>
        <w:pStyle w:val="a7"/>
        <w:ind w:firstLineChars="200" w:firstLine="482"/>
        <w:rPr>
          <w:rFonts w:ascii="仿宋" w:eastAsia="仿宋" w:hAnsi="仿宋" w:cs="仿宋" w:hint="eastAsia"/>
          <w:b/>
          <w:bCs/>
          <w:szCs w:val="24"/>
          <w:lang w:val="en-US"/>
        </w:rPr>
      </w:pPr>
      <w:r>
        <w:rPr>
          <w:rFonts w:hAnsi="宋体" w:cs="宋体" w:hint="eastAsia"/>
          <w:b/>
        </w:rPr>
        <w:br w:type="page"/>
      </w:r>
    </w:p>
    <w:p w14:paraId="4AEC1DDC" w14:textId="77777777" w:rsidR="00A1195F" w:rsidRPr="00BD213A" w:rsidRDefault="00A1195F" w:rsidP="00C07F8C">
      <w:pPr>
        <w:pStyle w:val="a7"/>
        <w:ind w:firstLineChars="200" w:firstLine="480"/>
        <w:rPr>
          <w:rFonts w:ascii="仿宋" w:eastAsia="仿宋" w:hAnsi="仿宋" w:cs="仿宋" w:hint="eastAsia"/>
          <w:szCs w:val="24"/>
          <w:lang w:val="en-US"/>
        </w:rPr>
        <w:sectPr w:rsidR="00A1195F" w:rsidRPr="00BD213A">
          <w:footerReference w:type="first" r:id="rId19"/>
          <w:pgSz w:w="11906" w:h="16838"/>
          <w:pgMar w:top="1440" w:right="1440" w:bottom="1440" w:left="1440" w:header="851" w:footer="851" w:gutter="0"/>
          <w:cols w:space="720"/>
          <w:titlePg/>
          <w:docGrid w:linePitch="381"/>
        </w:sectPr>
      </w:pPr>
    </w:p>
    <w:p w14:paraId="2AF07D43" w14:textId="4742DACC" w:rsidR="00C4531D" w:rsidRPr="00B16958" w:rsidRDefault="007E015C">
      <w:pPr>
        <w:spacing w:line="360" w:lineRule="auto"/>
        <w:jc w:val="center"/>
        <w:outlineLvl w:val="0"/>
        <w:rPr>
          <w:rFonts w:ascii="仿宋" w:eastAsia="仿宋" w:hAnsi="仿宋" w:cs="仿宋_GB2312" w:hint="eastAsia"/>
          <w:b/>
          <w:sz w:val="36"/>
          <w:szCs w:val="36"/>
        </w:rPr>
      </w:pPr>
      <w:r w:rsidRPr="00B16958">
        <w:rPr>
          <w:rFonts w:ascii="仿宋" w:eastAsia="仿宋" w:hAnsi="仿宋" w:cs="仿宋_GB2312" w:hint="eastAsia"/>
          <w:b/>
          <w:sz w:val="36"/>
          <w:szCs w:val="36"/>
        </w:rPr>
        <w:lastRenderedPageBreak/>
        <w:t>第</w:t>
      </w:r>
      <w:r w:rsidR="00A30F31">
        <w:rPr>
          <w:rFonts w:ascii="仿宋" w:eastAsia="仿宋" w:hAnsi="仿宋" w:cs="仿宋_GB2312" w:hint="eastAsia"/>
          <w:b/>
          <w:sz w:val="36"/>
          <w:szCs w:val="36"/>
        </w:rPr>
        <w:t>五</w:t>
      </w:r>
      <w:r w:rsidRPr="00B16958">
        <w:rPr>
          <w:rFonts w:ascii="仿宋" w:eastAsia="仿宋" w:hAnsi="仿宋" w:cs="仿宋_GB2312" w:hint="eastAsia"/>
          <w:b/>
          <w:sz w:val="36"/>
          <w:szCs w:val="36"/>
        </w:rPr>
        <w:t>部分</w:t>
      </w:r>
      <w:bookmarkStart w:id="36" w:name="_Toc184313238"/>
      <w:bookmarkStart w:id="37" w:name="_Toc184310302"/>
      <w:bookmarkStart w:id="38" w:name="_Toc184308102"/>
      <w:bookmarkStart w:id="39" w:name="_Toc184308074"/>
      <w:bookmarkStart w:id="40" w:name="_Toc184308040"/>
      <w:bookmarkStart w:id="41" w:name="_Toc184312088"/>
      <w:bookmarkStart w:id="42" w:name="_Toc184310341"/>
      <w:bookmarkStart w:id="43" w:name="_Toc184310319"/>
      <w:bookmarkStart w:id="44" w:name="_Toc184308108"/>
      <w:bookmarkStart w:id="45" w:name="_Toc184313247"/>
      <w:bookmarkStart w:id="46" w:name="_Toc184314442"/>
      <w:bookmarkStart w:id="47" w:name="_Toc184310311"/>
      <w:bookmarkStart w:id="48" w:name="_Toc184308100"/>
      <w:bookmarkStart w:id="49" w:name="_Toc184310301"/>
      <w:bookmarkStart w:id="50" w:name="_Toc184312084"/>
      <w:bookmarkStart w:id="51" w:name="_Toc184308083"/>
      <w:bookmarkStart w:id="52" w:name="_Toc184313270"/>
      <w:bookmarkStart w:id="53" w:name="_Toc184308072"/>
      <w:bookmarkStart w:id="54" w:name="_Toc184310293"/>
      <w:bookmarkStart w:id="55" w:name="_Toc184312102"/>
      <w:bookmarkStart w:id="56" w:name="_Toc184313240"/>
      <w:bookmarkStart w:id="57" w:name="_Toc184314431"/>
      <w:bookmarkStart w:id="58" w:name="_Toc184310316"/>
      <w:bookmarkStart w:id="59" w:name="_Toc184310343"/>
      <w:bookmarkStart w:id="60" w:name="_Toc184312097"/>
      <w:bookmarkStart w:id="61" w:name="_Toc184312079"/>
      <w:bookmarkStart w:id="62" w:name="_Toc184308047"/>
      <w:bookmarkStart w:id="63" w:name="_Toc184313254"/>
      <w:bookmarkStart w:id="64" w:name="_Toc184312104"/>
      <w:bookmarkStart w:id="65" w:name="_Toc184312101"/>
      <w:bookmarkStart w:id="66" w:name="_Toc184310337"/>
      <w:bookmarkStart w:id="67" w:name="_Toc184314432"/>
      <w:bookmarkStart w:id="68" w:name="_Toc184308069"/>
      <w:bookmarkStart w:id="69" w:name="_Toc184308078"/>
      <w:bookmarkStart w:id="70" w:name="_Toc184308058"/>
      <w:bookmarkStart w:id="71" w:name="_Toc184308052"/>
      <w:bookmarkStart w:id="72" w:name="_Toc184313295"/>
      <w:bookmarkStart w:id="73" w:name="_Toc184312095"/>
      <w:bookmarkStart w:id="74" w:name="_Toc184310284"/>
      <w:bookmarkStart w:id="75" w:name="_Toc184314440"/>
      <w:bookmarkStart w:id="76" w:name="_Toc184314473"/>
      <w:bookmarkStart w:id="77" w:name="_Toc184310323"/>
      <w:bookmarkStart w:id="78" w:name="_Toc184313251"/>
      <w:bookmarkStart w:id="79" w:name="_Toc184308080"/>
      <w:bookmarkStart w:id="80" w:name="_Toc184310308"/>
      <w:bookmarkStart w:id="81" w:name="_Toc184310300"/>
      <w:bookmarkStart w:id="82" w:name="_Toc184313272"/>
      <w:bookmarkStart w:id="83" w:name="_Toc184314453"/>
      <w:bookmarkStart w:id="84" w:name="_Toc184314474"/>
      <w:bookmarkStart w:id="85" w:name="_Toc184313258"/>
      <w:bookmarkStart w:id="86" w:name="_Toc184312103"/>
      <w:bookmarkStart w:id="87" w:name="_Toc184310335"/>
      <w:bookmarkStart w:id="88" w:name="_Toc184314436"/>
      <w:bookmarkStart w:id="89" w:name="_Toc184313308"/>
      <w:bookmarkStart w:id="90" w:name="_Toc184308066"/>
      <w:bookmarkStart w:id="91" w:name="_Toc184314435"/>
      <w:bookmarkStart w:id="92" w:name="_Toc184312096"/>
      <w:bookmarkStart w:id="93" w:name="_Toc184312072"/>
      <w:bookmarkStart w:id="94" w:name="_Toc184310277"/>
      <w:bookmarkStart w:id="95" w:name="_Toc184312119"/>
      <w:bookmarkStart w:id="96" w:name="_Toc184312118"/>
      <w:bookmarkStart w:id="97" w:name="_Toc184312126"/>
      <w:bookmarkStart w:id="98" w:name="_Toc184312108"/>
      <w:bookmarkStart w:id="99" w:name="_Toc184312106"/>
      <w:bookmarkStart w:id="100" w:name="_Toc184308051"/>
      <w:bookmarkStart w:id="101" w:name="_Toc184310273"/>
      <w:bookmarkStart w:id="102" w:name="_Toc184313281"/>
      <w:bookmarkStart w:id="103" w:name="_Toc184312125"/>
      <w:bookmarkStart w:id="104" w:name="_Toc184313293"/>
      <w:bookmarkStart w:id="105" w:name="_Toc184310328"/>
      <w:bookmarkStart w:id="106" w:name="_Toc184310312"/>
      <w:bookmarkStart w:id="107" w:name="_Toc184313283"/>
      <w:bookmarkStart w:id="108" w:name="_Toc184312111"/>
      <w:bookmarkStart w:id="109" w:name="_Toc184310306"/>
      <w:bookmarkStart w:id="110" w:name="_Toc184314456"/>
      <w:bookmarkStart w:id="111" w:name="_Toc184310282"/>
      <w:bookmarkStart w:id="112" w:name="_Toc184313264"/>
      <w:bookmarkStart w:id="113" w:name="_Toc184312076"/>
      <w:bookmarkStart w:id="114" w:name="_Toc184308084"/>
      <w:bookmarkStart w:id="115" w:name="_Toc184310292"/>
      <w:bookmarkStart w:id="116" w:name="_Toc184313302"/>
      <w:bookmarkStart w:id="117" w:name="_Toc184308062"/>
      <w:bookmarkStart w:id="118" w:name="_Toc184313271"/>
      <w:bookmarkStart w:id="119" w:name="_Toc184312078"/>
      <w:bookmarkStart w:id="120" w:name="_Toc184310305"/>
      <w:bookmarkStart w:id="121" w:name="_Toc184313249"/>
      <w:bookmarkStart w:id="122" w:name="_Toc184310309"/>
      <w:bookmarkStart w:id="123" w:name="_Toc184310332"/>
      <w:bookmarkStart w:id="124" w:name="_Toc184312131"/>
      <w:bookmarkStart w:id="125" w:name="_Toc184314460"/>
      <w:bookmarkStart w:id="126" w:name="_Toc184308065"/>
      <w:bookmarkStart w:id="127" w:name="_Toc184310285"/>
      <w:bookmarkStart w:id="128" w:name="_Toc184312082"/>
      <w:bookmarkStart w:id="129" w:name="_Toc184313282"/>
      <w:bookmarkStart w:id="130" w:name="_Toc184312099"/>
      <w:bookmarkStart w:id="131" w:name="_Toc184314420"/>
      <w:bookmarkStart w:id="132" w:name="_Toc184308107"/>
      <w:bookmarkStart w:id="133" w:name="_Toc184312080"/>
      <w:bookmarkStart w:id="134" w:name="_Toc184313279"/>
      <w:bookmarkStart w:id="135" w:name="_Toc184313239"/>
      <w:bookmarkStart w:id="136" w:name="_Toc184312138"/>
      <w:bookmarkStart w:id="137" w:name="_Toc184312124"/>
      <w:bookmarkStart w:id="138" w:name="_Toc184314410"/>
      <w:bookmarkStart w:id="139" w:name="_Toc184313252"/>
      <w:bookmarkStart w:id="140" w:name="_Toc184313274"/>
      <w:bookmarkStart w:id="141" w:name="_Toc184310295"/>
      <w:bookmarkStart w:id="142" w:name="_Toc184308096"/>
      <w:bookmarkStart w:id="143" w:name="_Toc184312089"/>
      <w:bookmarkStart w:id="144" w:name="_Toc184313265"/>
      <w:bookmarkStart w:id="145" w:name="_Toc184308041"/>
      <w:bookmarkStart w:id="146" w:name="_Toc184313269"/>
      <w:bookmarkStart w:id="147" w:name="_Toc184313242"/>
      <w:bookmarkStart w:id="148" w:name="_Toc184310290"/>
      <w:bookmarkStart w:id="149" w:name="_Toc184308075"/>
      <w:bookmarkStart w:id="150" w:name="_Toc184314482"/>
      <w:bookmarkStart w:id="151" w:name="_Toc184310272"/>
      <w:bookmarkStart w:id="152" w:name="_Toc184314448"/>
      <w:bookmarkStart w:id="153" w:name="_Toc184312121"/>
      <w:bookmarkStart w:id="154" w:name="_Toc184313309"/>
      <w:bookmarkStart w:id="155" w:name="_Toc184308087"/>
      <w:bookmarkStart w:id="156" w:name="_Toc184313310"/>
      <w:bookmarkStart w:id="157" w:name="_Toc184314461"/>
      <w:bookmarkStart w:id="158" w:name="_Toc184308045"/>
      <w:bookmarkStart w:id="159" w:name="_Toc184308059"/>
      <w:bookmarkStart w:id="160" w:name="_Toc184312081"/>
      <w:bookmarkStart w:id="161" w:name="_Toc184308103"/>
      <w:bookmarkStart w:id="162" w:name="_Toc184314471"/>
      <w:bookmarkStart w:id="163" w:name="_Toc184313268"/>
      <w:bookmarkStart w:id="164" w:name="_Toc184314472"/>
      <w:bookmarkStart w:id="165" w:name="_Toc184314464"/>
      <w:bookmarkStart w:id="166" w:name="_Toc184310287"/>
      <w:bookmarkStart w:id="167" w:name="_Toc184314418"/>
      <w:bookmarkStart w:id="168" w:name="_Toc184312136"/>
      <w:bookmarkStart w:id="169" w:name="_Toc184314444"/>
      <w:bookmarkStart w:id="170" w:name="_Toc184313278"/>
      <w:bookmarkStart w:id="171" w:name="_Toc184313276"/>
      <w:bookmarkStart w:id="172" w:name="_Toc184310324"/>
      <w:bookmarkStart w:id="173" w:name="_Toc184310278"/>
      <w:bookmarkStart w:id="174" w:name="_Toc184314465"/>
      <w:bookmarkStart w:id="175" w:name="_Toc184314466"/>
      <w:bookmarkStart w:id="176" w:name="_Toc184314419"/>
      <w:bookmarkStart w:id="177" w:name="_Toc184312074"/>
      <w:bookmarkStart w:id="178" w:name="_Toc184308105"/>
      <w:bookmarkStart w:id="179" w:name="_Toc184308050"/>
      <w:bookmarkStart w:id="180" w:name="_Toc184314421"/>
      <w:bookmarkStart w:id="181" w:name="_Toc184308086"/>
      <w:bookmarkStart w:id="182" w:name="_Toc184313298"/>
      <w:bookmarkStart w:id="183" w:name="_Toc184313243"/>
      <w:bookmarkStart w:id="184" w:name="_Toc184308082"/>
      <w:bookmarkStart w:id="185" w:name="_Toc184312134"/>
      <w:bookmarkStart w:id="186" w:name="_Toc184314417"/>
      <w:bookmarkStart w:id="187" w:name="_Toc184310318"/>
      <w:bookmarkStart w:id="188" w:name="_Toc184310279"/>
      <w:bookmarkStart w:id="189" w:name="_Toc184308070"/>
      <w:bookmarkStart w:id="190" w:name="_Toc184314477"/>
      <w:bookmarkStart w:id="191" w:name="_Toc184313289"/>
      <w:bookmarkStart w:id="192" w:name="_Toc184314433"/>
      <w:bookmarkStart w:id="193" w:name="_Toc184312105"/>
      <w:bookmarkStart w:id="194" w:name="_Toc184314480"/>
      <w:bookmarkStart w:id="195" w:name="_Toc184313261"/>
      <w:bookmarkStart w:id="196" w:name="_Toc184310320"/>
      <w:bookmarkStart w:id="197" w:name="_Toc184314434"/>
      <w:bookmarkStart w:id="198" w:name="_Toc184314476"/>
      <w:bookmarkStart w:id="199" w:name="_Toc184308061"/>
      <w:bookmarkStart w:id="200" w:name="_Toc184314479"/>
      <w:bookmarkStart w:id="201" w:name="_Toc184310307"/>
      <w:bookmarkStart w:id="202" w:name="_Toc184314445"/>
      <w:bookmarkStart w:id="203" w:name="_Toc184308088"/>
      <w:bookmarkStart w:id="204" w:name="_Toc184312110"/>
      <w:bookmarkStart w:id="205" w:name="_Toc184314425"/>
      <w:bookmarkStart w:id="206" w:name="_Toc184310325"/>
      <w:bookmarkStart w:id="207" w:name="_Toc184308106"/>
      <w:bookmarkStart w:id="208" w:name="_Toc184308043"/>
      <w:bookmarkStart w:id="209" w:name="_Toc184308104"/>
      <w:bookmarkStart w:id="210" w:name="_Toc184308079"/>
      <w:bookmarkStart w:id="211" w:name="_Toc184314462"/>
      <w:bookmarkStart w:id="212" w:name="_Toc184313304"/>
      <w:bookmarkStart w:id="213" w:name="_Toc184314468"/>
      <w:bookmarkStart w:id="214" w:name="_Toc184312114"/>
      <w:bookmarkStart w:id="215" w:name="_Toc184310294"/>
      <w:bookmarkStart w:id="216" w:name="_Toc184313246"/>
      <w:bookmarkStart w:id="217" w:name="_Toc184308076"/>
      <w:bookmarkStart w:id="218" w:name="_Toc184313244"/>
      <w:bookmarkStart w:id="219" w:name="_Toc184308101"/>
      <w:bookmarkStart w:id="220" w:name="_Toc184313287"/>
      <w:bookmarkStart w:id="221" w:name="_Toc184314455"/>
      <w:bookmarkStart w:id="222" w:name="_Toc184313296"/>
      <w:bookmarkStart w:id="223" w:name="_Toc184313257"/>
      <w:bookmarkStart w:id="224" w:name="_Toc184312113"/>
      <w:bookmarkStart w:id="225" w:name="_Toc184310281"/>
      <w:bookmarkStart w:id="226" w:name="_Toc184310331"/>
      <w:bookmarkStart w:id="227" w:name="_Toc184312071"/>
      <w:bookmarkStart w:id="228" w:name="_Toc184308060"/>
      <w:bookmarkStart w:id="229" w:name="_Toc184308046"/>
      <w:bookmarkStart w:id="230" w:name="_Toc184313285"/>
      <w:bookmarkStart w:id="231" w:name="_Toc184313284"/>
      <w:bookmarkStart w:id="232" w:name="_Toc184313273"/>
      <w:bookmarkStart w:id="233" w:name="_Toc184308092"/>
      <w:bookmarkStart w:id="234" w:name="_Toc184308097"/>
      <w:bookmarkStart w:id="235" w:name="_Toc184313241"/>
      <w:bookmarkStart w:id="236" w:name="_Toc184308098"/>
      <w:bookmarkStart w:id="237" w:name="_Toc184312093"/>
      <w:bookmarkStart w:id="238" w:name="_Toc184313300"/>
      <w:bookmarkStart w:id="239" w:name="_Toc184312091"/>
      <w:bookmarkStart w:id="240" w:name="_Toc184310326"/>
      <w:bookmarkStart w:id="241" w:name="_Toc184308094"/>
      <w:bookmarkStart w:id="242" w:name="_Toc184314414"/>
      <w:bookmarkStart w:id="243" w:name="_Toc184310276"/>
      <w:bookmarkStart w:id="244" w:name="_Toc184314470"/>
      <w:bookmarkStart w:id="245" w:name="_Toc184308095"/>
      <w:bookmarkStart w:id="246" w:name="_Toc184312130"/>
      <w:bookmarkStart w:id="247" w:name="_Toc184310286"/>
      <w:bookmarkStart w:id="248" w:name="_Toc184310338"/>
      <w:bookmarkStart w:id="249" w:name="_Toc184312090"/>
      <w:bookmarkStart w:id="250" w:name="_Toc184308036"/>
      <w:bookmarkStart w:id="251" w:name="_Toc184313290"/>
      <w:bookmarkStart w:id="252" w:name="_Toc184314463"/>
      <w:bookmarkStart w:id="253" w:name="_Toc184312122"/>
      <w:bookmarkStart w:id="254" w:name="_Toc184313250"/>
      <w:bookmarkStart w:id="255" w:name="_Toc184310327"/>
      <w:bookmarkStart w:id="256" w:name="_Toc184312109"/>
      <w:bookmarkStart w:id="257" w:name="_Toc184313294"/>
      <w:bookmarkStart w:id="258" w:name="_Toc184314467"/>
      <w:bookmarkStart w:id="259" w:name="_Toc184310333"/>
      <w:bookmarkStart w:id="260" w:name="_Toc184314481"/>
      <w:bookmarkStart w:id="261" w:name="_Toc184312133"/>
      <w:bookmarkStart w:id="262" w:name="_Toc184308073"/>
      <w:bookmarkStart w:id="263" w:name="_Toc184308093"/>
      <w:bookmarkStart w:id="264" w:name="_Toc184312107"/>
      <w:bookmarkStart w:id="265" w:name="_Toc184312128"/>
      <w:bookmarkStart w:id="266" w:name="_Toc184313263"/>
      <w:bookmarkStart w:id="267" w:name="_Toc184314469"/>
      <w:bookmarkStart w:id="268" w:name="_Toc184308063"/>
      <w:bookmarkStart w:id="269" w:name="_Toc184308057"/>
      <w:bookmarkStart w:id="270" w:name="_Toc184308068"/>
      <w:bookmarkStart w:id="271" w:name="_Toc184313248"/>
      <w:bookmarkStart w:id="272" w:name="_Toc184313305"/>
      <w:bookmarkStart w:id="273" w:name="_Toc184312129"/>
      <w:bookmarkStart w:id="274" w:name="_Toc184314452"/>
      <w:bookmarkStart w:id="275" w:name="_Toc184308091"/>
      <w:bookmarkStart w:id="276" w:name="_Toc184308077"/>
      <w:bookmarkStart w:id="277" w:name="_Toc184308099"/>
      <w:bookmarkStart w:id="278" w:name="_Toc184314427"/>
      <w:bookmarkStart w:id="279" w:name="_Toc184314457"/>
      <w:bookmarkStart w:id="280" w:name="_Toc184308090"/>
      <w:bookmarkStart w:id="281" w:name="_Toc184314423"/>
      <w:bookmarkStart w:id="282" w:name="_Toc184312115"/>
      <w:bookmarkStart w:id="283" w:name="_Toc184310329"/>
      <w:bookmarkStart w:id="284" w:name="_Toc184313301"/>
      <w:bookmarkStart w:id="285" w:name="_Toc184310334"/>
      <w:bookmarkStart w:id="286" w:name="_Toc184312120"/>
      <w:bookmarkStart w:id="287" w:name="_Toc184314437"/>
      <w:bookmarkStart w:id="288" w:name="_Toc184314424"/>
      <w:bookmarkStart w:id="289" w:name="_Toc184313299"/>
      <w:bookmarkStart w:id="290" w:name="_Toc184313297"/>
      <w:bookmarkStart w:id="291" w:name="_Toc184313245"/>
      <w:bookmarkStart w:id="292" w:name="_Toc184310339"/>
      <w:bookmarkStart w:id="293" w:name="_Toc184308089"/>
      <w:bookmarkStart w:id="294" w:name="_Toc184308044"/>
      <w:bookmarkStart w:id="295" w:name="_Toc184312073"/>
      <w:bookmarkStart w:id="296" w:name="_Toc184312075"/>
      <w:bookmarkStart w:id="297" w:name="_Toc184312123"/>
      <w:bookmarkStart w:id="298" w:name="_Toc184313288"/>
      <w:bookmarkStart w:id="299" w:name="_Toc184308037"/>
      <w:bookmarkStart w:id="300" w:name="_Toc184310274"/>
      <w:bookmarkStart w:id="301" w:name="_Toc184313260"/>
      <w:bookmarkStart w:id="302" w:name="_Toc184310304"/>
      <w:bookmarkStart w:id="303" w:name="_Toc184310321"/>
      <w:bookmarkStart w:id="304" w:name="_Toc184314451"/>
      <w:bookmarkStart w:id="305" w:name="_Toc184312132"/>
      <w:bookmarkStart w:id="306" w:name="_Toc184314422"/>
      <w:bookmarkStart w:id="307" w:name="_Toc184314412"/>
      <w:bookmarkStart w:id="308" w:name="_Toc184308064"/>
      <w:bookmarkStart w:id="309" w:name="_Toc184310303"/>
      <w:bookmarkStart w:id="310" w:name="_Toc184313292"/>
      <w:bookmarkStart w:id="311" w:name="_Toc184310340"/>
      <w:bookmarkStart w:id="312" w:name="_Toc184308038"/>
      <w:bookmarkStart w:id="313" w:name="_Toc184314438"/>
      <w:bookmarkStart w:id="314" w:name="_Toc184314450"/>
      <w:bookmarkStart w:id="315" w:name="_Toc184313277"/>
      <w:bookmarkStart w:id="316" w:name="_Toc184308042"/>
      <w:bookmarkStart w:id="317" w:name="_Toc184312077"/>
      <w:bookmarkStart w:id="318" w:name="_Toc184312098"/>
      <w:bookmarkStart w:id="319" w:name="_Toc184313259"/>
      <w:bookmarkStart w:id="320" w:name="_Toc184314415"/>
      <w:bookmarkStart w:id="321" w:name="_Toc184310330"/>
      <w:bookmarkStart w:id="322" w:name="_Toc184314430"/>
      <w:bookmarkStart w:id="323" w:name="_Toc184308071"/>
      <w:bookmarkStart w:id="324" w:name="_Toc184308085"/>
      <w:bookmarkStart w:id="325" w:name="_Toc184310315"/>
      <w:bookmarkStart w:id="326" w:name="_Toc184314441"/>
      <w:bookmarkStart w:id="327" w:name="_Toc184313303"/>
      <w:bookmarkStart w:id="328" w:name="_Toc184310342"/>
      <w:bookmarkStart w:id="329" w:name="_Toc184312092"/>
      <w:bookmarkStart w:id="330" w:name="_Toc184314446"/>
      <w:bookmarkStart w:id="331" w:name="_Toc184312127"/>
      <w:bookmarkStart w:id="332" w:name="_Toc184313255"/>
      <w:bookmarkStart w:id="333" w:name="_Toc184312069"/>
      <w:bookmarkStart w:id="334" w:name="_Toc184310313"/>
      <w:bookmarkStart w:id="335" w:name="_Toc184310280"/>
      <w:bookmarkStart w:id="336" w:name="_Toc184310344"/>
      <w:bookmarkStart w:id="337" w:name="_Toc184310299"/>
      <w:bookmarkStart w:id="338" w:name="_Toc184308048"/>
      <w:bookmarkStart w:id="339" w:name="_Toc184312083"/>
      <w:bookmarkStart w:id="340" w:name="_Toc184310322"/>
      <w:bookmarkStart w:id="341" w:name="_Toc184312135"/>
      <w:bookmarkStart w:id="342" w:name="_Toc184308049"/>
      <w:bookmarkStart w:id="343" w:name="_Toc184312068"/>
      <w:bookmarkStart w:id="344" w:name="_Toc184312094"/>
      <w:bookmarkStart w:id="345" w:name="_Toc184314454"/>
      <w:bookmarkStart w:id="346" w:name="_Toc184312070"/>
      <w:bookmarkStart w:id="347" w:name="_Toc184314416"/>
      <w:bookmarkStart w:id="348" w:name="_Toc184314458"/>
      <w:bookmarkStart w:id="349" w:name="_Toc184314459"/>
      <w:bookmarkStart w:id="350" w:name="_Toc184310298"/>
      <w:bookmarkStart w:id="351" w:name="_Toc184308081"/>
      <w:bookmarkStart w:id="352" w:name="_Toc184312087"/>
      <w:bookmarkStart w:id="353" w:name="_Toc184314449"/>
      <w:bookmarkStart w:id="354" w:name="_Toc184312116"/>
      <w:bookmarkStart w:id="355" w:name="_Toc184312137"/>
      <w:bookmarkStart w:id="356" w:name="_Toc184310291"/>
      <w:bookmarkStart w:id="357" w:name="_Toc184310314"/>
      <w:bookmarkStart w:id="358" w:name="_Toc184310310"/>
      <w:bookmarkStart w:id="359" w:name="_Toc184313306"/>
      <w:bookmarkStart w:id="360" w:name="_Toc184314411"/>
      <w:bookmarkStart w:id="361" w:name="_Toc184313256"/>
      <w:bookmarkStart w:id="362" w:name="_Toc184314413"/>
      <w:bookmarkStart w:id="363" w:name="_Toc184313266"/>
      <w:bookmarkStart w:id="364" w:name="_Toc184313262"/>
      <w:bookmarkStart w:id="365" w:name="_Toc184313286"/>
      <w:bookmarkStart w:id="366" w:name="_Toc184313253"/>
      <w:bookmarkStart w:id="367" w:name="_Toc184312100"/>
      <w:bookmarkStart w:id="368" w:name="_Toc184313307"/>
      <w:bookmarkStart w:id="369" w:name="_Toc184314426"/>
      <w:bookmarkStart w:id="370" w:name="_Toc184308067"/>
      <w:bookmarkStart w:id="371" w:name="_Toc184312067"/>
      <w:bookmarkStart w:id="372" w:name="_Toc184308053"/>
      <w:bookmarkStart w:id="373" w:name="_Toc184310283"/>
      <w:bookmarkStart w:id="374" w:name="_Toc184308054"/>
      <w:bookmarkStart w:id="375" w:name="_Toc184314439"/>
      <w:bookmarkStart w:id="376" w:name="_Toc184313275"/>
      <w:bookmarkStart w:id="377" w:name="_Toc184312112"/>
      <w:bookmarkStart w:id="378" w:name="_Toc184310296"/>
      <w:bookmarkStart w:id="379" w:name="_Toc184308039"/>
      <w:bookmarkStart w:id="380" w:name="_Toc184314428"/>
      <w:bookmarkStart w:id="381" w:name="_Toc184310317"/>
      <w:bookmarkStart w:id="382" w:name="_Toc184310275"/>
      <w:bookmarkStart w:id="383" w:name="_Toc184310288"/>
      <w:bookmarkStart w:id="384" w:name="_Toc184310297"/>
      <w:bookmarkStart w:id="385" w:name="_Toc184314447"/>
      <w:bookmarkStart w:id="386" w:name="_Toc184312085"/>
      <w:bookmarkStart w:id="387" w:name="_Toc184312117"/>
      <w:bookmarkStart w:id="388" w:name="_Toc184312139"/>
      <w:bookmarkStart w:id="389" w:name="_Toc184314475"/>
      <w:bookmarkStart w:id="390" w:name="_Toc184310289"/>
      <w:bookmarkStart w:id="391" w:name="_Toc184308056"/>
      <w:bookmarkStart w:id="392" w:name="_Toc184308055"/>
      <w:bookmarkStart w:id="393" w:name="_Toc184313291"/>
      <w:bookmarkStart w:id="394" w:name="_Toc184312086"/>
      <w:bookmarkStart w:id="395" w:name="_Toc184313267"/>
      <w:bookmarkStart w:id="396" w:name="_Toc184314478"/>
      <w:bookmarkStart w:id="397" w:name="_Toc184314443"/>
      <w:bookmarkStart w:id="398" w:name="_Toc184310336"/>
      <w:bookmarkStart w:id="399" w:name="_Toc184313280"/>
      <w:bookmarkStart w:id="400" w:name="_Toc18431442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16958">
        <w:rPr>
          <w:rFonts w:ascii="仿宋" w:eastAsia="仿宋" w:hAnsi="仿宋" w:cs="仿宋_GB2312" w:hint="eastAsia"/>
          <w:b/>
          <w:sz w:val="36"/>
          <w:szCs w:val="36"/>
        </w:rPr>
        <w:t>评标办法</w:t>
      </w:r>
    </w:p>
    <w:p w14:paraId="6B06D46C" w14:textId="37CBC969" w:rsidR="00C4531D" w:rsidRPr="00B16958" w:rsidRDefault="007E015C" w:rsidP="00DA1F7D">
      <w:pPr>
        <w:spacing w:line="360" w:lineRule="auto"/>
        <w:jc w:val="center"/>
        <w:outlineLvl w:val="1"/>
        <w:rPr>
          <w:rFonts w:ascii="仿宋" w:eastAsia="仿宋" w:hAnsi="仿宋" w:cs="仿宋_GB2312" w:hint="eastAsia"/>
          <w:b/>
          <w:sz w:val="36"/>
          <w:szCs w:val="36"/>
        </w:rPr>
      </w:pPr>
      <w:r w:rsidRPr="00B16958">
        <w:rPr>
          <w:rFonts w:ascii="仿宋" w:eastAsia="仿宋" w:hAnsi="仿宋" w:cs="仿宋_GB2312" w:hint="eastAsia"/>
          <w:b/>
          <w:sz w:val="36"/>
          <w:szCs w:val="36"/>
        </w:rPr>
        <w:t>评标办法前附表</w:t>
      </w:r>
    </w:p>
    <w:bookmarkEnd w:id="28"/>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2"/>
        <w:gridCol w:w="1263"/>
        <w:gridCol w:w="880"/>
        <w:gridCol w:w="5520"/>
      </w:tblGrid>
      <w:tr w:rsidR="00105234" w14:paraId="604DC225" w14:textId="77777777" w:rsidTr="00783604">
        <w:trPr>
          <w:trHeight w:val="454"/>
          <w:jc w:val="center"/>
        </w:trPr>
        <w:tc>
          <w:tcPr>
            <w:tcW w:w="802" w:type="dxa"/>
            <w:tcBorders>
              <w:top w:val="single" w:sz="12" w:space="0" w:color="auto"/>
              <w:left w:val="single" w:sz="12" w:space="0" w:color="auto"/>
            </w:tcBorders>
            <w:vAlign w:val="center"/>
          </w:tcPr>
          <w:p w14:paraId="00B186C8" w14:textId="77777777" w:rsidR="00105234" w:rsidRDefault="00105234" w:rsidP="00783604">
            <w:pPr>
              <w:snapToGrid w:val="0"/>
              <w:jc w:val="center"/>
              <w:rPr>
                <w:rFonts w:ascii="宋体" w:hAnsi="宋体" w:cs="宋体" w:hint="eastAsia"/>
                <w:b/>
                <w:snapToGrid w:val="0"/>
                <w:kern w:val="0"/>
                <w:szCs w:val="21"/>
              </w:rPr>
            </w:pPr>
          </w:p>
        </w:tc>
        <w:tc>
          <w:tcPr>
            <w:tcW w:w="1263" w:type="dxa"/>
            <w:tcBorders>
              <w:top w:val="single" w:sz="12" w:space="0" w:color="auto"/>
              <w:right w:val="single" w:sz="2" w:space="0" w:color="auto"/>
            </w:tcBorders>
            <w:vAlign w:val="center"/>
          </w:tcPr>
          <w:p w14:paraId="358C5124"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评审因素</w:t>
            </w:r>
          </w:p>
        </w:tc>
        <w:tc>
          <w:tcPr>
            <w:tcW w:w="880" w:type="dxa"/>
            <w:tcBorders>
              <w:top w:val="single" w:sz="12" w:space="0" w:color="auto"/>
              <w:left w:val="single" w:sz="2" w:space="0" w:color="auto"/>
            </w:tcBorders>
            <w:vAlign w:val="center"/>
          </w:tcPr>
          <w:p w14:paraId="6311AB8B"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分值</w:t>
            </w:r>
          </w:p>
        </w:tc>
        <w:tc>
          <w:tcPr>
            <w:tcW w:w="5520" w:type="dxa"/>
            <w:tcBorders>
              <w:top w:val="single" w:sz="12" w:space="0" w:color="auto"/>
              <w:left w:val="single" w:sz="2" w:space="0" w:color="auto"/>
              <w:right w:val="single" w:sz="12" w:space="0" w:color="auto"/>
            </w:tcBorders>
            <w:vAlign w:val="center"/>
          </w:tcPr>
          <w:p w14:paraId="37EED428"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评 审 标 准</w:t>
            </w:r>
          </w:p>
        </w:tc>
      </w:tr>
      <w:tr w:rsidR="00105234" w14:paraId="1E03DB3F" w14:textId="77777777" w:rsidTr="00783604">
        <w:trPr>
          <w:trHeight w:val="664"/>
          <w:jc w:val="center"/>
        </w:trPr>
        <w:tc>
          <w:tcPr>
            <w:tcW w:w="802" w:type="dxa"/>
            <w:vMerge w:val="restart"/>
            <w:tcBorders>
              <w:left w:val="single" w:sz="12" w:space="0" w:color="auto"/>
            </w:tcBorders>
            <w:vAlign w:val="center"/>
          </w:tcPr>
          <w:p w14:paraId="221DE773"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商务技术</w:t>
            </w:r>
          </w:p>
          <w:p w14:paraId="7044F0BB"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（90分）</w:t>
            </w:r>
          </w:p>
        </w:tc>
        <w:tc>
          <w:tcPr>
            <w:tcW w:w="1263" w:type="dxa"/>
            <w:tcBorders>
              <w:right w:val="single" w:sz="2" w:space="0" w:color="auto"/>
            </w:tcBorders>
            <w:vAlign w:val="center"/>
          </w:tcPr>
          <w:p w14:paraId="1FD41A7D"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项目需求理解</w:t>
            </w:r>
          </w:p>
        </w:tc>
        <w:tc>
          <w:tcPr>
            <w:tcW w:w="880" w:type="dxa"/>
            <w:tcBorders>
              <w:left w:val="single" w:sz="2" w:space="0" w:color="auto"/>
            </w:tcBorders>
            <w:vAlign w:val="center"/>
          </w:tcPr>
          <w:p w14:paraId="2708FE42"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1F0F0371" w14:textId="77777777" w:rsidR="00105234" w:rsidRDefault="00105234" w:rsidP="00783604">
            <w:pPr>
              <w:snapToGrid w:val="0"/>
              <w:rPr>
                <w:rFonts w:ascii="宋体" w:hAnsi="宋体" w:cs="宋体" w:hint="eastAsia"/>
                <w:szCs w:val="21"/>
              </w:rPr>
            </w:pPr>
            <w:r>
              <w:rPr>
                <w:rFonts w:ascii="宋体" w:hAnsi="宋体" w:cs="宋体" w:hint="eastAsia"/>
                <w:kern w:val="0"/>
                <w:szCs w:val="21"/>
                <w:lang w:bidi="ar"/>
              </w:rPr>
              <w:t>根据投标人对于项目需求的理解情况，</w:t>
            </w:r>
            <w:r>
              <w:rPr>
                <w:rFonts w:ascii="宋体" w:hAnsi="宋体" w:cs="宋体" w:hint="eastAsia"/>
                <w:szCs w:val="21"/>
              </w:rPr>
              <w:t>由评审小组根据各投标人提供的方案进行综合打分。（分值：0,1,2,3,4,5）</w:t>
            </w:r>
          </w:p>
        </w:tc>
      </w:tr>
      <w:tr w:rsidR="00105234" w14:paraId="079176E3" w14:textId="77777777" w:rsidTr="00783604">
        <w:trPr>
          <w:trHeight w:val="454"/>
          <w:jc w:val="center"/>
        </w:trPr>
        <w:tc>
          <w:tcPr>
            <w:tcW w:w="802" w:type="dxa"/>
            <w:vMerge/>
            <w:tcBorders>
              <w:left w:val="single" w:sz="12" w:space="0" w:color="auto"/>
            </w:tcBorders>
            <w:vAlign w:val="center"/>
          </w:tcPr>
          <w:p w14:paraId="14FEC785"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0D3905AC"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重难点分析</w:t>
            </w:r>
          </w:p>
        </w:tc>
        <w:tc>
          <w:tcPr>
            <w:tcW w:w="880" w:type="dxa"/>
            <w:tcBorders>
              <w:left w:val="single" w:sz="2" w:space="0" w:color="auto"/>
            </w:tcBorders>
            <w:vAlign w:val="center"/>
          </w:tcPr>
          <w:p w14:paraId="5F9B4E7B"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641EAAF5"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根据投标人对整个项目的难点分析、风险分析和解决难题、规避风险措施的合理性和可操作性情况，由评审小组根据各投标人提供的方案进行综合打分</w:t>
            </w:r>
            <w:r>
              <w:rPr>
                <w:rFonts w:ascii="宋体" w:hAnsi="宋体" w:cs="宋体" w:hint="eastAsia"/>
                <w:kern w:val="0"/>
                <w:szCs w:val="21"/>
                <w:lang w:bidi="ar"/>
              </w:rPr>
              <w:t>。</w:t>
            </w:r>
            <w:r>
              <w:rPr>
                <w:rFonts w:ascii="宋体" w:hAnsi="宋体" w:cs="宋体" w:hint="eastAsia"/>
                <w:szCs w:val="21"/>
              </w:rPr>
              <w:t>（分值：0,1,2,3,4,5）</w:t>
            </w:r>
          </w:p>
        </w:tc>
      </w:tr>
      <w:tr w:rsidR="00105234" w14:paraId="233CD0C1" w14:textId="77777777" w:rsidTr="00783604">
        <w:trPr>
          <w:trHeight w:val="454"/>
          <w:jc w:val="center"/>
        </w:trPr>
        <w:tc>
          <w:tcPr>
            <w:tcW w:w="802" w:type="dxa"/>
            <w:vMerge/>
            <w:tcBorders>
              <w:left w:val="single" w:sz="12" w:space="0" w:color="auto"/>
            </w:tcBorders>
            <w:vAlign w:val="center"/>
          </w:tcPr>
          <w:p w14:paraId="728A9BEF"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4A8D05E0"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供货方案</w:t>
            </w:r>
          </w:p>
        </w:tc>
        <w:tc>
          <w:tcPr>
            <w:tcW w:w="880" w:type="dxa"/>
            <w:tcBorders>
              <w:left w:val="single" w:sz="2" w:space="0" w:color="auto"/>
            </w:tcBorders>
            <w:vAlign w:val="center"/>
          </w:tcPr>
          <w:p w14:paraId="1F274B80"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41884145"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根据投标人提供技术方案，包括但不限于产品供货、验货、安装调试等内容，由评审小组根据各投标人提供的方案进行综合打分。（分值：0,1,2,3,4,5）</w:t>
            </w:r>
          </w:p>
        </w:tc>
      </w:tr>
      <w:tr w:rsidR="00105234" w14:paraId="2D042CFE" w14:textId="77777777" w:rsidTr="00783604">
        <w:trPr>
          <w:trHeight w:val="801"/>
          <w:jc w:val="center"/>
        </w:trPr>
        <w:tc>
          <w:tcPr>
            <w:tcW w:w="802" w:type="dxa"/>
            <w:vMerge/>
            <w:tcBorders>
              <w:left w:val="single" w:sz="12" w:space="0" w:color="auto"/>
            </w:tcBorders>
            <w:vAlign w:val="center"/>
          </w:tcPr>
          <w:p w14:paraId="6F214A09"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6B2237DF"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质量保证措施</w:t>
            </w:r>
          </w:p>
        </w:tc>
        <w:tc>
          <w:tcPr>
            <w:tcW w:w="880" w:type="dxa"/>
            <w:tcBorders>
              <w:left w:val="single" w:sz="2" w:space="0" w:color="auto"/>
            </w:tcBorders>
            <w:vAlign w:val="center"/>
          </w:tcPr>
          <w:p w14:paraId="1AC668EA"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48B39912"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根据投标人提供</w:t>
            </w:r>
            <w:r>
              <w:rPr>
                <w:rFonts w:ascii="宋体" w:hAnsi="宋体" w:cs="宋体" w:hint="eastAsia"/>
                <w:snapToGrid w:val="0"/>
                <w:kern w:val="0"/>
                <w:szCs w:val="21"/>
              </w:rPr>
              <w:t>质量保证措施内容，</w:t>
            </w:r>
            <w:r>
              <w:rPr>
                <w:rFonts w:ascii="宋体" w:hAnsi="宋体" w:cs="宋体" w:hint="eastAsia"/>
                <w:szCs w:val="21"/>
              </w:rPr>
              <w:t>由评审小组根据各投标人提供的方案进行综合打分。（分值：0,1,2,3,4,5）</w:t>
            </w:r>
          </w:p>
        </w:tc>
      </w:tr>
      <w:tr w:rsidR="00105234" w14:paraId="2611E4A3" w14:textId="77777777" w:rsidTr="00783604">
        <w:trPr>
          <w:trHeight w:val="454"/>
          <w:jc w:val="center"/>
        </w:trPr>
        <w:tc>
          <w:tcPr>
            <w:tcW w:w="802" w:type="dxa"/>
            <w:vMerge/>
            <w:tcBorders>
              <w:left w:val="single" w:sz="12" w:space="0" w:color="auto"/>
            </w:tcBorders>
            <w:vAlign w:val="center"/>
          </w:tcPr>
          <w:p w14:paraId="143EE3DE"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4BB87C16" w14:textId="77777777" w:rsidR="00105234" w:rsidRDefault="00105234" w:rsidP="00783604">
            <w:pPr>
              <w:snapToGrid w:val="0"/>
              <w:jc w:val="center"/>
              <w:rPr>
                <w:rFonts w:ascii="宋体" w:hAnsi="宋体" w:cs="宋体" w:hint="eastAsia"/>
                <w:snapToGrid w:val="0"/>
                <w:kern w:val="0"/>
                <w:szCs w:val="21"/>
              </w:rPr>
            </w:pPr>
            <w:r w:rsidRPr="00B71878">
              <w:rPr>
                <w:rFonts w:ascii="宋体" w:hAnsi="宋体" w:cs="宋体" w:hint="eastAsia"/>
                <w:snapToGrid w:val="0"/>
                <w:kern w:val="0"/>
                <w:szCs w:val="21"/>
              </w:rPr>
              <w:t>需求响应</w:t>
            </w:r>
          </w:p>
        </w:tc>
        <w:tc>
          <w:tcPr>
            <w:tcW w:w="880" w:type="dxa"/>
            <w:tcBorders>
              <w:left w:val="single" w:sz="2" w:space="0" w:color="auto"/>
            </w:tcBorders>
            <w:vAlign w:val="center"/>
          </w:tcPr>
          <w:p w14:paraId="7F7D39EB"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0-30分</w:t>
            </w:r>
          </w:p>
        </w:tc>
        <w:tc>
          <w:tcPr>
            <w:tcW w:w="5520" w:type="dxa"/>
            <w:tcBorders>
              <w:left w:val="single" w:sz="2" w:space="0" w:color="auto"/>
              <w:right w:val="single" w:sz="12" w:space="0" w:color="auto"/>
            </w:tcBorders>
            <w:vAlign w:val="center"/>
          </w:tcPr>
          <w:p w14:paraId="0223FC16" w14:textId="77777777" w:rsidR="00105234" w:rsidRDefault="00105234" w:rsidP="00783604">
            <w:pPr>
              <w:snapToGrid w:val="0"/>
              <w:spacing w:line="288" w:lineRule="auto"/>
              <w:rPr>
                <w:rFonts w:ascii="宋体" w:hAnsi="宋体" w:cs="宋体" w:hint="eastAsia"/>
                <w:szCs w:val="21"/>
              </w:rPr>
            </w:pPr>
            <w:r w:rsidRPr="00BD5D1D">
              <w:rPr>
                <w:rFonts w:ascii="宋体" w:hAnsi="宋体" w:cs="宋体" w:hint="eastAsia"/>
                <w:b/>
                <w:bCs/>
                <w:szCs w:val="21"/>
              </w:rPr>
              <w:t>1、</w:t>
            </w:r>
            <w:r>
              <w:rPr>
                <w:rFonts w:ascii="宋体" w:hAnsi="宋体" w:cs="宋体" w:hint="eastAsia"/>
                <w:szCs w:val="21"/>
              </w:rPr>
              <w:t>满足招标文件全部技术要求的该项得15分基础分；</w:t>
            </w:r>
          </w:p>
          <w:p w14:paraId="398A9A74" w14:textId="77777777" w:rsidR="00105234" w:rsidRDefault="00105234" w:rsidP="00783604">
            <w:pPr>
              <w:snapToGrid w:val="0"/>
              <w:spacing w:line="288" w:lineRule="auto"/>
              <w:rPr>
                <w:rFonts w:ascii="宋体" w:hAnsi="宋体" w:cs="宋体" w:hint="eastAsia"/>
                <w:szCs w:val="21"/>
              </w:rPr>
            </w:pPr>
            <w:r w:rsidRPr="005A4D92">
              <w:rPr>
                <w:rFonts w:ascii="宋体" w:hAnsi="宋体" w:cs="宋体" w:hint="eastAsia"/>
                <w:b/>
                <w:bCs/>
                <w:szCs w:val="21"/>
              </w:rPr>
              <w:t>不符合（负偏离）技术要求中标注“▲”条款（不可偏离）的投标无效</w:t>
            </w:r>
            <w:r>
              <w:rPr>
                <w:rFonts w:ascii="宋体" w:hAnsi="宋体" w:cs="宋体" w:hint="eastAsia"/>
                <w:szCs w:val="21"/>
              </w:rPr>
              <w:t>；</w:t>
            </w:r>
          </w:p>
          <w:p w14:paraId="15543268" w14:textId="77777777" w:rsidR="00105234" w:rsidRDefault="00105234" w:rsidP="00783604">
            <w:pPr>
              <w:snapToGrid w:val="0"/>
              <w:spacing w:line="288" w:lineRule="auto"/>
              <w:rPr>
                <w:rFonts w:ascii="宋体" w:hAnsi="宋体" w:cs="宋体" w:hint="eastAsia"/>
                <w:szCs w:val="21"/>
              </w:rPr>
            </w:pPr>
            <w:r>
              <w:rPr>
                <w:rFonts w:ascii="宋体" w:hAnsi="宋体" w:cs="宋体" w:hint="eastAsia"/>
                <w:szCs w:val="21"/>
              </w:rPr>
              <w:t>技术条款低于技术要求（负偏离）的每项扣3分，扣完为止；</w:t>
            </w:r>
          </w:p>
          <w:p w14:paraId="5A1E773A" w14:textId="77777777" w:rsidR="00105234" w:rsidRDefault="00105234" w:rsidP="00783604">
            <w:pPr>
              <w:snapToGrid w:val="0"/>
              <w:spacing w:line="288" w:lineRule="auto"/>
              <w:rPr>
                <w:rFonts w:ascii="宋体" w:hAnsi="宋体" w:cs="宋体" w:hint="eastAsia"/>
                <w:szCs w:val="21"/>
              </w:rPr>
            </w:pPr>
          </w:p>
          <w:p w14:paraId="5DD0D5CB" w14:textId="77777777" w:rsidR="00105234" w:rsidRDefault="00105234" w:rsidP="00783604">
            <w:pPr>
              <w:snapToGrid w:val="0"/>
              <w:spacing w:line="288" w:lineRule="auto"/>
              <w:rPr>
                <w:rFonts w:ascii="宋体" w:hAnsi="宋体" w:cs="宋体" w:hint="eastAsia"/>
                <w:szCs w:val="21"/>
              </w:rPr>
            </w:pPr>
            <w:r w:rsidRPr="00BD5D1D">
              <w:rPr>
                <w:rFonts w:ascii="宋体" w:hAnsi="宋体" w:cs="宋体" w:hint="eastAsia"/>
                <w:b/>
                <w:bCs/>
                <w:szCs w:val="21"/>
              </w:rPr>
              <w:t>2、</w:t>
            </w:r>
            <w:r>
              <w:rPr>
                <w:rFonts w:ascii="宋体" w:hAnsi="宋体" w:cs="宋体" w:hint="eastAsia"/>
                <w:szCs w:val="21"/>
              </w:rPr>
              <w:t>技术条款满足或优于以下参数指标的，视为正偏离进行得分（正偏离得分最高15分）：</w:t>
            </w:r>
            <w:r w:rsidDel="00AD14D4">
              <w:rPr>
                <w:rFonts w:ascii="宋体" w:hAnsi="宋体" w:cs="宋体" w:hint="eastAsia"/>
                <w:szCs w:val="21"/>
              </w:rPr>
              <w:t xml:space="preserve"> </w:t>
            </w:r>
          </w:p>
          <w:p w14:paraId="2FA6B1E7" w14:textId="77777777" w:rsidR="00105234" w:rsidRDefault="00105234" w:rsidP="00783604">
            <w:pPr>
              <w:snapToGrid w:val="0"/>
              <w:rPr>
                <w:rFonts w:ascii="宋体" w:hAnsi="宋体" w:cs="宋体" w:hint="eastAsia"/>
                <w:szCs w:val="21"/>
              </w:rPr>
            </w:pPr>
            <w:bookmarkStart w:id="401" w:name="_Hlk179478574"/>
            <w:r>
              <w:rPr>
                <w:rFonts w:ascii="宋体" w:hAnsi="宋体" w:cs="宋体" w:hint="eastAsia"/>
                <w:szCs w:val="21"/>
              </w:rPr>
              <w:t>台式电脑（配置1）：</w:t>
            </w:r>
          </w:p>
          <w:p w14:paraId="2903A6A3" w14:textId="77777777" w:rsidR="00105234" w:rsidRDefault="00105234" w:rsidP="00783604">
            <w:pPr>
              <w:snapToGrid w:val="0"/>
              <w:rPr>
                <w:rFonts w:ascii="宋体" w:hAnsi="宋体" w:cs="宋体" w:hint="eastAsia"/>
                <w:szCs w:val="21"/>
              </w:rPr>
            </w:pPr>
            <w:r>
              <w:rPr>
                <w:rFonts w:ascii="宋体" w:hAnsi="宋体" w:cs="宋体" w:hint="eastAsia"/>
                <w:szCs w:val="21"/>
              </w:rPr>
              <w:t>（1）内存读写速率≥6400 MT/s，且CPU支持的内存最高速率相符的得2分；内存读写速率≥4000MT/s，且CPU支持的内存最高速率相符的得1分；其余不得分。</w:t>
            </w:r>
          </w:p>
          <w:p w14:paraId="0C1C8C24" w14:textId="77777777" w:rsidR="00105234" w:rsidRDefault="00105234" w:rsidP="00783604">
            <w:pPr>
              <w:snapToGrid w:val="0"/>
              <w:rPr>
                <w:rFonts w:ascii="宋体" w:hAnsi="宋体" w:cs="宋体" w:hint="eastAsia"/>
                <w:szCs w:val="21"/>
              </w:rPr>
            </w:pPr>
            <w:r>
              <w:rPr>
                <w:rFonts w:ascii="宋体" w:hAnsi="宋体" w:cs="宋体" w:hint="eastAsia"/>
                <w:szCs w:val="21"/>
              </w:rPr>
              <w:t>（2）运行内存通道数≥四通道得1分；其余不得分。</w:t>
            </w:r>
          </w:p>
          <w:p w14:paraId="3E38FB26" w14:textId="77777777" w:rsidR="00105234" w:rsidRDefault="00105234" w:rsidP="00783604">
            <w:pPr>
              <w:snapToGrid w:val="0"/>
              <w:rPr>
                <w:rFonts w:ascii="宋体" w:hAnsi="宋体" w:cs="宋体" w:hint="eastAsia"/>
                <w:szCs w:val="21"/>
              </w:rPr>
            </w:pPr>
            <w:r>
              <w:rPr>
                <w:rFonts w:ascii="宋体" w:hAnsi="宋体" w:cs="宋体" w:hint="eastAsia"/>
                <w:szCs w:val="21"/>
              </w:rPr>
              <w:t>（3）</w:t>
            </w:r>
            <w:proofErr w:type="gramStart"/>
            <w:r>
              <w:rPr>
                <w:rFonts w:ascii="宋体" w:hAnsi="宋体" w:cs="宋体" w:hint="eastAsia"/>
                <w:szCs w:val="21"/>
              </w:rPr>
              <w:t>显示屏色准</w:t>
            </w:r>
            <w:proofErr w:type="gramEnd"/>
            <w:r>
              <w:rPr>
                <w:rFonts w:ascii="宋体" w:hAnsi="宋体" w:cs="宋体" w:hint="eastAsia"/>
                <w:szCs w:val="21"/>
              </w:rPr>
              <w:t>△E≤2得1分；其余不得分</w:t>
            </w:r>
          </w:p>
          <w:p w14:paraId="2B07B1E1" w14:textId="77777777" w:rsidR="00105234" w:rsidRDefault="00105234" w:rsidP="00783604">
            <w:pPr>
              <w:snapToGrid w:val="0"/>
              <w:rPr>
                <w:rFonts w:ascii="宋体" w:hAnsi="宋体" w:cs="宋体" w:hint="eastAsia"/>
                <w:szCs w:val="21"/>
              </w:rPr>
            </w:pPr>
            <w:bookmarkStart w:id="402" w:name="_Hlk175059522"/>
            <w:bookmarkEnd w:id="401"/>
            <w:r>
              <w:rPr>
                <w:rFonts w:ascii="宋体" w:hAnsi="宋体" w:cs="宋体" w:hint="eastAsia"/>
                <w:szCs w:val="21"/>
              </w:rPr>
              <w:t>台式电脑（配置2）：</w:t>
            </w:r>
          </w:p>
          <w:p w14:paraId="613FCCBE" w14:textId="77777777" w:rsidR="00105234" w:rsidRDefault="00105234" w:rsidP="00783604">
            <w:pPr>
              <w:snapToGrid w:val="0"/>
              <w:rPr>
                <w:rFonts w:ascii="宋体" w:hAnsi="宋体" w:cs="宋体" w:hint="eastAsia"/>
                <w:szCs w:val="21"/>
              </w:rPr>
            </w:pPr>
            <w:r>
              <w:rPr>
                <w:rFonts w:ascii="宋体" w:hAnsi="宋体" w:cs="宋体" w:hint="eastAsia"/>
                <w:szCs w:val="21"/>
              </w:rPr>
              <w:t>（1）独立</w:t>
            </w:r>
            <w:proofErr w:type="gramStart"/>
            <w:r>
              <w:rPr>
                <w:rFonts w:ascii="宋体" w:hAnsi="宋体" w:cs="宋体" w:hint="eastAsia"/>
                <w:szCs w:val="21"/>
              </w:rPr>
              <w:t>显卡显存</w:t>
            </w:r>
            <w:proofErr w:type="gramEnd"/>
            <w:r>
              <w:rPr>
                <w:rFonts w:ascii="宋体" w:hAnsi="宋体" w:cs="宋体" w:hint="eastAsia"/>
                <w:szCs w:val="21"/>
              </w:rPr>
              <w:t>容量≥4G得1分；其余不得分；</w:t>
            </w:r>
          </w:p>
          <w:p w14:paraId="679E8437" w14:textId="77777777" w:rsidR="00105234" w:rsidRDefault="00105234" w:rsidP="00783604">
            <w:pPr>
              <w:snapToGrid w:val="0"/>
              <w:rPr>
                <w:rFonts w:ascii="宋体" w:hAnsi="宋体" w:cs="宋体" w:hint="eastAsia"/>
                <w:szCs w:val="21"/>
              </w:rPr>
            </w:pPr>
            <w:r>
              <w:rPr>
                <w:rFonts w:ascii="宋体" w:hAnsi="宋体" w:cs="宋体" w:hint="eastAsia"/>
                <w:szCs w:val="21"/>
              </w:rPr>
              <w:t>（2）显示屏亮度≥300 尼特，得2分；显示屏亮度≥280 尼特，得1分,其余不得分。</w:t>
            </w:r>
          </w:p>
          <w:p w14:paraId="47432119" w14:textId="77777777" w:rsidR="00105234" w:rsidRDefault="00105234" w:rsidP="00783604">
            <w:pPr>
              <w:snapToGrid w:val="0"/>
              <w:rPr>
                <w:rFonts w:ascii="宋体" w:hAnsi="宋体" w:cs="宋体" w:hint="eastAsia"/>
                <w:szCs w:val="21"/>
              </w:rPr>
            </w:pPr>
            <w:r>
              <w:rPr>
                <w:rFonts w:ascii="宋体" w:hAnsi="宋体" w:cs="宋体" w:hint="eastAsia"/>
                <w:szCs w:val="21"/>
              </w:rPr>
              <w:t>（3）显存等效频率≥5000MT/s得1分；其余不得分。</w:t>
            </w:r>
          </w:p>
          <w:p w14:paraId="7559A43B" w14:textId="77777777" w:rsidR="00105234" w:rsidRDefault="00105234" w:rsidP="00783604">
            <w:pPr>
              <w:snapToGrid w:val="0"/>
              <w:rPr>
                <w:rFonts w:ascii="宋体" w:hAnsi="宋体" w:cs="宋体" w:hint="eastAsia"/>
                <w:szCs w:val="21"/>
              </w:rPr>
            </w:pPr>
            <w:bookmarkStart w:id="403" w:name="_Hlk179481036"/>
            <w:bookmarkEnd w:id="402"/>
            <w:r>
              <w:rPr>
                <w:rFonts w:ascii="宋体" w:hAnsi="宋体" w:cs="宋体" w:hint="eastAsia"/>
                <w:szCs w:val="21"/>
              </w:rPr>
              <w:t>台式电脑（配置3）：</w:t>
            </w:r>
          </w:p>
          <w:p w14:paraId="0AFE57B5" w14:textId="77777777" w:rsidR="00105234" w:rsidRDefault="00105234" w:rsidP="00783604">
            <w:pPr>
              <w:snapToGrid w:val="0"/>
              <w:rPr>
                <w:rFonts w:ascii="宋体" w:hAnsi="宋体" w:cs="宋体" w:hint="eastAsia"/>
                <w:szCs w:val="21"/>
              </w:rPr>
            </w:pPr>
            <w:r>
              <w:rPr>
                <w:rFonts w:ascii="宋体" w:hAnsi="宋体" w:cs="宋体" w:hint="eastAsia"/>
                <w:szCs w:val="21"/>
              </w:rPr>
              <w:t>（1）显</w:t>
            </w:r>
            <w:proofErr w:type="gramStart"/>
            <w:r>
              <w:rPr>
                <w:rFonts w:ascii="宋体" w:hAnsi="宋体" w:cs="宋体" w:hint="eastAsia"/>
                <w:szCs w:val="21"/>
              </w:rPr>
              <w:t>卡核心</w:t>
            </w:r>
            <w:proofErr w:type="gramEnd"/>
            <w:r>
              <w:rPr>
                <w:rFonts w:ascii="宋体" w:hAnsi="宋体" w:cs="宋体" w:hint="eastAsia"/>
                <w:szCs w:val="21"/>
              </w:rPr>
              <w:t>频率≥1300MHz，得1分；其余不得分；</w:t>
            </w:r>
          </w:p>
          <w:p w14:paraId="5A77805C" w14:textId="77777777" w:rsidR="00105234" w:rsidRDefault="00105234" w:rsidP="00783604">
            <w:pPr>
              <w:snapToGrid w:val="0"/>
              <w:rPr>
                <w:rFonts w:ascii="宋体" w:hAnsi="宋体" w:cs="宋体" w:hint="eastAsia"/>
                <w:szCs w:val="21"/>
              </w:rPr>
            </w:pPr>
            <w:r>
              <w:rPr>
                <w:rFonts w:ascii="宋体" w:hAnsi="宋体" w:cs="宋体" w:hint="eastAsia"/>
                <w:szCs w:val="21"/>
              </w:rPr>
              <w:t>（2）显示屏亮度≥300 尼特，得1分；其余不得分；</w:t>
            </w:r>
          </w:p>
          <w:p w14:paraId="35843FCF" w14:textId="77777777" w:rsidR="00105234" w:rsidRDefault="00105234" w:rsidP="00783604">
            <w:pPr>
              <w:snapToGrid w:val="0"/>
              <w:rPr>
                <w:rFonts w:ascii="宋体" w:hAnsi="宋体" w:cs="宋体" w:hint="eastAsia"/>
                <w:szCs w:val="21"/>
              </w:rPr>
            </w:pPr>
            <w:r>
              <w:rPr>
                <w:rFonts w:ascii="宋体" w:hAnsi="宋体" w:cs="宋体" w:hint="eastAsia"/>
                <w:szCs w:val="21"/>
              </w:rPr>
              <w:t>（3）内存读写速率≥5600MT/s，得1分；其余不得分</w:t>
            </w:r>
            <w:bookmarkEnd w:id="403"/>
            <w:r>
              <w:rPr>
                <w:rFonts w:ascii="宋体" w:hAnsi="宋体" w:cs="宋体" w:hint="eastAsia"/>
                <w:szCs w:val="21"/>
              </w:rPr>
              <w:t>；</w:t>
            </w:r>
          </w:p>
          <w:p w14:paraId="2D90C1BD" w14:textId="77777777" w:rsidR="00105234" w:rsidRDefault="00105234" w:rsidP="00783604">
            <w:pPr>
              <w:snapToGrid w:val="0"/>
              <w:rPr>
                <w:rFonts w:ascii="宋体" w:hAnsi="宋体" w:cs="宋体" w:hint="eastAsia"/>
                <w:szCs w:val="21"/>
              </w:rPr>
            </w:pPr>
            <w:bookmarkStart w:id="404" w:name="_Hlk179478582"/>
            <w:r>
              <w:rPr>
                <w:rFonts w:ascii="宋体" w:hAnsi="宋体" w:cs="宋体" w:hint="eastAsia"/>
                <w:szCs w:val="21"/>
              </w:rPr>
              <w:t>租赁终端需求四：</w:t>
            </w:r>
          </w:p>
          <w:p w14:paraId="25654BD3" w14:textId="77777777" w:rsidR="00105234" w:rsidRDefault="00105234" w:rsidP="00783604">
            <w:pPr>
              <w:snapToGrid w:val="0"/>
              <w:rPr>
                <w:rFonts w:ascii="宋体" w:hAnsi="宋体" w:cs="宋体" w:hint="eastAsia"/>
                <w:szCs w:val="21"/>
              </w:rPr>
            </w:pPr>
            <w:r>
              <w:rPr>
                <w:rFonts w:ascii="宋体" w:hAnsi="宋体" w:cs="宋体" w:hint="eastAsia"/>
                <w:szCs w:val="21"/>
              </w:rPr>
              <w:t>（1）内存读写速率≥5500 MT/s，且CPU支持的内存最高速率相符的得1分；其余不得分</w:t>
            </w:r>
          </w:p>
          <w:p w14:paraId="3A1AA12A" w14:textId="77777777" w:rsidR="00105234" w:rsidRDefault="00105234" w:rsidP="00783604">
            <w:pPr>
              <w:snapToGrid w:val="0"/>
              <w:rPr>
                <w:rFonts w:ascii="宋体" w:hAnsi="宋体" w:cs="宋体" w:hint="eastAsia"/>
                <w:szCs w:val="21"/>
              </w:rPr>
            </w:pPr>
            <w:r>
              <w:rPr>
                <w:rFonts w:ascii="宋体" w:hAnsi="宋体" w:cs="宋体" w:hint="eastAsia"/>
                <w:szCs w:val="21"/>
              </w:rPr>
              <w:t>（2）MTBF(m1)≥50万小时的得1分。</w:t>
            </w:r>
          </w:p>
          <w:p w14:paraId="2AA594FC" w14:textId="77777777" w:rsidR="00105234" w:rsidRDefault="00105234" w:rsidP="00783604">
            <w:pPr>
              <w:snapToGrid w:val="0"/>
              <w:rPr>
                <w:rFonts w:ascii="宋体" w:hAnsi="宋体" w:cs="宋体" w:hint="eastAsia"/>
                <w:szCs w:val="21"/>
              </w:rPr>
            </w:pPr>
            <w:r>
              <w:rPr>
                <w:rFonts w:ascii="宋体" w:hAnsi="宋体" w:cs="宋体" w:hint="eastAsia"/>
                <w:szCs w:val="21"/>
              </w:rPr>
              <w:t>（3）无线网络通信技术协议支持WIFI6的得2分，支持 WiFi5.0 协议1分，其余不得分。</w:t>
            </w:r>
          </w:p>
          <w:bookmarkEnd w:id="404"/>
          <w:p w14:paraId="2D516163" w14:textId="77777777" w:rsidR="00105234" w:rsidRDefault="00105234" w:rsidP="00783604">
            <w:pPr>
              <w:snapToGrid w:val="0"/>
              <w:rPr>
                <w:rFonts w:ascii="宋体" w:hAnsi="宋体" w:cs="宋体" w:hint="eastAsia"/>
                <w:b/>
                <w:szCs w:val="21"/>
              </w:rPr>
            </w:pPr>
            <w:r>
              <w:rPr>
                <w:rFonts w:ascii="宋体" w:hAnsi="宋体" w:cs="宋体" w:hint="eastAsia"/>
                <w:b/>
                <w:szCs w:val="21"/>
              </w:rPr>
              <w:t>注：以上各正偏离参数配置须在技术偏离表内</w:t>
            </w:r>
            <w:proofErr w:type="gramStart"/>
            <w:r>
              <w:rPr>
                <w:rFonts w:ascii="宋体" w:hAnsi="宋体" w:cs="宋体" w:hint="eastAsia"/>
                <w:b/>
                <w:szCs w:val="21"/>
              </w:rPr>
              <w:t>标注正</w:t>
            </w:r>
            <w:proofErr w:type="gramEnd"/>
            <w:r>
              <w:rPr>
                <w:rFonts w:ascii="宋体" w:hAnsi="宋体" w:cs="宋体" w:hint="eastAsia"/>
                <w:b/>
                <w:szCs w:val="21"/>
              </w:rPr>
              <w:t>偏离，否则正偏离不得分。</w:t>
            </w:r>
          </w:p>
        </w:tc>
      </w:tr>
      <w:tr w:rsidR="00105234" w14:paraId="3454FAEA" w14:textId="77777777" w:rsidTr="00783604">
        <w:trPr>
          <w:trHeight w:val="90"/>
          <w:jc w:val="center"/>
        </w:trPr>
        <w:tc>
          <w:tcPr>
            <w:tcW w:w="802" w:type="dxa"/>
            <w:vMerge/>
            <w:tcBorders>
              <w:left w:val="single" w:sz="12" w:space="0" w:color="auto"/>
            </w:tcBorders>
            <w:vAlign w:val="center"/>
          </w:tcPr>
          <w:p w14:paraId="177D1A9B" w14:textId="77777777" w:rsidR="00105234" w:rsidRDefault="00105234" w:rsidP="00783604">
            <w:pPr>
              <w:snapToGrid w:val="0"/>
              <w:jc w:val="center"/>
              <w:rPr>
                <w:rFonts w:ascii="宋体" w:hAnsi="宋体" w:cs="宋体" w:hint="eastAsia"/>
                <w:snapToGrid w:val="0"/>
                <w:kern w:val="0"/>
                <w:szCs w:val="21"/>
              </w:rPr>
            </w:pPr>
          </w:p>
        </w:tc>
        <w:tc>
          <w:tcPr>
            <w:tcW w:w="1263" w:type="dxa"/>
            <w:vMerge w:val="restart"/>
            <w:tcBorders>
              <w:right w:val="single" w:sz="2" w:space="0" w:color="auto"/>
            </w:tcBorders>
            <w:vAlign w:val="center"/>
          </w:tcPr>
          <w:p w14:paraId="35727A89" w14:textId="77777777" w:rsidR="00105234" w:rsidRDefault="00105234" w:rsidP="00783604">
            <w:pPr>
              <w:snapToGrid w:val="0"/>
              <w:jc w:val="center"/>
              <w:rPr>
                <w:rFonts w:ascii="宋体" w:hAnsi="宋体" w:cs="宋体" w:hint="eastAsia"/>
                <w:snapToGrid w:val="0"/>
                <w:kern w:val="0"/>
                <w:szCs w:val="21"/>
                <w:highlight w:val="cyan"/>
              </w:rPr>
            </w:pPr>
            <w:r>
              <w:rPr>
                <w:rFonts w:ascii="宋体" w:hAnsi="宋体" w:cs="宋体" w:hint="eastAsia"/>
                <w:kern w:val="0"/>
                <w:szCs w:val="21"/>
              </w:rPr>
              <w:t>服务承诺</w:t>
            </w:r>
          </w:p>
        </w:tc>
        <w:tc>
          <w:tcPr>
            <w:tcW w:w="880" w:type="dxa"/>
            <w:tcBorders>
              <w:left w:val="single" w:sz="2" w:space="0" w:color="auto"/>
            </w:tcBorders>
            <w:shd w:val="clear" w:color="auto" w:fill="auto"/>
            <w:vAlign w:val="center"/>
          </w:tcPr>
          <w:p w14:paraId="03D3A587" w14:textId="77777777" w:rsidR="00105234" w:rsidRDefault="00105234" w:rsidP="00783604">
            <w:pPr>
              <w:widowControl/>
              <w:jc w:val="center"/>
              <w:rPr>
                <w:rFonts w:ascii="宋体" w:hAnsi="宋体" w:cs="宋体" w:hint="eastAsia"/>
                <w:kern w:val="0"/>
                <w:szCs w:val="21"/>
              </w:rPr>
            </w:pPr>
            <w:r>
              <w:rPr>
                <w:rFonts w:ascii="宋体" w:hAnsi="宋体" w:cs="宋体" w:hint="eastAsia"/>
                <w:kern w:val="0"/>
                <w:szCs w:val="21"/>
              </w:rPr>
              <w:t>3分</w:t>
            </w:r>
          </w:p>
        </w:tc>
        <w:tc>
          <w:tcPr>
            <w:tcW w:w="5520" w:type="dxa"/>
            <w:tcBorders>
              <w:left w:val="single" w:sz="2" w:space="0" w:color="auto"/>
              <w:right w:val="single" w:sz="12" w:space="0" w:color="auto"/>
            </w:tcBorders>
            <w:vAlign w:val="center"/>
          </w:tcPr>
          <w:p w14:paraId="6981D1A8" w14:textId="74B09E69" w:rsidR="00105234" w:rsidRDefault="00105234" w:rsidP="00783604">
            <w:pPr>
              <w:widowControl/>
              <w:jc w:val="left"/>
              <w:rPr>
                <w:rFonts w:ascii="宋体" w:hAnsi="宋体" w:cs="宋体" w:hint="eastAsia"/>
                <w:b/>
                <w:szCs w:val="21"/>
              </w:rPr>
            </w:pPr>
            <w:r>
              <w:rPr>
                <w:rFonts w:ascii="宋体" w:hAnsi="宋体" w:cs="宋体" w:hint="eastAsia"/>
                <w:kern w:val="0"/>
                <w:szCs w:val="21"/>
              </w:rPr>
              <w:t>投标人承诺集中培训次数不少于2次，培训人数不少于2人，</w:t>
            </w:r>
            <w:r>
              <w:rPr>
                <w:rFonts w:ascii="宋体" w:hAnsi="宋体" w:cs="宋体" w:hint="eastAsia"/>
                <w:kern w:val="0"/>
                <w:szCs w:val="21"/>
              </w:rPr>
              <w:lastRenderedPageBreak/>
              <w:t>每一项得1.5分，</w:t>
            </w:r>
            <w:r w:rsidR="006832DB">
              <w:rPr>
                <w:rFonts w:ascii="宋体" w:hAnsi="宋体" w:cs="宋体" w:hint="eastAsia"/>
                <w:kern w:val="0"/>
                <w:szCs w:val="21"/>
              </w:rPr>
              <w:t>提供承诺，</w:t>
            </w:r>
            <w:r>
              <w:rPr>
                <w:rFonts w:ascii="宋体" w:hAnsi="宋体" w:cs="宋体" w:hint="eastAsia"/>
                <w:kern w:val="0"/>
                <w:szCs w:val="21"/>
              </w:rPr>
              <w:t>未提供不得分，最高得3分。</w:t>
            </w:r>
          </w:p>
        </w:tc>
      </w:tr>
      <w:tr w:rsidR="00105234" w14:paraId="293DCF67" w14:textId="77777777" w:rsidTr="00783604">
        <w:trPr>
          <w:trHeight w:val="90"/>
          <w:jc w:val="center"/>
        </w:trPr>
        <w:tc>
          <w:tcPr>
            <w:tcW w:w="802" w:type="dxa"/>
            <w:vMerge/>
            <w:tcBorders>
              <w:left w:val="single" w:sz="12" w:space="0" w:color="auto"/>
            </w:tcBorders>
            <w:vAlign w:val="center"/>
          </w:tcPr>
          <w:p w14:paraId="3B2AB787" w14:textId="77777777" w:rsidR="00105234" w:rsidRDefault="00105234" w:rsidP="00783604">
            <w:pPr>
              <w:snapToGrid w:val="0"/>
              <w:jc w:val="center"/>
              <w:rPr>
                <w:rFonts w:ascii="宋体" w:hAnsi="宋体" w:cs="宋体" w:hint="eastAsia"/>
                <w:snapToGrid w:val="0"/>
                <w:kern w:val="0"/>
                <w:szCs w:val="21"/>
              </w:rPr>
            </w:pPr>
          </w:p>
        </w:tc>
        <w:tc>
          <w:tcPr>
            <w:tcW w:w="1263" w:type="dxa"/>
            <w:vMerge/>
            <w:tcBorders>
              <w:right w:val="single" w:sz="2" w:space="0" w:color="auto"/>
            </w:tcBorders>
            <w:vAlign w:val="center"/>
          </w:tcPr>
          <w:p w14:paraId="70CF8BAF" w14:textId="77777777" w:rsidR="00105234" w:rsidRDefault="00105234" w:rsidP="00783604">
            <w:pPr>
              <w:snapToGrid w:val="0"/>
              <w:jc w:val="center"/>
              <w:rPr>
                <w:rFonts w:ascii="宋体" w:hAnsi="宋体" w:cs="宋体" w:hint="eastAsia"/>
                <w:snapToGrid w:val="0"/>
                <w:kern w:val="0"/>
                <w:szCs w:val="21"/>
                <w:highlight w:val="cyan"/>
              </w:rPr>
            </w:pPr>
          </w:p>
        </w:tc>
        <w:tc>
          <w:tcPr>
            <w:tcW w:w="880" w:type="dxa"/>
            <w:tcBorders>
              <w:left w:val="single" w:sz="2" w:space="0" w:color="auto"/>
            </w:tcBorders>
            <w:shd w:val="clear" w:color="auto" w:fill="auto"/>
            <w:vAlign w:val="center"/>
          </w:tcPr>
          <w:p w14:paraId="652EAA04" w14:textId="77777777" w:rsidR="00105234" w:rsidRDefault="00105234" w:rsidP="00783604">
            <w:pPr>
              <w:widowControl/>
              <w:jc w:val="center"/>
              <w:rPr>
                <w:rFonts w:ascii="宋体" w:hAnsi="宋体" w:cs="宋体" w:hint="eastAsia"/>
                <w:kern w:val="0"/>
                <w:szCs w:val="21"/>
              </w:rPr>
            </w:pPr>
            <w:r>
              <w:rPr>
                <w:rFonts w:ascii="宋体" w:hAnsi="宋体" w:cs="宋体" w:hint="eastAsia"/>
                <w:kern w:val="0"/>
                <w:szCs w:val="21"/>
              </w:rPr>
              <w:t>2分</w:t>
            </w:r>
          </w:p>
        </w:tc>
        <w:tc>
          <w:tcPr>
            <w:tcW w:w="5520" w:type="dxa"/>
            <w:tcBorders>
              <w:left w:val="single" w:sz="2" w:space="0" w:color="auto"/>
              <w:right w:val="single" w:sz="12" w:space="0" w:color="auto"/>
            </w:tcBorders>
            <w:vAlign w:val="center"/>
          </w:tcPr>
          <w:p w14:paraId="4A3D3597" w14:textId="77777777" w:rsidR="00105234" w:rsidRDefault="00105234" w:rsidP="00783604">
            <w:pPr>
              <w:widowControl/>
              <w:jc w:val="left"/>
              <w:rPr>
                <w:rFonts w:ascii="宋体" w:hAnsi="宋体" w:cs="宋体" w:hint="eastAsia"/>
                <w:b/>
                <w:szCs w:val="21"/>
              </w:rPr>
            </w:pPr>
            <w:r>
              <w:rPr>
                <w:rFonts w:ascii="宋体" w:hAnsi="宋体" w:cs="宋体" w:hint="eastAsia"/>
                <w:kern w:val="0"/>
                <w:szCs w:val="21"/>
              </w:rPr>
              <w:t>投标人承诺提供7×24小时的电话响应服务，接到采购人产品质量申告电话后提供2小时以内响应，4小时内到达现场进行故障处理，如因货物本身问题在24小时之内仍不能排除的故障，承诺提供换货服务，以保证采购人的正常使用。提供承诺并符合要求得2分，未提供不得分。</w:t>
            </w:r>
          </w:p>
        </w:tc>
      </w:tr>
      <w:tr w:rsidR="00105234" w14:paraId="07642D31" w14:textId="77777777" w:rsidTr="00783604">
        <w:trPr>
          <w:trHeight w:val="90"/>
          <w:jc w:val="center"/>
        </w:trPr>
        <w:tc>
          <w:tcPr>
            <w:tcW w:w="802" w:type="dxa"/>
            <w:vMerge/>
            <w:tcBorders>
              <w:left w:val="single" w:sz="12" w:space="0" w:color="auto"/>
            </w:tcBorders>
            <w:vAlign w:val="center"/>
          </w:tcPr>
          <w:p w14:paraId="434A6B53" w14:textId="77777777" w:rsidR="00105234" w:rsidRDefault="00105234" w:rsidP="00783604">
            <w:pPr>
              <w:snapToGrid w:val="0"/>
              <w:jc w:val="center"/>
              <w:rPr>
                <w:rFonts w:ascii="宋体" w:hAnsi="宋体" w:cs="宋体" w:hint="eastAsia"/>
                <w:snapToGrid w:val="0"/>
                <w:kern w:val="0"/>
                <w:szCs w:val="21"/>
              </w:rPr>
            </w:pPr>
          </w:p>
        </w:tc>
        <w:tc>
          <w:tcPr>
            <w:tcW w:w="1263" w:type="dxa"/>
            <w:vMerge/>
            <w:tcBorders>
              <w:right w:val="single" w:sz="2" w:space="0" w:color="auto"/>
            </w:tcBorders>
            <w:vAlign w:val="center"/>
          </w:tcPr>
          <w:p w14:paraId="19041EE1" w14:textId="77777777" w:rsidR="00105234" w:rsidRDefault="00105234" w:rsidP="00783604">
            <w:pPr>
              <w:snapToGrid w:val="0"/>
              <w:jc w:val="center"/>
              <w:rPr>
                <w:rFonts w:ascii="宋体" w:hAnsi="宋体" w:cs="宋体" w:hint="eastAsia"/>
                <w:snapToGrid w:val="0"/>
                <w:kern w:val="0"/>
                <w:szCs w:val="21"/>
                <w:highlight w:val="cyan"/>
              </w:rPr>
            </w:pPr>
          </w:p>
        </w:tc>
        <w:tc>
          <w:tcPr>
            <w:tcW w:w="880" w:type="dxa"/>
            <w:tcBorders>
              <w:left w:val="single" w:sz="2" w:space="0" w:color="auto"/>
            </w:tcBorders>
            <w:shd w:val="clear" w:color="auto" w:fill="auto"/>
            <w:vAlign w:val="center"/>
          </w:tcPr>
          <w:p w14:paraId="4E215B67" w14:textId="77777777" w:rsidR="00105234" w:rsidRDefault="00105234" w:rsidP="00783604">
            <w:pPr>
              <w:widowControl/>
              <w:jc w:val="center"/>
              <w:rPr>
                <w:rFonts w:ascii="宋体" w:hAnsi="宋体" w:cs="宋体" w:hint="eastAsia"/>
                <w:kern w:val="0"/>
                <w:szCs w:val="21"/>
              </w:rPr>
            </w:pPr>
            <w:r>
              <w:rPr>
                <w:rFonts w:ascii="宋体" w:hAnsi="宋体" w:cs="宋体" w:hint="eastAsia"/>
                <w:kern w:val="0"/>
                <w:szCs w:val="21"/>
              </w:rPr>
              <w:t>1分</w:t>
            </w:r>
          </w:p>
        </w:tc>
        <w:tc>
          <w:tcPr>
            <w:tcW w:w="5520" w:type="dxa"/>
            <w:tcBorders>
              <w:left w:val="single" w:sz="2" w:space="0" w:color="auto"/>
              <w:right w:val="single" w:sz="12" w:space="0" w:color="auto"/>
            </w:tcBorders>
            <w:vAlign w:val="center"/>
          </w:tcPr>
          <w:p w14:paraId="70BC6B10" w14:textId="77777777" w:rsidR="00105234" w:rsidRDefault="00105234" w:rsidP="00783604">
            <w:pPr>
              <w:widowControl/>
              <w:jc w:val="left"/>
              <w:rPr>
                <w:rFonts w:ascii="宋体" w:hAnsi="宋体" w:cs="宋体" w:hint="eastAsia"/>
                <w:b/>
                <w:szCs w:val="21"/>
              </w:rPr>
            </w:pPr>
            <w:r>
              <w:rPr>
                <w:rFonts w:ascii="宋体" w:hAnsi="宋体" w:cs="宋体" w:hint="eastAsia"/>
                <w:kern w:val="0"/>
                <w:szCs w:val="21"/>
              </w:rPr>
              <w:t>投标人承诺提供不少于1年的维护技术支持，满足得1分，不满足不得分。</w:t>
            </w:r>
          </w:p>
        </w:tc>
      </w:tr>
      <w:tr w:rsidR="00105234" w14:paraId="5C3084D4" w14:textId="77777777" w:rsidTr="00783604">
        <w:trPr>
          <w:trHeight w:val="90"/>
          <w:jc w:val="center"/>
        </w:trPr>
        <w:tc>
          <w:tcPr>
            <w:tcW w:w="802" w:type="dxa"/>
            <w:vMerge/>
            <w:tcBorders>
              <w:left w:val="single" w:sz="12" w:space="0" w:color="auto"/>
            </w:tcBorders>
            <w:vAlign w:val="center"/>
          </w:tcPr>
          <w:p w14:paraId="29266554" w14:textId="77777777" w:rsidR="00105234" w:rsidRDefault="00105234" w:rsidP="00783604">
            <w:pPr>
              <w:snapToGrid w:val="0"/>
              <w:jc w:val="center"/>
              <w:rPr>
                <w:rFonts w:ascii="宋体" w:hAnsi="宋体" w:cs="宋体" w:hint="eastAsia"/>
                <w:snapToGrid w:val="0"/>
                <w:kern w:val="0"/>
                <w:szCs w:val="21"/>
              </w:rPr>
            </w:pPr>
          </w:p>
        </w:tc>
        <w:tc>
          <w:tcPr>
            <w:tcW w:w="1263" w:type="dxa"/>
            <w:vMerge/>
            <w:tcBorders>
              <w:right w:val="single" w:sz="2" w:space="0" w:color="auto"/>
            </w:tcBorders>
            <w:vAlign w:val="center"/>
          </w:tcPr>
          <w:p w14:paraId="410A07A8" w14:textId="77777777" w:rsidR="00105234" w:rsidRDefault="00105234" w:rsidP="00783604">
            <w:pPr>
              <w:snapToGrid w:val="0"/>
              <w:jc w:val="center"/>
              <w:rPr>
                <w:rFonts w:ascii="宋体" w:hAnsi="宋体" w:cs="宋体" w:hint="eastAsia"/>
                <w:snapToGrid w:val="0"/>
                <w:kern w:val="0"/>
                <w:szCs w:val="21"/>
                <w:highlight w:val="cyan"/>
              </w:rPr>
            </w:pPr>
          </w:p>
        </w:tc>
        <w:tc>
          <w:tcPr>
            <w:tcW w:w="880" w:type="dxa"/>
            <w:tcBorders>
              <w:left w:val="single" w:sz="2" w:space="0" w:color="auto"/>
            </w:tcBorders>
            <w:shd w:val="clear" w:color="auto" w:fill="auto"/>
            <w:vAlign w:val="center"/>
          </w:tcPr>
          <w:p w14:paraId="38D47E17" w14:textId="77777777" w:rsidR="00105234" w:rsidRDefault="00105234" w:rsidP="00783604">
            <w:pPr>
              <w:widowControl/>
              <w:jc w:val="center"/>
              <w:rPr>
                <w:rFonts w:ascii="宋体" w:hAnsi="宋体" w:cs="宋体" w:hint="eastAsia"/>
                <w:kern w:val="0"/>
                <w:szCs w:val="21"/>
              </w:rPr>
            </w:pPr>
            <w:r>
              <w:rPr>
                <w:rFonts w:ascii="宋体" w:hAnsi="宋体" w:cs="宋体" w:hint="eastAsia"/>
                <w:kern w:val="0"/>
                <w:szCs w:val="21"/>
              </w:rPr>
              <w:t>2分</w:t>
            </w:r>
          </w:p>
        </w:tc>
        <w:tc>
          <w:tcPr>
            <w:tcW w:w="5520" w:type="dxa"/>
            <w:tcBorders>
              <w:left w:val="single" w:sz="2" w:space="0" w:color="auto"/>
              <w:right w:val="single" w:sz="12" w:space="0" w:color="auto"/>
            </w:tcBorders>
            <w:vAlign w:val="center"/>
          </w:tcPr>
          <w:p w14:paraId="4AF60BD3" w14:textId="77777777" w:rsidR="00105234" w:rsidRDefault="00105234" w:rsidP="00783604">
            <w:pPr>
              <w:widowControl/>
              <w:jc w:val="left"/>
              <w:rPr>
                <w:rFonts w:ascii="宋体" w:hAnsi="宋体" w:cs="宋体" w:hint="eastAsia"/>
                <w:b/>
                <w:szCs w:val="21"/>
              </w:rPr>
            </w:pPr>
            <w:r>
              <w:rPr>
                <w:rFonts w:ascii="宋体" w:hAnsi="宋体" w:cs="宋体" w:hint="eastAsia"/>
                <w:kern w:val="0"/>
                <w:szCs w:val="21"/>
              </w:rPr>
              <w:t>投标人承诺中标后与采购人签署保密协议，对在项目实施期间所获得的采购人的情报和资料有保密义务，泄漏秘密应承担的责任，造成采购人损失的应予赔偿，涉嫌犯罪的依法追究刑事责任，提供承诺并符合要求的得2分，未提供不得分，最高得2分。</w:t>
            </w:r>
          </w:p>
        </w:tc>
      </w:tr>
      <w:tr w:rsidR="00105234" w14:paraId="5AB9A200" w14:textId="77777777" w:rsidTr="00783604">
        <w:trPr>
          <w:trHeight w:val="636"/>
          <w:jc w:val="center"/>
        </w:trPr>
        <w:tc>
          <w:tcPr>
            <w:tcW w:w="802" w:type="dxa"/>
            <w:vMerge/>
            <w:tcBorders>
              <w:left w:val="single" w:sz="12" w:space="0" w:color="auto"/>
            </w:tcBorders>
            <w:vAlign w:val="center"/>
          </w:tcPr>
          <w:p w14:paraId="4C64976D"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4A120557"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组织实施方案</w:t>
            </w:r>
          </w:p>
        </w:tc>
        <w:tc>
          <w:tcPr>
            <w:tcW w:w="880" w:type="dxa"/>
            <w:tcBorders>
              <w:left w:val="single" w:sz="2" w:space="0" w:color="auto"/>
            </w:tcBorders>
            <w:vAlign w:val="center"/>
          </w:tcPr>
          <w:p w14:paraId="3063C528"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7E8F4E3E"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根据投标人提供的工作时间进度表、工作程序和步骤、管理和协调方案等进行横向比较，综合打分。（分值：0,1,2,3,4,5）</w:t>
            </w:r>
          </w:p>
        </w:tc>
      </w:tr>
      <w:tr w:rsidR="00105234" w14:paraId="7477AA7A" w14:textId="77777777" w:rsidTr="00783604">
        <w:trPr>
          <w:trHeight w:val="454"/>
          <w:jc w:val="center"/>
        </w:trPr>
        <w:tc>
          <w:tcPr>
            <w:tcW w:w="802" w:type="dxa"/>
            <w:vMerge/>
            <w:tcBorders>
              <w:left w:val="single" w:sz="12" w:space="0" w:color="auto"/>
            </w:tcBorders>
            <w:vAlign w:val="center"/>
          </w:tcPr>
          <w:p w14:paraId="1E88AF0C"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7CB0190D" w14:textId="77777777" w:rsidR="00105234" w:rsidRPr="00703A57" w:rsidRDefault="00105234" w:rsidP="00783604">
            <w:pPr>
              <w:snapToGrid w:val="0"/>
              <w:jc w:val="center"/>
              <w:rPr>
                <w:rFonts w:ascii="宋体" w:hAnsi="宋体" w:cs="宋体" w:hint="eastAsia"/>
                <w:snapToGrid w:val="0"/>
                <w:kern w:val="0"/>
                <w:szCs w:val="21"/>
              </w:rPr>
            </w:pPr>
            <w:r w:rsidRPr="00703A57">
              <w:rPr>
                <w:rFonts w:ascii="宋体" w:hAnsi="宋体" w:cs="宋体" w:hint="eastAsia"/>
                <w:snapToGrid w:val="0"/>
                <w:kern w:val="0"/>
                <w:szCs w:val="21"/>
              </w:rPr>
              <w:t>相关服务人员情况</w:t>
            </w:r>
          </w:p>
        </w:tc>
        <w:tc>
          <w:tcPr>
            <w:tcW w:w="880" w:type="dxa"/>
            <w:tcBorders>
              <w:left w:val="single" w:sz="2" w:space="0" w:color="auto"/>
            </w:tcBorders>
            <w:vAlign w:val="center"/>
          </w:tcPr>
          <w:p w14:paraId="0ABE02AF" w14:textId="77777777" w:rsidR="00105234" w:rsidRPr="00703A57" w:rsidRDefault="00105234" w:rsidP="00783604">
            <w:pPr>
              <w:snapToGrid w:val="0"/>
              <w:jc w:val="center"/>
              <w:rPr>
                <w:rFonts w:ascii="宋体" w:hAnsi="宋体" w:cs="宋体" w:hint="eastAsia"/>
                <w:snapToGrid w:val="0"/>
                <w:kern w:val="0"/>
                <w:szCs w:val="21"/>
              </w:rPr>
            </w:pPr>
            <w:r w:rsidRPr="00703A57">
              <w:rPr>
                <w:rFonts w:ascii="宋体" w:hAnsi="宋体" w:cs="宋体" w:hint="eastAsia"/>
                <w:snapToGrid w:val="0"/>
                <w:kern w:val="0"/>
                <w:szCs w:val="21"/>
              </w:rPr>
              <w:t>2分</w:t>
            </w:r>
          </w:p>
        </w:tc>
        <w:tc>
          <w:tcPr>
            <w:tcW w:w="5520" w:type="dxa"/>
            <w:tcBorders>
              <w:left w:val="single" w:sz="2" w:space="0" w:color="auto"/>
              <w:right w:val="single" w:sz="12" w:space="0" w:color="auto"/>
            </w:tcBorders>
            <w:vAlign w:val="center"/>
          </w:tcPr>
          <w:p w14:paraId="3679A9E6" w14:textId="5712C1C9" w:rsidR="00105234" w:rsidRPr="00703A57" w:rsidRDefault="00105234" w:rsidP="00783604">
            <w:pPr>
              <w:snapToGrid w:val="0"/>
              <w:rPr>
                <w:rFonts w:ascii="宋体" w:hAnsi="宋体" w:cs="宋体" w:hint="eastAsia"/>
                <w:szCs w:val="21"/>
              </w:rPr>
            </w:pPr>
            <w:r w:rsidRPr="00703A57">
              <w:rPr>
                <w:rFonts w:ascii="宋体" w:hAnsi="宋体" w:cs="宋体" w:hint="eastAsia"/>
                <w:szCs w:val="21"/>
              </w:rPr>
              <w:t>投标人承诺提供不少于1年1名服务人员，负责实施单位日常运维服务工作，如巡检中发现软硬件问题，应及时诊断修复并提交故障报告及</w:t>
            </w:r>
            <w:proofErr w:type="gramStart"/>
            <w:r w:rsidRPr="00703A57">
              <w:rPr>
                <w:rFonts w:ascii="宋体" w:hAnsi="宋体" w:cs="宋体" w:hint="eastAsia"/>
                <w:szCs w:val="21"/>
              </w:rPr>
              <w:t>附解决</w:t>
            </w:r>
            <w:proofErr w:type="gramEnd"/>
            <w:r w:rsidRPr="00703A57">
              <w:rPr>
                <w:rFonts w:ascii="宋体" w:hAnsi="宋体" w:cs="宋体" w:hint="eastAsia"/>
                <w:szCs w:val="21"/>
              </w:rPr>
              <w:t>措施。</w:t>
            </w:r>
            <w:r w:rsidR="006832DB">
              <w:rPr>
                <w:rFonts w:ascii="宋体" w:hAnsi="宋体" w:cs="宋体" w:hint="eastAsia"/>
                <w:szCs w:val="21"/>
              </w:rPr>
              <w:t>提</w:t>
            </w:r>
            <w:r w:rsidRPr="00703A57">
              <w:rPr>
                <w:rFonts w:ascii="宋体" w:hAnsi="宋体" w:cs="宋体" w:hint="eastAsia"/>
                <w:kern w:val="0"/>
                <w:szCs w:val="21"/>
              </w:rPr>
              <w:t>供承诺并符合要求的得2分，不满足不得分。</w:t>
            </w:r>
          </w:p>
        </w:tc>
      </w:tr>
      <w:tr w:rsidR="00105234" w14:paraId="4390BE96" w14:textId="77777777" w:rsidTr="00783604">
        <w:trPr>
          <w:trHeight w:val="1191"/>
          <w:jc w:val="center"/>
        </w:trPr>
        <w:tc>
          <w:tcPr>
            <w:tcW w:w="802" w:type="dxa"/>
            <w:vMerge/>
            <w:tcBorders>
              <w:left w:val="single" w:sz="12" w:space="0" w:color="auto"/>
            </w:tcBorders>
            <w:vAlign w:val="center"/>
          </w:tcPr>
          <w:p w14:paraId="2DD406ED"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3A1A8EA3"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应急响应方案</w:t>
            </w:r>
          </w:p>
        </w:tc>
        <w:tc>
          <w:tcPr>
            <w:tcW w:w="880" w:type="dxa"/>
            <w:tcBorders>
              <w:left w:val="single" w:sz="2" w:space="0" w:color="auto"/>
            </w:tcBorders>
            <w:vAlign w:val="center"/>
          </w:tcPr>
          <w:p w14:paraId="27DEC335"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27F38061" w14:textId="77777777" w:rsidR="00105234" w:rsidRDefault="00105234" w:rsidP="00783604">
            <w:pPr>
              <w:snapToGrid w:val="0"/>
              <w:rPr>
                <w:rFonts w:ascii="宋体" w:hAnsi="宋体" w:cs="宋体" w:hint="eastAsia"/>
                <w:szCs w:val="21"/>
              </w:rPr>
            </w:pPr>
            <w:r>
              <w:rPr>
                <w:rFonts w:ascii="宋体" w:hAnsi="宋体" w:cs="宋体" w:hint="eastAsia"/>
                <w:snapToGrid w:val="0"/>
                <w:kern w:val="0"/>
                <w:szCs w:val="21"/>
              </w:rPr>
              <w:t>投标人是否建立完善的应急响应方案，故障分级标准、故障处理流程、应急响应预案的启动及后期处理是否合理，前端点位、网络的应急抢修方案是否合理，人员、设备、材料的保障是否合理，</w:t>
            </w:r>
            <w:r>
              <w:rPr>
                <w:rFonts w:ascii="宋体" w:hAnsi="宋体" w:cs="宋体" w:hint="eastAsia"/>
                <w:szCs w:val="21"/>
              </w:rPr>
              <w:t>由评审小组根据各投标人提供的方案进行综合打分。（分值：0,1,2,3,4,5）</w:t>
            </w:r>
          </w:p>
        </w:tc>
      </w:tr>
      <w:tr w:rsidR="00105234" w14:paraId="024F9716" w14:textId="77777777" w:rsidTr="00783604">
        <w:trPr>
          <w:trHeight w:val="826"/>
          <w:jc w:val="center"/>
        </w:trPr>
        <w:tc>
          <w:tcPr>
            <w:tcW w:w="802" w:type="dxa"/>
            <w:vMerge/>
            <w:tcBorders>
              <w:left w:val="single" w:sz="12" w:space="0" w:color="auto"/>
            </w:tcBorders>
            <w:vAlign w:val="center"/>
          </w:tcPr>
          <w:p w14:paraId="22EC66EC"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62352AD2"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试运行及验收方案</w:t>
            </w:r>
          </w:p>
        </w:tc>
        <w:tc>
          <w:tcPr>
            <w:tcW w:w="880" w:type="dxa"/>
            <w:tcBorders>
              <w:left w:val="single" w:sz="2" w:space="0" w:color="auto"/>
            </w:tcBorders>
            <w:vAlign w:val="center"/>
          </w:tcPr>
          <w:p w14:paraId="2CB8B83F"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45810953"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根据投标人提出的试运行及验收方案的合理性、可行性情况，由评审小组根据各投标人提供的方案进行综合打分。（分值：0,1,2,3,4,5）</w:t>
            </w:r>
          </w:p>
        </w:tc>
      </w:tr>
      <w:tr w:rsidR="00105234" w14:paraId="663F147B" w14:textId="77777777" w:rsidTr="00783604">
        <w:trPr>
          <w:trHeight w:val="646"/>
          <w:jc w:val="center"/>
        </w:trPr>
        <w:tc>
          <w:tcPr>
            <w:tcW w:w="802" w:type="dxa"/>
            <w:vMerge/>
            <w:tcBorders>
              <w:left w:val="single" w:sz="12" w:space="0" w:color="auto"/>
            </w:tcBorders>
            <w:vAlign w:val="center"/>
          </w:tcPr>
          <w:p w14:paraId="4263E9FA"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0E140480"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培训方案</w:t>
            </w:r>
          </w:p>
        </w:tc>
        <w:tc>
          <w:tcPr>
            <w:tcW w:w="880" w:type="dxa"/>
            <w:tcBorders>
              <w:left w:val="single" w:sz="2" w:space="0" w:color="auto"/>
            </w:tcBorders>
            <w:vAlign w:val="center"/>
          </w:tcPr>
          <w:p w14:paraId="30FD6377"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03DD9238" w14:textId="77777777" w:rsidR="00105234" w:rsidRDefault="00105234" w:rsidP="00783604">
            <w:pPr>
              <w:snapToGrid w:val="0"/>
              <w:rPr>
                <w:rFonts w:ascii="宋体" w:hAnsi="宋体" w:cs="宋体" w:hint="eastAsia"/>
                <w:szCs w:val="21"/>
              </w:rPr>
            </w:pPr>
            <w:r>
              <w:rPr>
                <w:rFonts w:ascii="宋体" w:hAnsi="宋体" w:cs="宋体" w:hint="eastAsia"/>
                <w:szCs w:val="21"/>
              </w:rPr>
              <w:t>根据各投标人针对本项目招标需求，提出培训方案，包括培训的方式、内容、频次、标准与目标承诺等进行横向比较，综合打分。（分值：0,1,2,3,4,5）</w:t>
            </w:r>
          </w:p>
        </w:tc>
      </w:tr>
      <w:tr w:rsidR="00105234" w14:paraId="5A45F712" w14:textId="77777777" w:rsidTr="00783604">
        <w:trPr>
          <w:trHeight w:val="841"/>
          <w:jc w:val="center"/>
        </w:trPr>
        <w:tc>
          <w:tcPr>
            <w:tcW w:w="802" w:type="dxa"/>
            <w:vMerge/>
            <w:tcBorders>
              <w:left w:val="single" w:sz="12" w:space="0" w:color="auto"/>
            </w:tcBorders>
            <w:vAlign w:val="center"/>
          </w:tcPr>
          <w:p w14:paraId="1D019DFC"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62168438"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维护计划</w:t>
            </w:r>
          </w:p>
        </w:tc>
        <w:tc>
          <w:tcPr>
            <w:tcW w:w="880" w:type="dxa"/>
            <w:tcBorders>
              <w:left w:val="single" w:sz="2" w:space="0" w:color="auto"/>
            </w:tcBorders>
            <w:vAlign w:val="center"/>
          </w:tcPr>
          <w:p w14:paraId="14DB309D"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37E4A976" w14:textId="77777777" w:rsidR="00105234" w:rsidRDefault="00105234" w:rsidP="00783604">
            <w:pPr>
              <w:snapToGrid w:val="0"/>
              <w:rPr>
                <w:rFonts w:ascii="宋体" w:hAnsi="宋体" w:cs="宋体" w:hint="eastAsia"/>
                <w:szCs w:val="21"/>
              </w:rPr>
            </w:pPr>
            <w:r>
              <w:rPr>
                <w:rFonts w:ascii="宋体" w:hAnsi="宋体" w:cs="宋体" w:hint="eastAsia"/>
                <w:szCs w:val="21"/>
              </w:rPr>
              <w:t>根据各投标人针对本项目招标需求，提出项目维护计划，包括运维服务的响应情况、售后服务具体措施、售后服务人员等情况进行横向比较，综合打分。（分值：0,1,2,3,4,5）</w:t>
            </w:r>
          </w:p>
        </w:tc>
      </w:tr>
      <w:tr w:rsidR="00105234" w14:paraId="2A9E9CE1" w14:textId="77777777" w:rsidTr="00783604">
        <w:trPr>
          <w:trHeight w:val="841"/>
          <w:jc w:val="center"/>
        </w:trPr>
        <w:tc>
          <w:tcPr>
            <w:tcW w:w="802" w:type="dxa"/>
            <w:tcBorders>
              <w:left w:val="single" w:sz="12" w:space="0" w:color="auto"/>
            </w:tcBorders>
            <w:vAlign w:val="center"/>
          </w:tcPr>
          <w:p w14:paraId="49245A43" w14:textId="77777777" w:rsidR="00105234" w:rsidRDefault="00105234" w:rsidP="00783604">
            <w:pPr>
              <w:snapToGrid w:val="0"/>
              <w:jc w:val="center"/>
              <w:rPr>
                <w:rFonts w:ascii="宋体" w:hAnsi="宋体" w:cs="宋体" w:hint="eastAsia"/>
                <w:snapToGrid w:val="0"/>
                <w:kern w:val="0"/>
                <w:szCs w:val="21"/>
              </w:rPr>
            </w:pPr>
          </w:p>
        </w:tc>
        <w:tc>
          <w:tcPr>
            <w:tcW w:w="1263" w:type="dxa"/>
            <w:tcBorders>
              <w:right w:val="single" w:sz="2" w:space="0" w:color="auto"/>
            </w:tcBorders>
            <w:vAlign w:val="center"/>
          </w:tcPr>
          <w:p w14:paraId="12A78553"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合理化建议及增值服务</w:t>
            </w:r>
          </w:p>
        </w:tc>
        <w:tc>
          <w:tcPr>
            <w:tcW w:w="880" w:type="dxa"/>
            <w:tcBorders>
              <w:left w:val="single" w:sz="2" w:space="0" w:color="auto"/>
            </w:tcBorders>
            <w:vAlign w:val="center"/>
          </w:tcPr>
          <w:p w14:paraId="3FB2717B"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snapToGrid w:val="0"/>
                <w:kern w:val="0"/>
                <w:szCs w:val="21"/>
              </w:rPr>
              <w:t>5分</w:t>
            </w:r>
          </w:p>
        </w:tc>
        <w:tc>
          <w:tcPr>
            <w:tcW w:w="5520" w:type="dxa"/>
            <w:tcBorders>
              <w:left w:val="single" w:sz="2" w:space="0" w:color="auto"/>
              <w:right w:val="single" w:sz="12" w:space="0" w:color="auto"/>
            </w:tcBorders>
            <w:vAlign w:val="center"/>
          </w:tcPr>
          <w:p w14:paraId="3BB85B98" w14:textId="77777777" w:rsidR="00105234" w:rsidRDefault="00105234" w:rsidP="00783604">
            <w:pPr>
              <w:snapToGrid w:val="0"/>
              <w:rPr>
                <w:rFonts w:ascii="宋体" w:hAnsi="宋体" w:cs="宋体" w:hint="eastAsia"/>
                <w:szCs w:val="21"/>
              </w:rPr>
            </w:pPr>
            <w:r>
              <w:rPr>
                <w:rFonts w:ascii="宋体" w:hAnsi="宋体" w:cs="宋体" w:hint="eastAsia"/>
                <w:szCs w:val="21"/>
              </w:rPr>
              <w:t>根据投标人提供的</w:t>
            </w:r>
            <w:r>
              <w:rPr>
                <w:rFonts w:ascii="宋体" w:hAnsi="宋体" w:cs="宋体" w:hint="eastAsia"/>
                <w:snapToGrid w:val="0"/>
                <w:kern w:val="0"/>
                <w:szCs w:val="21"/>
              </w:rPr>
              <w:t>合理化建议及增值服务的情况进行评分。</w:t>
            </w:r>
            <w:r>
              <w:rPr>
                <w:rFonts w:ascii="宋体" w:hAnsi="宋体" w:cs="宋体" w:hint="eastAsia"/>
                <w:szCs w:val="21"/>
              </w:rPr>
              <w:t>（分值：0,1,2,3,4,5）</w:t>
            </w:r>
          </w:p>
        </w:tc>
      </w:tr>
      <w:tr w:rsidR="00105234" w14:paraId="1540B57C" w14:textId="77777777" w:rsidTr="00783604">
        <w:trPr>
          <w:trHeight w:val="1133"/>
          <w:jc w:val="center"/>
        </w:trPr>
        <w:tc>
          <w:tcPr>
            <w:tcW w:w="802" w:type="dxa"/>
            <w:tcBorders>
              <w:left w:val="single" w:sz="12" w:space="0" w:color="auto"/>
              <w:bottom w:val="single" w:sz="12" w:space="0" w:color="auto"/>
            </w:tcBorders>
            <w:vAlign w:val="center"/>
          </w:tcPr>
          <w:p w14:paraId="21F5223B" w14:textId="77777777" w:rsidR="00105234" w:rsidRDefault="00105234" w:rsidP="00783604">
            <w:pPr>
              <w:snapToGrid w:val="0"/>
              <w:jc w:val="center"/>
              <w:rPr>
                <w:rFonts w:ascii="宋体" w:hAnsi="宋体" w:cs="宋体" w:hint="eastAsia"/>
                <w:b/>
                <w:snapToGrid w:val="0"/>
                <w:kern w:val="0"/>
                <w:szCs w:val="21"/>
              </w:rPr>
            </w:pPr>
            <w:r>
              <w:rPr>
                <w:rFonts w:ascii="宋体" w:hAnsi="宋体" w:cs="宋体" w:hint="eastAsia"/>
                <w:b/>
                <w:snapToGrid w:val="0"/>
                <w:kern w:val="0"/>
                <w:szCs w:val="21"/>
              </w:rPr>
              <w:t>报价分</w:t>
            </w:r>
          </w:p>
          <w:p w14:paraId="542EF7A4" w14:textId="77777777" w:rsidR="00105234" w:rsidRDefault="00105234" w:rsidP="00783604">
            <w:pPr>
              <w:snapToGrid w:val="0"/>
              <w:jc w:val="center"/>
              <w:rPr>
                <w:rFonts w:ascii="宋体" w:hAnsi="宋体" w:cs="宋体" w:hint="eastAsia"/>
                <w:snapToGrid w:val="0"/>
                <w:kern w:val="0"/>
                <w:szCs w:val="21"/>
              </w:rPr>
            </w:pPr>
            <w:r>
              <w:rPr>
                <w:rFonts w:ascii="宋体" w:hAnsi="宋体" w:cs="宋体" w:hint="eastAsia"/>
                <w:b/>
                <w:snapToGrid w:val="0"/>
                <w:kern w:val="0"/>
                <w:szCs w:val="21"/>
              </w:rPr>
              <w:t>（10分）</w:t>
            </w:r>
          </w:p>
        </w:tc>
        <w:tc>
          <w:tcPr>
            <w:tcW w:w="7663" w:type="dxa"/>
            <w:gridSpan w:val="3"/>
            <w:tcBorders>
              <w:bottom w:val="single" w:sz="12" w:space="0" w:color="auto"/>
              <w:right w:val="single" w:sz="12" w:space="0" w:color="auto"/>
            </w:tcBorders>
            <w:vAlign w:val="center"/>
          </w:tcPr>
          <w:p w14:paraId="28DF2FFD" w14:textId="77777777" w:rsidR="00105234" w:rsidRPr="00703A57" w:rsidRDefault="00105234" w:rsidP="00783604">
            <w:pPr>
              <w:snapToGrid w:val="0"/>
              <w:rPr>
                <w:rFonts w:ascii="宋体" w:hAnsi="宋体" w:cs="宋体" w:hint="eastAsia"/>
                <w:szCs w:val="21"/>
                <w:highlight w:val="cyan"/>
              </w:rPr>
            </w:pPr>
            <w:r>
              <w:rPr>
                <w:rFonts w:ascii="CESI仿宋-GB2312" w:eastAsia="CESI仿宋-GB2312" w:hAnsi="CESI仿宋-GB2312" w:cs="CESI仿宋-GB2312" w:hint="eastAsia"/>
                <w:bCs/>
                <w:spacing w:val="-6"/>
              </w:rPr>
              <w:t>有效投标报价的最低价作为评标基准价，其最低报价为满分；按［投标报价得分=（评标基准价/投标报价）*10］的计算公式计算。</w:t>
            </w:r>
          </w:p>
        </w:tc>
      </w:tr>
    </w:tbl>
    <w:p w14:paraId="48FF39F4" w14:textId="77777777" w:rsidR="00C4531D" w:rsidRPr="00105234" w:rsidRDefault="00C4531D">
      <w:pPr>
        <w:widowControl/>
        <w:adjustRightInd/>
        <w:jc w:val="left"/>
        <w:rPr>
          <w:rFonts w:ascii="仿宋" w:eastAsia="仿宋" w:hAnsi="仿宋" w:cs="Arial" w:hint="eastAsia"/>
          <w:sz w:val="20"/>
          <w:szCs w:val="20"/>
          <w:shd w:val="clear" w:color="auto" w:fill="FFFFFF"/>
        </w:rPr>
      </w:pPr>
    </w:p>
    <w:p w14:paraId="02FEB0B7" w14:textId="77777777" w:rsidR="00C07F8C" w:rsidRDefault="00C07F8C">
      <w:pPr>
        <w:widowControl/>
        <w:adjustRightInd/>
        <w:jc w:val="left"/>
        <w:rPr>
          <w:rFonts w:asciiTheme="minorEastAsia" w:eastAsiaTheme="minorEastAsia" w:hAnsiTheme="minorEastAsia" w:cs="仿宋_GB2312" w:hint="eastAsia"/>
          <w:b/>
          <w:sz w:val="32"/>
          <w:szCs w:val="20"/>
        </w:rPr>
      </w:pPr>
      <w:r>
        <w:rPr>
          <w:rFonts w:asciiTheme="minorEastAsia" w:eastAsiaTheme="minorEastAsia" w:hAnsiTheme="minorEastAsia" w:cs="仿宋_GB2312"/>
          <w:b/>
          <w:sz w:val="32"/>
        </w:rPr>
        <w:br w:type="page"/>
      </w:r>
    </w:p>
    <w:p w14:paraId="2DEB05E3" w14:textId="380716B3" w:rsidR="00A30F31" w:rsidRDefault="00A30F31" w:rsidP="00C07F8C">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lastRenderedPageBreak/>
        <w:t>一、评审方法</w:t>
      </w:r>
    </w:p>
    <w:p w14:paraId="2C4D9C0C" w14:textId="77777777" w:rsidR="00A30F31" w:rsidRDefault="00A30F31" w:rsidP="00A30F31">
      <w:pPr>
        <w:adjustRightInd/>
        <w:spacing w:line="360" w:lineRule="auto"/>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14:paraId="3868563F" w14:textId="77777777" w:rsidR="00A30F31" w:rsidRDefault="00A30F31" w:rsidP="00A30F31">
      <w:pPr>
        <w:adjustRightInd/>
        <w:spacing w:line="360" w:lineRule="auto"/>
        <w:rPr>
          <w:rFonts w:asciiTheme="minorEastAsia" w:eastAsiaTheme="minorEastAsia" w:hAnsiTheme="minorEastAsia" w:cs="Arial" w:hint="eastAsia"/>
          <w:kern w:val="0"/>
          <w:sz w:val="24"/>
        </w:rPr>
      </w:pPr>
    </w:p>
    <w:p w14:paraId="15C17938" w14:textId="77777777" w:rsidR="00A30F31" w:rsidRDefault="00A30F31" w:rsidP="00C07F8C">
      <w:pPr>
        <w:snapToGrid w:val="0"/>
        <w:spacing w:line="360" w:lineRule="auto"/>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3A541403" w14:textId="77777777" w:rsidR="00A30F31" w:rsidRDefault="00A30F31" w:rsidP="00A30F31">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4690998C"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14:paraId="345F5D43"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9899F2B" w14:textId="77777777" w:rsidR="00A30F31" w:rsidRDefault="00A30F31" w:rsidP="00A30F31">
      <w:pPr>
        <w:snapToGrid w:val="0"/>
        <w:spacing w:line="360" w:lineRule="auto"/>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3FAC0791"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45AB2270" w14:textId="77777777" w:rsidR="00A30F31" w:rsidRDefault="00A30F31" w:rsidP="00A30F31">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14:paraId="5154F795" w14:textId="77777777" w:rsidR="00A30F31" w:rsidRDefault="00A30F31" w:rsidP="00A30F31">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43AAE140" w14:textId="77777777" w:rsidR="00A30F31" w:rsidRDefault="00A30F31" w:rsidP="00A30F31">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0D903117" w14:textId="77777777" w:rsidR="00A30F31" w:rsidRDefault="00A30F31" w:rsidP="00A30F31">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6FB7F4DA" w14:textId="77777777" w:rsidR="00A30F31" w:rsidRDefault="00A30F31" w:rsidP="00A30F31">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7F39438E" w14:textId="77777777" w:rsidR="00A30F31" w:rsidRDefault="00A30F31" w:rsidP="00A30F31">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52E1A23C" w14:textId="77777777" w:rsidR="00A30F31" w:rsidRDefault="00A30F31" w:rsidP="00A30F31">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三、磋商小组的职责</w:t>
      </w:r>
    </w:p>
    <w:p w14:paraId="3519B72E" w14:textId="77777777" w:rsidR="00A30F31" w:rsidRDefault="00A30F31" w:rsidP="00A30F31">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1.磋商小组负责具体评审事务，并独立履行下列职责：</w:t>
      </w:r>
    </w:p>
    <w:p w14:paraId="36954251"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171DF8C4"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14:paraId="73DD3AC9"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lastRenderedPageBreak/>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14:paraId="09252B15"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71F2740E"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14:paraId="7D5B3C76"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302B72FB"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0DE6C142"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6890ABAF"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111746F2" w14:textId="77777777" w:rsidR="00A30F31" w:rsidRDefault="00A30F31" w:rsidP="00A30F31">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45097ABF"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17B6BA25"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580FDF3A"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73F3A057"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645B1580"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1554BEEC"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6F2D1B07"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3072DDB2" w14:textId="77777777" w:rsidR="00A30F31" w:rsidRDefault="00A30F31" w:rsidP="00A30F31">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41AFBCC5" w14:textId="77777777" w:rsidR="00A30F31" w:rsidRDefault="00A30F31" w:rsidP="00A30F31">
      <w:pPr>
        <w:pStyle w:val="2c"/>
        <w:spacing w:before="0"/>
        <w:ind w:firstLineChars="0" w:firstLine="0"/>
        <w:rPr>
          <w:rFonts w:asciiTheme="minorEastAsia" w:eastAsiaTheme="minorEastAsia" w:hAnsiTheme="minorEastAsia" w:hint="eastAsia"/>
          <w:b/>
        </w:rPr>
      </w:pPr>
    </w:p>
    <w:p w14:paraId="0DE9B9DF" w14:textId="77777777" w:rsidR="00A30F31" w:rsidRDefault="00A30F31" w:rsidP="00A30F31">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5A8C4D7E" w14:textId="77777777" w:rsidR="00A30F31" w:rsidRDefault="00A30F31" w:rsidP="00A30F31">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5385BE6D" w14:textId="77777777" w:rsidR="00A30F31" w:rsidRDefault="00A30F31" w:rsidP="00A30F31">
      <w:pPr>
        <w:pStyle w:val="2c"/>
        <w:spacing w:before="0"/>
        <w:ind w:firstLineChars="0" w:firstLine="0"/>
        <w:rPr>
          <w:rFonts w:asciiTheme="minorEastAsia" w:eastAsiaTheme="minorEastAsia" w:hAnsiTheme="minorEastAsia" w:hint="eastAsia"/>
          <w:b/>
        </w:rPr>
      </w:pPr>
    </w:p>
    <w:p w14:paraId="4CE74BC4" w14:textId="77777777" w:rsidR="00A30F31" w:rsidRDefault="00A30F31" w:rsidP="00A30F31">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五、评审须知</w:t>
      </w:r>
    </w:p>
    <w:p w14:paraId="605274D2" w14:textId="77777777" w:rsidR="00A30F31" w:rsidRDefault="00A30F31" w:rsidP="00A30F31">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t>1. 响应文件的澄清</w:t>
      </w:r>
    </w:p>
    <w:p w14:paraId="5658753A" w14:textId="77777777" w:rsidR="00A30F31" w:rsidRDefault="00A30F31" w:rsidP="00A30F31">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w:t>
      </w:r>
      <w:r>
        <w:rPr>
          <w:rFonts w:asciiTheme="minorEastAsia" w:eastAsiaTheme="minorEastAsia" w:hAnsiTheme="minorEastAsia" w:hint="eastAsia"/>
          <w:sz w:val="24"/>
        </w:rPr>
        <w:lastRenderedPageBreak/>
        <w:t>澄清说明或补正完毕的除外。供应商的澄清、说明或者补正不得超出响应文件的范围或者改变响应文件的实质性内容。</w:t>
      </w:r>
    </w:p>
    <w:p w14:paraId="1A962337" w14:textId="77777777" w:rsidR="00A30F31" w:rsidRDefault="00A30F31" w:rsidP="00A30F31">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2.最后报价的修正原则</w:t>
      </w:r>
    </w:p>
    <w:p w14:paraId="0CD1B319" w14:textId="77777777" w:rsidR="00A30F31" w:rsidRDefault="00A30F31" w:rsidP="00A30F31">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63D08FCF"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5329EE36"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0AA46AAF"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609D5F9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1069F20A"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4B77219B"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34510516" w14:textId="77777777" w:rsidR="00A30F31" w:rsidRDefault="00A30F31" w:rsidP="00A30F31">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233CE54D" w14:textId="77777777" w:rsidR="00A30F31" w:rsidRDefault="00A30F31" w:rsidP="00A30F31">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7235794F" w14:textId="77777777" w:rsidR="00A30F31" w:rsidRDefault="00A30F31" w:rsidP="00A30F31">
      <w:pPr>
        <w:pStyle w:val="af1"/>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087BD0B3" w14:textId="77777777" w:rsidR="00A30F31" w:rsidRDefault="00A30F31" w:rsidP="00A30F31">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11022664"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1A87891F"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14:paraId="5CA425FA"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14:paraId="2051DF1C"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3.5响应文件未按磋商文件的澄清、修改的内容编制，又不符合实质性要求的；</w:t>
      </w:r>
    </w:p>
    <w:p w14:paraId="7FE8EF3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262EEE99"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71842BBC"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768EC86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w:t>
      </w:r>
      <w:r>
        <w:rPr>
          <w:rFonts w:ascii="宋体" w:hAnsi="宋体" w:cs="宋体" w:hint="eastAsia"/>
          <w:kern w:val="0"/>
          <w:sz w:val="24"/>
        </w:rPr>
        <w:lastRenderedPageBreak/>
        <w:t>的；</w:t>
      </w:r>
    </w:p>
    <w:p w14:paraId="5EABE49F"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036E9EA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14:paraId="45CA1070"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14:paraId="73E57E5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462DA248"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5FB77E98"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1D807047"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63600C36"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76C16B33"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753A7FD5" w14:textId="77777777" w:rsidR="00A30F31" w:rsidRDefault="00A30F31" w:rsidP="00A30F31">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6046F567" w14:textId="77777777" w:rsidR="00A30F31" w:rsidRDefault="00A30F31" w:rsidP="00A30F31">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1D416755" w14:textId="77777777" w:rsidR="00A30F31" w:rsidRDefault="00A30F31" w:rsidP="00A30F31">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7125E578" w14:textId="77777777" w:rsidR="00A30F31" w:rsidRDefault="00A30F31" w:rsidP="00A30F31">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55E11245" w14:textId="77777777" w:rsidR="00A30F31" w:rsidRDefault="00A30F31" w:rsidP="00A30F31">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3686CDA3" w14:textId="77777777" w:rsidR="00A30F31" w:rsidRDefault="00A30F31" w:rsidP="00A30F31">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6C8BC79F" w14:textId="77777777" w:rsidR="00A30F31" w:rsidRDefault="00A30F31" w:rsidP="00A30F31">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4975FDB2"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4E9274E6"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14:paraId="639B7039"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5D2D1E49"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14:paraId="26EFBFB9"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569AD095"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0C40BCB3"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2A93C6F7"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0244C475"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23315E00"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37EFE0E6"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lastRenderedPageBreak/>
        <w:t>不同供应商的响应文件异常一致或者最后报价呈规律性差异；</w:t>
      </w:r>
    </w:p>
    <w:p w14:paraId="08939932" w14:textId="77777777" w:rsidR="00A30F31" w:rsidRDefault="00A30F31" w:rsidP="00A30F31">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2168CB23"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3.20供应商仅提交备份响应文件，没有在电子交易平台传输提交响应文件的，响应无效；</w:t>
      </w:r>
    </w:p>
    <w:p w14:paraId="4C45CB7D" w14:textId="77777777" w:rsidR="00A30F31" w:rsidRDefault="00A30F31" w:rsidP="00A30F31">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2C9C6915" w14:textId="77777777" w:rsidR="00A30F31" w:rsidRDefault="00A30F31" w:rsidP="00A30F31">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077808F9" w14:textId="77777777" w:rsidR="00A30F31" w:rsidRDefault="00A30F31" w:rsidP="00A30F31">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22FCF0BB" w14:textId="77777777" w:rsidR="00A30F31" w:rsidRDefault="00A30F31" w:rsidP="00A30F31">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5CABF938" w14:textId="77777777" w:rsidR="00A30F31" w:rsidRDefault="00A30F31" w:rsidP="00A30F31">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4C84B787" w14:textId="77777777" w:rsidR="00A30F31" w:rsidRDefault="00A30F31" w:rsidP="00A30F31">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1A819C3F" w14:textId="77777777" w:rsidR="00A30F31" w:rsidRDefault="00A30F31" w:rsidP="00A30F31">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7953ED6E" w14:textId="77777777" w:rsidR="00A30F31" w:rsidRDefault="00A30F31" w:rsidP="00A30F31">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3C89F48" w14:textId="77777777" w:rsidR="00A30F31" w:rsidRDefault="00A30F31" w:rsidP="00A30F31">
      <w:pPr>
        <w:spacing w:line="360" w:lineRule="auto"/>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2934C9E" w14:textId="1E479067" w:rsidR="00A30F31" w:rsidRDefault="00A30F31">
      <w:pPr>
        <w:widowControl/>
        <w:adjustRightInd/>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br w:type="page"/>
      </w:r>
    </w:p>
    <w:p w14:paraId="3A7B7C6A" w14:textId="77777777" w:rsidR="00A30F31" w:rsidRDefault="00A30F31" w:rsidP="00A30F31">
      <w:pPr>
        <w:pStyle w:val="2c"/>
        <w:spacing w:before="0"/>
        <w:ind w:firstLineChars="0" w:firstLine="0"/>
        <w:rPr>
          <w:rFonts w:asciiTheme="minorEastAsia" w:eastAsiaTheme="minorEastAsia" w:hAnsiTheme="minorEastAsia" w:cs="仿宋_GB2312" w:hint="eastAsia"/>
          <w:b/>
        </w:rPr>
      </w:pPr>
    </w:p>
    <w:p w14:paraId="47EF43D5" w14:textId="77777777" w:rsidR="00A30F31" w:rsidRDefault="00A30F31" w:rsidP="00A30F31">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410A1493" w14:textId="77777777" w:rsidR="00A30F31" w:rsidRDefault="00A30F31" w:rsidP="00A30F31">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AC42F35" w14:textId="77777777" w:rsidR="00A30F31" w:rsidRDefault="00A30F31" w:rsidP="00A30F31">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7BF67521" w14:textId="20F33954" w:rsidR="00C4531D" w:rsidRPr="00A30F31" w:rsidRDefault="00C4531D">
      <w:pPr>
        <w:pStyle w:val="2"/>
        <w:ind w:leftChars="100" w:left="210" w:firstLineChars="100" w:firstLine="240"/>
        <w:rPr>
          <w:rFonts w:ascii="仿宋" w:eastAsia="仿宋" w:cs="Arial" w:hint="eastAsia"/>
          <w:b w:val="0"/>
          <w:bCs w:val="0"/>
          <w:kern w:val="0"/>
          <w:sz w:val="24"/>
          <w:szCs w:val="24"/>
          <w:lang w:val="en-US"/>
        </w:rPr>
      </w:pPr>
    </w:p>
    <w:p w14:paraId="38F8803B" w14:textId="77777777" w:rsidR="00C4531D" w:rsidRPr="00B16958" w:rsidRDefault="00C4531D">
      <w:pPr>
        <w:widowControl/>
        <w:adjustRightInd/>
        <w:spacing w:line="360" w:lineRule="auto"/>
        <w:jc w:val="left"/>
        <w:rPr>
          <w:rFonts w:ascii="仿宋" w:eastAsia="仿宋" w:hAnsi="仿宋" w:cs="仿宋_GB2312" w:hint="eastAsia"/>
          <w:b/>
          <w:sz w:val="36"/>
          <w:szCs w:val="36"/>
        </w:rPr>
      </w:pPr>
      <w:bookmarkStart w:id="405" w:name="第五部分"/>
      <w:bookmarkStart w:id="406" w:name="_Toc86217003"/>
      <w:bookmarkEnd w:id="27"/>
    </w:p>
    <w:p w14:paraId="305C1A0C" w14:textId="77777777" w:rsidR="00C4531D" w:rsidRPr="00B16958" w:rsidRDefault="007E015C">
      <w:pPr>
        <w:widowControl/>
        <w:adjustRightInd/>
        <w:jc w:val="left"/>
        <w:rPr>
          <w:rFonts w:ascii="仿宋" w:eastAsia="仿宋" w:hAnsi="仿宋" w:cs="仿宋_GB2312" w:hint="eastAsia"/>
          <w:b/>
          <w:sz w:val="36"/>
          <w:szCs w:val="36"/>
        </w:rPr>
      </w:pPr>
      <w:r w:rsidRPr="00B16958">
        <w:rPr>
          <w:rFonts w:ascii="仿宋" w:eastAsia="仿宋" w:hAnsi="仿宋" w:cs="仿宋_GB2312"/>
          <w:b/>
          <w:sz w:val="36"/>
          <w:szCs w:val="36"/>
        </w:rPr>
        <w:br w:type="page"/>
      </w:r>
    </w:p>
    <w:p w14:paraId="58600431" w14:textId="30C0968D" w:rsidR="00C4531D" w:rsidRPr="00B16958" w:rsidRDefault="007E015C">
      <w:pPr>
        <w:tabs>
          <w:tab w:val="left" w:pos="1276"/>
        </w:tabs>
        <w:spacing w:line="360" w:lineRule="auto"/>
        <w:jc w:val="center"/>
        <w:outlineLvl w:val="0"/>
        <w:rPr>
          <w:rFonts w:ascii="仿宋" w:eastAsia="仿宋" w:hAnsi="仿宋" w:cs="仿宋_GB2312" w:hint="eastAsia"/>
          <w:b/>
          <w:sz w:val="36"/>
          <w:szCs w:val="36"/>
        </w:rPr>
      </w:pPr>
      <w:r w:rsidRPr="00B16958">
        <w:rPr>
          <w:rFonts w:ascii="仿宋" w:eastAsia="仿宋" w:hAnsi="仿宋" w:cs="仿宋_GB2312" w:hint="eastAsia"/>
          <w:b/>
          <w:sz w:val="36"/>
          <w:szCs w:val="36"/>
        </w:rPr>
        <w:lastRenderedPageBreak/>
        <w:t>第</w:t>
      </w:r>
      <w:r w:rsidR="00BC5019">
        <w:rPr>
          <w:rFonts w:ascii="仿宋" w:eastAsia="仿宋" w:hAnsi="仿宋" w:cs="仿宋_GB2312" w:hint="eastAsia"/>
          <w:b/>
          <w:sz w:val="36"/>
          <w:szCs w:val="36"/>
        </w:rPr>
        <w:t>六</w:t>
      </w:r>
      <w:r w:rsidRPr="00B16958">
        <w:rPr>
          <w:rFonts w:ascii="仿宋" w:eastAsia="仿宋" w:hAnsi="仿宋" w:cs="仿宋_GB2312" w:hint="eastAsia"/>
          <w:b/>
          <w:sz w:val="36"/>
          <w:szCs w:val="36"/>
        </w:rPr>
        <w:t>部</w:t>
      </w:r>
      <w:proofErr w:type="gramStart"/>
      <w:r w:rsidRPr="00B16958">
        <w:rPr>
          <w:rFonts w:ascii="仿宋" w:eastAsia="仿宋" w:hAnsi="仿宋" w:cs="仿宋_GB2312" w:hint="eastAsia"/>
          <w:b/>
          <w:sz w:val="36"/>
          <w:szCs w:val="36"/>
        </w:rPr>
        <w:t>分拟签订</w:t>
      </w:r>
      <w:proofErr w:type="gramEnd"/>
      <w:r w:rsidRPr="00B16958">
        <w:rPr>
          <w:rFonts w:ascii="仿宋" w:eastAsia="仿宋" w:hAnsi="仿宋" w:cs="仿宋_GB2312" w:hint="eastAsia"/>
          <w:b/>
          <w:sz w:val="36"/>
          <w:szCs w:val="36"/>
        </w:rPr>
        <w:t>的合同文本</w:t>
      </w:r>
    </w:p>
    <w:p w14:paraId="5541245A" w14:textId="77777777" w:rsidR="00105234" w:rsidRDefault="00105234" w:rsidP="00105234">
      <w:pPr>
        <w:spacing w:line="360" w:lineRule="auto"/>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3F1C64B1" w14:textId="77777777" w:rsidR="00105234" w:rsidRDefault="00105234" w:rsidP="00105234">
      <w:pPr>
        <w:tabs>
          <w:tab w:val="left" w:pos="5103"/>
        </w:tabs>
        <w:spacing w:line="360" w:lineRule="auto"/>
        <w:jc w:val="left"/>
        <w:rPr>
          <w:rFonts w:ascii="宋体" w:hAnsi="宋体" w:hint="eastAsia"/>
          <w:bCs/>
          <w:szCs w:val="21"/>
        </w:rPr>
      </w:pPr>
      <w:r>
        <w:rPr>
          <w:rFonts w:ascii="宋体" w:hAnsi="宋体" w:hint="eastAsia"/>
          <w:bCs/>
          <w:szCs w:val="21"/>
        </w:rPr>
        <w:t>甲方：</w:t>
      </w:r>
      <w:r>
        <w:rPr>
          <w:rFonts w:ascii="宋体" w:hAnsi="宋体" w:hint="eastAsia"/>
          <w:bCs/>
          <w:szCs w:val="21"/>
          <w:u w:val="dotted"/>
        </w:rPr>
        <w:t>杭州市公安局上城区分局</w:t>
      </w:r>
      <w:r>
        <w:rPr>
          <w:rFonts w:ascii="宋体" w:hAnsi="宋体" w:hint="eastAsia"/>
          <w:bCs/>
          <w:szCs w:val="21"/>
          <w:u w:val="dotted"/>
        </w:rPr>
        <w:tab/>
      </w:r>
      <w:r>
        <w:rPr>
          <w:rFonts w:ascii="宋体" w:hAnsi="宋体" w:hint="eastAsia"/>
          <w:bCs/>
          <w:szCs w:val="21"/>
        </w:rPr>
        <w:t>签订日期：</w:t>
      </w:r>
      <w:r>
        <w:rPr>
          <w:rFonts w:ascii="宋体" w:hAnsi="宋体" w:hint="eastAsia"/>
          <w:bCs/>
          <w:szCs w:val="21"/>
          <w:u w:val="dotted"/>
        </w:rPr>
        <w:t xml:space="preserve">                </w:t>
      </w:r>
    </w:p>
    <w:p w14:paraId="3F4FA587" w14:textId="77777777" w:rsidR="00105234" w:rsidRDefault="00105234" w:rsidP="00105234">
      <w:pPr>
        <w:tabs>
          <w:tab w:val="left" w:pos="5103"/>
        </w:tabs>
        <w:spacing w:line="360" w:lineRule="auto"/>
        <w:rPr>
          <w:rFonts w:ascii="宋体" w:hAnsi="宋体" w:hint="eastAsia"/>
          <w:bCs/>
          <w:szCs w:val="21"/>
          <w:u w:val="dotted"/>
        </w:rPr>
      </w:pPr>
      <w:r>
        <w:rPr>
          <w:rFonts w:ascii="宋体" w:hAnsi="宋体" w:hint="eastAsia"/>
          <w:bCs/>
          <w:szCs w:val="21"/>
        </w:rPr>
        <w:t>乙方：</w:t>
      </w:r>
      <w:r>
        <w:rPr>
          <w:rFonts w:ascii="宋体" w:hAnsi="宋体" w:hint="eastAsia"/>
          <w:bCs/>
          <w:szCs w:val="21"/>
          <w:u w:val="dotted"/>
        </w:rPr>
        <w:tab/>
      </w:r>
      <w:r>
        <w:rPr>
          <w:rFonts w:ascii="宋体" w:hAnsi="宋体" w:hint="eastAsia"/>
          <w:bCs/>
          <w:szCs w:val="21"/>
        </w:rPr>
        <w:t>签订地点：</w:t>
      </w:r>
      <w:r>
        <w:rPr>
          <w:rFonts w:ascii="宋体" w:hAnsi="宋体" w:hint="eastAsia"/>
          <w:bCs/>
          <w:szCs w:val="21"/>
          <w:u w:val="dotted"/>
        </w:rPr>
        <w:t>杭州市公安局上城区分局</w:t>
      </w:r>
    </w:p>
    <w:p w14:paraId="6D8E13F7" w14:textId="77777777" w:rsidR="00105234" w:rsidRDefault="00105234" w:rsidP="00105234">
      <w:pPr>
        <w:tabs>
          <w:tab w:val="left" w:pos="5103"/>
        </w:tabs>
        <w:spacing w:line="360" w:lineRule="auto"/>
        <w:rPr>
          <w:rFonts w:ascii="宋体" w:hAnsi="宋体" w:hint="eastAsia"/>
          <w:bCs/>
          <w:szCs w:val="21"/>
          <w:u w:val="dotted"/>
        </w:rPr>
      </w:pPr>
    </w:p>
    <w:p w14:paraId="7EA0E875" w14:textId="2EDA473C" w:rsidR="00105234" w:rsidRDefault="00105234" w:rsidP="00105234">
      <w:pPr>
        <w:spacing w:line="360" w:lineRule="auto"/>
        <w:ind w:firstLineChars="202" w:firstLine="424"/>
        <w:rPr>
          <w:rFonts w:ascii="宋体" w:hAnsi="宋体" w:hint="eastAsia"/>
          <w:snapToGrid w:val="0"/>
          <w:kern w:val="0"/>
          <w:szCs w:val="21"/>
        </w:rPr>
      </w:pPr>
      <w:r>
        <w:rPr>
          <w:rFonts w:ascii="宋体" w:hAnsi="宋体" w:hint="eastAsia"/>
          <w:szCs w:val="21"/>
          <w:u w:val="single"/>
        </w:rPr>
        <w:t>浙江省成套招标代理有限公司</w:t>
      </w:r>
      <w:r>
        <w:rPr>
          <w:rFonts w:ascii="宋体" w:hAnsi="宋体" w:hint="eastAsia"/>
          <w:snapToGrid w:val="0"/>
          <w:kern w:val="0"/>
          <w:szCs w:val="21"/>
        </w:rPr>
        <w:t>受杭州市公安局上城区分局委托，通过</w:t>
      </w:r>
      <w:r w:rsidR="00E43E45">
        <w:rPr>
          <w:rFonts w:ascii="宋体" w:hAnsi="宋体" w:hint="eastAsia"/>
          <w:szCs w:val="21"/>
          <w:u w:val="single"/>
        </w:rPr>
        <w:t>竞争性磋商</w:t>
      </w:r>
      <w:r>
        <w:rPr>
          <w:rFonts w:ascii="宋体" w:hAnsi="宋体" w:hint="eastAsia"/>
          <w:snapToGrid w:val="0"/>
          <w:kern w:val="0"/>
          <w:szCs w:val="21"/>
        </w:rPr>
        <w:t>方式采购杭州市公安局上城区分局</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项目（</w:t>
      </w:r>
      <w:r>
        <w:rPr>
          <w:rFonts w:ascii="宋体" w:hAnsi="宋体" w:hint="eastAsia"/>
          <w:bCs/>
          <w:snapToGrid w:val="0"/>
          <w:kern w:val="0"/>
          <w:szCs w:val="21"/>
        </w:rPr>
        <w:t>编号：</w:t>
      </w:r>
      <w:r>
        <w:rPr>
          <w:rFonts w:ascii="宋体" w:hAnsi="宋体"/>
          <w:szCs w:val="21"/>
        </w:rPr>
        <w:t xml:space="preserve">      </w:t>
      </w:r>
      <w:r>
        <w:rPr>
          <w:rFonts w:ascii="宋体" w:hAnsi="宋体" w:hint="eastAsia"/>
          <w:bCs/>
          <w:snapToGrid w:val="0"/>
          <w:kern w:val="0"/>
          <w:szCs w:val="21"/>
        </w:rPr>
        <w:t>）。</w:t>
      </w:r>
      <w:r>
        <w:rPr>
          <w:rFonts w:ascii="宋体" w:hAnsi="宋体" w:cs="宋体" w:hint="eastAsia"/>
          <w:szCs w:val="21"/>
        </w:rPr>
        <w:t>经评审由</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中标供应商名称]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cs="宋体" w:hint="eastAsia"/>
          <w:szCs w:val="21"/>
        </w:rPr>
        <w:t>为</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[中标标的名称]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hint="eastAsia"/>
          <w:snapToGrid w:val="0"/>
          <w:kern w:val="0"/>
          <w:szCs w:val="21"/>
        </w:rPr>
        <w:t>的中标供应商。根据相关法律法规之规定，按照平等、自愿、公平和诚实信用的原则，经甲、乙双方协商一致，约定以下合同条款，以</w:t>
      </w:r>
      <w:proofErr w:type="gramStart"/>
      <w:r>
        <w:rPr>
          <w:rFonts w:ascii="宋体" w:hAnsi="宋体" w:hint="eastAsia"/>
          <w:snapToGrid w:val="0"/>
          <w:kern w:val="0"/>
          <w:szCs w:val="21"/>
        </w:rPr>
        <w:t>兹共同</w:t>
      </w:r>
      <w:proofErr w:type="gramEnd"/>
      <w:r>
        <w:rPr>
          <w:rFonts w:ascii="宋体" w:hAnsi="宋体" w:hint="eastAsia"/>
          <w:snapToGrid w:val="0"/>
          <w:kern w:val="0"/>
          <w:szCs w:val="21"/>
        </w:rPr>
        <w:t>遵守、全面履行。</w:t>
      </w:r>
    </w:p>
    <w:p w14:paraId="7E02C8E9" w14:textId="77777777" w:rsidR="00105234" w:rsidRDefault="00105234" w:rsidP="00105234">
      <w:pPr>
        <w:spacing w:line="360" w:lineRule="auto"/>
        <w:rPr>
          <w:rFonts w:ascii="宋体" w:hAnsi="宋体" w:hint="eastAsia"/>
          <w:sz w:val="24"/>
        </w:rPr>
      </w:pPr>
      <w:bookmarkStart w:id="407" w:name="_Toc22967"/>
      <w:bookmarkStart w:id="408" w:name="_Toc19273"/>
      <w:bookmarkStart w:id="409" w:name="_Toc28855"/>
      <w:bookmarkStart w:id="410" w:name="_Toc20421"/>
      <w:bookmarkStart w:id="411" w:name="_Toc15367"/>
      <w:r>
        <w:rPr>
          <w:rFonts w:ascii="宋体" w:hAnsi="宋体" w:hint="eastAsia"/>
          <w:b/>
          <w:sz w:val="24"/>
        </w:rPr>
        <w:t>一、合同组成部分</w:t>
      </w:r>
      <w:bookmarkEnd w:id="407"/>
      <w:bookmarkEnd w:id="408"/>
      <w:bookmarkEnd w:id="409"/>
      <w:bookmarkEnd w:id="410"/>
      <w:bookmarkEnd w:id="411"/>
    </w:p>
    <w:p w14:paraId="4BE28EF3"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92E74E"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1本合同及其补充合同、变更协议；</w:t>
      </w:r>
    </w:p>
    <w:p w14:paraId="17C06BD0"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2中标或者成交通知书；</w:t>
      </w:r>
    </w:p>
    <w:p w14:paraId="4BF4C12F"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3投标或者响应文件（含澄清或者说明文件）；</w:t>
      </w:r>
    </w:p>
    <w:p w14:paraId="07A411E0"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4采购文件（含澄清或者修改文件）；</w:t>
      </w:r>
    </w:p>
    <w:p w14:paraId="3C4E8422"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5 其他相关采购文件。</w:t>
      </w:r>
    </w:p>
    <w:p w14:paraId="2B2FEA50" w14:textId="77777777" w:rsidR="00105234" w:rsidRDefault="00105234" w:rsidP="00105234">
      <w:pPr>
        <w:spacing w:line="360" w:lineRule="auto"/>
        <w:rPr>
          <w:rFonts w:ascii="宋体" w:hAnsi="宋体" w:hint="eastAsia"/>
          <w:b/>
          <w:sz w:val="24"/>
        </w:rPr>
      </w:pPr>
      <w:r>
        <w:rPr>
          <w:rFonts w:ascii="宋体" w:hAnsi="宋体" w:hint="eastAsia"/>
          <w:b/>
          <w:sz w:val="24"/>
        </w:rPr>
        <w:t>二、租赁清单及合同价：</w:t>
      </w:r>
    </w:p>
    <w:p w14:paraId="683CD05C" w14:textId="77777777" w:rsidR="00105234" w:rsidRPr="00B62816" w:rsidRDefault="00105234" w:rsidP="00105234">
      <w:pPr>
        <w:spacing w:line="360" w:lineRule="auto"/>
        <w:rPr>
          <w:rFonts w:ascii="宋体" w:hAnsi="宋体" w:cs="宋体" w:hint="eastAsia"/>
          <w:szCs w:val="21"/>
        </w:rPr>
      </w:pPr>
      <w:r>
        <w:rPr>
          <w:rFonts w:ascii="宋体" w:hAnsi="宋体" w:cs="宋体" w:hint="eastAsia"/>
          <w:szCs w:val="21"/>
        </w:rPr>
        <w:t>本项目合同总价为：</w:t>
      </w:r>
      <w:r>
        <w:rPr>
          <w:rFonts w:ascii="宋体" w:hAnsi="宋体" w:cs="宋体" w:hint="eastAsia"/>
          <w:szCs w:val="21"/>
          <w:u w:val="single"/>
        </w:rPr>
        <w:t xml:space="preserve">大写:              小写：              </w:t>
      </w:r>
    </w:p>
    <w:p w14:paraId="00123656" w14:textId="77777777" w:rsidR="00105234" w:rsidRDefault="00105234" w:rsidP="00105234">
      <w:pPr>
        <w:spacing w:line="360" w:lineRule="auto"/>
        <w:rPr>
          <w:rFonts w:ascii="宋体" w:hAnsi="宋体" w:cs="宋体" w:hint="eastAsia"/>
          <w:szCs w:val="21"/>
        </w:rPr>
      </w:pPr>
      <w:r>
        <w:rPr>
          <w:rFonts w:ascii="宋体" w:hAnsi="宋体" w:cs="宋体" w:hint="eastAsia"/>
          <w:szCs w:val="21"/>
        </w:rPr>
        <w:t>租赁清单：</w:t>
      </w:r>
    </w:p>
    <w:tbl>
      <w:tblPr>
        <w:tblW w:w="9428" w:type="dxa"/>
        <w:jc w:val="center"/>
        <w:tblLayout w:type="fixed"/>
        <w:tblLook w:val="04A0" w:firstRow="1" w:lastRow="0" w:firstColumn="1" w:lastColumn="0" w:noHBand="0" w:noVBand="1"/>
      </w:tblPr>
      <w:tblGrid>
        <w:gridCol w:w="2105"/>
        <w:gridCol w:w="2043"/>
        <w:gridCol w:w="2268"/>
        <w:gridCol w:w="3012"/>
      </w:tblGrid>
      <w:tr w:rsidR="00105234" w14:paraId="24D49D73" w14:textId="77777777" w:rsidTr="00783604">
        <w:trPr>
          <w:cantSplit/>
          <w:trHeight w:val="468"/>
          <w:jc w:val="center"/>
        </w:trPr>
        <w:tc>
          <w:tcPr>
            <w:tcW w:w="2105" w:type="dxa"/>
            <w:tcBorders>
              <w:top w:val="single" w:sz="4" w:space="0" w:color="000000"/>
              <w:left w:val="single" w:sz="4" w:space="0" w:color="000000"/>
              <w:bottom w:val="single" w:sz="4" w:space="0" w:color="000000"/>
              <w:right w:val="single" w:sz="4" w:space="0" w:color="000000"/>
            </w:tcBorders>
            <w:vAlign w:val="center"/>
          </w:tcPr>
          <w:p w14:paraId="55BB3DB5"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序号</w:t>
            </w:r>
          </w:p>
        </w:tc>
        <w:tc>
          <w:tcPr>
            <w:tcW w:w="2043" w:type="dxa"/>
            <w:tcBorders>
              <w:top w:val="single" w:sz="4" w:space="0" w:color="000000"/>
              <w:left w:val="single" w:sz="4" w:space="0" w:color="000000"/>
              <w:bottom w:val="single" w:sz="4" w:space="0" w:color="000000"/>
              <w:right w:val="single" w:sz="4" w:space="0" w:color="000000"/>
            </w:tcBorders>
          </w:tcPr>
          <w:p w14:paraId="0B3B3900"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品名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A0679DB"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品牌型号</w:t>
            </w:r>
          </w:p>
        </w:tc>
        <w:tc>
          <w:tcPr>
            <w:tcW w:w="3012" w:type="dxa"/>
            <w:tcBorders>
              <w:top w:val="single" w:sz="4" w:space="0" w:color="000000"/>
              <w:left w:val="single" w:sz="4" w:space="0" w:color="000000"/>
              <w:bottom w:val="single" w:sz="4" w:space="0" w:color="000000"/>
              <w:right w:val="single" w:sz="4" w:space="0" w:color="000000"/>
            </w:tcBorders>
            <w:vAlign w:val="center"/>
          </w:tcPr>
          <w:p w14:paraId="657DC3FD"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单价</w:t>
            </w:r>
          </w:p>
        </w:tc>
      </w:tr>
      <w:tr w:rsidR="00105234" w14:paraId="34B5A163" w14:textId="77777777" w:rsidTr="00783604">
        <w:trPr>
          <w:cantSplit/>
          <w:trHeight w:val="454"/>
          <w:jc w:val="center"/>
        </w:trPr>
        <w:tc>
          <w:tcPr>
            <w:tcW w:w="2105" w:type="dxa"/>
            <w:tcBorders>
              <w:top w:val="single" w:sz="4" w:space="0" w:color="000000"/>
              <w:left w:val="single" w:sz="4" w:space="0" w:color="000000"/>
              <w:bottom w:val="single" w:sz="4" w:space="0" w:color="000000"/>
              <w:right w:val="single" w:sz="4" w:space="0" w:color="000000"/>
            </w:tcBorders>
            <w:vAlign w:val="center"/>
          </w:tcPr>
          <w:p w14:paraId="0BA904C5"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1</w:t>
            </w:r>
          </w:p>
        </w:tc>
        <w:tc>
          <w:tcPr>
            <w:tcW w:w="2043" w:type="dxa"/>
            <w:tcBorders>
              <w:top w:val="single" w:sz="4" w:space="0" w:color="000000"/>
              <w:left w:val="single" w:sz="4" w:space="0" w:color="000000"/>
              <w:bottom w:val="single" w:sz="4" w:space="0" w:color="000000"/>
              <w:right w:val="single" w:sz="4" w:space="0" w:color="000000"/>
            </w:tcBorders>
          </w:tcPr>
          <w:p w14:paraId="6E28B1AF" w14:textId="77777777" w:rsidR="00105234" w:rsidRDefault="00105234" w:rsidP="00783604">
            <w:pPr>
              <w:spacing w:line="360" w:lineRule="auto"/>
              <w:rPr>
                <w:rFonts w:ascii="宋体" w:hAnsi="宋体" w:hint="eastAsia"/>
                <w:snapToGrid w:val="0"/>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3588A7" w14:textId="77777777" w:rsidR="00105234" w:rsidRDefault="00105234" w:rsidP="00783604">
            <w:pPr>
              <w:spacing w:line="360" w:lineRule="auto"/>
              <w:rPr>
                <w:rFonts w:ascii="宋体" w:hAnsi="宋体" w:hint="eastAsia"/>
                <w:snapToGrid w:val="0"/>
                <w:kern w:val="0"/>
                <w:szCs w:val="21"/>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62C82EBB" w14:textId="77777777" w:rsidR="00105234" w:rsidRDefault="00105234" w:rsidP="00783604">
            <w:pPr>
              <w:spacing w:line="360" w:lineRule="auto"/>
              <w:rPr>
                <w:rFonts w:ascii="宋体" w:hAnsi="宋体" w:hint="eastAsia"/>
                <w:snapToGrid w:val="0"/>
                <w:kern w:val="0"/>
                <w:szCs w:val="21"/>
              </w:rPr>
            </w:pPr>
          </w:p>
        </w:tc>
      </w:tr>
      <w:tr w:rsidR="00105234" w14:paraId="6BF387F5" w14:textId="77777777" w:rsidTr="00783604">
        <w:trPr>
          <w:cantSplit/>
          <w:trHeight w:val="454"/>
          <w:jc w:val="center"/>
        </w:trPr>
        <w:tc>
          <w:tcPr>
            <w:tcW w:w="2105" w:type="dxa"/>
            <w:tcBorders>
              <w:top w:val="single" w:sz="4" w:space="0" w:color="000000"/>
              <w:left w:val="single" w:sz="4" w:space="0" w:color="000000"/>
              <w:bottom w:val="single" w:sz="4" w:space="0" w:color="000000"/>
              <w:right w:val="single" w:sz="4" w:space="0" w:color="000000"/>
            </w:tcBorders>
            <w:vAlign w:val="center"/>
          </w:tcPr>
          <w:p w14:paraId="36FD2A8F"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2</w:t>
            </w:r>
          </w:p>
        </w:tc>
        <w:tc>
          <w:tcPr>
            <w:tcW w:w="2043" w:type="dxa"/>
            <w:tcBorders>
              <w:top w:val="single" w:sz="4" w:space="0" w:color="000000"/>
              <w:left w:val="single" w:sz="4" w:space="0" w:color="000000"/>
              <w:bottom w:val="single" w:sz="4" w:space="0" w:color="000000"/>
              <w:right w:val="single" w:sz="4" w:space="0" w:color="000000"/>
            </w:tcBorders>
          </w:tcPr>
          <w:p w14:paraId="29567064" w14:textId="77777777" w:rsidR="00105234" w:rsidRDefault="00105234" w:rsidP="00783604">
            <w:pPr>
              <w:spacing w:line="360" w:lineRule="auto"/>
              <w:rPr>
                <w:rFonts w:ascii="宋体" w:hAnsi="宋体" w:hint="eastAsia"/>
                <w:snapToGrid w:val="0"/>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2267E5" w14:textId="77777777" w:rsidR="00105234" w:rsidRDefault="00105234" w:rsidP="00783604">
            <w:pPr>
              <w:spacing w:line="360" w:lineRule="auto"/>
              <w:rPr>
                <w:rFonts w:ascii="宋体" w:hAnsi="宋体" w:hint="eastAsia"/>
                <w:snapToGrid w:val="0"/>
                <w:kern w:val="0"/>
                <w:szCs w:val="21"/>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66F8A58A" w14:textId="77777777" w:rsidR="00105234" w:rsidRDefault="00105234" w:rsidP="00783604">
            <w:pPr>
              <w:spacing w:line="360" w:lineRule="auto"/>
              <w:rPr>
                <w:rFonts w:ascii="宋体" w:hAnsi="宋体" w:hint="eastAsia"/>
                <w:snapToGrid w:val="0"/>
                <w:kern w:val="0"/>
                <w:szCs w:val="21"/>
              </w:rPr>
            </w:pPr>
          </w:p>
        </w:tc>
      </w:tr>
      <w:tr w:rsidR="00105234" w14:paraId="119B1F1D" w14:textId="77777777" w:rsidTr="00783604">
        <w:trPr>
          <w:cantSplit/>
          <w:trHeight w:val="454"/>
          <w:jc w:val="center"/>
        </w:trPr>
        <w:tc>
          <w:tcPr>
            <w:tcW w:w="2105" w:type="dxa"/>
            <w:tcBorders>
              <w:top w:val="single" w:sz="4" w:space="0" w:color="000000"/>
              <w:left w:val="single" w:sz="4" w:space="0" w:color="000000"/>
              <w:bottom w:val="single" w:sz="4" w:space="0" w:color="000000"/>
              <w:right w:val="single" w:sz="4" w:space="0" w:color="000000"/>
            </w:tcBorders>
            <w:vAlign w:val="center"/>
          </w:tcPr>
          <w:p w14:paraId="78B3A043"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3</w:t>
            </w:r>
          </w:p>
        </w:tc>
        <w:tc>
          <w:tcPr>
            <w:tcW w:w="2043" w:type="dxa"/>
            <w:tcBorders>
              <w:top w:val="single" w:sz="4" w:space="0" w:color="000000"/>
              <w:left w:val="single" w:sz="4" w:space="0" w:color="000000"/>
              <w:bottom w:val="single" w:sz="4" w:space="0" w:color="000000"/>
              <w:right w:val="single" w:sz="4" w:space="0" w:color="000000"/>
            </w:tcBorders>
          </w:tcPr>
          <w:p w14:paraId="1E1817AA" w14:textId="77777777" w:rsidR="00105234" w:rsidRDefault="00105234" w:rsidP="00783604">
            <w:pPr>
              <w:spacing w:line="360" w:lineRule="auto"/>
              <w:rPr>
                <w:rFonts w:ascii="宋体" w:hAnsi="宋体" w:hint="eastAsia"/>
                <w:snapToGrid w:val="0"/>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5088D6" w14:textId="77777777" w:rsidR="00105234" w:rsidRDefault="00105234" w:rsidP="00783604">
            <w:pPr>
              <w:spacing w:line="360" w:lineRule="auto"/>
              <w:rPr>
                <w:rFonts w:ascii="宋体" w:hAnsi="宋体" w:hint="eastAsia"/>
                <w:snapToGrid w:val="0"/>
                <w:kern w:val="0"/>
                <w:szCs w:val="21"/>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359E366F" w14:textId="77777777" w:rsidR="00105234" w:rsidRDefault="00105234" w:rsidP="00783604">
            <w:pPr>
              <w:spacing w:line="360" w:lineRule="auto"/>
              <w:rPr>
                <w:rFonts w:ascii="宋体" w:hAnsi="宋体" w:hint="eastAsia"/>
                <w:snapToGrid w:val="0"/>
                <w:kern w:val="0"/>
                <w:szCs w:val="21"/>
              </w:rPr>
            </w:pPr>
          </w:p>
        </w:tc>
      </w:tr>
      <w:tr w:rsidR="00105234" w14:paraId="2E190575" w14:textId="77777777" w:rsidTr="00783604">
        <w:trPr>
          <w:cantSplit/>
          <w:trHeight w:val="454"/>
          <w:jc w:val="center"/>
        </w:trPr>
        <w:tc>
          <w:tcPr>
            <w:tcW w:w="2105" w:type="dxa"/>
            <w:tcBorders>
              <w:top w:val="single" w:sz="4" w:space="0" w:color="000000"/>
              <w:left w:val="single" w:sz="4" w:space="0" w:color="000000"/>
              <w:bottom w:val="single" w:sz="4" w:space="0" w:color="000000"/>
              <w:right w:val="single" w:sz="4" w:space="0" w:color="000000"/>
            </w:tcBorders>
            <w:vAlign w:val="center"/>
          </w:tcPr>
          <w:p w14:paraId="07054666" w14:textId="77777777" w:rsidR="00105234" w:rsidRDefault="00105234" w:rsidP="00783604">
            <w:pPr>
              <w:spacing w:line="360" w:lineRule="auto"/>
              <w:rPr>
                <w:rFonts w:ascii="宋体" w:hAnsi="宋体" w:hint="eastAsia"/>
                <w:snapToGrid w:val="0"/>
                <w:kern w:val="0"/>
                <w:szCs w:val="21"/>
              </w:rPr>
            </w:pPr>
            <w:r>
              <w:rPr>
                <w:rFonts w:ascii="宋体" w:hAnsi="宋体" w:hint="eastAsia"/>
                <w:snapToGrid w:val="0"/>
                <w:kern w:val="0"/>
                <w:szCs w:val="21"/>
              </w:rPr>
              <w:t>4</w:t>
            </w:r>
          </w:p>
        </w:tc>
        <w:tc>
          <w:tcPr>
            <w:tcW w:w="2043" w:type="dxa"/>
            <w:tcBorders>
              <w:top w:val="single" w:sz="4" w:space="0" w:color="000000"/>
              <w:left w:val="single" w:sz="4" w:space="0" w:color="000000"/>
              <w:bottom w:val="single" w:sz="4" w:space="0" w:color="000000"/>
              <w:right w:val="single" w:sz="4" w:space="0" w:color="000000"/>
            </w:tcBorders>
          </w:tcPr>
          <w:p w14:paraId="706A66A2" w14:textId="77777777" w:rsidR="00105234" w:rsidRDefault="00105234" w:rsidP="00783604">
            <w:pPr>
              <w:spacing w:line="360" w:lineRule="auto"/>
              <w:rPr>
                <w:rFonts w:ascii="宋体" w:hAnsi="宋体" w:hint="eastAsia"/>
                <w:snapToGrid w:val="0"/>
                <w:kern w:val="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F03BCE" w14:textId="77777777" w:rsidR="00105234" w:rsidRDefault="00105234" w:rsidP="00783604">
            <w:pPr>
              <w:spacing w:line="360" w:lineRule="auto"/>
              <w:rPr>
                <w:rFonts w:ascii="宋体" w:hAnsi="宋体" w:hint="eastAsia"/>
                <w:snapToGrid w:val="0"/>
                <w:kern w:val="0"/>
                <w:szCs w:val="21"/>
              </w:rPr>
            </w:pPr>
          </w:p>
        </w:tc>
        <w:tc>
          <w:tcPr>
            <w:tcW w:w="3012" w:type="dxa"/>
            <w:tcBorders>
              <w:top w:val="single" w:sz="4" w:space="0" w:color="000000"/>
              <w:left w:val="single" w:sz="4" w:space="0" w:color="000000"/>
              <w:bottom w:val="single" w:sz="4" w:space="0" w:color="000000"/>
              <w:right w:val="single" w:sz="4" w:space="0" w:color="000000"/>
            </w:tcBorders>
            <w:vAlign w:val="center"/>
          </w:tcPr>
          <w:p w14:paraId="6733177D" w14:textId="77777777" w:rsidR="00105234" w:rsidRDefault="00105234" w:rsidP="00783604">
            <w:pPr>
              <w:spacing w:line="360" w:lineRule="auto"/>
              <w:rPr>
                <w:rFonts w:ascii="宋体" w:hAnsi="宋体" w:hint="eastAsia"/>
                <w:snapToGrid w:val="0"/>
                <w:kern w:val="0"/>
                <w:szCs w:val="21"/>
              </w:rPr>
            </w:pPr>
          </w:p>
        </w:tc>
      </w:tr>
    </w:tbl>
    <w:p w14:paraId="10F31453" w14:textId="77777777" w:rsidR="00105234" w:rsidRDefault="00105234" w:rsidP="00105234">
      <w:pPr>
        <w:spacing w:line="360" w:lineRule="auto"/>
        <w:rPr>
          <w:rFonts w:ascii="宋体" w:hAnsi="宋体" w:hint="eastAsia"/>
          <w:snapToGrid w:val="0"/>
          <w:kern w:val="0"/>
          <w:szCs w:val="21"/>
        </w:rPr>
      </w:pPr>
      <w:r>
        <w:rPr>
          <w:rFonts w:ascii="宋体" w:hAnsi="宋体" w:hint="eastAsia"/>
          <w:snapToGrid w:val="0"/>
          <w:kern w:val="0"/>
          <w:szCs w:val="21"/>
        </w:rPr>
        <w:t>注：1.以上合同总价中，包括安装、调试、检测、税及培训费用及</w:t>
      </w:r>
      <w:r>
        <w:rPr>
          <w:rFonts w:asciiTheme="majorEastAsia" w:eastAsiaTheme="majorEastAsia" w:hAnsiTheme="majorEastAsia" w:cs="宋体" w:hint="eastAsia"/>
          <w:szCs w:val="21"/>
        </w:rPr>
        <w:t>运维服务</w:t>
      </w:r>
      <w:r>
        <w:rPr>
          <w:rFonts w:ascii="宋体" w:hAnsi="宋体" w:hint="eastAsia"/>
          <w:snapToGrid w:val="0"/>
          <w:kern w:val="0"/>
          <w:szCs w:val="21"/>
        </w:rPr>
        <w:t>内售后费用等。</w:t>
      </w:r>
    </w:p>
    <w:p w14:paraId="585F7E2E" w14:textId="77777777" w:rsidR="00105234" w:rsidRDefault="00105234" w:rsidP="00105234">
      <w:pPr>
        <w:spacing w:line="360" w:lineRule="auto"/>
        <w:rPr>
          <w:rFonts w:ascii="宋体" w:hAnsi="宋体" w:hint="eastAsia"/>
          <w:snapToGrid w:val="0"/>
          <w:kern w:val="0"/>
          <w:szCs w:val="21"/>
        </w:rPr>
      </w:pPr>
      <w:r>
        <w:rPr>
          <w:rFonts w:ascii="宋体" w:hAnsi="宋体" w:hint="eastAsia"/>
          <w:snapToGrid w:val="0"/>
          <w:kern w:val="0"/>
          <w:szCs w:val="21"/>
        </w:rPr>
        <w:t>注：2.租赁电脑各型号数量根据</w:t>
      </w:r>
      <w:proofErr w:type="gramStart"/>
      <w:r>
        <w:rPr>
          <w:rFonts w:ascii="宋体" w:hAnsi="宋体" w:hint="eastAsia"/>
          <w:snapToGrid w:val="0"/>
          <w:kern w:val="0"/>
          <w:szCs w:val="21"/>
        </w:rPr>
        <w:t>实际实际</w:t>
      </w:r>
      <w:proofErr w:type="gramEnd"/>
      <w:r>
        <w:rPr>
          <w:rFonts w:ascii="宋体" w:hAnsi="宋体" w:hint="eastAsia"/>
          <w:snapToGrid w:val="0"/>
          <w:kern w:val="0"/>
          <w:szCs w:val="21"/>
        </w:rPr>
        <w:t>产生进行结算，按单价结算。</w:t>
      </w:r>
    </w:p>
    <w:p w14:paraId="6278963B" w14:textId="77777777" w:rsidR="00105234" w:rsidRDefault="00105234" w:rsidP="00105234">
      <w:pPr>
        <w:spacing w:line="360" w:lineRule="auto"/>
        <w:rPr>
          <w:rFonts w:ascii="宋体" w:hAnsi="宋体" w:hint="eastAsia"/>
          <w:snapToGrid w:val="0"/>
          <w:kern w:val="0"/>
          <w:szCs w:val="21"/>
        </w:rPr>
      </w:pPr>
    </w:p>
    <w:p w14:paraId="47284860" w14:textId="77777777" w:rsidR="00105234" w:rsidRDefault="00105234" w:rsidP="00105234">
      <w:pPr>
        <w:spacing w:line="360" w:lineRule="auto"/>
        <w:rPr>
          <w:rFonts w:ascii="宋体" w:hAnsi="宋体" w:hint="eastAsia"/>
          <w:b/>
          <w:sz w:val="24"/>
        </w:rPr>
      </w:pPr>
      <w:r>
        <w:rPr>
          <w:rFonts w:ascii="宋体" w:hAnsi="宋体" w:hint="eastAsia"/>
          <w:b/>
          <w:sz w:val="24"/>
        </w:rPr>
        <w:t>三、交付及验收：</w:t>
      </w:r>
    </w:p>
    <w:p w14:paraId="6F6D56C6" w14:textId="77777777" w:rsidR="00105234" w:rsidRDefault="00105234" w:rsidP="00105234">
      <w:pPr>
        <w:spacing w:line="360" w:lineRule="auto"/>
        <w:rPr>
          <w:rFonts w:ascii="宋体" w:hAnsi="宋体" w:hint="eastAsia"/>
          <w:snapToGrid w:val="0"/>
          <w:kern w:val="0"/>
          <w:szCs w:val="21"/>
        </w:rPr>
      </w:pPr>
      <w:r>
        <w:rPr>
          <w:rFonts w:ascii="宋体" w:hAnsi="宋体" w:hint="eastAsia"/>
          <w:snapToGrid w:val="0"/>
          <w:kern w:val="0"/>
          <w:szCs w:val="21"/>
        </w:rPr>
        <w:t xml:space="preserve"> </w:t>
      </w:r>
    </w:p>
    <w:p w14:paraId="50A6EA35" w14:textId="77777777" w:rsidR="00105234" w:rsidRDefault="00105234" w:rsidP="00105234">
      <w:pPr>
        <w:spacing w:line="360" w:lineRule="auto"/>
        <w:rPr>
          <w:rFonts w:ascii="宋体" w:hAnsi="宋体" w:hint="eastAsia"/>
          <w:b/>
          <w:sz w:val="24"/>
        </w:rPr>
      </w:pPr>
      <w:r>
        <w:rPr>
          <w:rFonts w:ascii="宋体" w:hAnsi="宋体" w:hint="eastAsia"/>
          <w:b/>
          <w:sz w:val="24"/>
        </w:rPr>
        <w:t>四、保质期及保证金：</w:t>
      </w:r>
    </w:p>
    <w:p w14:paraId="2E73CBE5"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lastRenderedPageBreak/>
        <w:t>1.</w:t>
      </w:r>
      <w:r>
        <w:rPr>
          <w:rFonts w:asciiTheme="majorEastAsia" w:eastAsiaTheme="majorEastAsia" w:hAnsiTheme="majorEastAsia" w:cs="宋体" w:hint="eastAsia"/>
          <w:szCs w:val="21"/>
        </w:rPr>
        <w:t xml:space="preserve"> 运维服务</w:t>
      </w:r>
      <w:r>
        <w:rPr>
          <w:rFonts w:ascii="宋体" w:hAnsi="宋体" w:hint="eastAsia"/>
          <w:snapToGrid w:val="0"/>
          <w:kern w:val="0"/>
          <w:szCs w:val="21"/>
        </w:rPr>
        <w:t>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Theme="majorEastAsia" w:eastAsiaTheme="majorEastAsia" w:hAnsiTheme="majorEastAsia" w:cs="宋体" w:hint="eastAsia"/>
          <w:szCs w:val="21"/>
        </w:rPr>
        <w:t>运维服务</w:t>
      </w:r>
      <w:r>
        <w:rPr>
          <w:rFonts w:ascii="宋体" w:hAnsi="宋体" w:hint="eastAsia"/>
          <w:snapToGrid w:val="0"/>
          <w:kern w:val="0"/>
          <w:szCs w:val="21"/>
        </w:rPr>
        <w:t>期从项目验收合格之日算起。</w:t>
      </w:r>
    </w:p>
    <w:p w14:paraId="2B61E576" w14:textId="77777777" w:rsidR="00105234" w:rsidRPr="00480CAA" w:rsidRDefault="00105234" w:rsidP="00105234">
      <w:pPr>
        <w:spacing w:line="360" w:lineRule="auto"/>
        <w:ind w:firstLineChars="200" w:firstLine="420"/>
        <w:rPr>
          <w:rFonts w:ascii="宋体" w:hAnsi="宋体" w:hint="eastAsia"/>
          <w:snapToGrid w:val="0"/>
          <w:kern w:val="0"/>
          <w:szCs w:val="21"/>
        </w:rPr>
      </w:pPr>
      <w:r w:rsidRPr="00480CAA">
        <w:rPr>
          <w:rFonts w:ascii="宋体" w:hAnsi="宋体" w:hint="eastAsia"/>
          <w:snapToGrid w:val="0"/>
          <w:kern w:val="0"/>
          <w:szCs w:val="21"/>
        </w:rPr>
        <w:t>2.履约保证金：1.合同签订后7个工作内，乙方向甲方提交合同总价1%的履约保证金，履约保证金在合同履约期间无违约情形的，项目验收结束后，于一周内退还</w:t>
      </w:r>
    </w:p>
    <w:p w14:paraId="65ACAE77" w14:textId="77777777" w:rsidR="00105234" w:rsidRPr="00480CAA" w:rsidRDefault="00105234" w:rsidP="00105234">
      <w:pPr>
        <w:spacing w:line="360" w:lineRule="auto"/>
        <w:rPr>
          <w:rFonts w:ascii="宋体" w:hAnsi="宋体" w:hint="eastAsia"/>
          <w:snapToGrid w:val="0"/>
          <w:kern w:val="0"/>
          <w:szCs w:val="21"/>
        </w:rPr>
      </w:pPr>
      <w:r w:rsidRPr="00480CAA">
        <w:rPr>
          <w:rFonts w:ascii="宋体" w:hAnsi="宋体" w:hint="eastAsia"/>
          <w:snapToGrid w:val="0"/>
          <w:kern w:val="0"/>
          <w:szCs w:val="21"/>
        </w:rPr>
        <w:t>3.提交方式：支票、汇票、本票或金融机构出具的保函等非现金形式。</w:t>
      </w:r>
    </w:p>
    <w:p w14:paraId="2CADF9D3" w14:textId="70BC84ED" w:rsidR="00105234" w:rsidRPr="00480CAA" w:rsidRDefault="00105234" w:rsidP="00105234">
      <w:pPr>
        <w:spacing w:line="360" w:lineRule="auto"/>
        <w:rPr>
          <w:rFonts w:ascii="宋体" w:hAnsi="宋体" w:hint="eastAsia"/>
          <w:b/>
          <w:sz w:val="24"/>
        </w:rPr>
      </w:pPr>
      <w:r w:rsidRPr="00480CAA">
        <w:rPr>
          <w:rFonts w:ascii="宋体" w:hAnsi="宋体" w:hint="eastAsia"/>
          <w:b/>
          <w:sz w:val="24"/>
        </w:rPr>
        <w:t>五、</w:t>
      </w:r>
      <w:r>
        <w:rPr>
          <w:rFonts w:ascii="宋体" w:hAnsi="宋体" w:hint="eastAsia"/>
          <w:b/>
          <w:sz w:val="24"/>
        </w:rPr>
        <w:t>付款</w:t>
      </w:r>
      <w:r w:rsidRPr="00480CAA">
        <w:rPr>
          <w:rFonts w:ascii="宋体" w:hAnsi="宋体" w:hint="eastAsia"/>
          <w:b/>
          <w:sz w:val="24"/>
        </w:rPr>
        <w:t>方式：</w:t>
      </w:r>
    </w:p>
    <w:p w14:paraId="0A30B100" w14:textId="77777777" w:rsidR="00E31B75" w:rsidRPr="00743B97" w:rsidRDefault="00105234" w:rsidP="00E31B75">
      <w:pPr>
        <w:spacing w:line="360" w:lineRule="auto"/>
        <w:ind w:firstLineChars="200" w:firstLine="420"/>
        <w:rPr>
          <w:rFonts w:ascii="宋体" w:hAnsi="宋体" w:hint="eastAsia"/>
          <w:szCs w:val="21"/>
        </w:rPr>
      </w:pPr>
      <w:r>
        <w:rPr>
          <w:rFonts w:ascii="宋体" w:hAnsi="宋体" w:hint="eastAsia"/>
          <w:szCs w:val="21"/>
        </w:rPr>
        <w:t xml:space="preserve"> </w:t>
      </w:r>
      <w:r w:rsidR="00E31B75" w:rsidRPr="00743B97">
        <w:rPr>
          <w:rFonts w:ascii="宋体" w:hAnsi="宋体" w:hint="eastAsia"/>
          <w:szCs w:val="21"/>
        </w:rPr>
        <w:t>1</w:t>
      </w:r>
      <w:r w:rsidR="00E31B75" w:rsidRPr="00743B97">
        <w:rPr>
          <w:rFonts w:ascii="宋体" w:hAnsi="宋体"/>
          <w:szCs w:val="21"/>
        </w:rPr>
        <w:t>.</w:t>
      </w:r>
      <w:r w:rsidR="00E31B75" w:rsidRPr="00743B97">
        <w:rPr>
          <w:rFonts w:ascii="宋体" w:hAnsi="宋体" w:hint="eastAsia"/>
          <w:szCs w:val="21"/>
        </w:rPr>
        <w:t>合同生效以及具备实施条件后7个工作日内，采购人向供应商支付合同总价的40%的预付款；所有租赁产品部署到位后7个工作日内采购人向供应商支付合同总价的100%。</w:t>
      </w:r>
    </w:p>
    <w:p w14:paraId="2955F164" w14:textId="090309C5" w:rsidR="00105234" w:rsidRPr="00480CAA" w:rsidRDefault="00E31B75" w:rsidP="00E31B75">
      <w:pPr>
        <w:spacing w:line="360" w:lineRule="auto"/>
        <w:ind w:firstLineChars="200" w:firstLine="420"/>
        <w:rPr>
          <w:rFonts w:asciiTheme="majorEastAsia" w:eastAsiaTheme="majorEastAsia" w:hAnsiTheme="majorEastAsia" w:hint="eastAsia"/>
          <w:szCs w:val="21"/>
        </w:rPr>
      </w:pPr>
      <w:r w:rsidRPr="00743B97">
        <w:rPr>
          <w:rFonts w:asciiTheme="majorEastAsia" w:eastAsiaTheme="majorEastAsia" w:hAnsiTheme="majorEastAsia" w:hint="eastAsia"/>
          <w:szCs w:val="21"/>
        </w:rPr>
        <w:t>2</w:t>
      </w:r>
      <w:r w:rsidRPr="00743B97">
        <w:rPr>
          <w:rFonts w:asciiTheme="majorEastAsia" w:eastAsiaTheme="majorEastAsia" w:hAnsiTheme="majorEastAsia"/>
          <w:szCs w:val="21"/>
        </w:rPr>
        <w:t>.</w:t>
      </w:r>
      <w:r w:rsidRPr="00743B97">
        <w:rPr>
          <w:rFonts w:asciiTheme="majorEastAsia" w:eastAsiaTheme="majorEastAsia" w:hAnsiTheme="majorEastAsia" w:hint="eastAsia"/>
          <w:szCs w:val="21"/>
        </w:rPr>
        <w:t>在签订合同时，供应商明确表示无需预付款或者主动要求降低预付款比例的，可降低预付款比例。</w:t>
      </w:r>
    </w:p>
    <w:p w14:paraId="611A45B8" w14:textId="77777777" w:rsidR="00105234" w:rsidRDefault="00105234" w:rsidP="00105234">
      <w:pPr>
        <w:spacing w:line="360" w:lineRule="auto"/>
        <w:rPr>
          <w:rFonts w:ascii="宋体" w:hAnsi="宋体" w:hint="eastAsia"/>
          <w:b/>
          <w:sz w:val="24"/>
        </w:rPr>
      </w:pPr>
      <w:bookmarkStart w:id="412" w:name="_Toc16752"/>
      <w:bookmarkStart w:id="413" w:name="_Toc31402"/>
      <w:bookmarkStart w:id="414" w:name="_Toc19539"/>
      <w:bookmarkStart w:id="415" w:name="_Toc3769"/>
      <w:bookmarkStart w:id="416" w:name="_Toc23289"/>
      <w:r w:rsidRPr="00480CAA">
        <w:rPr>
          <w:rFonts w:ascii="宋体" w:hAnsi="宋体" w:hint="eastAsia"/>
          <w:b/>
          <w:sz w:val="24"/>
        </w:rPr>
        <w:t>六、技术规范</w:t>
      </w:r>
      <w:bookmarkEnd w:id="412"/>
      <w:bookmarkEnd w:id="413"/>
      <w:bookmarkEnd w:id="414"/>
      <w:bookmarkEnd w:id="415"/>
      <w:bookmarkEnd w:id="416"/>
    </w:p>
    <w:p w14:paraId="47F18D1E" w14:textId="77777777" w:rsidR="00105234" w:rsidRDefault="00105234" w:rsidP="00105234">
      <w:pPr>
        <w:spacing w:line="360" w:lineRule="auto"/>
        <w:ind w:firstLineChars="200" w:firstLine="420"/>
        <w:rPr>
          <w:rFonts w:ascii="宋体" w:hAnsi="宋体" w:hint="eastAsia"/>
          <w:szCs w:val="21"/>
        </w:rPr>
      </w:pPr>
      <w:r>
        <w:rPr>
          <w:rFonts w:ascii="宋体" w:hAnsi="宋体" w:hint="eastAsia"/>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BF999C" w14:textId="77777777" w:rsidR="00105234" w:rsidRDefault="00105234" w:rsidP="00105234">
      <w:pPr>
        <w:spacing w:line="360" w:lineRule="auto"/>
        <w:rPr>
          <w:rFonts w:ascii="宋体" w:hAnsi="宋体" w:hint="eastAsia"/>
          <w:b/>
          <w:sz w:val="24"/>
        </w:rPr>
      </w:pPr>
      <w:bookmarkStart w:id="417" w:name="_Toc27945"/>
      <w:bookmarkStart w:id="418" w:name="_Toc13673"/>
      <w:bookmarkStart w:id="419" w:name="_Toc4133"/>
      <w:bookmarkStart w:id="420" w:name="_Toc12412"/>
      <w:bookmarkStart w:id="421" w:name="_Toc9161"/>
      <w:r>
        <w:rPr>
          <w:rFonts w:ascii="宋体" w:hAnsi="宋体" w:hint="eastAsia"/>
          <w:b/>
          <w:sz w:val="24"/>
        </w:rPr>
        <w:t>七、 知识产权</w:t>
      </w:r>
      <w:bookmarkEnd w:id="417"/>
      <w:bookmarkEnd w:id="418"/>
      <w:bookmarkEnd w:id="419"/>
      <w:bookmarkEnd w:id="420"/>
      <w:bookmarkEnd w:id="421"/>
    </w:p>
    <w:p w14:paraId="0974A3C2" w14:textId="77777777" w:rsidR="00105234" w:rsidRDefault="00105234" w:rsidP="00105234">
      <w:pPr>
        <w:spacing w:line="360" w:lineRule="auto"/>
        <w:ind w:firstLineChars="200" w:firstLine="420"/>
        <w:rPr>
          <w:rFonts w:ascii="宋体" w:hAnsi="宋体" w:hint="eastAsia"/>
          <w:szCs w:val="21"/>
        </w:rPr>
      </w:pPr>
      <w:r>
        <w:rPr>
          <w:rFonts w:ascii="宋体" w:hAnsi="宋体" w:hint="eastAsia"/>
          <w:szCs w:val="21"/>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ABAF1C9" w14:textId="77777777" w:rsidR="00105234" w:rsidRDefault="00105234" w:rsidP="00105234">
      <w:pPr>
        <w:spacing w:line="360" w:lineRule="auto"/>
        <w:rPr>
          <w:rFonts w:ascii="宋体" w:hAnsi="宋体" w:hint="eastAsia"/>
          <w:b/>
          <w:sz w:val="24"/>
        </w:rPr>
      </w:pPr>
      <w:r>
        <w:rPr>
          <w:rFonts w:ascii="宋体" w:hAnsi="宋体" w:hint="eastAsia"/>
          <w:b/>
          <w:sz w:val="24"/>
        </w:rPr>
        <w:t>八、违约责任：</w:t>
      </w:r>
    </w:p>
    <w:p w14:paraId="50DAA195" w14:textId="77777777" w:rsidR="00105234" w:rsidRDefault="00105234" w:rsidP="00105234">
      <w:pPr>
        <w:spacing w:line="360" w:lineRule="auto"/>
        <w:ind w:firstLineChars="200" w:firstLine="420"/>
        <w:rPr>
          <w:rFonts w:ascii="宋体" w:hAnsi="宋体" w:hint="eastAsia"/>
          <w:szCs w:val="21"/>
        </w:rPr>
      </w:pPr>
      <w:r>
        <w:rPr>
          <w:rFonts w:ascii="宋体" w:hAnsi="宋体" w:hint="eastAsia"/>
          <w:szCs w:val="21"/>
        </w:rPr>
        <w:t>1 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hint="eastAsia"/>
          <w:szCs w:val="21"/>
          <w:u w:val="single"/>
        </w:rPr>
        <w:t xml:space="preserve">0.05 </w:t>
      </w:r>
      <w:r>
        <w:rPr>
          <w:rFonts w:ascii="宋体" w:hAnsi="宋体" w:hint="eastAsia"/>
          <w:szCs w:val="21"/>
        </w:rPr>
        <w:t>%计算，最高限额为本合同总价的</w:t>
      </w:r>
      <w:r>
        <w:rPr>
          <w:rFonts w:ascii="宋体" w:hAnsi="宋体" w:hint="eastAsia"/>
          <w:szCs w:val="21"/>
          <w:u w:val="single"/>
        </w:rPr>
        <w:t xml:space="preserve">  20   </w:t>
      </w:r>
      <w:r>
        <w:rPr>
          <w:rFonts w:ascii="宋体" w:hAnsi="宋体" w:hint="eastAsia"/>
          <w:szCs w:val="21"/>
        </w:rPr>
        <w:t>%；迟延履行的违约金计算数额达到前述最高限额之日起，甲方有权在要求乙方支付违约金的同时，书面通知乙方解除本合同；</w:t>
      </w:r>
    </w:p>
    <w:p w14:paraId="6E75AABE" w14:textId="77777777" w:rsidR="00105234" w:rsidRDefault="00105234" w:rsidP="00105234">
      <w:pPr>
        <w:spacing w:line="360" w:lineRule="auto"/>
        <w:ind w:firstLineChars="200" w:firstLine="420"/>
        <w:rPr>
          <w:rFonts w:ascii="宋体" w:hAnsi="宋体" w:hint="eastAsia"/>
          <w:szCs w:val="21"/>
        </w:rPr>
      </w:pPr>
      <w:r>
        <w:rPr>
          <w:rFonts w:ascii="宋体" w:hAnsi="宋体" w:hint="eastAsia"/>
          <w:szCs w:val="21"/>
        </w:rPr>
        <w:t>2服务中涉及的货物，除不可抗力外，如果乙方没有按照本合同约定的期限、地点和方式交付货物，那么甲方可要求乙方支付违约金，违约金按每迟延交付货物一日的应交付而未交付货物价格的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hint="eastAsia"/>
          <w:szCs w:val="21"/>
          <w:u w:val="single"/>
        </w:rPr>
        <w:t xml:space="preserve">  0.0</w:t>
      </w:r>
      <w:r>
        <w:rPr>
          <w:rFonts w:ascii="宋体" w:hAnsi="宋体" w:hint="eastAsia"/>
          <w:szCs w:val="21"/>
        </w:rPr>
        <w:t>5</w:t>
      </w:r>
      <w:r>
        <w:rPr>
          <w:rFonts w:ascii="宋体" w:hAnsi="宋体" w:hint="eastAsia"/>
          <w:szCs w:val="21"/>
          <w:u w:val="single"/>
        </w:rPr>
        <w:t xml:space="preserve"> </w:t>
      </w:r>
      <w:r>
        <w:rPr>
          <w:rFonts w:ascii="宋体" w:hAnsi="宋体" w:hint="eastAsia"/>
          <w:szCs w:val="21"/>
        </w:rPr>
        <w:t>%计算，最高限额为本合同总价的</w:t>
      </w:r>
      <w:r>
        <w:rPr>
          <w:rFonts w:ascii="宋体" w:hAnsi="宋体" w:hint="eastAsia"/>
          <w:szCs w:val="21"/>
          <w:u w:val="single"/>
        </w:rPr>
        <w:t xml:space="preserve">  20  </w:t>
      </w:r>
      <w:r>
        <w:rPr>
          <w:rFonts w:ascii="宋体" w:hAnsi="宋体" w:hint="eastAsia"/>
          <w:szCs w:val="21"/>
        </w:rPr>
        <w:t>%；迟延交付货物的违约金计算数额达到前述最高限额之日起，甲方有权在要求乙方支付违约金的同时，书面通知乙方解除本合同；</w:t>
      </w:r>
    </w:p>
    <w:p w14:paraId="33241E28" w14:textId="77777777" w:rsidR="00105234" w:rsidRDefault="00105234" w:rsidP="00105234">
      <w:pPr>
        <w:spacing w:line="360" w:lineRule="auto"/>
        <w:ind w:firstLineChars="200" w:firstLine="420"/>
        <w:rPr>
          <w:rFonts w:ascii="宋体" w:hAnsi="宋体" w:hint="eastAsia"/>
          <w:szCs w:val="21"/>
        </w:rPr>
      </w:pPr>
      <w:r>
        <w:rPr>
          <w:rFonts w:ascii="宋体" w:hAnsi="宋体" w:hint="eastAsia"/>
          <w:szCs w:val="21"/>
        </w:rPr>
        <w:t>3</w:t>
      </w:r>
      <w:r>
        <w:rPr>
          <w:rFonts w:ascii="宋体" w:hAnsi="宋体" w:cs="宋体" w:hint="eastAsia"/>
          <w:szCs w:val="21"/>
        </w:rPr>
        <w:t>除不可抗力外，如果甲方没有按照本合同约定的付款方式付款，那么乙方可要求甲方支付违约金，违约金按每迟延付款一日的应付而未付款的</w:t>
      </w:r>
      <w:r>
        <w:rPr>
          <w:rFonts w:ascii="宋体" w:hAnsi="宋体" w:cs="宋体" w:hint="eastAsia"/>
          <w:szCs w:val="21"/>
          <w:u w:val="single"/>
        </w:rPr>
        <w:t xml:space="preserve">   0.05   </w:t>
      </w:r>
      <w:r>
        <w:rPr>
          <w:rFonts w:ascii="宋体" w:hAnsi="宋体" w:cs="宋体" w:hint="eastAsia"/>
          <w:szCs w:val="21"/>
        </w:rPr>
        <w:t>%计算，最高限额为本合同总价的</w:t>
      </w:r>
      <w:r>
        <w:rPr>
          <w:rFonts w:ascii="宋体" w:hAnsi="宋体" w:cs="宋体" w:hint="eastAsia"/>
          <w:szCs w:val="21"/>
          <w:u w:val="single"/>
        </w:rPr>
        <w:t xml:space="preserve">20 </w:t>
      </w:r>
      <w:r>
        <w:rPr>
          <w:rFonts w:ascii="宋体" w:hAnsi="宋体" w:cs="宋体" w:hint="eastAsia"/>
          <w:szCs w:val="21"/>
        </w:rPr>
        <w:t>%；迟延付款的违约金计算数额达到前述最高限额之日起，乙方有权在要求甲方支付违约金的同时，书面通知甲方解除本合同</w:t>
      </w:r>
      <w:r>
        <w:rPr>
          <w:rFonts w:ascii="宋体" w:hAnsi="宋体" w:hint="eastAsia"/>
          <w:szCs w:val="21"/>
        </w:rPr>
        <w:t>；</w:t>
      </w:r>
    </w:p>
    <w:p w14:paraId="0BA5A400" w14:textId="77777777" w:rsidR="00105234" w:rsidRDefault="00105234" w:rsidP="00105234">
      <w:pPr>
        <w:spacing w:line="360" w:lineRule="auto"/>
        <w:ind w:firstLineChars="200" w:firstLine="420"/>
        <w:rPr>
          <w:rFonts w:ascii="宋体" w:hAnsi="宋体" w:cs="宋体" w:hint="eastAsia"/>
          <w:szCs w:val="21"/>
        </w:rPr>
      </w:pPr>
      <w:r>
        <w:rPr>
          <w:rFonts w:ascii="宋体" w:hAnsi="宋体" w:cs="宋体" w:hint="eastAsia"/>
          <w:szCs w:val="21"/>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w:t>
      </w:r>
      <w:r>
        <w:rPr>
          <w:rFonts w:ascii="宋体" w:hAnsi="宋体" w:cs="宋体" w:hint="eastAsia"/>
          <w:szCs w:val="21"/>
        </w:rPr>
        <w:lastRenderedPageBreak/>
        <w:t>签订、履行过程中的行为）的，对方当事人可以书面通知违约方解除本合同；</w:t>
      </w:r>
    </w:p>
    <w:p w14:paraId="6C9141B4" w14:textId="77777777" w:rsidR="00105234" w:rsidRDefault="00105234" w:rsidP="00105234">
      <w:pPr>
        <w:spacing w:line="360" w:lineRule="auto"/>
        <w:ind w:firstLineChars="200" w:firstLine="420"/>
        <w:rPr>
          <w:rFonts w:ascii="宋体" w:hAnsi="宋体" w:cs="宋体" w:hint="eastAsia"/>
          <w:szCs w:val="21"/>
        </w:rPr>
      </w:pPr>
      <w:r>
        <w:rPr>
          <w:rFonts w:ascii="宋体" w:hAnsi="宋体" w:cs="宋体" w:hint="eastAsia"/>
          <w:szCs w:val="21"/>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B928EF4" w14:textId="77777777" w:rsidR="00105234" w:rsidRDefault="00105234" w:rsidP="00105234">
      <w:pPr>
        <w:spacing w:line="360" w:lineRule="auto"/>
        <w:ind w:firstLineChars="200" w:firstLine="420"/>
        <w:rPr>
          <w:rFonts w:ascii="宋体" w:hAnsi="宋体" w:cs="宋体" w:hint="eastAsia"/>
          <w:szCs w:val="21"/>
        </w:rPr>
      </w:pPr>
      <w:r>
        <w:rPr>
          <w:rFonts w:ascii="宋体" w:hAnsi="宋体" w:cs="宋体" w:hint="eastAsia"/>
          <w:szCs w:val="21"/>
        </w:rPr>
        <w:t>6如果出现政府采购监督管理部门在处理投诉事项期间，书面通知甲方暂停采购活动的情形，或者询问或质疑事项可能影响中标或者成交结果的，导致甲方中止履行合同的情形，均不视为甲方违约。</w:t>
      </w:r>
    </w:p>
    <w:p w14:paraId="6082E428" w14:textId="77777777" w:rsidR="00105234" w:rsidRDefault="00105234" w:rsidP="00105234">
      <w:pPr>
        <w:spacing w:line="360" w:lineRule="auto"/>
        <w:rPr>
          <w:rFonts w:ascii="宋体" w:hAnsi="宋体" w:hint="eastAsia"/>
          <w:snapToGrid w:val="0"/>
          <w:kern w:val="0"/>
          <w:szCs w:val="21"/>
        </w:rPr>
      </w:pPr>
    </w:p>
    <w:p w14:paraId="1877B13E" w14:textId="77777777" w:rsidR="00105234" w:rsidRDefault="00105234" w:rsidP="00105234">
      <w:pPr>
        <w:spacing w:line="360" w:lineRule="auto"/>
        <w:rPr>
          <w:rFonts w:ascii="宋体" w:hAnsi="宋体" w:hint="eastAsia"/>
          <w:b/>
          <w:sz w:val="24"/>
        </w:rPr>
      </w:pPr>
      <w:r>
        <w:rPr>
          <w:rFonts w:ascii="宋体" w:hAnsi="宋体" w:hint="eastAsia"/>
          <w:b/>
          <w:sz w:val="24"/>
        </w:rPr>
        <w:t>九、服务承诺：</w:t>
      </w:r>
    </w:p>
    <w:p w14:paraId="42D761C7" w14:textId="77777777" w:rsidR="00105234" w:rsidRDefault="00105234" w:rsidP="00105234">
      <w:pPr>
        <w:spacing w:line="360" w:lineRule="auto"/>
        <w:rPr>
          <w:rFonts w:ascii="宋体" w:hAnsi="宋体" w:hint="eastAsia"/>
          <w:snapToGrid w:val="0"/>
          <w:kern w:val="0"/>
          <w:szCs w:val="21"/>
        </w:rPr>
      </w:pPr>
    </w:p>
    <w:p w14:paraId="5BCEE95B" w14:textId="77777777" w:rsidR="00105234" w:rsidRDefault="00105234" w:rsidP="00105234">
      <w:pPr>
        <w:spacing w:line="360" w:lineRule="auto"/>
        <w:rPr>
          <w:rFonts w:ascii="宋体" w:hAnsi="宋体" w:hint="eastAsia"/>
          <w:b/>
          <w:sz w:val="24"/>
        </w:rPr>
      </w:pPr>
      <w:r>
        <w:rPr>
          <w:rFonts w:ascii="宋体" w:hAnsi="宋体" w:hint="eastAsia"/>
          <w:b/>
          <w:sz w:val="24"/>
        </w:rPr>
        <w:t>十、甲乙双方约定：</w:t>
      </w:r>
    </w:p>
    <w:p w14:paraId="2BDB2EA3"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w:t>
      </w:r>
    </w:p>
    <w:p w14:paraId="1298F03F"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w:t>
      </w:r>
    </w:p>
    <w:p w14:paraId="104549E0"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w:t>
      </w:r>
    </w:p>
    <w:p w14:paraId="4D2FD790"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本合同未提及内容及不详之处，以采购文件、投标文件、询问记录及与本合同有关的其他内容为准，都具有同等法律效力。</w:t>
      </w:r>
    </w:p>
    <w:p w14:paraId="3F6D8A33" w14:textId="77777777" w:rsidR="00105234" w:rsidRDefault="00105234" w:rsidP="00105234">
      <w:pPr>
        <w:spacing w:line="360" w:lineRule="auto"/>
        <w:rPr>
          <w:rFonts w:ascii="宋体" w:hAnsi="宋体" w:hint="eastAsia"/>
          <w:snapToGrid w:val="0"/>
          <w:kern w:val="0"/>
          <w:szCs w:val="21"/>
        </w:rPr>
      </w:pPr>
      <w:r>
        <w:rPr>
          <w:rFonts w:ascii="宋体" w:hAnsi="宋体" w:hint="eastAsia"/>
          <w:snapToGrid w:val="0"/>
          <w:kern w:val="0"/>
          <w:szCs w:val="21"/>
        </w:rPr>
        <w:t>九、其它：</w:t>
      </w:r>
    </w:p>
    <w:p w14:paraId="685BAD07" w14:textId="77777777" w:rsidR="00105234" w:rsidRDefault="00105234" w:rsidP="00105234">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1.本合同依法签订，即具有法律效力，未尽事宜由甲、乙双方协商解决，如协商不成，双方同意将本合同引起的争议提交甲方所在地人民法院裁决。</w:t>
      </w:r>
    </w:p>
    <w:p w14:paraId="2009D1F7" w14:textId="77777777" w:rsidR="00105234" w:rsidRDefault="00105234" w:rsidP="00105234">
      <w:pPr>
        <w:snapToGrid w:val="0"/>
        <w:spacing w:line="360" w:lineRule="auto"/>
        <w:ind w:leftChars="200" w:left="840" w:hangingChars="200" w:hanging="420"/>
        <w:rPr>
          <w:rFonts w:ascii="宋体" w:hAnsi="宋体" w:hint="eastAsia"/>
          <w:snapToGrid w:val="0"/>
          <w:kern w:val="0"/>
          <w:szCs w:val="21"/>
        </w:rPr>
      </w:pPr>
      <w:r>
        <w:rPr>
          <w:rFonts w:ascii="宋体" w:hAnsi="宋体" w:hint="eastAsia"/>
          <w:snapToGrid w:val="0"/>
          <w:kern w:val="0"/>
          <w:szCs w:val="21"/>
        </w:rPr>
        <w:t>2.本合同一式</w:t>
      </w:r>
      <w:r>
        <w:rPr>
          <w:rFonts w:ascii="宋体" w:hAnsi="宋体" w:hint="eastAsia"/>
          <w:snapToGrid w:val="0"/>
          <w:kern w:val="0"/>
          <w:szCs w:val="21"/>
          <w:u w:val="single"/>
        </w:rPr>
        <w:t xml:space="preserve">  </w:t>
      </w:r>
      <w:r>
        <w:rPr>
          <w:rFonts w:ascii="宋体" w:hAnsi="宋体" w:hint="eastAsia"/>
          <w:snapToGrid w:val="0"/>
          <w:kern w:val="0"/>
          <w:szCs w:val="21"/>
        </w:rPr>
        <w:t>份，经甲、乙双方签字并盖章后生效。甲方执</w:t>
      </w:r>
      <w:r>
        <w:rPr>
          <w:rFonts w:ascii="宋体" w:hAnsi="宋体" w:hint="eastAsia"/>
          <w:snapToGrid w:val="0"/>
          <w:kern w:val="0"/>
          <w:szCs w:val="21"/>
          <w:u w:val="single"/>
        </w:rPr>
        <w:t xml:space="preserve">  </w:t>
      </w:r>
      <w:r>
        <w:rPr>
          <w:rFonts w:ascii="宋体" w:hAnsi="宋体" w:hint="eastAsia"/>
          <w:snapToGrid w:val="0"/>
          <w:kern w:val="0"/>
          <w:szCs w:val="21"/>
        </w:rPr>
        <w:t>份，乙方、采购代理机构各执</w:t>
      </w:r>
      <w:r>
        <w:rPr>
          <w:rFonts w:ascii="宋体" w:hAnsi="宋体" w:hint="eastAsia"/>
          <w:snapToGrid w:val="0"/>
          <w:kern w:val="0"/>
          <w:szCs w:val="21"/>
          <w:u w:val="single"/>
        </w:rPr>
        <w:t xml:space="preserve"> </w:t>
      </w:r>
      <w:r>
        <w:rPr>
          <w:rFonts w:ascii="宋体" w:hAnsi="宋体" w:hint="eastAsia"/>
          <w:snapToGrid w:val="0"/>
          <w:kern w:val="0"/>
          <w:szCs w:val="21"/>
        </w:rPr>
        <w:t>份。</w:t>
      </w:r>
    </w:p>
    <w:p w14:paraId="33C8C434" w14:textId="77777777" w:rsidR="00105234" w:rsidRDefault="00105234" w:rsidP="00105234">
      <w:pPr>
        <w:snapToGrid w:val="0"/>
        <w:spacing w:line="360" w:lineRule="auto"/>
        <w:ind w:firstLineChars="200" w:firstLine="420"/>
        <w:rPr>
          <w:rFonts w:ascii="宋体" w:hAnsi="宋体" w:hint="eastAsia"/>
          <w:snapToGrid w:val="0"/>
          <w:kern w:val="0"/>
          <w:szCs w:val="21"/>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105234" w14:paraId="606A6A5E" w14:textId="77777777" w:rsidTr="00783604">
        <w:trPr>
          <w:cantSplit/>
          <w:trHeight w:hRule="exact" w:val="1814"/>
          <w:jc w:val="center"/>
        </w:trPr>
        <w:tc>
          <w:tcPr>
            <w:tcW w:w="3986" w:type="dxa"/>
            <w:vMerge w:val="restart"/>
            <w:vAlign w:val="center"/>
          </w:tcPr>
          <w:p w14:paraId="381BBFB4"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甲方(章)：杭州市公安局上城区分局</w:t>
            </w:r>
          </w:p>
          <w:p w14:paraId="1B963ACE"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地址：</w:t>
            </w:r>
            <w:r>
              <w:rPr>
                <w:rFonts w:ascii="宋体" w:hAnsi="宋体"/>
                <w:sz w:val="18"/>
                <w:szCs w:val="18"/>
              </w:rPr>
              <w:t xml:space="preserve"> </w:t>
            </w:r>
          </w:p>
          <w:p w14:paraId="6D5A9F37"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法定代表人：</w:t>
            </w:r>
          </w:p>
          <w:p w14:paraId="489AEB87"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或委托代理人（签字）：</w:t>
            </w:r>
          </w:p>
          <w:p w14:paraId="7A4A7F45"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电话：</w:t>
            </w:r>
          </w:p>
          <w:p w14:paraId="1701631E"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邮编：</w:t>
            </w:r>
          </w:p>
          <w:p w14:paraId="2B4442DA"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开户行：</w:t>
            </w:r>
            <w:r>
              <w:rPr>
                <w:rFonts w:ascii="宋体" w:hAnsi="宋体"/>
                <w:sz w:val="18"/>
                <w:szCs w:val="18"/>
              </w:rPr>
              <w:t xml:space="preserve"> </w:t>
            </w:r>
          </w:p>
          <w:p w14:paraId="74C56D93" w14:textId="77777777" w:rsidR="00105234" w:rsidRDefault="00105234" w:rsidP="00783604">
            <w:pPr>
              <w:spacing w:line="360" w:lineRule="auto"/>
              <w:rPr>
                <w:rFonts w:ascii="宋体" w:hAnsi="宋体" w:hint="eastAsia"/>
                <w:sz w:val="18"/>
                <w:szCs w:val="18"/>
              </w:rPr>
            </w:pPr>
            <w:proofErr w:type="gramStart"/>
            <w:r>
              <w:rPr>
                <w:rFonts w:ascii="宋体" w:hAnsi="宋体" w:hint="eastAsia"/>
                <w:sz w:val="18"/>
                <w:szCs w:val="18"/>
              </w:rPr>
              <w:t>帐户</w:t>
            </w:r>
            <w:proofErr w:type="gramEnd"/>
            <w:r>
              <w:rPr>
                <w:rFonts w:ascii="宋体" w:hAnsi="宋体" w:hint="eastAsia"/>
                <w:sz w:val="18"/>
                <w:szCs w:val="18"/>
              </w:rPr>
              <w:t>：</w:t>
            </w:r>
          </w:p>
          <w:p w14:paraId="55098C13" w14:textId="77777777" w:rsidR="00105234" w:rsidRDefault="00105234" w:rsidP="00783604">
            <w:pPr>
              <w:spacing w:line="360" w:lineRule="auto"/>
              <w:rPr>
                <w:rFonts w:ascii="宋体" w:hAnsi="宋体" w:cs="宋体" w:hint="eastAsia"/>
                <w:sz w:val="18"/>
                <w:szCs w:val="18"/>
              </w:rPr>
            </w:pPr>
            <w:r>
              <w:rPr>
                <w:rFonts w:ascii="宋体" w:hAnsi="宋体" w:cs="宋体" w:hint="eastAsia"/>
                <w:sz w:val="18"/>
                <w:szCs w:val="18"/>
              </w:rPr>
              <w:t>税号：</w:t>
            </w:r>
          </w:p>
          <w:p w14:paraId="6A4F8F7D" w14:textId="77777777" w:rsidR="00105234" w:rsidRDefault="00105234" w:rsidP="00783604">
            <w:pPr>
              <w:spacing w:line="360" w:lineRule="auto"/>
              <w:rPr>
                <w:rFonts w:ascii="宋体" w:hAnsi="宋体" w:hint="eastAsia"/>
                <w:sz w:val="18"/>
                <w:szCs w:val="18"/>
              </w:rPr>
            </w:pPr>
            <w:r>
              <w:rPr>
                <w:rFonts w:ascii="宋体" w:hAnsi="宋体" w:hint="eastAsia"/>
                <w:sz w:val="18"/>
                <w:szCs w:val="18"/>
              </w:rPr>
              <w:t>联系人/手机</w:t>
            </w:r>
          </w:p>
        </w:tc>
        <w:tc>
          <w:tcPr>
            <w:tcW w:w="4360" w:type="dxa"/>
            <w:vMerge w:val="restart"/>
            <w:vAlign w:val="center"/>
          </w:tcPr>
          <w:p w14:paraId="09409F68"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乙方(章)：</w:t>
            </w:r>
          </w:p>
          <w:p w14:paraId="0F3008F7"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地址：</w:t>
            </w:r>
          </w:p>
          <w:p w14:paraId="40D49757"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法定代表人：</w:t>
            </w:r>
            <w:r>
              <w:rPr>
                <w:rFonts w:ascii="宋体" w:hAnsi="宋体"/>
                <w:sz w:val="18"/>
                <w:szCs w:val="18"/>
              </w:rPr>
              <w:t xml:space="preserve"> </w:t>
            </w:r>
          </w:p>
          <w:p w14:paraId="36BEB381"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或委托代理人（签字）：</w:t>
            </w:r>
          </w:p>
          <w:p w14:paraId="4CF93FF8"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电话：</w:t>
            </w:r>
          </w:p>
          <w:p w14:paraId="1117DA59"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邮编：</w:t>
            </w:r>
          </w:p>
          <w:p w14:paraId="5B204639"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开户行：</w:t>
            </w:r>
            <w:r>
              <w:rPr>
                <w:rFonts w:ascii="宋体" w:hAnsi="宋体"/>
                <w:sz w:val="18"/>
                <w:szCs w:val="18"/>
              </w:rPr>
              <w:t xml:space="preserve"> </w:t>
            </w:r>
          </w:p>
          <w:p w14:paraId="0032D3E6" w14:textId="77777777" w:rsidR="00105234" w:rsidRDefault="00105234" w:rsidP="00783604">
            <w:pPr>
              <w:spacing w:line="360" w:lineRule="auto"/>
              <w:rPr>
                <w:rFonts w:ascii="宋体" w:hAnsi="宋体" w:hint="eastAsia"/>
                <w:sz w:val="18"/>
                <w:szCs w:val="18"/>
              </w:rPr>
            </w:pPr>
            <w:proofErr w:type="gramStart"/>
            <w:r>
              <w:rPr>
                <w:rFonts w:ascii="宋体" w:hAnsi="宋体" w:hint="eastAsia"/>
                <w:sz w:val="18"/>
                <w:szCs w:val="18"/>
              </w:rPr>
              <w:t>帐户</w:t>
            </w:r>
            <w:proofErr w:type="gramEnd"/>
            <w:r>
              <w:rPr>
                <w:rFonts w:ascii="宋体" w:hAnsi="宋体" w:hint="eastAsia"/>
                <w:sz w:val="18"/>
                <w:szCs w:val="18"/>
              </w:rPr>
              <w:t>：</w:t>
            </w:r>
          </w:p>
          <w:p w14:paraId="38F7D434" w14:textId="77777777" w:rsidR="00105234" w:rsidRDefault="00105234" w:rsidP="00783604">
            <w:pPr>
              <w:spacing w:line="360" w:lineRule="auto"/>
              <w:rPr>
                <w:rFonts w:ascii="宋体" w:hAnsi="宋体" w:cs="宋体" w:hint="eastAsia"/>
                <w:sz w:val="18"/>
                <w:szCs w:val="18"/>
              </w:rPr>
            </w:pPr>
            <w:r>
              <w:rPr>
                <w:rFonts w:ascii="宋体" w:hAnsi="宋体" w:cs="宋体" w:hint="eastAsia"/>
                <w:sz w:val="18"/>
                <w:szCs w:val="18"/>
              </w:rPr>
              <w:t>税号：</w:t>
            </w:r>
          </w:p>
          <w:p w14:paraId="1694AAD5" w14:textId="77777777" w:rsidR="00105234" w:rsidRDefault="00105234" w:rsidP="00783604">
            <w:pPr>
              <w:spacing w:line="360" w:lineRule="auto"/>
              <w:ind w:rightChars="-51" w:right="-107"/>
              <w:rPr>
                <w:rFonts w:ascii="宋体" w:hAnsi="宋体" w:hint="eastAsia"/>
                <w:sz w:val="18"/>
                <w:szCs w:val="18"/>
              </w:rPr>
            </w:pPr>
            <w:r>
              <w:rPr>
                <w:rFonts w:ascii="宋体" w:hAnsi="宋体" w:hint="eastAsia"/>
                <w:sz w:val="18"/>
                <w:szCs w:val="18"/>
              </w:rPr>
              <w:t>联系人/手机：</w:t>
            </w:r>
          </w:p>
        </w:tc>
      </w:tr>
      <w:tr w:rsidR="00105234" w14:paraId="0F4901A2" w14:textId="77777777" w:rsidTr="00783604">
        <w:trPr>
          <w:cantSplit/>
          <w:trHeight w:val="468"/>
          <w:jc w:val="center"/>
        </w:trPr>
        <w:tc>
          <w:tcPr>
            <w:tcW w:w="3986" w:type="dxa"/>
            <w:vMerge/>
          </w:tcPr>
          <w:p w14:paraId="6D7F92CE" w14:textId="77777777" w:rsidR="00105234" w:rsidRDefault="00105234" w:rsidP="00783604">
            <w:pPr>
              <w:spacing w:line="360" w:lineRule="auto"/>
              <w:rPr>
                <w:sz w:val="18"/>
                <w:szCs w:val="18"/>
              </w:rPr>
            </w:pPr>
          </w:p>
        </w:tc>
        <w:tc>
          <w:tcPr>
            <w:tcW w:w="4360" w:type="dxa"/>
            <w:vMerge/>
          </w:tcPr>
          <w:p w14:paraId="522FCFF0" w14:textId="77777777" w:rsidR="00105234" w:rsidRDefault="00105234" w:rsidP="00783604">
            <w:pPr>
              <w:spacing w:line="360" w:lineRule="auto"/>
              <w:rPr>
                <w:sz w:val="18"/>
                <w:szCs w:val="18"/>
              </w:rPr>
            </w:pPr>
          </w:p>
        </w:tc>
      </w:tr>
    </w:tbl>
    <w:p w14:paraId="45368F6F" w14:textId="53C59A80" w:rsidR="005207A0" w:rsidRDefault="005207A0">
      <w:pPr>
        <w:widowControl/>
        <w:adjustRightInd/>
        <w:jc w:val="left"/>
        <w:rPr>
          <w:rFonts w:ascii="仿宋" w:eastAsia="仿宋" w:hAnsi="仿宋" w:cs="仿宋_GB2312" w:hint="eastAsia"/>
          <w:b/>
          <w:sz w:val="36"/>
          <w:szCs w:val="20"/>
        </w:rPr>
      </w:pPr>
      <w:r>
        <w:rPr>
          <w:rFonts w:ascii="仿宋" w:eastAsia="仿宋" w:hAnsi="仿宋" w:cs="仿宋_GB2312"/>
          <w:b/>
          <w:sz w:val="36"/>
          <w:szCs w:val="20"/>
        </w:rPr>
        <w:br w:type="page"/>
      </w:r>
    </w:p>
    <w:p w14:paraId="5EC50E32" w14:textId="77777777" w:rsidR="00C4531D" w:rsidRPr="00B16958" w:rsidRDefault="00C4531D">
      <w:pPr>
        <w:widowControl/>
        <w:adjustRightInd/>
        <w:jc w:val="left"/>
        <w:rPr>
          <w:rFonts w:ascii="仿宋" w:eastAsia="仿宋" w:hAnsi="仿宋" w:cs="仿宋_GB2312" w:hint="eastAsia"/>
          <w:b/>
          <w:sz w:val="36"/>
          <w:szCs w:val="20"/>
        </w:rPr>
      </w:pPr>
    </w:p>
    <w:p w14:paraId="2FC0868D" w14:textId="61247D6A" w:rsidR="00C4531D" w:rsidRPr="00B16958" w:rsidRDefault="007E015C">
      <w:pPr>
        <w:spacing w:line="360" w:lineRule="auto"/>
        <w:jc w:val="center"/>
        <w:outlineLvl w:val="0"/>
        <w:rPr>
          <w:rFonts w:ascii="仿宋" w:eastAsia="仿宋" w:hAnsi="仿宋" w:cs="仿宋_GB2312" w:hint="eastAsia"/>
          <w:b/>
          <w:sz w:val="36"/>
          <w:szCs w:val="20"/>
        </w:rPr>
      </w:pPr>
      <w:r w:rsidRPr="00B16958">
        <w:rPr>
          <w:rFonts w:ascii="仿宋" w:eastAsia="仿宋" w:hAnsi="仿宋" w:cs="仿宋_GB2312" w:hint="eastAsia"/>
          <w:b/>
          <w:sz w:val="36"/>
          <w:szCs w:val="20"/>
        </w:rPr>
        <w:t>第</w:t>
      </w:r>
      <w:r w:rsidR="00BC5019">
        <w:rPr>
          <w:rFonts w:ascii="仿宋" w:eastAsia="仿宋" w:hAnsi="仿宋" w:cs="仿宋_GB2312" w:hint="eastAsia"/>
          <w:b/>
          <w:sz w:val="36"/>
          <w:szCs w:val="20"/>
        </w:rPr>
        <w:t>七</w:t>
      </w:r>
      <w:r w:rsidRPr="00B16958">
        <w:rPr>
          <w:rFonts w:ascii="仿宋" w:eastAsia="仿宋" w:hAnsi="仿宋" w:cs="仿宋_GB2312" w:hint="eastAsia"/>
          <w:b/>
          <w:sz w:val="36"/>
          <w:szCs w:val="20"/>
        </w:rPr>
        <w:t>部分</w:t>
      </w:r>
      <w:bookmarkEnd w:id="405"/>
      <w:bookmarkEnd w:id="406"/>
      <w:r w:rsidRPr="00B16958">
        <w:rPr>
          <w:rFonts w:ascii="仿宋" w:eastAsia="仿宋" w:hAnsi="仿宋" w:cs="仿宋_GB2312" w:hint="eastAsia"/>
          <w:b/>
          <w:sz w:val="36"/>
          <w:szCs w:val="20"/>
        </w:rPr>
        <w:t>应提交的有关格式范例</w:t>
      </w:r>
    </w:p>
    <w:p w14:paraId="07F6AACA" w14:textId="77777777" w:rsidR="00C4531D" w:rsidRPr="00B16958" w:rsidRDefault="00C4531D">
      <w:pPr>
        <w:spacing w:line="360" w:lineRule="auto"/>
        <w:ind w:leftChars="-200" w:left="-420" w:rightChars="-200" w:right="-420" w:firstLineChars="200" w:firstLine="480"/>
        <w:rPr>
          <w:rFonts w:ascii="仿宋" w:eastAsia="仿宋" w:hAnsi="仿宋" w:hint="eastAsia"/>
          <w:sz w:val="24"/>
        </w:rPr>
      </w:pPr>
    </w:p>
    <w:p w14:paraId="1D02B983" w14:textId="77777777" w:rsidR="00C4531D" w:rsidRPr="00B16958" w:rsidRDefault="007E015C">
      <w:pPr>
        <w:spacing w:line="360" w:lineRule="auto"/>
        <w:jc w:val="center"/>
        <w:outlineLvl w:val="0"/>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t>资格文件部分</w:t>
      </w:r>
    </w:p>
    <w:p w14:paraId="0C939DED" w14:textId="77777777" w:rsidR="00C4531D" w:rsidRPr="00B16958" w:rsidRDefault="007E015C">
      <w:pPr>
        <w:jc w:val="center"/>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t>目录</w:t>
      </w:r>
    </w:p>
    <w:p w14:paraId="161E3D94" w14:textId="77777777" w:rsidR="00C4531D" w:rsidRPr="00B16958" w:rsidRDefault="00C4531D">
      <w:pPr>
        <w:spacing w:line="360" w:lineRule="auto"/>
        <w:ind w:leftChars="-200" w:left="-420" w:rightChars="-200" w:right="-420" w:firstLineChars="200" w:firstLine="480"/>
        <w:rPr>
          <w:rFonts w:ascii="仿宋" w:eastAsia="仿宋" w:hAnsi="仿宋" w:hint="eastAsia"/>
          <w:sz w:val="24"/>
        </w:rPr>
      </w:pPr>
    </w:p>
    <w:p w14:paraId="212D1E40" w14:textId="77777777" w:rsidR="00C4531D" w:rsidRPr="00B16958" w:rsidRDefault="00C4531D">
      <w:pPr>
        <w:spacing w:line="360" w:lineRule="auto"/>
        <w:ind w:rightChars="-200" w:right="-420"/>
        <w:rPr>
          <w:rFonts w:ascii="仿宋" w:eastAsia="仿宋" w:hAnsi="仿宋" w:hint="eastAsia"/>
          <w:sz w:val="24"/>
        </w:rPr>
      </w:pPr>
    </w:p>
    <w:p w14:paraId="5AEE3BAA"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kern w:val="0"/>
          <w:sz w:val="24"/>
        </w:rPr>
        <w:br w:type="page"/>
      </w:r>
    </w:p>
    <w:p w14:paraId="0073CE5D"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一、</w:t>
      </w:r>
      <w:r w:rsidRPr="00B16958">
        <w:rPr>
          <w:rFonts w:ascii="仿宋" w:eastAsia="仿宋" w:hAnsi="仿宋" w:cs="仿宋_GB2312"/>
          <w:b/>
          <w:kern w:val="0"/>
          <w:sz w:val="32"/>
          <w:szCs w:val="32"/>
        </w:rPr>
        <w:t>符合参加政府采购活动应当具备的一般条件的承诺函</w:t>
      </w:r>
    </w:p>
    <w:p w14:paraId="75C084F2" w14:textId="77777777" w:rsidR="00C4531D" w:rsidRPr="00B16958" w:rsidRDefault="00C4531D">
      <w:pPr>
        <w:snapToGrid w:val="0"/>
        <w:spacing w:line="360" w:lineRule="auto"/>
        <w:rPr>
          <w:rFonts w:ascii="仿宋" w:eastAsia="仿宋" w:hAnsi="仿宋" w:cs="仿宋_GB2312" w:hint="eastAsia"/>
          <w:sz w:val="24"/>
        </w:rPr>
      </w:pPr>
    </w:p>
    <w:p w14:paraId="75B93CD6" w14:textId="47E12332" w:rsidR="00C4531D" w:rsidRPr="00B16958" w:rsidRDefault="00ED74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p>
    <w:p w14:paraId="5E5FCBF6" w14:textId="45A4BE11"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hint="eastAsia"/>
          <w:sz w:val="24"/>
        </w:rPr>
        <w:t>我方参与</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】政府采购活动，郑重承诺：</w:t>
      </w:r>
    </w:p>
    <w:p w14:paraId="1C207DB4" w14:textId="77777777" w:rsidR="00C4531D" w:rsidRPr="00B16958" w:rsidRDefault="007E015C">
      <w:pPr>
        <w:snapToGrid w:val="0"/>
        <w:spacing w:line="360" w:lineRule="auto"/>
        <w:ind w:firstLineChars="150" w:firstLine="360"/>
        <w:rPr>
          <w:rFonts w:ascii="仿宋" w:eastAsia="仿宋" w:hAnsi="仿宋" w:cs="仿宋_GB2312" w:hint="eastAsia"/>
          <w:sz w:val="24"/>
        </w:rPr>
      </w:pPr>
      <w:r w:rsidRPr="00B16958">
        <w:rPr>
          <w:rFonts w:ascii="仿宋" w:eastAsia="仿宋" w:hAnsi="仿宋" w:cs="仿宋_GB2312" w:hint="eastAsia"/>
          <w:sz w:val="24"/>
        </w:rPr>
        <w:t>（一）具备《中华人民共和国政府采购法》第二十二条第一款规定的条件：</w:t>
      </w:r>
    </w:p>
    <w:p w14:paraId="258313FF"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hint="eastAsia"/>
          <w:sz w:val="24"/>
        </w:rPr>
        <w:t>1、</w:t>
      </w:r>
      <w:r w:rsidRPr="00B16958">
        <w:rPr>
          <w:rFonts w:ascii="仿宋" w:eastAsia="仿宋" w:hAnsi="仿宋" w:cs="仿宋_GB2312"/>
          <w:sz w:val="24"/>
        </w:rPr>
        <w:t>具有独立承担民事责任的能力；</w:t>
      </w:r>
    </w:p>
    <w:p w14:paraId="30A2DA8E"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2、</w:t>
      </w:r>
      <w:r w:rsidRPr="00B16958">
        <w:rPr>
          <w:rFonts w:ascii="仿宋" w:eastAsia="仿宋" w:hAnsi="仿宋"/>
          <w:sz w:val="24"/>
        </w:rPr>
        <w:t xml:space="preserve">具有良好的商业信誉和健全的财务会计制度； </w:t>
      </w:r>
    </w:p>
    <w:p w14:paraId="72A746E9"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3、</w:t>
      </w:r>
      <w:r w:rsidRPr="00B16958">
        <w:rPr>
          <w:rFonts w:ascii="仿宋" w:eastAsia="仿宋" w:hAnsi="仿宋"/>
          <w:sz w:val="24"/>
        </w:rPr>
        <w:t>具有履行合同所必需的设备和专业技术能力；</w:t>
      </w:r>
    </w:p>
    <w:p w14:paraId="165843DF"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4、</w:t>
      </w:r>
      <w:r w:rsidRPr="00B16958">
        <w:rPr>
          <w:rFonts w:ascii="仿宋" w:eastAsia="仿宋" w:hAnsi="仿宋"/>
          <w:sz w:val="24"/>
        </w:rPr>
        <w:t>有依法缴纳税收和社会保障资金的良好记录；</w:t>
      </w:r>
    </w:p>
    <w:p w14:paraId="533072CA"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5、</w:t>
      </w:r>
      <w:r w:rsidRPr="00B16958">
        <w:rPr>
          <w:rFonts w:ascii="仿宋" w:eastAsia="仿宋" w:hAnsi="仿宋"/>
          <w:sz w:val="24"/>
        </w:rPr>
        <w:t>参加政府采购活动前三年内，在经营活动中没有重大违法记录；</w:t>
      </w:r>
    </w:p>
    <w:p w14:paraId="04B092BE"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6、</w:t>
      </w:r>
      <w:r w:rsidRPr="00B16958">
        <w:rPr>
          <w:rFonts w:ascii="仿宋" w:eastAsia="仿宋" w:hAnsi="仿宋"/>
          <w:sz w:val="24"/>
        </w:rPr>
        <w:t>具有法律、行政法规规定的其他条件。</w:t>
      </w:r>
    </w:p>
    <w:p w14:paraId="04FA30F5"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（二）未被信用中国（</w:t>
      </w:r>
      <w:r w:rsidRPr="00B16958">
        <w:rPr>
          <w:rFonts w:ascii="仿宋" w:eastAsia="仿宋" w:hAnsi="仿宋"/>
          <w:sz w:val="24"/>
        </w:rPr>
        <w:t>www.creditchina.gov.cn)、中国政府采购网（www.ccgp.gov.cn）列入失信被执行人、重大税收违法案件当事人名单、政府采购严重违法失信行为记录名单。</w:t>
      </w:r>
    </w:p>
    <w:p w14:paraId="0D34E7BF"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hint="eastAsia"/>
          <w:sz w:val="24"/>
        </w:rPr>
        <w:t>（三）不存在以下情况：</w:t>
      </w:r>
    </w:p>
    <w:p w14:paraId="41AB3B77"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hint="eastAsia"/>
          <w:sz w:val="24"/>
        </w:rPr>
        <w:t>1、</w:t>
      </w:r>
      <w:r w:rsidRPr="00B16958">
        <w:rPr>
          <w:rFonts w:ascii="仿宋" w:eastAsia="仿宋" w:hAnsi="仿宋" w:cs="仿宋_GB2312"/>
          <w:sz w:val="24"/>
        </w:rPr>
        <w:t>单位负责人为同一人或者存在直接控股、管理关系的不同供应商参加同一合同项下的政府采购活动的；</w:t>
      </w:r>
    </w:p>
    <w:p w14:paraId="61151D18"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hint="eastAsia"/>
          <w:sz w:val="24"/>
        </w:rPr>
        <w:t>2、</w:t>
      </w:r>
      <w:r w:rsidRPr="00B16958">
        <w:rPr>
          <w:rFonts w:ascii="仿宋" w:eastAsia="仿宋" w:hAnsi="仿宋" w:cs="仿宋_GB2312"/>
          <w:sz w:val="24"/>
        </w:rPr>
        <w:t>为采购项目提供整体设计、规范编制或者项目管理、监理、检测等服务后再参加该采购项目的其他采购活动的。</w:t>
      </w:r>
    </w:p>
    <w:p w14:paraId="020A0BE5" w14:textId="77777777" w:rsidR="00C4531D" w:rsidRPr="00B16958" w:rsidRDefault="00C4531D">
      <w:pPr>
        <w:snapToGrid w:val="0"/>
        <w:spacing w:line="360" w:lineRule="auto"/>
        <w:ind w:firstLineChars="200" w:firstLine="480"/>
        <w:rPr>
          <w:rFonts w:ascii="仿宋" w:eastAsia="仿宋" w:hAnsi="仿宋" w:cs="仿宋_GB2312" w:hint="eastAsia"/>
          <w:sz w:val="24"/>
        </w:rPr>
      </w:pPr>
    </w:p>
    <w:p w14:paraId="5677126D" w14:textId="77777777" w:rsidR="00C4531D" w:rsidRPr="00B16958" w:rsidRDefault="007E015C">
      <w:pPr>
        <w:snapToGrid w:val="0"/>
        <w:spacing w:line="360" w:lineRule="auto"/>
        <w:ind w:firstLineChars="2300" w:firstLine="5520"/>
        <w:rPr>
          <w:rFonts w:ascii="仿宋" w:eastAsia="仿宋" w:hAnsi="仿宋" w:cs="仿宋_GB2312" w:hint="eastAsia"/>
          <w:kern w:val="0"/>
          <w:sz w:val="24"/>
        </w:rPr>
      </w:pPr>
      <w:r w:rsidRPr="00B16958">
        <w:rPr>
          <w:rFonts w:ascii="仿宋" w:eastAsia="仿宋" w:hAnsi="仿宋" w:cs="仿宋_GB2312" w:hint="eastAsia"/>
          <w:kern w:val="0"/>
          <w:sz w:val="24"/>
          <w:lang w:val="zh-CN"/>
        </w:rPr>
        <w:t>供应商名称</w:t>
      </w:r>
      <w:r w:rsidRPr="00B16958">
        <w:rPr>
          <w:rFonts w:ascii="仿宋" w:eastAsia="仿宋" w:hAnsi="仿宋" w:cs="仿宋_GB2312"/>
          <w:kern w:val="0"/>
          <w:sz w:val="24"/>
          <w:lang w:val="zh-CN"/>
        </w:rPr>
        <w:t>(电子签名)：</w:t>
      </w:r>
    </w:p>
    <w:p w14:paraId="310ACF52"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hint="eastAsia"/>
          <w:kern w:val="0"/>
          <w:sz w:val="24"/>
          <w:lang w:val="zh-CN"/>
        </w:rPr>
        <w:t>日期</w:t>
      </w:r>
      <w:r w:rsidRPr="00B16958">
        <w:rPr>
          <w:rFonts w:ascii="仿宋" w:eastAsia="仿宋" w:hAnsi="仿宋" w:cs="仿宋_GB2312" w:hint="eastAsia"/>
          <w:kern w:val="0"/>
          <w:sz w:val="24"/>
        </w:rPr>
        <w:t>：</w:t>
      </w:r>
      <w:r w:rsidRPr="00B16958">
        <w:rPr>
          <w:rFonts w:ascii="仿宋" w:eastAsia="仿宋" w:hAnsi="仿宋" w:cs="仿宋_GB2312"/>
          <w:kern w:val="0"/>
          <w:sz w:val="24"/>
        </w:rPr>
        <w:t xml:space="preserve">  年  </w:t>
      </w:r>
      <w:r w:rsidRPr="00B16958">
        <w:rPr>
          <w:rFonts w:ascii="仿宋" w:eastAsia="仿宋" w:hAnsi="仿宋" w:cs="仿宋_GB2312" w:hint="eastAsia"/>
          <w:kern w:val="0"/>
          <w:sz w:val="24"/>
          <w:lang w:val="zh-CN"/>
        </w:rPr>
        <w:t>月日</w:t>
      </w:r>
    </w:p>
    <w:p w14:paraId="06C0409A" w14:textId="77777777" w:rsidR="00C4531D" w:rsidRPr="00B16958" w:rsidRDefault="007E015C">
      <w:pPr>
        <w:widowControl/>
        <w:adjustRightInd/>
        <w:jc w:val="left"/>
        <w:rPr>
          <w:rFonts w:ascii="仿宋" w:eastAsia="仿宋" w:hAnsi="仿宋" w:hint="eastAsia"/>
          <w:sz w:val="24"/>
        </w:rPr>
      </w:pPr>
      <w:r w:rsidRPr="00B16958">
        <w:rPr>
          <w:rFonts w:ascii="仿宋" w:eastAsia="仿宋" w:hAnsi="仿宋"/>
          <w:sz w:val="24"/>
        </w:rPr>
        <w:br w:type="page"/>
      </w:r>
    </w:p>
    <w:p w14:paraId="187B162F"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二、落实政府采购政策需满足的资格要求</w:t>
      </w:r>
    </w:p>
    <w:p w14:paraId="3F19434A" w14:textId="77777777" w:rsidR="001B3B6C" w:rsidRPr="00C86929" w:rsidRDefault="001B3B6C" w:rsidP="001B3B6C">
      <w:pPr>
        <w:spacing w:line="360" w:lineRule="auto"/>
        <w:jc w:val="center"/>
        <w:rPr>
          <w:rFonts w:ascii="仿宋" w:eastAsia="仿宋" w:hAnsi="仿宋" w:hint="eastAsia"/>
          <w:sz w:val="24"/>
        </w:rPr>
      </w:pPr>
      <w:r>
        <w:rPr>
          <w:rFonts w:ascii="宋体" w:hAnsi="宋体" w:cs="宋体" w:hint="eastAsia"/>
          <w:b/>
          <w:sz w:val="32"/>
          <w:szCs w:val="32"/>
        </w:rPr>
        <w:t>中小企业声明函</w:t>
      </w:r>
    </w:p>
    <w:p w14:paraId="473747B9" w14:textId="77777777" w:rsidR="001B3B6C" w:rsidRDefault="001B3B6C" w:rsidP="001B3B6C">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2EC755E1" w14:textId="4ADEB1D6" w:rsidR="001B3B6C" w:rsidRDefault="001B3B6C" w:rsidP="001B3B6C">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sidR="001E4C67">
        <w:rPr>
          <w:rFonts w:ascii="宋体" w:hAnsi="宋体" w:cs="Arial" w:hint="eastAsia"/>
          <w:u w:val="single"/>
        </w:rPr>
        <w:t>租赁和商务服务业</w:t>
      </w:r>
      <w:r>
        <w:rPr>
          <w:rFonts w:ascii="宋体" w:hAnsi="宋体" w:cs="宋体" w:hint="eastAsia"/>
          <w:kern w:val="0"/>
          <w:szCs w:val="21"/>
        </w:rPr>
        <w:t>行业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30367221" w14:textId="77777777" w:rsidR="001B3B6C" w:rsidRDefault="001B3B6C" w:rsidP="001B3B6C">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33C52A37" w14:textId="77777777" w:rsidR="001B3B6C" w:rsidRDefault="001B3B6C" w:rsidP="001B3B6C">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2DF14BBC" w14:textId="77777777" w:rsidR="001B3B6C" w:rsidRDefault="001B3B6C" w:rsidP="001B3B6C">
      <w:pPr>
        <w:snapToGrid w:val="0"/>
        <w:spacing w:line="360" w:lineRule="auto"/>
        <w:ind w:firstLineChars="300" w:firstLine="630"/>
        <w:rPr>
          <w:rFonts w:ascii="宋体" w:hAnsi="宋体" w:cs="Arial" w:hint="eastAsia"/>
        </w:rPr>
      </w:pPr>
    </w:p>
    <w:p w14:paraId="1CF33747" w14:textId="77777777" w:rsidR="001B3B6C" w:rsidRPr="00C07E06" w:rsidRDefault="001B3B6C" w:rsidP="001B3B6C">
      <w:pPr>
        <w:snapToGrid w:val="0"/>
        <w:spacing w:line="360" w:lineRule="auto"/>
        <w:ind w:firstLineChars="2150" w:firstLine="5160"/>
        <w:rPr>
          <w:rFonts w:ascii="仿宋" w:eastAsia="仿宋" w:hAnsi="仿宋" w:cs="仿宋_GB2312" w:hint="eastAsia"/>
          <w:kern w:val="0"/>
          <w:sz w:val="24"/>
        </w:rPr>
      </w:pPr>
    </w:p>
    <w:p w14:paraId="399C5950" w14:textId="77777777" w:rsidR="001B3B6C" w:rsidRPr="00C86929" w:rsidRDefault="001B3B6C" w:rsidP="001B3B6C">
      <w:pPr>
        <w:snapToGrid w:val="0"/>
        <w:spacing w:line="360" w:lineRule="auto"/>
        <w:ind w:firstLineChars="2150" w:firstLine="5160"/>
        <w:rPr>
          <w:rFonts w:ascii="仿宋" w:eastAsia="仿宋" w:hAnsi="仿宋" w:cs="仿宋_GB2312" w:hint="eastAsia"/>
          <w:kern w:val="0"/>
          <w:sz w:val="24"/>
        </w:rPr>
      </w:pPr>
      <w:r w:rsidRPr="00C86929">
        <w:rPr>
          <w:rFonts w:ascii="仿宋" w:eastAsia="仿宋" w:hAnsi="仿宋" w:cs="仿宋_GB2312" w:hint="eastAsia"/>
          <w:kern w:val="0"/>
          <w:sz w:val="24"/>
          <w:lang w:val="zh-CN"/>
        </w:rPr>
        <w:t>投标人名称</w:t>
      </w:r>
      <w:r w:rsidRPr="00C86929">
        <w:rPr>
          <w:rFonts w:ascii="仿宋" w:eastAsia="仿宋" w:hAnsi="仿宋" w:cs="仿宋_GB2312"/>
          <w:kern w:val="0"/>
          <w:sz w:val="24"/>
          <w:lang w:val="zh-CN"/>
        </w:rPr>
        <w:t>(电子签名)：</w:t>
      </w:r>
    </w:p>
    <w:p w14:paraId="3E1B2695" w14:textId="77777777" w:rsidR="001B3B6C" w:rsidRPr="00C86929" w:rsidRDefault="001B3B6C" w:rsidP="001B3B6C">
      <w:pPr>
        <w:snapToGrid w:val="0"/>
        <w:spacing w:line="360" w:lineRule="auto"/>
        <w:rPr>
          <w:rFonts w:ascii="仿宋" w:eastAsia="仿宋" w:hAnsi="仿宋" w:cs="仿宋_GB2312" w:hint="eastAsia"/>
          <w:kern w:val="0"/>
          <w:sz w:val="24"/>
          <w:lang w:val="zh-CN"/>
        </w:rPr>
      </w:pPr>
      <w:r w:rsidRPr="00C86929">
        <w:rPr>
          <w:rFonts w:ascii="仿宋" w:eastAsia="仿宋" w:hAnsi="仿宋" w:cs="仿宋_GB2312"/>
          <w:kern w:val="0"/>
          <w:sz w:val="24"/>
          <w:lang w:val="zh-CN"/>
        </w:rPr>
        <w:t xml:space="preserve">                                           日期</w:t>
      </w:r>
      <w:r w:rsidRPr="00C86929">
        <w:rPr>
          <w:rFonts w:ascii="仿宋" w:eastAsia="仿宋" w:hAnsi="仿宋" w:cs="仿宋_GB2312" w:hint="eastAsia"/>
          <w:kern w:val="0"/>
          <w:sz w:val="24"/>
        </w:rPr>
        <w:t>：</w:t>
      </w:r>
      <w:r w:rsidRPr="00C86929">
        <w:rPr>
          <w:rFonts w:ascii="仿宋" w:eastAsia="仿宋" w:hAnsi="仿宋" w:cs="仿宋_GB2312"/>
          <w:kern w:val="0"/>
          <w:sz w:val="24"/>
        </w:rPr>
        <w:t xml:space="preserve">  年  </w:t>
      </w:r>
      <w:r w:rsidRPr="00C86929">
        <w:rPr>
          <w:rFonts w:ascii="仿宋" w:eastAsia="仿宋" w:hAnsi="仿宋" w:cs="仿宋_GB2312" w:hint="eastAsia"/>
          <w:kern w:val="0"/>
          <w:sz w:val="24"/>
          <w:lang w:val="zh-CN"/>
        </w:rPr>
        <w:t>月</w:t>
      </w:r>
      <w:r w:rsidRPr="00C86929">
        <w:rPr>
          <w:rFonts w:ascii="仿宋" w:eastAsia="仿宋" w:hAnsi="仿宋" w:cs="仿宋_GB2312"/>
          <w:kern w:val="0"/>
          <w:sz w:val="24"/>
        </w:rPr>
        <w:t xml:space="preserve">   </w:t>
      </w:r>
      <w:r w:rsidRPr="00C86929">
        <w:rPr>
          <w:rFonts w:ascii="仿宋" w:eastAsia="仿宋" w:hAnsi="仿宋" w:cs="仿宋_GB2312" w:hint="eastAsia"/>
          <w:kern w:val="0"/>
          <w:sz w:val="24"/>
          <w:lang w:val="zh-CN"/>
        </w:rPr>
        <w:t>日</w:t>
      </w:r>
    </w:p>
    <w:p w14:paraId="32A3F7C6" w14:textId="77777777" w:rsidR="001B3B6C" w:rsidRPr="00C07E06" w:rsidRDefault="001B3B6C" w:rsidP="001B3B6C">
      <w:pPr>
        <w:snapToGrid w:val="0"/>
        <w:spacing w:line="360" w:lineRule="auto"/>
        <w:ind w:firstLineChars="2150" w:firstLine="5160"/>
        <w:rPr>
          <w:rFonts w:ascii="仿宋" w:eastAsia="仿宋" w:hAnsi="仿宋" w:cs="仿宋_GB2312" w:hint="eastAsia"/>
          <w:kern w:val="0"/>
          <w:sz w:val="24"/>
        </w:rPr>
      </w:pPr>
    </w:p>
    <w:p w14:paraId="57653202" w14:textId="77777777" w:rsidR="001B3B6C" w:rsidRPr="00C86929" w:rsidRDefault="001B3B6C" w:rsidP="001B3B6C">
      <w:pPr>
        <w:spacing w:line="360" w:lineRule="auto"/>
        <w:jc w:val="left"/>
        <w:rPr>
          <w:rFonts w:ascii="仿宋" w:eastAsia="仿宋" w:hAnsi="仿宋" w:hint="eastAsia"/>
          <w:sz w:val="18"/>
          <w:szCs w:val="18"/>
        </w:rPr>
      </w:pPr>
      <w:r w:rsidRPr="00C86929">
        <w:rPr>
          <w:rFonts w:ascii="仿宋" w:eastAsia="仿宋" w:hAnsi="仿宋" w:hint="eastAsia"/>
          <w:sz w:val="18"/>
          <w:szCs w:val="18"/>
        </w:rPr>
        <w:t>从业人员、营业收入、资产总额填报上一年度数据，无上</w:t>
      </w:r>
      <w:proofErr w:type="gramStart"/>
      <w:r w:rsidRPr="00C86929">
        <w:rPr>
          <w:rFonts w:ascii="仿宋" w:eastAsia="仿宋" w:hAnsi="仿宋" w:hint="eastAsia"/>
          <w:sz w:val="18"/>
          <w:szCs w:val="18"/>
        </w:rPr>
        <w:t>一</w:t>
      </w:r>
      <w:proofErr w:type="gramEnd"/>
      <w:r w:rsidRPr="00C86929">
        <w:rPr>
          <w:rFonts w:ascii="仿宋" w:eastAsia="仿宋" w:hAnsi="仿宋" w:hint="eastAsia"/>
          <w:sz w:val="18"/>
          <w:szCs w:val="18"/>
        </w:rPr>
        <w:t>年度数据的新成立企业可不填报。</w:t>
      </w:r>
    </w:p>
    <w:p w14:paraId="603C50B7" w14:textId="77777777" w:rsidR="001B3B6C" w:rsidRPr="00C86929" w:rsidRDefault="001B3B6C" w:rsidP="001B3B6C">
      <w:pPr>
        <w:spacing w:line="360" w:lineRule="auto"/>
        <w:ind w:right="420" w:firstLineChars="200" w:firstLine="480"/>
        <w:rPr>
          <w:rFonts w:ascii="仿宋" w:eastAsia="仿宋" w:hAnsi="仿宋" w:cs="仿宋_GB2312" w:hint="eastAsia"/>
          <w:sz w:val="24"/>
        </w:rPr>
      </w:pPr>
      <w:r w:rsidRPr="00C86929">
        <w:rPr>
          <w:rFonts w:ascii="仿宋" w:eastAsia="仿宋" w:hAnsi="仿宋" w:cs="仿宋_GB2312" w:hint="eastAsia"/>
          <w:sz w:val="24"/>
        </w:rPr>
        <w:t>注：符合《关于促进残疾人就业政府采购政策的通知》（财库〔</w:t>
      </w:r>
      <w:r w:rsidRPr="00C8692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F15C18" w14:textId="77777777" w:rsidR="001B3B6C" w:rsidRPr="00C86929" w:rsidRDefault="001B3B6C" w:rsidP="001B3B6C">
      <w:pPr>
        <w:spacing w:line="360" w:lineRule="auto"/>
        <w:rPr>
          <w:rFonts w:ascii="仿宋" w:eastAsia="仿宋" w:hAnsi="仿宋" w:cs="仿宋_GB2312" w:hint="eastAsia"/>
          <w:b/>
          <w:sz w:val="32"/>
          <w:szCs w:val="32"/>
        </w:rPr>
      </w:pPr>
    </w:p>
    <w:p w14:paraId="3A66AF81" w14:textId="77777777" w:rsidR="001B3B6C" w:rsidRPr="00C86929" w:rsidRDefault="001B3B6C" w:rsidP="001B3B6C">
      <w:pPr>
        <w:spacing w:line="360" w:lineRule="auto"/>
        <w:rPr>
          <w:rFonts w:ascii="仿宋" w:eastAsia="仿宋" w:hAnsi="仿宋" w:hint="eastAsia"/>
          <w:sz w:val="24"/>
        </w:rPr>
      </w:pPr>
      <w:r w:rsidRPr="00C86929">
        <w:rPr>
          <w:rFonts w:ascii="仿宋" w:eastAsia="仿宋" w:hAnsi="仿宋" w:hint="eastAsia"/>
          <w:sz w:val="24"/>
        </w:rPr>
        <w:t>说明：</w:t>
      </w:r>
    </w:p>
    <w:p w14:paraId="1067B6D7" w14:textId="77777777" w:rsidR="001B3B6C" w:rsidRPr="00C86929" w:rsidRDefault="001B3B6C" w:rsidP="001B3B6C">
      <w:pPr>
        <w:spacing w:line="360" w:lineRule="auto"/>
        <w:ind w:firstLineChars="200" w:firstLine="480"/>
        <w:rPr>
          <w:rFonts w:ascii="仿宋" w:eastAsia="仿宋" w:hAnsi="仿宋" w:hint="eastAsia"/>
          <w:sz w:val="24"/>
        </w:rPr>
      </w:pPr>
      <w:r w:rsidRPr="00C86929">
        <w:rPr>
          <w:rFonts w:ascii="仿宋" w:eastAsia="仿宋" w:hAnsi="仿宋" w:hint="eastAsia"/>
          <w:sz w:val="24"/>
        </w:rPr>
        <w:t>（1）从业人员、营业收入、资产总额填报上一年度数据，无上</w:t>
      </w:r>
      <w:proofErr w:type="gramStart"/>
      <w:r w:rsidRPr="00C86929">
        <w:rPr>
          <w:rFonts w:ascii="仿宋" w:eastAsia="仿宋" w:hAnsi="仿宋" w:hint="eastAsia"/>
          <w:sz w:val="24"/>
        </w:rPr>
        <w:t>一</w:t>
      </w:r>
      <w:proofErr w:type="gramEnd"/>
      <w:r w:rsidRPr="00C86929">
        <w:rPr>
          <w:rFonts w:ascii="仿宋" w:eastAsia="仿宋" w:hAnsi="仿宋" w:hint="eastAsia"/>
          <w:sz w:val="24"/>
        </w:rPr>
        <w:t>年度数据的新成立企业可不填报。</w:t>
      </w:r>
    </w:p>
    <w:p w14:paraId="75DE1AD0" w14:textId="77777777" w:rsidR="001B3B6C" w:rsidRPr="00C86929" w:rsidRDefault="001B3B6C" w:rsidP="001B3B6C">
      <w:pPr>
        <w:spacing w:line="360" w:lineRule="auto"/>
        <w:ind w:firstLineChars="200" w:firstLine="480"/>
        <w:rPr>
          <w:rFonts w:ascii="仿宋" w:eastAsia="仿宋" w:hAnsi="仿宋" w:hint="eastAsia"/>
          <w:sz w:val="24"/>
        </w:rPr>
      </w:pPr>
      <w:r w:rsidRPr="00C86929">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64B78D0E" w14:textId="77777777" w:rsidR="001B3B6C" w:rsidRPr="00C86929" w:rsidRDefault="001B3B6C" w:rsidP="001B3B6C">
      <w:pPr>
        <w:spacing w:line="360" w:lineRule="auto"/>
        <w:ind w:firstLineChars="200" w:firstLine="480"/>
        <w:rPr>
          <w:rFonts w:ascii="仿宋" w:eastAsia="仿宋" w:hAnsi="仿宋" w:hint="eastAsia"/>
          <w:sz w:val="24"/>
        </w:rPr>
      </w:pPr>
      <w:r w:rsidRPr="00C86929">
        <w:rPr>
          <w:rFonts w:ascii="仿宋" w:eastAsia="仿宋" w:hAnsi="仿宋" w:hint="eastAsia"/>
          <w:sz w:val="24"/>
        </w:rPr>
        <w:t>（3）可采用工业和信息化部网站（https://www.miit.gov.cn/）中小企业规模类</w:t>
      </w:r>
      <w:r w:rsidRPr="00C86929">
        <w:rPr>
          <w:rFonts w:ascii="仿宋" w:eastAsia="仿宋" w:hAnsi="仿宋" w:hint="eastAsia"/>
          <w:sz w:val="24"/>
        </w:rPr>
        <w:lastRenderedPageBreak/>
        <w:t>型自测小程序进行自测后填写。</w:t>
      </w:r>
    </w:p>
    <w:p w14:paraId="70AB36B6" w14:textId="77777777" w:rsidR="001B3B6C" w:rsidRPr="00C86929" w:rsidRDefault="001B3B6C" w:rsidP="001B3B6C">
      <w:pPr>
        <w:spacing w:line="360" w:lineRule="auto"/>
        <w:ind w:firstLineChars="200" w:firstLine="480"/>
        <w:rPr>
          <w:rFonts w:ascii="仿宋" w:eastAsia="仿宋" w:hAnsi="仿宋" w:hint="eastAsia"/>
          <w:sz w:val="24"/>
        </w:rPr>
      </w:pPr>
      <w:r w:rsidRPr="00C86929">
        <w:rPr>
          <w:rFonts w:ascii="仿宋" w:eastAsia="仿宋" w:hAnsi="仿宋" w:hint="eastAsia"/>
          <w:sz w:val="24"/>
        </w:rPr>
        <w:t>（4）空格部分由供应商填写。</w:t>
      </w:r>
    </w:p>
    <w:p w14:paraId="735EE225" w14:textId="77777777" w:rsidR="001B3B6C" w:rsidRDefault="001B3B6C" w:rsidP="001B3B6C">
      <w:pPr>
        <w:spacing w:line="360" w:lineRule="auto"/>
        <w:ind w:firstLineChars="200" w:firstLine="480"/>
        <w:rPr>
          <w:rFonts w:ascii="仿宋" w:eastAsia="仿宋" w:hAnsi="仿宋" w:hint="eastAsia"/>
          <w:sz w:val="24"/>
        </w:rPr>
        <w:sectPr w:rsidR="001B3B6C">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cols w:space="720"/>
          <w:titlePg/>
          <w:docGrid w:linePitch="312"/>
        </w:sectPr>
      </w:pPr>
      <w:r w:rsidRPr="00C86929">
        <w:rPr>
          <w:rFonts w:ascii="仿宋" w:eastAsia="仿宋" w:hAnsi="仿宋" w:hint="eastAsia"/>
          <w:sz w:val="24"/>
        </w:rPr>
        <w:t>（5）标的名称见采购需求中的采购清单。</w:t>
      </w:r>
    </w:p>
    <w:p w14:paraId="4E80DDB9" w14:textId="77777777" w:rsidR="004776AB" w:rsidRPr="00B16958" w:rsidRDefault="004776AB">
      <w:pPr>
        <w:widowControl/>
        <w:adjustRightInd/>
        <w:jc w:val="left"/>
        <w:rPr>
          <w:rFonts w:ascii="仿宋" w:eastAsia="仿宋" w:hAnsi="仿宋" w:cs="仿宋_GB2312" w:hint="eastAsia"/>
          <w:b/>
          <w:kern w:val="0"/>
          <w:sz w:val="32"/>
          <w:szCs w:val="32"/>
        </w:rPr>
      </w:pPr>
    </w:p>
    <w:p w14:paraId="51CA68C6" w14:textId="4B3E0838"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t>三、本项目的特定资格要求</w:t>
      </w:r>
    </w:p>
    <w:p w14:paraId="5D2267C4" w14:textId="77777777" w:rsidR="00C4531D" w:rsidRPr="00B16958" w:rsidRDefault="007E015C">
      <w:pPr>
        <w:snapToGrid w:val="0"/>
        <w:spacing w:line="360" w:lineRule="auto"/>
        <w:ind w:firstLineChars="200" w:firstLine="480"/>
        <w:rPr>
          <w:rFonts w:ascii="仿宋" w:eastAsia="仿宋" w:hAnsi="仿宋" w:hint="eastAsia"/>
          <w:sz w:val="24"/>
        </w:rPr>
      </w:pPr>
      <w:r w:rsidRPr="00B16958">
        <w:rPr>
          <w:rFonts w:ascii="仿宋" w:eastAsia="仿宋" w:hAnsi="仿宋" w:cs="仿宋_GB2312" w:hint="eastAsia"/>
          <w:snapToGrid w:val="0"/>
          <w:kern w:val="28"/>
          <w:sz w:val="24"/>
          <w:szCs w:val="20"/>
        </w:rPr>
        <w:t>无</w:t>
      </w:r>
    </w:p>
    <w:p w14:paraId="0BF3C35E" w14:textId="77777777" w:rsidR="00C4531D" w:rsidRPr="00B16958" w:rsidRDefault="007E015C">
      <w:pPr>
        <w:widowControl/>
        <w:adjustRightInd/>
        <w:jc w:val="left"/>
        <w:rPr>
          <w:rFonts w:ascii="仿宋" w:eastAsia="仿宋" w:hAnsi="仿宋" w:cs="仿宋_GB2312" w:hint="eastAsia"/>
          <w:b/>
          <w:kern w:val="0"/>
          <w:sz w:val="36"/>
          <w:szCs w:val="36"/>
        </w:rPr>
      </w:pPr>
      <w:r w:rsidRPr="00B16958">
        <w:rPr>
          <w:rFonts w:ascii="仿宋" w:eastAsia="仿宋" w:hAnsi="仿宋" w:cs="仿宋_GB2312"/>
          <w:b/>
          <w:kern w:val="0"/>
          <w:sz w:val="36"/>
          <w:szCs w:val="36"/>
        </w:rPr>
        <w:br w:type="page"/>
      </w:r>
    </w:p>
    <w:p w14:paraId="219A959D" w14:textId="77777777" w:rsidR="00C4531D" w:rsidRPr="00B16958" w:rsidRDefault="00C4531D">
      <w:pPr>
        <w:widowControl/>
        <w:adjustRightInd/>
        <w:jc w:val="left"/>
        <w:rPr>
          <w:rFonts w:ascii="仿宋" w:eastAsia="仿宋" w:hAnsi="仿宋" w:cs="仿宋_GB2312" w:hint="eastAsia"/>
          <w:b/>
          <w:kern w:val="0"/>
          <w:sz w:val="36"/>
          <w:szCs w:val="36"/>
        </w:rPr>
      </w:pPr>
    </w:p>
    <w:p w14:paraId="426A5ECF" w14:textId="77777777" w:rsidR="00C4531D" w:rsidRPr="00B16958" w:rsidRDefault="007E015C">
      <w:pPr>
        <w:spacing w:line="360" w:lineRule="auto"/>
        <w:jc w:val="center"/>
        <w:outlineLvl w:val="0"/>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t>商务技术文件部分</w:t>
      </w:r>
    </w:p>
    <w:p w14:paraId="05C3FC93" w14:textId="77777777" w:rsidR="00C4531D" w:rsidRPr="00B16958" w:rsidRDefault="00C4531D">
      <w:pPr>
        <w:widowControl/>
        <w:spacing w:line="360" w:lineRule="auto"/>
        <w:ind w:left="150"/>
        <w:jc w:val="center"/>
        <w:rPr>
          <w:rFonts w:ascii="仿宋" w:eastAsia="仿宋" w:hAnsi="仿宋" w:cs="仿宋_GB2312" w:hint="eastAsia"/>
          <w:b/>
          <w:kern w:val="0"/>
          <w:sz w:val="32"/>
          <w:szCs w:val="32"/>
        </w:rPr>
      </w:pPr>
    </w:p>
    <w:p w14:paraId="4ABD50EB" w14:textId="77777777" w:rsidR="00C4531D" w:rsidRPr="00B16958" w:rsidRDefault="007E015C">
      <w:pPr>
        <w:jc w:val="center"/>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t>目录</w:t>
      </w:r>
    </w:p>
    <w:p w14:paraId="5BD62614" w14:textId="77777777" w:rsidR="00C4531D" w:rsidRPr="00B16958" w:rsidRDefault="007E015C">
      <w:pPr>
        <w:widowControl/>
        <w:adjustRightInd/>
        <w:jc w:val="left"/>
        <w:rPr>
          <w:rFonts w:ascii="仿宋" w:eastAsia="仿宋" w:hAnsi="仿宋" w:cs="仿宋_GB2312" w:hint="eastAsia"/>
          <w:b/>
          <w:kern w:val="0"/>
          <w:sz w:val="32"/>
          <w:szCs w:val="32"/>
        </w:rPr>
      </w:pPr>
      <w:r w:rsidRPr="00B16958">
        <w:rPr>
          <w:rFonts w:ascii="仿宋" w:eastAsia="仿宋" w:hAnsi="仿宋" w:cs="仿宋_GB2312"/>
          <w:b/>
          <w:kern w:val="0"/>
          <w:sz w:val="32"/>
          <w:szCs w:val="32"/>
        </w:rPr>
        <w:br w:type="page"/>
      </w:r>
    </w:p>
    <w:p w14:paraId="417FBDE2"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一、响应函</w:t>
      </w:r>
    </w:p>
    <w:p w14:paraId="5CA4612A" w14:textId="3AE881DB" w:rsidR="00C4531D" w:rsidRPr="00B16958" w:rsidRDefault="00ED74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p>
    <w:p w14:paraId="29306ED6" w14:textId="4AA1F90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hint="eastAsia"/>
          <w:sz w:val="24"/>
        </w:rPr>
        <w:t>我方参加你方组织的</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】采购的有关活动，并对此项目进行响应。为此：</w:t>
      </w:r>
    </w:p>
    <w:p w14:paraId="4218D4C5"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sz w:val="24"/>
        </w:rPr>
        <w:t>1、我方承诺磋商有效期从提交响应文件的截止之日起</w:t>
      </w:r>
      <w:r w:rsidRPr="00B16958">
        <w:rPr>
          <w:rFonts w:ascii="仿宋" w:eastAsia="仿宋" w:hAnsi="仿宋" w:cs="仿宋_GB2312" w:hint="eastAsia"/>
          <w:sz w:val="24"/>
        </w:rPr>
        <w:t>天（不少于</w:t>
      </w:r>
      <w:r w:rsidRPr="00B16958">
        <w:rPr>
          <w:rFonts w:ascii="仿宋" w:eastAsia="仿宋" w:hAnsi="仿宋" w:cs="仿宋_GB2312"/>
          <w:sz w:val="24"/>
        </w:rPr>
        <w:t>90天）</w:t>
      </w:r>
      <w:r w:rsidRPr="00B16958">
        <w:rPr>
          <w:rFonts w:ascii="仿宋" w:eastAsia="仿宋" w:hAnsi="仿宋" w:hint="eastAsia"/>
        </w:rPr>
        <w:t>，</w:t>
      </w:r>
      <w:r w:rsidRPr="00B16958">
        <w:rPr>
          <w:rFonts w:ascii="仿宋" w:eastAsia="仿宋" w:hAnsi="仿宋" w:cs="仿宋_GB2312" w:hint="eastAsia"/>
          <w:sz w:val="24"/>
        </w:rPr>
        <w:t>本响应文件在磋商有效期满之前均具有约束力。</w:t>
      </w:r>
    </w:p>
    <w:p w14:paraId="4DA758EA"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sz w:val="24"/>
        </w:rPr>
        <w:t>2、我方的响应文件包括以下内容：</w:t>
      </w:r>
    </w:p>
    <w:p w14:paraId="280AF08F"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2.1资格文件：</w:t>
      </w:r>
    </w:p>
    <w:p w14:paraId="46BB78D6"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lang w:val="zh-CN"/>
        </w:rPr>
      </w:pPr>
      <w:r w:rsidRPr="00B16958">
        <w:rPr>
          <w:rFonts w:ascii="仿宋" w:eastAsia="仿宋" w:hAnsi="仿宋" w:cs="仿宋_GB2312"/>
          <w:sz w:val="24"/>
        </w:rPr>
        <w:t>2</w:t>
      </w:r>
      <w:r w:rsidRPr="00B16958">
        <w:rPr>
          <w:rFonts w:ascii="仿宋" w:eastAsia="仿宋" w:hAnsi="仿宋" w:cs="仿宋_GB2312"/>
          <w:sz w:val="24"/>
          <w:lang w:val="zh-CN"/>
        </w:rPr>
        <w:t>.</w:t>
      </w:r>
      <w:r w:rsidRPr="00B16958">
        <w:rPr>
          <w:rFonts w:ascii="仿宋" w:eastAsia="仿宋" w:hAnsi="仿宋" w:cs="仿宋_GB2312"/>
          <w:sz w:val="24"/>
        </w:rPr>
        <w:t>2</w:t>
      </w:r>
      <w:r w:rsidRPr="00B16958">
        <w:rPr>
          <w:rFonts w:ascii="仿宋" w:eastAsia="仿宋" w:hAnsi="仿宋" w:cs="仿宋_GB2312" w:hint="eastAsia"/>
          <w:sz w:val="24"/>
        </w:rPr>
        <w:t>商务技术</w:t>
      </w:r>
      <w:r w:rsidRPr="00B16958">
        <w:rPr>
          <w:rFonts w:ascii="仿宋" w:eastAsia="仿宋" w:hAnsi="仿宋" w:cs="仿宋_GB2312" w:hint="eastAsia"/>
          <w:sz w:val="24"/>
          <w:lang w:val="zh-CN"/>
        </w:rPr>
        <w:t>文件：</w:t>
      </w:r>
    </w:p>
    <w:p w14:paraId="2117903F"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2</w:t>
      </w:r>
      <w:r w:rsidRPr="00B16958">
        <w:rPr>
          <w:rFonts w:ascii="仿宋" w:eastAsia="仿宋" w:hAnsi="仿宋" w:cs="仿宋_GB2312"/>
          <w:sz w:val="24"/>
          <w:lang w:val="zh-CN"/>
        </w:rPr>
        <w:t>.</w:t>
      </w:r>
      <w:r w:rsidRPr="00B16958">
        <w:rPr>
          <w:rFonts w:ascii="仿宋" w:eastAsia="仿宋" w:hAnsi="仿宋" w:cs="仿宋_GB2312"/>
          <w:sz w:val="24"/>
        </w:rPr>
        <w:t>3报价文件</w:t>
      </w:r>
    </w:p>
    <w:p w14:paraId="200586F2"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sz w:val="24"/>
        </w:rPr>
        <w:t>3、我方承诺除商务技术偏离表列出的偏离外，我方响应采购文件的全部要求。</w:t>
      </w:r>
    </w:p>
    <w:p w14:paraId="0F16C563" w14:textId="77777777" w:rsidR="00C4531D" w:rsidRPr="00B16958" w:rsidRDefault="007E015C">
      <w:pPr>
        <w:snapToGrid w:val="0"/>
        <w:spacing w:line="360" w:lineRule="auto"/>
        <w:ind w:firstLineChars="200" w:firstLine="480"/>
        <w:rPr>
          <w:rFonts w:ascii="仿宋" w:eastAsia="仿宋" w:hAnsi="仿宋" w:cs="仿宋_GB2312" w:hint="eastAsia"/>
          <w:sz w:val="24"/>
        </w:rPr>
      </w:pPr>
      <w:r w:rsidRPr="00B16958">
        <w:rPr>
          <w:rFonts w:ascii="仿宋" w:eastAsia="仿宋" w:hAnsi="仿宋" w:cs="仿宋_GB2312"/>
          <w:sz w:val="24"/>
        </w:rPr>
        <w:t>4、如我方中标，我方承诺：</w:t>
      </w:r>
    </w:p>
    <w:p w14:paraId="779F27C6"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 xml:space="preserve">4.1在收到中标通知书后，在中标通知书规定的期限内与你方签订合同； </w:t>
      </w:r>
    </w:p>
    <w:p w14:paraId="2FC5DBB4"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 xml:space="preserve">4.2在签订合同时不向你方提出附加条件； </w:t>
      </w:r>
    </w:p>
    <w:p w14:paraId="548A5D22"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 xml:space="preserve">4.3按照采购文件要求提交履约保证金； </w:t>
      </w:r>
    </w:p>
    <w:p w14:paraId="5B23CBE6"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 xml:space="preserve">4.4在合同约定的期限内完成合同规定的全部义务。 </w:t>
      </w:r>
    </w:p>
    <w:p w14:paraId="07521BA3" w14:textId="77777777" w:rsidR="00C4531D" w:rsidRPr="00B16958" w:rsidRDefault="007E015C">
      <w:pPr>
        <w:snapToGrid w:val="0"/>
        <w:spacing w:line="360" w:lineRule="auto"/>
        <w:ind w:leftChars="100" w:left="210" w:firstLineChars="200" w:firstLine="480"/>
        <w:rPr>
          <w:rFonts w:ascii="仿宋" w:eastAsia="仿宋" w:hAnsi="仿宋" w:cs="仿宋_GB2312" w:hint="eastAsia"/>
          <w:sz w:val="24"/>
        </w:rPr>
      </w:pPr>
      <w:r w:rsidRPr="00B16958">
        <w:rPr>
          <w:rFonts w:ascii="仿宋" w:eastAsia="仿宋" w:hAnsi="仿宋" w:cs="仿宋_GB2312"/>
          <w:sz w:val="24"/>
        </w:rPr>
        <w:t>5、其他补充说明:</w:t>
      </w:r>
      <w:r w:rsidRPr="00B16958">
        <w:rPr>
          <w:rFonts w:ascii="仿宋" w:eastAsia="仿宋" w:hAnsi="仿宋" w:cs="仿宋_GB2312" w:hint="eastAsia"/>
          <w:sz w:val="24"/>
        </w:rPr>
        <w:t>。</w:t>
      </w:r>
    </w:p>
    <w:p w14:paraId="73FAF0F6" w14:textId="77777777" w:rsidR="00C4531D" w:rsidRPr="00B16958" w:rsidRDefault="00C4531D">
      <w:pPr>
        <w:spacing w:line="360" w:lineRule="auto"/>
        <w:ind w:firstLineChars="1500" w:firstLine="3600"/>
        <w:rPr>
          <w:rFonts w:ascii="仿宋" w:eastAsia="仿宋" w:hAnsi="仿宋" w:cs="仿宋_GB2312" w:hint="eastAsia"/>
          <w:sz w:val="24"/>
        </w:rPr>
      </w:pPr>
    </w:p>
    <w:p w14:paraId="7CFB08C5" w14:textId="77777777" w:rsidR="00C4531D" w:rsidRPr="00B16958" w:rsidRDefault="00C4531D">
      <w:pPr>
        <w:spacing w:line="360" w:lineRule="auto"/>
        <w:ind w:firstLineChars="1500" w:firstLine="3600"/>
        <w:rPr>
          <w:rFonts w:ascii="仿宋" w:eastAsia="仿宋" w:hAnsi="仿宋" w:cs="仿宋_GB2312" w:hint="eastAsia"/>
          <w:sz w:val="24"/>
        </w:rPr>
      </w:pPr>
    </w:p>
    <w:p w14:paraId="458C7410" w14:textId="77777777" w:rsidR="00C4531D" w:rsidRPr="00B16958" w:rsidRDefault="007E015C">
      <w:pPr>
        <w:spacing w:line="360" w:lineRule="auto"/>
        <w:ind w:firstLineChars="1500" w:firstLine="3600"/>
        <w:rPr>
          <w:rFonts w:ascii="仿宋" w:eastAsia="仿宋" w:hAnsi="仿宋" w:cs="仿宋_GB2312" w:hint="eastAsia"/>
          <w:sz w:val="24"/>
        </w:rPr>
      </w:pPr>
      <w:r w:rsidRPr="00B16958">
        <w:rPr>
          <w:rFonts w:ascii="仿宋" w:eastAsia="仿宋" w:hAnsi="仿宋" w:cs="仿宋_GB2312" w:hint="eastAsia"/>
          <w:sz w:val="24"/>
        </w:rPr>
        <w:t>供应商名称（电子签名）：</w:t>
      </w:r>
    </w:p>
    <w:p w14:paraId="384D6573" w14:textId="77777777" w:rsidR="00C4531D" w:rsidRPr="00B16958" w:rsidRDefault="007E015C">
      <w:pPr>
        <w:spacing w:line="360" w:lineRule="auto"/>
        <w:jc w:val="center"/>
        <w:rPr>
          <w:rFonts w:ascii="仿宋" w:eastAsia="仿宋" w:hAnsi="仿宋" w:cs="仿宋_GB2312" w:hint="eastAsia"/>
          <w:sz w:val="24"/>
        </w:rPr>
      </w:pPr>
      <w:r w:rsidRPr="00B16958">
        <w:rPr>
          <w:rFonts w:ascii="仿宋" w:eastAsia="仿宋" w:hAnsi="仿宋" w:cs="仿宋_GB2312"/>
          <w:sz w:val="24"/>
        </w:rPr>
        <w:t xml:space="preserve">     日期：  年   月   日</w:t>
      </w:r>
    </w:p>
    <w:p w14:paraId="0C39CC3D" w14:textId="77777777" w:rsidR="00C4531D" w:rsidRPr="00B16958" w:rsidRDefault="00C4531D">
      <w:pPr>
        <w:widowControl/>
        <w:spacing w:line="360" w:lineRule="auto"/>
        <w:ind w:left="150"/>
        <w:jc w:val="center"/>
        <w:rPr>
          <w:rFonts w:ascii="仿宋" w:eastAsia="仿宋" w:hAnsi="仿宋" w:cs="仿宋_GB2312" w:hint="eastAsia"/>
          <w:b/>
          <w:kern w:val="0"/>
          <w:sz w:val="32"/>
          <w:szCs w:val="32"/>
        </w:rPr>
      </w:pPr>
    </w:p>
    <w:p w14:paraId="205D0360" w14:textId="77777777" w:rsidR="00C4531D" w:rsidRPr="00B16958" w:rsidRDefault="00C4531D">
      <w:pPr>
        <w:widowControl/>
        <w:spacing w:line="360" w:lineRule="auto"/>
        <w:ind w:left="150"/>
        <w:jc w:val="center"/>
        <w:rPr>
          <w:rFonts w:ascii="仿宋" w:eastAsia="仿宋" w:hAnsi="仿宋" w:cs="仿宋_GB2312" w:hint="eastAsia"/>
          <w:b/>
          <w:kern w:val="0"/>
          <w:sz w:val="32"/>
          <w:szCs w:val="32"/>
        </w:rPr>
      </w:pPr>
    </w:p>
    <w:p w14:paraId="2B572ABB" w14:textId="77777777" w:rsidR="00C4531D" w:rsidRPr="00B16958" w:rsidRDefault="007E015C">
      <w:pPr>
        <w:widowControl/>
        <w:adjustRightInd/>
        <w:jc w:val="left"/>
        <w:rPr>
          <w:rFonts w:ascii="仿宋" w:eastAsia="仿宋" w:hAnsi="仿宋" w:cs="仿宋_GB2312" w:hint="eastAsia"/>
          <w:b/>
          <w:kern w:val="0"/>
          <w:sz w:val="32"/>
          <w:szCs w:val="32"/>
        </w:rPr>
      </w:pPr>
      <w:r w:rsidRPr="00B16958">
        <w:rPr>
          <w:rFonts w:ascii="仿宋" w:eastAsia="仿宋" w:hAnsi="仿宋" w:cs="仿宋_GB2312"/>
          <w:b/>
          <w:kern w:val="0"/>
          <w:sz w:val="32"/>
          <w:szCs w:val="32"/>
        </w:rPr>
        <w:br w:type="page"/>
      </w:r>
    </w:p>
    <w:p w14:paraId="4A0F0BE5" w14:textId="77777777" w:rsidR="00C4531D" w:rsidRPr="00B16958" w:rsidRDefault="00C4531D">
      <w:pPr>
        <w:widowControl/>
        <w:spacing w:line="360" w:lineRule="auto"/>
        <w:ind w:left="150"/>
        <w:jc w:val="center"/>
        <w:rPr>
          <w:rFonts w:ascii="仿宋" w:eastAsia="仿宋" w:hAnsi="仿宋" w:cs="仿宋_GB2312" w:hint="eastAsia"/>
          <w:b/>
          <w:kern w:val="0"/>
          <w:sz w:val="32"/>
          <w:szCs w:val="32"/>
        </w:rPr>
      </w:pPr>
    </w:p>
    <w:p w14:paraId="3E48205D"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t>二、授权委托书或法定代表人（单位负责人、自然人本人）身份证明</w:t>
      </w:r>
    </w:p>
    <w:p w14:paraId="700E7742" w14:textId="77777777" w:rsidR="00C4531D" w:rsidRPr="00B16958" w:rsidRDefault="00C4531D">
      <w:pPr>
        <w:snapToGrid w:val="0"/>
        <w:spacing w:line="360" w:lineRule="auto"/>
        <w:rPr>
          <w:rFonts w:ascii="仿宋" w:eastAsia="仿宋" w:hAnsi="仿宋" w:cs="仿宋_GB2312" w:hint="eastAsia"/>
          <w:sz w:val="24"/>
        </w:rPr>
      </w:pPr>
    </w:p>
    <w:p w14:paraId="76021942" w14:textId="77777777" w:rsidR="00C4531D" w:rsidRPr="00B16958" w:rsidRDefault="007E015C">
      <w:pPr>
        <w:snapToGrid w:val="0"/>
        <w:spacing w:line="360" w:lineRule="auto"/>
        <w:ind w:firstLineChars="529" w:firstLine="1699"/>
        <w:rPr>
          <w:rFonts w:ascii="仿宋" w:eastAsia="仿宋" w:hAnsi="仿宋" w:hint="eastAsia"/>
        </w:rPr>
      </w:pPr>
      <w:r w:rsidRPr="00B16958">
        <w:rPr>
          <w:rFonts w:ascii="仿宋" w:eastAsia="仿宋" w:hAnsi="仿宋" w:cs="仿宋_GB2312" w:hint="eastAsia"/>
          <w:b/>
          <w:kern w:val="0"/>
          <w:sz w:val="32"/>
          <w:szCs w:val="32"/>
          <w:lang w:val="zh-CN"/>
        </w:rPr>
        <w:t>授权委托书（适用于非联合体磋商）</w:t>
      </w:r>
    </w:p>
    <w:p w14:paraId="498FE399" w14:textId="65338D04" w:rsidR="00C4531D" w:rsidRPr="00B16958" w:rsidRDefault="00ED74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r w:rsidR="007E015C" w:rsidRPr="00B16958">
        <w:rPr>
          <w:rFonts w:ascii="仿宋" w:eastAsia="仿宋" w:hAnsi="仿宋" w:cs="仿宋_GB2312" w:hint="eastAsia"/>
          <w:kern w:val="0"/>
          <w:sz w:val="24"/>
          <w:lang w:val="zh-CN"/>
        </w:rPr>
        <w:t>：</w:t>
      </w:r>
    </w:p>
    <w:p w14:paraId="301B50B4" w14:textId="75E89DC7" w:rsidR="00C4531D" w:rsidRPr="00B16958" w:rsidRDefault="007E015C">
      <w:pPr>
        <w:snapToGrid w:val="0"/>
        <w:spacing w:line="360" w:lineRule="auto"/>
        <w:ind w:firstLine="576"/>
        <w:rPr>
          <w:rFonts w:ascii="仿宋" w:eastAsia="仿宋" w:hAnsi="仿宋" w:cs="仿宋_GB2312" w:hint="eastAsia"/>
          <w:kern w:val="0"/>
          <w:sz w:val="24"/>
        </w:rPr>
      </w:pPr>
      <w:r w:rsidRPr="00B16958">
        <w:rPr>
          <w:rFonts w:ascii="仿宋" w:eastAsia="仿宋" w:hAnsi="仿宋" w:cs="仿宋_GB2312" w:hint="eastAsia"/>
          <w:kern w:val="0"/>
          <w:sz w:val="24"/>
        </w:rPr>
        <w:t>现</w:t>
      </w:r>
      <w:r w:rsidRPr="00B16958">
        <w:rPr>
          <w:rFonts w:ascii="仿宋" w:eastAsia="仿宋" w:hAnsi="仿宋" w:cs="仿宋_GB2312" w:hint="eastAsia"/>
          <w:kern w:val="0"/>
          <w:sz w:val="24"/>
          <w:lang w:val="zh-CN"/>
        </w:rPr>
        <w:t>委托（姓名）为我方代理人（身份证号码：，手机：），以我方名义</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w:t>
      </w:r>
      <w:r w:rsidRPr="00B16958">
        <w:rPr>
          <w:rFonts w:ascii="仿宋" w:eastAsia="仿宋" w:hAnsi="仿宋" w:cs="仿宋_GB2312" w:hint="eastAsia"/>
          <w:kern w:val="0"/>
          <w:sz w:val="24"/>
          <w:lang w:val="zh-CN"/>
        </w:rPr>
        <w:t>政府采购磋商的一切事项，其法律后果由我方承担。</w:t>
      </w:r>
    </w:p>
    <w:p w14:paraId="22F3E75A"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hint="eastAsia"/>
          <w:kern w:val="0"/>
          <w:sz w:val="24"/>
          <w:lang w:val="zh-CN"/>
        </w:rPr>
        <w:t>委托期限</w:t>
      </w:r>
      <w:r w:rsidRPr="00B16958">
        <w:rPr>
          <w:rFonts w:ascii="仿宋" w:eastAsia="仿宋" w:hAnsi="仿宋" w:cs="仿宋_GB2312" w:hint="eastAsia"/>
          <w:kern w:val="0"/>
          <w:sz w:val="24"/>
        </w:rPr>
        <w:t>：</w:t>
      </w:r>
      <w:r w:rsidRPr="00B16958">
        <w:rPr>
          <w:rFonts w:ascii="仿宋" w:eastAsia="仿宋" w:hAnsi="仿宋" w:cs="仿宋_GB2312" w:hint="eastAsia"/>
          <w:kern w:val="0"/>
          <w:sz w:val="24"/>
          <w:lang w:val="zh-CN"/>
        </w:rPr>
        <w:t>自年月日起至年月日止。</w:t>
      </w:r>
    </w:p>
    <w:p w14:paraId="01FF38FF"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hint="eastAsia"/>
          <w:kern w:val="0"/>
          <w:sz w:val="24"/>
          <w:lang w:val="zh-CN"/>
        </w:rPr>
        <w:t>特此告知。</w:t>
      </w:r>
    </w:p>
    <w:p w14:paraId="373A452F"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kern w:val="0"/>
          <w:sz w:val="24"/>
          <w:lang w:val="zh-CN"/>
        </w:rPr>
        <w:t xml:space="preserve">                                                 供应商名称(电子签名)：</w:t>
      </w:r>
    </w:p>
    <w:p w14:paraId="517CFEE8" w14:textId="77777777" w:rsidR="00C4531D" w:rsidRPr="00B16958" w:rsidRDefault="007E015C">
      <w:pPr>
        <w:snapToGrid w:val="0"/>
        <w:spacing w:line="360" w:lineRule="auto"/>
        <w:rPr>
          <w:rFonts w:ascii="仿宋" w:eastAsia="仿宋" w:hAnsi="仿宋" w:cs="仿宋_GB2312" w:hint="eastAsia"/>
          <w:kern w:val="0"/>
          <w:sz w:val="24"/>
          <w:lang w:val="zh-CN"/>
        </w:rPr>
      </w:pPr>
      <w:r w:rsidRPr="00B16958">
        <w:rPr>
          <w:rFonts w:ascii="仿宋" w:eastAsia="仿宋" w:hAnsi="仿宋" w:cs="仿宋_GB2312"/>
          <w:kern w:val="0"/>
          <w:sz w:val="24"/>
          <w:lang w:val="zh-CN"/>
        </w:rPr>
        <w:t xml:space="preserve">                                                 签发日期：  年  月   日</w:t>
      </w:r>
    </w:p>
    <w:p w14:paraId="434BEB2A" w14:textId="77777777" w:rsidR="00C4531D" w:rsidRPr="00B16958" w:rsidRDefault="007E015C">
      <w:pPr>
        <w:snapToGrid w:val="0"/>
        <w:spacing w:line="360" w:lineRule="auto"/>
        <w:rPr>
          <w:rFonts w:ascii="仿宋" w:eastAsia="仿宋" w:hAnsi="仿宋" w:cs="仿宋_GB2312" w:hint="eastAsia"/>
          <w:sz w:val="24"/>
        </w:rPr>
      </w:pPr>
      <w:r w:rsidRPr="00B16958">
        <w:rPr>
          <w:rFonts w:ascii="仿宋" w:eastAsia="仿宋" w:hAnsi="仿宋" w:cs="仿宋_GB2312"/>
          <w:sz w:val="24"/>
        </w:rPr>
        <w:br w:type="page"/>
      </w:r>
    </w:p>
    <w:p w14:paraId="52897EC7" w14:textId="77777777" w:rsidR="00C4531D" w:rsidRPr="00B16958" w:rsidRDefault="007E015C">
      <w:pPr>
        <w:jc w:val="center"/>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lang w:val="zh-CN"/>
        </w:rPr>
        <w:lastRenderedPageBreak/>
        <w:t>授权委托书（适用于联合体磋商）</w:t>
      </w:r>
    </w:p>
    <w:p w14:paraId="7FD16DEF" w14:textId="2649234A" w:rsidR="00C4531D" w:rsidRPr="00B16958" w:rsidRDefault="00ED74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r w:rsidR="007E015C" w:rsidRPr="00B16958">
        <w:rPr>
          <w:rFonts w:ascii="仿宋" w:eastAsia="仿宋" w:hAnsi="仿宋" w:cs="仿宋_GB2312" w:hint="eastAsia"/>
          <w:kern w:val="0"/>
          <w:sz w:val="24"/>
          <w:lang w:val="zh-CN"/>
        </w:rPr>
        <w:t>：</w:t>
      </w:r>
    </w:p>
    <w:p w14:paraId="20735B45" w14:textId="45416183" w:rsidR="00C4531D" w:rsidRPr="00B16958" w:rsidRDefault="007E015C">
      <w:pPr>
        <w:snapToGrid w:val="0"/>
        <w:spacing w:line="360" w:lineRule="auto"/>
        <w:ind w:firstLine="576"/>
        <w:rPr>
          <w:rFonts w:ascii="仿宋" w:eastAsia="仿宋" w:hAnsi="仿宋" w:cs="仿宋_GB2312" w:hint="eastAsia"/>
          <w:kern w:val="0"/>
          <w:sz w:val="24"/>
        </w:rPr>
      </w:pPr>
      <w:r w:rsidRPr="00B16958">
        <w:rPr>
          <w:rFonts w:ascii="仿宋" w:eastAsia="仿宋" w:hAnsi="仿宋" w:cs="仿宋_GB2312" w:hint="eastAsia"/>
          <w:kern w:val="0"/>
          <w:sz w:val="24"/>
        </w:rPr>
        <w:t>现</w:t>
      </w:r>
      <w:r w:rsidRPr="00B16958">
        <w:rPr>
          <w:rFonts w:ascii="仿宋" w:eastAsia="仿宋" w:hAnsi="仿宋" w:cs="仿宋_GB2312" w:hint="eastAsia"/>
          <w:kern w:val="0"/>
          <w:sz w:val="24"/>
          <w:lang w:val="zh-CN"/>
        </w:rPr>
        <w:t>委托（姓名）为我方代理人（身份证号码：，手机：），以我方名义</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w:t>
      </w:r>
      <w:r w:rsidRPr="00B16958">
        <w:rPr>
          <w:rFonts w:ascii="仿宋" w:eastAsia="仿宋" w:hAnsi="仿宋" w:cs="仿宋_GB2312" w:hint="eastAsia"/>
          <w:kern w:val="0"/>
          <w:sz w:val="24"/>
          <w:lang w:val="zh-CN"/>
        </w:rPr>
        <w:t>政府采购磋商的一切事项，其法律后果由我方承担。</w:t>
      </w:r>
    </w:p>
    <w:p w14:paraId="048119D9"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hint="eastAsia"/>
          <w:kern w:val="0"/>
          <w:sz w:val="24"/>
          <w:lang w:val="zh-CN"/>
        </w:rPr>
        <w:t>委托期限</w:t>
      </w:r>
      <w:r w:rsidRPr="00B16958">
        <w:rPr>
          <w:rFonts w:ascii="仿宋" w:eastAsia="仿宋" w:hAnsi="仿宋" w:cs="仿宋_GB2312" w:hint="eastAsia"/>
          <w:kern w:val="0"/>
          <w:sz w:val="24"/>
        </w:rPr>
        <w:t>：</w:t>
      </w:r>
      <w:r w:rsidRPr="00B16958">
        <w:rPr>
          <w:rFonts w:ascii="仿宋" w:eastAsia="仿宋" w:hAnsi="仿宋" w:cs="仿宋_GB2312" w:hint="eastAsia"/>
          <w:kern w:val="0"/>
          <w:sz w:val="24"/>
          <w:lang w:val="zh-CN"/>
        </w:rPr>
        <w:t>自年月日起至年月日止。</w:t>
      </w:r>
    </w:p>
    <w:p w14:paraId="67C93AA6" w14:textId="77777777" w:rsidR="00C4531D" w:rsidRPr="00B16958" w:rsidRDefault="007E015C">
      <w:pPr>
        <w:snapToGrid w:val="0"/>
        <w:spacing w:line="360" w:lineRule="auto"/>
        <w:rPr>
          <w:rFonts w:ascii="仿宋" w:eastAsia="仿宋" w:hAnsi="仿宋" w:cs="仿宋_GB2312" w:hint="eastAsia"/>
          <w:kern w:val="0"/>
          <w:sz w:val="24"/>
        </w:rPr>
      </w:pPr>
      <w:r w:rsidRPr="00B16958">
        <w:rPr>
          <w:rFonts w:ascii="仿宋" w:eastAsia="仿宋" w:hAnsi="仿宋" w:cs="仿宋_GB2312" w:hint="eastAsia"/>
          <w:kern w:val="0"/>
          <w:sz w:val="24"/>
          <w:lang w:val="zh-CN"/>
        </w:rPr>
        <w:t>特此告知。</w:t>
      </w:r>
    </w:p>
    <w:p w14:paraId="2DDBE193" w14:textId="77777777" w:rsidR="00C4531D" w:rsidRPr="00B16958" w:rsidRDefault="00C4531D">
      <w:pPr>
        <w:jc w:val="center"/>
        <w:rPr>
          <w:rFonts w:ascii="仿宋" w:eastAsia="仿宋" w:hAnsi="仿宋" w:cs="仿宋_GB2312" w:hint="eastAsia"/>
          <w:b/>
          <w:kern w:val="0"/>
          <w:sz w:val="32"/>
          <w:szCs w:val="32"/>
        </w:rPr>
      </w:pPr>
    </w:p>
    <w:p w14:paraId="67699420" w14:textId="77777777" w:rsidR="00C4531D" w:rsidRPr="00B16958" w:rsidRDefault="00C4531D">
      <w:pPr>
        <w:jc w:val="center"/>
        <w:rPr>
          <w:rFonts w:ascii="仿宋" w:eastAsia="仿宋" w:hAnsi="仿宋" w:cs="仿宋_GB2312" w:hint="eastAsia"/>
          <w:b/>
          <w:kern w:val="0"/>
          <w:sz w:val="32"/>
          <w:szCs w:val="32"/>
        </w:rPr>
      </w:pPr>
    </w:p>
    <w:p w14:paraId="586473A7" w14:textId="77777777" w:rsidR="00C4531D" w:rsidRPr="00B16958" w:rsidRDefault="00C4531D">
      <w:pPr>
        <w:jc w:val="center"/>
        <w:rPr>
          <w:rFonts w:ascii="仿宋" w:eastAsia="仿宋" w:hAnsi="仿宋" w:cs="仿宋_GB2312" w:hint="eastAsia"/>
          <w:b/>
          <w:kern w:val="0"/>
          <w:sz w:val="32"/>
          <w:szCs w:val="32"/>
        </w:rPr>
      </w:pPr>
    </w:p>
    <w:p w14:paraId="20B5BA51" w14:textId="77777777" w:rsidR="00C4531D" w:rsidRPr="00B16958" w:rsidRDefault="00C4531D">
      <w:pPr>
        <w:rPr>
          <w:rFonts w:ascii="仿宋" w:eastAsia="仿宋" w:hAnsi="仿宋" w:hint="eastAsia"/>
        </w:rPr>
      </w:pPr>
    </w:p>
    <w:p w14:paraId="76B9776F" w14:textId="77777777" w:rsidR="00C4531D" w:rsidRPr="00B16958" w:rsidRDefault="007E015C">
      <w:pPr>
        <w:snapToGrid w:val="0"/>
        <w:spacing w:line="360" w:lineRule="auto"/>
        <w:ind w:firstLineChars="2100" w:firstLine="5040"/>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联合体成员名称</w:t>
      </w:r>
      <w:r w:rsidRPr="00B16958">
        <w:rPr>
          <w:rFonts w:ascii="仿宋" w:eastAsia="仿宋" w:hAnsi="仿宋" w:cs="仿宋_GB2312"/>
          <w:kern w:val="0"/>
          <w:sz w:val="24"/>
          <w:lang w:val="zh-CN"/>
        </w:rPr>
        <w:t>(电子签名/公章)：</w:t>
      </w:r>
    </w:p>
    <w:p w14:paraId="4427DE80" w14:textId="77777777" w:rsidR="00C4531D" w:rsidRPr="00B16958" w:rsidRDefault="007E015C">
      <w:pPr>
        <w:snapToGrid w:val="0"/>
        <w:spacing w:line="360" w:lineRule="auto"/>
        <w:ind w:firstLineChars="2100" w:firstLine="5040"/>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联合体成员名称</w:t>
      </w:r>
      <w:r w:rsidRPr="00B16958">
        <w:rPr>
          <w:rFonts w:ascii="仿宋" w:eastAsia="仿宋" w:hAnsi="仿宋" w:cs="仿宋_GB2312"/>
          <w:kern w:val="0"/>
          <w:sz w:val="24"/>
          <w:lang w:val="zh-CN"/>
        </w:rPr>
        <w:t>(电子签名/公章)：</w:t>
      </w:r>
    </w:p>
    <w:p w14:paraId="488FB409" w14:textId="77777777" w:rsidR="00C4531D" w:rsidRPr="00B16958" w:rsidRDefault="007E015C">
      <w:pPr>
        <w:widowControl/>
        <w:adjustRightInd/>
        <w:jc w:val="left"/>
        <w:rPr>
          <w:rFonts w:ascii="仿宋_GB2312" w:eastAsia="仿宋_GB2312" w:hAnsi="仿宋" w:hint="eastAsia"/>
          <w:b/>
          <w:bCs/>
          <w:sz w:val="32"/>
          <w:szCs w:val="32"/>
          <w:lang w:val="zh-CN"/>
        </w:rPr>
      </w:pPr>
      <w:r w:rsidRPr="00B16958">
        <w:br w:type="page"/>
      </w:r>
    </w:p>
    <w:p w14:paraId="4BFA8773"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三、联合协议（如有）</w:t>
      </w:r>
    </w:p>
    <w:p w14:paraId="652B19DF" w14:textId="77777777" w:rsidR="00C4531D" w:rsidRPr="00B16958" w:rsidRDefault="007E015C">
      <w:pPr>
        <w:widowControl/>
        <w:spacing w:line="360" w:lineRule="auto"/>
        <w:ind w:firstLineChars="200" w:firstLine="482"/>
        <w:jc w:val="left"/>
        <w:rPr>
          <w:rFonts w:ascii="仿宋" w:eastAsia="仿宋" w:hAnsi="仿宋" w:cs="仿宋_GB2312" w:hint="eastAsia"/>
          <w:b/>
          <w:sz w:val="24"/>
        </w:rPr>
      </w:pPr>
      <w:r w:rsidRPr="00B16958">
        <w:rPr>
          <w:rFonts w:ascii="仿宋" w:eastAsia="仿宋" w:hAnsi="仿宋" w:cs="仿宋_GB2312" w:hint="eastAsia"/>
          <w:b/>
          <w:sz w:val="24"/>
        </w:rPr>
        <w:t>（以联合体形式磋商的，提供联合协议；本项目不接受联合体磋商或者供应商不以联合体形式磋商的，则不需要提供）</w:t>
      </w:r>
    </w:p>
    <w:p w14:paraId="418C6AB6" w14:textId="4949C639"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u w:val="single"/>
        </w:rPr>
        <w:t>（联合体所有成员名称）</w:t>
      </w:r>
      <w:r w:rsidRPr="00B16958">
        <w:rPr>
          <w:rFonts w:ascii="仿宋" w:eastAsia="仿宋" w:hAnsi="仿宋" w:cs="仿宋_GB2312" w:hint="eastAsia"/>
          <w:kern w:val="0"/>
          <w:sz w:val="24"/>
        </w:rPr>
        <w:t>自愿</w:t>
      </w:r>
      <w:r w:rsidRPr="00B16958">
        <w:rPr>
          <w:rFonts w:ascii="仿宋" w:eastAsia="仿宋" w:hAnsi="仿宋" w:cs="仿宋_GB2312" w:hint="eastAsia"/>
          <w:kern w:val="0"/>
          <w:sz w:val="24"/>
          <w:lang w:val="zh-CN"/>
        </w:rPr>
        <w:t>组成一个联合体，以一个供应商的身份</w:t>
      </w:r>
      <w:r w:rsidRPr="00B16958">
        <w:rPr>
          <w:rFonts w:ascii="仿宋" w:eastAsia="仿宋" w:hAnsi="仿宋" w:cs="仿宋_GB2312" w:hint="eastAsia"/>
          <w:kern w:val="0"/>
          <w:sz w:val="24"/>
        </w:rPr>
        <w:t>参加</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】磋商。</w:t>
      </w:r>
    </w:p>
    <w:p w14:paraId="42E694C5"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一、各方一致决定，</w:t>
      </w:r>
      <w:r w:rsidRPr="00B16958">
        <w:rPr>
          <w:rFonts w:ascii="仿宋" w:eastAsia="仿宋" w:hAnsi="仿宋" w:cs="仿宋_GB2312" w:hint="eastAsia"/>
          <w:kern w:val="0"/>
          <w:sz w:val="24"/>
          <w:u w:val="single"/>
        </w:rPr>
        <w:t>（某联合体成员名称）</w:t>
      </w:r>
      <w:r w:rsidRPr="00B16958">
        <w:rPr>
          <w:rFonts w:ascii="仿宋" w:eastAsia="仿宋" w:hAnsi="仿宋" w:cs="仿宋_GB2312" w:hint="eastAsia"/>
          <w:kern w:val="0"/>
          <w:sz w:val="24"/>
        </w:rPr>
        <w:t>为联合体</w:t>
      </w:r>
      <w:r w:rsidRPr="00B16958">
        <w:rPr>
          <w:rFonts w:ascii="仿宋" w:eastAsia="仿宋" w:hAnsi="仿宋" w:cs="仿宋_GB2312" w:hint="eastAsia"/>
          <w:kern w:val="0"/>
          <w:sz w:val="24"/>
          <w:lang w:val="zh-CN"/>
        </w:rPr>
        <w:t>牵头人</w:t>
      </w:r>
      <w:r w:rsidRPr="00B16958">
        <w:rPr>
          <w:rFonts w:ascii="仿宋" w:eastAsia="仿宋" w:hAnsi="仿宋" w:cs="Arial" w:hint="eastAsia"/>
          <w:sz w:val="24"/>
        </w:rPr>
        <w:t>，代表所有联合体成员负责磋商和合同实施阶段的主办、协调工作</w:t>
      </w:r>
      <w:r w:rsidRPr="00B16958">
        <w:rPr>
          <w:rFonts w:ascii="仿宋" w:eastAsia="仿宋" w:hAnsi="仿宋" w:cs="仿宋_GB2312" w:hint="eastAsia"/>
          <w:kern w:val="0"/>
          <w:sz w:val="24"/>
          <w:lang w:val="zh-CN"/>
        </w:rPr>
        <w:t>。</w:t>
      </w:r>
    </w:p>
    <w:p w14:paraId="22E61C70"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二、</w:t>
      </w:r>
      <w:r w:rsidRPr="00B16958">
        <w:rPr>
          <w:rFonts w:ascii="仿宋" w:eastAsia="仿宋" w:hAnsi="仿宋" w:cs="Arial" w:hint="eastAsia"/>
          <w:sz w:val="24"/>
        </w:rPr>
        <w:t>所有联合体成员各方签署授权书，授权书载明的</w:t>
      </w:r>
      <w:r w:rsidRPr="00B16958">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70DDCA7A"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三、本次联合磋商中，分工如下：</w:t>
      </w:r>
      <w:r w:rsidRPr="00B16958">
        <w:rPr>
          <w:rFonts w:ascii="仿宋" w:eastAsia="仿宋" w:hAnsi="仿宋" w:cs="仿宋_GB2312" w:hint="eastAsia"/>
          <w:kern w:val="0"/>
          <w:sz w:val="24"/>
          <w:u w:val="single"/>
        </w:rPr>
        <w:t>（联合体其中一方成员名称）</w:t>
      </w:r>
      <w:r w:rsidRPr="00B16958">
        <w:rPr>
          <w:rFonts w:ascii="仿宋" w:eastAsia="仿宋" w:hAnsi="仿宋" w:cs="仿宋_GB2312" w:hint="eastAsia"/>
          <w:kern w:val="0"/>
          <w:sz w:val="24"/>
          <w:lang w:val="zh-CN"/>
        </w:rPr>
        <w:t>承担的工作和义务为：；</w:t>
      </w:r>
      <w:r w:rsidRPr="00B16958">
        <w:rPr>
          <w:rFonts w:ascii="仿宋" w:eastAsia="仿宋" w:hAnsi="仿宋" w:cs="仿宋_GB2312"/>
          <w:kern w:val="0"/>
          <w:sz w:val="24"/>
          <w:lang w:val="zh-CN"/>
        </w:rPr>
        <w:t>……。</w:t>
      </w:r>
    </w:p>
    <w:p w14:paraId="07ADA9B4" w14:textId="77777777" w:rsidR="00C4531D" w:rsidRPr="00B16958" w:rsidRDefault="007E015C">
      <w:pPr>
        <w:snapToGrid w:val="0"/>
        <w:spacing w:line="360" w:lineRule="auto"/>
        <w:ind w:firstLine="576"/>
        <w:rPr>
          <w:rFonts w:ascii="仿宋" w:eastAsia="仿宋" w:hAnsi="仿宋" w:cs="仿宋_GB2312" w:hint="eastAsia"/>
          <w:b/>
          <w:kern w:val="0"/>
          <w:sz w:val="24"/>
          <w:lang w:val="zh-CN"/>
        </w:rPr>
      </w:pPr>
      <w:r w:rsidRPr="00B16958">
        <w:rPr>
          <w:rFonts w:ascii="仿宋" w:eastAsia="仿宋" w:hAnsi="仿宋" w:cs="仿宋_GB2312" w:hint="eastAsia"/>
          <w:kern w:val="0"/>
          <w:sz w:val="24"/>
          <w:lang w:val="zh-CN"/>
        </w:rPr>
        <w:t>四、</w:t>
      </w:r>
      <w:r w:rsidRPr="00B16958">
        <w:rPr>
          <w:rFonts w:ascii="仿宋" w:eastAsia="仿宋" w:hAnsi="仿宋" w:cs="仿宋_GB2312" w:hint="eastAsia"/>
          <w:kern w:val="0"/>
          <w:sz w:val="24"/>
          <w:u w:val="single"/>
        </w:rPr>
        <w:t>（联合体其中一方成员名称）</w:t>
      </w:r>
      <w:r w:rsidRPr="00B16958">
        <w:rPr>
          <w:rFonts w:ascii="仿宋" w:eastAsia="仿宋" w:hAnsi="仿宋" w:cs="仿宋_GB2312" w:hint="eastAsia"/>
          <w:kern w:val="0"/>
          <w:sz w:val="24"/>
        </w:rPr>
        <w:t>提供的全部货物由小</w:t>
      </w:r>
      <w:proofErr w:type="gramStart"/>
      <w:r w:rsidRPr="00B16958">
        <w:rPr>
          <w:rFonts w:ascii="仿宋" w:eastAsia="仿宋" w:hAnsi="仿宋" w:cs="仿宋_GB2312" w:hint="eastAsia"/>
          <w:kern w:val="0"/>
          <w:sz w:val="24"/>
        </w:rPr>
        <w:t>微企业</w:t>
      </w:r>
      <w:proofErr w:type="gramEnd"/>
      <w:r w:rsidRPr="00B16958">
        <w:rPr>
          <w:rFonts w:ascii="仿宋" w:eastAsia="仿宋" w:hAnsi="仿宋" w:cs="仿宋_GB2312" w:hint="eastAsia"/>
          <w:kern w:val="0"/>
          <w:sz w:val="24"/>
        </w:rPr>
        <w:t>制造，其合同份额占到合同总金额</w:t>
      </w:r>
      <w:r w:rsidRPr="00B16958">
        <w:rPr>
          <w:rFonts w:ascii="仿宋" w:eastAsia="仿宋" w:hAnsi="仿宋" w:cs="仿宋_GB2312"/>
          <w:kern w:val="0"/>
          <w:sz w:val="24"/>
        </w:rPr>
        <w:t>%以上；</w:t>
      </w:r>
      <w:r w:rsidRPr="00B16958">
        <w:rPr>
          <w:rFonts w:ascii="仿宋" w:eastAsia="仿宋" w:hAnsi="仿宋" w:cs="仿宋_GB2312" w:hint="eastAsia"/>
          <w:kern w:val="0"/>
          <w:sz w:val="24"/>
          <w:lang w:val="zh-CN"/>
        </w:rPr>
        <w:t>……。</w:t>
      </w:r>
      <w:r w:rsidRPr="00B16958">
        <w:rPr>
          <w:rFonts w:ascii="仿宋" w:eastAsia="仿宋" w:hAnsi="仿宋" w:cs="仿宋_GB2312" w:hint="eastAsia"/>
          <w:b/>
          <w:kern w:val="0"/>
          <w:sz w:val="24"/>
          <w:lang w:val="zh-CN"/>
        </w:rPr>
        <w:t>（未预留份额专门面向中小企业采购的</w:t>
      </w:r>
      <w:proofErr w:type="gramStart"/>
      <w:r w:rsidRPr="00B16958">
        <w:rPr>
          <w:rFonts w:ascii="仿宋" w:eastAsia="仿宋" w:hAnsi="仿宋" w:cs="仿宋_GB2312" w:hint="eastAsia"/>
          <w:b/>
          <w:kern w:val="0"/>
          <w:sz w:val="24"/>
          <w:lang w:val="zh-CN"/>
        </w:rPr>
        <w:t>的</w:t>
      </w:r>
      <w:proofErr w:type="gramEnd"/>
      <w:r w:rsidRPr="00B16958">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sidRPr="00B16958">
        <w:rPr>
          <w:rFonts w:ascii="仿宋" w:eastAsia="仿宋" w:hAnsi="仿宋" w:cs="仿宋_GB2312" w:hint="eastAsia"/>
          <w:b/>
          <w:kern w:val="0"/>
          <w:sz w:val="24"/>
          <w:lang w:val="zh-CN"/>
        </w:rPr>
        <w:t>微企业</w:t>
      </w:r>
      <w:proofErr w:type="gramEnd"/>
      <w:r w:rsidRPr="00B16958">
        <w:rPr>
          <w:rFonts w:ascii="仿宋" w:eastAsia="仿宋" w:hAnsi="仿宋" w:cs="仿宋_GB2312" w:hint="eastAsia"/>
          <w:b/>
          <w:kern w:val="0"/>
          <w:sz w:val="24"/>
          <w:lang w:val="zh-CN"/>
        </w:rPr>
        <w:t>制造，且其合同份额占到合同总金额</w:t>
      </w:r>
      <w:r w:rsidRPr="00B16958">
        <w:rPr>
          <w:rFonts w:ascii="仿宋" w:eastAsia="仿宋" w:hAnsi="仿宋" w:cs="仿宋_GB2312"/>
          <w:b/>
          <w:kern w:val="0"/>
          <w:sz w:val="24"/>
          <w:lang w:val="zh-CN"/>
        </w:rPr>
        <w:t xml:space="preserve"> 30%以上</w:t>
      </w:r>
      <w:r w:rsidRPr="00B16958">
        <w:rPr>
          <w:rFonts w:ascii="仿宋" w:eastAsia="仿宋" w:hAnsi="仿宋" w:cs="仿宋_GB2312" w:hint="eastAsia"/>
          <w:b/>
          <w:kern w:val="0"/>
          <w:sz w:val="24"/>
          <w:lang w:val="zh-CN"/>
        </w:rPr>
        <w:t>，对联合体报价给予</w:t>
      </w:r>
      <w:r w:rsidRPr="00B16958">
        <w:rPr>
          <w:rFonts w:ascii="仿宋" w:eastAsia="仿宋" w:hAnsi="仿宋" w:cs="仿宋_GB2312"/>
          <w:b/>
          <w:kern w:val="0"/>
          <w:sz w:val="24"/>
          <w:lang w:val="zh-CN"/>
        </w:rPr>
        <w:t>3%的扣除</w:t>
      </w:r>
      <w:r w:rsidRPr="00B16958">
        <w:rPr>
          <w:rFonts w:ascii="仿宋" w:eastAsia="仿宋" w:hAnsi="仿宋" w:cs="仿宋_GB2312" w:hint="eastAsia"/>
          <w:b/>
          <w:kern w:val="0"/>
          <w:sz w:val="24"/>
          <w:lang w:val="zh-CN"/>
        </w:rPr>
        <w:t>）</w:t>
      </w:r>
    </w:p>
    <w:p w14:paraId="2C5409C7"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五、如果中标，</w:t>
      </w:r>
      <w:r w:rsidRPr="00B16958">
        <w:rPr>
          <w:rFonts w:ascii="仿宋" w:eastAsia="仿宋" w:hAnsi="仿宋" w:hint="eastAsia"/>
          <w:sz w:val="24"/>
        </w:rPr>
        <w:t>联合体各成员方共同与采购人签订合同，并就采购合同约定的事项对采购人承担连带责任。</w:t>
      </w:r>
    </w:p>
    <w:p w14:paraId="2F07D14A"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六、有关本次联合磋商的其他事宜：</w:t>
      </w:r>
    </w:p>
    <w:p w14:paraId="59F4CDFC"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kern w:val="0"/>
          <w:sz w:val="24"/>
          <w:lang w:val="zh-CN"/>
        </w:rPr>
        <w:t>1、联合体各方不再单独参加或者与其</w:t>
      </w:r>
      <w:proofErr w:type="gramStart"/>
      <w:r w:rsidRPr="00B16958">
        <w:rPr>
          <w:rFonts w:ascii="仿宋" w:eastAsia="仿宋" w:hAnsi="仿宋" w:cs="仿宋_GB2312" w:hint="eastAsia"/>
          <w:kern w:val="0"/>
          <w:sz w:val="24"/>
          <w:lang w:val="zh-CN"/>
        </w:rPr>
        <w:t>他供应</w:t>
      </w:r>
      <w:proofErr w:type="gramEnd"/>
      <w:r w:rsidRPr="00B16958">
        <w:rPr>
          <w:rFonts w:ascii="仿宋" w:eastAsia="仿宋" w:hAnsi="仿宋" w:cs="仿宋_GB2312" w:hint="eastAsia"/>
          <w:kern w:val="0"/>
          <w:sz w:val="24"/>
          <w:lang w:val="zh-CN"/>
        </w:rPr>
        <w:t>商另外组成联合体参加同一合同项下的政府采购活动。</w:t>
      </w:r>
    </w:p>
    <w:p w14:paraId="1F8F2F0A"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kern w:val="0"/>
          <w:sz w:val="24"/>
          <w:lang w:val="zh-CN"/>
        </w:rPr>
        <w:t>2、联合体中有同类资质的各方按照联合体分工承担相同工作的，按照资质等级较低的供应商确定资质等级。</w:t>
      </w:r>
    </w:p>
    <w:p w14:paraId="530C5B16"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kern w:val="0"/>
          <w:sz w:val="24"/>
          <w:lang w:val="zh-CN"/>
        </w:rPr>
        <w:t>3、本协议提交采购人、采购代理机构后，联合体各方不得以任何形式对上述内容进行修改或撤销。</w:t>
      </w:r>
    </w:p>
    <w:p w14:paraId="1C0F4DA3" w14:textId="77777777" w:rsidR="00C4531D" w:rsidRPr="00B16958" w:rsidRDefault="007E015C">
      <w:pPr>
        <w:snapToGrid w:val="0"/>
        <w:spacing w:line="360" w:lineRule="auto"/>
        <w:ind w:firstLineChars="2100" w:firstLine="5040"/>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联合体成员名称</w:t>
      </w:r>
      <w:r w:rsidRPr="00B16958">
        <w:rPr>
          <w:rFonts w:ascii="仿宋" w:eastAsia="仿宋" w:hAnsi="仿宋" w:cs="仿宋_GB2312"/>
          <w:kern w:val="0"/>
          <w:sz w:val="24"/>
          <w:lang w:val="zh-CN"/>
        </w:rPr>
        <w:t>(电子签名/公章)：</w:t>
      </w:r>
    </w:p>
    <w:p w14:paraId="1222163F" w14:textId="77777777" w:rsidR="00C4531D" w:rsidRPr="00B16958" w:rsidRDefault="007E015C">
      <w:pPr>
        <w:snapToGrid w:val="0"/>
        <w:spacing w:line="360" w:lineRule="auto"/>
        <w:ind w:firstLineChars="2400" w:firstLine="5760"/>
        <w:rPr>
          <w:rFonts w:ascii="仿宋" w:eastAsia="仿宋" w:hAnsi="仿宋" w:hint="eastAsia"/>
        </w:rPr>
      </w:pPr>
      <w:r w:rsidRPr="00B16958">
        <w:rPr>
          <w:rFonts w:ascii="仿宋" w:eastAsia="仿宋" w:hAnsi="仿宋" w:cs="仿宋_GB2312" w:hint="eastAsia"/>
          <w:kern w:val="0"/>
          <w:sz w:val="24"/>
          <w:lang w:val="zh-CN"/>
        </w:rPr>
        <w:t>……</w:t>
      </w:r>
    </w:p>
    <w:p w14:paraId="40BC32EC" w14:textId="77777777" w:rsidR="00C4531D" w:rsidRPr="00B16958" w:rsidRDefault="007E015C">
      <w:pPr>
        <w:snapToGrid w:val="0"/>
        <w:spacing w:line="360" w:lineRule="auto"/>
        <w:rPr>
          <w:rFonts w:ascii="仿宋" w:eastAsia="仿宋" w:hAnsi="仿宋" w:cs="仿宋_GB2312" w:hint="eastAsia"/>
          <w:kern w:val="0"/>
          <w:sz w:val="24"/>
          <w:lang w:val="zh-CN"/>
        </w:rPr>
      </w:pPr>
      <w:r w:rsidRPr="00B16958">
        <w:rPr>
          <w:rFonts w:ascii="仿宋" w:eastAsia="仿宋" w:hAnsi="仿宋" w:cs="仿宋_GB2312"/>
          <w:kern w:val="0"/>
          <w:sz w:val="24"/>
          <w:lang w:val="zh-CN"/>
        </w:rPr>
        <w:lastRenderedPageBreak/>
        <w:t xml:space="preserve">                                               日期：  年  月   日</w:t>
      </w:r>
    </w:p>
    <w:p w14:paraId="0EFA5EE1"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br w:type="page"/>
      </w:r>
      <w:r w:rsidRPr="00B16958">
        <w:rPr>
          <w:rFonts w:ascii="仿宋" w:eastAsia="仿宋" w:hAnsi="仿宋" w:cs="仿宋_GB2312" w:hint="eastAsia"/>
          <w:b/>
          <w:kern w:val="0"/>
          <w:sz w:val="32"/>
          <w:szCs w:val="32"/>
        </w:rPr>
        <w:lastRenderedPageBreak/>
        <w:t>四、分包意向协议（如有）</w:t>
      </w:r>
    </w:p>
    <w:p w14:paraId="36169ABB" w14:textId="77777777" w:rsidR="00C4531D" w:rsidRPr="00B16958" w:rsidRDefault="007E015C">
      <w:pPr>
        <w:widowControl/>
        <w:spacing w:line="360" w:lineRule="auto"/>
        <w:ind w:firstLineChars="50" w:firstLine="120"/>
        <w:jc w:val="left"/>
        <w:rPr>
          <w:rFonts w:ascii="仿宋" w:eastAsia="仿宋" w:hAnsi="仿宋" w:cs="仿宋_GB2312" w:hint="eastAsia"/>
          <w:sz w:val="24"/>
        </w:rPr>
      </w:pPr>
      <w:r w:rsidRPr="00B16958">
        <w:rPr>
          <w:rFonts w:ascii="仿宋" w:eastAsia="仿宋" w:hAnsi="仿宋" w:cs="仿宋_GB2312" w:hint="eastAsia"/>
          <w:sz w:val="24"/>
        </w:rPr>
        <w:t>（</w:t>
      </w:r>
      <w:r w:rsidRPr="00B16958">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sidRPr="00B16958">
        <w:rPr>
          <w:rFonts w:ascii="仿宋" w:eastAsia="仿宋" w:hAnsi="仿宋" w:cs="仿宋_GB2312" w:hint="eastAsia"/>
          <w:sz w:val="24"/>
        </w:rPr>
        <w:t>）</w:t>
      </w:r>
    </w:p>
    <w:p w14:paraId="1C3ACC3B" w14:textId="5B359264"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u w:val="single"/>
        </w:rPr>
        <w:t>（供应商名称）</w:t>
      </w:r>
      <w:r w:rsidRPr="00B16958">
        <w:rPr>
          <w:rFonts w:ascii="仿宋" w:eastAsia="仿宋" w:hAnsi="仿宋" w:cs="仿宋_GB2312" w:hint="eastAsia"/>
          <w:kern w:val="0"/>
          <w:sz w:val="24"/>
          <w:lang w:val="zh-CN"/>
        </w:rPr>
        <w:t>若成为</w:t>
      </w:r>
      <w:r w:rsidR="00063BCE">
        <w:rPr>
          <w:rFonts w:ascii="仿宋" w:eastAsia="仿宋" w:hAnsi="仿宋" w:cs="仿宋_GB2312" w:hint="eastAsia"/>
          <w:sz w:val="24"/>
        </w:rPr>
        <w:t>2024年电脑租赁服务项目</w:t>
      </w:r>
      <w:r w:rsidRPr="00B16958">
        <w:rPr>
          <w:rFonts w:ascii="仿宋" w:eastAsia="仿宋" w:hAnsi="仿宋" w:cs="仿宋_GB2312" w:hint="eastAsia"/>
          <w:sz w:val="24"/>
        </w:rPr>
        <w:t>【项目编号：</w:t>
      </w:r>
      <w:r w:rsidR="00063BCE">
        <w:rPr>
          <w:rFonts w:ascii="仿宋" w:eastAsia="仿宋" w:hAnsi="仿宋" w:cs="仿宋_GB2312" w:hint="eastAsia"/>
          <w:sz w:val="24"/>
        </w:rPr>
        <w:t>CTZB-2024100333</w:t>
      </w:r>
      <w:r w:rsidRPr="00B16958">
        <w:rPr>
          <w:rFonts w:ascii="仿宋" w:eastAsia="仿宋" w:hAnsi="仿宋" w:cs="仿宋_GB2312" w:hint="eastAsia"/>
          <w:sz w:val="24"/>
        </w:rPr>
        <w:t>】的中标</w:t>
      </w:r>
      <w:r w:rsidRPr="00B16958">
        <w:rPr>
          <w:rFonts w:ascii="仿宋" w:eastAsia="仿宋" w:hAnsi="仿宋" w:cs="仿宋_GB2312" w:hint="eastAsia"/>
          <w:kern w:val="0"/>
          <w:sz w:val="24"/>
          <w:lang w:val="zh-CN"/>
        </w:rPr>
        <w:t>供应商，将依法采取分包方式履行合同。</w:t>
      </w:r>
      <w:r w:rsidRPr="00B16958">
        <w:rPr>
          <w:rFonts w:ascii="仿宋" w:eastAsia="仿宋" w:hAnsi="仿宋" w:cs="仿宋_GB2312" w:hint="eastAsia"/>
          <w:kern w:val="0"/>
          <w:sz w:val="24"/>
          <w:u w:val="single"/>
        </w:rPr>
        <w:t>（供应商名称）</w:t>
      </w:r>
      <w:r w:rsidRPr="00B16958">
        <w:rPr>
          <w:rFonts w:ascii="仿宋" w:eastAsia="仿宋" w:hAnsi="仿宋" w:cs="仿宋_GB2312" w:hint="eastAsia"/>
          <w:kern w:val="0"/>
          <w:sz w:val="24"/>
        </w:rPr>
        <w:t>与</w:t>
      </w:r>
      <w:r w:rsidRPr="00B16958">
        <w:rPr>
          <w:rFonts w:ascii="仿宋" w:eastAsia="仿宋" w:hAnsi="仿宋" w:cs="仿宋_GB2312" w:hint="eastAsia"/>
          <w:kern w:val="0"/>
          <w:sz w:val="24"/>
          <w:u w:val="single"/>
        </w:rPr>
        <w:t>（所有分包供应商名称）</w:t>
      </w:r>
      <w:r w:rsidRPr="00B16958">
        <w:rPr>
          <w:rFonts w:ascii="仿宋" w:eastAsia="仿宋" w:hAnsi="仿宋" w:cs="仿宋_GB2312" w:hint="eastAsia"/>
          <w:kern w:val="0"/>
          <w:sz w:val="24"/>
        </w:rPr>
        <w:t>达成分包意向协议</w:t>
      </w:r>
      <w:r w:rsidRPr="00B16958">
        <w:rPr>
          <w:rFonts w:ascii="仿宋" w:eastAsia="仿宋" w:hAnsi="仿宋" w:cs="仿宋_GB2312" w:hint="eastAsia"/>
          <w:kern w:val="0"/>
          <w:sz w:val="24"/>
          <w:lang w:val="zh-CN"/>
        </w:rPr>
        <w:t>。</w:t>
      </w:r>
    </w:p>
    <w:p w14:paraId="16B9B42D"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一、分包标的及数量</w:t>
      </w:r>
    </w:p>
    <w:p w14:paraId="6D41D36C"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u w:val="single"/>
        </w:rPr>
        <w:t>（供应商名称）</w:t>
      </w:r>
      <w:r w:rsidRPr="00B16958">
        <w:rPr>
          <w:rFonts w:ascii="仿宋" w:eastAsia="仿宋" w:hAnsi="仿宋" w:cs="仿宋_GB2312" w:hint="eastAsia"/>
          <w:kern w:val="0"/>
          <w:sz w:val="24"/>
          <w:lang w:val="zh-CN"/>
        </w:rPr>
        <w:t>将</w:t>
      </w:r>
      <w:r w:rsidRPr="00B16958">
        <w:rPr>
          <w:rFonts w:ascii="仿宋" w:eastAsia="仿宋" w:hAnsi="仿宋"/>
          <w:u w:val="single"/>
        </w:rPr>
        <w:t xml:space="preserve">   XX工作内容   </w:t>
      </w:r>
      <w:r w:rsidRPr="00B16958">
        <w:rPr>
          <w:rFonts w:ascii="仿宋" w:eastAsia="仿宋" w:hAnsi="仿宋" w:cs="Arial" w:hint="eastAsia"/>
          <w:sz w:val="24"/>
        </w:rPr>
        <w:t>分包给</w:t>
      </w:r>
      <w:r w:rsidRPr="00B16958">
        <w:rPr>
          <w:rFonts w:ascii="仿宋" w:eastAsia="仿宋" w:hAnsi="仿宋" w:cs="仿宋_GB2312" w:hint="eastAsia"/>
          <w:kern w:val="0"/>
          <w:sz w:val="24"/>
          <w:u w:val="single"/>
        </w:rPr>
        <w:t>（某分包供应商名称）</w:t>
      </w:r>
      <w:r w:rsidRPr="00B16958">
        <w:rPr>
          <w:rFonts w:ascii="仿宋" w:eastAsia="仿宋" w:hAnsi="仿宋" w:cs="仿宋_GB2312" w:hint="eastAsia"/>
          <w:kern w:val="0"/>
          <w:sz w:val="24"/>
          <w:lang w:val="zh-CN"/>
        </w:rPr>
        <w:t>，</w:t>
      </w:r>
      <w:r w:rsidRPr="00B16958">
        <w:rPr>
          <w:rFonts w:ascii="仿宋" w:eastAsia="仿宋" w:hAnsi="仿宋" w:cs="仿宋_GB2312" w:hint="eastAsia"/>
          <w:kern w:val="0"/>
          <w:sz w:val="24"/>
          <w:u w:val="single"/>
        </w:rPr>
        <w:t>（某分包供应商名称），</w:t>
      </w:r>
      <w:r w:rsidRPr="00B16958">
        <w:rPr>
          <w:rFonts w:ascii="仿宋" w:eastAsia="仿宋" w:hAnsi="仿宋" w:cs="仿宋_GB2312" w:hint="eastAsia"/>
          <w:kern w:val="0"/>
          <w:sz w:val="24"/>
          <w:lang w:val="zh-CN"/>
        </w:rPr>
        <w:t>具备承</w:t>
      </w:r>
      <w:r w:rsidRPr="00B16958">
        <w:rPr>
          <w:rFonts w:ascii="仿宋" w:eastAsia="仿宋" w:hAnsi="仿宋" w:cs="仿宋_GB2312" w:hint="eastAsia"/>
          <w:kern w:val="0"/>
          <w:sz w:val="24"/>
        </w:rPr>
        <w:t>担</w:t>
      </w:r>
      <w:r w:rsidRPr="00B16958">
        <w:rPr>
          <w:rFonts w:ascii="仿宋" w:eastAsia="仿宋" w:hAnsi="仿宋" w:cs="仿宋_GB2312"/>
          <w:kern w:val="0"/>
          <w:sz w:val="24"/>
          <w:u w:val="single"/>
          <w:lang w:val="zh-CN"/>
        </w:rPr>
        <w:t>XX工作内容</w:t>
      </w:r>
      <w:r w:rsidRPr="00B16958">
        <w:rPr>
          <w:rFonts w:ascii="仿宋" w:eastAsia="仿宋" w:hAnsi="仿宋" w:cs="仿宋_GB2312" w:hint="eastAsia"/>
          <w:kern w:val="0"/>
          <w:sz w:val="24"/>
          <w:lang w:val="zh-CN"/>
        </w:rPr>
        <w:t>相应资质条件且不得再次分包；</w:t>
      </w:r>
    </w:p>
    <w:p w14:paraId="1158D577"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w:t>
      </w:r>
    </w:p>
    <w:p w14:paraId="1801FA31"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二、分包工作履行期限、地点、方式</w:t>
      </w:r>
    </w:p>
    <w:p w14:paraId="1EE7F9FA" w14:textId="77777777" w:rsidR="00C4531D" w:rsidRPr="00B16958" w:rsidRDefault="00C4531D">
      <w:pPr>
        <w:snapToGrid w:val="0"/>
        <w:spacing w:line="360" w:lineRule="auto"/>
        <w:ind w:firstLine="576"/>
        <w:rPr>
          <w:rFonts w:ascii="仿宋" w:eastAsia="仿宋" w:hAnsi="仿宋" w:hint="eastAsia"/>
          <w:u w:val="single"/>
        </w:rPr>
      </w:pPr>
    </w:p>
    <w:p w14:paraId="446DACEF"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三、质量</w:t>
      </w:r>
    </w:p>
    <w:p w14:paraId="3E9020BF" w14:textId="77777777" w:rsidR="00C4531D" w:rsidRPr="00B16958" w:rsidRDefault="00C4531D">
      <w:pPr>
        <w:snapToGrid w:val="0"/>
        <w:spacing w:line="360" w:lineRule="auto"/>
        <w:ind w:firstLine="576"/>
        <w:rPr>
          <w:rFonts w:ascii="仿宋" w:eastAsia="仿宋" w:hAnsi="仿宋" w:cs="仿宋_GB2312" w:hint="eastAsia"/>
          <w:kern w:val="0"/>
          <w:sz w:val="24"/>
          <w:lang w:val="zh-CN"/>
        </w:rPr>
      </w:pPr>
    </w:p>
    <w:p w14:paraId="3A4503A6"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四、价款或者报酬</w:t>
      </w:r>
    </w:p>
    <w:p w14:paraId="04A9BCFE" w14:textId="77777777" w:rsidR="00C4531D" w:rsidRPr="00B16958" w:rsidRDefault="00C4531D">
      <w:pPr>
        <w:snapToGrid w:val="0"/>
        <w:spacing w:line="360" w:lineRule="auto"/>
        <w:ind w:leftChars="273" w:left="573"/>
        <w:rPr>
          <w:rFonts w:ascii="仿宋" w:eastAsia="仿宋" w:hAnsi="仿宋" w:cs="仿宋_GB2312" w:hint="eastAsia"/>
          <w:kern w:val="0"/>
          <w:sz w:val="24"/>
          <w:lang w:val="zh-CN"/>
        </w:rPr>
      </w:pPr>
    </w:p>
    <w:p w14:paraId="7EC40CE6" w14:textId="77777777" w:rsidR="00C4531D" w:rsidRPr="00B16958" w:rsidRDefault="007E015C">
      <w:pPr>
        <w:snapToGrid w:val="0"/>
        <w:spacing w:line="360" w:lineRule="auto"/>
        <w:ind w:leftChars="273" w:left="573"/>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五、违约责任</w:t>
      </w:r>
    </w:p>
    <w:p w14:paraId="422FCF56" w14:textId="77777777" w:rsidR="00C4531D" w:rsidRPr="00B16958" w:rsidRDefault="00C4531D">
      <w:pPr>
        <w:snapToGrid w:val="0"/>
        <w:spacing w:line="360" w:lineRule="auto"/>
        <w:ind w:firstLine="576"/>
        <w:rPr>
          <w:rFonts w:ascii="仿宋" w:eastAsia="仿宋" w:hAnsi="仿宋" w:cs="仿宋_GB2312" w:hint="eastAsia"/>
          <w:kern w:val="0"/>
          <w:sz w:val="24"/>
          <w:lang w:val="zh-CN"/>
        </w:rPr>
      </w:pPr>
    </w:p>
    <w:p w14:paraId="3F31F2C7"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六、争议解决的办法</w:t>
      </w:r>
    </w:p>
    <w:p w14:paraId="7A3BA2A4" w14:textId="77777777" w:rsidR="00C4531D" w:rsidRPr="00B16958" w:rsidRDefault="00C4531D">
      <w:pPr>
        <w:snapToGrid w:val="0"/>
        <w:spacing w:line="360" w:lineRule="auto"/>
        <w:ind w:firstLine="576"/>
        <w:rPr>
          <w:rFonts w:ascii="仿宋" w:eastAsia="仿宋" w:hAnsi="仿宋" w:cs="仿宋_GB2312" w:hint="eastAsia"/>
          <w:kern w:val="0"/>
          <w:sz w:val="24"/>
          <w:lang w:val="zh-CN"/>
        </w:rPr>
      </w:pPr>
    </w:p>
    <w:p w14:paraId="5CDB726D" w14:textId="77777777" w:rsidR="00C4531D" w:rsidRPr="00B16958" w:rsidRDefault="007E015C">
      <w:pPr>
        <w:snapToGrid w:val="0"/>
        <w:spacing w:line="360" w:lineRule="auto"/>
        <w:ind w:firstLine="576"/>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七、其他</w:t>
      </w:r>
    </w:p>
    <w:p w14:paraId="69C19B62" w14:textId="77777777" w:rsidR="00C4531D" w:rsidRPr="00B16958" w:rsidRDefault="007E015C">
      <w:pPr>
        <w:snapToGrid w:val="0"/>
        <w:spacing w:line="360" w:lineRule="auto"/>
        <w:ind w:firstLine="576"/>
        <w:rPr>
          <w:rFonts w:ascii="仿宋" w:eastAsia="仿宋" w:hAnsi="仿宋" w:cs="仿宋_GB2312" w:hint="eastAsia"/>
          <w:b/>
          <w:kern w:val="0"/>
          <w:sz w:val="24"/>
          <w:lang w:val="zh-CN"/>
        </w:rPr>
      </w:pPr>
      <w:r w:rsidRPr="00B16958">
        <w:rPr>
          <w:rFonts w:ascii="仿宋" w:eastAsia="仿宋" w:hAnsi="仿宋" w:cs="仿宋_GB2312" w:hint="eastAsia"/>
          <w:kern w:val="0"/>
          <w:sz w:val="24"/>
          <w:u w:val="single"/>
        </w:rPr>
        <w:t>（分包供应商名称）提供的货物全部由小</w:t>
      </w:r>
      <w:proofErr w:type="gramStart"/>
      <w:r w:rsidRPr="00B16958">
        <w:rPr>
          <w:rFonts w:ascii="仿宋" w:eastAsia="仿宋" w:hAnsi="仿宋" w:cs="仿宋_GB2312" w:hint="eastAsia"/>
          <w:kern w:val="0"/>
          <w:sz w:val="24"/>
          <w:u w:val="single"/>
        </w:rPr>
        <w:t>微企业</w:t>
      </w:r>
      <w:proofErr w:type="gramEnd"/>
      <w:r w:rsidRPr="00B16958">
        <w:rPr>
          <w:rFonts w:ascii="仿宋" w:eastAsia="仿宋" w:hAnsi="仿宋" w:cs="仿宋_GB2312" w:hint="eastAsia"/>
          <w:kern w:val="0"/>
          <w:sz w:val="24"/>
          <w:u w:val="single"/>
        </w:rPr>
        <w:t>制造，</w:t>
      </w:r>
      <w:r w:rsidRPr="00B16958">
        <w:rPr>
          <w:rFonts w:ascii="仿宋" w:eastAsia="仿宋" w:hAnsi="仿宋" w:cs="仿宋_GB2312" w:hint="eastAsia"/>
          <w:kern w:val="0"/>
          <w:sz w:val="24"/>
        </w:rPr>
        <w:t>其合同份额占到合同总金额</w:t>
      </w:r>
      <w:r w:rsidRPr="00B16958">
        <w:rPr>
          <w:rFonts w:ascii="仿宋" w:eastAsia="仿宋" w:hAnsi="仿宋" w:cs="仿宋_GB2312"/>
          <w:kern w:val="0"/>
          <w:sz w:val="24"/>
        </w:rPr>
        <w:t>%以上</w:t>
      </w:r>
      <w:r w:rsidRPr="00B16958">
        <w:rPr>
          <w:rFonts w:ascii="仿宋" w:eastAsia="仿宋" w:hAnsi="仿宋" w:hint="eastAsia"/>
        </w:rPr>
        <w:t>。</w:t>
      </w:r>
      <w:r w:rsidRPr="00B16958">
        <w:rPr>
          <w:rFonts w:ascii="仿宋" w:eastAsia="仿宋" w:hAnsi="仿宋" w:cs="仿宋_GB2312" w:hint="eastAsia"/>
          <w:b/>
          <w:kern w:val="0"/>
          <w:sz w:val="24"/>
          <w:lang w:val="zh-CN"/>
        </w:rPr>
        <w:t>（未预留份额专门面向中小企业采购的</w:t>
      </w:r>
      <w:proofErr w:type="gramStart"/>
      <w:r w:rsidRPr="00B16958">
        <w:rPr>
          <w:rFonts w:ascii="仿宋" w:eastAsia="仿宋" w:hAnsi="仿宋" w:cs="仿宋_GB2312" w:hint="eastAsia"/>
          <w:b/>
          <w:kern w:val="0"/>
          <w:sz w:val="24"/>
          <w:lang w:val="zh-CN"/>
        </w:rPr>
        <w:t>的</w:t>
      </w:r>
      <w:proofErr w:type="gramEnd"/>
      <w:r w:rsidRPr="00B16958">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sidRPr="00B16958">
        <w:rPr>
          <w:rFonts w:ascii="仿宋" w:eastAsia="仿宋" w:hAnsi="仿宋" w:cs="仿宋_GB2312" w:hint="eastAsia"/>
          <w:b/>
          <w:kern w:val="0"/>
          <w:sz w:val="24"/>
          <w:lang w:val="zh-CN"/>
        </w:rPr>
        <w:t>微企业</w:t>
      </w:r>
      <w:proofErr w:type="gramEnd"/>
      <w:r w:rsidRPr="00B16958">
        <w:rPr>
          <w:rFonts w:ascii="仿宋" w:eastAsia="仿宋" w:hAnsi="仿宋" w:cs="仿宋_GB2312" w:hint="eastAsia"/>
          <w:b/>
          <w:kern w:val="0"/>
          <w:sz w:val="24"/>
          <w:lang w:val="zh-CN"/>
        </w:rPr>
        <w:t>制造，且其合同份额占到合同总金额</w:t>
      </w:r>
      <w:r w:rsidRPr="00B16958">
        <w:rPr>
          <w:rFonts w:ascii="仿宋" w:eastAsia="仿宋" w:hAnsi="仿宋" w:cs="仿宋_GB2312"/>
          <w:b/>
          <w:kern w:val="0"/>
          <w:sz w:val="24"/>
          <w:lang w:val="zh-CN"/>
        </w:rPr>
        <w:t xml:space="preserve"> 30%以上</w:t>
      </w:r>
      <w:r w:rsidRPr="00B16958">
        <w:rPr>
          <w:rFonts w:ascii="仿宋" w:eastAsia="仿宋" w:hAnsi="仿宋" w:cs="仿宋_GB2312" w:hint="eastAsia"/>
          <w:b/>
          <w:kern w:val="0"/>
          <w:sz w:val="24"/>
          <w:lang w:val="zh-CN"/>
        </w:rPr>
        <w:t>的，对大中型企业的报价给予</w:t>
      </w:r>
      <w:r w:rsidRPr="00B16958">
        <w:rPr>
          <w:rFonts w:ascii="仿宋" w:eastAsia="仿宋" w:hAnsi="仿宋" w:cs="仿宋_GB2312"/>
          <w:b/>
          <w:kern w:val="0"/>
          <w:sz w:val="24"/>
          <w:lang w:val="zh-CN"/>
        </w:rPr>
        <w:t>3%的扣除</w:t>
      </w:r>
      <w:r w:rsidRPr="00B16958">
        <w:rPr>
          <w:rFonts w:ascii="仿宋" w:eastAsia="仿宋" w:hAnsi="仿宋" w:cs="仿宋_GB2312" w:hint="eastAsia"/>
          <w:b/>
          <w:kern w:val="0"/>
          <w:sz w:val="24"/>
          <w:lang w:val="zh-CN"/>
        </w:rPr>
        <w:t>）</w:t>
      </w:r>
    </w:p>
    <w:p w14:paraId="4372EBFF" w14:textId="77777777" w:rsidR="00C4531D" w:rsidRPr="00B16958" w:rsidRDefault="007E015C">
      <w:pPr>
        <w:snapToGrid w:val="0"/>
        <w:spacing w:line="360" w:lineRule="auto"/>
        <w:rPr>
          <w:rFonts w:ascii="仿宋" w:eastAsia="仿宋" w:hAnsi="仿宋" w:cs="仿宋_GB2312" w:hint="eastAsia"/>
          <w:kern w:val="0"/>
          <w:sz w:val="24"/>
          <w:lang w:val="zh-CN"/>
        </w:rPr>
      </w:pPr>
      <w:r w:rsidRPr="00B16958">
        <w:rPr>
          <w:rFonts w:ascii="仿宋" w:eastAsia="仿宋" w:hAnsi="仿宋" w:cs="仿宋_GB2312"/>
          <w:kern w:val="0"/>
          <w:sz w:val="24"/>
          <w:lang w:val="zh-CN"/>
        </w:rPr>
        <w:t xml:space="preserve">                                               供应商名称(电子签名)：</w:t>
      </w:r>
    </w:p>
    <w:p w14:paraId="2AD476F8" w14:textId="77777777" w:rsidR="00C4531D" w:rsidRPr="00B16958" w:rsidRDefault="007E015C">
      <w:pPr>
        <w:widowControl/>
        <w:adjustRightInd/>
        <w:jc w:val="left"/>
        <w:rPr>
          <w:rFonts w:ascii="仿宋" w:eastAsia="仿宋" w:hAnsi="仿宋" w:cs="仿宋_GB2312" w:hint="eastAsia"/>
          <w:b/>
          <w:kern w:val="0"/>
          <w:sz w:val="32"/>
          <w:szCs w:val="32"/>
        </w:rPr>
      </w:pPr>
      <w:r w:rsidRPr="00B16958">
        <w:rPr>
          <w:rFonts w:ascii="仿宋" w:eastAsia="仿宋" w:hAnsi="仿宋" w:cs="仿宋_GB2312" w:hint="eastAsia"/>
          <w:kern w:val="0"/>
          <w:sz w:val="24"/>
          <w:lang w:val="zh-CN"/>
        </w:rPr>
        <w:t>分包供应商名称：</w:t>
      </w:r>
    </w:p>
    <w:p w14:paraId="33E4E010" w14:textId="77777777" w:rsidR="00C4531D" w:rsidRPr="00B16958" w:rsidRDefault="00C4531D">
      <w:pPr>
        <w:snapToGrid w:val="0"/>
        <w:spacing w:line="360" w:lineRule="auto"/>
        <w:rPr>
          <w:rFonts w:ascii="仿宋" w:eastAsia="仿宋" w:hAnsi="仿宋" w:cs="仿宋_GB2312" w:hint="eastAsia"/>
          <w:kern w:val="0"/>
          <w:sz w:val="24"/>
          <w:lang w:val="zh-CN"/>
        </w:rPr>
      </w:pPr>
    </w:p>
    <w:p w14:paraId="6E7482BA" w14:textId="77777777" w:rsidR="00C4531D" w:rsidRPr="00B16958" w:rsidRDefault="00C4531D">
      <w:pPr>
        <w:widowControl/>
        <w:adjustRightInd/>
        <w:jc w:val="left"/>
        <w:rPr>
          <w:rFonts w:ascii="仿宋" w:eastAsia="仿宋" w:hAnsi="仿宋" w:cs="仿宋_GB2312" w:hint="eastAsia"/>
          <w:b/>
          <w:kern w:val="0"/>
          <w:sz w:val="32"/>
          <w:szCs w:val="32"/>
        </w:rPr>
      </w:pPr>
    </w:p>
    <w:p w14:paraId="72928853" w14:textId="77777777" w:rsidR="006F4B3D" w:rsidRDefault="006F4B3D">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lastRenderedPageBreak/>
        <w:br w:type="page"/>
      </w:r>
    </w:p>
    <w:p w14:paraId="06C80D43" w14:textId="064A7C63"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五、供应商同类项目实施情况一览表</w:t>
      </w:r>
    </w:p>
    <w:p w14:paraId="43B18833" w14:textId="77777777" w:rsidR="00C4531D" w:rsidRPr="00B16958" w:rsidRDefault="00C4531D">
      <w:pPr>
        <w:pStyle w:val="aff1"/>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C4531D" w:rsidRPr="00B16958" w14:paraId="68A8E3E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C2E399" w14:textId="77777777" w:rsidR="00C4531D" w:rsidRPr="00B16958" w:rsidRDefault="007E015C">
            <w:pPr>
              <w:jc w:val="center"/>
              <w:rPr>
                <w:rFonts w:ascii="仿宋" w:eastAsia="仿宋" w:hAnsi="仿宋" w:hint="eastAsia"/>
                <w:b/>
                <w:szCs w:val="21"/>
              </w:rPr>
            </w:pPr>
            <w:r w:rsidRPr="00B16958">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BA21A9B"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04E384BA"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276793EF"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BA312C9"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合同金额</w:t>
            </w:r>
          </w:p>
          <w:p w14:paraId="4A14967D"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2DE21B7"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6EC016F6"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5A3DBF05" w14:textId="77777777" w:rsidR="00C4531D" w:rsidRPr="00B16958" w:rsidRDefault="007E015C">
            <w:pPr>
              <w:jc w:val="center"/>
              <w:rPr>
                <w:rFonts w:ascii="仿宋" w:eastAsia="仿宋" w:hAnsi="仿宋" w:hint="eastAsia"/>
                <w:b/>
                <w:szCs w:val="21"/>
              </w:rPr>
            </w:pPr>
            <w:r w:rsidRPr="00B16958">
              <w:rPr>
                <w:rFonts w:ascii="仿宋" w:eastAsia="仿宋" w:hAnsi="仿宋" w:hint="eastAsia"/>
                <w:b/>
                <w:szCs w:val="21"/>
              </w:rPr>
              <w:t>采购单位联系人</w:t>
            </w:r>
          </w:p>
          <w:p w14:paraId="0DD61323" w14:textId="77777777" w:rsidR="00C4531D" w:rsidRPr="00B16958" w:rsidRDefault="007E015C">
            <w:pPr>
              <w:jc w:val="center"/>
              <w:rPr>
                <w:rFonts w:ascii="仿宋" w:eastAsia="仿宋" w:hAnsi="仿宋" w:hint="eastAsia"/>
                <w:b/>
                <w:sz w:val="24"/>
              </w:rPr>
            </w:pPr>
            <w:r w:rsidRPr="00B16958">
              <w:rPr>
                <w:rFonts w:ascii="仿宋" w:eastAsia="仿宋" w:hAnsi="仿宋" w:hint="eastAsia"/>
                <w:b/>
                <w:szCs w:val="21"/>
              </w:rPr>
              <w:t>联系方式</w:t>
            </w:r>
          </w:p>
        </w:tc>
      </w:tr>
      <w:tr w:rsidR="00C4531D" w:rsidRPr="00B16958" w14:paraId="4169605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3C0BFB" w14:textId="77777777" w:rsidR="00C4531D" w:rsidRPr="00B16958" w:rsidRDefault="00C4531D">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A467B6" w14:textId="77777777" w:rsidR="00C4531D" w:rsidRPr="00B16958" w:rsidRDefault="00C4531D">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22B8E8D" w14:textId="77777777" w:rsidR="00C4531D" w:rsidRPr="00B16958" w:rsidRDefault="00C4531D">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C08A479" w14:textId="77777777" w:rsidR="00C4531D" w:rsidRPr="00B16958" w:rsidRDefault="00C4531D">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29A6324" w14:textId="77777777" w:rsidR="00C4531D" w:rsidRPr="00B16958" w:rsidRDefault="00C4531D">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7DA23DC" w14:textId="77777777" w:rsidR="00C4531D" w:rsidRPr="00B16958" w:rsidRDefault="00C4531D">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69E8936" w14:textId="77777777" w:rsidR="00C4531D" w:rsidRPr="00B16958" w:rsidRDefault="00C4531D">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B02B1BC" w14:textId="77777777" w:rsidR="00C4531D" w:rsidRPr="00B16958" w:rsidRDefault="00C4531D">
            <w:pPr>
              <w:spacing w:line="360" w:lineRule="auto"/>
              <w:jc w:val="center"/>
              <w:rPr>
                <w:rFonts w:ascii="仿宋" w:eastAsia="仿宋" w:hAnsi="仿宋" w:hint="eastAsia"/>
                <w:sz w:val="24"/>
              </w:rPr>
            </w:pPr>
          </w:p>
        </w:tc>
      </w:tr>
      <w:tr w:rsidR="00C4531D" w:rsidRPr="00B16958" w14:paraId="1015489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A120A1" w14:textId="77777777" w:rsidR="00C4531D" w:rsidRPr="00B16958" w:rsidRDefault="00C4531D">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6D771C" w14:textId="77777777" w:rsidR="00C4531D" w:rsidRPr="00B16958" w:rsidRDefault="00C4531D">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47F56F9" w14:textId="77777777" w:rsidR="00C4531D" w:rsidRPr="00B16958" w:rsidRDefault="00C4531D">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4386B4B" w14:textId="77777777" w:rsidR="00C4531D" w:rsidRPr="00B16958" w:rsidRDefault="00C4531D">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378F81B" w14:textId="77777777" w:rsidR="00C4531D" w:rsidRPr="00B16958" w:rsidRDefault="00C4531D">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2D3182D" w14:textId="77777777" w:rsidR="00C4531D" w:rsidRPr="00B16958" w:rsidRDefault="00C4531D">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7532D44" w14:textId="77777777" w:rsidR="00C4531D" w:rsidRPr="00B16958" w:rsidRDefault="00C4531D">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CFC8F61" w14:textId="77777777" w:rsidR="00C4531D" w:rsidRPr="00B16958" w:rsidRDefault="00C4531D">
            <w:pPr>
              <w:spacing w:line="360" w:lineRule="auto"/>
              <w:jc w:val="center"/>
              <w:rPr>
                <w:rFonts w:ascii="仿宋" w:eastAsia="仿宋" w:hAnsi="仿宋" w:hint="eastAsia"/>
                <w:sz w:val="24"/>
              </w:rPr>
            </w:pPr>
          </w:p>
        </w:tc>
      </w:tr>
      <w:tr w:rsidR="00C4531D" w:rsidRPr="00B16958" w14:paraId="32F576D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8EA638" w14:textId="77777777" w:rsidR="00C4531D" w:rsidRPr="00B16958" w:rsidRDefault="00C4531D">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8B7242" w14:textId="77777777" w:rsidR="00C4531D" w:rsidRPr="00B16958" w:rsidRDefault="00C4531D">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2AB257E" w14:textId="77777777" w:rsidR="00C4531D" w:rsidRPr="00B16958" w:rsidRDefault="00C4531D">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ACA329B" w14:textId="77777777" w:rsidR="00C4531D" w:rsidRPr="00B16958" w:rsidRDefault="00C4531D">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A044A5D" w14:textId="77777777" w:rsidR="00C4531D" w:rsidRPr="00B16958" w:rsidRDefault="00C4531D">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1A59466" w14:textId="77777777" w:rsidR="00C4531D" w:rsidRPr="00B16958" w:rsidRDefault="00C4531D">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83AD2E3" w14:textId="77777777" w:rsidR="00C4531D" w:rsidRPr="00B16958" w:rsidRDefault="00C4531D">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3B93365" w14:textId="77777777" w:rsidR="00C4531D" w:rsidRPr="00B16958" w:rsidRDefault="00C4531D">
            <w:pPr>
              <w:spacing w:line="360" w:lineRule="auto"/>
              <w:jc w:val="center"/>
              <w:rPr>
                <w:rFonts w:ascii="仿宋" w:eastAsia="仿宋" w:hAnsi="仿宋" w:hint="eastAsia"/>
                <w:sz w:val="24"/>
              </w:rPr>
            </w:pPr>
          </w:p>
        </w:tc>
      </w:tr>
      <w:tr w:rsidR="00C4531D" w:rsidRPr="00B16958" w14:paraId="3ED651B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DDFFF0" w14:textId="77777777" w:rsidR="00C4531D" w:rsidRPr="00B16958" w:rsidRDefault="00C4531D">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B05323" w14:textId="77777777" w:rsidR="00C4531D" w:rsidRPr="00B16958" w:rsidRDefault="00C4531D">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F721AFD" w14:textId="77777777" w:rsidR="00C4531D" w:rsidRPr="00B16958" w:rsidRDefault="00C4531D">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7823B5F" w14:textId="77777777" w:rsidR="00C4531D" w:rsidRPr="00B16958" w:rsidRDefault="00C4531D">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2C6EB8" w14:textId="77777777" w:rsidR="00C4531D" w:rsidRPr="00B16958" w:rsidRDefault="00C4531D">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5A0866D" w14:textId="77777777" w:rsidR="00C4531D" w:rsidRPr="00B16958" w:rsidRDefault="00C4531D">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51C78F" w14:textId="77777777" w:rsidR="00C4531D" w:rsidRPr="00B16958" w:rsidRDefault="00C4531D">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E61891F" w14:textId="77777777" w:rsidR="00C4531D" w:rsidRPr="00B16958" w:rsidRDefault="00C4531D">
            <w:pPr>
              <w:spacing w:line="360" w:lineRule="auto"/>
              <w:jc w:val="center"/>
              <w:rPr>
                <w:rFonts w:ascii="仿宋" w:eastAsia="仿宋" w:hAnsi="仿宋" w:hint="eastAsia"/>
                <w:sz w:val="24"/>
              </w:rPr>
            </w:pPr>
          </w:p>
        </w:tc>
      </w:tr>
      <w:tr w:rsidR="00C4531D" w:rsidRPr="00B16958" w14:paraId="5E0E724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F0A9395" w14:textId="77777777" w:rsidR="00C4531D" w:rsidRPr="00B16958" w:rsidRDefault="00C4531D">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CC7F64" w14:textId="77777777" w:rsidR="00C4531D" w:rsidRPr="00B16958" w:rsidRDefault="00C4531D">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73FE503" w14:textId="77777777" w:rsidR="00C4531D" w:rsidRPr="00B16958" w:rsidRDefault="00C4531D">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9417B15" w14:textId="77777777" w:rsidR="00C4531D" w:rsidRPr="00B16958" w:rsidRDefault="00C4531D">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01BAA0C" w14:textId="77777777" w:rsidR="00C4531D" w:rsidRPr="00B16958" w:rsidRDefault="00C4531D">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0576AE6" w14:textId="77777777" w:rsidR="00C4531D" w:rsidRPr="00B16958" w:rsidRDefault="00C4531D">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ACB98B" w14:textId="77777777" w:rsidR="00C4531D" w:rsidRPr="00B16958" w:rsidRDefault="00C4531D">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6156E7FB" w14:textId="77777777" w:rsidR="00C4531D" w:rsidRPr="00B16958" w:rsidRDefault="00C4531D">
            <w:pPr>
              <w:jc w:val="center"/>
              <w:rPr>
                <w:rFonts w:ascii="仿宋" w:eastAsia="仿宋" w:hAnsi="仿宋" w:hint="eastAsia"/>
                <w:sz w:val="24"/>
                <w:szCs w:val="20"/>
              </w:rPr>
            </w:pPr>
          </w:p>
        </w:tc>
      </w:tr>
    </w:tbl>
    <w:p w14:paraId="6B4315C9" w14:textId="77777777" w:rsidR="00C4531D" w:rsidRPr="00B16958" w:rsidRDefault="00C4531D">
      <w:pPr>
        <w:pStyle w:val="aff1"/>
        <w:spacing w:line="360" w:lineRule="auto"/>
        <w:ind w:left="480" w:hanging="480"/>
        <w:rPr>
          <w:rFonts w:ascii="仿宋" w:eastAsia="仿宋" w:hAnsi="仿宋" w:hint="eastAsia"/>
          <w:sz w:val="24"/>
        </w:rPr>
      </w:pPr>
    </w:p>
    <w:p w14:paraId="07A7B3DD" w14:textId="77777777" w:rsidR="00C4531D" w:rsidRPr="00B16958" w:rsidRDefault="007E015C">
      <w:pPr>
        <w:spacing w:line="360" w:lineRule="auto"/>
        <w:rPr>
          <w:rFonts w:ascii="仿宋" w:eastAsia="仿宋" w:hAnsi="仿宋" w:hint="eastAsia"/>
          <w:b/>
          <w:spacing w:val="-6"/>
          <w:sz w:val="24"/>
        </w:rPr>
      </w:pPr>
      <w:r w:rsidRPr="00B16958">
        <w:rPr>
          <w:rFonts w:ascii="仿宋" w:eastAsia="仿宋" w:hAnsi="仿宋" w:hint="eastAsia"/>
          <w:b/>
          <w:spacing w:val="-6"/>
          <w:sz w:val="24"/>
        </w:rPr>
        <w:t>说明：</w:t>
      </w:r>
    </w:p>
    <w:p w14:paraId="47ABD1DE" w14:textId="77777777" w:rsidR="00C4531D" w:rsidRPr="00B16958" w:rsidRDefault="007E015C">
      <w:pPr>
        <w:spacing w:line="360" w:lineRule="auto"/>
        <w:rPr>
          <w:rFonts w:ascii="仿宋" w:eastAsia="仿宋" w:hAnsi="仿宋" w:hint="eastAsia"/>
          <w:b/>
          <w:spacing w:val="-6"/>
          <w:sz w:val="24"/>
        </w:rPr>
      </w:pPr>
      <w:r w:rsidRPr="00B16958">
        <w:rPr>
          <w:rFonts w:ascii="仿宋" w:eastAsia="仿宋" w:hAnsi="仿宋" w:hint="eastAsia"/>
          <w:b/>
          <w:spacing w:val="-6"/>
          <w:sz w:val="24"/>
        </w:rPr>
        <w:t>1</w:t>
      </w:r>
      <w:r w:rsidRPr="00B16958">
        <w:rPr>
          <w:rFonts w:ascii="仿宋" w:eastAsia="仿宋" w:hAnsi="仿宋"/>
          <w:b/>
          <w:spacing w:val="-6"/>
          <w:sz w:val="24"/>
        </w:rPr>
        <w:t>.</w:t>
      </w:r>
      <w:r w:rsidRPr="00B16958">
        <w:rPr>
          <w:rFonts w:ascii="仿宋" w:eastAsia="仿宋" w:hAnsi="仿宋" w:hint="eastAsia"/>
          <w:b/>
          <w:spacing w:val="-6"/>
          <w:sz w:val="24"/>
        </w:rPr>
        <w:t>供应商须提供上述业绩合同复印件；</w:t>
      </w:r>
    </w:p>
    <w:p w14:paraId="259F0E69" w14:textId="77777777" w:rsidR="00C4531D" w:rsidRPr="00B16958" w:rsidRDefault="007E015C">
      <w:pPr>
        <w:spacing w:line="360" w:lineRule="auto"/>
        <w:rPr>
          <w:rFonts w:ascii="仿宋" w:eastAsia="仿宋" w:hAnsi="仿宋" w:hint="eastAsia"/>
          <w:b/>
          <w:spacing w:val="-6"/>
          <w:sz w:val="24"/>
        </w:rPr>
      </w:pPr>
      <w:r w:rsidRPr="00B16958">
        <w:rPr>
          <w:rFonts w:ascii="仿宋" w:eastAsia="仿宋" w:hAnsi="仿宋" w:hint="eastAsia"/>
          <w:b/>
          <w:spacing w:val="-6"/>
          <w:sz w:val="24"/>
        </w:rPr>
        <w:t>2</w:t>
      </w:r>
      <w:r w:rsidRPr="00B16958">
        <w:rPr>
          <w:rFonts w:ascii="仿宋" w:eastAsia="仿宋" w:hAnsi="仿宋"/>
          <w:b/>
          <w:spacing w:val="-6"/>
          <w:sz w:val="24"/>
        </w:rPr>
        <w:t>.</w:t>
      </w:r>
      <w:r w:rsidRPr="00B16958">
        <w:rPr>
          <w:rFonts w:ascii="仿宋" w:eastAsia="仿宋" w:hAnsi="仿宋" w:hint="eastAsia"/>
          <w:b/>
          <w:spacing w:val="-6"/>
          <w:sz w:val="24"/>
        </w:rPr>
        <w:t>所有合同复印件应清晰，应能体现合同签订时间、双方签字盖章等内容；</w:t>
      </w:r>
    </w:p>
    <w:p w14:paraId="61F8A709" w14:textId="77777777" w:rsidR="00C4531D" w:rsidRPr="00B16958" w:rsidRDefault="007E015C">
      <w:pPr>
        <w:spacing w:line="360" w:lineRule="auto"/>
        <w:rPr>
          <w:rFonts w:ascii="仿宋" w:eastAsia="仿宋" w:hAnsi="仿宋" w:hint="eastAsia"/>
          <w:b/>
          <w:spacing w:val="-6"/>
          <w:sz w:val="24"/>
        </w:rPr>
      </w:pPr>
      <w:r w:rsidRPr="00B16958">
        <w:rPr>
          <w:rFonts w:ascii="仿宋" w:eastAsia="仿宋" w:hAnsi="仿宋" w:hint="eastAsia"/>
          <w:b/>
          <w:spacing w:val="-6"/>
          <w:sz w:val="24"/>
        </w:rPr>
        <w:t>3</w:t>
      </w:r>
      <w:r w:rsidRPr="00B16958">
        <w:rPr>
          <w:rFonts w:ascii="仿宋" w:eastAsia="仿宋" w:hAnsi="仿宋"/>
          <w:b/>
          <w:spacing w:val="-6"/>
          <w:sz w:val="24"/>
        </w:rPr>
        <w:t>.</w:t>
      </w:r>
      <w:r w:rsidRPr="00B16958">
        <w:rPr>
          <w:rFonts w:ascii="仿宋" w:eastAsia="仿宋" w:hAnsi="仿宋" w:hint="eastAsia"/>
          <w:b/>
          <w:spacing w:val="-6"/>
          <w:sz w:val="24"/>
        </w:rPr>
        <w:t>供应商应在不涉及商业秘密的前提下尽可能提供详细的合同复印件内容。</w:t>
      </w:r>
    </w:p>
    <w:p w14:paraId="1B2CFCC2" w14:textId="77777777" w:rsidR="00C4531D" w:rsidRPr="00B16958" w:rsidRDefault="00C4531D">
      <w:pPr>
        <w:spacing w:line="360" w:lineRule="auto"/>
        <w:rPr>
          <w:rFonts w:ascii="仿宋" w:eastAsia="仿宋" w:hAnsi="仿宋" w:hint="eastAsia"/>
          <w:spacing w:val="-6"/>
          <w:sz w:val="24"/>
        </w:rPr>
      </w:pPr>
    </w:p>
    <w:p w14:paraId="27E954F4" w14:textId="77777777" w:rsidR="00C4531D" w:rsidRPr="00B16958" w:rsidRDefault="007E015C">
      <w:pPr>
        <w:snapToGrid w:val="0"/>
        <w:spacing w:line="360" w:lineRule="auto"/>
        <w:ind w:right="480"/>
        <w:jc w:val="right"/>
        <w:rPr>
          <w:rFonts w:ascii="仿宋" w:eastAsia="仿宋" w:hAnsi="仿宋" w:cs="仿宋_GB2312" w:hint="eastAsia"/>
          <w:kern w:val="0"/>
          <w:sz w:val="24"/>
        </w:rPr>
      </w:pPr>
      <w:r w:rsidRPr="00B16958">
        <w:rPr>
          <w:rFonts w:ascii="仿宋" w:eastAsia="仿宋" w:hAnsi="仿宋" w:cs="仿宋_GB2312"/>
          <w:kern w:val="0"/>
          <w:sz w:val="24"/>
          <w:lang w:val="zh-CN"/>
        </w:rPr>
        <w:t>供应商名称(电子签名)：</w:t>
      </w:r>
    </w:p>
    <w:p w14:paraId="3D6CCA24" w14:textId="77777777" w:rsidR="00C4531D" w:rsidRPr="00B16958" w:rsidRDefault="007E015C">
      <w:pPr>
        <w:snapToGrid w:val="0"/>
        <w:spacing w:line="360" w:lineRule="auto"/>
        <w:rPr>
          <w:rFonts w:ascii="仿宋" w:eastAsia="仿宋" w:hAnsi="仿宋" w:cs="仿宋_GB2312" w:hint="eastAsia"/>
          <w:kern w:val="0"/>
          <w:sz w:val="24"/>
          <w:lang w:val="zh-CN"/>
        </w:rPr>
      </w:pPr>
      <w:r w:rsidRPr="00B16958">
        <w:rPr>
          <w:rFonts w:ascii="仿宋" w:eastAsia="仿宋" w:hAnsi="仿宋" w:cs="仿宋_GB2312"/>
          <w:kern w:val="0"/>
          <w:sz w:val="24"/>
          <w:lang w:val="zh-CN"/>
        </w:rPr>
        <w:t xml:space="preserve">                                              签发日期：  年  月   日</w:t>
      </w:r>
    </w:p>
    <w:p w14:paraId="65CAFD79" w14:textId="7EA5A10F" w:rsidR="00C4531D" w:rsidRPr="00B16958" w:rsidRDefault="00C4531D">
      <w:pPr>
        <w:widowControl/>
        <w:adjustRightInd/>
        <w:jc w:val="left"/>
        <w:rPr>
          <w:rFonts w:ascii="仿宋" w:eastAsia="仿宋" w:hAnsi="仿宋" w:cs="仿宋_GB2312" w:hint="eastAsia"/>
          <w:b/>
          <w:kern w:val="0"/>
          <w:sz w:val="32"/>
          <w:szCs w:val="32"/>
        </w:rPr>
      </w:pPr>
    </w:p>
    <w:p w14:paraId="376B09A9" w14:textId="3320B7B5" w:rsidR="00EA3156" w:rsidRPr="00B16958" w:rsidRDefault="00EA3156">
      <w:pPr>
        <w:widowControl/>
        <w:adjustRightInd/>
        <w:jc w:val="left"/>
        <w:rPr>
          <w:rFonts w:ascii="仿宋" w:eastAsia="仿宋" w:hAnsi="仿宋" w:cs="仿宋_GB2312" w:hint="eastAsia"/>
          <w:b/>
          <w:kern w:val="0"/>
          <w:sz w:val="32"/>
          <w:szCs w:val="32"/>
        </w:rPr>
      </w:pPr>
      <w:r w:rsidRPr="00B16958">
        <w:rPr>
          <w:rFonts w:ascii="仿宋" w:eastAsia="仿宋" w:hAnsi="仿宋" w:cs="仿宋_GB2312"/>
          <w:b/>
          <w:kern w:val="0"/>
          <w:sz w:val="32"/>
          <w:szCs w:val="32"/>
        </w:rPr>
        <w:br w:type="page"/>
      </w:r>
    </w:p>
    <w:p w14:paraId="09346CF4" w14:textId="77777777" w:rsidR="00C4531D" w:rsidRPr="00B16958" w:rsidRDefault="00C4531D">
      <w:pPr>
        <w:widowControl/>
        <w:spacing w:line="360" w:lineRule="auto"/>
        <w:rPr>
          <w:rFonts w:ascii="仿宋" w:eastAsia="仿宋" w:hAnsi="仿宋" w:cs="仿宋_GB2312" w:hint="eastAsia"/>
          <w:b/>
          <w:kern w:val="0"/>
          <w:sz w:val="32"/>
          <w:szCs w:val="32"/>
        </w:rPr>
      </w:pPr>
    </w:p>
    <w:p w14:paraId="205E7828"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t>六、商务技术偏离表</w:t>
      </w:r>
    </w:p>
    <w:tbl>
      <w:tblPr>
        <w:tblStyle w:val="afff1"/>
        <w:tblW w:w="9464" w:type="dxa"/>
        <w:tblLayout w:type="fixed"/>
        <w:tblLook w:val="04A0" w:firstRow="1" w:lastRow="0" w:firstColumn="1" w:lastColumn="0" w:noHBand="0" w:noVBand="1"/>
      </w:tblPr>
      <w:tblGrid>
        <w:gridCol w:w="959"/>
        <w:gridCol w:w="3683"/>
        <w:gridCol w:w="3546"/>
        <w:gridCol w:w="1276"/>
      </w:tblGrid>
      <w:tr w:rsidR="00C4531D" w:rsidRPr="00B16958" w14:paraId="69066C28" w14:textId="77777777">
        <w:tc>
          <w:tcPr>
            <w:tcW w:w="959" w:type="dxa"/>
          </w:tcPr>
          <w:p w14:paraId="63344F40" w14:textId="77777777" w:rsidR="00C4531D" w:rsidRPr="00B16958" w:rsidRDefault="007E015C">
            <w:pPr>
              <w:jc w:val="center"/>
              <w:rPr>
                <w:rFonts w:ascii="仿宋" w:eastAsia="仿宋" w:hAnsi="仿宋" w:hint="eastAsia"/>
                <w:b/>
                <w:bCs/>
                <w:sz w:val="24"/>
              </w:rPr>
            </w:pPr>
            <w:r w:rsidRPr="00B16958">
              <w:rPr>
                <w:rFonts w:ascii="仿宋" w:eastAsia="仿宋" w:hAnsi="仿宋" w:hint="eastAsia"/>
                <w:b/>
                <w:bCs/>
                <w:sz w:val="24"/>
              </w:rPr>
              <w:t>序号</w:t>
            </w:r>
          </w:p>
        </w:tc>
        <w:tc>
          <w:tcPr>
            <w:tcW w:w="3683" w:type="dxa"/>
          </w:tcPr>
          <w:p w14:paraId="68D13758" w14:textId="77777777" w:rsidR="00C4531D" w:rsidRPr="00B16958" w:rsidRDefault="007E015C">
            <w:pPr>
              <w:jc w:val="center"/>
              <w:rPr>
                <w:rFonts w:ascii="仿宋" w:eastAsia="仿宋" w:hAnsi="仿宋" w:hint="eastAsia"/>
                <w:b/>
                <w:bCs/>
                <w:sz w:val="24"/>
              </w:rPr>
            </w:pPr>
            <w:r w:rsidRPr="00B16958">
              <w:rPr>
                <w:rFonts w:ascii="仿宋" w:eastAsia="仿宋" w:hAnsi="仿宋" w:hint="eastAsia"/>
                <w:b/>
                <w:bCs/>
                <w:sz w:val="24"/>
              </w:rPr>
              <w:t>采购文件章节及具体内容</w:t>
            </w:r>
          </w:p>
        </w:tc>
        <w:tc>
          <w:tcPr>
            <w:tcW w:w="3546" w:type="dxa"/>
          </w:tcPr>
          <w:p w14:paraId="3D4516CB" w14:textId="77777777" w:rsidR="00C4531D" w:rsidRPr="00B16958" w:rsidRDefault="007E015C">
            <w:pPr>
              <w:jc w:val="center"/>
              <w:rPr>
                <w:rFonts w:ascii="仿宋" w:eastAsia="仿宋" w:hAnsi="仿宋" w:hint="eastAsia"/>
                <w:b/>
                <w:bCs/>
                <w:sz w:val="24"/>
              </w:rPr>
            </w:pPr>
            <w:r w:rsidRPr="00B16958">
              <w:rPr>
                <w:rFonts w:ascii="仿宋" w:eastAsia="仿宋" w:hAnsi="仿宋" w:hint="eastAsia"/>
                <w:b/>
                <w:bCs/>
                <w:sz w:val="24"/>
              </w:rPr>
              <w:t>响应文件章节及具体内容</w:t>
            </w:r>
          </w:p>
        </w:tc>
        <w:tc>
          <w:tcPr>
            <w:tcW w:w="1276" w:type="dxa"/>
          </w:tcPr>
          <w:p w14:paraId="1E882BD6" w14:textId="77777777" w:rsidR="00C4531D" w:rsidRPr="00B16958" w:rsidRDefault="007E015C">
            <w:pPr>
              <w:jc w:val="center"/>
              <w:rPr>
                <w:rFonts w:ascii="仿宋" w:eastAsia="仿宋" w:hAnsi="仿宋" w:hint="eastAsia"/>
                <w:b/>
                <w:bCs/>
                <w:sz w:val="24"/>
              </w:rPr>
            </w:pPr>
            <w:r w:rsidRPr="00B16958">
              <w:rPr>
                <w:rFonts w:ascii="仿宋" w:eastAsia="仿宋" w:hAnsi="仿宋" w:hint="eastAsia"/>
                <w:b/>
                <w:bCs/>
                <w:sz w:val="24"/>
              </w:rPr>
              <w:t>偏离说明</w:t>
            </w:r>
          </w:p>
        </w:tc>
      </w:tr>
      <w:tr w:rsidR="00C4531D" w:rsidRPr="00B16958" w14:paraId="1A479102" w14:textId="77777777">
        <w:tc>
          <w:tcPr>
            <w:tcW w:w="959" w:type="dxa"/>
          </w:tcPr>
          <w:p w14:paraId="36703C4F" w14:textId="77777777" w:rsidR="00C4531D" w:rsidRPr="00B16958" w:rsidRDefault="007E015C">
            <w:pPr>
              <w:jc w:val="center"/>
              <w:rPr>
                <w:rFonts w:ascii="仿宋" w:eastAsia="仿宋" w:hAnsi="仿宋" w:cs="仿宋_GB2312" w:hint="eastAsia"/>
                <w:kern w:val="0"/>
                <w:sz w:val="24"/>
              </w:rPr>
            </w:pPr>
            <w:r w:rsidRPr="00B16958">
              <w:rPr>
                <w:rFonts w:ascii="仿宋" w:eastAsia="仿宋" w:hAnsi="仿宋" w:cs="仿宋_GB2312"/>
                <w:kern w:val="0"/>
                <w:sz w:val="24"/>
              </w:rPr>
              <w:t>1</w:t>
            </w:r>
          </w:p>
        </w:tc>
        <w:tc>
          <w:tcPr>
            <w:tcW w:w="3683" w:type="dxa"/>
          </w:tcPr>
          <w:p w14:paraId="0AC66D42" w14:textId="77777777" w:rsidR="00C4531D" w:rsidRPr="00B16958" w:rsidRDefault="00C4531D">
            <w:pPr>
              <w:jc w:val="center"/>
              <w:rPr>
                <w:rFonts w:ascii="仿宋" w:eastAsia="仿宋" w:hAnsi="仿宋" w:cs="仿宋_GB2312" w:hint="eastAsia"/>
                <w:b/>
                <w:kern w:val="0"/>
                <w:sz w:val="32"/>
                <w:szCs w:val="32"/>
              </w:rPr>
            </w:pPr>
          </w:p>
        </w:tc>
        <w:tc>
          <w:tcPr>
            <w:tcW w:w="3546" w:type="dxa"/>
          </w:tcPr>
          <w:p w14:paraId="795A262F" w14:textId="77777777" w:rsidR="00C4531D" w:rsidRPr="00B16958" w:rsidRDefault="00C4531D">
            <w:pPr>
              <w:jc w:val="center"/>
              <w:rPr>
                <w:rFonts w:ascii="仿宋" w:eastAsia="仿宋" w:hAnsi="仿宋" w:cs="仿宋_GB2312" w:hint="eastAsia"/>
                <w:b/>
                <w:kern w:val="0"/>
                <w:sz w:val="32"/>
                <w:szCs w:val="32"/>
              </w:rPr>
            </w:pPr>
          </w:p>
        </w:tc>
        <w:tc>
          <w:tcPr>
            <w:tcW w:w="1276" w:type="dxa"/>
          </w:tcPr>
          <w:p w14:paraId="1277D589" w14:textId="77777777" w:rsidR="00C4531D" w:rsidRPr="00B16958" w:rsidRDefault="00C4531D">
            <w:pPr>
              <w:jc w:val="center"/>
              <w:rPr>
                <w:rFonts w:ascii="仿宋" w:eastAsia="仿宋" w:hAnsi="仿宋" w:cs="仿宋_GB2312" w:hint="eastAsia"/>
                <w:b/>
                <w:kern w:val="0"/>
                <w:sz w:val="32"/>
                <w:szCs w:val="32"/>
              </w:rPr>
            </w:pPr>
          </w:p>
        </w:tc>
      </w:tr>
      <w:tr w:rsidR="00C4531D" w:rsidRPr="00B16958" w14:paraId="0E4CAB5E" w14:textId="77777777">
        <w:tc>
          <w:tcPr>
            <w:tcW w:w="959" w:type="dxa"/>
          </w:tcPr>
          <w:p w14:paraId="4692C1F5" w14:textId="77777777" w:rsidR="00C4531D" w:rsidRPr="00B16958" w:rsidRDefault="007E015C">
            <w:pPr>
              <w:jc w:val="center"/>
              <w:rPr>
                <w:rFonts w:ascii="仿宋" w:eastAsia="仿宋" w:hAnsi="仿宋" w:cs="仿宋_GB2312" w:hint="eastAsia"/>
                <w:kern w:val="0"/>
                <w:sz w:val="24"/>
              </w:rPr>
            </w:pPr>
            <w:r w:rsidRPr="00B16958">
              <w:rPr>
                <w:rFonts w:ascii="仿宋" w:eastAsia="仿宋" w:hAnsi="仿宋" w:cs="仿宋_GB2312"/>
                <w:kern w:val="0"/>
                <w:sz w:val="24"/>
              </w:rPr>
              <w:t>2</w:t>
            </w:r>
          </w:p>
        </w:tc>
        <w:tc>
          <w:tcPr>
            <w:tcW w:w="3683" w:type="dxa"/>
          </w:tcPr>
          <w:p w14:paraId="0727B1BE" w14:textId="77777777" w:rsidR="00C4531D" w:rsidRPr="00B16958" w:rsidRDefault="00C4531D">
            <w:pPr>
              <w:jc w:val="center"/>
              <w:rPr>
                <w:rFonts w:ascii="仿宋" w:eastAsia="仿宋" w:hAnsi="仿宋" w:cs="仿宋_GB2312" w:hint="eastAsia"/>
                <w:b/>
                <w:kern w:val="0"/>
                <w:sz w:val="32"/>
                <w:szCs w:val="32"/>
              </w:rPr>
            </w:pPr>
          </w:p>
        </w:tc>
        <w:tc>
          <w:tcPr>
            <w:tcW w:w="3546" w:type="dxa"/>
          </w:tcPr>
          <w:p w14:paraId="18DA826B" w14:textId="77777777" w:rsidR="00C4531D" w:rsidRPr="00B16958" w:rsidRDefault="00C4531D">
            <w:pPr>
              <w:jc w:val="center"/>
              <w:rPr>
                <w:rFonts w:ascii="仿宋" w:eastAsia="仿宋" w:hAnsi="仿宋" w:cs="仿宋_GB2312" w:hint="eastAsia"/>
                <w:b/>
                <w:kern w:val="0"/>
                <w:sz w:val="32"/>
                <w:szCs w:val="32"/>
              </w:rPr>
            </w:pPr>
          </w:p>
        </w:tc>
        <w:tc>
          <w:tcPr>
            <w:tcW w:w="1276" w:type="dxa"/>
          </w:tcPr>
          <w:p w14:paraId="11CA05C9" w14:textId="77777777" w:rsidR="00C4531D" w:rsidRPr="00B16958" w:rsidRDefault="00C4531D">
            <w:pPr>
              <w:jc w:val="center"/>
              <w:rPr>
                <w:rFonts w:ascii="仿宋" w:eastAsia="仿宋" w:hAnsi="仿宋" w:cs="仿宋_GB2312" w:hint="eastAsia"/>
                <w:b/>
                <w:kern w:val="0"/>
                <w:sz w:val="32"/>
                <w:szCs w:val="32"/>
              </w:rPr>
            </w:pPr>
          </w:p>
        </w:tc>
      </w:tr>
      <w:tr w:rsidR="00C4531D" w:rsidRPr="00B16958" w14:paraId="73A406C1" w14:textId="77777777">
        <w:tc>
          <w:tcPr>
            <w:tcW w:w="959" w:type="dxa"/>
          </w:tcPr>
          <w:p w14:paraId="2E56E33B" w14:textId="77777777" w:rsidR="00C4531D" w:rsidRPr="00B16958" w:rsidRDefault="007E015C">
            <w:pPr>
              <w:jc w:val="center"/>
              <w:rPr>
                <w:rFonts w:ascii="仿宋" w:eastAsia="仿宋" w:hAnsi="仿宋" w:cs="仿宋_GB2312" w:hint="eastAsia"/>
                <w:kern w:val="0"/>
                <w:sz w:val="24"/>
              </w:rPr>
            </w:pPr>
            <w:r w:rsidRPr="00B16958">
              <w:rPr>
                <w:rFonts w:ascii="仿宋" w:eastAsia="仿宋" w:hAnsi="仿宋" w:cs="仿宋_GB2312" w:hint="eastAsia"/>
                <w:kern w:val="0"/>
                <w:sz w:val="24"/>
              </w:rPr>
              <w:t>……</w:t>
            </w:r>
          </w:p>
        </w:tc>
        <w:tc>
          <w:tcPr>
            <w:tcW w:w="3683" w:type="dxa"/>
          </w:tcPr>
          <w:p w14:paraId="56581D1B" w14:textId="77777777" w:rsidR="00C4531D" w:rsidRPr="00B16958" w:rsidRDefault="00C4531D">
            <w:pPr>
              <w:jc w:val="center"/>
              <w:rPr>
                <w:rFonts w:ascii="仿宋" w:eastAsia="仿宋" w:hAnsi="仿宋" w:cs="仿宋_GB2312" w:hint="eastAsia"/>
                <w:b/>
                <w:kern w:val="0"/>
                <w:sz w:val="32"/>
                <w:szCs w:val="32"/>
              </w:rPr>
            </w:pPr>
          </w:p>
        </w:tc>
        <w:tc>
          <w:tcPr>
            <w:tcW w:w="3546" w:type="dxa"/>
          </w:tcPr>
          <w:p w14:paraId="0D618A60" w14:textId="77777777" w:rsidR="00C4531D" w:rsidRPr="00B16958" w:rsidRDefault="00C4531D">
            <w:pPr>
              <w:jc w:val="center"/>
              <w:rPr>
                <w:rFonts w:ascii="仿宋" w:eastAsia="仿宋" w:hAnsi="仿宋" w:cs="仿宋_GB2312" w:hint="eastAsia"/>
                <w:b/>
                <w:kern w:val="0"/>
                <w:sz w:val="32"/>
                <w:szCs w:val="32"/>
              </w:rPr>
            </w:pPr>
          </w:p>
        </w:tc>
        <w:tc>
          <w:tcPr>
            <w:tcW w:w="1276" w:type="dxa"/>
          </w:tcPr>
          <w:p w14:paraId="72063820" w14:textId="77777777" w:rsidR="00C4531D" w:rsidRPr="00B16958" w:rsidRDefault="00C4531D">
            <w:pPr>
              <w:jc w:val="center"/>
              <w:rPr>
                <w:rFonts w:ascii="仿宋" w:eastAsia="仿宋" w:hAnsi="仿宋" w:cs="仿宋_GB2312" w:hint="eastAsia"/>
                <w:b/>
                <w:kern w:val="0"/>
                <w:sz w:val="32"/>
                <w:szCs w:val="32"/>
              </w:rPr>
            </w:pPr>
          </w:p>
        </w:tc>
      </w:tr>
    </w:tbl>
    <w:p w14:paraId="76A3FFF0" w14:textId="77777777" w:rsidR="00C4531D" w:rsidRPr="00B16958" w:rsidRDefault="007E015C">
      <w:pPr>
        <w:jc w:val="left"/>
        <w:rPr>
          <w:rFonts w:ascii="仿宋" w:eastAsia="仿宋" w:hAnsi="仿宋" w:cs="仿宋_GB2312" w:hint="eastAsia"/>
          <w:kern w:val="0"/>
          <w:sz w:val="24"/>
        </w:rPr>
      </w:pPr>
      <w:r w:rsidRPr="00B16958">
        <w:rPr>
          <w:rFonts w:ascii="仿宋" w:eastAsia="仿宋" w:hAnsi="仿宋" w:cs="仿宋_GB2312" w:hint="eastAsia"/>
          <w:kern w:val="0"/>
          <w:sz w:val="24"/>
        </w:rPr>
        <w:t>供应商保证：除商务技术偏离表列出的偏离外，供应商响应采购文件的全部要求</w:t>
      </w:r>
    </w:p>
    <w:p w14:paraId="0C9E94B3" w14:textId="77777777" w:rsidR="00C4531D" w:rsidRPr="00B16958" w:rsidRDefault="00C4531D">
      <w:pPr>
        <w:rPr>
          <w:lang w:val="zh-CN"/>
        </w:rPr>
      </w:pPr>
    </w:p>
    <w:p w14:paraId="3ABB49E8" w14:textId="77777777" w:rsidR="00C4531D" w:rsidRPr="00B16958" w:rsidRDefault="00C4531D"/>
    <w:p w14:paraId="3E0F0992" w14:textId="77777777" w:rsidR="00C4531D" w:rsidRPr="00B16958" w:rsidRDefault="00C4531D">
      <w:pPr>
        <w:rPr>
          <w:lang w:val="zh-CN"/>
        </w:rPr>
      </w:pPr>
    </w:p>
    <w:p w14:paraId="61EEFA08" w14:textId="77777777" w:rsidR="00C4531D" w:rsidRPr="00B16958" w:rsidRDefault="007E015C">
      <w:pPr>
        <w:snapToGrid w:val="0"/>
        <w:spacing w:line="360" w:lineRule="auto"/>
        <w:ind w:right="480"/>
        <w:jc w:val="right"/>
        <w:rPr>
          <w:rFonts w:ascii="仿宋" w:eastAsia="仿宋" w:hAnsi="仿宋" w:cs="仿宋_GB2312" w:hint="eastAsia"/>
          <w:kern w:val="0"/>
          <w:sz w:val="24"/>
        </w:rPr>
      </w:pPr>
      <w:r w:rsidRPr="00B16958">
        <w:rPr>
          <w:rFonts w:ascii="仿宋" w:eastAsia="仿宋" w:hAnsi="仿宋" w:cs="仿宋_GB2312"/>
          <w:kern w:val="0"/>
          <w:sz w:val="24"/>
          <w:lang w:val="zh-CN"/>
        </w:rPr>
        <w:t>供应商名称(电子签名)：</w:t>
      </w:r>
    </w:p>
    <w:p w14:paraId="27FAF680" w14:textId="77777777" w:rsidR="00C4531D" w:rsidRPr="00B16958" w:rsidRDefault="007E015C">
      <w:pPr>
        <w:snapToGrid w:val="0"/>
        <w:spacing w:line="360" w:lineRule="auto"/>
        <w:rPr>
          <w:rFonts w:ascii="仿宋" w:eastAsia="仿宋" w:hAnsi="仿宋" w:cs="仿宋_GB2312" w:hint="eastAsia"/>
          <w:kern w:val="0"/>
          <w:sz w:val="24"/>
          <w:lang w:val="zh-CN"/>
        </w:rPr>
      </w:pPr>
      <w:r w:rsidRPr="00B16958">
        <w:rPr>
          <w:rFonts w:ascii="仿宋" w:eastAsia="仿宋" w:hAnsi="仿宋" w:cs="仿宋_GB2312"/>
          <w:kern w:val="0"/>
          <w:sz w:val="24"/>
          <w:lang w:val="zh-CN"/>
        </w:rPr>
        <w:t xml:space="preserve">                                                 签发日期：  年  月   日</w:t>
      </w:r>
    </w:p>
    <w:p w14:paraId="61CF4E0F" w14:textId="77777777" w:rsidR="00C4531D" w:rsidRPr="00B16958" w:rsidRDefault="00C4531D"/>
    <w:p w14:paraId="68F2932D" w14:textId="77777777" w:rsidR="00C4531D" w:rsidRPr="00B16958" w:rsidRDefault="007E015C">
      <w:pPr>
        <w:snapToGrid w:val="0"/>
        <w:spacing w:line="360" w:lineRule="auto"/>
        <w:jc w:val="center"/>
        <w:outlineLvl w:val="1"/>
        <w:rPr>
          <w:rFonts w:ascii="仿宋_GB2312" w:eastAsia="仿宋_GB2312" w:hAnsi="仿宋" w:hint="eastAsia"/>
          <w:b/>
          <w:bCs/>
          <w:sz w:val="32"/>
          <w:szCs w:val="32"/>
        </w:rPr>
      </w:pPr>
      <w:r w:rsidRPr="00B16958">
        <w:rPr>
          <w:rFonts w:ascii="仿宋" w:eastAsia="仿宋" w:hAnsi="仿宋" w:cs="仿宋_GB2312"/>
          <w:b/>
          <w:kern w:val="0"/>
          <w:sz w:val="32"/>
          <w:szCs w:val="32"/>
        </w:rPr>
        <w:br w:type="page"/>
      </w:r>
    </w:p>
    <w:p w14:paraId="3D051D9C"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bookmarkStart w:id="422" w:name="_Toc434238801"/>
      <w:bookmarkStart w:id="423" w:name="_Toc446429163"/>
      <w:r w:rsidRPr="00B16958">
        <w:rPr>
          <w:rFonts w:ascii="仿宋" w:eastAsia="仿宋" w:hAnsi="仿宋" w:cs="仿宋_GB2312" w:hint="eastAsia"/>
          <w:b/>
          <w:kern w:val="0"/>
          <w:sz w:val="32"/>
          <w:szCs w:val="32"/>
        </w:rPr>
        <w:lastRenderedPageBreak/>
        <w:t>七</w:t>
      </w:r>
      <w:r w:rsidRPr="00B16958">
        <w:rPr>
          <w:rFonts w:ascii="仿宋" w:eastAsia="仿宋" w:hAnsi="仿宋" w:cs="仿宋_GB2312"/>
          <w:b/>
          <w:kern w:val="0"/>
          <w:sz w:val="32"/>
          <w:szCs w:val="32"/>
        </w:rPr>
        <w:t>、</w:t>
      </w:r>
      <w:r w:rsidRPr="00B16958">
        <w:rPr>
          <w:rFonts w:ascii="仿宋" w:eastAsia="仿宋" w:hAnsi="仿宋" w:cs="仿宋_GB2312" w:hint="eastAsia"/>
          <w:b/>
          <w:kern w:val="0"/>
          <w:sz w:val="32"/>
          <w:szCs w:val="32"/>
        </w:rPr>
        <w:t>拟投入本项目的人员简历表</w:t>
      </w:r>
      <w:bookmarkEnd w:id="422"/>
      <w:bookmarkEnd w:id="423"/>
    </w:p>
    <w:p w14:paraId="084DB19B" w14:textId="77777777" w:rsidR="00C4531D" w:rsidRPr="00B16958" w:rsidRDefault="00C4531D">
      <w:pPr>
        <w:jc w:val="center"/>
        <w:rPr>
          <w:rFonts w:ascii="宋体" w:hAnsi="宋体" w:hint="eastAsia"/>
          <w:b/>
          <w:sz w:val="32"/>
        </w:rPr>
      </w:pPr>
    </w:p>
    <w:p w14:paraId="27A3492C" w14:textId="77777777" w:rsidR="00C4531D" w:rsidRPr="00B16958" w:rsidRDefault="007E015C">
      <w:pPr>
        <w:jc w:val="center"/>
        <w:rPr>
          <w:rFonts w:ascii="宋体" w:hAnsi="宋体" w:hint="eastAsia"/>
          <w:b/>
          <w:sz w:val="32"/>
        </w:rPr>
      </w:pPr>
      <w:r w:rsidRPr="00B16958">
        <w:rPr>
          <w:rFonts w:ascii="宋体" w:hAnsi="宋体" w:hint="eastAsia"/>
          <w:b/>
          <w:sz w:val="32"/>
        </w:rPr>
        <w:t>拟投入本项目的人员简历表</w:t>
      </w:r>
    </w:p>
    <w:p w14:paraId="3E3AE9DC" w14:textId="77777777" w:rsidR="00C4531D" w:rsidRPr="00B16958" w:rsidRDefault="00C4531D">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C4531D" w:rsidRPr="00B16958" w14:paraId="2525FE39" w14:textId="77777777">
        <w:trPr>
          <w:cantSplit/>
          <w:trHeight w:val="585"/>
        </w:trPr>
        <w:tc>
          <w:tcPr>
            <w:tcW w:w="1380" w:type="dxa"/>
            <w:vAlign w:val="center"/>
          </w:tcPr>
          <w:p w14:paraId="752A84B2" w14:textId="77777777" w:rsidR="00C4531D" w:rsidRPr="00B16958" w:rsidRDefault="007E015C">
            <w:pPr>
              <w:snapToGrid w:val="0"/>
              <w:spacing w:line="360" w:lineRule="auto"/>
              <w:rPr>
                <w:rFonts w:ascii="Arial" w:hAnsi="Arial" w:cs="Arial"/>
              </w:rPr>
            </w:pPr>
            <w:r w:rsidRPr="00B16958">
              <w:rPr>
                <w:rFonts w:ascii="Arial" w:hAnsi="Arial" w:cs="Arial" w:hint="eastAsia"/>
              </w:rPr>
              <w:t>姓名</w:t>
            </w:r>
          </w:p>
        </w:tc>
        <w:tc>
          <w:tcPr>
            <w:tcW w:w="1680" w:type="dxa"/>
            <w:gridSpan w:val="2"/>
            <w:vAlign w:val="center"/>
          </w:tcPr>
          <w:p w14:paraId="7B319074" w14:textId="77777777" w:rsidR="00C4531D" w:rsidRPr="00B16958" w:rsidRDefault="00C4531D">
            <w:pPr>
              <w:snapToGrid w:val="0"/>
              <w:spacing w:line="360" w:lineRule="auto"/>
              <w:rPr>
                <w:rFonts w:ascii="Arial" w:hAnsi="Arial" w:cs="Arial"/>
              </w:rPr>
            </w:pPr>
          </w:p>
        </w:tc>
        <w:tc>
          <w:tcPr>
            <w:tcW w:w="945" w:type="dxa"/>
            <w:gridSpan w:val="2"/>
            <w:vAlign w:val="center"/>
          </w:tcPr>
          <w:p w14:paraId="377FB2A5" w14:textId="77777777" w:rsidR="00C4531D" w:rsidRPr="00B16958" w:rsidRDefault="007E015C">
            <w:pPr>
              <w:snapToGrid w:val="0"/>
              <w:spacing w:line="360" w:lineRule="auto"/>
              <w:rPr>
                <w:rFonts w:ascii="Arial" w:hAnsi="Arial" w:cs="Arial"/>
              </w:rPr>
            </w:pPr>
            <w:r w:rsidRPr="00B16958">
              <w:rPr>
                <w:rFonts w:ascii="Arial" w:hAnsi="Arial" w:cs="Arial" w:hint="eastAsia"/>
              </w:rPr>
              <w:t>性别</w:t>
            </w:r>
          </w:p>
        </w:tc>
        <w:tc>
          <w:tcPr>
            <w:tcW w:w="945" w:type="dxa"/>
            <w:vAlign w:val="center"/>
          </w:tcPr>
          <w:p w14:paraId="38F52B33" w14:textId="77777777" w:rsidR="00C4531D" w:rsidRPr="00B16958" w:rsidRDefault="00C4531D">
            <w:pPr>
              <w:snapToGrid w:val="0"/>
              <w:spacing w:line="360" w:lineRule="auto"/>
              <w:rPr>
                <w:rFonts w:ascii="Arial" w:hAnsi="Arial" w:cs="Arial"/>
              </w:rPr>
            </w:pPr>
          </w:p>
        </w:tc>
        <w:tc>
          <w:tcPr>
            <w:tcW w:w="945" w:type="dxa"/>
            <w:gridSpan w:val="2"/>
            <w:vAlign w:val="center"/>
          </w:tcPr>
          <w:p w14:paraId="30871367" w14:textId="77777777" w:rsidR="00C4531D" w:rsidRPr="00B16958" w:rsidRDefault="007E015C">
            <w:pPr>
              <w:snapToGrid w:val="0"/>
              <w:spacing w:line="360" w:lineRule="auto"/>
              <w:rPr>
                <w:rFonts w:ascii="Arial" w:hAnsi="Arial" w:cs="Arial"/>
              </w:rPr>
            </w:pPr>
            <w:r w:rsidRPr="00B16958">
              <w:rPr>
                <w:rFonts w:ascii="Arial" w:hAnsi="Arial" w:cs="Arial" w:hint="eastAsia"/>
              </w:rPr>
              <w:t>出生日期</w:t>
            </w:r>
          </w:p>
        </w:tc>
        <w:tc>
          <w:tcPr>
            <w:tcW w:w="2610" w:type="dxa"/>
            <w:gridSpan w:val="2"/>
            <w:vAlign w:val="center"/>
          </w:tcPr>
          <w:p w14:paraId="49002205" w14:textId="77777777" w:rsidR="00C4531D" w:rsidRPr="00B16958" w:rsidRDefault="007E015C">
            <w:pPr>
              <w:snapToGrid w:val="0"/>
              <w:spacing w:line="360" w:lineRule="auto"/>
              <w:rPr>
                <w:rFonts w:ascii="Arial" w:hAnsi="Arial" w:cs="Arial"/>
              </w:rPr>
            </w:pPr>
            <w:r w:rsidRPr="00B16958">
              <w:rPr>
                <w:rFonts w:ascii="Arial" w:hAnsi="Arial" w:cs="Arial" w:hint="eastAsia"/>
              </w:rPr>
              <w:t>年月日</w:t>
            </w:r>
          </w:p>
        </w:tc>
      </w:tr>
      <w:tr w:rsidR="00C4531D" w:rsidRPr="00B16958" w14:paraId="44F0C158" w14:textId="77777777">
        <w:trPr>
          <w:cantSplit/>
          <w:trHeight w:val="600"/>
        </w:trPr>
        <w:tc>
          <w:tcPr>
            <w:tcW w:w="1380" w:type="dxa"/>
            <w:vAlign w:val="center"/>
          </w:tcPr>
          <w:p w14:paraId="3D969378" w14:textId="77777777" w:rsidR="00C4531D" w:rsidRPr="00B16958" w:rsidRDefault="007E015C">
            <w:pPr>
              <w:snapToGrid w:val="0"/>
              <w:spacing w:line="360" w:lineRule="auto"/>
              <w:rPr>
                <w:rFonts w:ascii="Arial" w:hAnsi="Arial" w:cs="Arial"/>
              </w:rPr>
            </w:pPr>
            <w:r w:rsidRPr="00B16958">
              <w:rPr>
                <w:rFonts w:ascii="Arial" w:hAnsi="Arial" w:cs="Arial" w:hint="eastAsia"/>
              </w:rPr>
              <w:t>毕业院校及专业</w:t>
            </w:r>
          </w:p>
        </w:tc>
        <w:tc>
          <w:tcPr>
            <w:tcW w:w="3570" w:type="dxa"/>
            <w:gridSpan w:val="5"/>
            <w:vAlign w:val="center"/>
          </w:tcPr>
          <w:p w14:paraId="54A4365D" w14:textId="77777777" w:rsidR="00C4531D" w:rsidRPr="00B16958" w:rsidRDefault="00C4531D">
            <w:pPr>
              <w:snapToGrid w:val="0"/>
              <w:spacing w:line="360" w:lineRule="auto"/>
              <w:rPr>
                <w:rFonts w:ascii="Arial" w:hAnsi="Arial" w:cs="Arial"/>
              </w:rPr>
            </w:pPr>
          </w:p>
        </w:tc>
        <w:tc>
          <w:tcPr>
            <w:tcW w:w="945" w:type="dxa"/>
            <w:gridSpan w:val="2"/>
            <w:vAlign w:val="center"/>
          </w:tcPr>
          <w:p w14:paraId="3AC66A79" w14:textId="77777777" w:rsidR="00C4531D" w:rsidRPr="00B16958" w:rsidRDefault="007E015C">
            <w:pPr>
              <w:snapToGrid w:val="0"/>
              <w:spacing w:line="360" w:lineRule="auto"/>
              <w:rPr>
                <w:rFonts w:ascii="Arial" w:hAnsi="Arial" w:cs="Arial"/>
              </w:rPr>
            </w:pPr>
            <w:r w:rsidRPr="00B16958">
              <w:rPr>
                <w:rFonts w:ascii="Arial" w:hAnsi="Arial" w:cs="Arial" w:hint="eastAsia"/>
              </w:rPr>
              <w:t>毕业时间</w:t>
            </w:r>
          </w:p>
        </w:tc>
        <w:tc>
          <w:tcPr>
            <w:tcW w:w="2610" w:type="dxa"/>
            <w:gridSpan w:val="2"/>
            <w:vAlign w:val="center"/>
          </w:tcPr>
          <w:p w14:paraId="68EF71E1" w14:textId="77777777" w:rsidR="00C4531D" w:rsidRPr="00B16958" w:rsidRDefault="007E015C">
            <w:pPr>
              <w:snapToGrid w:val="0"/>
              <w:spacing w:line="360" w:lineRule="auto"/>
              <w:rPr>
                <w:rFonts w:ascii="Arial" w:hAnsi="Arial" w:cs="Arial"/>
              </w:rPr>
            </w:pPr>
            <w:r w:rsidRPr="00B16958">
              <w:rPr>
                <w:rFonts w:ascii="Arial" w:hAnsi="Arial" w:cs="Arial" w:hint="eastAsia"/>
              </w:rPr>
              <w:t>年月日</w:t>
            </w:r>
          </w:p>
        </w:tc>
      </w:tr>
      <w:tr w:rsidR="00C4531D" w:rsidRPr="00B16958" w14:paraId="7A84B89B" w14:textId="77777777">
        <w:trPr>
          <w:trHeight w:val="660"/>
        </w:trPr>
        <w:tc>
          <w:tcPr>
            <w:tcW w:w="1995" w:type="dxa"/>
            <w:gridSpan w:val="2"/>
            <w:vAlign w:val="center"/>
          </w:tcPr>
          <w:p w14:paraId="6336296E" w14:textId="77777777" w:rsidR="00C4531D" w:rsidRPr="00B16958" w:rsidRDefault="007E015C">
            <w:pPr>
              <w:snapToGrid w:val="0"/>
              <w:spacing w:line="360" w:lineRule="auto"/>
              <w:rPr>
                <w:rFonts w:ascii="Arial" w:hAnsi="Arial" w:cs="Arial"/>
              </w:rPr>
            </w:pPr>
            <w:r w:rsidRPr="00B16958">
              <w:rPr>
                <w:rFonts w:ascii="Arial" w:hAnsi="Arial" w:cs="Arial" w:hint="eastAsia"/>
              </w:rPr>
              <w:t>从事本专业时间</w:t>
            </w:r>
          </w:p>
        </w:tc>
        <w:tc>
          <w:tcPr>
            <w:tcW w:w="1680" w:type="dxa"/>
            <w:gridSpan w:val="2"/>
            <w:vAlign w:val="center"/>
          </w:tcPr>
          <w:p w14:paraId="2FE04059" w14:textId="77777777" w:rsidR="00C4531D" w:rsidRPr="00B16958" w:rsidRDefault="00C4531D">
            <w:pPr>
              <w:snapToGrid w:val="0"/>
              <w:spacing w:line="360" w:lineRule="auto"/>
              <w:rPr>
                <w:rFonts w:ascii="Arial" w:hAnsi="Arial" w:cs="Arial"/>
              </w:rPr>
            </w:pPr>
          </w:p>
        </w:tc>
        <w:tc>
          <w:tcPr>
            <w:tcW w:w="2205" w:type="dxa"/>
            <w:gridSpan w:val="3"/>
            <w:vAlign w:val="center"/>
          </w:tcPr>
          <w:p w14:paraId="49115293" w14:textId="77777777" w:rsidR="00C4531D" w:rsidRPr="00B16958" w:rsidRDefault="007E015C">
            <w:pPr>
              <w:snapToGrid w:val="0"/>
              <w:spacing w:line="360" w:lineRule="auto"/>
              <w:rPr>
                <w:rFonts w:ascii="Arial" w:hAnsi="Arial" w:cs="Arial"/>
              </w:rPr>
            </w:pPr>
            <w:r w:rsidRPr="00B16958">
              <w:rPr>
                <w:rFonts w:ascii="Arial" w:hAnsi="Arial" w:cs="Arial" w:hint="eastAsia"/>
              </w:rPr>
              <w:t>为申请人服务时间</w:t>
            </w:r>
          </w:p>
        </w:tc>
        <w:tc>
          <w:tcPr>
            <w:tcW w:w="2625" w:type="dxa"/>
            <w:gridSpan w:val="3"/>
            <w:vAlign w:val="center"/>
          </w:tcPr>
          <w:p w14:paraId="3899ACBE" w14:textId="77777777" w:rsidR="00C4531D" w:rsidRPr="00B16958" w:rsidRDefault="00C4531D">
            <w:pPr>
              <w:snapToGrid w:val="0"/>
              <w:spacing w:line="360" w:lineRule="auto"/>
              <w:rPr>
                <w:rFonts w:ascii="Arial" w:hAnsi="Arial" w:cs="Arial"/>
              </w:rPr>
            </w:pPr>
          </w:p>
        </w:tc>
      </w:tr>
      <w:tr w:rsidR="00C4531D" w:rsidRPr="00B16958" w14:paraId="0E187498" w14:textId="77777777">
        <w:trPr>
          <w:trHeight w:val="600"/>
        </w:trPr>
        <w:tc>
          <w:tcPr>
            <w:tcW w:w="1995" w:type="dxa"/>
            <w:gridSpan w:val="2"/>
            <w:vAlign w:val="center"/>
          </w:tcPr>
          <w:p w14:paraId="50AB0C5E" w14:textId="77777777" w:rsidR="00C4531D" w:rsidRPr="00B16958" w:rsidRDefault="007E015C">
            <w:pPr>
              <w:snapToGrid w:val="0"/>
              <w:spacing w:line="360" w:lineRule="auto"/>
              <w:rPr>
                <w:rFonts w:ascii="Arial" w:hAnsi="Arial" w:cs="Arial"/>
              </w:rPr>
            </w:pPr>
            <w:r w:rsidRPr="00B16958">
              <w:rPr>
                <w:rFonts w:ascii="Arial" w:hAnsi="Arial" w:cs="Arial" w:hint="eastAsia"/>
              </w:rPr>
              <w:t>执业注册</w:t>
            </w:r>
          </w:p>
        </w:tc>
        <w:tc>
          <w:tcPr>
            <w:tcW w:w="1680" w:type="dxa"/>
            <w:gridSpan w:val="2"/>
            <w:vAlign w:val="center"/>
          </w:tcPr>
          <w:p w14:paraId="4D0647F1" w14:textId="77777777" w:rsidR="00C4531D" w:rsidRPr="00B16958" w:rsidRDefault="00C4531D">
            <w:pPr>
              <w:snapToGrid w:val="0"/>
              <w:spacing w:line="360" w:lineRule="auto"/>
              <w:rPr>
                <w:rFonts w:ascii="Arial" w:hAnsi="Arial" w:cs="Arial"/>
              </w:rPr>
            </w:pPr>
          </w:p>
        </w:tc>
        <w:tc>
          <w:tcPr>
            <w:tcW w:w="2205" w:type="dxa"/>
            <w:gridSpan w:val="3"/>
            <w:vAlign w:val="center"/>
          </w:tcPr>
          <w:p w14:paraId="0502C192" w14:textId="77777777" w:rsidR="00C4531D" w:rsidRPr="00B16958" w:rsidRDefault="007E015C">
            <w:pPr>
              <w:snapToGrid w:val="0"/>
              <w:spacing w:line="360" w:lineRule="auto"/>
              <w:rPr>
                <w:rFonts w:ascii="Arial" w:hAnsi="Arial" w:cs="Arial"/>
              </w:rPr>
            </w:pPr>
            <w:r w:rsidRPr="00B16958">
              <w:rPr>
                <w:rFonts w:ascii="Arial" w:hAnsi="Arial" w:cs="Arial" w:hint="eastAsia"/>
              </w:rPr>
              <w:t>职称</w:t>
            </w:r>
          </w:p>
        </w:tc>
        <w:tc>
          <w:tcPr>
            <w:tcW w:w="2625" w:type="dxa"/>
            <w:gridSpan w:val="3"/>
            <w:vAlign w:val="center"/>
          </w:tcPr>
          <w:p w14:paraId="55C8A96C" w14:textId="77777777" w:rsidR="00C4531D" w:rsidRPr="00B16958" w:rsidRDefault="00C4531D">
            <w:pPr>
              <w:snapToGrid w:val="0"/>
              <w:spacing w:line="360" w:lineRule="auto"/>
              <w:rPr>
                <w:rFonts w:ascii="Arial" w:hAnsi="Arial" w:cs="Arial"/>
              </w:rPr>
            </w:pPr>
          </w:p>
        </w:tc>
      </w:tr>
      <w:tr w:rsidR="00C4531D" w:rsidRPr="00B16958" w14:paraId="6961FD47" w14:textId="77777777">
        <w:trPr>
          <w:cantSplit/>
          <w:trHeight w:val="600"/>
        </w:trPr>
        <w:tc>
          <w:tcPr>
            <w:tcW w:w="8505" w:type="dxa"/>
            <w:gridSpan w:val="10"/>
            <w:vAlign w:val="center"/>
          </w:tcPr>
          <w:p w14:paraId="5B3DB552" w14:textId="77777777" w:rsidR="00C4531D" w:rsidRPr="00B16958" w:rsidRDefault="007E015C">
            <w:pPr>
              <w:snapToGrid w:val="0"/>
              <w:spacing w:line="360" w:lineRule="auto"/>
              <w:rPr>
                <w:rFonts w:ascii="Arial" w:hAnsi="Arial" w:cs="Arial"/>
              </w:rPr>
            </w:pPr>
            <w:r w:rsidRPr="00B16958">
              <w:rPr>
                <w:rFonts w:ascii="Arial" w:hAnsi="Arial" w:cs="Arial" w:hint="eastAsia"/>
              </w:rPr>
              <w:t>主要经历</w:t>
            </w:r>
          </w:p>
        </w:tc>
      </w:tr>
      <w:tr w:rsidR="00C4531D" w:rsidRPr="00B16958" w14:paraId="0D974549" w14:textId="77777777">
        <w:trPr>
          <w:trHeight w:val="690"/>
        </w:trPr>
        <w:tc>
          <w:tcPr>
            <w:tcW w:w="1995" w:type="dxa"/>
            <w:gridSpan w:val="2"/>
            <w:vAlign w:val="center"/>
          </w:tcPr>
          <w:p w14:paraId="6F3E7B9C" w14:textId="77777777" w:rsidR="00C4531D" w:rsidRPr="00B16958" w:rsidRDefault="007E015C">
            <w:pPr>
              <w:snapToGrid w:val="0"/>
              <w:spacing w:line="360" w:lineRule="auto"/>
              <w:rPr>
                <w:rFonts w:ascii="Arial" w:hAnsi="Arial" w:cs="Arial"/>
              </w:rPr>
            </w:pPr>
            <w:r w:rsidRPr="00B16958">
              <w:rPr>
                <w:rFonts w:ascii="Arial" w:hAnsi="Arial" w:cs="Arial" w:hint="eastAsia"/>
              </w:rPr>
              <w:t>时间</w:t>
            </w:r>
          </w:p>
        </w:tc>
        <w:tc>
          <w:tcPr>
            <w:tcW w:w="3990" w:type="dxa"/>
            <w:gridSpan w:val="7"/>
            <w:vAlign w:val="center"/>
          </w:tcPr>
          <w:p w14:paraId="4B190250" w14:textId="77777777" w:rsidR="00C4531D" w:rsidRPr="00B16958" w:rsidRDefault="007E015C">
            <w:pPr>
              <w:snapToGrid w:val="0"/>
              <w:spacing w:line="360" w:lineRule="auto"/>
              <w:rPr>
                <w:rFonts w:ascii="Arial" w:hAnsi="Arial" w:cs="Arial"/>
              </w:rPr>
            </w:pPr>
            <w:r w:rsidRPr="00B16958">
              <w:rPr>
                <w:rFonts w:ascii="Arial" w:hAnsi="Arial" w:cs="Arial" w:hint="eastAsia"/>
              </w:rPr>
              <w:t>参加过的项目名称及规模</w:t>
            </w:r>
          </w:p>
        </w:tc>
        <w:tc>
          <w:tcPr>
            <w:tcW w:w="2520" w:type="dxa"/>
            <w:vAlign w:val="center"/>
          </w:tcPr>
          <w:p w14:paraId="197A8D9B" w14:textId="77777777" w:rsidR="00C4531D" w:rsidRPr="00B16958" w:rsidRDefault="007E015C">
            <w:pPr>
              <w:snapToGrid w:val="0"/>
              <w:spacing w:line="360" w:lineRule="auto"/>
              <w:rPr>
                <w:rFonts w:ascii="Arial" w:hAnsi="Arial" w:cs="Arial"/>
              </w:rPr>
            </w:pPr>
            <w:r w:rsidRPr="00B16958">
              <w:rPr>
                <w:rFonts w:ascii="Arial" w:hAnsi="Arial" w:cs="Arial" w:hint="eastAsia"/>
              </w:rPr>
              <w:t>该项目中任职</w:t>
            </w:r>
          </w:p>
        </w:tc>
      </w:tr>
      <w:tr w:rsidR="00C4531D" w:rsidRPr="00B16958" w14:paraId="28AC3EFA" w14:textId="77777777">
        <w:trPr>
          <w:trHeight w:val="4852"/>
        </w:trPr>
        <w:tc>
          <w:tcPr>
            <w:tcW w:w="1995" w:type="dxa"/>
            <w:gridSpan w:val="2"/>
          </w:tcPr>
          <w:p w14:paraId="7F49AA0D" w14:textId="77777777" w:rsidR="00C4531D" w:rsidRPr="00B16958" w:rsidRDefault="00C4531D">
            <w:pPr>
              <w:snapToGrid w:val="0"/>
              <w:spacing w:line="360" w:lineRule="auto"/>
              <w:rPr>
                <w:rFonts w:ascii="Arial" w:hAnsi="Arial" w:cs="Arial"/>
              </w:rPr>
            </w:pPr>
          </w:p>
        </w:tc>
        <w:tc>
          <w:tcPr>
            <w:tcW w:w="3990" w:type="dxa"/>
            <w:gridSpan w:val="7"/>
          </w:tcPr>
          <w:p w14:paraId="480DBF31" w14:textId="77777777" w:rsidR="00C4531D" w:rsidRPr="00B16958" w:rsidRDefault="00C4531D">
            <w:pPr>
              <w:snapToGrid w:val="0"/>
              <w:spacing w:line="360" w:lineRule="auto"/>
              <w:rPr>
                <w:rFonts w:ascii="Arial" w:hAnsi="Arial" w:cs="Arial"/>
              </w:rPr>
            </w:pPr>
          </w:p>
        </w:tc>
        <w:tc>
          <w:tcPr>
            <w:tcW w:w="2520" w:type="dxa"/>
          </w:tcPr>
          <w:p w14:paraId="526C880D" w14:textId="77777777" w:rsidR="00C4531D" w:rsidRPr="00B16958" w:rsidRDefault="00C4531D">
            <w:pPr>
              <w:snapToGrid w:val="0"/>
              <w:spacing w:line="360" w:lineRule="auto"/>
              <w:rPr>
                <w:rFonts w:ascii="Arial" w:hAnsi="Arial" w:cs="Arial"/>
              </w:rPr>
            </w:pPr>
          </w:p>
        </w:tc>
      </w:tr>
    </w:tbl>
    <w:p w14:paraId="72F8D801" w14:textId="77777777" w:rsidR="00C4531D" w:rsidRPr="00B16958" w:rsidRDefault="007E015C">
      <w:pPr>
        <w:snapToGrid w:val="0"/>
        <w:spacing w:line="360" w:lineRule="auto"/>
        <w:rPr>
          <w:rFonts w:ascii="Arial" w:hAnsi="Arial" w:cs="Arial"/>
          <w:b/>
          <w:bCs/>
        </w:rPr>
      </w:pPr>
      <w:r w:rsidRPr="00B16958">
        <w:rPr>
          <w:rFonts w:ascii="Arial" w:hAnsi="Arial" w:cs="Arial" w:hint="eastAsia"/>
          <w:b/>
          <w:bCs/>
        </w:rPr>
        <w:t>注：根据评分要求下附各人员的证书等资料</w:t>
      </w:r>
    </w:p>
    <w:p w14:paraId="4F83A0BD" w14:textId="77777777" w:rsidR="00C4531D" w:rsidRPr="00B16958" w:rsidRDefault="007E015C">
      <w:pPr>
        <w:widowControl/>
        <w:adjustRightInd/>
        <w:jc w:val="left"/>
        <w:rPr>
          <w:rFonts w:ascii="仿宋" w:eastAsia="仿宋" w:hAnsi="仿宋" w:cs="仿宋_GB2312" w:hint="eastAsia"/>
          <w:b/>
          <w:kern w:val="0"/>
          <w:sz w:val="32"/>
          <w:szCs w:val="32"/>
        </w:rPr>
      </w:pPr>
      <w:r w:rsidRPr="00B16958">
        <w:rPr>
          <w:rFonts w:ascii="仿宋" w:eastAsia="仿宋" w:hAnsi="仿宋" w:cs="仿宋_GB2312"/>
          <w:b/>
          <w:kern w:val="0"/>
          <w:sz w:val="32"/>
          <w:szCs w:val="32"/>
        </w:rPr>
        <w:br w:type="page"/>
      </w:r>
    </w:p>
    <w:p w14:paraId="07BA4E9A" w14:textId="42E5C71B" w:rsidR="00C4531D" w:rsidRPr="00B16958" w:rsidRDefault="00A26A0C" w:rsidP="00A26A0C">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八、相关承诺内容</w:t>
      </w:r>
    </w:p>
    <w:p w14:paraId="1166188E" w14:textId="6B310613" w:rsidR="00A26A0C" w:rsidRDefault="00A26A0C">
      <w:pPr>
        <w:widowControl/>
        <w:adjustRightInd/>
        <w:jc w:val="left"/>
        <w:rPr>
          <w:rFonts w:ascii="仿宋" w:eastAsia="仿宋" w:hAnsi="仿宋" w:cs="仿宋_GB2312" w:hint="eastAsia"/>
          <w:b/>
          <w:kern w:val="0"/>
          <w:sz w:val="32"/>
          <w:szCs w:val="32"/>
        </w:rPr>
      </w:pPr>
      <w:r>
        <w:rPr>
          <w:rFonts w:ascii="仿宋" w:eastAsia="仿宋" w:hAnsi="仿宋" w:cs="仿宋_GB2312" w:hint="eastAsia"/>
          <w:b/>
          <w:kern w:val="0"/>
          <w:sz w:val="32"/>
          <w:szCs w:val="32"/>
        </w:rPr>
        <w:br w:type="page"/>
      </w:r>
    </w:p>
    <w:p w14:paraId="52C2E77C" w14:textId="77777777" w:rsidR="00C4531D" w:rsidRPr="00B16958" w:rsidRDefault="00C4531D">
      <w:pPr>
        <w:widowControl/>
        <w:adjustRightInd/>
        <w:jc w:val="left"/>
        <w:rPr>
          <w:rFonts w:ascii="仿宋" w:eastAsia="仿宋" w:hAnsi="仿宋" w:cs="仿宋_GB2312" w:hint="eastAsia"/>
          <w:b/>
          <w:kern w:val="0"/>
          <w:sz w:val="32"/>
          <w:szCs w:val="32"/>
        </w:rPr>
      </w:pPr>
    </w:p>
    <w:p w14:paraId="14C8B251" w14:textId="77777777" w:rsidR="00C4531D" w:rsidRPr="00B16958" w:rsidRDefault="00C4531D">
      <w:pPr>
        <w:widowControl/>
        <w:adjustRightInd/>
        <w:jc w:val="left"/>
        <w:rPr>
          <w:rFonts w:ascii="仿宋" w:eastAsia="仿宋" w:hAnsi="仿宋" w:cs="仿宋_GB2312" w:hint="eastAsia"/>
          <w:b/>
          <w:kern w:val="0"/>
          <w:sz w:val="32"/>
          <w:szCs w:val="32"/>
        </w:rPr>
      </w:pPr>
    </w:p>
    <w:p w14:paraId="726D7FC6" w14:textId="13CC56CD" w:rsidR="00C4531D" w:rsidRPr="00B16958" w:rsidRDefault="00A26A0C">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w:t>
      </w:r>
      <w:r w:rsidR="007E015C" w:rsidRPr="00B16958">
        <w:rPr>
          <w:rFonts w:ascii="仿宋" w:eastAsia="仿宋" w:hAnsi="仿宋" w:cs="仿宋_GB2312" w:hint="eastAsia"/>
          <w:b/>
          <w:kern w:val="0"/>
          <w:sz w:val="32"/>
          <w:szCs w:val="32"/>
        </w:rPr>
        <w:t>、评标标准相应的商务技术资料</w:t>
      </w:r>
    </w:p>
    <w:p w14:paraId="6DCBD187" w14:textId="77777777" w:rsidR="00C4531D" w:rsidRPr="00B16958" w:rsidRDefault="007E015C">
      <w:pPr>
        <w:snapToGrid w:val="0"/>
        <w:spacing w:line="360" w:lineRule="auto"/>
        <w:jc w:val="left"/>
        <w:rPr>
          <w:rFonts w:ascii="仿宋" w:eastAsia="仿宋" w:hAnsi="仿宋" w:cs="仿宋_GB2312" w:hint="eastAsia"/>
          <w:b/>
          <w:sz w:val="24"/>
        </w:rPr>
      </w:pPr>
      <w:r w:rsidRPr="00B16958">
        <w:rPr>
          <w:rFonts w:ascii="仿宋" w:eastAsia="仿宋" w:hAnsi="仿宋" w:cs="仿宋_GB2312" w:hint="eastAsia"/>
          <w:b/>
          <w:sz w:val="24"/>
        </w:rPr>
        <w:t>（按采购文件第四部分评标办法前附表中“响应文件中评标标准相应的商务技术资料目录”提供资料）</w:t>
      </w:r>
    </w:p>
    <w:p w14:paraId="3F3218F6" w14:textId="77777777" w:rsidR="00C4531D" w:rsidRPr="00B16958" w:rsidRDefault="00C4531D">
      <w:pPr>
        <w:widowControl/>
        <w:spacing w:line="360" w:lineRule="auto"/>
        <w:ind w:left="150"/>
        <w:jc w:val="center"/>
        <w:rPr>
          <w:rFonts w:ascii="仿宋" w:eastAsia="仿宋" w:hAnsi="仿宋" w:cs="仿宋_GB2312" w:hint="eastAsia"/>
          <w:b/>
          <w:kern w:val="0"/>
          <w:sz w:val="32"/>
          <w:szCs w:val="32"/>
        </w:rPr>
      </w:pPr>
    </w:p>
    <w:p w14:paraId="7FF46503" w14:textId="77777777" w:rsidR="00C4531D" w:rsidRPr="00B16958" w:rsidRDefault="007E015C">
      <w:pPr>
        <w:widowControl/>
        <w:adjustRightInd/>
        <w:jc w:val="left"/>
        <w:rPr>
          <w:rFonts w:ascii="仿宋" w:eastAsia="仿宋" w:hAnsi="仿宋" w:cs="仿宋_GB2312" w:hint="eastAsia"/>
          <w:b/>
          <w:kern w:val="0"/>
          <w:sz w:val="32"/>
          <w:szCs w:val="32"/>
        </w:rPr>
      </w:pPr>
      <w:r w:rsidRPr="00B16958">
        <w:rPr>
          <w:rFonts w:ascii="仿宋" w:eastAsia="仿宋" w:hAnsi="仿宋" w:cs="仿宋_GB2312"/>
          <w:b/>
          <w:kern w:val="0"/>
          <w:sz w:val="32"/>
          <w:szCs w:val="32"/>
        </w:rPr>
        <w:br w:type="page"/>
      </w:r>
    </w:p>
    <w:p w14:paraId="5DD42783" w14:textId="77777777" w:rsidR="00C4531D" w:rsidRPr="00B16958" w:rsidRDefault="00C4531D">
      <w:pPr>
        <w:widowControl/>
        <w:adjustRightInd/>
        <w:jc w:val="left"/>
        <w:rPr>
          <w:rFonts w:ascii="仿宋" w:eastAsia="仿宋" w:hAnsi="仿宋" w:cs="仿宋_GB2312" w:hint="eastAsia"/>
          <w:b/>
          <w:kern w:val="0"/>
          <w:sz w:val="32"/>
          <w:szCs w:val="32"/>
        </w:rPr>
      </w:pPr>
    </w:p>
    <w:p w14:paraId="2EFCBD82" w14:textId="7E676E32" w:rsidR="00C4531D" w:rsidRPr="00B16958" w:rsidRDefault="00A26A0C">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十</w:t>
      </w:r>
      <w:r w:rsidR="007E015C" w:rsidRPr="00B16958">
        <w:rPr>
          <w:rFonts w:ascii="仿宋" w:eastAsia="仿宋" w:hAnsi="仿宋" w:cs="仿宋_GB2312" w:hint="eastAsia"/>
          <w:b/>
          <w:kern w:val="0"/>
          <w:sz w:val="32"/>
          <w:szCs w:val="32"/>
        </w:rPr>
        <w:t>、政府采购供应商廉洁自律承诺书</w:t>
      </w:r>
    </w:p>
    <w:p w14:paraId="30FEF3CD" w14:textId="77777777" w:rsidR="00C4531D" w:rsidRPr="00B16958" w:rsidRDefault="00C4531D">
      <w:pPr>
        <w:snapToGrid w:val="0"/>
        <w:spacing w:line="360" w:lineRule="auto"/>
        <w:rPr>
          <w:rFonts w:ascii="仿宋" w:eastAsia="仿宋" w:hAnsi="仿宋" w:cs="仿宋_GB2312" w:hint="eastAsia"/>
          <w:sz w:val="24"/>
        </w:rPr>
      </w:pPr>
    </w:p>
    <w:p w14:paraId="3FDBD591" w14:textId="29BBAD08" w:rsidR="00C4531D" w:rsidRPr="00B16958" w:rsidRDefault="00ED74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r w:rsidR="007E015C" w:rsidRPr="00B16958">
        <w:rPr>
          <w:rFonts w:ascii="仿宋" w:eastAsia="仿宋" w:hAnsi="仿宋" w:cs="仿宋_GB2312" w:hint="eastAsia"/>
          <w:kern w:val="0"/>
          <w:sz w:val="24"/>
          <w:lang w:val="zh-CN"/>
        </w:rPr>
        <w:t>：</w:t>
      </w:r>
    </w:p>
    <w:p w14:paraId="6F9CEA33" w14:textId="77777777" w:rsidR="00C4531D" w:rsidRPr="00B16958" w:rsidRDefault="007E015C">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我单位响应你</w:t>
      </w:r>
      <w:r w:rsidRPr="00B16958">
        <w:rPr>
          <w:rFonts w:ascii="仿宋" w:eastAsia="仿宋" w:hAnsi="仿宋" w:cs="仿宋_GB2312" w:hint="eastAsia"/>
          <w:sz w:val="24"/>
        </w:rPr>
        <w:t>单位</w:t>
      </w:r>
      <w:r w:rsidRPr="00B16958">
        <w:rPr>
          <w:rFonts w:ascii="仿宋" w:eastAsia="仿宋" w:hAnsi="仿宋" w:cs="仿宋_GB2312" w:hint="eastAsia"/>
          <w:kern w:val="0"/>
          <w:sz w:val="24"/>
          <w:lang w:val="zh-CN"/>
        </w:rPr>
        <w:t>项目采购要求参加磋商。在这次磋商过程中和中标后，我们将严格遵守国家法律法规要求，并郑重承诺：</w:t>
      </w:r>
    </w:p>
    <w:p w14:paraId="71D18E27" w14:textId="77777777" w:rsidR="00C4531D" w:rsidRPr="00B16958" w:rsidRDefault="007E015C">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一、不向项目有关人员及部门赠送礼金礼物、有价证券、回扣以及中介费、介绍费、咨询费等好处费；</w:t>
      </w:r>
    </w:p>
    <w:p w14:paraId="0F47501A" w14:textId="77777777" w:rsidR="00C4531D" w:rsidRPr="00B16958" w:rsidRDefault="007E015C">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二、不为项目有关人员及部门报销应由你方单位或个人支付的费用；</w:t>
      </w:r>
    </w:p>
    <w:p w14:paraId="3DD8B882" w14:textId="77777777" w:rsidR="00C4531D" w:rsidRPr="00B16958" w:rsidRDefault="007E015C">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三、不向项目有关人员及部门提供有可能影响公正的宴请和健身娱乐等活动；</w:t>
      </w:r>
    </w:p>
    <w:p w14:paraId="3E2B1C82" w14:textId="77777777" w:rsidR="00C4531D" w:rsidRPr="00B16958" w:rsidRDefault="007E015C">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四、不为项目有关人员及部门出国（境）、旅游等提供方便；</w:t>
      </w:r>
    </w:p>
    <w:p w14:paraId="16F1736E" w14:textId="77777777" w:rsidR="00C4531D" w:rsidRPr="00B16958" w:rsidRDefault="007E015C">
      <w:pPr>
        <w:autoSpaceDE w:val="0"/>
        <w:autoSpaceDN w:val="0"/>
        <w:spacing w:line="360" w:lineRule="auto"/>
        <w:ind w:leftChars="229" w:left="481"/>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五、不为项目有关人员个人装修住房、婚丧嫁娶、配偶子女工作安排等提供</w:t>
      </w:r>
    </w:p>
    <w:p w14:paraId="47E61263" w14:textId="77777777" w:rsidR="00C4531D" w:rsidRPr="00B16958" w:rsidRDefault="007E015C">
      <w:pPr>
        <w:autoSpaceDE w:val="0"/>
        <w:autoSpaceDN w:val="0"/>
        <w:spacing w:line="360" w:lineRule="auto"/>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好处；</w:t>
      </w:r>
    </w:p>
    <w:p w14:paraId="605C281F" w14:textId="77777777" w:rsidR="00C4531D" w:rsidRPr="00B16958" w:rsidRDefault="007E015C">
      <w:pPr>
        <w:autoSpaceDE w:val="0"/>
        <w:autoSpaceDN w:val="0"/>
        <w:spacing w:line="360" w:lineRule="auto"/>
        <w:ind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4A7C0407" w14:textId="77777777" w:rsidR="00C4531D" w:rsidRPr="00B16958" w:rsidRDefault="007E015C">
      <w:pPr>
        <w:autoSpaceDE w:val="0"/>
        <w:autoSpaceDN w:val="0"/>
        <w:spacing w:line="360" w:lineRule="auto"/>
        <w:ind w:firstLineChars="200" w:firstLine="48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如违反上述承诺，你</w:t>
      </w:r>
      <w:r w:rsidRPr="00B16958">
        <w:rPr>
          <w:rFonts w:ascii="仿宋" w:eastAsia="仿宋" w:hAnsi="仿宋" w:cs="仿宋_GB2312" w:hint="eastAsia"/>
          <w:sz w:val="24"/>
        </w:rPr>
        <w:t>单位</w:t>
      </w:r>
      <w:r w:rsidRPr="00B16958">
        <w:rPr>
          <w:rFonts w:ascii="仿宋" w:eastAsia="仿宋" w:hAnsi="仿宋" w:cs="仿宋_GB2312" w:hint="eastAsia"/>
          <w:kern w:val="0"/>
          <w:sz w:val="24"/>
          <w:lang w:val="zh-CN"/>
        </w:rPr>
        <w:t>有权立即取消我单位响应、中标或在建项目的建设资格，有权拒绝我单位在一定时期内进入你</w:t>
      </w:r>
      <w:r w:rsidRPr="00B16958">
        <w:rPr>
          <w:rFonts w:ascii="仿宋" w:eastAsia="仿宋" w:hAnsi="仿宋" w:cs="仿宋_GB2312" w:hint="eastAsia"/>
          <w:sz w:val="24"/>
        </w:rPr>
        <w:t>单位</w:t>
      </w:r>
      <w:r w:rsidRPr="00B16958">
        <w:rPr>
          <w:rFonts w:ascii="仿宋" w:eastAsia="仿宋" w:hAnsi="仿宋" w:cs="仿宋_GB2312" w:hint="eastAsia"/>
          <w:kern w:val="0"/>
          <w:sz w:val="24"/>
          <w:lang w:val="zh-CN"/>
        </w:rPr>
        <w:t>进行项目建设或其他经营活动，并通报市财政局。由此引起的相应损失均由我单位承担。</w:t>
      </w:r>
    </w:p>
    <w:p w14:paraId="12B3676C" w14:textId="77777777" w:rsidR="00C4531D" w:rsidRPr="00B16958" w:rsidRDefault="00C4531D">
      <w:pPr>
        <w:autoSpaceDE w:val="0"/>
        <w:autoSpaceDN w:val="0"/>
        <w:spacing w:line="360" w:lineRule="auto"/>
        <w:ind w:left="2"/>
        <w:jc w:val="left"/>
        <w:rPr>
          <w:rFonts w:ascii="仿宋" w:eastAsia="仿宋" w:hAnsi="仿宋" w:cs="仿宋_GB2312" w:hint="eastAsia"/>
          <w:kern w:val="0"/>
          <w:sz w:val="24"/>
          <w:lang w:val="zh-CN"/>
        </w:rPr>
      </w:pPr>
    </w:p>
    <w:p w14:paraId="07935CC6" w14:textId="77777777" w:rsidR="00C4531D" w:rsidRPr="00B16958" w:rsidRDefault="00C4531D">
      <w:pPr>
        <w:autoSpaceDE w:val="0"/>
        <w:autoSpaceDN w:val="0"/>
        <w:spacing w:line="360" w:lineRule="auto"/>
        <w:ind w:left="2"/>
        <w:jc w:val="left"/>
        <w:rPr>
          <w:rFonts w:ascii="仿宋" w:eastAsia="仿宋" w:hAnsi="仿宋" w:cs="仿宋_GB2312" w:hint="eastAsia"/>
          <w:kern w:val="0"/>
          <w:sz w:val="24"/>
          <w:lang w:val="zh-CN"/>
        </w:rPr>
      </w:pPr>
    </w:p>
    <w:p w14:paraId="3B5AD6CC" w14:textId="77777777" w:rsidR="00C4531D" w:rsidRPr="00B16958" w:rsidRDefault="007E015C">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供应商名称（</w:t>
      </w:r>
      <w:r w:rsidRPr="00B16958">
        <w:rPr>
          <w:rFonts w:ascii="仿宋" w:eastAsia="仿宋" w:hAnsi="仿宋" w:cs="仿宋_GB2312" w:hint="eastAsia"/>
          <w:sz w:val="24"/>
        </w:rPr>
        <w:t>电子签名</w:t>
      </w:r>
      <w:r w:rsidRPr="00B16958">
        <w:rPr>
          <w:rFonts w:ascii="仿宋" w:eastAsia="仿宋" w:hAnsi="仿宋" w:cs="仿宋_GB2312" w:hint="eastAsia"/>
          <w:kern w:val="0"/>
          <w:sz w:val="24"/>
          <w:lang w:val="zh-CN"/>
        </w:rPr>
        <w:t>）：</w:t>
      </w:r>
    </w:p>
    <w:p w14:paraId="26EF12CC" w14:textId="77777777" w:rsidR="00C4531D" w:rsidRPr="00B16958" w:rsidRDefault="007E015C">
      <w:pPr>
        <w:spacing w:line="360" w:lineRule="auto"/>
        <w:ind w:leftChars="2200" w:left="4620"/>
        <w:rPr>
          <w:rFonts w:ascii="仿宋" w:eastAsia="仿宋" w:hAnsi="仿宋" w:hint="eastAsia"/>
          <w:sz w:val="24"/>
        </w:rPr>
      </w:pPr>
      <w:r w:rsidRPr="00B16958">
        <w:rPr>
          <w:rFonts w:ascii="仿宋" w:eastAsia="仿宋" w:hAnsi="仿宋" w:cs="仿宋_GB2312" w:hint="eastAsia"/>
          <w:kern w:val="0"/>
          <w:sz w:val="24"/>
          <w:lang w:val="zh-CN"/>
        </w:rPr>
        <w:t>日期</w:t>
      </w:r>
      <w:r w:rsidRPr="00B16958">
        <w:rPr>
          <w:rFonts w:ascii="仿宋" w:eastAsia="仿宋" w:hAnsi="仿宋" w:cs="仿宋_GB2312" w:hint="eastAsia"/>
          <w:kern w:val="0"/>
          <w:sz w:val="24"/>
        </w:rPr>
        <w:t>：</w:t>
      </w:r>
      <w:r w:rsidRPr="00B16958">
        <w:rPr>
          <w:rFonts w:ascii="仿宋" w:eastAsia="仿宋" w:hAnsi="仿宋" w:cs="仿宋_GB2312"/>
          <w:kern w:val="0"/>
          <w:sz w:val="24"/>
          <w:lang w:val="zh-CN"/>
        </w:rPr>
        <w:t xml:space="preserve">   年   月   日</w:t>
      </w:r>
    </w:p>
    <w:p w14:paraId="3CB0E8E9" w14:textId="77777777" w:rsidR="00C4531D" w:rsidRPr="00B16958" w:rsidRDefault="007E015C">
      <w:pPr>
        <w:widowControl/>
        <w:adjustRightInd/>
        <w:jc w:val="left"/>
        <w:rPr>
          <w:rFonts w:ascii="仿宋" w:eastAsia="仿宋" w:hAnsi="仿宋" w:cs="仿宋_GB2312" w:hint="eastAsia"/>
          <w:b/>
          <w:kern w:val="0"/>
          <w:sz w:val="36"/>
          <w:szCs w:val="36"/>
        </w:rPr>
      </w:pPr>
      <w:r w:rsidRPr="00B16958">
        <w:rPr>
          <w:rFonts w:ascii="仿宋" w:eastAsia="仿宋" w:hAnsi="仿宋" w:cs="仿宋_GB2312"/>
          <w:b/>
          <w:kern w:val="0"/>
          <w:sz w:val="36"/>
          <w:szCs w:val="36"/>
        </w:rPr>
        <w:br w:type="page"/>
      </w:r>
    </w:p>
    <w:p w14:paraId="69E41373" w14:textId="77777777" w:rsidR="00C4531D" w:rsidRPr="00B16958" w:rsidRDefault="007E015C">
      <w:pPr>
        <w:spacing w:line="360" w:lineRule="auto"/>
        <w:jc w:val="center"/>
        <w:outlineLvl w:val="0"/>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lastRenderedPageBreak/>
        <w:t>报价文件部分</w:t>
      </w:r>
    </w:p>
    <w:p w14:paraId="6DCB16B0" w14:textId="77777777" w:rsidR="00C4531D" w:rsidRPr="00B16958" w:rsidRDefault="007E015C">
      <w:pPr>
        <w:jc w:val="center"/>
        <w:rPr>
          <w:rFonts w:ascii="仿宋" w:eastAsia="仿宋" w:hAnsi="仿宋" w:cs="仿宋_GB2312" w:hint="eastAsia"/>
          <w:b/>
          <w:kern w:val="0"/>
          <w:sz w:val="36"/>
          <w:szCs w:val="36"/>
        </w:rPr>
      </w:pPr>
      <w:r w:rsidRPr="00B16958">
        <w:rPr>
          <w:rFonts w:ascii="仿宋" w:eastAsia="仿宋" w:hAnsi="仿宋" w:cs="仿宋_GB2312" w:hint="eastAsia"/>
          <w:b/>
          <w:kern w:val="0"/>
          <w:sz w:val="36"/>
          <w:szCs w:val="36"/>
        </w:rPr>
        <w:t>目录</w:t>
      </w:r>
    </w:p>
    <w:p w14:paraId="23325E11" w14:textId="77777777" w:rsidR="00C4531D" w:rsidRPr="00B16958" w:rsidRDefault="007E015C">
      <w:pPr>
        <w:widowControl/>
        <w:adjustRightInd/>
        <w:jc w:val="left"/>
        <w:rPr>
          <w:rFonts w:ascii="仿宋" w:eastAsia="仿宋" w:hAnsi="仿宋" w:cs="仿宋_GB2312" w:hint="eastAsia"/>
          <w:sz w:val="24"/>
        </w:rPr>
      </w:pPr>
      <w:bookmarkStart w:id="424" w:name="_Toc84596851"/>
      <w:r w:rsidRPr="00B16958">
        <w:rPr>
          <w:rFonts w:ascii="仿宋" w:eastAsia="仿宋" w:hAnsi="仿宋" w:cs="仿宋_GB2312"/>
          <w:sz w:val="24"/>
        </w:rPr>
        <w:br w:type="page"/>
      </w:r>
    </w:p>
    <w:p w14:paraId="5E4F7D07"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r w:rsidRPr="00B16958">
        <w:rPr>
          <w:rFonts w:ascii="仿宋" w:eastAsia="仿宋" w:hAnsi="仿宋" w:cs="仿宋_GB2312" w:hint="eastAsia"/>
          <w:b/>
          <w:kern w:val="0"/>
          <w:sz w:val="32"/>
          <w:szCs w:val="32"/>
        </w:rPr>
        <w:lastRenderedPageBreak/>
        <w:t>一、初次报价一览表</w:t>
      </w:r>
      <w:bookmarkEnd w:id="424"/>
    </w:p>
    <w:p w14:paraId="2A7C60FE" w14:textId="669EF5EB" w:rsidR="00C4531D" w:rsidRPr="00B16958" w:rsidRDefault="00ED7400">
      <w:pPr>
        <w:snapToGrid w:val="0"/>
        <w:spacing w:line="360" w:lineRule="auto"/>
        <w:ind w:leftChars="-135" w:left="-283"/>
        <w:rPr>
          <w:rFonts w:ascii="仿宋" w:eastAsia="仿宋" w:hAnsi="仿宋" w:cs="仿宋_GB2312" w:hint="eastAsia"/>
          <w:kern w:val="0"/>
          <w:sz w:val="24"/>
        </w:rPr>
      </w:pPr>
      <w:r>
        <w:rPr>
          <w:rFonts w:ascii="仿宋" w:eastAsia="仿宋" w:hAnsi="仿宋" w:cs="仿宋_GB2312" w:hint="eastAsia"/>
          <w:sz w:val="24"/>
        </w:rPr>
        <w:t>杭州市公安局上城区分局</w:t>
      </w:r>
      <w:r w:rsidR="007E015C" w:rsidRPr="00B16958">
        <w:rPr>
          <w:rFonts w:ascii="仿宋" w:eastAsia="仿宋" w:hAnsi="仿宋" w:cs="仿宋_GB2312" w:hint="eastAsia"/>
          <w:sz w:val="24"/>
        </w:rPr>
        <w:t>、浙江省成套招标代理有限公司</w:t>
      </w:r>
      <w:r w:rsidR="007E015C" w:rsidRPr="00B16958">
        <w:rPr>
          <w:rFonts w:ascii="仿宋" w:eastAsia="仿宋" w:hAnsi="仿宋" w:cs="仿宋_GB2312" w:hint="eastAsia"/>
          <w:kern w:val="0"/>
          <w:sz w:val="24"/>
          <w:lang w:val="zh-CN"/>
        </w:rPr>
        <w:t>：</w:t>
      </w:r>
    </w:p>
    <w:p w14:paraId="56CB6F20" w14:textId="77777777" w:rsidR="00C4531D" w:rsidRPr="00B16958" w:rsidRDefault="00C4531D" w:rsidP="0029233F">
      <w:pPr>
        <w:snapToGrid w:val="0"/>
        <w:spacing w:line="360" w:lineRule="auto"/>
        <w:ind w:right="480"/>
        <w:rPr>
          <w:rFonts w:ascii="仿宋" w:eastAsia="仿宋" w:hAnsi="仿宋" w:hint="eastAsia"/>
          <w:b/>
          <w:kern w:val="0"/>
          <w:sz w:val="24"/>
          <w:lang w:val="zh-CN"/>
        </w:rPr>
      </w:pPr>
    </w:p>
    <w:tbl>
      <w:tblPr>
        <w:tblW w:w="86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92"/>
        <w:gridCol w:w="2835"/>
        <w:gridCol w:w="3606"/>
      </w:tblGrid>
      <w:tr w:rsidR="00E60BED" w14:paraId="5EE1ED03" w14:textId="77777777" w:rsidTr="00783604">
        <w:trPr>
          <w:cantSplit/>
          <w:trHeight w:val="20"/>
          <w:tblHeader/>
          <w:jc w:val="center"/>
        </w:trPr>
        <w:tc>
          <w:tcPr>
            <w:tcW w:w="2192" w:type="dxa"/>
            <w:tcBorders>
              <w:top w:val="single" w:sz="4" w:space="0" w:color="auto"/>
              <w:right w:val="single" w:sz="4" w:space="0" w:color="auto"/>
            </w:tcBorders>
            <w:vAlign w:val="center"/>
          </w:tcPr>
          <w:p w14:paraId="414436AD"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835" w:type="dxa"/>
            <w:tcBorders>
              <w:top w:val="single" w:sz="4" w:space="0" w:color="auto"/>
              <w:left w:val="single" w:sz="4" w:space="0" w:color="auto"/>
            </w:tcBorders>
            <w:vAlign w:val="center"/>
          </w:tcPr>
          <w:p w14:paraId="70F25300"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3606" w:type="dxa"/>
            <w:tcBorders>
              <w:right w:val="single" w:sz="4" w:space="0" w:color="auto"/>
            </w:tcBorders>
            <w:vAlign w:val="center"/>
          </w:tcPr>
          <w:p w14:paraId="1B672422" w14:textId="06E8399F"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总价</w:t>
            </w:r>
          </w:p>
        </w:tc>
      </w:tr>
      <w:tr w:rsidR="00E60BED" w14:paraId="513DDBCE" w14:textId="77777777" w:rsidTr="00783604">
        <w:trPr>
          <w:cantSplit/>
          <w:trHeight w:val="20"/>
          <w:jc w:val="center"/>
        </w:trPr>
        <w:tc>
          <w:tcPr>
            <w:tcW w:w="2192" w:type="dxa"/>
            <w:tcBorders>
              <w:top w:val="single" w:sz="4" w:space="0" w:color="auto"/>
              <w:bottom w:val="single" w:sz="4" w:space="0" w:color="auto"/>
              <w:right w:val="single" w:sz="4" w:space="0" w:color="auto"/>
            </w:tcBorders>
            <w:vAlign w:val="center"/>
          </w:tcPr>
          <w:p w14:paraId="1C4E82EE" w14:textId="77777777" w:rsidR="00E60BED" w:rsidRDefault="00E60BED" w:rsidP="00783604">
            <w:pPr>
              <w:spacing w:line="360" w:lineRule="auto"/>
              <w:jc w:val="center"/>
              <w:rPr>
                <w:rFonts w:asciiTheme="minorEastAsia" w:eastAsiaTheme="minorEastAsia" w:hAnsiTheme="minorEastAsia" w:hint="eastAsia"/>
                <w:sz w:val="24"/>
              </w:rPr>
            </w:pPr>
            <w:r>
              <w:rPr>
                <w:rFonts w:asciiTheme="minorEastAsia" w:eastAsiaTheme="minorEastAsia" w:hAnsiTheme="minorEastAsia" w:cs="宋体" w:hint="eastAsia"/>
                <w:sz w:val="24"/>
              </w:rPr>
              <w:t>2024年电脑租赁服务项目</w:t>
            </w:r>
          </w:p>
        </w:tc>
        <w:tc>
          <w:tcPr>
            <w:tcW w:w="2835" w:type="dxa"/>
            <w:tcBorders>
              <w:top w:val="single" w:sz="4" w:space="0" w:color="auto"/>
              <w:left w:val="single" w:sz="4" w:space="0" w:color="auto"/>
              <w:bottom w:val="single" w:sz="4" w:space="0" w:color="auto"/>
            </w:tcBorders>
            <w:vAlign w:val="center"/>
          </w:tcPr>
          <w:p w14:paraId="0B019B16" w14:textId="77777777" w:rsidR="00E60BED" w:rsidRDefault="00E60BED" w:rsidP="00783604">
            <w:pPr>
              <w:jc w:val="center"/>
              <w:rPr>
                <w:rFonts w:asciiTheme="minorEastAsia" w:eastAsiaTheme="minorEastAsia" w:hAnsiTheme="minorEastAsia" w:cs="宋体" w:hint="eastAsia"/>
                <w:bCs/>
                <w:kern w:val="0"/>
                <w:sz w:val="24"/>
              </w:rPr>
            </w:pPr>
            <w:r>
              <w:rPr>
                <w:rFonts w:asciiTheme="minorEastAsia" w:eastAsiaTheme="minorEastAsia" w:hAnsiTheme="minorEastAsia" w:cs="仿宋_GB2312"/>
                <w:sz w:val="24"/>
              </w:rPr>
              <w:t xml:space="preserve">CTZB-2024100333 </w:t>
            </w:r>
          </w:p>
        </w:tc>
        <w:tc>
          <w:tcPr>
            <w:tcW w:w="3606" w:type="dxa"/>
            <w:tcBorders>
              <w:bottom w:val="single" w:sz="4" w:space="0" w:color="auto"/>
              <w:right w:val="single" w:sz="4" w:space="0" w:color="auto"/>
            </w:tcBorders>
            <w:vAlign w:val="center"/>
          </w:tcPr>
          <w:p w14:paraId="57A75E6D" w14:textId="77777777" w:rsidR="00E60BED" w:rsidRDefault="00E60BED" w:rsidP="0078360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（小写）：</w:t>
            </w:r>
          </w:p>
          <w:p w14:paraId="4ADE67B8" w14:textId="77777777" w:rsidR="00E60BED" w:rsidRDefault="00E60BED" w:rsidP="0078360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（大写）：</w:t>
            </w:r>
          </w:p>
        </w:tc>
      </w:tr>
    </w:tbl>
    <w:p w14:paraId="608D9B32" w14:textId="77777777" w:rsidR="00C4531D" w:rsidRDefault="00C4531D">
      <w:pPr>
        <w:snapToGrid w:val="0"/>
        <w:spacing w:line="360" w:lineRule="auto"/>
        <w:ind w:firstLineChars="150" w:firstLine="360"/>
        <w:rPr>
          <w:rFonts w:ascii="仿宋" w:eastAsia="仿宋" w:hAnsi="仿宋" w:hint="eastAsia"/>
          <w:kern w:val="0"/>
          <w:sz w:val="24"/>
        </w:rPr>
      </w:pPr>
    </w:p>
    <w:p w14:paraId="10FDD10C" w14:textId="77777777" w:rsidR="007A7647" w:rsidRDefault="007A7647" w:rsidP="007A7647">
      <w:pPr>
        <w:pStyle w:val="2"/>
        <w:rPr>
          <w:rFonts w:hint="eastAsia"/>
          <w:lang w:val="en-US"/>
        </w:rPr>
      </w:pPr>
    </w:p>
    <w:p w14:paraId="42F4BBFB" w14:textId="319B1413" w:rsidR="007A7647" w:rsidRPr="007A7647" w:rsidRDefault="007A7647" w:rsidP="007A7647">
      <w:r>
        <w:rPr>
          <w:rFonts w:hint="eastAsia"/>
        </w:rPr>
        <w:t>注：最终报价时如报价有变化的，单价根据最终报价等比例调整</w:t>
      </w:r>
    </w:p>
    <w:p w14:paraId="35751DB7" w14:textId="77777777" w:rsidR="007A7647" w:rsidRDefault="007A7647">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p>
    <w:p w14:paraId="01B579EB" w14:textId="77777777" w:rsidR="007A7647" w:rsidRDefault="007A7647">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p>
    <w:p w14:paraId="3387C427" w14:textId="6901B624" w:rsidR="00C4531D" w:rsidRPr="00B16958" w:rsidRDefault="007E015C">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供应商名称（</w:t>
      </w:r>
      <w:r w:rsidRPr="00B16958">
        <w:rPr>
          <w:rFonts w:ascii="仿宋" w:eastAsia="仿宋" w:hAnsi="仿宋" w:cs="仿宋_GB2312" w:hint="eastAsia"/>
          <w:sz w:val="24"/>
        </w:rPr>
        <w:t>电子签名</w:t>
      </w:r>
      <w:r w:rsidRPr="00B16958">
        <w:rPr>
          <w:rFonts w:ascii="仿宋" w:eastAsia="仿宋" w:hAnsi="仿宋" w:cs="仿宋_GB2312" w:hint="eastAsia"/>
          <w:kern w:val="0"/>
          <w:sz w:val="24"/>
          <w:lang w:val="zh-CN"/>
        </w:rPr>
        <w:t>）：</w:t>
      </w:r>
    </w:p>
    <w:p w14:paraId="7A7CD0B9" w14:textId="7C577E30" w:rsidR="000A265B" w:rsidRDefault="007E015C">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sidRPr="00B16958">
        <w:rPr>
          <w:rFonts w:ascii="仿宋" w:eastAsia="仿宋" w:hAnsi="仿宋" w:cs="仿宋_GB2312" w:hint="eastAsia"/>
          <w:kern w:val="0"/>
          <w:sz w:val="24"/>
          <w:lang w:val="zh-CN"/>
        </w:rPr>
        <w:t>日期</w:t>
      </w:r>
      <w:r w:rsidRPr="00B16958">
        <w:rPr>
          <w:rFonts w:ascii="仿宋" w:eastAsia="仿宋" w:hAnsi="仿宋" w:cs="仿宋_GB2312" w:hint="eastAsia"/>
          <w:kern w:val="0"/>
          <w:sz w:val="24"/>
        </w:rPr>
        <w:t>：</w:t>
      </w:r>
      <w:r w:rsidRPr="00B16958">
        <w:rPr>
          <w:rFonts w:ascii="仿宋" w:eastAsia="仿宋" w:hAnsi="仿宋" w:cs="仿宋_GB2312"/>
          <w:kern w:val="0"/>
          <w:sz w:val="24"/>
          <w:lang w:val="zh-CN"/>
        </w:rPr>
        <w:t xml:space="preserve">   年   月   日</w:t>
      </w:r>
    </w:p>
    <w:p w14:paraId="4390E44F" w14:textId="77777777" w:rsidR="000A265B" w:rsidRDefault="000A265B" w:rsidP="000A265B">
      <w:pPr>
        <w:pStyle w:val="2"/>
        <w:rPr>
          <w:rFonts w:hint="eastAsia"/>
        </w:rPr>
      </w:pPr>
      <w:r>
        <w:br w:type="page"/>
      </w:r>
    </w:p>
    <w:p w14:paraId="289381B1" w14:textId="77777777" w:rsidR="000A265B" w:rsidRDefault="000A265B" w:rsidP="000A265B">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二、报价明细表</w:t>
      </w:r>
    </w:p>
    <w:p w14:paraId="161626B7" w14:textId="77777777" w:rsidR="000A265B" w:rsidRPr="00B16958" w:rsidRDefault="000A265B" w:rsidP="000A265B">
      <w:pPr>
        <w:snapToGrid w:val="0"/>
        <w:spacing w:line="360" w:lineRule="auto"/>
        <w:ind w:leftChars="-135" w:left="-283"/>
        <w:rPr>
          <w:rFonts w:ascii="仿宋" w:eastAsia="仿宋" w:hAnsi="仿宋" w:cs="仿宋_GB2312" w:hint="eastAsia"/>
          <w:kern w:val="0"/>
          <w:sz w:val="24"/>
        </w:rPr>
      </w:pPr>
      <w:r>
        <w:rPr>
          <w:rFonts w:ascii="仿宋" w:eastAsia="仿宋" w:hAnsi="仿宋" w:cs="仿宋_GB2312" w:hint="eastAsia"/>
          <w:sz w:val="24"/>
        </w:rPr>
        <w:t>杭州市公安局上城区分局</w:t>
      </w:r>
      <w:r w:rsidRPr="00B16958">
        <w:rPr>
          <w:rFonts w:ascii="仿宋" w:eastAsia="仿宋" w:hAnsi="仿宋" w:cs="仿宋_GB2312" w:hint="eastAsia"/>
          <w:sz w:val="24"/>
        </w:rPr>
        <w:t>、浙江省成套招标代理有限公司</w:t>
      </w:r>
      <w:r w:rsidRPr="00B16958">
        <w:rPr>
          <w:rFonts w:ascii="仿宋" w:eastAsia="仿宋" w:hAnsi="仿宋" w:cs="仿宋_GB2312" w:hint="eastAsia"/>
          <w:kern w:val="0"/>
          <w:sz w:val="24"/>
          <w:lang w:val="zh-CN"/>
        </w:rPr>
        <w:t>：</w:t>
      </w:r>
    </w:p>
    <w:p w14:paraId="75354138" w14:textId="62098DC9" w:rsidR="00E60BED" w:rsidRDefault="00E60BED" w:rsidP="00E60BED">
      <w:pPr>
        <w:snapToGrid w:val="0"/>
        <w:spacing w:line="360" w:lineRule="auto"/>
        <w:ind w:firstLine="482"/>
        <w:rPr>
          <w:rFonts w:ascii="宋体" w:hAnsi="宋体" w:cs="宋体" w:hint="eastAsia"/>
          <w:b/>
          <w:kern w:val="0"/>
          <w:sz w:val="24"/>
        </w:rPr>
      </w:pPr>
    </w:p>
    <w:tbl>
      <w:tblPr>
        <w:tblW w:w="81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92"/>
        <w:gridCol w:w="2835"/>
        <w:gridCol w:w="1559"/>
        <w:gridCol w:w="1559"/>
      </w:tblGrid>
      <w:tr w:rsidR="00E60BED" w14:paraId="73909727" w14:textId="77777777" w:rsidTr="00783604">
        <w:trPr>
          <w:cantSplit/>
          <w:trHeight w:val="20"/>
          <w:tblHeader/>
          <w:jc w:val="center"/>
        </w:trPr>
        <w:tc>
          <w:tcPr>
            <w:tcW w:w="2192" w:type="dxa"/>
            <w:tcBorders>
              <w:top w:val="single" w:sz="4" w:space="0" w:color="auto"/>
              <w:right w:val="single" w:sz="4" w:space="0" w:color="auto"/>
            </w:tcBorders>
            <w:vAlign w:val="center"/>
          </w:tcPr>
          <w:p w14:paraId="1713FCAE"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类别</w:t>
            </w:r>
          </w:p>
        </w:tc>
        <w:tc>
          <w:tcPr>
            <w:tcW w:w="2835" w:type="dxa"/>
            <w:tcBorders>
              <w:top w:val="single" w:sz="4" w:space="0" w:color="auto"/>
              <w:left w:val="single" w:sz="4" w:space="0" w:color="auto"/>
            </w:tcBorders>
            <w:vAlign w:val="center"/>
          </w:tcPr>
          <w:p w14:paraId="74D15216"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数量</w:t>
            </w:r>
          </w:p>
        </w:tc>
        <w:tc>
          <w:tcPr>
            <w:tcW w:w="1559" w:type="dxa"/>
            <w:tcBorders>
              <w:right w:val="single" w:sz="4" w:space="0" w:color="auto"/>
            </w:tcBorders>
            <w:vAlign w:val="center"/>
          </w:tcPr>
          <w:p w14:paraId="1D46FCA5"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单价</w:t>
            </w:r>
          </w:p>
        </w:tc>
        <w:tc>
          <w:tcPr>
            <w:tcW w:w="1559" w:type="dxa"/>
            <w:tcBorders>
              <w:right w:val="single" w:sz="4" w:space="0" w:color="auto"/>
            </w:tcBorders>
          </w:tcPr>
          <w:p w14:paraId="47571A16" w14:textId="77777777" w:rsidR="00E60BED" w:rsidRDefault="00E60BED" w:rsidP="00783604">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合价</w:t>
            </w:r>
          </w:p>
        </w:tc>
      </w:tr>
      <w:tr w:rsidR="00E60BED" w14:paraId="4932E73E" w14:textId="77777777" w:rsidTr="00783604">
        <w:trPr>
          <w:cantSplit/>
          <w:trHeight w:val="20"/>
          <w:jc w:val="center"/>
        </w:trPr>
        <w:tc>
          <w:tcPr>
            <w:tcW w:w="2192" w:type="dxa"/>
            <w:tcBorders>
              <w:top w:val="single" w:sz="4" w:space="0" w:color="auto"/>
              <w:bottom w:val="single" w:sz="4" w:space="0" w:color="auto"/>
              <w:right w:val="single" w:sz="4" w:space="0" w:color="auto"/>
            </w:tcBorders>
            <w:vAlign w:val="center"/>
          </w:tcPr>
          <w:p w14:paraId="0D03B938" w14:textId="77777777" w:rsidR="00E60BED" w:rsidRDefault="00E60BED" w:rsidP="00783604">
            <w:pPr>
              <w:spacing w:line="360" w:lineRule="auto"/>
              <w:jc w:val="center"/>
              <w:rPr>
                <w:rFonts w:asciiTheme="minorEastAsia" w:eastAsiaTheme="minorEastAsia" w:hAnsiTheme="minorEastAsia" w:hint="eastAsia"/>
                <w:sz w:val="24"/>
              </w:rPr>
            </w:pPr>
            <w:r>
              <w:rPr>
                <w:rFonts w:asciiTheme="minorEastAsia" w:eastAsiaTheme="minorEastAsia" w:hAnsiTheme="minorEastAsia" w:cs="宋体" w:hint="eastAsia"/>
                <w:sz w:val="24"/>
              </w:rPr>
              <w:t>台式机</w:t>
            </w:r>
          </w:p>
        </w:tc>
        <w:tc>
          <w:tcPr>
            <w:tcW w:w="2835" w:type="dxa"/>
            <w:tcBorders>
              <w:top w:val="single" w:sz="4" w:space="0" w:color="auto"/>
              <w:left w:val="single" w:sz="4" w:space="0" w:color="auto"/>
              <w:bottom w:val="single" w:sz="4" w:space="0" w:color="auto"/>
            </w:tcBorders>
            <w:vAlign w:val="center"/>
          </w:tcPr>
          <w:p w14:paraId="62E54B2B" w14:textId="77777777" w:rsidR="00E60BED" w:rsidRDefault="00E60BED" w:rsidP="00783604">
            <w:pPr>
              <w:jc w:val="center"/>
              <w:rPr>
                <w:rFonts w:asciiTheme="minorEastAsia" w:eastAsiaTheme="minorEastAsia" w:hAnsiTheme="minorEastAsia" w:cs="宋体" w:hint="eastAsia"/>
                <w:bCs/>
                <w:kern w:val="0"/>
                <w:sz w:val="24"/>
              </w:rPr>
            </w:pPr>
            <w:r>
              <w:rPr>
                <w:rFonts w:asciiTheme="minorEastAsia" w:eastAsiaTheme="minorEastAsia" w:hAnsiTheme="minorEastAsia" w:cs="仿宋_GB2312" w:hint="eastAsia"/>
                <w:sz w:val="24"/>
              </w:rPr>
              <w:t>927台</w:t>
            </w:r>
          </w:p>
        </w:tc>
        <w:tc>
          <w:tcPr>
            <w:tcW w:w="1559" w:type="dxa"/>
            <w:tcBorders>
              <w:right w:val="single" w:sz="4" w:space="0" w:color="auto"/>
            </w:tcBorders>
            <w:vAlign w:val="center"/>
          </w:tcPr>
          <w:p w14:paraId="1181A8CF" w14:textId="77777777" w:rsidR="00E60BED" w:rsidRDefault="00E60BED" w:rsidP="00783604">
            <w:pPr>
              <w:spacing w:line="360" w:lineRule="auto"/>
              <w:rPr>
                <w:rFonts w:asciiTheme="minorEastAsia" w:eastAsiaTheme="minorEastAsia" w:hAnsiTheme="minorEastAsia" w:hint="eastAsia"/>
                <w:sz w:val="24"/>
              </w:rPr>
            </w:pPr>
          </w:p>
        </w:tc>
        <w:tc>
          <w:tcPr>
            <w:tcW w:w="1559" w:type="dxa"/>
            <w:tcBorders>
              <w:right w:val="single" w:sz="4" w:space="0" w:color="auto"/>
            </w:tcBorders>
          </w:tcPr>
          <w:p w14:paraId="3635CE2A" w14:textId="77777777" w:rsidR="00E60BED" w:rsidRDefault="00E60BED" w:rsidP="00783604">
            <w:pPr>
              <w:spacing w:line="360" w:lineRule="auto"/>
              <w:rPr>
                <w:rFonts w:asciiTheme="minorEastAsia" w:eastAsiaTheme="minorEastAsia" w:hAnsiTheme="minorEastAsia" w:hint="eastAsia"/>
                <w:sz w:val="24"/>
              </w:rPr>
            </w:pPr>
          </w:p>
        </w:tc>
      </w:tr>
      <w:tr w:rsidR="00E60BED" w14:paraId="241784F2" w14:textId="77777777" w:rsidTr="00783604">
        <w:trPr>
          <w:cantSplit/>
          <w:trHeight w:val="20"/>
          <w:jc w:val="center"/>
        </w:trPr>
        <w:tc>
          <w:tcPr>
            <w:tcW w:w="2192" w:type="dxa"/>
            <w:tcBorders>
              <w:top w:val="single" w:sz="4" w:space="0" w:color="auto"/>
              <w:bottom w:val="single" w:sz="4" w:space="0" w:color="auto"/>
              <w:right w:val="single" w:sz="4" w:space="0" w:color="auto"/>
            </w:tcBorders>
            <w:vAlign w:val="center"/>
          </w:tcPr>
          <w:p w14:paraId="40DE0207" w14:textId="77777777" w:rsidR="00E60BED" w:rsidRDefault="00E60BED" w:rsidP="00783604">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笔记本</w:t>
            </w:r>
          </w:p>
        </w:tc>
        <w:tc>
          <w:tcPr>
            <w:tcW w:w="2835" w:type="dxa"/>
            <w:tcBorders>
              <w:top w:val="single" w:sz="4" w:space="0" w:color="auto"/>
              <w:left w:val="single" w:sz="4" w:space="0" w:color="auto"/>
              <w:bottom w:val="single" w:sz="4" w:space="0" w:color="auto"/>
            </w:tcBorders>
            <w:vAlign w:val="center"/>
          </w:tcPr>
          <w:p w14:paraId="20008B7B" w14:textId="77777777" w:rsidR="00E60BED" w:rsidRDefault="00E60BED" w:rsidP="00783604">
            <w:pPr>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73台</w:t>
            </w:r>
          </w:p>
        </w:tc>
        <w:tc>
          <w:tcPr>
            <w:tcW w:w="1559" w:type="dxa"/>
            <w:tcBorders>
              <w:right w:val="single" w:sz="4" w:space="0" w:color="auto"/>
            </w:tcBorders>
            <w:vAlign w:val="center"/>
          </w:tcPr>
          <w:p w14:paraId="4FF3A55B" w14:textId="77777777" w:rsidR="00E60BED" w:rsidRDefault="00E60BED" w:rsidP="00783604">
            <w:pPr>
              <w:spacing w:line="360" w:lineRule="auto"/>
              <w:rPr>
                <w:rFonts w:asciiTheme="minorEastAsia" w:eastAsiaTheme="minorEastAsia" w:hAnsiTheme="minorEastAsia" w:hint="eastAsia"/>
                <w:sz w:val="24"/>
              </w:rPr>
            </w:pPr>
          </w:p>
        </w:tc>
        <w:tc>
          <w:tcPr>
            <w:tcW w:w="1559" w:type="dxa"/>
            <w:tcBorders>
              <w:right w:val="single" w:sz="4" w:space="0" w:color="auto"/>
            </w:tcBorders>
          </w:tcPr>
          <w:p w14:paraId="511B6C53" w14:textId="77777777" w:rsidR="00E60BED" w:rsidRDefault="00E60BED" w:rsidP="00783604">
            <w:pPr>
              <w:spacing w:line="360" w:lineRule="auto"/>
              <w:rPr>
                <w:rFonts w:asciiTheme="minorEastAsia" w:eastAsiaTheme="minorEastAsia" w:hAnsiTheme="minorEastAsia" w:hint="eastAsia"/>
                <w:sz w:val="24"/>
              </w:rPr>
            </w:pPr>
          </w:p>
        </w:tc>
      </w:tr>
      <w:tr w:rsidR="00E60BED" w14:paraId="70E17CD5" w14:textId="77777777" w:rsidTr="00783604">
        <w:trPr>
          <w:cantSplit/>
          <w:trHeight w:val="20"/>
          <w:jc w:val="center"/>
        </w:trPr>
        <w:tc>
          <w:tcPr>
            <w:tcW w:w="8145" w:type="dxa"/>
            <w:gridSpan w:val="4"/>
            <w:tcBorders>
              <w:top w:val="single" w:sz="4" w:space="0" w:color="auto"/>
              <w:bottom w:val="single" w:sz="4" w:space="0" w:color="auto"/>
              <w:right w:val="single" w:sz="4" w:space="0" w:color="auto"/>
            </w:tcBorders>
            <w:vAlign w:val="center"/>
          </w:tcPr>
          <w:p w14:paraId="3553F4C2" w14:textId="56E21747" w:rsidR="00E60BED" w:rsidRDefault="00E60BED" w:rsidP="0078360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总</w:t>
            </w:r>
            <w:r w:rsidR="007A7647">
              <w:rPr>
                <w:rFonts w:asciiTheme="minorEastAsia" w:eastAsiaTheme="minorEastAsia" w:hAnsiTheme="minorEastAsia" w:hint="eastAsia"/>
                <w:sz w:val="24"/>
              </w:rPr>
              <w:t>价</w:t>
            </w:r>
            <w:r>
              <w:rPr>
                <w:rFonts w:asciiTheme="minorEastAsia" w:eastAsiaTheme="minorEastAsia" w:hAnsiTheme="minorEastAsia" w:hint="eastAsia"/>
                <w:sz w:val="24"/>
              </w:rPr>
              <w:t>：</w:t>
            </w:r>
          </w:p>
        </w:tc>
      </w:tr>
    </w:tbl>
    <w:p w14:paraId="13FB6E56" w14:textId="5841F3DD" w:rsidR="000A265B" w:rsidRDefault="000A265B" w:rsidP="00E60BED">
      <w:pPr>
        <w:snapToGrid w:val="0"/>
        <w:spacing w:line="360" w:lineRule="auto"/>
        <w:ind w:firstLine="482"/>
        <w:rPr>
          <w:rFonts w:ascii="宋体" w:hAnsi="宋体" w:cs="宋体" w:hint="eastAsia"/>
          <w:b/>
          <w:kern w:val="0"/>
          <w:sz w:val="24"/>
        </w:rPr>
      </w:pPr>
    </w:p>
    <w:p w14:paraId="2FC48E4B" w14:textId="77777777" w:rsidR="000A265B" w:rsidRDefault="000A265B" w:rsidP="000A265B"/>
    <w:p w14:paraId="22939DCD" w14:textId="77777777" w:rsidR="000A265B" w:rsidRDefault="000A265B" w:rsidP="000A265B">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1419910D" w14:textId="2234F0F0" w:rsidR="00307FF4" w:rsidRDefault="000A265B" w:rsidP="000A265B">
      <w:pPr>
        <w:autoSpaceDE w:val="0"/>
        <w:autoSpaceDN w:val="0"/>
        <w:spacing w:line="360" w:lineRule="auto"/>
        <w:ind w:leftChars="1" w:left="2" w:right="136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640BF38A" w14:textId="77777777" w:rsidR="00307FF4" w:rsidRDefault="00307FF4" w:rsidP="00307FF4">
      <w:pPr>
        <w:pStyle w:val="2"/>
        <w:rPr>
          <w:rFonts w:hint="eastAsia"/>
        </w:rPr>
      </w:pPr>
      <w:r>
        <w:br w:type="page"/>
      </w:r>
    </w:p>
    <w:p w14:paraId="3E528B20" w14:textId="77777777" w:rsidR="00C4531D" w:rsidRPr="00B16958" w:rsidRDefault="00C4531D" w:rsidP="00661913">
      <w:pPr>
        <w:pStyle w:val="1f9"/>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7FB01B52" w14:textId="77777777" w:rsidR="00C4531D" w:rsidRPr="00B16958" w:rsidRDefault="007E015C">
      <w:pPr>
        <w:snapToGrid w:val="0"/>
        <w:spacing w:line="360" w:lineRule="auto"/>
        <w:jc w:val="center"/>
        <w:outlineLvl w:val="1"/>
        <w:rPr>
          <w:rFonts w:ascii="仿宋" w:eastAsia="仿宋" w:hAnsi="仿宋" w:cs="仿宋_GB2312" w:hint="eastAsia"/>
          <w:b/>
          <w:kern w:val="0"/>
          <w:sz w:val="32"/>
          <w:szCs w:val="32"/>
        </w:rPr>
      </w:pPr>
      <w:bookmarkStart w:id="425" w:name="_Toc465665161"/>
      <w:r w:rsidRPr="00B16958">
        <w:rPr>
          <w:rFonts w:ascii="仿宋" w:eastAsia="仿宋" w:hAnsi="仿宋" w:cs="仿宋_GB2312" w:hint="eastAsia"/>
          <w:b/>
          <w:kern w:val="0"/>
          <w:sz w:val="32"/>
          <w:szCs w:val="32"/>
        </w:rPr>
        <w:t>附件</w:t>
      </w:r>
      <w:bookmarkEnd w:id="425"/>
    </w:p>
    <w:p w14:paraId="23CBA923" w14:textId="77777777" w:rsidR="00C81CD3" w:rsidRDefault="00C81CD3" w:rsidP="00C81CD3">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57245C49" w14:textId="77777777" w:rsidR="00C81CD3" w:rsidRDefault="00C81CD3" w:rsidP="00C81CD3">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28F53BAE" w14:textId="77777777" w:rsidR="00C81CD3" w:rsidRDefault="00C81CD3" w:rsidP="00C81CD3">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62FF4FE9"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77A98558"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3D6D69CB"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9806F15"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3F324668"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06C3CC17"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20794CB3" w14:textId="77777777" w:rsidR="00C81CD3" w:rsidRDefault="00C81CD3" w:rsidP="00C81CD3">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6880274C"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17707843"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50C25A29"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4B09BD19"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4FA838A1" w14:textId="77777777" w:rsidR="00C81CD3" w:rsidRDefault="00C81CD3" w:rsidP="00C81CD3">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03915C72"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7A9440BA"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24840C12"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78CFC29C"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5569E417"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5A60254A"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3583670B" w14:textId="77777777" w:rsidR="00C81CD3" w:rsidRDefault="00C81CD3" w:rsidP="00C81CD3">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0D14DEB3" w14:textId="77777777" w:rsidR="00C81CD3" w:rsidRDefault="00C81CD3" w:rsidP="00C81CD3">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74B03A5D" w14:textId="77777777" w:rsidR="00C81CD3" w:rsidRDefault="00C81CD3" w:rsidP="00C81CD3">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27BBEA9D" w14:textId="77777777" w:rsidR="00C81CD3" w:rsidRDefault="00C81CD3" w:rsidP="00C81CD3">
      <w:pPr>
        <w:spacing w:line="360" w:lineRule="auto"/>
        <w:rPr>
          <w:rFonts w:asciiTheme="minorEastAsia" w:eastAsiaTheme="minorEastAsia" w:hAnsiTheme="minorEastAsia" w:cs="仿宋_GB2312" w:hint="eastAsia"/>
          <w:sz w:val="24"/>
        </w:rPr>
      </w:pPr>
    </w:p>
    <w:p w14:paraId="6F244101"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5CDEB780"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 xml:space="preserve">日期：    </w:t>
      </w:r>
    </w:p>
    <w:p w14:paraId="67329851" w14:textId="77777777" w:rsidR="00C81CD3" w:rsidRDefault="00C81CD3" w:rsidP="00C81CD3">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1B0A4E12"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7561B891"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40F27D13"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31B5190C"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0B8E9E5B"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795DB6FD"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1B41EF04" w14:textId="77777777" w:rsidR="00C81CD3" w:rsidRDefault="00C81CD3" w:rsidP="00C81CD3">
      <w:pPr>
        <w:widowControl/>
        <w:spacing w:line="360" w:lineRule="auto"/>
        <w:ind w:firstLineChars="200" w:firstLine="600"/>
        <w:jc w:val="left"/>
        <w:rPr>
          <w:rFonts w:asciiTheme="minorEastAsia" w:eastAsiaTheme="minorEastAsia" w:hAnsiTheme="minorEastAsia" w:cs="仿宋_GB2312" w:hint="eastAsia"/>
          <w:sz w:val="30"/>
          <w:szCs w:val="30"/>
        </w:rPr>
      </w:pPr>
    </w:p>
    <w:p w14:paraId="4B7B1D88" w14:textId="77777777" w:rsidR="00C81CD3" w:rsidRDefault="00C81CD3" w:rsidP="00C81CD3">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4D28C345" w14:textId="77777777" w:rsidR="00C81CD3" w:rsidRDefault="00C81CD3" w:rsidP="00C81CD3">
      <w:pPr>
        <w:spacing w:line="360" w:lineRule="auto"/>
        <w:jc w:val="center"/>
        <w:rPr>
          <w:rFonts w:asciiTheme="minorEastAsia" w:eastAsiaTheme="minorEastAsia" w:hAnsiTheme="minorEastAsia" w:cs="仿宋_GB2312" w:hint="eastAsia"/>
          <w:b/>
          <w:sz w:val="24"/>
        </w:rPr>
      </w:pPr>
    </w:p>
    <w:p w14:paraId="2FD8183E" w14:textId="77777777" w:rsidR="00C81CD3" w:rsidRDefault="00C81CD3" w:rsidP="00C81CD3">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1026C4C3"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3A573632"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3EC6EF56"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0D8818B" w14:textId="77777777" w:rsidR="00C81CD3" w:rsidRDefault="00C81CD3" w:rsidP="00C81CD3">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CEEA064" w14:textId="77777777" w:rsidR="00C81CD3" w:rsidRDefault="00C81CD3" w:rsidP="00C81CD3">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98BEF93"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7872ACAC"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62572D41"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57010AC"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73C6C33"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40FD8EF"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4F024521"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2522E9F1"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7758C0E"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38AD632"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047FF3B"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65171D59"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42CDD1E6"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6CFA425D"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7D0D382"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014F0775"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4FDDD630"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0C6EE29B"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14F81A38"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0D129BE1"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1DF2CFCC" w14:textId="77777777" w:rsidR="00C81CD3" w:rsidRDefault="00C81CD3" w:rsidP="00C81CD3">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w:t>
      </w:r>
      <w:r>
        <w:rPr>
          <w:rFonts w:asciiTheme="minorEastAsia" w:eastAsiaTheme="minorEastAsia" w:hAnsiTheme="minorEastAsia" w:cs="仿宋_GB2312" w:hint="eastAsia"/>
          <w:sz w:val="24"/>
        </w:rPr>
        <w:lastRenderedPageBreak/>
        <w:t>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071A7C69"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1E237D92"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52951112"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3BBCC0DF"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534002FA"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59BF1419"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1272F6C6"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5F71CECA" w14:textId="77777777" w:rsidR="00C81CD3" w:rsidRDefault="00C81CD3" w:rsidP="00C81CD3">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2C16F273"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0760022B"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093FDDAD" w14:textId="77777777" w:rsidR="00C81CD3" w:rsidRDefault="00C81CD3" w:rsidP="00C81CD3">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7227F635"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021D5096" w14:textId="77777777" w:rsidR="00C81CD3" w:rsidRDefault="00C81CD3" w:rsidP="00C81CD3">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39A92B63" w14:textId="77777777" w:rsidR="00C81CD3" w:rsidRDefault="00C81CD3" w:rsidP="00C81CD3">
      <w:pPr>
        <w:spacing w:line="360" w:lineRule="auto"/>
        <w:rPr>
          <w:rFonts w:asciiTheme="minorEastAsia" w:eastAsiaTheme="minorEastAsia" w:hAnsiTheme="minorEastAsia" w:cs="仿宋_GB2312" w:hint="eastAsia"/>
          <w:b/>
          <w:sz w:val="24"/>
        </w:rPr>
      </w:pPr>
    </w:p>
    <w:p w14:paraId="29F244D8" w14:textId="77777777" w:rsidR="00C81CD3" w:rsidRDefault="00C81CD3" w:rsidP="00C81CD3">
      <w:pPr>
        <w:spacing w:line="360" w:lineRule="auto"/>
        <w:rPr>
          <w:rFonts w:asciiTheme="minorEastAsia" w:eastAsiaTheme="minorEastAsia" w:hAnsiTheme="minorEastAsia" w:cs="仿宋_GB2312" w:hint="eastAsia"/>
          <w:b/>
          <w:sz w:val="24"/>
        </w:rPr>
      </w:pPr>
    </w:p>
    <w:p w14:paraId="4E47CEB6" w14:textId="77777777" w:rsidR="00C81CD3" w:rsidRDefault="00C81CD3" w:rsidP="00C81CD3">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33D1F775" w14:textId="77777777" w:rsidR="00C81CD3" w:rsidRDefault="00C81CD3" w:rsidP="00C81CD3">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190F0718"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708FD10C"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5853B571"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1E64821A"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10DFCEF4"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75132042" w14:textId="77777777" w:rsidR="00C81CD3" w:rsidRDefault="00C81CD3" w:rsidP="00C81CD3">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79C977F6" w14:textId="77777777" w:rsidR="00C81CD3" w:rsidRDefault="00C81CD3" w:rsidP="00C81CD3">
      <w:pPr>
        <w:rPr>
          <w:rFonts w:asciiTheme="minorEastAsia" w:eastAsiaTheme="minorEastAsia" w:hAnsiTheme="minorEastAsia" w:cs="仿宋_GB2312" w:hint="eastAsia"/>
          <w:b/>
          <w:sz w:val="24"/>
        </w:rPr>
      </w:pPr>
    </w:p>
    <w:p w14:paraId="410C1F77" w14:textId="25360455" w:rsidR="00C81CD3" w:rsidRDefault="00C81CD3" w:rsidP="00C81CD3">
      <w:pPr>
        <w:widowControl/>
        <w:adjustRightInd/>
        <w:jc w:val="left"/>
        <w:rPr>
          <w:rFonts w:asciiTheme="minorEastAsia" w:eastAsiaTheme="minorEastAsia" w:hAnsiTheme="minorEastAsia" w:cs="仿宋_GB2312" w:hint="eastAsia"/>
          <w:b/>
          <w:sz w:val="24"/>
        </w:rPr>
      </w:pPr>
    </w:p>
    <w:p w14:paraId="091FDEE4" w14:textId="77777777" w:rsidR="00C81CD3" w:rsidRDefault="00C81CD3" w:rsidP="00C81CD3">
      <w:pPr>
        <w:spacing w:line="360" w:lineRule="auto"/>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26B68F52" w14:textId="77777777" w:rsidR="00C81CD3" w:rsidRDefault="00C81CD3" w:rsidP="00C81CD3">
      <w:pPr>
        <w:spacing w:line="360" w:lineRule="auto"/>
        <w:rPr>
          <w:rFonts w:asciiTheme="minorEastAsia" w:eastAsiaTheme="minorEastAsia" w:hAnsiTheme="minorEastAsia" w:hint="eastAsia"/>
          <w:b/>
          <w:spacing w:val="6"/>
          <w:sz w:val="32"/>
          <w:szCs w:val="32"/>
        </w:rPr>
      </w:pPr>
    </w:p>
    <w:p w14:paraId="44A502FF" w14:textId="77777777" w:rsidR="00C81CD3" w:rsidRDefault="00C81CD3" w:rsidP="00C81CD3">
      <w:pPr>
        <w:spacing w:line="360" w:lineRule="auto"/>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0970D20C" w14:textId="77777777" w:rsidR="00C81CD3" w:rsidRDefault="00C81CD3" w:rsidP="00C81CD3">
      <w:pPr>
        <w:spacing w:line="360" w:lineRule="auto"/>
        <w:rPr>
          <w:rFonts w:asciiTheme="minorEastAsia" w:eastAsiaTheme="minorEastAsia" w:hAnsiTheme="minorEastAsia" w:hint="eastAsia"/>
          <w:b/>
          <w:spacing w:val="6"/>
          <w:sz w:val="30"/>
          <w:szCs w:val="30"/>
        </w:rPr>
      </w:pPr>
    </w:p>
    <w:p w14:paraId="4836CEEE"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79AD5F9E"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0B3A2477"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rPr>
      </w:pPr>
    </w:p>
    <w:p w14:paraId="5095AAA4"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rPr>
      </w:pPr>
    </w:p>
    <w:p w14:paraId="18C04560" w14:textId="77777777" w:rsidR="00C81CD3" w:rsidRDefault="00C81CD3" w:rsidP="00C81CD3">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233227A7" w14:textId="77777777" w:rsidR="00C81CD3" w:rsidRDefault="00C81CD3" w:rsidP="00C81CD3">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5627F8D9" w14:textId="77777777" w:rsidR="00C81CD3" w:rsidRDefault="00C81CD3" w:rsidP="00C81CD3">
      <w:pPr>
        <w:spacing w:line="360" w:lineRule="auto"/>
        <w:ind w:firstLineChars="200" w:firstLine="480"/>
        <w:rPr>
          <w:rFonts w:asciiTheme="minorEastAsia" w:eastAsiaTheme="minorEastAsia" w:hAnsiTheme="minorEastAsia" w:cs="仿宋_GB2312" w:hint="eastAsia"/>
          <w:sz w:val="24"/>
        </w:rPr>
      </w:pPr>
    </w:p>
    <w:p w14:paraId="56828C19" w14:textId="77777777" w:rsidR="00C81CD3" w:rsidRDefault="00C81CD3" w:rsidP="00C81CD3">
      <w:pPr>
        <w:widowControl/>
        <w:adjustRightInd/>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6945912B" w14:textId="77777777" w:rsidR="00C81CD3" w:rsidRDefault="00C81CD3" w:rsidP="00C81CD3">
      <w:pPr>
        <w:autoSpaceDE w:val="0"/>
        <w:autoSpaceDN w:val="0"/>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2CDF02A7" w14:textId="77777777" w:rsidR="00C81CD3" w:rsidRDefault="00C81CD3" w:rsidP="00C81CD3">
      <w:pPr>
        <w:spacing w:line="360" w:lineRule="auto"/>
        <w:jc w:val="left"/>
        <w:rPr>
          <w:rFonts w:asciiTheme="minorEastAsia" w:eastAsiaTheme="minorEastAsia" w:hAnsiTheme="minorEastAsia" w:cs="仿宋_GB2312" w:hint="eastAsia"/>
          <w:b/>
          <w:sz w:val="24"/>
        </w:rPr>
      </w:pPr>
    </w:p>
    <w:p w14:paraId="027586F4" w14:textId="77777777" w:rsidR="00C81CD3" w:rsidRDefault="00C81CD3" w:rsidP="00C81CD3">
      <w:pPr>
        <w:autoSpaceDE w:val="0"/>
        <w:autoSpaceDN w:val="0"/>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71C700A6" w14:textId="77777777" w:rsidR="00C81CD3" w:rsidRDefault="00C81CD3" w:rsidP="00C81CD3">
      <w:pPr>
        <w:autoSpaceDE w:val="0"/>
        <w:autoSpaceDN w:val="0"/>
        <w:jc w:val="center"/>
        <w:rPr>
          <w:rFonts w:asciiTheme="minorEastAsia" w:eastAsiaTheme="minorEastAsia" w:hAnsiTheme="minorEastAsia" w:hint="eastAsia"/>
          <w:b/>
          <w:bCs/>
          <w:sz w:val="32"/>
          <w:szCs w:val="32"/>
        </w:rPr>
      </w:pPr>
    </w:p>
    <w:p w14:paraId="7A70E17B" w14:textId="77777777" w:rsidR="00C81CD3" w:rsidRDefault="00C81CD3" w:rsidP="00C81CD3">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5787224B" w14:textId="77777777" w:rsidR="00C81CD3" w:rsidRDefault="00C81CD3" w:rsidP="00C81CD3">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763B85C3" w14:textId="77777777" w:rsidR="00C81CD3" w:rsidRDefault="00C81CD3" w:rsidP="00C81CD3">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648786F8" w14:textId="77777777" w:rsidR="00C81CD3" w:rsidRDefault="00C81CD3" w:rsidP="00C81CD3">
      <w:pPr>
        <w:spacing w:line="360" w:lineRule="auto"/>
        <w:ind w:firstLine="494"/>
        <w:rPr>
          <w:rFonts w:asciiTheme="minorEastAsia" w:eastAsiaTheme="minorEastAsia" w:hAnsiTheme="minorEastAsia" w:cs="宋体" w:hint="eastAsia"/>
          <w:sz w:val="24"/>
        </w:rPr>
      </w:pPr>
    </w:p>
    <w:p w14:paraId="3E51BF1F" w14:textId="77777777" w:rsidR="00C81CD3" w:rsidRDefault="00C81CD3" w:rsidP="00C81CD3">
      <w:pPr>
        <w:spacing w:line="360" w:lineRule="auto"/>
        <w:ind w:firstLine="494"/>
        <w:rPr>
          <w:rFonts w:asciiTheme="minorEastAsia" w:eastAsiaTheme="minorEastAsia" w:hAnsiTheme="minorEastAsia" w:cs="宋体" w:hint="eastAsia"/>
          <w:sz w:val="24"/>
        </w:rPr>
      </w:pPr>
    </w:p>
    <w:p w14:paraId="611DD8BC" w14:textId="77777777" w:rsidR="00C81CD3" w:rsidRDefault="00C81CD3" w:rsidP="00C81CD3">
      <w:pPr>
        <w:spacing w:line="360" w:lineRule="auto"/>
        <w:ind w:firstLine="494"/>
        <w:rPr>
          <w:rFonts w:asciiTheme="minorEastAsia" w:eastAsiaTheme="minorEastAsia" w:hAnsiTheme="minorEastAsia" w:cs="宋体" w:hint="eastAsia"/>
          <w:sz w:val="24"/>
        </w:rPr>
      </w:pPr>
    </w:p>
    <w:p w14:paraId="51108148" w14:textId="77777777" w:rsidR="00C81CD3" w:rsidRDefault="00C81CD3" w:rsidP="00C81CD3">
      <w:pPr>
        <w:spacing w:line="360" w:lineRule="auto"/>
        <w:ind w:firstLine="494"/>
        <w:rPr>
          <w:rFonts w:asciiTheme="minorEastAsia" w:eastAsiaTheme="minorEastAsia" w:hAnsiTheme="minorEastAsia" w:cs="宋体" w:hint="eastAsia"/>
          <w:sz w:val="24"/>
        </w:rPr>
      </w:pPr>
    </w:p>
    <w:p w14:paraId="013C90F6" w14:textId="77777777" w:rsidR="00C81CD3" w:rsidRDefault="00C81CD3" w:rsidP="00C81CD3">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0B91CCC4" w14:textId="77777777" w:rsidR="00C81CD3" w:rsidRDefault="00C81CD3" w:rsidP="00C81CD3">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736932CC" w14:textId="77777777" w:rsidR="00C81CD3" w:rsidRDefault="00C81CD3" w:rsidP="00C81CD3">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25CEBF46" w14:textId="77777777" w:rsidR="00C81CD3" w:rsidRDefault="00C81CD3" w:rsidP="00C81CD3">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7936" behindDoc="1" locked="0" layoutInCell="1" allowOverlap="1" wp14:anchorId="28A3EF64" wp14:editId="3423A113">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30CE60E" id="矩形 18" o:spid="_x0000_s1026" style="position:absolute;left:0;text-align:left;margin-left:238.9pt;margin-top:28.05pt;width:212.95pt;height:177.4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6912" behindDoc="1" locked="0" layoutInCell="1" allowOverlap="1" wp14:anchorId="55E73642" wp14:editId="22197272">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FC41FA6" id="矩形 815075546" o:spid="_x0000_s1026" style="position:absolute;left:0;text-align:left;margin-left:-7.2pt;margin-top:30.3pt;width:208.5pt;height:177.4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078CA5BE" w14:textId="77777777" w:rsidR="00C81CD3" w:rsidRDefault="00C81CD3" w:rsidP="00C81CD3">
      <w:pPr>
        <w:widowControl/>
        <w:spacing w:line="360" w:lineRule="auto"/>
        <w:ind w:firstLineChars="200" w:firstLine="480"/>
        <w:jc w:val="left"/>
        <w:rPr>
          <w:rFonts w:asciiTheme="minorEastAsia" w:eastAsiaTheme="minorEastAsia" w:hAnsiTheme="minorEastAsia" w:cs="宋体" w:hint="eastAsia"/>
          <w:kern w:val="0"/>
          <w:sz w:val="24"/>
        </w:rPr>
      </w:pPr>
    </w:p>
    <w:p w14:paraId="39BF1E2D" w14:textId="77777777" w:rsidR="00C81CD3" w:rsidRDefault="00C81CD3" w:rsidP="00C81CD3">
      <w:pPr>
        <w:snapToGrid w:val="0"/>
        <w:spacing w:line="360" w:lineRule="auto"/>
        <w:jc w:val="center"/>
        <w:rPr>
          <w:rFonts w:asciiTheme="minorEastAsia" w:eastAsiaTheme="minorEastAsia" w:hAnsiTheme="minorEastAsia" w:cs="仿宋_GB2312" w:hint="eastAsia"/>
          <w:b/>
          <w:sz w:val="24"/>
        </w:rPr>
      </w:pPr>
    </w:p>
    <w:p w14:paraId="73F56801" w14:textId="77777777" w:rsidR="00C81CD3" w:rsidRDefault="00C81CD3" w:rsidP="00C81CD3">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483F5A9B" w14:textId="77777777" w:rsidR="00C4531D" w:rsidRPr="00C81CD3" w:rsidRDefault="00C4531D">
      <w:pPr>
        <w:spacing w:line="360" w:lineRule="auto"/>
        <w:ind w:firstLineChars="200" w:firstLine="480"/>
        <w:rPr>
          <w:rFonts w:ascii="仿宋" w:eastAsia="仿宋" w:hAnsi="仿宋" w:hint="eastAsia"/>
          <w:sz w:val="24"/>
        </w:rPr>
        <w:sectPr w:rsidR="00C4531D" w:rsidRPr="00C81CD3">
          <w:headerReference w:type="default" r:id="rId25"/>
          <w:footerReference w:type="even" r:id="rId26"/>
          <w:footerReference w:type="default" r:id="rId27"/>
          <w:headerReference w:type="first" r:id="rId28"/>
          <w:footerReference w:type="first" r:id="rId29"/>
          <w:pgSz w:w="11906" w:h="16838"/>
          <w:pgMar w:top="1440" w:right="1797" w:bottom="1440" w:left="1797" w:header="851" w:footer="992" w:gutter="0"/>
          <w:cols w:space="720"/>
          <w:titlePg/>
          <w:docGrid w:linePitch="312"/>
        </w:sectPr>
      </w:pPr>
    </w:p>
    <w:p w14:paraId="5F6C0770" w14:textId="77777777" w:rsidR="00C4531D" w:rsidRPr="00B16958" w:rsidRDefault="00C4531D" w:rsidP="001E4C67">
      <w:pPr>
        <w:snapToGrid w:val="0"/>
        <w:spacing w:line="360" w:lineRule="auto"/>
        <w:ind w:right="1680"/>
        <w:rPr>
          <w:rFonts w:ascii="仿宋" w:eastAsia="仿宋" w:hAnsi="仿宋" w:cs="仿宋_GB2312" w:hint="eastAsia"/>
          <w:kern w:val="0"/>
          <w:sz w:val="24"/>
          <w:lang w:val="zh-CN"/>
        </w:rPr>
      </w:pPr>
    </w:p>
    <w:sectPr w:rsidR="00C4531D" w:rsidRPr="00B16958">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4F9F" w14:textId="77777777" w:rsidR="007F3C32" w:rsidRDefault="007F3C32">
      <w:r>
        <w:separator/>
      </w:r>
    </w:p>
  </w:endnote>
  <w:endnote w:type="continuationSeparator" w:id="0">
    <w:p w14:paraId="06021126" w14:textId="77777777" w:rsidR="007F3C32" w:rsidRDefault="007F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微软雅黑">
    <w:altName w:val="方正黑体_GBK"/>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Futura Bk">
    <w:altName w:val="C059"/>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C059"/>
    <w:charset w:val="00"/>
    <w:family w:val="swiss"/>
    <w:pitch w:val="default"/>
    <w:sig w:usb0="00000000" w:usb1="00000000" w:usb2="00000000" w:usb3="00000000" w:csb0="00000001" w:csb1="00000000"/>
  </w:font>
  <w:font w:name="Lucida Sans">
    <w:altName w:val="Noto Naskh Arabic"/>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华文中宋"/>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华文中宋"/>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notTrueType/>
    <w:pitch w:val="variable"/>
    <w:sig w:usb0="00000003" w:usb1="00000000" w:usb2="00000000" w:usb3="00000000" w:csb0="00000001" w:csb1="00000000"/>
  </w:font>
  <w:font w:name="Cumberland">
    <w:altName w:val="华文中宋"/>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C059"/>
    <w:charset w:val="00"/>
    <w:family w:val="swiss"/>
    <w:pitch w:val="default"/>
    <w:sig w:usb0="00000000" w:usb1="00000000" w:usb2="00000000" w:usb3="00000000" w:csb0="000001FB" w:csb1="00000000"/>
  </w:font>
  <w:font w:name="Segoe UI">
    <w:altName w:val="Noto Naskh Arabic"/>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Lucida Sans Unicode">
    <w:altName w:val="Noto Naskh Arabic"/>
    <w:panose1 w:val="020B0602030504020204"/>
    <w:charset w:val="00"/>
    <w:family w:val="swiss"/>
    <w:pitch w:val="variable"/>
    <w:sig w:usb0="80000AFF" w:usb1="0000396B" w:usb2="00000000" w:usb3="00000000" w:csb0="000000BF" w:csb1="00000000"/>
  </w:font>
  <w:font w:name="Century Gothic">
    <w:altName w:val="FreeSans"/>
    <w:panose1 w:val="020B0502020202020204"/>
    <w:charset w:val="00"/>
    <w:family w:val="swiss"/>
    <w:pitch w:val="variable"/>
    <w:sig w:usb0="00000287" w:usb1="00000000" w:usb2="00000000" w:usb3="00000000" w:csb0="0000009F" w:csb1="00000000"/>
  </w:font>
  <w:font w:name="Aldine401 BT">
    <w:altName w:val="C059"/>
    <w:charset w:val="00"/>
    <w:family w:val="roman"/>
    <w:pitch w:val="default"/>
    <w:sig w:usb0="00000000" w:usb1="00000000" w:usb2="00000000" w:usb3="00000000" w:csb0="00000011" w:csb1="00000000"/>
  </w:font>
  <w:font w:name=".PingFang SC">
    <w:altName w:val="华文中宋"/>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crosoft JhengHei"/>
    <w:charset w:val="88"/>
    <w:family w:val="auto"/>
    <w:pitch w:val="default"/>
    <w:sig w:usb0="00000000" w:usb1="0000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ESI仿宋-GB2312">
    <w:altName w:val="微软雅黑"/>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7EF2" w14:textId="77777777" w:rsidR="007E015C" w:rsidRDefault="007E015C">
    <w:pPr>
      <w:pStyle w:val="af9"/>
      <w:framePr w:wrap="around" w:vAnchor="text" w:hAnchor="margin" w:xAlign="right" w:y="1"/>
      <w:rPr>
        <w:rStyle w:val="affa"/>
      </w:rPr>
    </w:pPr>
    <w:r>
      <w:fldChar w:fldCharType="begin"/>
    </w:r>
    <w:r>
      <w:rPr>
        <w:rStyle w:val="affa"/>
      </w:rPr>
      <w:instrText xml:space="preserve">PAGE  </w:instrText>
    </w:r>
    <w:r>
      <w:fldChar w:fldCharType="end"/>
    </w:r>
  </w:p>
  <w:p w14:paraId="648908C4" w14:textId="77777777" w:rsidR="007E015C" w:rsidRDefault="007E015C">
    <w:pPr>
      <w:pStyle w:val="af9"/>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D97C" w14:textId="77777777" w:rsidR="007E015C" w:rsidRDefault="007E015C">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12E81">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12E81">
      <w:rPr>
        <w:rFonts w:ascii="仿宋_GB2312" w:eastAsia="仿宋_GB2312"/>
        <w:noProof/>
        <w:kern w:val="0"/>
        <w:szCs w:val="21"/>
      </w:rPr>
      <w:t>77</w:t>
    </w:r>
    <w:r>
      <w:rPr>
        <w:rFonts w:ascii="仿宋_GB2312" w:eastAsia="仿宋_GB2312" w:hint="eastAsia"/>
        <w:kern w:val="0"/>
        <w:szCs w:val="21"/>
      </w:rPr>
      <w:fldChar w:fldCharType="end"/>
    </w:r>
    <w:bookmarkStart w:id="426" w:name="_Toc36110187"/>
    <w:bookmarkStart w:id="427" w:name="_Toc164085800"/>
    <w:bookmarkStart w:id="428" w:name="_Toc91899912"/>
    <w:bookmarkStart w:id="429" w:name="_Toc131845147"/>
    <w:r>
      <w:rPr>
        <w:rFonts w:ascii="仿宋_GB2312" w:eastAsia="仿宋_GB2312" w:hint="eastAsia"/>
        <w:kern w:val="0"/>
        <w:szCs w:val="21"/>
      </w:rPr>
      <w:t xml:space="preserve"> 页</w:t>
    </w:r>
    <w:bookmarkEnd w:id="426"/>
    <w:bookmarkEnd w:id="427"/>
    <w:bookmarkEnd w:id="428"/>
    <w:bookmarkEnd w:id="429"/>
  </w:p>
  <w:p w14:paraId="39615F29" w14:textId="77777777" w:rsidR="007E015C" w:rsidRDefault="007E01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1244" w14:textId="77777777" w:rsidR="007E015C" w:rsidRDefault="007E015C">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12E81">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12E81">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254E" w14:textId="77777777" w:rsidR="007E015C" w:rsidRDefault="007E015C">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12E8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12E81">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EEC" w14:textId="77777777" w:rsidR="00C07F8C" w:rsidRDefault="00C07F8C">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5EF9" w14:textId="77777777" w:rsidR="001B3B6C" w:rsidRDefault="001B3B6C">
    <w:pPr>
      <w:pStyle w:val="af9"/>
      <w:framePr w:wrap="around" w:vAnchor="text" w:hAnchor="margin" w:xAlign="right" w:y="1"/>
      <w:rPr>
        <w:rStyle w:val="affa"/>
      </w:rPr>
    </w:pPr>
    <w:r>
      <w:fldChar w:fldCharType="begin"/>
    </w:r>
    <w:r>
      <w:rPr>
        <w:rStyle w:val="affa"/>
      </w:rPr>
      <w:instrText xml:space="preserve">PAGE  </w:instrText>
    </w:r>
    <w:r>
      <w:fldChar w:fldCharType="end"/>
    </w:r>
  </w:p>
  <w:p w14:paraId="16905864" w14:textId="77777777" w:rsidR="001B3B6C" w:rsidRDefault="001B3B6C">
    <w:pPr>
      <w:pStyle w:val="af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60BE" w14:textId="77777777" w:rsidR="001B3B6C" w:rsidRDefault="001B3B6C">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28A5" w14:textId="77777777" w:rsidR="001B3B6C" w:rsidRDefault="001B3B6C">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A938" w14:textId="77777777" w:rsidR="007E015C" w:rsidRDefault="007E015C">
    <w:pPr>
      <w:pStyle w:val="af9"/>
      <w:framePr w:wrap="around" w:vAnchor="text" w:hAnchor="margin" w:xAlign="right" w:y="1"/>
      <w:rPr>
        <w:rStyle w:val="affa"/>
      </w:rPr>
    </w:pPr>
    <w:r>
      <w:fldChar w:fldCharType="begin"/>
    </w:r>
    <w:r>
      <w:rPr>
        <w:rStyle w:val="affa"/>
      </w:rPr>
      <w:instrText xml:space="preserve">PAGE  </w:instrText>
    </w:r>
    <w:r>
      <w:fldChar w:fldCharType="end"/>
    </w:r>
  </w:p>
  <w:p w14:paraId="0146A882" w14:textId="77777777" w:rsidR="007E015C" w:rsidRDefault="007E015C">
    <w:pPr>
      <w:pStyle w:val="af9"/>
      <w:ind w:right="360"/>
    </w:pPr>
  </w:p>
  <w:p w14:paraId="0EBB2A91" w14:textId="77777777" w:rsidR="007E015C" w:rsidRDefault="007E015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6D6B" w14:textId="77777777" w:rsidR="007E015C" w:rsidRDefault="007E015C">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12E81">
      <w:rPr>
        <w:rFonts w:ascii="仿宋_GB2312" w:eastAsia="仿宋_GB2312"/>
        <w:noProof/>
        <w:kern w:val="0"/>
        <w:szCs w:val="21"/>
      </w:rPr>
      <w:t>37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12E81">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545C6874" w14:textId="77777777" w:rsidR="007E015C" w:rsidRDefault="007E01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341BE" w14:textId="77777777" w:rsidR="007F3C32" w:rsidRDefault="007F3C32">
      <w:r>
        <w:separator/>
      </w:r>
    </w:p>
  </w:footnote>
  <w:footnote w:type="continuationSeparator" w:id="0">
    <w:p w14:paraId="4B5083AD" w14:textId="77777777" w:rsidR="007F3C32" w:rsidRDefault="007F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A341" w14:textId="23E58964" w:rsidR="007E015C" w:rsidRDefault="007E015C">
    <w:pPr>
      <w:pStyle w:val="afb"/>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CEC1" w14:textId="77777777" w:rsidR="007E015C" w:rsidRDefault="007E015C">
    <w:pPr>
      <w:pStyle w:val="afb"/>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935D" w14:textId="77B3582E" w:rsidR="001B3B6C" w:rsidRDefault="001B3B6C">
    <w:pPr>
      <w:pStyle w:val="afb"/>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4C99" w14:textId="658B510E" w:rsidR="001B3B6C" w:rsidRDefault="001B3B6C">
    <w:pPr>
      <w:pStyle w:val="afb"/>
    </w:pPr>
    <w:r>
      <w:t></w:t>
    </w:r>
    <w:r>
      <w:t></w:t>
    </w:r>
    <w:r>
      <w:t></w:t>
    </w:r>
    <w:r>
      <w:t></w:t>
    </w:r>
    <w:r>
      <w:t></w:t>
    </w:r>
    <w:r>
      <w:t></w:t>
    </w:r>
    <w:r>
      <w:t></w:t>
    </w:r>
    <w:r>
      <w:t></w:t>
    </w:r>
    <w:r>
      <w:t></w:t>
    </w:r>
    <w:r>
      <w:t></w:t>
    </w:r>
    <w:r>
      <w:t></w:t>
    </w:r>
    <w:r>
      <w:t></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0493" w14:textId="77777777" w:rsidR="007E015C" w:rsidRDefault="007E015C">
    <w:pPr>
      <w:pStyle w:val="afb"/>
      <w:jc w:val="right"/>
      <w:rPr>
        <w:rFonts w:ascii="仿宋_GB2312" w:eastAsia="仿宋_GB2312"/>
        <w:b/>
        <w:i/>
        <w:iCs/>
        <w:u w:val="single"/>
      </w:rPr>
    </w:pPr>
    <w:r>
      <w:t></w:t>
    </w:r>
    <w:r>
      <w:t></w:t>
    </w:r>
    <w:r>
      <w:t></w:t>
    </w:r>
    <w:r>
      <w:t></w:t>
    </w:r>
    <w:r>
      <w:t></w:t>
    </w:r>
    <w:r>
      <w:t></w:t>
    </w:r>
    <w:r>
      <w:t></w:t>
    </w:r>
    <w:r>
      <w:t></w:t>
    </w:r>
    <w:r>
      <w:t></w:t>
    </w:r>
    <w:r>
      <w:t></w:t>
    </w:r>
    <w:r>
      <w:t></w:t>
    </w:r>
    <w:r>
      <w:t></w:t>
    </w:r>
    <w:r>
      <w:t></w:t>
    </w:r>
    <w:r>
      <w:t></w:t>
    </w:r>
  </w:p>
  <w:p w14:paraId="6F9367F9" w14:textId="77777777" w:rsidR="007E015C" w:rsidRDefault="007E01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BEDE" w14:textId="77777777" w:rsidR="007E015C" w:rsidRDefault="007E015C">
    <w:pPr>
      <w:pStyle w:val="afb"/>
    </w:pPr>
    <w:r>
      <w:t></w:t>
    </w:r>
    <w:r>
      <w:t></w:t>
    </w:r>
    <w:r>
      <w:t></w:t>
    </w:r>
    <w:r>
      <w:t></w:t>
    </w:r>
    <w:r>
      <w:t></w:t>
    </w:r>
    <w:r>
      <w:t></w:t>
    </w:r>
    <w:r>
      <w:t></w:t>
    </w:r>
    <w:r>
      <w:t></w:t>
    </w:r>
    <w:r>
      <w:t></w:t>
    </w:r>
    <w:r>
      <w:t></w:t>
    </w:r>
    <w:r>
      <w:t></w:t>
    </w:r>
    <w:r>
      <w:t></w:t>
    </w:r>
    <w:r>
      <w:t></w:t>
    </w:r>
  </w:p>
  <w:p w14:paraId="6C07520B" w14:textId="77777777" w:rsidR="007E015C" w:rsidRDefault="007E0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71892D"/>
    <w:multiLevelType w:val="singleLevel"/>
    <w:tmpl w:val="C171892D"/>
    <w:lvl w:ilvl="0">
      <w:start w:val="1"/>
      <w:numFmt w:val="decimal"/>
      <w:suff w:val="nothing"/>
      <w:lvlText w:val="（%1）"/>
      <w:lvlJc w:val="left"/>
    </w:lvl>
  </w:abstractNum>
  <w:abstractNum w:abstractNumId="1" w15:restartNumberingAfterBreak="0">
    <w:nsid w:val="C49A0ED7"/>
    <w:multiLevelType w:val="singleLevel"/>
    <w:tmpl w:val="C49A0ED7"/>
    <w:lvl w:ilvl="0">
      <w:start w:val="2"/>
      <w:numFmt w:val="decimal"/>
      <w:lvlText w:val="%1."/>
      <w:lvlJc w:val="left"/>
      <w:pPr>
        <w:tabs>
          <w:tab w:val="left" w:pos="312"/>
        </w:tabs>
      </w:pPr>
    </w:lvl>
  </w:abstractNum>
  <w:abstractNum w:abstractNumId="2" w15:restartNumberingAfterBreak="0">
    <w:nsid w:val="DB1EB841"/>
    <w:multiLevelType w:val="singleLevel"/>
    <w:tmpl w:val="DB1EB841"/>
    <w:lvl w:ilvl="0">
      <w:start w:val="5"/>
      <w:numFmt w:val="decimal"/>
      <w:suff w:val="nothing"/>
      <w:lvlText w:val="%1、"/>
      <w:lvlJc w:val="left"/>
    </w:lvl>
  </w:abstractNum>
  <w:abstractNum w:abstractNumId="3"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00000009"/>
    <w:multiLevelType w:val="singleLevel"/>
    <w:tmpl w:val="00000009"/>
    <w:lvl w:ilvl="0">
      <w:start w:val="3"/>
      <w:numFmt w:val="decimal"/>
      <w:pStyle w:val="1"/>
      <w:lvlText w:val="%1"/>
      <w:legacy w:legacy="1" w:legacySpace="0" w:legacyIndent="360"/>
      <w:lvlJc w:val="left"/>
      <w:rPr>
        <w:rFonts w:ascii="Times New Roman" w:hAnsi="Times New Roman" w:cs="Times New Roman" w:hint="default"/>
      </w:rPr>
    </w:lvl>
  </w:abstractNum>
  <w:abstractNum w:abstractNumId="5" w15:restartNumberingAfterBreak="0">
    <w:nsid w:val="0000000B"/>
    <w:multiLevelType w:val="multilevel"/>
    <w:tmpl w:val="0000000B"/>
    <w:lvl w:ilvl="0">
      <w:start w:val="1"/>
      <w:numFmt w:val="decimal"/>
      <w:pStyle w:val="10"/>
      <w:lvlText w:val="（%1）"/>
      <w:lvlJc w:val="left"/>
      <w:pPr>
        <w:tabs>
          <w:tab w:val="num" w:pos="1980"/>
        </w:tabs>
        <w:ind w:left="1980" w:hanging="720"/>
      </w:pPr>
      <w:rPr>
        <w:rFonts w:hint="eastAsia"/>
      </w:rPr>
    </w:lvl>
    <w:lvl w:ilvl="1">
      <w:start w:val="1"/>
      <w:numFmt w:val="decimal"/>
      <w:lvlText w:val="%2."/>
      <w:lvlJc w:val="left"/>
      <w:pPr>
        <w:tabs>
          <w:tab w:val="num" w:pos="1740"/>
        </w:tabs>
        <w:ind w:left="1740" w:hanging="360"/>
      </w:pPr>
      <w:rPr>
        <w:rFonts w:hint="eastAsia"/>
      </w:rPr>
    </w:lvl>
    <w:lvl w:ilvl="2">
      <w:start w:val="1"/>
      <w:numFmt w:val="decimal"/>
      <w:lvlText w:val="%3."/>
      <w:lvlJc w:val="left"/>
      <w:pPr>
        <w:tabs>
          <w:tab w:val="num" w:pos="2460"/>
        </w:tabs>
        <w:ind w:left="2460" w:hanging="360"/>
      </w:pPr>
      <w:rPr>
        <w:rFonts w:hint="eastAsia"/>
      </w:rPr>
    </w:lvl>
    <w:lvl w:ilvl="3">
      <w:start w:val="1"/>
      <w:numFmt w:val="decimal"/>
      <w:lvlText w:val="%4."/>
      <w:lvlJc w:val="left"/>
      <w:pPr>
        <w:tabs>
          <w:tab w:val="num" w:pos="3180"/>
        </w:tabs>
        <w:ind w:left="3180" w:hanging="360"/>
      </w:pPr>
      <w:rPr>
        <w:rFonts w:hint="eastAsia"/>
      </w:rPr>
    </w:lvl>
    <w:lvl w:ilvl="4">
      <w:start w:val="1"/>
      <w:numFmt w:val="decimal"/>
      <w:lvlText w:val="%5."/>
      <w:lvlJc w:val="left"/>
      <w:pPr>
        <w:tabs>
          <w:tab w:val="num" w:pos="3900"/>
        </w:tabs>
        <w:ind w:left="3900" w:hanging="360"/>
      </w:pPr>
      <w:rPr>
        <w:rFonts w:hint="eastAsia"/>
      </w:rPr>
    </w:lvl>
    <w:lvl w:ilvl="5">
      <w:start w:val="1"/>
      <w:numFmt w:val="decimal"/>
      <w:lvlText w:val="%6."/>
      <w:lvlJc w:val="left"/>
      <w:pPr>
        <w:tabs>
          <w:tab w:val="num" w:pos="4620"/>
        </w:tabs>
        <w:ind w:left="4620" w:hanging="360"/>
      </w:pPr>
      <w:rPr>
        <w:rFonts w:hint="eastAsia"/>
      </w:rPr>
    </w:lvl>
    <w:lvl w:ilvl="6">
      <w:start w:val="1"/>
      <w:numFmt w:val="decimal"/>
      <w:lvlText w:val="%7."/>
      <w:lvlJc w:val="left"/>
      <w:pPr>
        <w:tabs>
          <w:tab w:val="num" w:pos="5340"/>
        </w:tabs>
        <w:ind w:left="5340" w:hanging="360"/>
      </w:pPr>
      <w:rPr>
        <w:rFonts w:hint="eastAsia"/>
      </w:rPr>
    </w:lvl>
    <w:lvl w:ilvl="7">
      <w:start w:val="1"/>
      <w:numFmt w:val="decimal"/>
      <w:lvlText w:val="%8."/>
      <w:lvlJc w:val="left"/>
      <w:pPr>
        <w:tabs>
          <w:tab w:val="num" w:pos="6060"/>
        </w:tabs>
        <w:ind w:left="6060" w:hanging="360"/>
      </w:pPr>
      <w:rPr>
        <w:rFonts w:hint="eastAsia"/>
      </w:rPr>
    </w:lvl>
    <w:lvl w:ilvl="8">
      <w:start w:val="1"/>
      <w:numFmt w:val="decimal"/>
      <w:lvlText w:val="%9."/>
      <w:lvlJc w:val="left"/>
      <w:pPr>
        <w:tabs>
          <w:tab w:val="num" w:pos="6780"/>
        </w:tabs>
        <w:ind w:left="6780" w:hanging="360"/>
      </w:pPr>
      <w:rPr>
        <w:rFonts w:hint="eastAsia"/>
      </w:rPr>
    </w:lvl>
  </w:abstractNum>
  <w:abstractNum w:abstractNumId="6" w15:restartNumberingAfterBreak="0">
    <w:nsid w:val="0000000C"/>
    <w:multiLevelType w:val="multilevel"/>
    <w:tmpl w:val="0000000C"/>
    <w:lvl w:ilvl="0">
      <w:start w:val="1"/>
      <w:numFmt w:val="decimal"/>
      <w:suff w:val="space"/>
      <w:lvlText w:val="%1."/>
      <w:lvlJc w:val="left"/>
      <w:pPr>
        <w:ind w:left="0" w:firstLine="0"/>
      </w:pPr>
      <w:rPr>
        <w:rFonts w:hint="eastAsia"/>
      </w:rPr>
    </w:lvl>
    <w:lvl w:ilvl="1">
      <w:start w:val="1"/>
      <w:numFmt w:val="decimal"/>
      <w:lvlText w:val="%2)"/>
      <w:lvlJc w:val="left"/>
      <w:pPr>
        <w:tabs>
          <w:tab w:val="num" w:pos="840"/>
        </w:tabs>
        <w:ind w:left="840" w:hanging="420"/>
      </w:pPr>
      <w:rPr>
        <w:rFonts w:hint="eastAsia"/>
      </w:rPr>
    </w:lvl>
    <w:lvl w:ilvl="2">
      <w:start w:val="1"/>
      <w:numFmt w:val="decimal"/>
      <w:suff w:val="space"/>
      <w:lvlText w:val="%1.%2.%3."/>
      <w:lvlJc w:val="left"/>
      <w:pPr>
        <w:ind w:left="0" w:firstLine="420"/>
      </w:pPr>
      <w:rPr>
        <w:rFonts w:hint="eastAsia"/>
      </w:rPr>
    </w:lvl>
    <w:lvl w:ilvl="3">
      <w:start w:val="1"/>
      <w:numFmt w:val="decimal"/>
      <w:suff w:val="space"/>
      <w:lvlText w:val="%1.%2.%3.%4."/>
      <w:lvlJc w:val="left"/>
      <w:pPr>
        <w:ind w:left="851" w:hanging="851"/>
      </w:pPr>
      <w:rPr>
        <w:rFonts w:hint="eastAsia"/>
      </w:rPr>
    </w:lvl>
    <w:lvl w:ilvl="4">
      <w:start w:val="1"/>
      <w:numFmt w:val="decimal"/>
      <w:suff w:val="space"/>
      <w:lvlText w:val="%1.%2.%3.%4.%5."/>
      <w:lvlJc w:val="left"/>
      <w:pPr>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0CBF1E7B"/>
    <w:multiLevelType w:val="multilevel"/>
    <w:tmpl w:val="0CBF1E7B"/>
    <w:lvl w:ilvl="0">
      <w:start w:val="1"/>
      <w:numFmt w:val="decimal"/>
      <w:lvlText w:val="（%1）"/>
      <w:lvlJc w:val="left"/>
      <w:pPr>
        <w:ind w:left="1202" w:hanging="72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8" w15:restartNumberingAfterBreak="0">
    <w:nsid w:val="18C4DAFE"/>
    <w:multiLevelType w:val="singleLevel"/>
    <w:tmpl w:val="18C4DAFE"/>
    <w:lvl w:ilvl="0">
      <w:start w:val="2"/>
      <w:numFmt w:val="chineseCounting"/>
      <w:suff w:val="nothing"/>
      <w:lvlText w:val="%1、"/>
      <w:lvlJc w:val="left"/>
      <w:rPr>
        <w:rFonts w:hint="eastAsia"/>
      </w:rPr>
    </w:lvl>
  </w:abstractNum>
  <w:abstractNum w:abstractNumId="9" w15:restartNumberingAfterBreak="0">
    <w:nsid w:val="2361C9D1"/>
    <w:multiLevelType w:val="singleLevel"/>
    <w:tmpl w:val="2361C9D1"/>
    <w:lvl w:ilvl="0">
      <w:start w:val="1"/>
      <w:numFmt w:val="decimal"/>
      <w:lvlText w:val="%1."/>
      <w:lvlJc w:val="left"/>
      <w:pPr>
        <w:tabs>
          <w:tab w:val="left" w:pos="312"/>
        </w:tabs>
      </w:pPr>
    </w:lvl>
  </w:abstractNum>
  <w:abstractNum w:abstractNumId="10" w15:restartNumberingAfterBreak="0">
    <w:nsid w:val="280201A5"/>
    <w:multiLevelType w:val="hybridMultilevel"/>
    <w:tmpl w:val="CE6A3892"/>
    <w:lvl w:ilvl="0" w:tplc="9B1AC9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51FE3A69"/>
    <w:multiLevelType w:val="singleLevel"/>
    <w:tmpl w:val="51FE3A69"/>
    <w:lvl w:ilvl="0">
      <w:start w:val="1"/>
      <w:numFmt w:val="decimal"/>
      <w:lvlText w:val="%1."/>
      <w:lvlJc w:val="left"/>
      <w:pPr>
        <w:tabs>
          <w:tab w:val="left" w:pos="312"/>
        </w:tabs>
      </w:pPr>
    </w:lvl>
  </w:abstractNum>
  <w:abstractNum w:abstractNumId="1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5DE03805"/>
    <w:multiLevelType w:val="singleLevel"/>
    <w:tmpl w:val="5DE03805"/>
    <w:lvl w:ilvl="0">
      <w:start w:val="1"/>
      <w:numFmt w:val="decimal"/>
      <w:lvlText w:val="(%1)"/>
      <w:lvlJc w:val="left"/>
      <w:pPr>
        <w:tabs>
          <w:tab w:val="left" w:pos="397"/>
        </w:tabs>
        <w:ind w:left="0" w:firstLine="340"/>
      </w:pPr>
      <w:rPr>
        <w:rFonts w:hint="default"/>
      </w:rPr>
    </w:lvl>
  </w:abstractNum>
  <w:abstractNum w:abstractNumId="15" w15:restartNumberingAfterBreak="0">
    <w:nsid w:val="6FDC2D7F"/>
    <w:multiLevelType w:val="hybridMultilevel"/>
    <w:tmpl w:val="D7BCFD5A"/>
    <w:lvl w:ilvl="0" w:tplc="742091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21C644F"/>
    <w:multiLevelType w:val="multilevel"/>
    <w:tmpl w:val="721C644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122265019">
    <w:abstractNumId w:val="7"/>
  </w:num>
  <w:num w:numId="2" w16cid:durableId="1068117561">
    <w:abstractNumId w:val="16"/>
  </w:num>
  <w:num w:numId="3" w16cid:durableId="1003362125">
    <w:abstractNumId w:val="12"/>
  </w:num>
  <w:num w:numId="4" w16cid:durableId="773329255">
    <w:abstractNumId w:val="11"/>
  </w:num>
  <w:num w:numId="5" w16cid:durableId="1651010129">
    <w:abstractNumId w:val="13"/>
  </w:num>
  <w:num w:numId="6" w16cid:durableId="300116743">
    <w:abstractNumId w:val="8"/>
  </w:num>
  <w:num w:numId="7" w16cid:durableId="1488206978">
    <w:abstractNumId w:val="1"/>
  </w:num>
  <w:num w:numId="8" w16cid:durableId="837429488">
    <w:abstractNumId w:val="14"/>
  </w:num>
  <w:num w:numId="9" w16cid:durableId="160589524">
    <w:abstractNumId w:val="17"/>
  </w:num>
  <w:num w:numId="10" w16cid:durableId="1418404559">
    <w:abstractNumId w:val="3"/>
  </w:num>
  <w:num w:numId="11" w16cid:durableId="1952130819">
    <w:abstractNumId w:val="10"/>
  </w:num>
  <w:num w:numId="12" w16cid:durableId="1725787734">
    <w:abstractNumId w:val="2"/>
  </w:num>
  <w:num w:numId="13" w16cid:durableId="990791366">
    <w:abstractNumId w:val="9"/>
  </w:num>
  <w:num w:numId="14" w16cid:durableId="179050393">
    <w:abstractNumId w:val="5"/>
  </w:num>
  <w:num w:numId="15" w16cid:durableId="2074500352">
    <w:abstractNumId w:val="4"/>
  </w:num>
  <w:num w:numId="16" w16cid:durableId="200438434">
    <w:abstractNumId w:val="6"/>
  </w:num>
  <w:num w:numId="17" w16cid:durableId="311833925">
    <w:abstractNumId w:val="0"/>
  </w:num>
  <w:num w:numId="18" w16cid:durableId="219901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xYWZjY2JjM2ZjYzU5M2I1ZjFjMTZjZmZkN2NlNGI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A4B"/>
    <w:rsid w:val="00012251"/>
    <w:rsid w:val="0001337C"/>
    <w:rsid w:val="00013600"/>
    <w:rsid w:val="00013662"/>
    <w:rsid w:val="000138C4"/>
    <w:rsid w:val="00013C1F"/>
    <w:rsid w:val="00013F31"/>
    <w:rsid w:val="000140D8"/>
    <w:rsid w:val="00014530"/>
    <w:rsid w:val="000146F2"/>
    <w:rsid w:val="00014BBC"/>
    <w:rsid w:val="000150EE"/>
    <w:rsid w:val="00016600"/>
    <w:rsid w:val="000168D8"/>
    <w:rsid w:val="000170C8"/>
    <w:rsid w:val="000173F4"/>
    <w:rsid w:val="00020287"/>
    <w:rsid w:val="000202FE"/>
    <w:rsid w:val="00020B5F"/>
    <w:rsid w:val="00020E45"/>
    <w:rsid w:val="000211BC"/>
    <w:rsid w:val="00021365"/>
    <w:rsid w:val="0002207B"/>
    <w:rsid w:val="000220A8"/>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98B"/>
    <w:rsid w:val="00040447"/>
    <w:rsid w:val="00040494"/>
    <w:rsid w:val="00040B70"/>
    <w:rsid w:val="00042441"/>
    <w:rsid w:val="00042533"/>
    <w:rsid w:val="00042DBB"/>
    <w:rsid w:val="00042E65"/>
    <w:rsid w:val="0004305B"/>
    <w:rsid w:val="00043444"/>
    <w:rsid w:val="0004347C"/>
    <w:rsid w:val="00043907"/>
    <w:rsid w:val="00043988"/>
    <w:rsid w:val="00044F48"/>
    <w:rsid w:val="000460FC"/>
    <w:rsid w:val="00047354"/>
    <w:rsid w:val="0004794C"/>
    <w:rsid w:val="00047F8B"/>
    <w:rsid w:val="00050656"/>
    <w:rsid w:val="000508AD"/>
    <w:rsid w:val="00050A19"/>
    <w:rsid w:val="000511B6"/>
    <w:rsid w:val="00051B00"/>
    <w:rsid w:val="00051C72"/>
    <w:rsid w:val="00051EAF"/>
    <w:rsid w:val="00052192"/>
    <w:rsid w:val="0005238F"/>
    <w:rsid w:val="00052787"/>
    <w:rsid w:val="00052BB8"/>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3BCE"/>
    <w:rsid w:val="00064278"/>
    <w:rsid w:val="000642EF"/>
    <w:rsid w:val="000646CA"/>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1EE"/>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DFF"/>
    <w:rsid w:val="000A0729"/>
    <w:rsid w:val="000A0E69"/>
    <w:rsid w:val="000A1A52"/>
    <w:rsid w:val="000A1F98"/>
    <w:rsid w:val="000A2174"/>
    <w:rsid w:val="000A265B"/>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6C3"/>
    <w:rsid w:val="000F3D08"/>
    <w:rsid w:val="000F4217"/>
    <w:rsid w:val="000F4495"/>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234"/>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05D"/>
    <w:rsid w:val="0011383E"/>
    <w:rsid w:val="00113EE3"/>
    <w:rsid w:val="00114847"/>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BF9"/>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697C"/>
    <w:rsid w:val="00147032"/>
    <w:rsid w:val="00147631"/>
    <w:rsid w:val="00147EA7"/>
    <w:rsid w:val="00150C47"/>
    <w:rsid w:val="00151375"/>
    <w:rsid w:val="001516CC"/>
    <w:rsid w:val="00151820"/>
    <w:rsid w:val="00151B2F"/>
    <w:rsid w:val="001524DC"/>
    <w:rsid w:val="001525E5"/>
    <w:rsid w:val="00152BC9"/>
    <w:rsid w:val="00153859"/>
    <w:rsid w:val="00153915"/>
    <w:rsid w:val="001539F0"/>
    <w:rsid w:val="00153D90"/>
    <w:rsid w:val="00154542"/>
    <w:rsid w:val="00154BBA"/>
    <w:rsid w:val="00155B95"/>
    <w:rsid w:val="00156853"/>
    <w:rsid w:val="00156CE6"/>
    <w:rsid w:val="00157432"/>
    <w:rsid w:val="00157AB3"/>
    <w:rsid w:val="00160163"/>
    <w:rsid w:val="00160AF5"/>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9E"/>
    <w:rsid w:val="0017204F"/>
    <w:rsid w:val="001721CF"/>
    <w:rsid w:val="001728FD"/>
    <w:rsid w:val="00172A27"/>
    <w:rsid w:val="00172F02"/>
    <w:rsid w:val="00172F2D"/>
    <w:rsid w:val="001734CB"/>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9F2"/>
    <w:rsid w:val="00196CD6"/>
    <w:rsid w:val="001970BA"/>
    <w:rsid w:val="0019756A"/>
    <w:rsid w:val="001977B4"/>
    <w:rsid w:val="00197E37"/>
    <w:rsid w:val="001A0538"/>
    <w:rsid w:val="001A06B5"/>
    <w:rsid w:val="001A07F8"/>
    <w:rsid w:val="001A0A23"/>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19B"/>
    <w:rsid w:val="001B21B3"/>
    <w:rsid w:val="001B2703"/>
    <w:rsid w:val="001B2ABB"/>
    <w:rsid w:val="001B3B6C"/>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0CA"/>
    <w:rsid w:val="001D5281"/>
    <w:rsid w:val="001D5432"/>
    <w:rsid w:val="001D6DA3"/>
    <w:rsid w:val="001D7505"/>
    <w:rsid w:val="001D7B76"/>
    <w:rsid w:val="001E17E3"/>
    <w:rsid w:val="001E1858"/>
    <w:rsid w:val="001E2052"/>
    <w:rsid w:val="001E2492"/>
    <w:rsid w:val="001E257C"/>
    <w:rsid w:val="001E286C"/>
    <w:rsid w:val="001E2F34"/>
    <w:rsid w:val="001E35EE"/>
    <w:rsid w:val="001E387D"/>
    <w:rsid w:val="001E459D"/>
    <w:rsid w:val="001E4B2C"/>
    <w:rsid w:val="001E4C67"/>
    <w:rsid w:val="001E507F"/>
    <w:rsid w:val="001E56C2"/>
    <w:rsid w:val="001E5944"/>
    <w:rsid w:val="001E59FB"/>
    <w:rsid w:val="001E7BB8"/>
    <w:rsid w:val="001E7F81"/>
    <w:rsid w:val="001F0FD1"/>
    <w:rsid w:val="001F1526"/>
    <w:rsid w:val="001F19D1"/>
    <w:rsid w:val="001F1CB9"/>
    <w:rsid w:val="001F1F18"/>
    <w:rsid w:val="001F2D3C"/>
    <w:rsid w:val="001F2F92"/>
    <w:rsid w:val="001F5DA1"/>
    <w:rsid w:val="001F612E"/>
    <w:rsid w:val="001F6915"/>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4E4"/>
    <w:rsid w:val="00224D2A"/>
    <w:rsid w:val="00224D8D"/>
    <w:rsid w:val="0022555A"/>
    <w:rsid w:val="00227214"/>
    <w:rsid w:val="002273AA"/>
    <w:rsid w:val="00227DDC"/>
    <w:rsid w:val="00230253"/>
    <w:rsid w:val="0023053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E35"/>
    <w:rsid w:val="00242F79"/>
    <w:rsid w:val="0024415B"/>
    <w:rsid w:val="00245565"/>
    <w:rsid w:val="0024578E"/>
    <w:rsid w:val="002458C1"/>
    <w:rsid w:val="00245E62"/>
    <w:rsid w:val="002460D0"/>
    <w:rsid w:val="0024624A"/>
    <w:rsid w:val="00246357"/>
    <w:rsid w:val="00246F56"/>
    <w:rsid w:val="00247422"/>
    <w:rsid w:val="00247BA2"/>
    <w:rsid w:val="00250870"/>
    <w:rsid w:val="0025151C"/>
    <w:rsid w:val="0025184F"/>
    <w:rsid w:val="00251967"/>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5ED"/>
    <w:rsid w:val="002778AB"/>
    <w:rsid w:val="00277B95"/>
    <w:rsid w:val="002802A5"/>
    <w:rsid w:val="00280CFB"/>
    <w:rsid w:val="00280D24"/>
    <w:rsid w:val="002815C4"/>
    <w:rsid w:val="00281BCB"/>
    <w:rsid w:val="00281C76"/>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33F"/>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4060"/>
    <w:rsid w:val="002A4868"/>
    <w:rsid w:val="002A4A05"/>
    <w:rsid w:val="002A4EB3"/>
    <w:rsid w:val="002A51D9"/>
    <w:rsid w:val="002A525A"/>
    <w:rsid w:val="002A58F5"/>
    <w:rsid w:val="002A5968"/>
    <w:rsid w:val="002A5CAB"/>
    <w:rsid w:val="002A5D40"/>
    <w:rsid w:val="002A622E"/>
    <w:rsid w:val="002A6424"/>
    <w:rsid w:val="002A64E7"/>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51B6"/>
    <w:rsid w:val="002B5AEE"/>
    <w:rsid w:val="002B5FA6"/>
    <w:rsid w:val="002B6177"/>
    <w:rsid w:val="002B650C"/>
    <w:rsid w:val="002B68E6"/>
    <w:rsid w:val="002B6985"/>
    <w:rsid w:val="002B6D7A"/>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07FF4"/>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3F4"/>
    <w:rsid w:val="00320556"/>
    <w:rsid w:val="00320688"/>
    <w:rsid w:val="00320B75"/>
    <w:rsid w:val="00321253"/>
    <w:rsid w:val="00321C50"/>
    <w:rsid w:val="00321DB7"/>
    <w:rsid w:val="00321E7A"/>
    <w:rsid w:val="0032226D"/>
    <w:rsid w:val="00322B70"/>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412C"/>
    <w:rsid w:val="003651A6"/>
    <w:rsid w:val="003659A8"/>
    <w:rsid w:val="003660DB"/>
    <w:rsid w:val="0036618D"/>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ECA"/>
    <w:rsid w:val="00393FCD"/>
    <w:rsid w:val="0039438B"/>
    <w:rsid w:val="003944EA"/>
    <w:rsid w:val="00394639"/>
    <w:rsid w:val="003947F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53A6"/>
    <w:rsid w:val="003F56B8"/>
    <w:rsid w:val="003F5F1A"/>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0DA2"/>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1D6"/>
    <w:rsid w:val="00431A2A"/>
    <w:rsid w:val="00432015"/>
    <w:rsid w:val="00432BE1"/>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66D"/>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4F73"/>
    <w:rsid w:val="00455967"/>
    <w:rsid w:val="00455F71"/>
    <w:rsid w:val="00456272"/>
    <w:rsid w:val="00456602"/>
    <w:rsid w:val="00456672"/>
    <w:rsid w:val="004570EF"/>
    <w:rsid w:val="00457517"/>
    <w:rsid w:val="00457CF7"/>
    <w:rsid w:val="00457D37"/>
    <w:rsid w:val="00457F01"/>
    <w:rsid w:val="0046028A"/>
    <w:rsid w:val="00460E3A"/>
    <w:rsid w:val="00460E68"/>
    <w:rsid w:val="00461475"/>
    <w:rsid w:val="004614BC"/>
    <w:rsid w:val="004619A5"/>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471E"/>
    <w:rsid w:val="004749DA"/>
    <w:rsid w:val="00474DEF"/>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2EA"/>
    <w:rsid w:val="00484D4D"/>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D7"/>
    <w:rsid w:val="00497D1A"/>
    <w:rsid w:val="004A00C9"/>
    <w:rsid w:val="004A03D0"/>
    <w:rsid w:val="004A1049"/>
    <w:rsid w:val="004A1AF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D2C"/>
    <w:rsid w:val="004A6EA0"/>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7CF"/>
    <w:rsid w:val="004C2CA7"/>
    <w:rsid w:val="004C3592"/>
    <w:rsid w:val="004C4498"/>
    <w:rsid w:val="004C4537"/>
    <w:rsid w:val="004C45C8"/>
    <w:rsid w:val="004C4ABB"/>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07"/>
    <w:rsid w:val="004D329C"/>
    <w:rsid w:val="004D34D1"/>
    <w:rsid w:val="004D436B"/>
    <w:rsid w:val="004D4523"/>
    <w:rsid w:val="004D4990"/>
    <w:rsid w:val="004D49E4"/>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CC"/>
    <w:rsid w:val="004E5101"/>
    <w:rsid w:val="004E5380"/>
    <w:rsid w:val="004E5D38"/>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922"/>
    <w:rsid w:val="004F7A1F"/>
    <w:rsid w:val="004F7B47"/>
    <w:rsid w:val="004F7DB8"/>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C3E"/>
    <w:rsid w:val="00520468"/>
    <w:rsid w:val="005207A0"/>
    <w:rsid w:val="005207D8"/>
    <w:rsid w:val="0052091D"/>
    <w:rsid w:val="005212F4"/>
    <w:rsid w:val="00521908"/>
    <w:rsid w:val="005224A3"/>
    <w:rsid w:val="005224BC"/>
    <w:rsid w:val="00522928"/>
    <w:rsid w:val="00522FF1"/>
    <w:rsid w:val="00523946"/>
    <w:rsid w:val="0052397A"/>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3F48"/>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1402"/>
    <w:rsid w:val="005524ED"/>
    <w:rsid w:val="005528CD"/>
    <w:rsid w:val="00552A55"/>
    <w:rsid w:val="00552D43"/>
    <w:rsid w:val="00553BC8"/>
    <w:rsid w:val="00553F91"/>
    <w:rsid w:val="00554007"/>
    <w:rsid w:val="00554253"/>
    <w:rsid w:val="00554C03"/>
    <w:rsid w:val="00554C58"/>
    <w:rsid w:val="00554D5D"/>
    <w:rsid w:val="005550F9"/>
    <w:rsid w:val="00556338"/>
    <w:rsid w:val="00556441"/>
    <w:rsid w:val="0055671B"/>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7A7"/>
    <w:rsid w:val="00583AF6"/>
    <w:rsid w:val="00583D43"/>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4437"/>
    <w:rsid w:val="00594B70"/>
    <w:rsid w:val="00594CB2"/>
    <w:rsid w:val="005954BF"/>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7B8"/>
    <w:rsid w:val="005A5DDE"/>
    <w:rsid w:val="005A64A8"/>
    <w:rsid w:val="005A65C5"/>
    <w:rsid w:val="005A6875"/>
    <w:rsid w:val="005A7016"/>
    <w:rsid w:val="005A7A32"/>
    <w:rsid w:val="005A7DBD"/>
    <w:rsid w:val="005A7E7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66D"/>
    <w:rsid w:val="005D2A7B"/>
    <w:rsid w:val="005D2F7D"/>
    <w:rsid w:val="005D306D"/>
    <w:rsid w:val="005D3327"/>
    <w:rsid w:val="005D37D0"/>
    <w:rsid w:val="005D4688"/>
    <w:rsid w:val="005D4854"/>
    <w:rsid w:val="005D5BCF"/>
    <w:rsid w:val="005D61BD"/>
    <w:rsid w:val="005D636F"/>
    <w:rsid w:val="005D65BF"/>
    <w:rsid w:val="005D6D84"/>
    <w:rsid w:val="005D6EFB"/>
    <w:rsid w:val="005D70A1"/>
    <w:rsid w:val="005D79F2"/>
    <w:rsid w:val="005D7CB1"/>
    <w:rsid w:val="005D7F57"/>
    <w:rsid w:val="005E0067"/>
    <w:rsid w:val="005E0141"/>
    <w:rsid w:val="005E09CA"/>
    <w:rsid w:val="005E1AB4"/>
    <w:rsid w:val="005E1C7B"/>
    <w:rsid w:val="005E1E00"/>
    <w:rsid w:val="005E255B"/>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F0857"/>
    <w:rsid w:val="005F132F"/>
    <w:rsid w:val="005F1470"/>
    <w:rsid w:val="005F15A9"/>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DAD"/>
    <w:rsid w:val="00603373"/>
    <w:rsid w:val="006036D0"/>
    <w:rsid w:val="00603B1C"/>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8EE"/>
    <w:rsid w:val="00630960"/>
    <w:rsid w:val="00630C70"/>
    <w:rsid w:val="00630D67"/>
    <w:rsid w:val="00630F1F"/>
    <w:rsid w:val="00631005"/>
    <w:rsid w:val="00631C79"/>
    <w:rsid w:val="00632001"/>
    <w:rsid w:val="006322C3"/>
    <w:rsid w:val="00632727"/>
    <w:rsid w:val="0063283D"/>
    <w:rsid w:val="00633769"/>
    <w:rsid w:val="00633FE3"/>
    <w:rsid w:val="00634276"/>
    <w:rsid w:val="00634570"/>
    <w:rsid w:val="006346A5"/>
    <w:rsid w:val="0063487C"/>
    <w:rsid w:val="00635B73"/>
    <w:rsid w:val="00635BB7"/>
    <w:rsid w:val="00635F39"/>
    <w:rsid w:val="006368B8"/>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542"/>
    <w:rsid w:val="00645A3A"/>
    <w:rsid w:val="00645B87"/>
    <w:rsid w:val="00645CB4"/>
    <w:rsid w:val="00646084"/>
    <w:rsid w:val="006468ED"/>
    <w:rsid w:val="00647664"/>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3E4"/>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9BA"/>
    <w:rsid w:val="00680AA2"/>
    <w:rsid w:val="00680C6B"/>
    <w:rsid w:val="006811E0"/>
    <w:rsid w:val="006811F3"/>
    <w:rsid w:val="00681240"/>
    <w:rsid w:val="00681783"/>
    <w:rsid w:val="00681D15"/>
    <w:rsid w:val="0068212D"/>
    <w:rsid w:val="00682791"/>
    <w:rsid w:val="00682C56"/>
    <w:rsid w:val="00683068"/>
    <w:rsid w:val="006832DB"/>
    <w:rsid w:val="00683DAD"/>
    <w:rsid w:val="00684592"/>
    <w:rsid w:val="00684884"/>
    <w:rsid w:val="00684963"/>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1A8"/>
    <w:rsid w:val="006B33DB"/>
    <w:rsid w:val="006B3553"/>
    <w:rsid w:val="006B3669"/>
    <w:rsid w:val="006B36E5"/>
    <w:rsid w:val="006B3D00"/>
    <w:rsid w:val="006B43B4"/>
    <w:rsid w:val="006B4CF8"/>
    <w:rsid w:val="006B506B"/>
    <w:rsid w:val="006B54E8"/>
    <w:rsid w:val="006B5FBC"/>
    <w:rsid w:val="006B6ED2"/>
    <w:rsid w:val="006B7F74"/>
    <w:rsid w:val="006C0230"/>
    <w:rsid w:val="006C05C7"/>
    <w:rsid w:val="006C0735"/>
    <w:rsid w:val="006C112F"/>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5FF4"/>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CB2"/>
    <w:rsid w:val="006F1DE9"/>
    <w:rsid w:val="006F2046"/>
    <w:rsid w:val="006F2921"/>
    <w:rsid w:val="006F2C95"/>
    <w:rsid w:val="006F2F59"/>
    <w:rsid w:val="006F311E"/>
    <w:rsid w:val="006F3442"/>
    <w:rsid w:val="006F36A5"/>
    <w:rsid w:val="006F41F4"/>
    <w:rsid w:val="006F4576"/>
    <w:rsid w:val="006F4B3D"/>
    <w:rsid w:val="006F533F"/>
    <w:rsid w:val="006F5813"/>
    <w:rsid w:val="006F59A8"/>
    <w:rsid w:val="006F5A1D"/>
    <w:rsid w:val="006F67ED"/>
    <w:rsid w:val="006F71A6"/>
    <w:rsid w:val="006F7974"/>
    <w:rsid w:val="006F79C5"/>
    <w:rsid w:val="006F7C2C"/>
    <w:rsid w:val="006F7FD5"/>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C7E"/>
    <w:rsid w:val="00721FC3"/>
    <w:rsid w:val="00722A86"/>
    <w:rsid w:val="00722BC6"/>
    <w:rsid w:val="00722C69"/>
    <w:rsid w:val="0072311F"/>
    <w:rsid w:val="0072388C"/>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2C69"/>
    <w:rsid w:val="00742D0A"/>
    <w:rsid w:val="00742D32"/>
    <w:rsid w:val="00742E9B"/>
    <w:rsid w:val="00743B97"/>
    <w:rsid w:val="007444E6"/>
    <w:rsid w:val="007451BB"/>
    <w:rsid w:val="0074592C"/>
    <w:rsid w:val="00745C91"/>
    <w:rsid w:val="00746098"/>
    <w:rsid w:val="00746D58"/>
    <w:rsid w:val="00746EC9"/>
    <w:rsid w:val="00747578"/>
    <w:rsid w:val="00750D12"/>
    <w:rsid w:val="0075105D"/>
    <w:rsid w:val="00751073"/>
    <w:rsid w:val="00751AF2"/>
    <w:rsid w:val="00751B1A"/>
    <w:rsid w:val="00751BD2"/>
    <w:rsid w:val="00751CE5"/>
    <w:rsid w:val="00752188"/>
    <w:rsid w:val="00752CC6"/>
    <w:rsid w:val="00753063"/>
    <w:rsid w:val="007533CC"/>
    <w:rsid w:val="00753938"/>
    <w:rsid w:val="00753A57"/>
    <w:rsid w:val="007543CE"/>
    <w:rsid w:val="0075497E"/>
    <w:rsid w:val="00754A29"/>
    <w:rsid w:val="00755512"/>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BB6"/>
    <w:rsid w:val="007844A9"/>
    <w:rsid w:val="00784887"/>
    <w:rsid w:val="00785091"/>
    <w:rsid w:val="0078638C"/>
    <w:rsid w:val="007869F9"/>
    <w:rsid w:val="00786A62"/>
    <w:rsid w:val="00786CBB"/>
    <w:rsid w:val="00786E21"/>
    <w:rsid w:val="007874B3"/>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3E"/>
    <w:rsid w:val="007A4E39"/>
    <w:rsid w:val="007A50C8"/>
    <w:rsid w:val="007A54F6"/>
    <w:rsid w:val="007A55FE"/>
    <w:rsid w:val="007A582C"/>
    <w:rsid w:val="007A5950"/>
    <w:rsid w:val="007A6D91"/>
    <w:rsid w:val="007A7618"/>
    <w:rsid w:val="007A7647"/>
    <w:rsid w:val="007B000C"/>
    <w:rsid w:val="007B00C9"/>
    <w:rsid w:val="007B02C7"/>
    <w:rsid w:val="007B0306"/>
    <w:rsid w:val="007B08E4"/>
    <w:rsid w:val="007B0D86"/>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1A1"/>
    <w:rsid w:val="007F23D8"/>
    <w:rsid w:val="007F307A"/>
    <w:rsid w:val="007F30C6"/>
    <w:rsid w:val="007F3159"/>
    <w:rsid w:val="007F38FD"/>
    <w:rsid w:val="007F3C18"/>
    <w:rsid w:val="007F3C3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3819"/>
    <w:rsid w:val="00823C4B"/>
    <w:rsid w:val="00824114"/>
    <w:rsid w:val="0082427D"/>
    <w:rsid w:val="00825441"/>
    <w:rsid w:val="008257A5"/>
    <w:rsid w:val="00826855"/>
    <w:rsid w:val="008270FB"/>
    <w:rsid w:val="008279A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DFC"/>
    <w:rsid w:val="00836323"/>
    <w:rsid w:val="00836E5E"/>
    <w:rsid w:val="00837D3D"/>
    <w:rsid w:val="00837D5F"/>
    <w:rsid w:val="00837E9B"/>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0B5"/>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3674"/>
    <w:rsid w:val="0088434F"/>
    <w:rsid w:val="00884371"/>
    <w:rsid w:val="008848E2"/>
    <w:rsid w:val="00884B7A"/>
    <w:rsid w:val="00884D47"/>
    <w:rsid w:val="008856C5"/>
    <w:rsid w:val="00886112"/>
    <w:rsid w:val="008861C3"/>
    <w:rsid w:val="008872B3"/>
    <w:rsid w:val="00887392"/>
    <w:rsid w:val="00887843"/>
    <w:rsid w:val="008908C0"/>
    <w:rsid w:val="00890A64"/>
    <w:rsid w:val="00890C40"/>
    <w:rsid w:val="0089122E"/>
    <w:rsid w:val="008912A7"/>
    <w:rsid w:val="0089183A"/>
    <w:rsid w:val="008920B4"/>
    <w:rsid w:val="00892521"/>
    <w:rsid w:val="008925EB"/>
    <w:rsid w:val="0089275E"/>
    <w:rsid w:val="008929AF"/>
    <w:rsid w:val="00892B43"/>
    <w:rsid w:val="00892C39"/>
    <w:rsid w:val="00892E46"/>
    <w:rsid w:val="00893097"/>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1B2"/>
    <w:rsid w:val="008A5D57"/>
    <w:rsid w:val="008A5F2F"/>
    <w:rsid w:val="008A6BAE"/>
    <w:rsid w:val="008A7268"/>
    <w:rsid w:val="008A7350"/>
    <w:rsid w:val="008A7A72"/>
    <w:rsid w:val="008B02AB"/>
    <w:rsid w:val="008B09F3"/>
    <w:rsid w:val="008B111A"/>
    <w:rsid w:val="008B1410"/>
    <w:rsid w:val="008B16E6"/>
    <w:rsid w:val="008B1AB2"/>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C24"/>
    <w:rsid w:val="008E201C"/>
    <w:rsid w:val="008E222A"/>
    <w:rsid w:val="008E2626"/>
    <w:rsid w:val="008E27A9"/>
    <w:rsid w:val="008E323C"/>
    <w:rsid w:val="008E32E0"/>
    <w:rsid w:val="008E3562"/>
    <w:rsid w:val="008E35A6"/>
    <w:rsid w:val="008E36D9"/>
    <w:rsid w:val="008E3A5C"/>
    <w:rsid w:val="008E3A9A"/>
    <w:rsid w:val="008E429E"/>
    <w:rsid w:val="008E58A3"/>
    <w:rsid w:val="008E5938"/>
    <w:rsid w:val="008E6109"/>
    <w:rsid w:val="008E661E"/>
    <w:rsid w:val="008E6A39"/>
    <w:rsid w:val="008E76BB"/>
    <w:rsid w:val="008E7A79"/>
    <w:rsid w:val="008F00D8"/>
    <w:rsid w:val="008F1764"/>
    <w:rsid w:val="008F1E3D"/>
    <w:rsid w:val="008F235C"/>
    <w:rsid w:val="008F290B"/>
    <w:rsid w:val="008F2F11"/>
    <w:rsid w:val="008F3369"/>
    <w:rsid w:val="008F33A6"/>
    <w:rsid w:val="008F35EC"/>
    <w:rsid w:val="008F3BCE"/>
    <w:rsid w:val="008F4552"/>
    <w:rsid w:val="008F4FE8"/>
    <w:rsid w:val="008F4FED"/>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77"/>
    <w:rsid w:val="0090408F"/>
    <w:rsid w:val="0090446A"/>
    <w:rsid w:val="00904537"/>
    <w:rsid w:val="00904DC3"/>
    <w:rsid w:val="0090534A"/>
    <w:rsid w:val="00905469"/>
    <w:rsid w:val="00905CBF"/>
    <w:rsid w:val="00906078"/>
    <w:rsid w:val="0090629C"/>
    <w:rsid w:val="00906EA2"/>
    <w:rsid w:val="00907278"/>
    <w:rsid w:val="00907467"/>
    <w:rsid w:val="00910041"/>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E45"/>
    <w:rsid w:val="0092077A"/>
    <w:rsid w:val="00920961"/>
    <w:rsid w:val="00920DC0"/>
    <w:rsid w:val="00920E60"/>
    <w:rsid w:val="009219F3"/>
    <w:rsid w:val="00921B12"/>
    <w:rsid w:val="009221CB"/>
    <w:rsid w:val="00922320"/>
    <w:rsid w:val="009224DB"/>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7FD0"/>
    <w:rsid w:val="0097092D"/>
    <w:rsid w:val="00971415"/>
    <w:rsid w:val="009716D8"/>
    <w:rsid w:val="00971AFB"/>
    <w:rsid w:val="00971F54"/>
    <w:rsid w:val="00972057"/>
    <w:rsid w:val="0097227B"/>
    <w:rsid w:val="0097262E"/>
    <w:rsid w:val="0097293F"/>
    <w:rsid w:val="00973103"/>
    <w:rsid w:val="00973267"/>
    <w:rsid w:val="00973CD4"/>
    <w:rsid w:val="00974022"/>
    <w:rsid w:val="009743E8"/>
    <w:rsid w:val="009745D8"/>
    <w:rsid w:val="00974F3B"/>
    <w:rsid w:val="0097552A"/>
    <w:rsid w:val="0097564A"/>
    <w:rsid w:val="00975974"/>
    <w:rsid w:val="00975D06"/>
    <w:rsid w:val="00975D63"/>
    <w:rsid w:val="00975DAE"/>
    <w:rsid w:val="00976BBE"/>
    <w:rsid w:val="009776A8"/>
    <w:rsid w:val="0098055B"/>
    <w:rsid w:val="00980A3D"/>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66E"/>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C1D"/>
    <w:rsid w:val="009B7505"/>
    <w:rsid w:val="009C0020"/>
    <w:rsid w:val="009C015A"/>
    <w:rsid w:val="009C03F7"/>
    <w:rsid w:val="009C10DA"/>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A0C"/>
    <w:rsid w:val="00A26DB4"/>
    <w:rsid w:val="00A27425"/>
    <w:rsid w:val="00A27BEB"/>
    <w:rsid w:val="00A3023E"/>
    <w:rsid w:val="00A305C5"/>
    <w:rsid w:val="00A30919"/>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D6"/>
    <w:rsid w:val="00A502F5"/>
    <w:rsid w:val="00A504F4"/>
    <w:rsid w:val="00A507C4"/>
    <w:rsid w:val="00A508AA"/>
    <w:rsid w:val="00A50EE7"/>
    <w:rsid w:val="00A526CE"/>
    <w:rsid w:val="00A535A7"/>
    <w:rsid w:val="00A54560"/>
    <w:rsid w:val="00A54909"/>
    <w:rsid w:val="00A54DC0"/>
    <w:rsid w:val="00A55097"/>
    <w:rsid w:val="00A550C9"/>
    <w:rsid w:val="00A55228"/>
    <w:rsid w:val="00A55410"/>
    <w:rsid w:val="00A55A04"/>
    <w:rsid w:val="00A55DB1"/>
    <w:rsid w:val="00A564DE"/>
    <w:rsid w:val="00A5716A"/>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4ADA"/>
    <w:rsid w:val="00A7536E"/>
    <w:rsid w:val="00A758E2"/>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90A"/>
    <w:rsid w:val="00AA7C75"/>
    <w:rsid w:val="00AB02EA"/>
    <w:rsid w:val="00AB110C"/>
    <w:rsid w:val="00AB227A"/>
    <w:rsid w:val="00AB22BF"/>
    <w:rsid w:val="00AB256E"/>
    <w:rsid w:val="00AB3466"/>
    <w:rsid w:val="00AB38B2"/>
    <w:rsid w:val="00AB3BBB"/>
    <w:rsid w:val="00AB408C"/>
    <w:rsid w:val="00AB420F"/>
    <w:rsid w:val="00AB43AF"/>
    <w:rsid w:val="00AB4E41"/>
    <w:rsid w:val="00AB575E"/>
    <w:rsid w:val="00AB5EB1"/>
    <w:rsid w:val="00AB6003"/>
    <w:rsid w:val="00AB6064"/>
    <w:rsid w:val="00AB759A"/>
    <w:rsid w:val="00AB7B06"/>
    <w:rsid w:val="00AB7EAA"/>
    <w:rsid w:val="00AC0432"/>
    <w:rsid w:val="00AC0770"/>
    <w:rsid w:val="00AC1683"/>
    <w:rsid w:val="00AC1D82"/>
    <w:rsid w:val="00AC28B3"/>
    <w:rsid w:val="00AC2D5F"/>
    <w:rsid w:val="00AC4094"/>
    <w:rsid w:val="00AC42B6"/>
    <w:rsid w:val="00AC4AB7"/>
    <w:rsid w:val="00AC51E0"/>
    <w:rsid w:val="00AC6D24"/>
    <w:rsid w:val="00AC6E18"/>
    <w:rsid w:val="00AC78BB"/>
    <w:rsid w:val="00AC7F64"/>
    <w:rsid w:val="00AD1065"/>
    <w:rsid w:val="00AD1326"/>
    <w:rsid w:val="00AD159E"/>
    <w:rsid w:val="00AD2AB1"/>
    <w:rsid w:val="00AD3132"/>
    <w:rsid w:val="00AD3501"/>
    <w:rsid w:val="00AD3B97"/>
    <w:rsid w:val="00AD3DA6"/>
    <w:rsid w:val="00AD3F3C"/>
    <w:rsid w:val="00AD447E"/>
    <w:rsid w:val="00AD4B2F"/>
    <w:rsid w:val="00AD4ED7"/>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F03CF"/>
    <w:rsid w:val="00AF0A0A"/>
    <w:rsid w:val="00AF14FC"/>
    <w:rsid w:val="00AF1ED2"/>
    <w:rsid w:val="00AF1F4E"/>
    <w:rsid w:val="00AF2302"/>
    <w:rsid w:val="00AF2580"/>
    <w:rsid w:val="00AF262A"/>
    <w:rsid w:val="00AF3557"/>
    <w:rsid w:val="00AF3F86"/>
    <w:rsid w:val="00AF4CEE"/>
    <w:rsid w:val="00AF4F4A"/>
    <w:rsid w:val="00AF584C"/>
    <w:rsid w:val="00AF5B39"/>
    <w:rsid w:val="00AF5D84"/>
    <w:rsid w:val="00AF6476"/>
    <w:rsid w:val="00AF669D"/>
    <w:rsid w:val="00AF672C"/>
    <w:rsid w:val="00AF673E"/>
    <w:rsid w:val="00AF6ABE"/>
    <w:rsid w:val="00AF72AA"/>
    <w:rsid w:val="00AF7389"/>
    <w:rsid w:val="00AF79DF"/>
    <w:rsid w:val="00AF7C37"/>
    <w:rsid w:val="00B00378"/>
    <w:rsid w:val="00B00D91"/>
    <w:rsid w:val="00B00E84"/>
    <w:rsid w:val="00B01DD9"/>
    <w:rsid w:val="00B01F0E"/>
    <w:rsid w:val="00B038F1"/>
    <w:rsid w:val="00B03C1B"/>
    <w:rsid w:val="00B03CFA"/>
    <w:rsid w:val="00B04678"/>
    <w:rsid w:val="00B047C9"/>
    <w:rsid w:val="00B04A04"/>
    <w:rsid w:val="00B04B78"/>
    <w:rsid w:val="00B04C37"/>
    <w:rsid w:val="00B04F00"/>
    <w:rsid w:val="00B05767"/>
    <w:rsid w:val="00B05BA6"/>
    <w:rsid w:val="00B05E68"/>
    <w:rsid w:val="00B066FE"/>
    <w:rsid w:val="00B067AA"/>
    <w:rsid w:val="00B06912"/>
    <w:rsid w:val="00B07316"/>
    <w:rsid w:val="00B07F74"/>
    <w:rsid w:val="00B101B0"/>
    <w:rsid w:val="00B10618"/>
    <w:rsid w:val="00B10910"/>
    <w:rsid w:val="00B10B04"/>
    <w:rsid w:val="00B10CC6"/>
    <w:rsid w:val="00B114A5"/>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767E"/>
    <w:rsid w:val="00B17A5C"/>
    <w:rsid w:val="00B17F64"/>
    <w:rsid w:val="00B20760"/>
    <w:rsid w:val="00B2125C"/>
    <w:rsid w:val="00B21676"/>
    <w:rsid w:val="00B219E1"/>
    <w:rsid w:val="00B21ECF"/>
    <w:rsid w:val="00B22118"/>
    <w:rsid w:val="00B22150"/>
    <w:rsid w:val="00B223DA"/>
    <w:rsid w:val="00B226DE"/>
    <w:rsid w:val="00B22FA8"/>
    <w:rsid w:val="00B22FB5"/>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2310"/>
    <w:rsid w:val="00B33AB5"/>
    <w:rsid w:val="00B3412E"/>
    <w:rsid w:val="00B342C7"/>
    <w:rsid w:val="00B343E0"/>
    <w:rsid w:val="00B35AF0"/>
    <w:rsid w:val="00B35B6D"/>
    <w:rsid w:val="00B35D53"/>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1520"/>
    <w:rsid w:val="00B515C3"/>
    <w:rsid w:val="00B517C2"/>
    <w:rsid w:val="00B518CE"/>
    <w:rsid w:val="00B51F56"/>
    <w:rsid w:val="00B52234"/>
    <w:rsid w:val="00B53623"/>
    <w:rsid w:val="00B53D1D"/>
    <w:rsid w:val="00B53D94"/>
    <w:rsid w:val="00B53E98"/>
    <w:rsid w:val="00B53F9B"/>
    <w:rsid w:val="00B54B19"/>
    <w:rsid w:val="00B55F64"/>
    <w:rsid w:val="00B56E3D"/>
    <w:rsid w:val="00B56ECA"/>
    <w:rsid w:val="00B57093"/>
    <w:rsid w:val="00B576D6"/>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4F9D"/>
    <w:rsid w:val="00B65788"/>
    <w:rsid w:val="00B65844"/>
    <w:rsid w:val="00B65E81"/>
    <w:rsid w:val="00B66054"/>
    <w:rsid w:val="00B6677F"/>
    <w:rsid w:val="00B66C7A"/>
    <w:rsid w:val="00B672EA"/>
    <w:rsid w:val="00B6747B"/>
    <w:rsid w:val="00B70200"/>
    <w:rsid w:val="00B702D7"/>
    <w:rsid w:val="00B70380"/>
    <w:rsid w:val="00B70389"/>
    <w:rsid w:val="00B70E01"/>
    <w:rsid w:val="00B723BF"/>
    <w:rsid w:val="00B72CF0"/>
    <w:rsid w:val="00B731CB"/>
    <w:rsid w:val="00B731D5"/>
    <w:rsid w:val="00B7380E"/>
    <w:rsid w:val="00B73BDE"/>
    <w:rsid w:val="00B740F6"/>
    <w:rsid w:val="00B74615"/>
    <w:rsid w:val="00B74789"/>
    <w:rsid w:val="00B74BC1"/>
    <w:rsid w:val="00B755B6"/>
    <w:rsid w:val="00B75977"/>
    <w:rsid w:val="00B75A48"/>
    <w:rsid w:val="00B75CC0"/>
    <w:rsid w:val="00B76021"/>
    <w:rsid w:val="00B7604E"/>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5039"/>
    <w:rsid w:val="00BA583B"/>
    <w:rsid w:val="00BA5B6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13A"/>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901"/>
    <w:rsid w:val="00BF626A"/>
    <w:rsid w:val="00BF6434"/>
    <w:rsid w:val="00BF688E"/>
    <w:rsid w:val="00BF6B60"/>
    <w:rsid w:val="00BF6BEB"/>
    <w:rsid w:val="00BF6D77"/>
    <w:rsid w:val="00BF739A"/>
    <w:rsid w:val="00BF7EF5"/>
    <w:rsid w:val="00C00BF6"/>
    <w:rsid w:val="00C0234A"/>
    <w:rsid w:val="00C023BE"/>
    <w:rsid w:val="00C0247B"/>
    <w:rsid w:val="00C034CC"/>
    <w:rsid w:val="00C0378E"/>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8B2"/>
    <w:rsid w:val="00C14ABD"/>
    <w:rsid w:val="00C14D43"/>
    <w:rsid w:val="00C15176"/>
    <w:rsid w:val="00C151E0"/>
    <w:rsid w:val="00C155A8"/>
    <w:rsid w:val="00C158D6"/>
    <w:rsid w:val="00C159FD"/>
    <w:rsid w:val="00C15B31"/>
    <w:rsid w:val="00C15E8F"/>
    <w:rsid w:val="00C15F22"/>
    <w:rsid w:val="00C15F66"/>
    <w:rsid w:val="00C1604F"/>
    <w:rsid w:val="00C166D4"/>
    <w:rsid w:val="00C168E5"/>
    <w:rsid w:val="00C1696D"/>
    <w:rsid w:val="00C16C90"/>
    <w:rsid w:val="00C16F09"/>
    <w:rsid w:val="00C172D1"/>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2909"/>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B04"/>
    <w:rsid w:val="00C51DB5"/>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879"/>
    <w:rsid w:val="00C65BD3"/>
    <w:rsid w:val="00C664FB"/>
    <w:rsid w:val="00C665DE"/>
    <w:rsid w:val="00C667C3"/>
    <w:rsid w:val="00C66EEC"/>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62"/>
    <w:rsid w:val="00CB0A82"/>
    <w:rsid w:val="00CB0F2F"/>
    <w:rsid w:val="00CB1556"/>
    <w:rsid w:val="00CB2913"/>
    <w:rsid w:val="00CB2F9B"/>
    <w:rsid w:val="00CB36EE"/>
    <w:rsid w:val="00CB3970"/>
    <w:rsid w:val="00CB42B9"/>
    <w:rsid w:val="00CB4550"/>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29D"/>
    <w:rsid w:val="00CE45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388C"/>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5676"/>
    <w:rsid w:val="00D2579F"/>
    <w:rsid w:val="00D2580E"/>
    <w:rsid w:val="00D25EBE"/>
    <w:rsid w:val="00D265A7"/>
    <w:rsid w:val="00D2690C"/>
    <w:rsid w:val="00D27129"/>
    <w:rsid w:val="00D279E7"/>
    <w:rsid w:val="00D27A16"/>
    <w:rsid w:val="00D27F75"/>
    <w:rsid w:val="00D30388"/>
    <w:rsid w:val="00D3046D"/>
    <w:rsid w:val="00D30497"/>
    <w:rsid w:val="00D30622"/>
    <w:rsid w:val="00D30C4D"/>
    <w:rsid w:val="00D30F5F"/>
    <w:rsid w:val="00D31243"/>
    <w:rsid w:val="00D3132A"/>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00C"/>
    <w:rsid w:val="00D44259"/>
    <w:rsid w:val="00D45C61"/>
    <w:rsid w:val="00D45DDC"/>
    <w:rsid w:val="00D5064C"/>
    <w:rsid w:val="00D50C94"/>
    <w:rsid w:val="00D511E7"/>
    <w:rsid w:val="00D5142B"/>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5F98"/>
    <w:rsid w:val="00D6611C"/>
    <w:rsid w:val="00D671C7"/>
    <w:rsid w:val="00D675B0"/>
    <w:rsid w:val="00D675DE"/>
    <w:rsid w:val="00D678BB"/>
    <w:rsid w:val="00D67D81"/>
    <w:rsid w:val="00D70170"/>
    <w:rsid w:val="00D702E8"/>
    <w:rsid w:val="00D70552"/>
    <w:rsid w:val="00D7066E"/>
    <w:rsid w:val="00D7067E"/>
    <w:rsid w:val="00D70D42"/>
    <w:rsid w:val="00D71285"/>
    <w:rsid w:val="00D71ABC"/>
    <w:rsid w:val="00D721C5"/>
    <w:rsid w:val="00D72454"/>
    <w:rsid w:val="00D729A7"/>
    <w:rsid w:val="00D72A5B"/>
    <w:rsid w:val="00D733B2"/>
    <w:rsid w:val="00D73991"/>
    <w:rsid w:val="00D73A0F"/>
    <w:rsid w:val="00D73CD4"/>
    <w:rsid w:val="00D73F06"/>
    <w:rsid w:val="00D73FC4"/>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A28"/>
    <w:rsid w:val="00D81BDE"/>
    <w:rsid w:val="00D8201D"/>
    <w:rsid w:val="00D82730"/>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522"/>
    <w:rsid w:val="00DB468C"/>
    <w:rsid w:val="00DB4B40"/>
    <w:rsid w:val="00DB4F12"/>
    <w:rsid w:val="00DB4F21"/>
    <w:rsid w:val="00DB4F42"/>
    <w:rsid w:val="00DB540C"/>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BE7"/>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C"/>
    <w:rsid w:val="00DE0229"/>
    <w:rsid w:val="00DE04E0"/>
    <w:rsid w:val="00DE06A0"/>
    <w:rsid w:val="00DE0B09"/>
    <w:rsid w:val="00DE12F1"/>
    <w:rsid w:val="00DE1A9D"/>
    <w:rsid w:val="00DE1CB1"/>
    <w:rsid w:val="00DE2073"/>
    <w:rsid w:val="00DE2CCD"/>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0A"/>
    <w:rsid w:val="00DF5B33"/>
    <w:rsid w:val="00DF6FD2"/>
    <w:rsid w:val="00DF72EF"/>
    <w:rsid w:val="00DF743D"/>
    <w:rsid w:val="00DF7724"/>
    <w:rsid w:val="00E000D8"/>
    <w:rsid w:val="00E00C1E"/>
    <w:rsid w:val="00E00F5F"/>
    <w:rsid w:val="00E010E6"/>
    <w:rsid w:val="00E01377"/>
    <w:rsid w:val="00E014E7"/>
    <w:rsid w:val="00E020C2"/>
    <w:rsid w:val="00E0213F"/>
    <w:rsid w:val="00E0232F"/>
    <w:rsid w:val="00E026A9"/>
    <w:rsid w:val="00E02F06"/>
    <w:rsid w:val="00E0356F"/>
    <w:rsid w:val="00E03B42"/>
    <w:rsid w:val="00E03C10"/>
    <w:rsid w:val="00E0479F"/>
    <w:rsid w:val="00E04816"/>
    <w:rsid w:val="00E04982"/>
    <w:rsid w:val="00E049F5"/>
    <w:rsid w:val="00E04D6A"/>
    <w:rsid w:val="00E058DB"/>
    <w:rsid w:val="00E05950"/>
    <w:rsid w:val="00E05CD4"/>
    <w:rsid w:val="00E05DE8"/>
    <w:rsid w:val="00E060F5"/>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17BEB"/>
    <w:rsid w:val="00E203DE"/>
    <w:rsid w:val="00E20CE7"/>
    <w:rsid w:val="00E217B1"/>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B75"/>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95E"/>
    <w:rsid w:val="00E37A6F"/>
    <w:rsid w:val="00E37A9C"/>
    <w:rsid w:val="00E40034"/>
    <w:rsid w:val="00E40222"/>
    <w:rsid w:val="00E40406"/>
    <w:rsid w:val="00E4082B"/>
    <w:rsid w:val="00E40835"/>
    <w:rsid w:val="00E408EC"/>
    <w:rsid w:val="00E409B5"/>
    <w:rsid w:val="00E40BCB"/>
    <w:rsid w:val="00E41B4E"/>
    <w:rsid w:val="00E4208F"/>
    <w:rsid w:val="00E42E94"/>
    <w:rsid w:val="00E43006"/>
    <w:rsid w:val="00E4312A"/>
    <w:rsid w:val="00E4331B"/>
    <w:rsid w:val="00E43551"/>
    <w:rsid w:val="00E437FA"/>
    <w:rsid w:val="00E43E45"/>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0BED"/>
    <w:rsid w:val="00E6103E"/>
    <w:rsid w:val="00E6185F"/>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31F5"/>
    <w:rsid w:val="00E834A0"/>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25B3"/>
    <w:rsid w:val="00ED3692"/>
    <w:rsid w:val="00ED4A77"/>
    <w:rsid w:val="00ED4B6E"/>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17F67"/>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6DD"/>
    <w:rsid w:val="00F538A3"/>
    <w:rsid w:val="00F53A44"/>
    <w:rsid w:val="00F54E5E"/>
    <w:rsid w:val="00F551DB"/>
    <w:rsid w:val="00F55340"/>
    <w:rsid w:val="00F55810"/>
    <w:rsid w:val="00F559BE"/>
    <w:rsid w:val="00F56F7E"/>
    <w:rsid w:val="00F56FEF"/>
    <w:rsid w:val="00F57521"/>
    <w:rsid w:val="00F5772F"/>
    <w:rsid w:val="00F60938"/>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87D4B"/>
    <w:rsid w:val="00F90C1F"/>
    <w:rsid w:val="00F912D9"/>
    <w:rsid w:val="00F91A44"/>
    <w:rsid w:val="00F91BFA"/>
    <w:rsid w:val="00F91F8F"/>
    <w:rsid w:val="00F9217B"/>
    <w:rsid w:val="00F951DB"/>
    <w:rsid w:val="00F95B0D"/>
    <w:rsid w:val="00F97A34"/>
    <w:rsid w:val="00F97B17"/>
    <w:rsid w:val="00F97DE1"/>
    <w:rsid w:val="00F97E4A"/>
    <w:rsid w:val="00F97EA1"/>
    <w:rsid w:val="00FA003A"/>
    <w:rsid w:val="00FA05C8"/>
    <w:rsid w:val="00FA0678"/>
    <w:rsid w:val="00FA0DB6"/>
    <w:rsid w:val="00FA1346"/>
    <w:rsid w:val="00FA1619"/>
    <w:rsid w:val="00FA1E0A"/>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2BF5"/>
    <w:rsid w:val="00FB2F8E"/>
    <w:rsid w:val="00FB30C3"/>
    <w:rsid w:val="00FB389E"/>
    <w:rsid w:val="00FB39B0"/>
    <w:rsid w:val="00FB5138"/>
    <w:rsid w:val="00FB547F"/>
    <w:rsid w:val="00FB5A71"/>
    <w:rsid w:val="00FB5FDC"/>
    <w:rsid w:val="00FB63F6"/>
    <w:rsid w:val="00FB661F"/>
    <w:rsid w:val="00FB688A"/>
    <w:rsid w:val="00FB7823"/>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D1"/>
    <w:rsid w:val="00FE07A8"/>
    <w:rsid w:val="00FE0AD1"/>
    <w:rsid w:val="00FE0CC0"/>
    <w:rsid w:val="00FE1852"/>
    <w:rsid w:val="00FE18DD"/>
    <w:rsid w:val="00FE1963"/>
    <w:rsid w:val="00FE1981"/>
    <w:rsid w:val="00FE1B65"/>
    <w:rsid w:val="00FE1B9E"/>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A7B"/>
    <w:rsid w:val="00FF3A19"/>
    <w:rsid w:val="00FF3D2B"/>
    <w:rsid w:val="00FF49B4"/>
    <w:rsid w:val="00FF49F4"/>
    <w:rsid w:val="00FF4CF5"/>
    <w:rsid w:val="00FF5C6A"/>
    <w:rsid w:val="00FF651D"/>
    <w:rsid w:val="00FF6843"/>
    <w:rsid w:val="00FF6C25"/>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0206C"/>
    <w:rsid w:val="2F0A6B38"/>
    <w:rsid w:val="2F946CCB"/>
    <w:rsid w:val="2FCC3BEE"/>
    <w:rsid w:val="2FD25781"/>
    <w:rsid w:val="2FFD7934"/>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0EB9A8A"/>
  <w15:docId w15:val="{63622F56-5CE0-4945-A20C-CBBE8F8C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1">
    <w:name w:val="heading 1"/>
    <w:basedOn w:val="a"/>
    <w:next w:val="a"/>
    <w:link w:val="110"/>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a4">
    <w:name w:val="annotation subject"/>
    <w:basedOn w:val="a5"/>
    <w:next w:val="a5"/>
    <w:link w:val="12"/>
    <w:uiPriority w:val="99"/>
    <w:qFormat/>
    <w:rPr>
      <w:b/>
      <w:bCs/>
    </w:rPr>
  </w:style>
  <w:style w:type="paragraph" w:styleId="a5">
    <w:name w:val="annotation text"/>
    <w:basedOn w:val="a"/>
    <w:link w:val="13"/>
    <w:qFormat/>
    <w:pPr>
      <w:jc w:val="left"/>
    </w:pPr>
  </w:style>
  <w:style w:type="paragraph" w:styleId="TOC7">
    <w:name w:val="toc 7"/>
    <w:basedOn w:val="a"/>
    <w:next w:val="a"/>
    <w:qFormat/>
    <w:pPr>
      <w:ind w:leftChars="1200" w:left="2520"/>
    </w:pPr>
  </w:style>
  <w:style w:type="paragraph" w:styleId="a6">
    <w:name w:val="Body Text First Indent"/>
    <w:basedOn w:val="a7"/>
    <w:link w:val="a8"/>
    <w:qFormat/>
    <w:pPr>
      <w:ind w:firstLine="420"/>
    </w:pPr>
    <w:rPr>
      <w:rFonts w:hAnsi="Calibri" w:cs="Times New Roman"/>
      <w:snapToGrid/>
      <w:szCs w:val="20"/>
    </w:rPr>
  </w:style>
  <w:style w:type="paragraph" w:styleId="a7">
    <w:name w:val="Body Text"/>
    <w:basedOn w:val="a"/>
    <w:link w:val="21"/>
    <w:qFormat/>
    <w:pPr>
      <w:autoSpaceDE w:val="0"/>
      <w:autoSpaceDN w:val="0"/>
      <w:spacing w:line="360" w:lineRule="auto"/>
    </w:pPr>
    <w:rPr>
      <w:rFonts w:ascii="宋体" w:hAnsi="Arial" w:cs="Arial"/>
      <w:snapToGrid w:val="0"/>
      <w:sz w:val="24"/>
      <w:szCs w:val="21"/>
      <w:lang w:val="zh-CN"/>
    </w:rPr>
  </w:style>
  <w:style w:type="paragraph" w:styleId="22">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a">
    <w:name w:val="caption"/>
    <w:basedOn w:val="a"/>
    <w:next w:val="a"/>
    <w:link w:val="ab"/>
    <w:qFormat/>
    <w:rPr>
      <w:b/>
      <w:sz w:val="28"/>
      <w:szCs w:val="20"/>
    </w:rPr>
  </w:style>
  <w:style w:type="paragraph" w:styleId="51">
    <w:name w:val="index 5"/>
    <w:basedOn w:val="a"/>
    <w:next w:val="a"/>
    <w:qFormat/>
    <w:pPr>
      <w:adjustRightInd/>
      <w:ind w:leftChars="800" w:left="800" w:firstLineChars="200" w:firstLine="200"/>
    </w:pPr>
  </w:style>
  <w:style w:type="paragraph" w:styleId="ac">
    <w:name w:val="Document Map"/>
    <w:basedOn w:val="a"/>
    <w:link w:val="ad"/>
    <w:qFormat/>
    <w:pPr>
      <w:shd w:val="clear" w:color="auto" w:fill="000080"/>
    </w:pPr>
  </w:style>
  <w:style w:type="paragraph" w:styleId="ae">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f">
    <w:name w:val="Salutation"/>
    <w:basedOn w:val="a"/>
    <w:next w:val="a"/>
    <w:link w:val="af0"/>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spacing w:line="360" w:lineRule="auto"/>
      <w:ind w:left="360" w:right="238" w:hanging="360"/>
      <w:contextualSpacing/>
    </w:pPr>
    <w:rPr>
      <w:sz w:val="24"/>
    </w:rPr>
  </w:style>
  <w:style w:type="paragraph" w:styleId="af1">
    <w:name w:val="Body Text Indent"/>
    <w:basedOn w:val="a"/>
    <w:link w:val="14"/>
    <w:qFormat/>
    <w:pPr>
      <w:spacing w:line="480" w:lineRule="exact"/>
      <w:ind w:firstLineChars="200" w:firstLine="480"/>
    </w:pPr>
    <w:rPr>
      <w:rFonts w:ascii="宋体" w:hAnsi="宋体"/>
      <w:sz w:val="24"/>
    </w:rPr>
  </w:style>
  <w:style w:type="paragraph" w:styleId="35">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2">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3">
    <w:name w:val="Plain Text"/>
    <w:basedOn w:val="a"/>
    <w:link w:val="15"/>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4">
    <w:name w:val="Date"/>
    <w:basedOn w:val="a"/>
    <w:next w:val="a"/>
    <w:link w:val="af5"/>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6">
    <w:name w:val="endnote text"/>
    <w:basedOn w:val="a"/>
    <w:link w:val="af7"/>
    <w:qFormat/>
    <w:rPr>
      <w:lang w:val="zh-CN"/>
    </w:rPr>
  </w:style>
  <w:style w:type="paragraph" w:styleId="af8">
    <w:name w:val="Balloon Text"/>
    <w:basedOn w:val="a"/>
    <w:link w:val="16"/>
    <w:qFormat/>
    <w:rPr>
      <w:sz w:val="18"/>
      <w:szCs w:val="18"/>
    </w:rPr>
  </w:style>
  <w:style w:type="paragraph" w:styleId="af9">
    <w:name w:val="footer"/>
    <w:basedOn w:val="a"/>
    <w:link w:val="27"/>
    <w:uiPriority w:val="99"/>
    <w:qFormat/>
    <w:pPr>
      <w:tabs>
        <w:tab w:val="center" w:pos="4153"/>
        <w:tab w:val="right" w:pos="8306"/>
      </w:tabs>
      <w:snapToGrid w:val="0"/>
      <w:jc w:val="left"/>
    </w:pPr>
    <w:rPr>
      <w:sz w:val="18"/>
      <w:szCs w:val="18"/>
    </w:rPr>
  </w:style>
  <w:style w:type="paragraph" w:styleId="afa">
    <w:name w:val="envelope return"/>
    <w:basedOn w:val="a"/>
    <w:qFormat/>
    <w:pPr>
      <w:snapToGrid w:val="0"/>
    </w:pPr>
    <w:rPr>
      <w:rFonts w:ascii="Arial" w:hAnsi="Arial"/>
    </w:rPr>
  </w:style>
  <w:style w:type="paragraph" w:styleId="28">
    <w:name w:val="Body Text First Indent 2"/>
    <w:basedOn w:val="af1"/>
    <w:link w:val="29"/>
    <w:uiPriority w:val="99"/>
    <w:qFormat/>
    <w:pPr>
      <w:adjustRightInd/>
      <w:spacing w:after="120" w:line="240" w:lineRule="auto"/>
      <w:ind w:leftChars="200" w:left="420" w:firstLine="210"/>
    </w:pPr>
    <w:rPr>
      <w:sz w:val="21"/>
    </w:rPr>
  </w:style>
  <w:style w:type="paragraph" w:styleId="afb">
    <w:name w:val="header"/>
    <w:basedOn w:val="a"/>
    <w:link w:val="2a"/>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e">
    <w:name w:val="index heading"/>
    <w:basedOn w:val="a"/>
    <w:next w:val="17"/>
    <w:qFormat/>
    <w:pPr>
      <w:adjustRightInd/>
      <w:ind w:firstLineChars="200" w:firstLine="200"/>
    </w:pPr>
  </w:style>
  <w:style w:type="paragraph" w:styleId="17">
    <w:name w:val="index 1"/>
    <w:basedOn w:val="a"/>
    <w:next w:val="a"/>
    <w:qFormat/>
    <w:pPr>
      <w:adjustRightInd/>
      <w:spacing w:line="360" w:lineRule="auto"/>
      <w:ind w:firstLineChars="200" w:firstLine="200"/>
      <w:jc w:val="center"/>
    </w:pPr>
    <w:rPr>
      <w:sz w:val="24"/>
      <w:szCs w:val="20"/>
    </w:rPr>
  </w:style>
  <w:style w:type="paragraph" w:styleId="aff">
    <w:name w:val="Subtitle"/>
    <w:link w:val="aff0"/>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1">
    <w:name w:val="List"/>
    <w:basedOn w:val="a"/>
    <w:qFormat/>
    <w:pPr>
      <w:ind w:left="200" w:hangingChars="200" w:hanging="200"/>
    </w:pPr>
  </w:style>
  <w:style w:type="paragraph" w:styleId="aff2">
    <w:name w:val="footnote text"/>
    <w:basedOn w:val="a0"/>
    <w:link w:val="18"/>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6">
    <w:name w:val="Body Text Indent 3"/>
    <w:basedOn w:val="a"/>
    <w:link w:val="37"/>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b">
    <w:name w:val="Body Text 2"/>
    <w:basedOn w:val="a"/>
    <w:link w:val="210"/>
    <w:qFormat/>
    <w:pPr>
      <w:spacing w:after="120" w:line="480" w:lineRule="auto"/>
    </w:pPr>
  </w:style>
  <w:style w:type="paragraph" w:styleId="43">
    <w:name w:val="List 4"/>
    <w:basedOn w:val="a"/>
    <w:qFormat/>
    <w:pPr>
      <w:adjustRightInd/>
      <w:ind w:leftChars="600" w:left="100" w:hangingChars="200" w:hanging="200"/>
    </w:pPr>
    <w:rPr>
      <w:szCs w:val="20"/>
    </w:rPr>
  </w:style>
  <w:style w:type="paragraph" w:styleId="aff3">
    <w:name w:val="Message Header"/>
    <w:basedOn w:val="a"/>
    <w:link w:val="aff4"/>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5">
    <w:name w:val="Normal (Web)"/>
    <w:basedOn w:val="a"/>
    <w:qFormat/>
    <w:pPr>
      <w:widowControl/>
      <w:spacing w:before="100" w:beforeAutospacing="1" w:after="100" w:afterAutospacing="1"/>
      <w:jc w:val="left"/>
    </w:pPr>
    <w:rPr>
      <w:rFonts w:ascii="宋体" w:hAnsi="宋体"/>
      <w:kern w:val="0"/>
      <w:sz w:val="24"/>
    </w:rPr>
  </w:style>
  <w:style w:type="paragraph" w:styleId="aff6">
    <w:name w:val="Title"/>
    <w:basedOn w:val="a"/>
    <w:link w:val="aff7"/>
    <w:qFormat/>
    <w:pPr>
      <w:widowControl/>
      <w:overflowPunct w:val="0"/>
      <w:autoSpaceDE w:val="0"/>
      <w:autoSpaceDN w:val="0"/>
      <w:jc w:val="center"/>
      <w:textAlignment w:val="baseline"/>
    </w:pPr>
    <w:rPr>
      <w:b/>
      <w:kern w:val="0"/>
      <w:sz w:val="24"/>
      <w:szCs w:val="20"/>
      <w:lang w:val="en-GB"/>
    </w:rPr>
  </w:style>
  <w:style w:type="character" w:styleId="aff8">
    <w:name w:val="Strong"/>
    <w:uiPriority w:val="22"/>
    <w:qFormat/>
    <w:rPr>
      <w:b/>
      <w:bCs/>
    </w:rPr>
  </w:style>
  <w:style w:type="character" w:styleId="aff9">
    <w:name w:val="endnote reference"/>
    <w:qFormat/>
    <w:rPr>
      <w:vertAlign w:val="superscript"/>
    </w:rPr>
  </w:style>
  <w:style w:type="character" w:styleId="affa">
    <w:name w:val="page number"/>
    <w:basedOn w:val="a1"/>
    <w:qFormat/>
    <w:rPr>
      <w:rFonts w:ascii="Arial" w:eastAsia="黑体" w:hAnsi="Arial" w:cs="Arial"/>
      <w:snapToGrid w:val="0"/>
      <w:kern w:val="0"/>
      <w:szCs w:val="21"/>
    </w:rPr>
  </w:style>
  <w:style w:type="character" w:styleId="affb">
    <w:name w:val="FollowedHyperlink"/>
    <w:uiPriority w:val="99"/>
    <w:qFormat/>
    <w:rPr>
      <w:rFonts w:ascii="Arial" w:eastAsia="黑体" w:hAnsi="Arial" w:cs="Arial"/>
      <w:snapToGrid w:val="0"/>
      <w:color w:val="000000"/>
      <w:kern w:val="0"/>
      <w:sz w:val="18"/>
      <w:szCs w:val="18"/>
      <w:u w:val="none"/>
    </w:rPr>
  </w:style>
  <w:style w:type="character" w:styleId="affc">
    <w:name w:val="Emphasis"/>
    <w:qFormat/>
    <w:rPr>
      <w:color w:val="CC0033"/>
    </w:rPr>
  </w:style>
  <w:style w:type="character" w:styleId="affd">
    <w:name w:val="line number"/>
    <w:basedOn w:val="a1"/>
    <w:qFormat/>
    <w:rPr>
      <w:rFonts w:ascii="Arial" w:eastAsia="黑体" w:hAnsi="Arial" w:cs="Arial"/>
      <w:snapToGrid w:val="0"/>
      <w:kern w:val="0"/>
      <w:szCs w:val="21"/>
    </w:rPr>
  </w:style>
  <w:style w:type="character" w:styleId="affe">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
    <w:name w:val="annotation reference"/>
    <w:qFormat/>
    <w:rPr>
      <w:sz w:val="21"/>
      <w:szCs w:val="21"/>
    </w:rPr>
  </w:style>
  <w:style w:type="character" w:styleId="afff0">
    <w:name w:val="footnote reference"/>
    <w:uiPriority w:val="99"/>
    <w:unhideWhenUsed/>
    <w:qFormat/>
    <w:rPr>
      <w:vertAlign w:val="superscript"/>
    </w:rPr>
  </w:style>
  <w:style w:type="table" w:styleId="af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4">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2">
    <w:name w:val="批注主题 字符1"/>
    <w:link w:val="a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9">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link w:val="11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9">
    <w:name w:val="正文文本首行缩进 2 字符"/>
    <w:link w:val="28"/>
    <w:uiPriority w:val="9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5">
    <w:name w:val="纯文本 字符1"/>
    <w:link w:val="af3"/>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0">
    <w:name w:val="副标题 字符"/>
    <w:link w:val="aff"/>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a"/>
    <w:uiPriority w:val="1"/>
    <w:qFormat/>
    <w:rPr>
      <w:sz w:val="22"/>
      <w:szCs w:val="22"/>
      <w:lang w:val="en-US" w:eastAsia="zh-CN" w:bidi="ar-SA"/>
    </w:rPr>
  </w:style>
  <w:style w:type="paragraph" w:customStyle="1" w:styleId="1a">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link w:val="1b"/>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5">
    <w:name w:val="日期 字符"/>
    <w:link w:val="af4"/>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6">
    <w:name w:val="批注框文本 字符1"/>
    <w:link w:val="af8"/>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uiPriority w:val="99"/>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d">
    <w:name w:val="文档结构图 字符"/>
    <w:link w:val="ac"/>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b">
    <w:name w:val="题注 字符"/>
    <w:link w:val="aa"/>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c"/>
    <w:qFormat/>
    <w:rPr>
      <w:rFonts w:ascii="Calibri" w:hAnsi="Calibri"/>
      <w:sz w:val="24"/>
      <w:lang w:eastAsia="en-US"/>
    </w:rPr>
  </w:style>
  <w:style w:type="paragraph" w:customStyle="1" w:styleId="1c">
    <w:name w:val="列表1"/>
    <w:basedOn w:val="a"/>
    <w:next w:val="1d"/>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d">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4">
    <w:name w:val="正文文本缩进 字符1"/>
    <w:link w:val="af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link w:val="240"/>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0">
    <w:name w:val="标题 1 字符1"/>
    <w:link w:val="1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7">
    <w:name w:val="标题 字符"/>
    <w:link w:val="aff6"/>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e">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0">
    <w:name w:val="称呼 字符"/>
    <w:link w:val="af"/>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b"/>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8">
    <w:name w:val="脚注文本 字符1"/>
    <w:link w:val="aff2"/>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link w:val="2e"/>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aliases w:val="普通文字 Char,正 文 1 Char,小 Char,0921 Char,普通文字 Char Char Char2,普通文字 Char Char Char Char2,普通文字 Char Char Char Char Char1,Texte Char1,普通文字1 Char1,普通文字2 Char1,普通文字3 Char1,普通文字4 Char1,普通文字5 Char1,普通文字6 Char1"/>
    <w:link w:val="1f"/>
    <w:qFormat/>
    <w:rPr>
      <w:rFonts w:ascii="宋体" w:hAnsi="Courier New"/>
    </w:rPr>
  </w:style>
  <w:style w:type="paragraph" w:customStyle="1" w:styleId="1f">
    <w:name w:val="纯文本1"/>
    <w:basedOn w:val="a"/>
    <w:link w:val="Char1c"/>
    <w:qFormat/>
    <w:pPr>
      <w:adjustRightInd/>
    </w:pPr>
    <w:rPr>
      <w:rFonts w:ascii="宋体" w:hAnsi="Courier New"/>
      <w:kern w:val="0"/>
      <w:sz w:val="20"/>
      <w:szCs w:val="20"/>
    </w:rPr>
  </w:style>
  <w:style w:type="character" w:customStyle="1" w:styleId="a8">
    <w:name w:val="正文文本首行缩进 字符"/>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3">
    <w:name w:val="批注文字 字符1"/>
    <w:link w:val="a5"/>
    <w:qFormat/>
    <w:rPr>
      <w:kern w:val="2"/>
      <w:sz w:val="21"/>
      <w:szCs w:val="24"/>
    </w:rPr>
  </w:style>
  <w:style w:type="character" w:customStyle="1" w:styleId="afd">
    <w:name w:val="签名 字符"/>
    <w:link w:val="afc"/>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f0">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9"/>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a">
    <w:name w:val="页眉 字符2"/>
    <w:link w:val="afb"/>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1">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1">
    <w:name w:val="正文文本 字符2"/>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2">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2"/>
    <w:qFormat/>
    <w:pPr>
      <w:spacing w:beforeLines="100"/>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5">
    <w:name w:val="无间隔2"/>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3">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4">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5">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6">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1"/>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2">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1"/>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b"/>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9">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a">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d">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6">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f">
    <w:name w:val="2级标题"/>
    <w:basedOn w:val="1f7"/>
    <w:qFormat/>
    <w:pPr>
      <w:jc w:val="left"/>
      <w:outlineLvl w:val="1"/>
    </w:pPr>
    <w:rPr>
      <w:rFonts w:ascii="Times New Roman" w:eastAsia="仿宋" w:hAnsi="Times New Roman"/>
      <w:sz w:val="30"/>
    </w:rPr>
  </w:style>
  <w:style w:type="paragraph" w:customStyle="1" w:styleId="1f7">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8">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9">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a">
    <w:name w:val="正文缩进1"/>
    <w:basedOn w:val="a"/>
    <w:next w:val="af1"/>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b">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1">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c">
    <w:name w:val="样式1 + (中宋体"/>
    <w:basedOn w:val="1fb"/>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d">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7"/>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6"/>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1"/>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e">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b"/>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7"/>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f">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1"/>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1">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3">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c"/>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d"/>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f"/>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f0">
    <w:name w:val="正文首行缩进1"/>
    <w:basedOn w:val="a7"/>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1">
    <w:name w:val="数字标题1"/>
    <w:basedOn w:val="1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6">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3">
    <w:name w:val="正文缩进 字符1"/>
    <w:qFormat/>
    <w:rPr>
      <w:rFonts w:ascii="宋体" w:eastAsia="宋体"/>
      <w:snapToGrid w:val="0"/>
      <w:color w:val="000000"/>
      <w:kern w:val="28"/>
      <w:sz w:val="28"/>
      <w:lang w:val="en-US" w:eastAsia="zh-CN" w:bidi="ar-SA"/>
    </w:rPr>
  </w:style>
  <w:style w:type="character" w:customStyle="1" w:styleId="1ff4">
    <w:name w:val="页脚 字符1"/>
    <w:uiPriority w:val="99"/>
    <w:qFormat/>
    <w:locked/>
    <w:rPr>
      <w:kern w:val="2"/>
      <w:sz w:val="18"/>
      <w:szCs w:val="18"/>
    </w:rPr>
  </w:style>
  <w:style w:type="character" w:customStyle="1" w:styleId="1ff5">
    <w:name w:val="页眉 字符1"/>
    <w:uiPriority w:val="99"/>
    <w:qFormat/>
    <w:rPr>
      <w:kern w:val="2"/>
      <w:sz w:val="18"/>
      <w:szCs w:val="18"/>
    </w:rPr>
  </w:style>
  <w:style w:type="character" w:customStyle="1" w:styleId="af7">
    <w:name w:val="尾注文本 字符"/>
    <w:link w:val="af6"/>
    <w:qFormat/>
    <w:rPr>
      <w:kern w:val="2"/>
      <w:sz w:val="21"/>
      <w:szCs w:val="24"/>
      <w:lang w:val="zh-CN"/>
    </w:rPr>
  </w:style>
  <w:style w:type="character" w:customStyle="1" w:styleId="afffff6">
    <w:name w:val="无间隔 字符"/>
    <w:link w:val="2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4">
    <w:name w:val="信息标题 字符"/>
    <w:basedOn w:val="a1"/>
    <w:link w:val="aff3"/>
    <w:qFormat/>
    <w:rPr>
      <w:rFonts w:ascii="Arial" w:hAnsi="Arial"/>
      <w:kern w:val="2"/>
      <w:sz w:val="24"/>
      <w:szCs w:val="24"/>
      <w:shd w:val="pct20" w:color="auto" w:fill="auto"/>
    </w:rPr>
  </w:style>
  <w:style w:type="character" w:customStyle="1" w:styleId="afffffffffffa">
    <w:name w:val="正文文本 字符"/>
    <w:basedOn w:val="a1"/>
    <w:qFormat/>
    <w:rPr>
      <w:kern w:val="2"/>
      <w:sz w:val="21"/>
      <w:szCs w:val="24"/>
    </w:rPr>
  </w:style>
  <w:style w:type="character" w:customStyle="1" w:styleId="31">
    <w:name w:val="标题 3 字符1"/>
    <w:basedOn w:val="a1"/>
    <w:link w:val="3"/>
    <w:qFormat/>
    <w:rPr>
      <w:b/>
      <w:bCs/>
      <w:kern w:val="2"/>
      <w:sz w:val="32"/>
      <w:szCs w:val="32"/>
    </w:rPr>
  </w:style>
  <w:style w:type="character" w:customStyle="1" w:styleId="2ff9">
    <w:name w:val="未处理的提及2"/>
    <w:basedOn w:val="a1"/>
    <w:uiPriority w:val="99"/>
    <w:unhideWhenUsed/>
    <w:qFormat/>
    <w:rPr>
      <w:color w:val="605E5C"/>
      <w:shd w:val="clear" w:color="auto" w:fill="E1DFDD"/>
    </w:rPr>
  </w:style>
  <w:style w:type="character" w:customStyle="1" w:styleId="bookmark-item">
    <w:name w:val="bookmark-item"/>
    <w:basedOn w:val="a1"/>
  </w:style>
  <w:style w:type="character" w:customStyle="1" w:styleId="NormalCharacter">
    <w:name w:val="NormalCharacter"/>
    <w:qFormat/>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qFormat/>
    <w:rPr>
      <w:color w:val="605E5C"/>
      <w:shd w:val="clear" w:color="auto" w:fill="E1DFDD"/>
    </w:rPr>
  </w:style>
  <w:style w:type="character" w:customStyle="1" w:styleId="unnamed51">
    <w:name w:val="unnamed51"/>
    <w:rPr>
      <w:sz w:val="22"/>
      <w:szCs w:val="22"/>
    </w:rPr>
  </w:style>
  <w:style w:type="character" w:customStyle="1" w:styleId="1CharCharChar">
    <w:name w:val="样式1 Char Char Char"/>
    <w:rPr>
      <w:rFonts w:ascii="Arial" w:eastAsia="宋体" w:hAnsi="Arial"/>
      <w:kern w:val="2"/>
      <w:sz w:val="21"/>
      <w:szCs w:val="24"/>
      <w:lang w:val="en-US" w:eastAsia="zh-CN" w:bidi="ar-SA"/>
    </w:rPr>
  </w:style>
  <w:style w:type="character" w:customStyle="1" w:styleId="cur">
    <w:name w:val="cur"/>
    <w:uiPriority w:val="99"/>
    <w:rPr>
      <w:color w:val="FFFFFF"/>
      <w:shd w:val="clear" w:color="auto" w:fill="2678C4"/>
    </w:rPr>
  </w:style>
  <w:style w:type="character" w:customStyle="1" w:styleId="214">
    <w:name w:val="正文文本首行缩进 2 字符1"/>
    <w:rPr>
      <w:rFonts w:ascii="宋体"/>
      <w:kern w:val="2"/>
      <w:sz w:val="21"/>
      <w:szCs w:val="24"/>
    </w:rPr>
  </w:style>
  <w:style w:type="character" w:customStyle="1" w:styleId="font121">
    <w:name w:val="font121"/>
    <w:qFormat/>
    <w:rPr>
      <w:rFonts w:ascii="Symbol" w:hAnsi="Symbol" w:cs="Symbol"/>
      <w:color w:val="000000"/>
      <w:sz w:val="18"/>
      <w:szCs w:val="18"/>
      <w:u w:val="none"/>
    </w:rPr>
  </w:style>
  <w:style w:type="character" w:customStyle="1" w:styleId="CharCharf">
    <w:name w:val="批注主题 Char Char"/>
    <w:rPr>
      <w:rFonts w:eastAsia="宋体"/>
      <w:b/>
      <w:bCs/>
      <w:kern w:val="2"/>
      <w:sz w:val="21"/>
      <w:szCs w:val="24"/>
      <w:lang w:val="en-US" w:eastAsia="zh-CN" w:bidi="ar-SA"/>
    </w:rPr>
  </w:style>
  <w:style w:type="character" w:customStyle="1" w:styleId="1CharChar0">
    <w:name w:val="样式1 Char Char"/>
    <w:link w:val="1fb"/>
    <w:qFormat/>
    <w:rPr>
      <w:rFonts w:ascii="宋体" w:hAnsi="宋体"/>
      <w:sz w:val="24"/>
    </w:rPr>
  </w:style>
  <w:style w:type="character" w:customStyle="1" w:styleId="1ff6">
    <w:name w:val="明显参考1"/>
    <w:uiPriority w:val="99"/>
    <w:rPr>
      <w:b/>
      <w:smallCaps/>
      <w:color w:val="C0504D"/>
      <w:spacing w:val="5"/>
      <w:u w:val="single"/>
    </w:rPr>
  </w:style>
  <w:style w:type="character" w:customStyle="1" w:styleId="CharChar2a">
    <w:name w:val="普通文字 Char Char2"/>
    <w:rPr>
      <w:rFonts w:ascii="宋体" w:eastAsia="宋体" w:hAnsi="Courier New"/>
      <w:kern w:val="2"/>
      <w:sz w:val="21"/>
      <w:lang w:val="en-US" w:eastAsia="zh-CN" w:bidi="ar-SA"/>
    </w:rPr>
  </w:style>
  <w:style w:type="character" w:customStyle="1" w:styleId="Charff8">
    <w:name w:val="自定义正文 Char"/>
    <w:link w:val="afffffffffffb"/>
    <w:rPr>
      <w:rFonts w:ascii="仿宋_GB2312" w:eastAsia="仿宋_GB2312"/>
      <w:kern w:val="2"/>
      <w:sz w:val="24"/>
      <w:szCs w:val="24"/>
    </w:rPr>
  </w:style>
  <w:style w:type="paragraph" w:customStyle="1" w:styleId="afffffffffffb">
    <w:name w:val="自定义正文"/>
    <w:basedOn w:val="a"/>
    <w:link w:val="Charff8"/>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locked/>
    <w:rPr>
      <w:rFonts w:ascii="Arial" w:hAnsi="Arial"/>
      <w:b/>
      <w:bCs/>
      <w:kern w:val="2"/>
      <w:sz w:val="21"/>
      <w:szCs w:val="32"/>
    </w:rPr>
  </w:style>
  <w:style w:type="character" w:customStyle="1" w:styleId="1ff7">
    <w:name w:val="不明显参考1"/>
    <w:uiPriority w:val="31"/>
    <w:qFormat/>
    <w:rPr>
      <w:smallCaps/>
      <w:color w:val="C0504D"/>
      <w:u w:val="single"/>
    </w:rPr>
  </w:style>
  <w:style w:type="character" w:customStyle="1" w:styleId="1Char2">
    <w:name w:val="样式1 Char"/>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rPr>
      <w:rFonts w:ascii="Calibri" w:hAnsi="Calibri"/>
      <w:kern w:val="2"/>
      <w:sz w:val="21"/>
      <w:szCs w:val="22"/>
    </w:rPr>
  </w:style>
  <w:style w:type="character" w:customStyle="1" w:styleId="txt2">
    <w:name w:val="txt2"/>
    <w:basedOn w:val="a1"/>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pPr>
      <w:adjustRightInd/>
      <w:spacing w:line="360" w:lineRule="exact"/>
      <w:ind w:firstLineChars="200" w:firstLine="200"/>
    </w:pPr>
    <w:rPr>
      <w:rFonts w:ascii="Arial" w:hAnsi="Arial" w:cs="宋体"/>
      <w:szCs w:val="20"/>
    </w:rPr>
  </w:style>
  <w:style w:type="paragraph" w:customStyle="1" w:styleId="g11">
    <w:name w:val="g11"/>
    <w:basedOn w:val="a"/>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8">
    <w:name w:val="1"/>
    <w:basedOn w:val="a"/>
    <w:next w:val="36"/>
    <w:link w:val="2Char7"/>
    <w:qFormat/>
    <w:pPr>
      <w:widowControl/>
      <w:adjustRightInd/>
      <w:snapToGrid w:val="0"/>
      <w:spacing w:line="440" w:lineRule="atLeast"/>
      <w:ind w:firstLine="480"/>
    </w:pPr>
    <w:rPr>
      <w:kern w:val="0"/>
      <w:sz w:val="24"/>
      <w:szCs w:val="20"/>
    </w:rPr>
  </w:style>
  <w:style w:type="paragraph" w:customStyle="1" w:styleId="1ff9">
    <w:name w:val="普通(网站)1"/>
    <w:basedOn w:val="a"/>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a">
    <w:name w:val="条文1"/>
    <w:basedOn w:val="a"/>
    <w:pPr>
      <w:tabs>
        <w:tab w:val="left" w:pos="720"/>
      </w:tabs>
      <w:adjustRightInd/>
      <w:spacing w:line="360" w:lineRule="auto"/>
    </w:pPr>
    <w:rPr>
      <w:rFonts w:ascii="MS UI Gothic" w:hAnsi="MS UI Gothic"/>
      <w:kern w:val="44"/>
      <w:sz w:val="24"/>
      <w:szCs w:val="20"/>
    </w:rPr>
  </w:style>
  <w:style w:type="paragraph" w:customStyle="1" w:styleId="2ffa">
    <w:name w:val="正文文字缩进 2"/>
    <w:basedOn w:val="a"/>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3"/>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pPr>
      <w:adjustRightInd/>
      <w:ind w:left="840"/>
      <w:jc w:val="left"/>
    </w:pPr>
    <w:rPr>
      <w:sz w:val="18"/>
      <w:szCs w:val="18"/>
    </w:rPr>
  </w:style>
  <w:style w:type="paragraph" w:customStyle="1" w:styleId="116">
    <w:name w:val="样式 标题 1 + (中文) 黑体 小二 黑色 两端对齐 段前: 16 行"/>
    <w:basedOn w:val="1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pPr>
      <w:adjustRightInd/>
    </w:pPr>
    <w:rPr>
      <w:rFonts w:ascii="仿宋_GB2312" w:eastAsia="仿宋_GB2312"/>
      <w:b/>
      <w:sz w:val="32"/>
      <w:szCs w:val="32"/>
    </w:rPr>
  </w:style>
  <w:style w:type="paragraph" w:customStyle="1" w:styleId="CharChar14CharCharCharChar">
    <w:name w:val="Char Char14 Char Char Char Char"/>
    <w:basedOn w:val="a"/>
    <w:pPr>
      <w:widowControl/>
      <w:adjustRightInd/>
      <w:spacing w:after="160" w:line="240" w:lineRule="exact"/>
      <w:jc w:val="left"/>
    </w:pPr>
  </w:style>
  <w:style w:type="table" w:customStyle="1" w:styleId="TableNormal1">
    <w:name w:val="Table Normal1"/>
    <w:uiPriority w:val="99"/>
    <w:semiHidden/>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b">
    <w:name w:val="正文_2"/>
    <w:qFormat/>
    <w:pPr>
      <w:widowControl w:val="0"/>
      <w:jc w:val="both"/>
    </w:pPr>
    <w:rPr>
      <w:rFonts w:ascii="Calibri" w:hAnsi="Calibri"/>
      <w:kern w:val="2"/>
      <w:sz w:val="21"/>
      <w:szCs w:val="22"/>
    </w:rPr>
  </w:style>
  <w:style w:type="paragraph" w:customStyle="1" w:styleId="1ffb">
    <w:name w:val="正文_1"/>
    <w:qFormat/>
    <w:pPr>
      <w:widowControl w:val="0"/>
      <w:jc w:val="both"/>
    </w:pPr>
    <w:rPr>
      <w:kern w:val="2"/>
      <w:sz w:val="21"/>
      <w:szCs w:val="24"/>
    </w:rPr>
  </w:style>
  <w:style w:type="character" w:customStyle="1" w:styleId="4f0">
    <w:name w:val="未处理的提及4"/>
    <w:basedOn w:val="a1"/>
    <w:uiPriority w:val="99"/>
    <w:unhideWhenUsed/>
    <w:qFormat/>
    <w:rPr>
      <w:color w:val="605E5C"/>
      <w:shd w:val="clear" w:color="auto" w:fill="E1DFDD"/>
    </w:rPr>
  </w:style>
  <w:style w:type="character" w:customStyle="1" w:styleId="5c">
    <w:name w:val="未处理的提及5"/>
    <w:basedOn w:val="a1"/>
    <w:uiPriority w:val="99"/>
    <w:unhideWhenUsed/>
    <w:qFormat/>
    <w:rPr>
      <w:color w:val="605E5C"/>
      <w:shd w:val="clear" w:color="auto" w:fill="E1DFDD"/>
    </w:rPr>
  </w:style>
  <w:style w:type="paragraph" w:customStyle="1" w:styleId="5d">
    <w:name w:val="修订5"/>
    <w:hidden/>
    <w:uiPriority w:val="99"/>
    <w:qFormat/>
    <w:rPr>
      <w:kern w:val="2"/>
      <w:sz w:val="21"/>
      <w:szCs w:val="24"/>
    </w:rPr>
  </w:style>
  <w:style w:type="character" w:customStyle="1" w:styleId="66">
    <w:name w:val="未处理的提及6"/>
    <w:basedOn w:val="a1"/>
    <w:uiPriority w:val="99"/>
    <w:unhideWhenUsed/>
    <w:rPr>
      <w:color w:val="605E5C"/>
      <w:shd w:val="clear" w:color="auto" w:fill="E1DFDD"/>
    </w:rPr>
  </w:style>
  <w:style w:type="paragraph" w:customStyle="1" w:styleId="2ffc">
    <w:name w:val="列表段落2"/>
    <w:basedOn w:val="a"/>
    <w:qFormat/>
    <w:pPr>
      <w:adjustRightInd/>
      <w:ind w:firstLineChars="200" w:firstLine="420"/>
    </w:pPr>
  </w:style>
  <w:style w:type="character" w:customStyle="1" w:styleId="72">
    <w:name w:val="未处理的提及7"/>
    <w:basedOn w:val="a1"/>
    <w:uiPriority w:val="99"/>
    <w:semiHidden/>
    <w:unhideWhenUsed/>
    <w:rsid w:val="00AD5D2D"/>
    <w:rPr>
      <w:color w:val="605E5C"/>
      <w:shd w:val="clear" w:color="auto" w:fill="E1DFDD"/>
    </w:rPr>
  </w:style>
  <w:style w:type="paragraph" w:styleId="affffffffffff">
    <w:name w:val="List Paragraph"/>
    <w:basedOn w:val="a"/>
    <w:uiPriority w:val="99"/>
    <w:qFormat/>
    <w:rsid w:val="00D07F06"/>
    <w:pPr>
      <w:adjustRightInd/>
      <w:ind w:firstLineChars="200" w:firstLine="420"/>
    </w:pPr>
  </w:style>
  <w:style w:type="character" w:styleId="affffffffffff0">
    <w:name w:val="Unresolved Mention"/>
    <w:basedOn w:val="a1"/>
    <w:uiPriority w:val="99"/>
    <w:semiHidden/>
    <w:unhideWhenUsed/>
    <w:rsid w:val="00883674"/>
    <w:rPr>
      <w:color w:val="605E5C"/>
      <w:shd w:val="clear" w:color="auto" w:fill="E1DFDD"/>
    </w:rPr>
  </w:style>
  <w:style w:type="paragraph" w:customStyle="1" w:styleId="Bodytext21">
    <w:name w:val="Body text|21"/>
    <w:basedOn w:val="a"/>
    <w:link w:val="Bodytext20"/>
    <w:qFormat/>
    <w:rsid w:val="00C07F8C"/>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sid w:val="00C07F8C"/>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sid w:val="00C07F8C"/>
    <w:rPr>
      <w:rFonts w:ascii="PMingLiU_x0004_falt" w:eastAsia="PMingLiU_x0004_falt" w:hAnsi="PMingLiU_x0004_falt"/>
      <w:b/>
      <w:shd w:val="clear" w:color="auto" w:fill="FFFFFF"/>
    </w:rPr>
  </w:style>
  <w:style w:type="character" w:customStyle="1" w:styleId="Charffa">
    <w:name w:val="无间隔 Char"/>
    <w:uiPriority w:val="99"/>
    <w:qFormat/>
    <w:rsid w:val="00B576D6"/>
    <w:rPr>
      <w:kern w:val="2"/>
      <w:sz w:val="21"/>
      <w:szCs w:val="22"/>
    </w:rPr>
  </w:style>
  <w:style w:type="paragraph" w:customStyle="1" w:styleId="710">
    <w:name w:val="目录 71"/>
    <w:next w:val="a"/>
    <w:qFormat/>
    <w:rsid w:val="00F951DB"/>
    <w:pPr>
      <w:wordWrap w:val="0"/>
      <w:spacing w:after="160" w:line="259" w:lineRule="auto"/>
      <w:ind w:left="2550"/>
      <w:jc w:val="both"/>
    </w:pPr>
    <w:rPr>
      <w:sz w:val="21"/>
      <w:szCs w:val="22"/>
    </w:rPr>
  </w:style>
  <w:style w:type="paragraph" w:customStyle="1" w:styleId="67">
    <w:name w:val="修订6"/>
    <w:hidden/>
    <w:uiPriority w:val="99"/>
    <w:semiHidden/>
    <w:qFormat/>
    <w:rsid w:val="00F951DB"/>
    <w:rPr>
      <w:kern w:val="2"/>
      <w:sz w:val="21"/>
      <w:szCs w:val="24"/>
    </w:rPr>
  </w:style>
  <w:style w:type="paragraph" w:customStyle="1" w:styleId="73">
    <w:name w:val="修订7"/>
    <w:hidden/>
    <w:uiPriority w:val="99"/>
    <w:semiHidden/>
    <w:qFormat/>
    <w:rsid w:val="00F951DB"/>
    <w:rPr>
      <w:kern w:val="2"/>
      <w:sz w:val="21"/>
      <w:szCs w:val="24"/>
    </w:rPr>
  </w:style>
  <w:style w:type="paragraph" w:customStyle="1" w:styleId="83">
    <w:name w:val="修订8"/>
    <w:hidden/>
    <w:uiPriority w:val="99"/>
    <w:semiHidden/>
    <w:qFormat/>
    <w:rsid w:val="00F951DB"/>
    <w:rPr>
      <w:kern w:val="2"/>
      <w:sz w:val="21"/>
      <w:szCs w:val="24"/>
    </w:rPr>
  </w:style>
  <w:style w:type="paragraph" w:styleId="affffffffffff1">
    <w:name w:val="Revision"/>
    <w:hidden/>
    <w:uiPriority w:val="99"/>
    <w:unhideWhenUsed/>
    <w:rsid w:val="00F951DB"/>
    <w:rPr>
      <w:kern w:val="2"/>
      <w:sz w:val="21"/>
      <w:szCs w:val="24"/>
    </w:rPr>
  </w:style>
  <w:style w:type="paragraph" w:styleId="affffffffffff2">
    <w:name w:val="No Spacing"/>
    <w:basedOn w:val="a"/>
    <w:uiPriority w:val="99"/>
    <w:qFormat/>
    <w:rsid w:val="00F951DB"/>
    <w:rPr>
      <w:szCs w:val="22"/>
    </w:rPr>
  </w:style>
  <w:style w:type="character" w:customStyle="1" w:styleId="font111">
    <w:name w:val="font111"/>
    <w:basedOn w:val="a1"/>
    <w:qFormat/>
    <w:rsid w:val="00F951DB"/>
    <w:rPr>
      <w:rFonts w:ascii="微软雅黑" w:eastAsia="微软雅黑" w:hAnsi="微软雅黑" w:cs="微软雅黑" w:hint="eastAsia"/>
      <w:color w:val="FF0000"/>
      <w:sz w:val="16"/>
      <w:szCs w:val="16"/>
      <w:u w:val="none"/>
    </w:rPr>
  </w:style>
  <w:style w:type="paragraph" w:customStyle="1" w:styleId="affffffffffff3">
    <w:name w:val="招标正文"/>
    <w:basedOn w:val="a"/>
    <w:qFormat/>
    <w:rsid w:val="00F951DB"/>
    <w:pPr>
      <w:snapToGrid w:val="0"/>
      <w:spacing w:line="360" w:lineRule="auto"/>
      <w:ind w:firstLineChars="200" w:firstLine="480"/>
    </w:pPr>
    <w:rPr>
      <w:rFonts w:ascii="宋体" w:hAnsi="宋体"/>
      <w:color w:val="000000"/>
      <w:kern w:val="0"/>
      <w:sz w:val="24"/>
      <w:szCs w:val="21"/>
    </w:rPr>
  </w:style>
  <w:style w:type="paragraph" w:customStyle="1" w:styleId="02">
    <w:name w:val="普通(网站)_0"/>
    <w:basedOn w:val="a"/>
    <w:unhideWhenUsed/>
    <w:qFormat/>
    <w:rsid w:val="00F951DB"/>
    <w:pPr>
      <w:widowControl/>
      <w:spacing w:before="100" w:beforeAutospacing="1" w:after="100" w:afterAutospacing="1"/>
      <w:jc w:val="left"/>
    </w:pPr>
    <w:rPr>
      <w:rFonts w:ascii="宋体" w:hAnsi="宋体"/>
      <w:kern w:val="0"/>
      <w:sz w:val="24"/>
      <w:szCs w:val="22"/>
    </w:rPr>
  </w:style>
  <w:style w:type="paragraph" w:customStyle="1" w:styleId="1ffc">
    <w:name w:val="样式 标题 1 + 四号 加粗"/>
    <w:basedOn w:val="11"/>
    <w:qFormat/>
    <w:rsid w:val="00F951DB"/>
    <w:pPr>
      <w:tabs>
        <w:tab w:val="clear" w:pos="432"/>
      </w:tabs>
      <w:adjustRightInd/>
      <w:ind w:left="0" w:firstLine="0"/>
    </w:pPr>
    <w:rPr>
      <w:lang w:val="x-none" w:eastAsia="x-none"/>
    </w:rPr>
  </w:style>
  <w:style w:type="character" w:customStyle="1" w:styleId="1Char3">
    <w:name w:val="标题 1 Char"/>
    <w:rsid w:val="00F951DB"/>
    <w:rPr>
      <w:rFonts w:ascii="Times New Roman" w:eastAsia="宋体" w:hAnsi="Times New Roman" w:cs="Times New Roman"/>
      <w:b/>
      <w:bCs/>
      <w:kern w:val="44"/>
      <w:sz w:val="44"/>
      <w:szCs w:val="44"/>
    </w:rPr>
  </w:style>
  <w:style w:type="character" w:customStyle="1" w:styleId="3Char3">
    <w:name w:val="标题 3 Char"/>
    <w:rsid w:val="00F951DB"/>
    <w:rPr>
      <w:rFonts w:ascii="宋体" w:eastAsia="宋体" w:hAnsi="宋体" w:cs="Times New Roman"/>
      <w:b/>
      <w:bCs/>
      <w:szCs w:val="21"/>
    </w:rPr>
  </w:style>
  <w:style w:type="character" w:customStyle="1" w:styleId="5Char1">
    <w:name w:val="标题 5 Char"/>
    <w:rsid w:val="00F951DB"/>
    <w:rPr>
      <w:rFonts w:eastAsia="宋体"/>
      <w:b/>
      <w:bCs/>
      <w:kern w:val="2"/>
      <w:sz w:val="28"/>
      <w:szCs w:val="28"/>
      <w:lang w:val="en-US" w:eastAsia="zh-CN" w:bidi="ar-SA"/>
    </w:rPr>
  </w:style>
  <w:style w:type="character" w:customStyle="1" w:styleId="6Char0">
    <w:name w:val="标题 6 Char"/>
    <w:rsid w:val="00F951DB"/>
    <w:rPr>
      <w:rFonts w:ascii="Calibri" w:eastAsia="宋体" w:hAnsi="Calibri"/>
      <w:b/>
      <w:bCs/>
      <w:kern w:val="2"/>
      <w:sz w:val="22"/>
      <w:szCs w:val="24"/>
      <w:lang w:val="en-US" w:eastAsia="zh-CN" w:bidi="ar-SA"/>
    </w:rPr>
  </w:style>
  <w:style w:type="character" w:customStyle="1" w:styleId="7Char0">
    <w:name w:val="标题 7 Char"/>
    <w:rsid w:val="00F951DB"/>
    <w:rPr>
      <w:rFonts w:eastAsia="宋体"/>
      <w:b/>
      <w:bCs/>
      <w:kern w:val="2"/>
      <w:sz w:val="24"/>
      <w:szCs w:val="24"/>
      <w:lang w:val="en-US" w:eastAsia="zh-CN" w:bidi="ar-SA"/>
    </w:rPr>
  </w:style>
  <w:style w:type="character" w:customStyle="1" w:styleId="8Char0">
    <w:name w:val="标题 8 Char"/>
    <w:rsid w:val="00F951DB"/>
    <w:rPr>
      <w:rFonts w:ascii="Calibri" w:eastAsia="宋体" w:hAnsi="Calibri"/>
      <w:i/>
      <w:iCs/>
      <w:kern w:val="2"/>
      <w:sz w:val="21"/>
      <w:szCs w:val="24"/>
      <w:lang w:val="en-US" w:eastAsia="zh-CN" w:bidi="ar-SA"/>
    </w:rPr>
  </w:style>
  <w:style w:type="character" w:customStyle="1" w:styleId="9Char">
    <w:name w:val="标题 9 Char"/>
    <w:rsid w:val="00F951DB"/>
    <w:rPr>
      <w:rFonts w:ascii="Cambria" w:eastAsia="宋体" w:hAnsi="Cambria"/>
      <w:kern w:val="2"/>
      <w:sz w:val="22"/>
      <w:szCs w:val="24"/>
      <w:lang w:val="en-US" w:eastAsia="zh-CN" w:bidi="ar-SA"/>
    </w:rPr>
  </w:style>
  <w:style w:type="character" w:customStyle="1" w:styleId="3Char4">
    <w:name w:val="正文文本 3 Char"/>
    <w:rsid w:val="00F951DB"/>
    <w:rPr>
      <w:rFonts w:ascii="Calibri" w:eastAsia="仿宋_GB2312" w:hAnsi="宋体"/>
      <w:b/>
      <w:bCs/>
      <w:kern w:val="2"/>
      <w:sz w:val="24"/>
    </w:rPr>
  </w:style>
  <w:style w:type="character" w:customStyle="1" w:styleId="Charffb">
    <w:name w:val="日期 Char"/>
    <w:rsid w:val="00F951DB"/>
    <w:rPr>
      <w:kern w:val="2"/>
      <w:sz w:val="21"/>
      <w:szCs w:val="24"/>
    </w:rPr>
  </w:style>
  <w:style w:type="character" w:customStyle="1" w:styleId="Charffc">
    <w:name w:val="批注框文本 Char"/>
    <w:rsid w:val="00F951DB"/>
    <w:rPr>
      <w:rFonts w:eastAsia="宋体"/>
      <w:kern w:val="2"/>
      <w:sz w:val="18"/>
      <w:szCs w:val="18"/>
      <w:lang w:val="en-US" w:eastAsia="zh-CN" w:bidi="ar-SA"/>
    </w:rPr>
  </w:style>
  <w:style w:type="character" w:customStyle="1" w:styleId="Charffd">
    <w:name w:val="副标题 Char"/>
    <w:uiPriority w:val="11"/>
    <w:rsid w:val="00F951DB"/>
    <w:rPr>
      <w:rFonts w:ascii="Cambria" w:eastAsia="宋体" w:hAnsi="Cambria"/>
      <w:lang w:bidi="ar-SA"/>
    </w:rPr>
  </w:style>
  <w:style w:type="character" w:customStyle="1" w:styleId="3Char5">
    <w:name w:val="正文文本缩进 3 Char"/>
    <w:rsid w:val="00F951DB"/>
    <w:rPr>
      <w:kern w:val="2"/>
      <w:sz w:val="16"/>
      <w:szCs w:val="16"/>
    </w:rPr>
  </w:style>
  <w:style w:type="paragraph" w:styleId="affffffffffff4">
    <w:name w:val="table of figures"/>
    <w:basedOn w:val="a"/>
    <w:next w:val="a"/>
    <w:rsid w:val="00F951DB"/>
    <w:pPr>
      <w:adjustRightInd/>
      <w:ind w:leftChars="200" w:left="400" w:hangingChars="200" w:hanging="200"/>
    </w:pPr>
    <w:rPr>
      <w:rFonts w:ascii="Calibri" w:eastAsia="仿宋_GB2312" w:hAnsi="Calibri"/>
      <w:sz w:val="32"/>
      <w:szCs w:val="20"/>
    </w:rPr>
  </w:style>
  <w:style w:type="character" w:customStyle="1" w:styleId="2Char20">
    <w:name w:val="正文文本 2 Char2"/>
    <w:rsid w:val="00F951DB"/>
    <w:rPr>
      <w:kern w:val="2"/>
      <w:sz w:val="21"/>
      <w:szCs w:val="24"/>
    </w:rPr>
  </w:style>
  <w:style w:type="character" w:customStyle="1" w:styleId="HTMLChar">
    <w:name w:val="HTML 预设格式 Char"/>
    <w:rsid w:val="00F951DB"/>
    <w:rPr>
      <w:rFonts w:ascii="宋体" w:eastAsia="宋体" w:hAnsi="Courier New" w:cs="Courier New"/>
      <w:kern w:val="2"/>
      <w:sz w:val="21"/>
      <w:szCs w:val="21"/>
      <w:lang w:val="en-US" w:eastAsia="zh-CN" w:bidi="ar-SA"/>
    </w:rPr>
  </w:style>
  <w:style w:type="character" w:customStyle="1" w:styleId="Char27">
    <w:name w:val="批注主题 Char2"/>
    <w:uiPriority w:val="99"/>
    <w:semiHidden/>
    <w:rsid w:val="00F951DB"/>
    <w:rPr>
      <w:b/>
      <w:bCs/>
      <w:kern w:val="2"/>
      <w:sz w:val="21"/>
      <w:szCs w:val="24"/>
      <w:lang w:bidi="ar-SA"/>
    </w:rPr>
  </w:style>
  <w:style w:type="character" w:customStyle="1" w:styleId="2Char7">
    <w:name w:val="正文首行缩进 2 Char"/>
    <w:link w:val="1ff8"/>
    <w:rsid w:val="00F951DB"/>
    <w:rPr>
      <w:sz w:val="24"/>
    </w:rPr>
  </w:style>
  <w:style w:type="character" w:customStyle="1" w:styleId="IntenseQuoteCharChar">
    <w:name w:val="Intense Quote Char Char"/>
    <w:link w:val="1ffd"/>
    <w:rsid w:val="00F951DB"/>
    <w:rPr>
      <w:rFonts w:ascii="Calibri" w:hAnsi="Calibri"/>
      <w:b/>
      <w:i/>
    </w:rPr>
  </w:style>
  <w:style w:type="paragraph" w:customStyle="1" w:styleId="1ffd">
    <w:name w:val="明显引用1"/>
    <w:basedOn w:val="a"/>
    <w:next w:val="a"/>
    <w:link w:val="IntenseQuoteCharChar"/>
    <w:rsid w:val="00F951DB"/>
    <w:pPr>
      <w:adjustRightInd/>
      <w:ind w:left="720" w:right="720"/>
    </w:pPr>
    <w:rPr>
      <w:rFonts w:ascii="Calibri" w:hAnsi="Calibri"/>
      <w:b/>
      <w:i/>
      <w:kern w:val="0"/>
      <w:sz w:val="20"/>
      <w:szCs w:val="20"/>
    </w:rPr>
  </w:style>
  <w:style w:type="character" w:customStyle="1" w:styleId="CharCharf1">
    <w:name w:val="正文文本缩进 Char Char"/>
    <w:link w:val="1ffe"/>
    <w:rsid w:val="00F951DB"/>
    <w:rPr>
      <w:rFonts w:ascii="宋体" w:hAnsi="宋体"/>
      <w:sz w:val="24"/>
    </w:rPr>
  </w:style>
  <w:style w:type="paragraph" w:customStyle="1" w:styleId="1ffe">
    <w:name w:val="正文文本缩进1"/>
    <w:basedOn w:val="a"/>
    <w:link w:val="CharCharf1"/>
    <w:rsid w:val="00F951DB"/>
    <w:pPr>
      <w:spacing w:line="360" w:lineRule="auto"/>
      <w:ind w:firstLine="490"/>
      <w:jc w:val="left"/>
    </w:pPr>
    <w:rPr>
      <w:rFonts w:ascii="宋体" w:hAnsi="宋体"/>
      <w:kern w:val="0"/>
      <w:sz w:val="24"/>
      <w:szCs w:val="20"/>
    </w:rPr>
  </w:style>
  <w:style w:type="character" w:customStyle="1" w:styleId="1fff">
    <w:name w:val="页码1"/>
    <w:rsid w:val="00F951DB"/>
  </w:style>
  <w:style w:type="character" w:customStyle="1" w:styleId="CharCharCharCharCharCharCharCharCharChar0">
    <w:name w:val="纯文本 Char Char Char Char Char Char Char Char Char Char"/>
    <w:aliases w:val="纯文本 Char Char Char Char Char Char Char Char Char C Char,纯文本 Char Char Char Char Char Char Char Char Char Char Char Char,纯文本 Char Char Char Char Char Char Char Char Char1,Texte Char,小 Cha Char"/>
    <w:rsid w:val="00F951DB"/>
    <w:rPr>
      <w:rFonts w:ascii="宋体" w:eastAsia="宋体" w:hAnsi="Courier New" w:cs="Courier New"/>
      <w:kern w:val="2"/>
      <w:sz w:val="21"/>
      <w:szCs w:val="21"/>
      <w:lang w:val="en-US" w:eastAsia="zh-CN" w:bidi="ar-SA"/>
    </w:rPr>
  </w:style>
  <w:style w:type="character" w:customStyle="1" w:styleId="headline-content2">
    <w:name w:val="headline-content2"/>
    <w:rsid w:val="00F951DB"/>
  </w:style>
  <w:style w:type="character" w:customStyle="1" w:styleId="QuoteCharChar">
    <w:name w:val="Quote Char Char"/>
    <w:link w:val="1fff0"/>
    <w:rsid w:val="00F951DB"/>
    <w:rPr>
      <w:rFonts w:ascii="Calibri" w:hAnsi="Calibri"/>
      <w:i/>
    </w:rPr>
  </w:style>
  <w:style w:type="paragraph" w:customStyle="1" w:styleId="1fff0">
    <w:name w:val="引用1"/>
    <w:basedOn w:val="a"/>
    <w:next w:val="a"/>
    <w:link w:val="QuoteCharChar"/>
    <w:rsid w:val="00F951DB"/>
    <w:pPr>
      <w:adjustRightInd/>
    </w:pPr>
    <w:rPr>
      <w:rFonts w:ascii="Calibri" w:hAnsi="Calibri"/>
      <w:i/>
      <w:kern w:val="0"/>
      <w:sz w:val="20"/>
      <w:szCs w:val="20"/>
    </w:rPr>
  </w:style>
  <w:style w:type="paragraph" w:customStyle="1" w:styleId="2e">
    <w:name w:val="正文缩进2"/>
    <w:basedOn w:val="a"/>
    <w:link w:val="Char1a"/>
    <w:rsid w:val="00F951DB"/>
    <w:pPr>
      <w:adjustRightInd/>
      <w:ind w:firstLineChars="200" w:firstLine="420"/>
    </w:pPr>
    <w:rPr>
      <w:rFonts w:ascii="宋体"/>
      <w:snapToGrid w:val="0"/>
      <w:color w:val="000000"/>
      <w:kern w:val="28"/>
      <w:sz w:val="28"/>
      <w:szCs w:val="20"/>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rsid w:val="00F951DB"/>
    <w:rPr>
      <w:rFonts w:ascii="Arial" w:eastAsia="宋体" w:hAnsi="Arial"/>
      <w:sz w:val="24"/>
      <w:lang w:val="en-US" w:eastAsia="zh-CN" w:bidi="ar-SA"/>
    </w:rPr>
  </w:style>
  <w:style w:type="character" w:customStyle="1" w:styleId="ca-31">
    <w:name w:val="ca-31"/>
    <w:rsid w:val="00F951DB"/>
    <w:rPr>
      <w:rFonts w:ascii="宋体" w:eastAsia="宋体" w:hAnsi="宋体" w:hint="eastAsia"/>
      <w:b/>
      <w:bCs/>
      <w:spacing w:val="-20"/>
      <w:sz w:val="20"/>
      <w:szCs w:val="20"/>
    </w:rPr>
  </w:style>
  <w:style w:type="character" w:customStyle="1" w:styleId="10Char">
    <w:name w:val="样式10 Char"/>
    <w:link w:val="101"/>
    <w:uiPriority w:val="99"/>
    <w:rsid w:val="00F951DB"/>
    <w:rPr>
      <w:b/>
      <w:kern w:val="2"/>
      <w:sz w:val="24"/>
      <w:szCs w:val="24"/>
    </w:rPr>
  </w:style>
  <w:style w:type="paragraph" w:customStyle="1" w:styleId="101">
    <w:name w:val="样式10"/>
    <w:basedOn w:val="a"/>
    <w:link w:val="10Char"/>
    <w:uiPriority w:val="99"/>
    <w:qFormat/>
    <w:rsid w:val="00F951DB"/>
    <w:pPr>
      <w:adjustRightInd/>
      <w:spacing w:line="360" w:lineRule="auto"/>
    </w:pPr>
    <w:rPr>
      <w:b/>
      <w:sz w:val="24"/>
    </w:rPr>
  </w:style>
  <w:style w:type="character" w:customStyle="1" w:styleId="2CharChar3">
    <w:name w:val="正文文本缩进 2 Char Char"/>
    <w:link w:val="216"/>
    <w:rsid w:val="00F951DB"/>
    <w:rPr>
      <w:szCs w:val="24"/>
    </w:rPr>
  </w:style>
  <w:style w:type="paragraph" w:customStyle="1" w:styleId="216">
    <w:name w:val="正文文本缩进 21"/>
    <w:basedOn w:val="a"/>
    <w:link w:val="2CharChar3"/>
    <w:rsid w:val="00F951DB"/>
    <w:pPr>
      <w:adjustRightInd/>
      <w:spacing w:after="120" w:line="480" w:lineRule="auto"/>
      <w:ind w:leftChars="200" w:left="420"/>
    </w:pPr>
    <w:rPr>
      <w:kern w:val="0"/>
      <w:sz w:val="20"/>
    </w:rPr>
  </w:style>
  <w:style w:type="character" w:customStyle="1" w:styleId="CharChar53">
    <w:name w:val="Char Char53"/>
    <w:rsid w:val="00F951DB"/>
    <w:rPr>
      <w:rFonts w:ascii="宋体" w:hAnsi="宋体" w:cs="宋体"/>
      <w:b/>
      <w:bCs/>
      <w:sz w:val="24"/>
      <w:szCs w:val="24"/>
    </w:rPr>
  </w:style>
  <w:style w:type="character" w:customStyle="1" w:styleId="Char1f1">
    <w:name w:val="批注主题 Char1"/>
    <w:rsid w:val="00F951DB"/>
    <w:rPr>
      <w:rFonts w:ascii="Times New Roman" w:eastAsia="宋体" w:hAnsi="Times New Roman" w:cs="Times New Roman"/>
      <w:b/>
      <w:bCs/>
      <w:szCs w:val="24"/>
    </w:rPr>
  </w:style>
  <w:style w:type="character" w:customStyle="1" w:styleId="CharChar181">
    <w:name w:val="Char Char181"/>
    <w:rsid w:val="00F951DB"/>
    <w:rPr>
      <w:rFonts w:ascii="Arial" w:eastAsia="黑体" w:hAnsi="Arial"/>
      <w:b/>
      <w:bCs/>
      <w:kern w:val="2"/>
      <w:sz w:val="32"/>
      <w:szCs w:val="32"/>
      <w:lang w:val="en-US" w:eastAsia="zh-CN" w:bidi="ar-SA"/>
    </w:rPr>
  </w:style>
  <w:style w:type="character" w:customStyle="1" w:styleId="1Char4">
    <w:name w:val="普通文字1 Char"/>
    <w:aliases w:val="普通文字2 Char,普通文字3 Char,普通文字4 Char,普通文字5 Char,普通文字6 Char,普通文字11 Char,普通文字21 Char,普通文字31 Char,普通文字41 Char,普通文字7 Char,纯文本1 Char Char Char2,纯文本1 Char Char1,正 文 1 Char Char"/>
    <w:rsid w:val="00F951DB"/>
    <w:rPr>
      <w:rFonts w:ascii="宋体" w:eastAsia="宋体" w:hAnsi="Courier New" w:cs="Courier New"/>
      <w:kern w:val="2"/>
      <w:sz w:val="21"/>
      <w:szCs w:val="21"/>
      <w:lang w:val="en-US" w:eastAsia="zh-CN" w:bidi="ar-SA"/>
    </w:rPr>
  </w:style>
  <w:style w:type="character" w:customStyle="1" w:styleId="3CharChar">
    <w:name w:val="列表编号3 Char Char"/>
    <w:rsid w:val="00F951DB"/>
    <w:rPr>
      <w:rFonts w:ascii="宋体" w:hAnsi="宋体"/>
      <w:b/>
      <w:bCs/>
      <w:kern w:val="2"/>
      <w:sz w:val="21"/>
      <w:szCs w:val="21"/>
    </w:rPr>
  </w:style>
  <w:style w:type="character" w:customStyle="1" w:styleId="ca-51">
    <w:name w:val="ca-51"/>
    <w:rsid w:val="00F951DB"/>
    <w:rPr>
      <w:rFonts w:ascii="宋体" w:eastAsia="宋体" w:hAnsi="宋体" w:hint="eastAsia"/>
      <w:sz w:val="20"/>
      <w:szCs w:val="20"/>
    </w:rPr>
  </w:style>
  <w:style w:type="character" w:customStyle="1" w:styleId="Char1f2">
    <w:name w:val="批注文字 Char1"/>
    <w:rsid w:val="00F951DB"/>
    <w:rPr>
      <w:rFonts w:ascii="Times New Roman" w:eastAsia="宋体" w:hAnsi="Times New Roman" w:cs="Times New Roman"/>
      <w:szCs w:val="24"/>
    </w:rPr>
  </w:style>
  <w:style w:type="paragraph" w:customStyle="1" w:styleId="111">
    <w:name w:val="纯文本11"/>
    <w:basedOn w:val="a"/>
    <w:link w:val="CharChar1"/>
    <w:qFormat/>
    <w:rsid w:val="00F951DB"/>
    <w:pPr>
      <w:adjustRightInd/>
    </w:pPr>
    <w:rPr>
      <w:rFonts w:ascii="宋体" w:hAnsi="Courier New"/>
      <w:szCs w:val="20"/>
    </w:rPr>
  </w:style>
  <w:style w:type="character" w:customStyle="1" w:styleId="CharCharf2">
    <w:name w:val="文档结构图 Char Char"/>
    <w:link w:val="1fff1"/>
    <w:rsid w:val="00F951DB"/>
    <w:rPr>
      <w:szCs w:val="24"/>
      <w:shd w:val="clear" w:color="auto" w:fill="000080"/>
    </w:rPr>
  </w:style>
  <w:style w:type="paragraph" w:customStyle="1" w:styleId="1fff1">
    <w:name w:val="文档结构图1"/>
    <w:basedOn w:val="a"/>
    <w:link w:val="CharCharf2"/>
    <w:rsid w:val="00F951DB"/>
    <w:pPr>
      <w:shd w:val="clear" w:color="auto" w:fill="000080"/>
      <w:adjustRightInd/>
    </w:pPr>
    <w:rPr>
      <w:kern w:val="0"/>
      <w:sz w:val="20"/>
      <w:shd w:val="clear" w:color="auto" w:fill="000080"/>
    </w:rPr>
  </w:style>
  <w:style w:type="character" w:customStyle="1" w:styleId="CharCharf3">
    <w:name w:val="页眉 Char Char"/>
    <w:rsid w:val="00F951DB"/>
    <w:rPr>
      <w:sz w:val="18"/>
      <w:szCs w:val="18"/>
    </w:rPr>
  </w:style>
  <w:style w:type="character" w:customStyle="1" w:styleId="3Heading3Char1Heading3CharChar33bullet2ERMCharChar">
    <w:name w:val="样式 标题 3Heading 3 Char1Heading 3 Char Char列表编号33 bullet2ERM... Char Char"/>
    <w:link w:val="3Heading3Char1Heading3CharChar33bullet2ERM"/>
    <w:rsid w:val="00F951DB"/>
    <w:rPr>
      <w:rFonts w:cs="宋体"/>
      <w:b/>
      <w:bCs/>
      <w:kern w:val="2"/>
      <w:sz w:val="21"/>
    </w:rPr>
  </w:style>
  <w:style w:type="paragraph" w:customStyle="1" w:styleId="3Heading3Char1Heading3CharChar33bullet2ERM">
    <w:name w:val="样式 标题 3Heading 3 Char1Heading 3 Char Char列表编号33 bullet2ERM..."/>
    <w:basedOn w:val="3"/>
    <w:link w:val="3Heading3Char1Heading3CharChar33bullet2ERMCharChar"/>
    <w:rsid w:val="00F951DB"/>
    <w:pPr>
      <w:tabs>
        <w:tab w:val="clear" w:pos="900"/>
      </w:tabs>
      <w:snapToGrid w:val="0"/>
      <w:spacing w:before="0" w:after="0" w:line="360" w:lineRule="auto"/>
      <w:ind w:left="0" w:firstLine="0"/>
    </w:pPr>
    <w:rPr>
      <w:rFonts w:cs="宋体"/>
      <w:sz w:val="21"/>
      <w:szCs w:val="20"/>
    </w:rPr>
  </w:style>
  <w:style w:type="character" w:customStyle="1" w:styleId="CharCharf4">
    <w:name w:val="页脚 Char Char"/>
    <w:rsid w:val="00F951DB"/>
    <w:rPr>
      <w:sz w:val="18"/>
      <w:szCs w:val="18"/>
    </w:rPr>
  </w:style>
  <w:style w:type="paragraph" w:customStyle="1" w:styleId="240">
    <w:name w:val="正文文本 24"/>
    <w:basedOn w:val="a"/>
    <w:link w:val="2Char3"/>
    <w:rsid w:val="00F951DB"/>
    <w:pPr>
      <w:spacing w:line="300" w:lineRule="auto"/>
      <w:jc w:val="center"/>
    </w:pPr>
  </w:style>
  <w:style w:type="character" w:customStyle="1" w:styleId="1fff2">
    <w:name w:val="批注引用1"/>
    <w:rsid w:val="00F951DB"/>
    <w:rPr>
      <w:sz w:val="21"/>
      <w:szCs w:val="21"/>
    </w:rPr>
  </w:style>
  <w:style w:type="character" w:customStyle="1" w:styleId="ca-41">
    <w:name w:val="ca-41"/>
    <w:rsid w:val="00F951DB"/>
    <w:rPr>
      <w:rFonts w:ascii="Times New Roman" w:hAnsi="Times New Roman" w:cs="Times New Roman" w:hint="default"/>
      <w:sz w:val="20"/>
      <w:szCs w:val="20"/>
    </w:rPr>
  </w:style>
  <w:style w:type="character" w:customStyle="1" w:styleId="2Char11">
    <w:name w:val="正文文本 2 Char1"/>
    <w:rsid w:val="00F951DB"/>
    <w:rPr>
      <w:rFonts w:ascii="Times New Roman" w:eastAsia="宋体" w:hAnsi="Times New Roman" w:cs="Times New Roman"/>
      <w:szCs w:val="24"/>
    </w:rPr>
  </w:style>
  <w:style w:type="character" w:customStyle="1" w:styleId="3CharChar0">
    <w:name w:val="正文文本缩进 3 Char Char"/>
    <w:link w:val="311"/>
    <w:rsid w:val="00F951DB"/>
    <w:rPr>
      <w:sz w:val="16"/>
      <w:szCs w:val="16"/>
    </w:rPr>
  </w:style>
  <w:style w:type="paragraph" w:customStyle="1" w:styleId="311">
    <w:name w:val="正文文本缩进 31"/>
    <w:basedOn w:val="a"/>
    <w:link w:val="3CharChar0"/>
    <w:rsid w:val="00F951DB"/>
    <w:pPr>
      <w:adjustRightInd/>
      <w:spacing w:after="120"/>
      <w:ind w:leftChars="200" w:left="420"/>
    </w:pPr>
    <w:rPr>
      <w:kern w:val="0"/>
      <w:sz w:val="16"/>
      <w:szCs w:val="16"/>
    </w:rPr>
  </w:style>
  <w:style w:type="character" w:customStyle="1" w:styleId="CharCharChar12">
    <w:name w:val="纯文本 Char Char Char1"/>
    <w:aliases w:val="纯文本 Char Char2,普通文字 Char Char Char Char1,普通文字 Char Char Char Char Char,纯文本 Char1 Char Char Char,纯文本 Char Char1 Char,纯文本 Char1 Char Char1,纯文本 Char Char Char Char Char"/>
    <w:rsid w:val="00F951DB"/>
    <w:rPr>
      <w:rFonts w:ascii="宋体" w:eastAsia="宋体" w:hAnsi="Courier New" w:cs="Courier New"/>
      <w:kern w:val="2"/>
      <w:sz w:val="21"/>
      <w:szCs w:val="21"/>
      <w:lang w:val="en-US" w:eastAsia="zh-CN" w:bidi="ar-SA"/>
    </w:rPr>
  </w:style>
  <w:style w:type="paragraph" w:customStyle="1" w:styleId="3f7">
    <w:name w:val="纯文本3"/>
    <w:basedOn w:val="a"/>
    <w:rsid w:val="00F951DB"/>
    <w:pPr>
      <w:adjustRightInd/>
    </w:pPr>
    <w:rPr>
      <w:rFonts w:ascii="宋体" w:hAnsi="Courier New"/>
      <w:kern w:val="0"/>
      <w:sz w:val="20"/>
      <w:szCs w:val="21"/>
      <w:lang w:val="x-none" w:eastAsia="x-none"/>
    </w:rPr>
  </w:style>
  <w:style w:type="character" w:customStyle="1" w:styleId="CharCharf5">
    <w:name w:val="日期 Char Char"/>
    <w:link w:val="10"/>
    <w:rsid w:val="00F951DB"/>
    <w:rPr>
      <w:szCs w:val="24"/>
    </w:rPr>
  </w:style>
  <w:style w:type="paragraph" w:customStyle="1" w:styleId="10">
    <w:name w:val="日期1"/>
    <w:basedOn w:val="a"/>
    <w:next w:val="a"/>
    <w:link w:val="CharCharf5"/>
    <w:rsid w:val="00F951DB"/>
    <w:pPr>
      <w:numPr>
        <w:numId w:val="14"/>
      </w:numPr>
      <w:tabs>
        <w:tab w:val="left" w:pos="1980"/>
      </w:tabs>
      <w:adjustRightInd/>
      <w:ind w:leftChars="2500" w:left="100"/>
    </w:pPr>
    <w:rPr>
      <w:kern w:val="0"/>
      <w:sz w:val="20"/>
    </w:rPr>
  </w:style>
  <w:style w:type="character" w:customStyle="1" w:styleId="CharChar38">
    <w:name w:val="Char Char38"/>
    <w:rsid w:val="00F951DB"/>
    <w:rPr>
      <w:sz w:val="18"/>
      <w:szCs w:val="18"/>
    </w:rPr>
  </w:style>
  <w:style w:type="paragraph" w:customStyle="1" w:styleId="1b">
    <w:name w:val="批注主题1"/>
    <w:basedOn w:val="a5"/>
    <w:next w:val="a5"/>
    <w:link w:val="Char9"/>
    <w:rsid w:val="00F951DB"/>
    <w:pPr>
      <w:adjustRightInd/>
    </w:pPr>
    <w:rPr>
      <w:b/>
      <w:bCs/>
    </w:rPr>
  </w:style>
  <w:style w:type="paragraph" w:customStyle="1" w:styleId="CharCharChar13">
    <w:name w:val="Char Char Char 字元 字元1"/>
    <w:basedOn w:val="a"/>
    <w:rsid w:val="00F951DB"/>
    <w:pPr>
      <w:adjustRightInd/>
    </w:pPr>
    <w:rPr>
      <w:rFonts w:ascii="Tahoma" w:hAnsi="Tahoma"/>
      <w:sz w:val="24"/>
      <w:szCs w:val="20"/>
    </w:rPr>
  </w:style>
  <w:style w:type="paragraph" w:customStyle="1" w:styleId="xl49">
    <w:name w:val="xl49"/>
    <w:basedOn w:val="a"/>
    <w:rsid w:val="00F951DB"/>
    <w:pPr>
      <w:widowControl/>
      <w:pBdr>
        <w:bottom w:val="single" w:sz="8" w:space="0" w:color="auto"/>
        <w:right w:val="single" w:sz="8" w:space="0" w:color="auto"/>
      </w:pBdr>
      <w:shd w:val="clear" w:color="auto"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CharCharCharCharCharChar1CharCharCharCharCharChar">
    <w:name w:val="字元 字元 Char Char Char 字元 字元 Char 字元 字元 Char Char 字元 字元1 Char Char Char Char Char Char 字元 字元"/>
    <w:basedOn w:val="a"/>
    <w:rsid w:val="00F951DB"/>
    <w:pPr>
      <w:adjustRightInd/>
    </w:pPr>
    <w:rPr>
      <w:rFonts w:ascii="Tahoma" w:hAnsi="Tahoma"/>
      <w:sz w:val="24"/>
      <w:szCs w:val="20"/>
    </w:rPr>
  </w:style>
  <w:style w:type="paragraph" w:customStyle="1" w:styleId="xl45">
    <w:name w:val="xl45"/>
    <w:basedOn w:val="a"/>
    <w:rsid w:val="00F951DB"/>
    <w:pPr>
      <w:widowControl/>
      <w:pBdr>
        <w:bottom w:val="single" w:sz="8" w:space="0" w:color="auto"/>
        <w:right w:val="single" w:sz="8" w:space="0" w:color="auto"/>
      </w:pBdr>
      <w:adjustRightInd/>
      <w:spacing w:before="100" w:beforeAutospacing="1" w:after="100" w:afterAutospacing="1"/>
      <w:jc w:val="center"/>
      <w:textAlignment w:val="center"/>
    </w:pPr>
    <w:rPr>
      <w:rFonts w:ascii="宋体" w:hAnsi="宋体" w:cs="宋体"/>
      <w:color w:val="000000"/>
      <w:kern w:val="0"/>
      <w:sz w:val="20"/>
      <w:szCs w:val="20"/>
    </w:rPr>
  </w:style>
  <w:style w:type="paragraph" w:customStyle="1" w:styleId="p15">
    <w:name w:val="p15"/>
    <w:basedOn w:val="a"/>
    <w:rsid w:val="00F951DB"/>
    <w:pPr>
      <w:widowControl/>
      <w:adjustRightInd/>
      <w:ind w:firstLine="420"/>
    </w:pPr>
    <w:rPr>
      <w:kern w:val="0"/>
      <w:szCs w:val="21"/>
    </w:rPr>
  </w:style>
  <w:style w:type="paragraph" w:customStyle="1" w:styleId="xl123">
    <w:name w:val="xl123"/>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44">
    <w:name w:val="xl44"/>
    <w:basedOn w:val="a"/>
    <w:rsid w:val="00F951DB"/>
    <w:pPr>
      <w:widowControl/>
      <w:pBdr>
        <w:bottom w:val="single" w:sz="8" w:space="0" w:color="auto"/>
        <w:right w:val="single" w:sz="8" w:space="0" w:color="auto"/>
      </w:pBdr>
      <w:adjustRightInd/>
      <w:spacing w:before="100" w:beforeAutospacing="1" w:after="100" w:afterAutospacing="1"/>
      <w:jc w:val="center"/>
      <w:textAlignment w:val="center"/>
    </w:pPr>
    <w:rPr>
      <w:rFonts w:ascii="宋体" w:hAnsi="宋体" w:cs="宋体"/>
      <w:kern w:val="0"/>
      <w:szCs w:val="21"/>
    </w:rPr>
  </w:style>
  <w:style w:type="paragraph" w:customStyle="1" w:styleId="312">
    <w:name w:val="纯文本31"/>
    <w:basedOn w:val="a"/>
    <w:qFormat/>
    <w:rsid w:val="00F951DB"/>
    <w:pPr>
      <w:adjustRightInd/>
    </w:pPr>
    <w:rPr>
      <w:rFonts w:ascii="宋体" w:hAnsi="Courier New" w:hint="eastAsia"/>
      <w:kern w:val="0"/>
      <w:sz w:val="20"/>
      <w:szCs w:val="21"/>
    </w:rPr>
  </w:style>
  <w:style w:type="paragraph" w:customStyle="1" w:styleId="xl121">
    <w:name w:val="xl121"/>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27">
    <w:name w:val="xl127"/>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378020">
    <w:name w:val="样式 标题 3 + (中文) 黑体 小四 非加粗 段前: 7.8 磅 段后: 0 磅 行距: 固定值 20 磅"/>
    <w:basedOn w:val="3"/>
    <w:rsid w:val="00F951DB"/>
    <w:pPr>
      <w:tabs>
        <w:tab w:val="clear" w:pos="900"/>
      </w:tabs>
      <w:adjustRightInd/>
      <w:spacing w:before="0" w:after="0" w:line="400" w:lineRule="exact"/>
      <w:ind w:left="0" w:firstLine="0"/>
    </w:pPr>
    <w:rPr>
      <w:rFonts w:eastAsia="黑体" w:cs="宋体"/>
      <w:b w:val="0"/>
      <w:bCs w:val="0"/>
      <w:sz w:val="24"/>
      <w:szCs w:val="20"/>
      <w:lang w:val="x-none" w:eastAsia="x-none"/>
    </w:rPr>
  </w:style>
  <w:style w:type="paragraph" w:customStyle="1" w:styleId="1">
    <w:name w:val="多级符号1"/>
    <w:basedOn w:val="a"/>
    <w:next w:val="a"/>
    <w:rsid w:val="00F951DB"/>
    <w:pPr>
      <w:numPr>
        <w:numId w:val="15"/>
      </w:numPr>
      <w:adjustRightInd/>
      <w:spacing w:line="360" w:lineRule="auto"/>
      <w:jc w:val="left"/>
      <w:outlineLvl w:val="0"/>
    </w:pPr>
    <w:rPr>
      <w:rFonts w:eastAsia="仿宋_GB2312"/>
      <w:b/>
      <w:sz w:val="30"/>
    </w:rPr>
  </w:style>
  <w:style w:type="paragraph" w:customStyle="1" w:styleId="217">
    <w:name w:val="列表编号 21"/>
    <w:basedOn w:val="a"/>
    <w:rsid w:val="00F951DB"/>
    <w:pPr>
      <w:widowControl/>
      <w:tabs>
        <w:tab w:val="left" w:pos="1980"/>
      </w:tabs>
      <w:adjustRightInd/>
      <w:spacing w:afterLines="50" w:after="156"/>
      <w:jc w:val="left"/>
    </w:pPr>
    <w:rPr>
      <w:kern w:val="0"/>
      <w:sz w:val="24"/>
      <w:szCs w:val="20"/>
    </w:rPr>
  </w:style>
  <w:style w:type="paragraph" w:customStyle="1" w:styleId="CharCharChar2">
    <w:name w:val="Char Char Char2"/>
    <w:basedOn w:val="ac"/>
    <w:rsid w:val="00F951DB"/>
    <w:pPr>
      <w:adjustRightInd/>
    </w:pPr>
    <w:rPr>
      <w:rFonts w:ascii="Tahoma" w:hAnsi="Tahoma"/>
      <w:sz w:val="24"/>
      <w:lang w:val="x-none" w:eastAsia="x-none"/>
    </w:rPr>
  </w:style>
  <w:style w:type="paragraph" w:customStyle="1" w:styleId="xl126">
    <w:name w:val="xl126"/>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Style2">
    <w:name w:val="_Style 2"/>
    <w:basedOn w:val="a"/>
    <w:uiPriority w:val="34"/>
    <w:qFormat/>
    <w:rsid w:val="00F951DB"/>
    <w:pPr>
      <w:adjustRightInd/>
      <w:ind w:firstLineChars="200" w:firstLine="420"/>
    </w:pPr>
    <w:rPr>
      <w:rFonts w:ascii="Calibri" w:hAnsi="Calibri"/>
      <w:szCs w:val="22"/>
    </w:rPr>
  </w:style>
  <w:style w:type="paragraph" w:customStyle="1" w:styleId="pa-3">
    <w:name w:val="pa-3"/>
    <w:basedOn w:val="a"/>
    <w:rsid w:val="00F951DB"/>
    <w:pPr>
      <w:widowControl/>
      <w:adjustRightInd/>
      <w:spacing w:before="100" w:beforeAutospacing="1" w:after="100" w:afterAutospacing="1" w:line="240" w:lineRule="atLeast"/>
    </w:pPr>
    <w:rPr>
      <w:rFonts w:ascii="宋体" w:hAnsi="宋体" w:cs="宋体"/>
      <w:kern w:val="0"/>
      <w:sz w:val="24"/>
    </w:rPr>
  </w:style>
  <w:style w:type="paragraph" w:customStyle="1" w:styleId="xl133">
    <w:name w:val="xl133"/>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34">
    <w:name w:val="xl134"/>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20">
    <w:name w:val="xl120"/>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Style100">
    <w:name w:val="_Style 10"/>
    <w:basedOn w:val="a"/>
    <w:next w:val="a"/>
    <w:rsid w:val="00F951DB"/>
    <w:pPr>
      <w:adjustRightInd/>
    </w:pPr>
  </w:style>
  <w:style w:type="paragraph" w:customStyle="1" w:styleId="xl129">
    <w:name w:val="xl129"/>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3f8">
    <w:name w:val="无间隔3"/>
    <w:basedOn w:val="a"/>
    <w:uiPriority w:val="1"/>
    <w:qFormat/>
    <w:rsid w:val="00F951DB"/>
    <w:pPr>
      <w:adjustRightInd/>
    </w:pPr>
    <w:rPr>
      <w:rFonts w:ascii="Calibri" w:hAnsi="Calibri" w:cs="黑体"/>
      <w:szCs w:val="32"/>
    </w:rPr>
  </w:style>
  <w:style w:type="paragraph" w:customStyle="1" w:styleId="xl128">
    <w:name w:val="xl128"/>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25">
    <w:name w:val="xl125"/>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36">
    <w:name w:val="xl136"/>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Char70">
    <w:name w:val="Char7"/>
    <w:basedOn w:val="a"/>
    <w:rsid w:val="00F951DB"/>
    <w:pPr>
      <w:adjustRightInd/>
    </w:pPr>
    <w:rPr>
      <w:rFonts w:ascii="仿宋_GB2312" w:eastAsia="仿宋_GB2312"/>
      <w:b/>
      <w:sz w:val="32"/>
      <w:szCs w:val="32"/>
    </w:rPr>
  </w:style>
  <w:style w:type="paragraph" w:customStyle="1" w:styleId="xl131">
    <w:name w:val="xl131"/>
    <w:basedOn w:val="a"/>
    <w:rsid w:val="00F951DB"/>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TOC20">
    <w:name w:val="TOC 标题2"/>
    <w:basedOn w:val="11"/>
    <w:next w:val="a"/>
    <w:rsid w:val="00F951DB"/>
    <w:pPr>
      <w:keepLines w:val="0"/>
      <w:tabs>
        <w:tab w:val="clear" w:pos="432"/>
      </w:tabs>
      <w:adjustRightInd/>
      <w:spacing w:before="240" w:after="60" w:line="240" w:lineRule="auto"/>
      <w:ind w:left="0" w:firstLine="0"/>
      <w:outlineLvl w:val="9"/>
    </w:pPr>
    <w:rPr>
      <w:rFonts w:ascii="Cambria" w:hAnsi="Cambria"/>
      <w:kern w:val="32"/>
      <w:sz w:val="32"/>
      <w:szCs w:val="32"/>
      <w:lang w:val="x-none" w:eastAsia="x-none"/>
    </w:rPr>
  </w:style>
  <w:style w:type="paragraph" w:customStyle="1" w:styleId="xl138">
    <w:name w:val="xl138"/>
    <w:basedOn w:val="a"/>
    <w:rsid w:val="00F951DB"/>
    <w:pPr>
      <w:widowControl/>
      <w:pBdr>
        <w:top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4"/>
    </w:rPr>
  </w:style>
  <w:style w:type="paragraph" w:customStyle="1" w:styleId="xl119">
    <w:name w:val="xl119"/>
    <w:basedOn w:val="a"/>
    <w:rsid w:val="00F951DB"/>
    <w:pPr>
      <w:widowControl/>
      <w:pBdr>
        <w:top w:val="single" w:sz="4" w:space="0" w:color="auto"/>
        <w:left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48">
    <w:name w:val="xl48"/>
    <w:basedOn w:val="a"/>
    <w:rsid w:val="00F951DB"/>
    <w:pPr>
      <w:widowControl/>
      <w:pBdr>
        <w:top w:val="single" w:sz="8" w:space="0" w:color="auto"/>
        <w:bottom w:val="single" w:sz="8" w:space="0" w:color="auto"/>
        <w:right w:val="single" w:sz="8" w:space="0" w:color="auto"/>
      </w:pBdr>
      <w:adjustRightInd/>
      <w:spacing w:before="100" w:beforeAutospacing="1" w:after="100" w:afterAutospacing="1"/>
      <w:jc w:val="center"/>
      <w:textAlignment w:val="center"/>
    </w:pPr>
    <w:rPr>
      <w:rFonts w:ascii="宋体" w:hAnsi="宋体" w:cs="宋体"/>
      <w:kern w:val="0"/>
      <w:szCs w:val="21"/>
    </w:rPr>
  </w:style>
  <w:style w:type="paragraph" w:customStyle="1" w:styleId="2ffd">
    <w:name w:val="多级符号2"/>
    <w:basedOn w:val="1"/>
    <w:rsid w:val="00F951DB"/>
    <w:pPr>
      <w:outlineLvl w:val="9"/>
    </w:pPr>
    <w:rPr>
      <w:b w:val="0"/>
      <w:sz w:val="24"/>
    </w:rPr>
  </w:style>
  <w:style w:type="paragraph" w:customStyle="1" w:styleId="affffffffffff5">
    <w:name w:val="末级"/>
    <w:basedOn w:val="a"/>
    <w:qFormat/>
    <w:rsid w:val="00F951DB"/>
    <w:pPr>
      <w:tabs>
        <w:tab w:val="left" w:pos="851"/>
      </w:tabs>
      <w:adjustRightInd/>
      <w:spacing w:line="360" w:lineRule="auto"/>
      <w:ind w:firstLine="510"/>
    </w:pPr>
    <w:rPr>
      <w:sz w:val="24"/>
    </w:rPr>
  </w:style>
  <w:style w:type="paragraph" w:customStyle="1" w:styleId="xl124">
    <w:name w:val="xl124"/>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xl47">
    <w:name w:val="xl47"/>
    <w:basedOn w:val="a"/>
    <w:rsid w:val="00F951DB"/>
    <w:pPr>
      <w:widowControl/>
      <w:pBdr>
        <w:top w:val="single" w:sz="8" w:space="0" w:color="auto"/>
        <w:bottom w:val="single" w:sz="8" w:space="0" w:color="auto"/>
        <w:right w:val="single" w:sz="8" w:space="0" w:color="auto"/>
      </w:pBdr>
      <w:shd w:val="clear" w:color="auto" w:fill="FFFFFF"/>
      <w:adjustRightInd/>
      <w:spacing w:before="100" w:beforeAutospacing="1" w:after="100" w:afterAutospacing="1"/>
      <w:jc w:val="center"/>
      <w:textAlignment w:val="center"/>
    </w:pPr>
    <w:rPr>
      <w:rFonts w:ascii="宋体" w:hAnsi="宋体" w:cs="宋体"/>
      <w:kern w:val="0"/>
      <w:szCs w:val="21"/>
    </w:rPr>
  </w:style>
  <w:style w:type="paragraph" w:customStyle="1" w:styleId="2ffe">
    <w:name w:val="列表2"/>
    <w:basedOn w:val="a"/>
    <w:rsid w:val="00F951DB"/>
    <w:pPr>
      <w:adjustRightInd/>
      <w:ind w:left="200" w:hangingChars="200" w:hanging="200"/>
    </w:pPr>
  </w:style>
  <w:style w:type="paragraph" w:customStyle="1" w:styleId="xl46">
    <w:name w:val="xl46"/>
    <w:basedOn w:val="a"/>
    <w:rsid w:val="00F951DB"/>
    <w:pPr>
      <w:widowControl/>
      <w:pBdr>
        <w:top w:val="single" w:sz="8" w:space="0" w:color="auto"/>
        <w:bottom w:val="single" w:sz="8" w:space="0" w:color="auto"/>
        <w:right w:val="single" w:sz="8" w:space="0" w:color="auto"/>
      </w:pBdr>
      <w:shd w:val="clear" w:color="auto" w:fill="FFFFFF"/>
      <w:adjustRightInd/>
      <w:spacing w:before="100" w:beforeAutospacing="1" w:after="100" w:afterAutospacing="1"/>
      <w:jc w:val="center"/>
      <w:textAlignment w:val="center"/>
    </w:pPr>
    <w:rPr>
      <w:rFonts w:ascii="宋体" w:hAnsi="宋体" w:cs="宋体"/>
      <w:color w:val="000000"/>
      <w:kern w:val="0"/>
      <w:sz w:val="20"/>
      <w:szCs w:val="20"/>
    </w:rPr>
  </w:style>
  <w:style w:type="paragraph" w:customStyle="1" w:styleId="xl130">
    <w:name w:val="xl130"/>
    <w:basedOn w:val="a"/>
    <w:rsid w:val="00F951DB"/>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left"/>
    </w:pPr>
    <w:rPr>
      <w:rFonts w:ascii="宋体" w:hAnsi="宋体" w:cs="宋体"/>
      <w:kern w:val="0"/>
      <w:sz w:val="20"/>
      <w:szCs w:val="20"/>
    </w:rPr>
  </w:style>
  <w:style w:type="paragraph" w:customStyle="1" w:styleId="xl135">
    <w:name w:val="xl135"/>
    <w:basedOn w:val="a"/>
    <w:rsid w:val="00F951D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37">
    <w:name w:val="xl137"/>
    <w:basedOn w:val="a"/>
    <w:rsid w:val="00F951DB"/>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kern w:val="0"/>
      <w:sz w:val="24"/>
    </w:rPr>
  </w:style>
  <w:style w:type="paragraph" w:customStyle="1" w:styleId="Style286">
    <w:name w:val="_Style 286"/>
    <w:qFormat/>
    <w:rsid w:val="00F951DB"/>
    <w:pPr>
      <w:widowControl w:val="0"/>
      <w:jc w:val="both"/>
    </w:pPr>
    <w:rPr>
      <w:kern w:val="2"/>
      <w:sz w:val="21"/>
      <w:szCs w:val="24"/>
    </w:rPr>
  </w:style>
  <w:style w:type="character" w:customStyle="1" w:styleId="htd0">
    <w:name w:val="htd0"/>
    <w:rsid w:val="00F951DB"/>
  </w:style>
  <w:style w:type="character" w:customStyle="1" w:styleId="chs1">
    <w:name w:val="chs1"/>
    <w:rsid w:val="00F951DB"/>
    <w:rPr>
      <w:rFonts w:hint="default"/>
      <w:sz w:val="18"/>
      <w:szCs w:val="18"/>
    </w:rPr>
  </w:style>
  <w:style w:type="character" w:customStyle="1" w:styleId="defChar">
    <w:name w:val="def正文 Char"/>
    <w:link w:val="def"/>
    <w:rsid w:val="00F951DB"/>
    <w:rPr>
      <w:sz w:val="24"/>
      <w:szCs w:val="24"/>
    </w:rPr>
  </w:style>
  <w:style w:type="paragraph" w:customStyle="1" w:styleId="def">
    <w:name w:val="def正文"/>
    <w:basedOn w:val="a7"/>
    <w:link w:val="defChar"/>
    <w:rsid w:val="00F951DB"/>
    <w:pPr>
      <w:widowControl/>
      <w:autoSpaceDE/>
      <w:autoSpaceDN/>
      <w:adjustRightInd/>
      <w:ind w:firstLine="510"/>
      <w:jc w:val="left"/>
    </w:pPr>
    <w:rPr>
      <w:rFonts w:ascii="Times New Roman" w:hAnsi="Times New Roman" w:cs="Times New Roman"/>
      <w:snapToGrid/>
      <w:kern w:val="0"/>
      <w:szCs w:val="24"/>
      <w:lang w:val="en-US"/>
    </w:rPr>
  </w:style>
  <w:style w:type="character" w:customStyle="1" w:styleId="1fff3">
    <w:name w:val="样式1 字符"/>
    <w:rsid w:val="00F951DB"/>
    <w:rPr>
      <w:rFonts w:ascii="宋体" w:hAnsi="宋体" w:cs="宋体"/>
      <w:b/>
      <w:bCs/>
      <w:kern w:val="2"/>
      <w:sz w:val="28"/>
      <w:szCs w:val="28"/>
    </w:rPr>
  </w:style>
  <w:style w:type="character" w:customStyle="1" w:styleId="CharChar42">
    <w:name w:val="Char Char42"/>
    <w:rsid w:val="00F951DB"/>
    <w:rPr>
      <w:rFonts w:ascii="宋体" w:hAnsi="Courier New"/>
      <w:kern w:val="2"/>
      <w:sz w:val="21"/>
    </w:rPr>
  </w:style>
  <w:style w:type="character" w:customStyle="1" w:styleId="CharChar2100">
    <w:name w:val="Char Char210"/>
    <w:rsid w:val="00F951DB"/>
    <w:rPr>
      <w:rFonts w:ascii="宋体" w:eastAsia="宋体" w:hAnsi="Courier New"/>
      <w:spacing w:val="-4"/>
      <w:kern w:val="2"/>
      <w:sz w:val="18"/>
      <w:lang w:val="en-US" w:eastAsia="zh-CN" w:bidi="ar-SA"/>
    </w:rPr>
  </w:style>
  <w:style w:type="character" w:customStyle="1" w:styleId="Char35">
    <w:name w:val="纯文本 Char3"/>
    <w:rsid w:val="00F951DB"/>
    <w:rPr>
      <w:rFonts w:ascii="宋体" w:hAnsi="Courier New" w:cs="Courier New"/>
      <w:kern w:val="2"/>
      <w:sz w:val="21"/>
      <w:szCs w:val="21"/>
    </w:rPr>
  </w:style>
  <w:style w:type="character" w:customStyle="1" w:styleId="font3">
    <w:name w:val="font3"/>
    <w:rsid w:val="00F951DB"/>
  </w:style>
  <w:style w:type="character" w:customStyle="1" w:styleId="CharChar73">
    <w:name w:val="Char Char73"/>
    <w:rsid w:val="00F951DB"/>
    <w:rPr>
      <w:rFonts w:ascii="宋体" w:eastAsia="宋体" w:hAnsi="Courier New"/>
      <w:spacing w:val="-4"/>
      <w:kern w:val="2"/>
      <w:sz w:val="18"/>
      <w:lang w:val="en-US" w:eastAsia="zh-CN" w:bidi="ar-SA"/>
    </w:rPr>
  </w:style>
  <w:style w:type="paragraph" w:customStyle="1" w:styleId="affffffffffff6">
    <w:name w:val="Ê×ÐÐËõ½ø"/>
    <w:basedOn w:val="a"/>
    <w:rsid w:val="00F951DB"/>
    <w:pPr>
      <w:widowControl/>
      <w:overflowPunct w:val="0"/>
      <w:autoSpaceDE w:val="0"/>
      <w:autoSpaceDN w:val="0"/>
      <w:textAlignment w:val="baseline"/>
    </w:pPr>
    <w:rPr>
      <w:rFonts w:ascii="Calibri" w:hAnsi="Calibri"/>
      <w:kern w:val="0"/>
      <w:sz w:val="28"/>
      <w:szCs w:val="20"/>
    </w:rPr>
  </w:style>
  <w:style w:type="paragraph" w:customStyle="1" w:styleId="74">
    <w:name w:val="正文7"/>
    <w:qFormat/>
    <w:rsid w:val="00F951DB"/>
    <w:pPr>
      <w:jc w:val="both"/>
    </w:pPr>
    <w:rPr>
      <w:kern w:val="2"/>
      <w:sz w:val="21"/>
      <w:szCs w:val="21"/>
    </w:rPr>
  </w:style>
  <w:style w:type="paragraph" w:customStyle="1" w:styleId="102">
    <w:name w:val="样式 10 磅"/>
    <w:qFormat/>
    <w:rsid w:val="00F951DB"/>
    <w:pPr>
      <w:widowControl w:val="0"/>
      <w:jc w:val="both"/>
    </w:pPr>
    <w:rPr>
      <w:rFonts w:ascii="Calibri" w:hAnsi="Calibri"/>
      <w:kern w:val="2"/>
      <w:sz w:val="21"/>
      <w:szCs w:val="24"/>
    </w:rPr>
  </w:style>
  <w:style w:type="paragraph" w:customStyle="1" w:styleId="03">
    <w:name w:val="正文_0"/>
    <w:qFormat/>
    <w:rsid w:val="00F951DB"/>
    <w:rPr>
      <w:sz w:val="21"/>
    </w:rPr>
  </w:style>
  <w:style w:type="paragraph" w:customStyle="1" w:styleId="CharCharChar2Char">
    <w:name w:val="Char Char Char2 Char"/>
    <w:basedOn w:val="a"/>
    <w:rsid w:val="00F951DB"/>
    <w:pPr>
      <w:tabs>
        <w:tab w:val="left" w:pos="720"/>
        <w:tab w:val="left" w:pos="840"/>
      </w:tabs>
      <w:adjustRightInd/>
    </w:pPr>
  </w:style>
  <w:style w:type="paragraph" w:customStyle="1" w:styleId="affffffffffff7">
    <w:name w:val="单位"/>
    <w:basedOn w:val="a"/>
    <w:rsid w:val="00F951DB"/>
    <w:pPr>
      <w:jc w:val="center"/>
      <w:textAlignment w:val="baseline"/>
    </w:pPr>
    <w:rPr>
      <w:rFonts w:ascii="宋体" w:hAnsi="Calibri"/>
      <w:b/>
      <w:kern w:val="0"/>
      <w:sz w:val="32"/>
      <w:szCs w:val="20"/>
    </w:rPr>
  </w:style>
  <w:style w:type="paragraph" w:customStyle="1" w:styleId="WPSOffice1">
    <w:name w:val="WPSOffice手动目录 1"/>
    <w:rsid w:val="00F951DB"/>
    <w:rPr>
      <w:rFonts w:ascii="Calibri" w:hAnsi="Calibri"/>
    </w:rPr>
  </w:style>
  <w:style w:type="paragraph" w:customStyle="1" w:styleId="affffffffffff8">
    <w:name w:val="注："/>
    <w:next w:val="afffffff9"/>
    <w:rsid w:val="00F951DB"/>
    <w:pPr>
      <w:widowControl w:val="0"/>
      <w:tabs>
        <w:tab w:val="left" w:pos="1140"/>
        <w:tab w:val="num" w:pos="1980"/>
      </w:tabs>
      <w:autoSpaceDE w:val="0"/>
      <w:autoSpaceDN w:val="0"/>
      <w:ind w:left="1980" w:hanging="720"/>
      <w:jc w:val="both"/>
    </w:pPr>
    <w:rPr>
      <w:rFonts w:ascii="宋体" w:hAnsi="Calibri"/>
      <w:sz w:val="18"/>
    </w:rPr>
  </w:style>
  <w:style w:type="paragraph" w:customStyle="1" w:styleId="f1">
    <w:name w:val="f1"/>
    <w:basedOn w:val="a"/>
    <w:rsid w:val="00F951DB"/>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fff9">
    <w:name w:val="附件文字"/>
    <w:basedOn w:val="af3"/>
    <w:rsid w:val="00F951DB"/>
    <w:pPr>
      <w:snapToGrid w:val="0"/>
      <w:ind w:firstLineChars="150" w:firstLine="150"/>
    </w:pPr>
    <w:rPr>
      <w:rFonts w:ascii="Arial" w:hAnsi="Times New Roman"/>
      <w:color w:val="000000"/>
      <w:sz w:val="24"/>
      <w:szCs w:val="20"/>
    </w:rPr>
  </w:style>
  <w:style w:type="paragraph" w:customStyle="1" w:styleId="114">
    <w:name w:val="1册标题1"/>
    <w:basedOn w:val="a"/>
    <w:next w:val="a"/>
    <w:rsid w:val="00F951DB"/>
    <w:pPr>
      <w:adjustRightInd/>
      <w:spacing w:beforeLines="50" w:before="156" w:afterLines="50" w:after="156" w:line="300" w:lineRule="auto"/>
      <w:jc w:val="center"/>
      <w:outlineLvl w:val="0"/>
    </w:pPr>
    <w:rPr>
      <w:rFonts w:ascii="Arial" w:eastAsia="黑体" w:hAnsi="Arial"/>
      <w:b/>
      <w:bCs/>
      <w:sz w:val="48"/>
      <w:szCs w:val="20"/>
    </w:rPr>
  </w:style>
  <w:style w:type="paragraph" w:customStyle="1" w:styleId="CharCharCharCharCharCharChar3">
    <w:name w:val="Char Char Char Char Char Char Char3"/>
    <w:basedOn w:val="a"/>
    <w:rsid w:val="00F951DB"/>
    <w:pPr>
      <w:adjustRightInd/>
    </w:pPr>
    <w:rPr>
      <w:rFonts w:ascii="Calibri" w:hAnsi="Calibri"/>
      <w:szCs w:val="20"/>
    </w:rPr>
  </w:style>
  <w:style w:type="paragraph" w:customStyle="1" w:styleId="p16">
    <w:name w:val="p16"/>
    <w:qFormat/>
    <w:rsid w:val="00F951DB"/>
    <w:pPr>
      <w:jc w:val="both"/>
    </w:pPr>
    <w:rPr>
      <w:rFonts w:ascii="宋体" w:hAnsi="宋体" w:cs="宋体"/>
      <w:color w:val="000000"/>
    </w:rPr>
  </w:style>
  <w:style w:type="paragraph" w:customStyle="1" w:styleId="affffffffffffa">
    <w:name w:val="目录"/>
    <w:basedOn w:val="TOC1"/>
    <w:rsid w:val="00F951DB"/>
    <w:pPr>
      <w:tabs>
        <w:tab w:val="right" w:leader="dot" w:pos="7937"/>
      </w:tabs>
      <w:spacing w:before="120" w:after="120" w:line="360" w:lineRule="auto"/>
      <w:jc w:val="center"/>
      <w:textAlignment w:val="baseline"/>
    </w:pPr>
    <w:rPr>
      <w:rFonts w:ascii="宋体" w:eastAsia="黑体" w:hAnsi="Calibri"/>
      <w:b/>
      <w:caps/>
      <w:kern w:val="0"/>
      <w:sz w:val="30"/>
      <w:szCs w:val="20"/>
    </w:rPr>
  </w:style>
  <w:style w:type="paragraph" w:customStyle="1" w:styleId="CharChar1Char3">
    <w:name w:val="Char Char1 Char3"/>
    <w:basedOn w:val="a"/>
    <w:rsid w:val="00F951DB"/>
    <w:pPr>
      <w:widowControl/>
      <w:adjustRightInd/>
      <w:spacing w:after="160" w:line="240" w:lineRule="exact"/>
      <w:jc w:val="left"/>
    </w:pPr>
    <w:rPr>
      <w:rFonts w:ascii="Verdana" w:eastAsia="Times New Roman" w:hAnsi="Verdana"/>
      <w:kern w:val="0"/>
      <w:sz w:val="24"/>
      <w:szCs w:val="20"/>
      <w:lang w:eastAsia="en-US"/>
    </w:rPr>
  </w:style>
  <w:style w:type="paragraph" w:customStyle="1" w:styleId="zw1">
    <w:name w:val="zw1"/>
    <w:basedOn w:val="a"/>
    <w:rsid w:val="00F951DB"/>
    <w:pPr>
      <w:adjustRightInd/>
      <w:spacing w:line="360" w:lineRule="auto"/>
      <w:ind w:firstLineChars="200" w:firstLine="560"/>
    </w:pPr>
    <w:rPr>
      <w:rFonts w:ascii="Calibri" w:hAnsi="Calibri"/>
      <w:sz w:val="28"/>
    </w:rPr>
  </w:style>
  <w:style w:type="paragraph" w:customStyle="1" w:styleId="GB2312CharCharCharCharCharCharCharCharCharCharCharChar">
    <w:name w:val="样式 楷体_GB2312 小四 Char Char Char Char Char Char Char Char Char Char Char Char"/>
    <w:basedOn w:val="a"/>
    <w:next w:val="a"/>
    <w:rsid w:val="00F951DB"/>
    <w:pPr>
      <w:adjustRightInd/>
      <w:spacing w:line="360" w:lineRule="auto"/>
    </w:pPr>
    <w:rPr>
      <w:rFonts w:ascii="楷体_GB2312" w:eastAsia="楷体_GB2312" w:hAnsi="Calibri"/>
      <w:sz w:val="24"/>
    </w:rPr>
  </w:style>
  <w:style w:type="paragraph" w:customStyle="1" w:styleId="affffffffffffb">
    <w:name w:val="保留正文"/>
    <w:basedOn w:val="a"/>
    <w:rsid w:val="00F951DB"/>
    <w:pPr>
      <w:keepNext/>
      <w:spacing w:after="160" w:line="480" w:lineRule="auto"/>
      <w:textAlignment w:val="baseline"/>
    </w:pPr>
    <w:rPr>
      <w:rFonts w:ascii="宋体" w:hAnsi="Calibri"/>
      <w:kern w:val="0"/>
      <w:sz w:val="24"/>
      <w:szCs w:val="20"/>
    </w:rPr>
  </w:style>
  <w:style w:type="paragraph" w:customStyle="1" w:styleId="CharCharCharChar3">
    <w:name w:val="Char Char Char Char3"/>
    <w:basedOn w:val="a"/>
    <w:rsid w:val="00F951DB"/>
    <w:pPr>
      <w:tabs>
        <w:tab w:val="left" w:pos="0"/>
      </w:tabs>
      <w:snapToGrid w:val="0"/>
      <w:spacing w:beforeLines="150" w:before="150" w:afterLines="100" w:after="100" w:line="360" w:lineRule="auto"/>
      <w:ind w:firstLineChars="192" w:firstLine="192"/>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4235">
      <w:bodyDiv w:val="1"/>
      <w:marLeft w:val="0"/>
      <w:marRight w:val="0"/>
      <w:marTop w:val="0"/>
      <w:marBottom w:val="0"/>
      <w:divBdr>
        <w:top w:val="none" w:sz="0" w:space="0" w:color="auto"/>
        <w:left w:val="none" w:sz="0" w:space="0" w:color="auto"/>
        <w:bottom w:val="none" w:sz="0" w:space="0" w:color="auto"/>
        <w:right w:val="none" w:sz="0" w:space="0" w:color="auto"/>
      </w:divBdr>
    </w:div>
    <w:div w:id="918978413">
      <w:bodyDiv w:val="1"/>
      <w:marLeft w:val="0"/>
      <w:marRight w:val="0"/>
      <w:marTop w:val="0"/>
      <w:marBottom w:val="0"/>
      <w:divBdr>
        <w:top w:val="none" w:sz="0" w:space="0" w:color="auto"/>
        <w:left w:val="none" w:sz="0" w:space="0" w:color="auto"/>
        <w:bottom w:val="none" w:sz="0" w:space="0" w:color="auto"/>
        <w:right w:val="none" w:sz="0" w:space="0" w:color="auto"/>
      </w:divBdr>
    </w:div>
    <w:div w:id="211709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zcygov.cn/"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s://www.zcygov.cn/&#65289;&#33719;&#21462;&#65288;&#19979;&#36733;&#65289;&#37319;&#36141;&#25991;&#20214;&#65292;&#24182;&#20110;2024&#24180;%2011&#26376;%205&#26085;09&#28857;30&#20998;00&#31186;"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6CE3E-1B28-4F6B-8EF7-AACA3461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78</Pages>
  <Words>6605</Words>
  <Characters>37654</Characters>
  <Application>Microsoft Office Word</Application>
  <DocSecurity>0</DocSecurity>
  <Lines>313</Lines>
  <Paragraphs>88</Paragraphs>
  <ScaleCrop>false</ScaleCrop>
  <Company>杭州市国内经济合作办公室</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191</cp:revision>
  <cp:lastPrinted>2022-01-21T06:01:00Z</cp:lastPrinted>
  <dcterms:created xsi:type="dcterms:W3CDTF">2023-06-09T04:12:00Z</dcterms:created>
  <dcterms:modified xsi:type="dcterms:W3CDTF">2024-10-25T05:53:00Z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0672FB9CE96A475C8768C3D94C84F4DC_13</vt:lpwstr>
  </property>
</Properties>
</file>